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39B99331" w14:textId="1A7ED57D" w:rsidR="004F237D" w:rsidRPr="00EA081D" w:rsidRDefault="00DA0996" w:rsidP="00EF6E75">
      <w:pPr>
        <w:jc w:val="center"/>
        <w:rPr>
          <w:rFonts w:ascii="Candara" w:eastAsia="Garamond" w:hAnsi="Candara" w:cs="Garamond"/>
          <w:color w:val="002060"/>
          <w:sz w:val="72"/>
          <w:szCs w:val="72"/>
          <w:lang w:val="es-ES"/>
          <w14:shadow w14:blurRad="50800" w14:dist="50800" w14:dir="5400000" w14:sx="100873" w14:sy="100873" w14:kx="0" w14:ky="0" w14:algn="ctr">
            <w14:srgbClr w14:val="000000">
              <w14:alpha w14:val="56870"/>
            </w14:srgbClr>
          </w14:shadow>
          <w14:textOutline w14:w="9525" w14:cap="rnd" w14:cmpd="sng" w14:algn="ctr">
            <w14:noFill/>
            <w14:prstDash w14:val="solid"/>
            <w14:bevel/>
          </w14:textOutline>
        </w:rPr>
      </w:pPr>
      <w:r w:rsidRPr="00EA081D">
        <w:rPr>
          <w:rFonts w:ascii="Candara" w:eastAsia="Garamond" w:hAnsi="Candara" w:cs="Garamond"/>
          <w:color w:val="002060"/>
          <w:sz w:val="72"/>
          <w:szCs w:val="72"/>
          <w:lang w:val="es-ES"/>
          <w14:shadow w14:blurRad="50800" w14:dist="50800" w14:dir="5400000" w14:sx="100873" w14:sy="100873" w14:kx="0" w14:ky="0" w14:algn="ctr">
            <w14:srgbClr w14:val="000000">
              <w14:alpha w14:val="56870"/>
            </w14:srgbClr>
          </w14:shadow>
          <w14:textOutline w14:w="9525" w14:cap="rnd" w14:cmpd="sng" w14:algn="ctr">
            <w14:noFill/>
            <w14:prstDash w14:val="solid"/>
            <w14:bevel/>
          </w14:textOutline>
        </w:rPr>
        <w:t>MEMORIA DE AUTOEVALUACIÓN</w:t>
      </w:r>
    </w:p>
    <w:p w14:paraId="7D88EB15" w14:textId="34D3BAFF" w:rsidR="0036386A" w:rsidRPr="00EA081D" w:rsidRDefault="00DA0996" w:rsidP="00EF6E75">
      <w:pPr>
        <w:jc w:val="center"/>
        <w:rPr>
          <w:rFonts w:ascii="Candara" w:eastAsia="Garamond" w:hAnsi="Candara" w:cs="Garamond"/>
          <w:color w:val="002060"/>
          <w:sz w:val="72"/>
          <w:szCs w:val="72"/>
          <w:lang w:val="es-ES"/>
          <w14:shadow w14:blurRad="50800" w14:dist="50800" w14:dir="5400000" w14:sx="100873" w14:sy="100873" w14:kx="0" w14:ky="0" w14:algn="ctr">
            <w14:srgbClr w14:val="000000">
              <w14:alpha w14:val="56870"/>
            </w14:srgbClr>
          </w14:shadow>
          <w14:textOutline w14:w="9525" w14:cap="rnd" w14:cmpd="sng" w14:algn="ctr">
            <w14:noFill/>
            <w14:prstDash w14:val="solid"/>
            <w14:bevel/>
          </w14:textOutline>
        </w:rPr>
      </w:pPr>
      <w:r w:rsidRPr="00EA081D">
        <w:rPr>
          <w:rFonts w:ascii="Candara" w:eastAsia="Garamond" w:hAnsi="Candara" w:cs="Garamond"/>
          <w:color w:val="002060"/>
          <w:sz w:val="72"/>
          <w:szCs w:val="72"/>
          <w:lang w:val="es-ES"/>
          <w14:shadow w14:blurRad="50800" w14:dist="50800" w14:dir="5400000" w14:sx="100873" w14:sy="100873" w14:kx="0" w14:ky="0" w14:algn="ctr">
            <w14:srgbClr w14:val="000000">
              <w14:alpha w14:val="56870"/>
            </w14:srgbClr>
          </w14:shadow>
          <w14:textOutline w14:w="9525" w14:cap="rnd" w14:cmpd="sng" w14:algn="ctr">
            <w14:noFill/>
            <w14:prstDash w14:val="solid"/>
            <w14:bevel/>
          </w14:textOutline>
        </w:rPr>
        <w:t>Curso 202</w:t>
      </w:r>
      <w:r w:rsidR="00C94614" w:rsidRPr="00EA081D">
        <w:rPr>
          <w:rFonts w:ascii="Candara" w:eastAsia="Garamond" w:hAnsi="Candara" w:cs="Garamond"/>
          <w:color w:val="002060"/>
          <w:sz w:val="72"/>
          <w:szCs w:val="72"/>
          <w:lang w:val="es-ES"/>
          <w14:shadow w14:blurRad="50800" w14:dist="50800" w14:dir="5400000" w14:sx="100873" w14:sy="100873" w14:kx="0" w14:ky="0" w14:algn="ctr">
            <w14:srgbClr w14:val="000000">
              <w14:alpha w14:val="56870"/>
            </w14:srgbClr>
          </w14:shadow>
          <w14:textOutline w14:w="9525" w14:cap="rnd" w14:cmpd="sng" w14:algn="ctr">
            <w14:noFill/>
            <w14:prstDash w14:val="solid"/>
            <w14:bevel/>
          </w14:textOutline>
        </w:rPr>
        <w:t>2</w:t>
      </w:r>
      <w:r w:rsidRPr="00EA081D">
        <w:rPr>
          <w:rFonts w:ascii="Candara" w:eastAsia="Garamond" w:hAnsi="Candara" w:cs="Garamond"/>
          <w:color w:val="002060"/>
          <w:sz w:val="72"/>
          <w:szCs w:val="72"/>
          <w:lang w:val="es-ES"/>
          <w14:shadow w14:blurRad="50800" w14:dist="50800" w14:dir="5400000" w14:sx="100873" w14:sy="100873" w14:kx="0" w14:ky="0" w14:algn="ctr">
            <w14:srgbClr w14:val="000000">
              <w14:alpha w14:val="56870"/>
            </w14:srgbClr>
          </w14:shadow>
          <w14:textOutline w14:w="9525" w14:cap="rnd" w14:cmpd="sng" w14:algn="ctr">
            <w14:noFill/>
            <w14:prstDash w14:val="solid"/>
            <w14:bevel/>
          </w14:textOutline>
        </w:rPr>
        <w:t>/202</w:t>
      </w:r>
      <w:r w:rsidR="00C94614" w:rsidRPr="00EA081D">
        <w:rPr>
          <w:rFonts w:ascii="Candara" w:eastAsia="Garamond" w:hAnsi="Candara" w:cs="Garamond"/>
          <w:color w:val="002060"/>
          <w:sz w:val="72"/>
          <w:szCs w:val="72"/>
          <w:lang w:val="es-ES"/>
          <w14:shadow w14:blurRad="50800" w14:dist="50800" w14:dir="5400000" w14:sx="100873" w14:sy="100873" w14:kx="0" w14:ky="0" w14:algn="ctr">
            <w14:srgbClr w14:val="000000">
              <w14:alpha w14:val="56870"/>
            </w14:srgbClr>
          </w14:shadow>
          <w14:textOutline w14:w="9525" w14:cap="rnd" w14:cmpd="sng" w14:algn="ctr">
            <w14:noFill/>
            <w14:prstDash w14:val="solid"/>
            <w14:bevel/>
          </w14:textOutline>
        </w:rPr>
        <w:t>3</w:t>
      </w:r>
    </w:p>
    <w:p w14:paraId="08AF898E" w14:textId="0ED0EE9C" w:rsidR="0036386A" w:rsidRPr="00EA081D" w:rsidRDefault="00092B18" w:rsidP="00EF6E75">
      <w:pPr>
        <w:jc w:val="center"/>
        <w:rPr>
          <w:rFonts w:ascii="Candara" w:eastAsia="Arial" w:hAnsi="Candara" w:cs="Arial"/>
          <w:sz w:val="28"/>
          <w:szCs w:val="28"/>
          <w:lang w:val="es-ES"/>
        </w:rPr>
      </w:pPr>
      <w:r w:rsidRPr="00EA081D">
        <w:rPr>
          <w:rFonts w:ascii="Candara" w:hAnsi="Candara"/>
          <w:noProof/>
        </w:rPr>
        <w:drawing>
          <wp:anchor distT="0" distB="0" distL="0" distR="0" simplePos="0" relativeHeight="251658240" behindDoc="1" locked="0" layoutInCell="1" hidden="0" allowOverlap="1" wp14:anchorId="00BF5723" wp14:editId="18ACFF6F">
            <wp:simplePos x="0" y="0"/>
            <wp:positionH relativeFrom="column">
              <wp:posOffset>2187303</wp:posOffset>
            </wp:positionH>
            <wp:positionV relativeFrom="paragraph">
              <wp:posOffset>168765</wp:posOffset>
            </wp:positionV>
            <wp:extent cx="1679504" cy="2039815"/>
            <wp:effectExtent l="0" t="0" r="0" b="5080"/>
            <wp:wrapNone/>
            <wp:docPr id="3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8"/>
                    <a:srcRect/>
                    <a:stretch>
                      <a:fillRect/>
                    </a:stretch>
                  </pic:blipFill>
                  <pic:spPr>
                    <a:xfrm>
                      <a:off x="0" y="0"/>
                      <a:ext cx="1679504" cy="2039815"/>
                    </a:xfrm>
                    <a:prstGeom prst="rect">
                      <a:avLst/>
                    </a:prstGeom>
                    <a:ln/>
                  </pic:spPr>
                </pic:pic>
              </a:graphicData>
            </a:graphic>
            <wp14:sizeRelH relativeFrom="margin">
              <wp14:pctWidth>0</wp14:pctWidth>
            </wp14:sizeRelH>
            <wp14:sizeRelV relativeFrom="margin">
              <wp14:pctHeight>0</wp14:pctHeight>
            </wp14:sizeRelV>
          </wp:anchor>
        </w:drawing>
      </w:r>
    </w:p>
    <w:p w14:paraId="513CC90D" w14:textId="005E941E" w:rsidR="0036386A" w:rsidRPr="00EA081D" w:rsidRDefault="0036386A" w:rsidP="00EF6E75">
      <w:pPr>
        <w:ind w:firstLine="720"/>
        <w:jc w:val="center"/>
        <w:rPr>
          <w:rFonts w:ascii="Candara" w:eastAsia="Georgia" w:hAnsi="Candara" w:cs="Georgia"/>
          <w:b/>
          <w:i/>
          <w:color w:val="1F3864"/>
          <w:sz w:val="28"/>
          <w:szCs w:val="28"/>
          <w:u w:val="single"/>
          <w:lang w:val="es-ES"/>
        </w:rPr>
      </w:pPr>
    </w:p>
    <w:p w14:paraId="23F9E7F8" w14:textId="4764F447" w:rsidR="0036386A" w:rsidRPr="00EA081D" w:rsidRDefault="0036386A" w:rsidP="00EF6E75">
      <w:pPr>
        <w:ind w:firstLine="720"/>
        <w:jc w:val="center"/>
        <w:rPr>
          <w:rFonts w:ascii="Candara" w:eastAsia="Georgia" w:hAnsi="Candara" w:cs="Georgia"/>
          <w:b/>
          <w:i/>
          <w:color w:val="1F3864"/>
          <w:sz w:val="28"/>
          <w:szCs w:val="28"/>
          <w:u w:val="single"/>
          <w:lang w:val="es-ES"/>
        </w:rPr>
      </w:pPr>
    </w:p>
    <w:p w14:paraId="4544CC51" w14:textId="06FC162C" w:rsidR="0036386A" w:rsidRPr="00EA081D" w:rsidRDefault="0036386A" w:rsidP="00EF6E75">
      <w:pPr>
        <w:ind w:firstLine="720"/>
        <w:jc w:val="center"/>
        <w:rPr>
          <w:rFonts w:ascii="Candara" w:eastAsia="Georgia" w:hAnsi="Candara" w:cs="Georgia"/>
          <w:b/>
          <w:i/>
          <w:color w:val="1F3864"/>
          <w:sz w:val="28"/>
          <w:szCs w:val="28"/>
          <w:u w:val="single"/>
          <w:lang w:val="es-ES"/>
        </w:rPr>
      </w:pPr>
    </w:p>
    <w:p w14:paraId="7B5F143E" w14:textId="0FEB57B3" w:rsidR="0036386A" w:rsidRPr="00EA081D" w:rsidRDefault="0036386A" w:rsidP="00EF6E75">
      <w:pPr>
        <w:ind w:firstLine="720"/>
        <w:jc w:val="center"/>
        <w:rPr>
          <w:rFonts w:ascii="Candara" w:eastAsia="Georgia" w:hAnsi="Candara" w:cs="Georgia"/>
          <w:b/>
          <w:i/>
          <w:color w:val="1F3864"/>
          <w:sz w:val="28"/>
          <w:szCs w:val="28"/>
          <w:u w:val="single"/>
          <w:lang w:val="es-ES"/>
        </w:rPr>
      </w:pPr>
    </w:p>
    <w:p w14:paraId="0998800B" w14:textId="52902CF7" w:rsidR="0036386A" w:rsidRPr="00EA081D" w:rsidRDefault="0036386A" w:rsidP="00EF6E75">
      <w:pPr>
        <w:jc w:val="center"/>
        <w:rPr>
          <w:rFonts w:ascii="Candara" w:eastAsia="Georgia" w:hAnsi="Candara" w:cs="Georgia"/>
          <w:b/>
          <w:i/>
          <w:color w:val="1F3864"/>
          <w:sz w:val="28"/>
          <w:szCs w:val="28"/>
          <w:u w:val="single"/>
          <w:lang w:val="es-ES"/>
        </w:rPr>
      </w:pPr>
    </w:p>
    <w:p w14:paraId="3A74E0AA" w14:textId="77777777" w:rsidR="0036386A" w:rsidRPr="00EA081D" w:rsidRDefault="0036386A" w:rsidP="00EF6E75">
      <w:pPr>
        <w:jc w:val="center"/>
        <w:rPr>
          <w:rFonts w:ascii="Candara" w:eastAsia="Garamond" w:hAnsi="Candara" w:cs="Garamond"/>
          <w:color w:val="002060"/>
          <w:sz w:val="60"/>
          <w:szCs w:val="60"/>
          <w:lang w:val="es-ES"/>
        </w:rPr>
      </w:pPr>
    </w:p>
    <w:p w14:paraId="53D9B58C" w14:textId="77777777" w:rsidR="0036386A" w:rsidRPr="00EA081D" w:rsidRDefault="0036386A" w:rsidP="00EF6E75">
      <w:pPr>
        <w:jc w:val="center"/>
        <w:rPr>
          <w:rFonts w:ascii="Candara" w:eastAsia="Garamond" w:hAnsi="Candara" w:cs="Garamond"/>
          <w:color w:val="002060"/>
          <w:sz w:val="60"/>
          <w:szCs w:val="60"/>
          <w:lang w:val="es-ES"/>
        </w:rPr>
      </w:pPr>
    </w:p>
    <w:p w14:paraId="05F4DBA8" w14:textId="77777777" w:rsidR="00154F52" w:rsidRPr="00EA081D" w:rsidRDefault="00154F52" w:rsidP="00EF6E75">
      <w:pPr>
        <w:jc w:val="center"/>
        <w:rPr>
          <w:rFonts w:ascii="Candara" w:eastAsia="Garamond" w:hAnsi="Candara" w:cs="Garamond"/>
          <w:color w:val="002060"/>
          <w:sz w:val="44"/>
          <w:szCs w:val="44"/>
          <w:lang w:val="es-ES"/>
        </w:rPr>
      </w:pPr>
    </w:p>
    <w:p w14:paraId="62169C5E" w14:textId="0C5A7987" w:rsidR="0036386A" w:rsidRPr="00EA081D" w:rsidRDefault="00DA0996" w:rsidP="00EF6E75">
      <w:pPr>
        <w:jc w:val="center"/>
        <w:rPr>
          <w:rFonts w:ascii="Candara" w:eastAsia="Garamond" w:hAnsi="Candara" w:cs="Garamond"/>
          <w:color w:val="002060"/>
          <w:sz w:val="44"/>
          <w:szCs w:val="44"/>
          <w:lang w:val="es-ES"/>
        </w:rPr>
      </w:pPr>
      <w:r w:rsidRPr="00EA081D">
        <w:rPr>
          <w:rFonts w:ascii="Candara" w:eastAsia="Garamond" w:hAnsi="Candara" w:cs="Garamond"/>
          <w:color w:val="002060"/>
          <w:sz w:val="44"/>
          <w:szCs w:val="44"/>
          <w:lang w:val="es-ES"/>
        </w:rPr>
        <w:t>CEIP</w:t>
      </w:r>
      <w:r w:rsidR="00092B18" w:rsidRPr="00EA081D">
        <w:rPr>
          <w:rFonts w:ascii="Candara" w:eastAsia="Garamond" w:hAnsi="Candara" w:cs="Garamond"/>
          <w:color w:val="002060"/>
          <w:sz w:val="44"/>
          <w:szCs w:val="44"/>
          <w:lang w:val="es-ES"/>
        </w:rPr>
        <w:t>.</w:t>
      </w:r>
      <w:r w:rsidRPr="00EA081D">
        <w:rPr>
          <w:rFonts w:ascii="Candara" w:eastAsia="Garamond" w:hAnsi="Candara" w:cs="Garamond"/>
          <w:color w:val="002060"/>
          <w:sz w:val="44"/>
          <w:szCs w:val="44"/>
          <w:lang w:val="es-ES"/>
        </w:rPr>
        <w:t xml:space="preserve"> Marqués de Santa Cruz</w:t>
      </w:r>
    </w:p>
    <w:p w14:paraId="18799A31" w14:textId="77777777" w:rsidR="0036386A" w:rsidRPr="00EA081D" w:rsidRDefault="00DA0996" w:rsidP="00EF6E75">
      <w:pPr>
        <w:jc w:val="center"/>
        <w:rPr>
          <w:rFonts w:ascii="Candara" w:eastAsia="Garamond" w:hAnsi="Candara" w:cs="Garamond"/>
          <w:color w:val="002060"/>
          <w:sz w:val="44"/>
          <w:szCs w:val="44"/>
          <w:lang w:val="es-ES"/>
        </w:rPr>
      </w:pPr>
      <w:r w:rsidRPr="00EA081D">
        <w:rPr>
          <w:rFonts w:ascii="Candara" w:eastAsia="Garamond" w:hAnsi="Candara" w:cs="Garamond"/>
          <w:color w:val="002060"/>
          <w:sz w:val="44"/>
          <w:szCs w:val="44"/>
          <w:lang w:val="es-ES"/>
        </w:rPr>
        <w:t>(El Puerto de Santa María)</w:t>
      </w:r>
    </w:p>
    <w:p w14:paraId="0C1D0DB0" w14:textId="77777777" w:rsidR="0036386A" w:rsidRPr="00EA081D" w:rsidRDefault="00DA0996" w:rsidP="00EF6E75">
      <w:pPr>
        <w:jc w:val="center"/>
        <w:rPr>
          <w:rFonts w:ascii="Candara" w:eastAsia="Garamond" w:hAnsi="Candara" w:cs="Garamond"/>
          <w:color w:val="002060"/>
          <w:sz w:val="50"/>
          <w:szCs w:val="50"/>
          <w:lang w:val="es-ES"/>
        </w:rPr>
      </w:pPr>
      <w:r w:rsidRPr="00EA081D">
        <w:rPr>
          <w:rFonts w:ascii="Candara" w:eastAsia="Garamond" w:hAnsi="Candara" w:cs="Garamond"/>
          <w:color w:val="002060"/>
          <w:sz w:val="44"/>
          <w:szCs w:val="44"/>
          <w:lang w:val="es-ES"/>
        </w:rPr>
        <w:t>Cód. 11009311</w:t>
      </w:r>
    </w:p>
    <w:p w14:paraId="12AE909F" w14:textId="77777777" w:rsidR="00C94614" w:rsidRPr="00EA081D" w:rsidRDefault="00C94614" w:rsidP="00FA72CE">
      <w:pPr>
        <w:jc w:val="center"/>
        <w:rPr>
          <w:rFonts w:ascii="Candara" w:eastAsia="Garamond" w:hAnsi="Candara" w:cs="Garamond"/>
          <w:color w:val="002060"/>
          <w:sz w:val="50"/>
          <w:szCs w:val="50"/>
          <w:lang w:val="es-ES"/>
        </w:rPr>
      </w:pPr>
    </w:p>
    <w:p w14:paraId="5FF1E340" w14:textId="77777777" w:rsidR="00C94614" w:rsidRPr="00EA081D" w:rsidRDefault="00C94614" w:rsidP="00FA72CE">
      <w:pPr>
        <w:jc w:val="center"/>
        <w:rPr>
          <w:rFonts w:ascii="Candara" w:eastAsia="Garamond" w:hAnsi="Candara" w:cs="Garamond"/>
          <w:color w:val="002060"/>
          <w:sz w:val="50"/>
          <w:szCs w:val="50"/>
          <w:lang w:val="es-ES"/>
        </w:rPr>
      </w:pPr>
    </w:p>
    <w:p w14:paraId="1192FD16" w14:textId="77777777" w:rsidR="00C94614" w:rsidRPr="00EA081D" w:rsidRDefault="00C94614" w:rsidP="00FA72CE">
      <w:pPr>
        <w:jc w:val="center"/>
        <w:rPr>
          <w:rFonts w:ascii="Candara" w:eastAsia="Garamond" w:hAnsi="Candara" w:cs="Garamond"/>
          <w:color w:val="002060"/>
          <w:sz w:val="50"/>
          <w:szCs w:val="50"/>
          <w:lang w:val="es-ES"/>
        </w:rPr>
      </w:pPr>
    </w:p>
    <w:p w14:paraId="2E7CB61E" w14:textId="77777777" w:rsidR="004F237D" w:rsidRPr="00EA081D" w:rsidRDefault="004F237D" w:rsidP="00FA72CE">
      <w:pPr>
        <w:jc w:val="center"/>
        <w:rPr>
          <w:rFonts w:ascii="Candara" w:eastAsia="Garamond" w:hAnsi="Candara" w:cs="Garamond"/>
          <w:color w:val="002060"/>
          <w:sz w:val="50"/>
          <w:szCs w:val="50"/>
          <w:lang w:val="es-ES"/>
        </w:rPr>
      </w:pPr>
    </w:p>
    <w:p w14:paraId="5C28CC5D" w14:textId="77777777" w:rsidR="004F237D" w:rsidRPr="00EA081D" w:rsidRDefault="004F237D" w:rsidP="00FA72CE">
      <w:pPr>
        <w:jc w:val="center"/>
        <w:rPr>
          <w:rFonts w:ascii="Candara" w:eastAsia="Garamond" w:hAnsi="Candara" w:cs="Garamond"/>
          <w:color w:val="002060"/>
          <w:sz w:val="50"/>
          <w:szCs w:val="50"/>
          <w:lang w:val="es-ES"/>
        </w:rPr>
      </w:pPr>
    </w:p>
    <w:p w14:paraId="63F175A7" w14:textId="77777777" w:rsidR="00C94614" w:rsidRPr="00EA081D" w:rsidRDefault="00C94614" w:rsidP="00FA72CE">
      <w:pPr>
        <w:jc w:val="center"/>
        <w:rPr>
          <w:rFonts w:ascii="Candara" w:eastAsia="Garamond" w:hAnsi="Candara" w:cs="Garamond"/>
          <w:color w:val="002060"/>
          <w:sz w:val="50"/>
          <w:szCs w:val="50"/>
          <w:lang w:val="es-ES"/>
        </w:rPr>
      </w:pPr>
    </w:p>
    <w:p w14:paraId="1FE19556" w14:textId="77777777" w:rsidR="00C94614" w:rsidRDefault="00C94614" w:rsidP="00FA72CE">
      <w:pPr>
        <w:jc w:val="center"/>
        <w:rPr>
          <w:rFonts w:ascii="Candara" w:eastAsia="Garamond" w:hAnsi="Candara" w:cs="Garamond"/>
          <w:color w:val="002060"/>
          <w:sz w:val="50"/>
          <w:szCs w:val="50"/>
          <w:lang w:val="es-ES"/>
        </w:rPr>
      </w:pPr>
    </w:p>
    <w:p w14:paraId="6525CC0A" w14:textId="77777777" w:rsidR="00311100" w:rsidRDefault="00311100" w:rsidP="00FA72CE">
      <w:pPr>
        <w:jc w:val="center"/>
        <w:rPr>
          <w:rFonts w:ascii="Candara" w:eastAsia="Garamond" w:hAnsi="Candara" w:cs="Garamond"/>
          <w:color w:val="002060"/>
          <w:sz w:val="50"/>
          <w:szCs w:val="50"/>
          <w:lang w:val="es-ES"/>
        </w:rPr>
      </w:pPr>
    </w:p>
    <w:p w14:paraId="19B45386" w14:textId="77777777" w:rsidR="00311100" w:rsidRPr="00EA081D" w:rsidRDefault="00311100" w:rsidP="00FA72CE">
      <w:pPr>
        <w:jc w:val="center"/>
        <w:rPr>
          <w:rFonts w:ascii="Candara" w:eastAsia="Garamond" w:hAnsi="Candara" w:cs="Garamond"/>
          <w:color w:val="002060"/>
          <w:sz w:val="50"/>
          <w:szCs w:val="50"/>
          <w:lang w:val="es-ES"/>
        </w:rPr>
      </w:pPr>
    </w:p>
    <w:p w14:paraId="55C5D659" w14:textId="77777777" w:rsidR="004747A4" w:rsidRDefault="004747A4" w:rsidP="009C79F0">
      <w:pPr>
        <w:jc w:val="center"/>
        <w:rPr>
          <w:rFonts w:ascii="Candara" w:eastAsia="Georgia" w:hAnsi="Candara" w:cs="Georgia"/>
          <w:b/>
          <w:i/>
          <w:color w:val="1F3864"/>
          <w:sz w:val="28"/>
          <w:szCs w:val="28"/>
          <w:u w:val="single"/>
          <w:lang w:val="es-ES"/>
        </w:rPr>
      </w:pPr>
    </w:p>
    <w:p w14:paraId="680F9F65" w14:textId="77777777" w:rsidR="004747A4" w:rsidRDefault="004747A4" w:rsidP="009C79F0">
      <w:pPr>
        <w:jc w:val="center"/>
        <w:rPr>
          <w:rFonts w:ascii="Candara" w:eastAsia="Georgia" w:hAnsi="Candara" w:cs="Georgia"/>
          <w:b/>
          <w:i/>
          <w:color w:val="1F3864"/>
          <w:sz w:val="28"/>
          <w:szCs w:val="28"/>
          <w:u w:val="single"/>
          <w:lang w:val="es-ES"/>
        </w:rPr>
      </w:pPr>
    </w:p>
    <w:p w14:paraId="62153E81" w14:textId="21BCEE53" w:rsidR="00C7309F" w:rsidRPr="00EA081D" w:rsidRDefault="009C79F0" w:rsidP="009C79F0">
      <w:pPr>
        <w:jc w:val="center"/>
        <w:rPr>
          <w:rFonts w:ascii="Candara" w:eastAsia="Georgia" w:hAnsi="Candara" w:cs="Georgia"/>
          <w:b/>
          <w:i/>
          <w:color w:val="1F3864"/>
          <w:sz w:val="28"/>
          <w:szCs w:val="28"/>
          <w:u w:val="single"/>
          <w:lang w:val="es-ES"/>
        </w:rPr>
      </w:pPr>
      <w:r w:rsidRPr="00EA081D">
        <w:rPr>
          <w:rFonts w:ascii="Candara" w:eastAsia="Georgia" w:hAnsi="Candara" w:cs="Georgia"/>
          <w:b/>
          <w:i/>
          <w:color w:val="1F3864"/>
          <w:sz w:val="28"/>
          <w:szCs w:val="28"/>
          <w:u w:val="single"/>
          <w:lang w:val="es-ES"/>
        </w:rPr>
        <w:t xml:space="preserve">INDICE DE LA MEMORIA DE AUTOEVALUACIÓN </w:t>
      </w:r>
    </w:p>
    <w:p w14:paraId="65A71B32" w14:textId="336C7019" w:rsidR="009C79F0" w:rsidRPr="00EA081D" w:rsidRDefault="009C79F0" w:rsidP="009C79F0">
      <w:pPr>
        <w:jc w:val="center"/>
        <w:rPr>
          <w:rFonts w:ascii="Candara" w:eastAsia="Georgia" w:hAnsi="Candara" w:cs="Georgia"/>
          <w:b/>
          <w:i/>
          <w:color w:val="1F3864"/>
          <w:sz w:val="28"/>
          <w:szCs w:val="28"/>
          <w:u w:val="single"/>
          <w:lang w:val="es-ES"/>
        </w:rPr>
      </w:pPr>
      <w:r w:rsidRPr="00EA081D">
        <w:rPr>
          <w:rFonts w:ascii="Candara" w:eastAsia="Georgia" w:hAnsi="Candara" w:cs="Georgia"/>
          <w:b/>
          <w:i/>
          <w:color w:val="1F3864"/>
          <w:sz w:val="28"/>
          <w:szCs w:val="28"/>
          <w:u w:val="single"/>
          <w:lang w:val="es-ES"/>
        </w:rPr>
        <w:t>(DOCUMENTO FINAL)</w:t>
      </w:r>
    </w:p>
    <w:p w14:paraId="56CB480C" w14:textId="77777777" w:rsidR="009C79F0" w:rsidRPr="00EA081D" w:rsidRDefault="009C79F0" w:rsidP="009C79F0">
      <w:pPr>
        <w:ind w:firstLine="720"/>
        <w:jc w:val="both"/>
        <w:rPr>
          <w:rFonts w:ascii="Candara" w:eastAsia="Georgia" w:hAnsi="Candara" w:cs="Georgia"/>
          <w:b/>
          <w:i/>
          <w:color w:val="1F3864"/>
          <w:sz w:val="28"/>
          <w:szCs w:val="28"/>
          <w:u w:val="single"/>
          <w:lang w:val="es-ES"/>
        </w:rPr>
      </w:pPr>
    </w:p>
    <w:p w14:paraId="4F97CA00" w14:textId="131300CC" w:rsidR="009C79F0" w:rsidRPr="00EA081D" w:rsidRDefault="00DF5485" w:rsidP="00F951EB">
      <w:pPr>
        <w:widowControl w:val="0"/>
        <w:numPr>
          <w:ilvl w:val="0"/>
          <w:numId w:val="25"/>
        </w:numPr>
        <w:shd w:val="clear" w:color="auto" w:fill="FFEDD7" w:themeFill="accent4" w:themeFillTint="33"/>
        <w:suppressAutoHyphens/>
        <w:autoSpaceDE w:val="0"/>
        <w:rPr>
          <w:rFonts w:ascii="Candara" w:hAnsi="Candara"/>
          <w:b/>
          <w:bCs/>
          <w:i/>
          <w:color w:val="1F3864"/>
          <w:sz w:val="28"/>
          <w:lang w:eastAsia="ar-SA"/>
        </w:rPr>
      </w:pPr>
      <w:hyperlink w:anchor="_DATOS_DE_COMPOSICIÓN" w:history="1">
        <w:r w:rsidR="009C79F0" w:rsidRPr="00EA081D">
          <w:rPr>
            <w:rStyle w:val="Hipervnculo"/>
            <w:rFonts w:ascii="Candara" w:eastAsia="Book Antiqua" w:hAnsi="Candara" w:cs="Book Antiqua"/>
            <w:b/>
            <w:i/>
            <w:sz w:val="28"/>
            <w:szCs w:val="28"/>
          </w:rPr>
          <w:t>DATOS DE COMPOSICIÓN E IDENTIFICACIÓN</w:t>
        </w:r>
      </w:hyperlink>
      <w:r w:rsidR="009C79F0" w:rsidRPr="00EA081D">
        <w:rPr>
          <w:rFonts w:ascii="Candara" w:eastAsia="Book Antiqua" w:hAnsi="Candara" w:cs="Book Antiqua"/>
          <w:b/>
          <w:i/>
          <w:color w:val="1F3864"/>
          <w:sz w:val="28"/>
          <w:szCs w:val="28"/>
        </w:rPr>
        <w:t xml:space="preserve"> </w:t>
      </w:r>
      <w:r w:rsidR="009C79F0" w:rsidRPr="00EA081D">
        <w:rPr>
          <w:rFonts w:ascii="Candara" w:hAnsi="Candara"/>
          <w:b/>
          <w:bCs/>
          <w:i/>
          <w:color w:val="D70A00" w:themeColor="accent5" w:themeShade="BF"/>
          <w:sz w:val="28"/>
          <w:lang w:eastAsia="ar-SA"/>
        </w:rPr>
        <w:t xml:space="preserve">(pág. </w:t>
      </w:r>
      <w:r w:rsidR="00311100">
        <w:rPr>
          <w:rFonts w:ascii="Candara" w:hAnsi="Candara"/>
          <w:b/>
          <w:bCs/>
          <w:i/>
          <w:color w:val="D70A00" w:themeColor="accent5" w:themeShade="BF"/>
          <w:sz w:val="28"/>
          <w:lang w:eastAsia="ar-SA"/>
        </w:rPr>
        <w:t>4</w:t>
      </w:r>
      <w:r w:rsidR="009C79F0" w:rsidRPr="00EA081D">
        <w:rPr>
          <w:rFonts w:ascii="Candara" w:hAnsi="Candara"/>
          <w:b/>
          <w:bCs/>
          <w:i/>
          <w:color w:val="D70A00" w:themeColor="accent5" w:themeShade="BF"/>
          <w:sz w:val="28"/>
          <w:lang w:eastAsia="ar-SA"/>
        </w:rPr>
        <w:t>)</w:t>
      </w:r>
    </w:p>
    <w:p w14:paraId="0D2D5372" w14:textId="5B125F6F" w:rsidR="009C79F0" w:rsidRPr="00EA081D" w:rsidRDefault="009C79F0" w:rsidP="00F951EB">
      <w:pPr>
        <w:pStyle w:val="Prrafodelista"/>
        <w:widowControl w:val="0"/>
        <w:numPr>
          <w:ilvl w:val="1"/>
          <w:numId w:val="24"/>
        </w:numPr>
        <w:suppressAutoHyphens/>
        <w:autoSpaceDE w:val="0"/>
        <w:ind w:left="993" w:hanging="579"/>
        <w:rPr>
          <w:rFonts w:ascii="Candara" w:hAnsi="Candara"/>
          <w:b/>
          <w:bCs/>
          <w:i/>
          <w:color w:val="1F3864"/>
          <w:lang w:eastAsia="ar-SA"/>
        </w:rPr>
      </w:pPr>
      <w:r w:rsidRPr="00EA081D">
        <w:rPr>
          <w:rFonts w:ascii="Candara" w:hAnsi="Candara"/>
          <w:b/>
          <w:bCs/>
          <w:i/>
          <w:iCs/>
        </w:rPr>
        <w:t>Datos</w:t>
      </w:r>
      <w:r w:rsidRPr="00EA081D">
        <w:rPr>
          <w:rFonts w:ascii="Candara" w:hAnsi="Candara"/>
          <w:b/>
          <w:bCs/>
          <w:i/>
          <w:color w:val="1F3864"/>
          <w:lang w:eastAsia="ar-SA"/>
        </w:rPr>
        <w:t xml:space="preserve"> </w:t>
      </w:r>
      <w:r w:rsidRPr="00EA081D">
        <w:rPr>
          <w:rFonts w:ascii="Candara" w:hAnsi="Candara"/>
          <w:b/>
          <w:bCs/>
          <w:i/>
          <w:color w:val="FF8079" w:themeColor="accent5" w:themeTint="99"/>
          <w:lang w:eastAsia="ar-SA"/>
        </w:rPr>
        <w:t xml:space="preserve">(pág. </w:t>
      </w:r>
      <w:r w:rsidR="00311100">
        <w:rPr>
          <w:rFonts w:ascii="Candara" w:hAnsi="Candara"/>
          <w:b/>
          <w:bCs/>
          <w:i/>
          <w:color w:val="FF8079" w:themeColor="accent5" w:themeTint="99"/>
          <w:lang w:eastAsia="ar-SA"/>
        </w:rPr>
        <w:t>4</w:t>
      </w:r>
      <w:r w:rsidRPr="00EA081D">
        <w:rPr>
          <w:rFonts w:ascii="Candara" w:hAnsi="Candara"/>
          <w:b/>
          <w:bCs/>
          <w:i/>
          <w:color w:val="FF8079" w:themeColor="accent5" w:themeTint="99"/>
          <w:lang w:eastAsia="ar-SA"/>
        </w:rPr>
        <w:t>)</w:t>
      </w:r>
    </w:p>
    <w:p w14:paraId="1EE6F00B" w14:textId="6AE4108B" w:rsidR="009C79F0" w:rsidRPr="00EA081D" w:rsidRDefault="009C79F0" w:rsidP="00F951EB">
      <w:pPr>
        <w:pStyle w:val="Prrafodelista"/>
        <w:widowControl w:val="0"/>
        <w:numPr>
          <w:ilvl w:val="1"/>
          <w:numId w:val="24"/>
        </w:numPr>
        <w:suppressAutoHyphens/>
        <w:autoSpaceDE w:val="0"/>
        <w:ind w:left="993" w:hanging="579"/>
        <w:rPr>
          <w:rFonts w:ascii="Candara" w:hAnsi="Candara"/>
          <w:b/>
          <w:bCs/>
          <w:i/>
          <w:color w:val="1F3864"/>
          <w:lang w:eastAsia="ar-SA"/>
        </w:rPr>
      </w:pPr>
      <w:r w:rsidRPr="00EA081D">
        <w:rPr>
          <w:rFonts w:ascii="Candara" w:hAnsi="Candara"/>
          <w:b/>
          <w:bCs/>
          <w:i/>
          <w:iCs/>
        </w:rPr>
        <w:t>Instalaciones</w:t>
      </w:r>
      <w:r w:rsidRPr="00EA081D">
        <w:rPr>
          <w:rFonts w:ascii="Candara" w:hAnsi="Candara"/>
          <w:b/>
          <w:bCs/>
          <w:i/>
          <w:color w:val="1F3864"/>
          <w:lang w:eastAsia="ar-SA"/>
        </w:rPr>
        <w:t xml:space="preserve"> </w:t>
      </w:r>
      <w:r w:rsidRPr="00EA081D">
        <w:rPr>
          <w:rFonts w:ascii="Candara" w:hAnsi="Candara"/>
          <w:b/>
          <w:bCs/>
          <w:i/>
          <w:color w:val="FF8079" w:themeColor="accent5" w:themeTint="99"/>
          <w:lang w:eastAsia="ar-SA"/>
        </w:rPr>
        <w:t xml:space="preserve">(pág. </w:t>
      </w:r>
      <w:r w:rsidR="00311100">
        <w:rPr>
          <w:rFonts w:ascii="Candara" w:hAnsi="Candara"/>
          <w:b/>
          <w:bCs/>
          <w:i/>
          <w:color w:val="FF8079" w:themeColor="accent5" w:themeTint="99"/>
          <w:lang w:eastAsia="ar-SA"/>
        </w:rPr>
        <w:t>4</w:t>
      </w:r>
      <w:r w:rsidRPr="00EA081D">
        <w:rPr>
          <w:rFonts w:ascii="Candara" w:hAnsi="Candara"/>
          <w:b/>
          <w:bCs/>
          <w:i/>
          <w:color w:val="FF8079" w:themeColor="accent5" w:themeTint="99"/>
          <w:lang w:eastAsia="ar-SA"/>
        </w:rPr>
        <w:t>)</w:t>
      </w:r>
    </w:p>
    <w:p w14:paraId="1C938F3E" w14:textId="404FC4B6" w:rsidR="009C79F0" w:rsidRPr="00EA081D" w:rsidRDefault="009C79F0" w:rsidP="00F951EB">
      <w:pPr>
        <w:pStyle w:val="Prrafodelista"/>
        <w:widowControl w:val="0"/>
        <w:numPr>
          <w:ilvl w:val="1"/>
          <w:numId w:val="24"/>
        </w:numPr>
        <w:suppressAutoHyphens/>
        <w:autoSpaceDE w:val="0"/>
        <w:ind w:left="993" w:hanging="579"/>
        <w:rPr>
          <w:rFonts w:ascii="Candara" w:hAnsi="Candara"/>
          <w:b/>
          <w:bCs/>
          <w:i/>
          <w:color w:val="1F3864"/>
          <w:lang w:eastAsia="ar-SA"/>
        </w:rPr>
      </w:pPr>
      <w:r w:rsidRPr="00EA081D">
        <w:rPr>
          <w:rFonts w:ascii="Candara" w:hAnsi="Candara"/>
          <w:b/>
          <w:bCs/>
          <w:i/>
          <w:iCs/>
        </w:rPr>
        <w:t>Composición y distribución de espacios</w:t>
      </w:r>
      <w:r w:rsidRPr="00EA081D">
        <w:rPr>
          <w:rFonts w:ascii="Candara" w:hAnsi="Candara"/>
          <w:b/>
          <w:bCs/>
          <w:i/>
          <w:color w:val="1F3864"/>
          <w:lang w:eastAsia="ar-SA"/>
        </w:rPr>
        <w:t xml:space="preserve"> </w:t>
      </w:r>
      <w:r w:rsidRPr="00EA081D">
        <w:rPr>
          <w:rFonts w:ascii="Candara" w:hAnsi="Candara"/>
          <w:b/>
          <w:bCs/>
          <w:i/>
          <w:color w:val="FF8079" w:themeColor="accent5" w:themeTint="99"/>
          <w:lang w:eastAsia="ar-SA"/>
        </w:rPr>
        <w:t>(pág.</w:t>
      </w:r>
      <w:r w:rsidR="006A23EB">
        <w:rPr>
          <w:rFonts w:ascii="Candara" w:hAnsi="Candara"/>
          <w:b/>
          <w:bCs/>
          <w:i/>
          <w:color w:val="FF8079" w:themeColor="accent5" w:themeTint="99"/>
          <w:lang w:eastAsia="ar-SA"/>
        </w:rPr>
        <w:t>6</w:t>
      </w:r>
      <w:r w:rsidR="006A23EB" w:rsidRPr="00EA081D">
        <w:rPr>
          <w:rFonts w:ascii="Candara" w:hAnsi="Candara"/>
          <w:b/>
          <w:bCs/>
          <w:i/>
          <w:color w:val="FF8079" w:themeColor="accent5" w:themeTint="99"/>
          <w:lang w:eastAsia="ar-SA"/>
        </w:rPr>
        <w:t>)</w:t>
      </w:r>
    </w:p>
    <w:p w14:paraId="63EB0EAB" w14:textId="6B847DFD" w:rsidR="009C79F0" w:rsidRPr="00EA081D" w:rsidRDefault="009C79F0" w:rsidP="00F951EB">
      <w:pPr>
        <w:pStyle w:val="Prrafodelista"/>
        <w:widowControl w:val="0"/>
        <w:numPr>
          <w:ilvl w:val="1"/>
          <w:numId w:val="24"/>
        </w:numPr>
        <w:suppressAutoHyphens/>
        <w:autoSpaceDE w:val="0"/>
        <w:ind w:left="993" w:hanging="579"/>
        <w:rPr>
          <w:rFonts w:ascii="Candara" w:hAnsi="Candara"/>
          <w:b/>
          <w:bCs/>
          <w:i/>
          <w:color w:val="1F3864"/>
          <w:lang w:eastAsia="ar-SA"/>
        </w:rPr>
      </w:pPr>
      <w:r w:rsidRPr="00EA081D">
        <w:rPr>
          <w:rFonts w:ascii="Candara" w:hAnsi="Candara"/>
          <w:b/>
          <w:bCs/>
          <w:i/>
          <w:iCs/>
        </w:rPr>
        <w:t>Servicios prestados por el colegio</w:t>
      </w:r>
      <w:r w:rsidRPr="00EA081D">
        <w:rPr>
          <w:rFonts w:ascii="Candara" w:hAnsi="Candara"/>
          <w:b/>
          <w:bCs/>
          <w:i/>
          <w:color w:val="1F3864"/>
          <w:lang w:eastAsia="ar-SA"/>
        </w:rPr>
        <w:t xml:space="preserve"> </w:t>
      </w:r>
      <w:r w:rsidRPr="00EA081D">
        <w:rPr>
          <w:rFonts w:ascii="Candara" w:hAnsi="Candara"/>
          <w:b/>
          <w:bCs/>
          <w:i/>
          <w:color w:val="FF8079" w:themeColor="accent5" w:themeTint="99"/>
          <w:lang w:eastAsia="ar-SA"/>
        </w:rPr>
        <w:t xml:space="preserve">(pág. </w:t>
      </w:r>
      <w:r w:rsidR="006A23EB">
        <w:rPr>
          <w:rFonts w:ascii="Candara" w:hAnsi="Candara"/>
          <w:b/>
          <w:bCs/>
          <w:i/>
          <w:color w:val="FF8079" w:themeColor="accent5" w:themeTint="99"/>
          <w:lang w:eastAsia="ar-SA"/>
        </w:rPr>
        <w:t>8</w:t>
      </w:r>
      <w:r w:rsidRPr="00EA081D">
        <w:rPr>
          <w:rFonts w:ascii="Candara" w:hAnsi="Candara"/>
          <w:b/>
          <w:bCs/>
          <w:i/>
          <w:color w:val="FF8079" w:themeColor="accent5" w:themeTint="99"/>
          <w:lang w:eastAsia="ar-SA"/>
        </w:rPr>
        <w:t>)</w:t>
      </w:r>
    </w:p>
    <w:p w14:paraId="4B9EAB75" w14:textId="04CA28B1" w:rsidR="009C79F0" w:rsidRPr="00EA081D" w:rsidRDefault="009C79F0" w:rsidP="00F951EB">
      <w:pPr>
        <w:pStyle w:val="Prrafodelista"/>
        <w:widowControl w:val="0"/>
        <w:numPr>
          <w:ilvl w:val="1"/>
          <w:numId w:val="24"/>
        </w:numPr>
        <w:suppressAutoHyphens/>
        <w:autoSpaceDE w:val="0"/>
        <w:ind w:left="993" w:hanging="579"/>
        <w:rPr>
          <w:rFonts w:ascii="Candara" w:hAnsi="Candara"/>
          <w:b/>
          <w:bCs/>
          <w:i/>
          <w:color w:val="1F3864"/>
          <w:lang w:eastAsia="ar-SA"/>
        </w:rPr>
      </w:pPr>
      <w:r w:rsidRPr="00EA081D">
        <w:rPr>
          <w:rFonts w:ascii="Candara" w:hAnsi="Candara"/>
          <w:b/>
          <w:bCs/>
          <w:i/>
          <w:iCs/>
        </w:rPr>
        <w:t>El alumnado</w:t>
      </w:r>
      <w:r w:rsidRPr="00EA081D">
        <w:rPr>
          <w:rFonts w:ascii="Candara" w:hAnsi="Candara"/>
          <w:b/>
          <w:bCs/>
          <w:i/>
          <w:color w:val="1F3864"/>
          <w:lang w:eastAsia="ar-SA"/>
        </w:rPr>
        <w:t xml:space="preserve"> </w:t>
      </w:r>
      <w:r w:rsidRPr="00EA081D">
        <w:rPr>
          <w:rFonts w:ascii="Candara" w:hAnsi="Candara"/>
          <w:b/>
          <w:bCs/>
          <w:i/>
          <w:color w:val="FF8079" w:themeColor="accent5" w:themeTint="99"/>
          <w:lang w:eastAsia="ar-SA"/>
        </w:rPr>
        <w:t xml:space="preserve">(pág. </w:t>
      </w:r>
      <w:r w:rsidR="006A23EB">
        <w:rPr>
          <w:rFonts w:ascii="Candara" w:hAnsi="Candara"/>
          <w:b/>
          <w:bCs/>
          <w:i/>
          <w:color w:val="FF8079" w:themeColor="accent5" w:themeTint="99"/>
          <w:lang w:eastAsia="ar-SA"/>
        </w:rPr>
        <w:t>11</w:t>
      </w:r>
      <w:r w:rsidRPr="00EA081D">
        <w:rPr>
          <w:rFonts w:ascii="Candara" w:hAnsi="Candara"/>
          <w:b/>
          <w:bCs/>
          <w:i/>
          <w:color w:val="FF8079" w:themeColor="accent5" w:themeTint="99"/>
          <w:lang w:eastAsia="ar-SA"/>
        </w:rPr>
        <w:t>)</w:t>
      </w:r>
    </w:p>
    <w:p w14:paraId="21249294" w14:textId="126229C7" w:rsidR="009C79F0" w:rsidRPr="00EA081D" w:rsidRDefault="009C79F0" w:rsidP="00F951EB">
      <w:pPr>
        <w:pStyle w:val="Prrafodelista"/>
        <w:widowControl w:val="0"/>
        <w:numPr>
          <w:ilvl w:val="1"/>
          <w:numId w:val="24"/>
        </w:numPr>
        <w:suppressAutoHyphens/>
        <w:autoSpaceDE w:val="0"/>
        <w:ind w:left="993" w:hanging="579"/>
        <w:rPr>
          <w:rFonts w:ascii="Candara" w:hAnsi="Candara"/>
          <w:b/>
          <w:bCs/>
          <w:i/>
          <w:color w:val="1F3864"/>
          <w:lang w:eastAsia="ar-SA"/>
        </w:rPr>
      </w:pPr>
      <w:r w:rsidRPr="00EA081D">
        <w:rPr>
          <w:rFonts w:ascii="Candara" w:hAnsi="Candara"/>
          <w:b/>
          <w:bCs/>
          <w:i/>
          <w:iCs/>
        </w:rPr>
        <w:t>El profesorado del curso 202</w:t>
      </w:r>
      <w:r w:rsidR="006A23EB">
        <w:rPr>
          <w:rFonts w:ascii="Candara" w:hAnsi="Candara"/>
          <w:b/>
          <w:bCs/>
          <w:i/>
          <w:iCs/>
        </w:rPr>
        <w:t>2</w:t>
      </w:r>
      <w:r w:rsidRPr="00EA081D">
        <w:rPr>
          <w:rFonts w:ascii="Candara" w:hAnsi="Candara"/>
          <w:b/>
          <w:bCs/>
          <w:i/>
          <w:iCs/>
        </w:rPr>
        <w:t>/202</w:t>
      </w:r>
      <w:r w:rsidR="006A23EB">
        <w:rPr>
          <w:rFonts w:ascii="Candara" w:hAnsi="Candara"/>
          <w:b/>
          <w:bCs/>
          <w:i/>
          <w:iCs/>
        </w:rPr>
        <w:t>3</w:t>
      </w:r>
      <w:r w:rsidRPr="00EA081D">
        <w:rPr>
          <w:rFonts w:ascii="Candara" w:hAnsi="Candara"/>
          <w:b/>
          <w:bCs/>
          <w:i/>
          <w:color w:val="1F3864"/>
          <w:lang w:eastAsia="ar-SA"/>
        </w:rPr>
        <w:t xml:space="preserve"> </w:t>
      </w:r>
      <w:r w:rsidRPr="00EA081D">
        <w:rPr>
          <w:rFonts w:ascii="Candara" w:hAnsi="Candara"/>
          <w:b/>
          <w:bCs/>
          <w:i/>
          <w:color w:val="FF8079" w:themeColor="accent5" w:themeTint="99"/>
          <w:lang w:eastAsia="ar-SA"/>
        </w:rPr>
        <w:t xml:space="preserve">(pág. </w:t>
      </w:r>
      <w:r w:rsidR="006A23EB">
        <w:rPr>
          <w:rFonts w:ascii="Candara" w:hAnsi="Candara"/>
          <w:b/>
          <w:bCs/>
          <w:i/>
          <w:color w:val="FF8079" w:themeColor="accent5" w:themeTint="99"/>
          <w:lang w:eastAsia="ar-SA"/>
        </w:rPr>
        <w:t>13</w:t>
      </w:r>
      <w:r w:rsidRPr="00EA081D">
        <w:rPr>
          <w:rFonts w:ascii="Candara" w:hAnsi="Candara"/>
          <w:b/>
          <w:bCs/>
          <w:i/>
          <w:color w:val="FF8079" w:themeColor="accent5" w:themeTint="99"/>
          <w:lang w:eastAsia="ar-SA"/>
        </w:rPr>
        <w:t>)</w:t>
      </w:r>
    </w:p>
    <w:p w14:paraId="131800E6" w14:textId="47A379E2" w:rsidR="009C79F0" w:rsidRPr="00EA081D" w:rsidRDefault="009C79F0" w:rsidP="00F951EB">
      <w:pPr>
        <w:pStyle w:val="Prrafodelista"/>
        <w:widowControl w:val="0"/>
        <w:numPr>
          <w:ilvl w:val="1"/>
          <w:numId w:val="24"/>
        </w:numPr>
        <w:suppressAutoHyphens/>
        <w:autoSpaceDE w:val="0"/>
        <w:ind w:left="993" w:hanging="579"/>
        <w:rPr>
          <w:rFonts w:ascii="Candara" w:hAnsi="Candara"/>
          <w:b/>
          <w:bCs/>
          <w:i/>
          <w:color w:val="1F3864"/>
          <w:lang w:eastAsia="ar-SA"/>
        </w:rPr>
      </w:pPr>
      <w:r w:rsidRPr="00EA081D">
        <w:rPr>
          <w:rFonts w:ascii="Candara" w:hAnsi="Candara"/>
          <w:b/>
          <w:bCs/>
          <w:i/>
          <w:lang w:eastAsia="ar-SA"/>
        </w:rPr>
        <w:t>Ausencias del profesorado</w:t>
      </w:r>
      <w:r w:rsidRPr="00EA081D">
        <w:rPr>
          <w:rFonts w:ascii="Candara" w:hAnsi="Candara"/>
          <w:b/>
          <w:bCs/>
          <w:i/>
          <w:color w:val="1F3864"/>
          <w:lang w:eastAsia="ar-SA"/>
        </w:rPr>
        <w:t xml:space="preserve"> </w:t>
      </w:r>
      <w:r w:rsidRPr="00EA081D">
        <w:rPr>
          <w:rFonts w:ascii="Candara" w:hAnsi="Candara"/>
          <w:b/>
          <w:bCs/>
          <w:i/>
          <w:color w:val="FF8079" w:themeColor="accent5" w:themeTint="99"/>
          <w:lang w:eastAsia="ar-SA"/>
        </w:rPr>
        <w:t xml:space="preserve">(pág. </w:t>
      </w:r>
      <w:r w:rsidR="006A23EB">
        <w:rPr>
          <w:rFonts w:ascii="Candara" w:hAnsi="Candara"/>
          <w:b/>
          <w:bCs/>
          <w:i/>
          <w:color w:val="FF8079" w:themeColor="accent5" w:themeTint="99"/>
          <w:lang w:eastAsia="ar-SA"/>
        </w:rPr>
        <w:t>16</w:t>
      </w:r>
      <w:r w:rsidRPr="00EA081D">
        <w:rPr>
          <w:rFonts w:ascii="Candara" w:hAnsi="Candara"/>
          <w:b/>
          <w:bCs/>
          <w:i/>
          <w:color w:val="FF8079" w:themeColor="accent5" w:themeTint="99"/>
          <w:lang w:eastAsia="ar-SA"/>
        </w:rPr>
        <w:t>)</w:t>
      </w:r>
    </w:p>
    <w:p w14:paraId="1AE735D3" w14:textId="2407A870" w:rsidR="009C79F0" w:rsidRPr="00EA081D" w:rsidRDefault="009C79F0" w:rsidP="00F951EB">
      <w:pPr>
        <w:pStyle w:val="Prrafodelista"/>
        <w:widowControl w:val="0"/>
        <w:numPr>
          <w:ilvl w:val="1"/>
          <w:numId w:val="24"/>
        </w:numPr>
        <w:suppressAutoHyphens/>
        <w:autoSpaceDE w:val="0"/>
        <w:ind w:left="993" w:hanging="579"/>
        <w:rPr>
          <w:rFonts w:ascii="Candara" w:hAnsi="Candara"/>
          <w:b/>
          <w:bCs/>
          <w:i/>
          <w:color w:val="1F3864"/>
          <w:lang w:eastAsia="ar-SA"/>
        </w:rPr>
      </w:pPr>
      <w:r w:rsidRPr="00EA081D">
        <w:rPr>
          <w:rFonts w:ascii="Candara" w:hAnsi="Candara"/>
          <w:b/>
          <w:bCs/>
          <w:i/>
          <w:lang w:eastAsia="ar-SA"/>
        </w:rPr>
        <w:t>Personal de administración y servicios</w:t>
      </w:r>
      <w:r w:rsidRPr="00EA081D">
        <w:rPr>
          <w:rFonts w:ascii="Candara" w:hAnsi="Candara"/>
          <w:b/>
          <w:bCs/>
          <w:i/>
          <w:color w:val="1F3864"/>
          <w:lang w:eastAsia="ar-SA"/>
        </w:rPr>
        <w:t xml:space="preserve"> </w:t>
      </w:r>
      <w:r w:rsidRPr="00EA081D">
        <w:rPr>
          <w:rFonts w:ascii="Candara" w:hAnsi="Candara"/>
          <w:b/>
          <w:bCs/>
          <w:i/>
          <w:color w:val="FF8079" w:themeColor="accent5" w:themeTint="99"/>
          <w:lang w:eastAsia="ar-SA"/>
        </w:rPr>
        <w:t xml:space="preserve">(pág. </w:t>
      </w:r>
      <w:r w:rsidR="006A23EB">
        <w:rPr>
          <w:rFonts w:ascii="Candara" w:hAnsi="Candara"/>
          <w:b/>
          <w:bCs/>
          <w:i/>
          <w:color w:val="FF8079" w:themeColor="accent5" w:themeTint="99"/>
          <w:lang w:eastAsia="ar-SA"/>
        </w:rPr>
        <w:t>17</w:t>
      </w:r>
      <w:r w:rsidRPr="00EA081D">
        <w:rPr>
          <w:rFonts w:ascii="Candara" w:hAnsi="Candara"/>
          <w:b/>
          <w:bCs/>
          <w:i/>
          <w:color w:val="FF8079" w:themeColor="accent5" w:themeTint="99"/>
          <w:lang w:eastAsia="ar-SA"/>
        </w:rPr>
        <w:t>)</w:t>
      </w:r>
    </w:p>
    <w:p w14:paraId="330890F5" w14:textId="2AB0579C" w:rsidR="009C79F0" w:rsidRPr="00EA081D" w:rsidRDefault="009C79F0" w:rsidP="00F951EB">
      <w:pPr>
        <w:pStyle w:val="Prrafodelista"/>
        <w:widowControl w:val="0"/>
        <w:numPr>
          <w:ilvl w:val="1"/>
          <w:numId w:val="24"/>
        </w:numPr>
        <w:suppressAutoHyphens/>
        <w:autoSpaceDE w:val="0"/>
        <w:ind w:left="993" w:hanging="579"/>
        <w:rPr>
          <w:rFonts w:ascii="Candara" w:hAnsi="Candara"/>
          <w:b/>
          <w:bCs/>
          <w:i/>
          <w:color w:val="1F3864"/>
          <w:lang w:eastAsia="ar-SA"/>
        </w:rPr>
      </w:pPr>
      <w:r w:rsidRPr="00EA081D">
        <w:rPr>
          <w:rFonts w:ascii="Candara" w:hAnsi="Candara"/>
          <w:b/>
          <w:bCs/>
          <w:i/>
          <w:lang w:eastAsia="ar-SA"/>
        </w:rPr>
        <w:t>Personal en prácticas</w:t>
      </w:r>
      <w:r w:rsidRPr="00EA081D">
        <w:rPr>
          <w:rFonts w:ascii="Candara" w:hAnsi="Candara"/>
          <w:b/>
          <w:bCs/>
          <w:i/>
          <w:color w:val="1F3864"/>
          <w:lang w:eastAsia="ar-SA"/>
        </w:rPr>
        <w:t xml:space="preserve"> </w:t>
      </w:r>
      <w:r w:rsidRPr="00EA081D">
        <w:rPr>
          <w:rFonts w:ascii="Candara" w:hAnsi="Candara"/>
          <w:b/>
          <w:bCs/>
          <w:i/>
          <w:color w:val="FF8079" w:themeColor="accent5" w:themeTint="99"/>
          <w:lang w:eastAsia="ar-SA"/>
        </w:rPr>
        <w:t xml:space="preserve">(pág. </w:t>
      </w:r>
      <w:r w:rsidR="006A23EB">
        <w:rPr>
          <w:rFonts w:ascii="Candara" w:hAnsi="Candara"/>
          <w:b/>
          <w:bCs/>
          <w:i/>
          <w:color w:val="FF8079" w:themeColor="accent5" w:themeTint="99"/>
          <w:lang w:eastAsia="ar-SA"/>
        </w:rPr>
        <w:t>17</w:t>
      </w:r>
      <w:r w:rsidRPr="00EA081D">
        <w:rPr>
          <w:rFonts w:ascii="Candara" w:hAnsi="Candara"/>
          <w:b/>
          <w:bCs/>
          <w:i/>
          <w:color w:val="FF8079" w:themeColor="accent5" w:themeTint="99"/>
          <w:lang w:eastAsia="ar-SA"/>
        </w:rPr>
        <w:t>)</w:t>
      </w:r>
    </w:p>
    <w:p w14:paraId="6AADCE69" w14:textId="0C99A555" w:rsidR="009C79F0" w:rsidRPr="00EA081D" w:rsidRDefault="009C79F0" w:rsidP="00F951EB">
      <w:pPr>
        <w:pStyle w:val="Prrafodelista"/>
        <w:widowControl w:val="0"/>
        <w:numPr>
          <w:ilvl w:val="1"/>
          <w:numId w:val="24"/>
        </w:numPr>
        <w:suppressAutoHyphens/>
        <w:autoSpaceDE w:val="0"/>
        <w:ind w:left="993" w:hanging="579"/>
        <w:rPr>
          <w:rFonts w:ascii="Candara" w:hAnsi="Candara"/>
          <w:b/>
          <w:bCs/>
          <w:i/>
          <w:color w:val="1F3864"/>
          <w:lang w:eastAsia="ar-SA"/>
        </w:rPr>
      </w:pPr>
      <w:r w:rsidRPr="00EA081D">
        <w:rPr>
          <w:rFonts w:ascii="Candara" w:hAnsi="Candara"/>
          <w:b/>
          <w:bCs/>
          <w:i/>
          <w:lang w:eastAsia="ar-SA"/>
        </w:rPr>
        <w:t>Órganos colegiados</w:t>
      </w:r>
      <w:r w:rsidRPr="00EA081D">
        <w:rPr>
          <w:rFonts w:ascii="Candara" w:hAnsi="Candara"/>
          <w:b/>
          <w:bCs/>
          <w:i/>
          <w:color w:val="1F3864"/>
          <w:lang w:eastAsia="ar-SA"/>
        </w:rPr>
        <w:t xml:space="preserve"> </w:t>
      </w:r>
      <w:r w:rsidRPr="00EA081D">
        <w:rPr>
          <w:rFonts w:ascii="Candara" w:hAnsi="Candara"/>
          <w:b/>
          <w:bCs/>
          <w:i/>
          <w:color w:val="FF8079" w:themeColor="accent5" w:themeTint="99"/>
          <w:lang w:eastAsia="ar-SA"/>
        </w:rPr>
        <w:t xml:space="preserve">(pág. </w:t>
      </w:r>
      <w:r w:rsidR="006A23EB">
        <w:rPr>
          <w:rFonts w:ascii="Candara" w:hAnsi="Candara"/>
          <w:b/>
          <w:bCs/>
          <w:i/>
          <w:color w:val="FF8079" w:themeColor="accent5" w:themeTint="99"/>
          <w:lang w:eastAsia="ar-SA"/>
        </w:rPr>
        <w:t>18</w:t>
      </w:r>
      <w:r w:rsidRPr="00EA081D">
        <w:rPr>
          <w:rFonts w:ascii="Candara" w:hAnsi="Candara"/>
          <w:b/>
          <w:bCs/>
          <w:i/>
          <w:color w:val="FF8079" w:themeColor="accent5" w:themeTint="99"/>
          <w:lang w:eastAsia="ar-SA"/>
        </w:rPr>
        <w:t>)</w:t>
      </w:r>
    </w:p>
    <w:p w14:paraId="28D46FF5" w14:textId="77777777" w:rsidR="009C79F0" w:rsidRPr="00EA081D" w:rsidRDefault="009C79F0" w:rsidP="009C79F0">
      <w:pPr>
        <w:widowControl w:val="0"/>
        <w:pBdr>
          <w:top w:val="none" w:sz="0" w:space="0" w:color="000000"/>
          <w:left w:val="none" w:sz="0" w:space="0" w:color="000000"/>
          <w:bottom w:val="none" w:sz="0" w:space="0" w:color="000000"/>
          <w:right w:val="none" w:sz="0" w:space="0" w:color="000000"/>
          <w:between w:val="none" w:sz="0" w:space="0" w:color="000000"/>
        </w:pBdr>
        <w:ind w:left="360"/>
        <w:jc w:val="both"/>
        <w:rPr>
          <w:rFonts w:ascii="Candara" w:eastAsia="Book Antiqua" w:hAnsi="Candara" w:cs="Book Antiqua"/>
          <w:b/>
          <w:i/>
          <w:color w:val="1F3864"/>
          <w:sz w:val="28"/>
          <w:szCs w:val="28"/>
        </w:rPr>
      </w:pPr>
    </w:p>
    <w:p w14:paraId="78D7CD5C" w14:textId="6ADA4616" w:rsidR="009C79F0" w:rsidRPr="00EA081D" w:rsidRDefault="00DF5485" w:rsidP="00F951EB">
      <w:pPr>
        <w:pStyle w:val="Prrafodelista"/>
        <w:widowControl w:val="0"/>
        <w:numPr>
          <w:ilvl w:val="0"/>
          <w:numId w:val="24"/>
        </w:numPr>
        <w:pBdr>
          <w:top w:val="none" w:sz="0" w:space="0" w:color="000000"/>
          <w:left w:val="none" w:sz="0" w:space="0" w:color="000000"/>
          <w:bottom w:val="none" w:sz="0" w:space="0" w:color="000000"/>
          <w:right w:val="none" w:sz="0" w:space="0" w:color="000000"/>
          <w:between w:val="none" w:sz="0" w:space="0" w:color="000000"/>
        </w:pBdr>
        <w:shd w:val="clear" w:color="auto" w:fill="FEEDD7"/>
        <w:jc w:val="both"/>
        <w:rPr>
          <w:rFonts w:ascii="Candara" w:eastAsia="Book Antiqua" w:hAnsi="Candara" w:cs="Book Antiqua"/>
          <w:b/>
          <w:i/>
          <w:color w:val="1F3864"/>
          <w:sz w:val="28"/>
          <w:szCs w:val="28"/>
          <w:lang w:val="es-ES"/>
        </w:rPr>
      </w:pPr>
      <w:hyperlink w:anchor="_2._DESARROLLO_DE" w:history="1">
        <w:r w:rsidR="009C79F0" w:rsidRPr="006A23EB">
          <w:rPr>
            <w:rStyle w:val="Hipervnculo"/>
            <w:rFonts w:ascii="Candara" w:eastAsia="Book Antiqua" w:hAnsi="Candara" w:cs="Book Antiqua"/>
            <w:b/>
            <w:i/>
            <w:sz w:val="28"/>
            <w:szCs w:val="28"/>
            <w:lang w:val="es-ES"/>
          </w:rPr>
          <w:t xml:space="preserve"> </w:t>
        </w:r>
        <w:r w:rsidR="0072581D" w:rsidRPr="006A23EB">
          <w:rPr>
            <w:rStyle w:val="Hipervnculo"/>
            <w:rFonts w:ascii="Candara" w:hAnsi="Candara"/>
            <w:b/>
            <w:bCs/>
            <w:i/>
            <w:sz w:val="28"/>
            <w:lang w:eastAsia="ar-SA"/>
          </w:rPr>
          <w:t>DESARROLLO Y VALORACION DE LAS PRO</w:t>
        </w:r>
        <w:r w:rsidR="00A235E3" w:rsidRPr="006A23EB">
          <w:rPr>
            <w:rStyle w:val="Hipervnculo"/>
            <w:rFonts w:ascii="Candara" w:hAnsi="Candara"/>
            <w:b/>
            <w:bCs/>
            <w:i/>
            <w:sz w:val="28"/>
            <w:lang w:eastAsia="ar-SA"/>
          </w:rPr>
          <w:t>P</w:t>
        </w:r>
        <w:r w:rsidR="0072581D" w:rsidRPr="006A23EB">
          <w:rPr>
            <w:rStyle w:val="Hipervnculo"/>
            <w:rFonts w:ascii="Candara" w:hAnsi="Candara"/>
            <w:b/>
            <w:bCs/>
            <w:i/>
            <w:sz w:val="28"/>
            <w:lang w:eastAsia="ar-SA"/>
          </w:rPr>
          <w:t>UESTAS DE MEJORA</w:t>
        </w:r>
      </w:hyperlink>
      <w:r w:rsidR="004464D6">
        <w:rPr>
          <w:rFonts w:ascii="Candara" w:hAnsi="Candara"/>
          <w:b/>
          <w:bCs/>
          <w:i/>
          <w:color w:val="D70A00" w:themeColor="accent5" w:themeShade="BF"/>
          <w:sz w:val="28"/>
          <w:lang w:eastAsia="ar-SA"/>
        </w:rPr>
        <w:t xml:space="preserve"> </w:t>
      </w:r>
      <w:r w:rsidR="004464D6" w:rsidRPr="00EA081D">
        <w:rPr>
          <w:rFonts w:ascii="Candara" w:hAnsi="Candara"/>
          <w:b/>
          <w:bCs/>
          <w:i/>
          <w:color w:val="D70A00" w:themeColor="accent5" w:themeShade="BF"/>
          <w:sz w:val="28"/>
          <w:lang w:eastAsia="ar-SA"/>
        </w:rPr>
        <w:t xml:space="preserve">(pág. </w:t>
      </w:r>
      <w:r w:rsidR="006A23EB">
        <w:rPr>
          <w:rFonts w:ascii="Candara" w:hAnsi="Candara"/>
          <w:b/>
          <w:bCs/>
          <w:i/>
          <w:color w:val="D70A00" w:themeColor="accent5" w:themeShade="BF"/>
          <w:sz w:val="28"/>
          <w:lang w:eastAsia="ar-SA"/>
        </w:rPr>
        <w:t>23</w:t>
      </w:r>
      <w:r w:rsidR="004464D6" w:rsidRPr="00EA081D">
        <w:rPr>
          <w:rFonts w:ascii="Candara" w:hAnsi="Candara"/>
          <w:b/>
          <w:bCs/>
          <w:i/>
          <w:color w:val="D70A00" w:themeColor="accent5" w:themeShade="BF"/>
          <w:sz w:val="28"/>
          <w:lang w:eastAsia="ar-SA"/>
        </w:rPr>
        <w:t>)</w:t>
      </w:r>
    </w:p>
    <w:p w14:paraId="51EC8245" w14:textId="77777777" w:rsidR="00435E31" w:rsidRPr="00EA081D" w:rsidRDefault="00435E31" w:rsidP="00435E31">
      <w:pPr>
        <w:pStyle w:val="Prrafodelista"/>
        <w:ind w:left="360"/>
        <w:jc w:val="both"/>
        <w:rPr>
          <w:rFonts w:ascii="Candara" w:eastAsia="Book Antiqua" w:hAnsi="Candara" w:cs="Book Antiqua"/>
          <w:b/>
          <w:i/>
          <w:color w:val="1F3864"/>
          <w:sz w:val="28"/>
          <w:szCs w:val="28"/>
        </w:rPr>
      </w:pPr>
    </w:p>
    <w:p w14:paraId="171530AD" w14:textId="25E30A2B" w:rsidR="0072581D" w:rsidRPr="00EA081D" w:rsidRDefault="00435E31" w:rsidP="00F951EB">
      <w:pPr>
        <w:pStyle w:val="Prrafodelista"/>
        <w:widowControl w:val="0"/>
        <w:numPr>
          <w:ilvl w:val="1"/>
          <w:numId w:val="24"/>
        </w:numPr>
        <w:suppressAutoHyphens/>
        <w:autoSpaceDE w:val="0"/>
        <w:rPr>
          <w:rFonts w:ascii="Candara" w:hAnsi="Candara"/>
          <w:b/>
          <w:bCs/>
          <w:i/>
          <w:lang w:eastAsia="ar-SA"/>
        </w:rPr>
      </w:pPr>
      <w:r w:rsidRPr="00EA081D">
        <w:rPr>
          <w:rFonts w:ascii="Candara" w:hAnsi="Candara"/>
          <w:b/>
          <w:bCs/>
          <w:i/>
          <w:lang w:eastAsia="ar-SA"/>
        </w:rPr>
        <w:t>Actuaciones covid con valoración positiva que se mantuvieron en el curso</w:t>
      </w:r>
      <w:r w:rsidR="006A23EB">
        <w:rPr>
          <w:rFonts w:ascii="Candara" w:hAnsi="Candara"/>
          <w:b/>
          <w:bCs/>
          <w:i/>
          <w:lang w:eastAsia="ar-SA"/>
        </w:rPr>
        <w:t xml:space="preserve"> </w:t>
      </w:r>
      <w:r w:rsidR="006A23EB" w:rsidRPr="00EA081D">
        <w:rPr>
          <w:rFonts w:ascii="Candara" w:hAnsi="Candara"/>
          <w:b/>
          <w:bCs/>
          <w:i/>
          <w:color w:val="FF8079" w:themeColor="accent5" w:themeTint="99"/>
          <w:lang w:eastAsia="ar-SA"/>
        </w:rPr>
        <w:t>(pág.</w:t>
      </w:r>
      <w:r w:rsidR="006A23EB">
        <w:rPr>
          <w:rFonts w:ascii="Candara" w:hAnsi="Candara"/>
          <w:b/>
          <w:bCs/>
          <w:i/>
          <w:color w:val="FF8079" w:themeColor="accent5" w:themeTint="99"/>
          <w:lang w:eastAsia="ar-SA"/>
        </w:rPr>
        <w:t xml:space="preserve"> 23</w:t>
      </w:r>
      <w:r w:rsidR="006A23EB" w:rsidRPr="00EA081D">
        <w:rPr>
          <w:rFonts w:ascii="Candara" w:hAnsi="Candara"/>
          <w:b/>
          <w:bCs/>
          <w:i/>
          <w:color w:val="FF8079" w:themeColor="accent5" w:themeTint="99"/>
          <w:lang w:eastAsia="ar-SA"/>
        </w:rPr>
        <w:t>)</w:t>
      </w:r>
    </w:p>
    <w:p w14:paraId="1630D26C" w14:textId="04C53AE7" w:rsidR="009C79F0" w:rsidRPr="00EA081D" w:rsidRDefault="009C79F0" w:rsidP="00F951EB">
      <w:pPr>
        <w:pStyle w:val="Prrafodelista"/>
        <w:widowControl w:val="0"/>
        <w:numPr>
          <w:ilvl w:val="1"/>
          <w:numId w:val="24"/>
        </w:numPr>
        <w:suppressAutoHyphens/>
        <w:autoSpaceDE w:val="0"/>
        <w:rPr>
          <w:rFonts w:ascii="Candara" w:hAnsi="Candara"/>
          <w:b/>
          <w:bCs/>
          <w:i/>
          <w:color w:val="1F3864"/>
          <w:lang w:eastAsia="ar-SA"/>
        </w:rPr>
      </w:pPr>
      <w:r w:rsidRPr="00EA081D">
        <w:rPr>
          <w:rFonts w:ascii="Candara" w:hAnsi="Candara"/>
          <w:b/>
          <w:bCs/>
          <w:i/>
          <w:lang w:eastAsia="ar-SA"/>
        </w:rPr>
        <w:t>Desarrollo y valoración de las prop</w:t>
      </w:r>
      <w:r w:rsidR="006A23EB">
        <w:rPr>
          <w:rFonts w:ascii="Candara" w:hAnsi="Candara"/>
          <w:b/>
          <w:bCs/>
          <w:i/>
          <w:lang w:eastAsia="ar-SA"/>
        </w:rPr>
        <w:t>.</w:t>
      </w:r>
      <w:r w:rsidRPr="00EA081D">
        <w:rPr>
          <w:rFonts w:ascii="Candara" w:hAnsi="Candara"/>
          <w:b/>
          <w:bCs/>
          <w:i/>
          <w:lang w:eastAsia="ar-SA"/>
        </w:rPr>
        <w:t xml:space="preserve"> de mejora </w:t>
      </w:r>
      <w:r w:rsidR="0088752F" w:rsidRPr="00EA081D">
        <w:rPr>
          <w:rFonts w:ascii="Candara" w:hAnsi="Candara"/>
          <w:b/>
          <w:bCs/>
          <w:i/>
          <w:lang w:eastAsia="ar-SA"/>
        </w:rPr>
        <w:t>–</w:t>
      </w:r>
      <w:r w:rsidRPr="00EA081D">
        <w:rPr>
          <w:rFonts w:ascii="Candara" w:hAnsi="Candara"/>
          <w:b/>
          <w:bCs/>
          <w:i/>
          <w:lang w:eastAsia="ar-SA"/>
        </w:rPr>
        <w:t xml:space="preserve"> </w:t>
      </w:r>
      <w:r w:rsidR="0088752F" w:rsidRPr="00EA081D">
        <w:rPr>
          <w:rFonts w:ascii="Candara" w:hAnsi="Candara"/>
          <w:b/>
          <w:bCs/>
          <w:i/>
          <w:lang w:eastAsia="ar-SA"/>
        </w:rPr>
        <w:t>Plan de Mejora 20</w:t>
      </w:r>
      <w:r w:rsidR="004F237D" w:rsidRPr="00EA081D">
        <w:rPr>
          <w:rFonts w:ascii="Candara" w:hAnsi="Candara"/>
          <w:b/>
          <w:bCs/>
          <w:i/>
          <w:lang w:eastAsia="ar-SA"/>
        </w:rPr>
        <w:t>22</w:t>
      </w:r>
      <w:r w:rsidR="0088752F" w:rsidRPr="00EA081D">
        <w:rPr>
          <w:rFonts w:ascii="Candara" w:hAnsi="Candara"/>
          <w:b/>
          <w:bCs/>
          <w:i/>
          <w:lang w:eastAsia="ar-SA"/>
        </w:rPr>
        <w:t>-202</w:t>
      </w:r>
      <w:r w:rsidR="004F237D" w:rsidRPr="00EA081D">
        <w:rPr>
          <w:rFonts w:ascii="Candara" w:hAnsi="Candara"/>
          <w:b/>
          <w:bCs/>
          <w:i/>
          <w:lang w:eastAsia="ar-SA"/>
        </w:rPr>
        <w:t>3</w:t>
      </w:r>
      <w:r w:rsidRPr="00EA081D">
        <w:rPr>
          <w:rFonts w:ascii="Candara" w:hAnsi="Candara"/>
          <w:b/>
          <w:bCs/>
          <w:i/>
          <w:color w:val="1F3864"/>
          <w:lang w:eastAsia="ar-SA"/>
        </w:rPr>
        <w:t xml:space="preserve"> </w:t>
      </w:r>
      <w:r w:rsidRPr="00EA081D">
        <w:rPr>
          <w:rFonts w:ascii="Candara" w:hAnsi="Candara"/>
          <w:b/>
          <w:bCs/>
          <w:i/>
          <w:color w:val="FF8079" w:themeColor="accent5" w:themeTint="99"/>
          <w:lang w:eastAsia="ar-SA"/>
        </w:rPr>
        <w:t>(pág.</w:t>
      </w:r>
      <w:r w:rsidR="006A23EB">
        <w:rPr>
          <w:rFonts w:ascii="Candara" w:hAnsi="Candara"/>
          <w:b/>
          <w:bCs/>
          <w:i/>
          <w:color w:val="FF8079" w:themeColor="accent5" w:themeTint="99"/>
          <w:lang w:eastAsia="ar-SA"/>
        </w:rPr>
        <w:t xml:space="preserve"> 24</w:t>
      </w:r>
      <w:r w:rsidRPr="00EA081D">
        <w:rPr>
          <w:rFonts w:ascii="Candara" w:hAnsi="Candara"/>
          <w:b/>
          <w:bCs/>
          <w:i/>
          <w:color w:val="FF8079" w:themeColor="accent5" w:themeTint="99"/>
          <w:lang w:eastAsia="ar-SA"/>
        </w:rPr>
        <w:t>)</w:t>
      </w:r>
    </w:p>
    <w:p w14:paraId="6451AB1F" w14:textId="77777777" w:rsidR="009C79F0" w:rsidRPr="00EA081D" w:rsidRDefault="009C79F0" w:rsidP="009C79F0">
      <w:pPr>
        <w:widowControl w:val="0"/>
        <w:pBdr>
          <w:top w:val="none" w:sz="0" w:space="0" w:color="000000"/>
          <w:left w:val="none" w:sz="0" w:space="0" w:color="000000"/>
          <w:bottom w:val="none" w:sz="0" w:space="0" w:color="000000"/>
          <w:right w:val="none" w:sz="0" w:space="0" w:color="000000"/>
          <w:between w:val="none" w:sz="0" w:space="0" w:color="000000"/>
        </w:pBdr>
        <w:jc w:val="both"/>
        <w:rPr>
          <w:rFonts w:ascii="Candara" w:eastAsia="Book Antiqua" w:hAnsi="Candara" w:cs="Book Antiqua"/>
          <w:b/>
          <w:i/>
          <w:color w:val="1F3864"/>
          <w:sz w:val="28"/>
          <w:szCs w:val="28"/>
        </w:rPr>
      </w:pPr>
    </w:p>
    <w:p w14:paraId="323048BE" w14:textId="09F86D2F" w:rsidR="009C79F0" w:rsidRPr="00EA081D" w:rsidRDefault="00DF5485" w:rsidP="00F951EB">
      <w:pPr>
        <w:widowControl w:val="0"/>
        <w:numPr>
          <w:ilvl w:val="0"/>
          <w:numId w:val="24"/>
        </w:numPr>
        <w:pBdr>
          <w:top w:val="none" w:sz="0" w:space="0" w:color="000000"/>
          <w:left w:val="none" w:sz="0" w:space="0" w:color="000000"/>
          <w:bottom w:val="none" w:sz="0" w:space="0" w:color="000000"/>
          <w:right w:val="none" w:sz="0" w:space="0" w:color="000000"/>
          <w:between w:val="none" w:sz="0" w:space="0" w:color="000000"/>
        </w:pBdr>
        <w:shd w:val="clear" w:color="auto" w:fill="FEEDD7"/>
        <w:jc w:val="both"/>
        <w:rPr>
          <w:rFonts w:ascii="Candara" w:eastAsia="Book Antiqua" w:hAnsi="Candara" w:cs="Book Antiqua"/>
          <w:b/>
          <w:i/>
          <w:color w:val="1F3864"/>
          <w:sz w:val="28"/>
          <w:szCs w:val="28"/>
          <w:lang w:val="es-ES"/>
        </w:rPr>
      </w:pPr>
      <w:hyperlink w:anchor="_PLAN_DE_ATENCIÓN" w:history="1">
        <w:r w:rsidR="009C79F0" w:rsidRPr="00EA081D">
          <w:rPr>
            <w:rStyle w:val="Hipervnculo"/>
            <w:rFonts w:ascii="Candara" w:eastAsia="Book Antiqua" w:hAnsi="Candara" w:cs="Book Antiqua"/>
            <w:b/>
            <w:i/>
            <w:sz w:val="28"/>
            <w:szCs w:val="28"/>
            <w:lang w:val="es-ES"/>
          </w:rPr>
          <w:t>PLAN DE ATENCIÓN A LA DIVERSIDAD</w:t>
        </w:r>
      </w:hyperlink>
      <w:r w:rsidR="009C79F0" w:rsidRPr="00EA081D">
        <w:rPr>
          <w:rFonts w:ascii="Candara" w:eastAsia="Book Antiqua" w:hAnsi="Candara" w:cs="Book Antiqua"/>
          <w:b/>
          <w:i/>
          <w:color w:val="1F3864"/>
          <w:sz w:val="28"/>
          <w:szCs w:val="28"/>
          <w:lang w:val="es-ES"/>
        </w:rPr>
        <w:t xml:space="preserve"> </w:t>
      </w:r>
      <w:r w:rsidR="009C79F0" w:rsidRPr="00EA081D">
        <w:rPr>
          <w:rFonts w:ascii="Candara" w:hAnsi="Candara"/>
          <w:b/>
          <w:bCs/>
          <w:i/>
          <w:color w:val="D70A00" w:themeColor="accent5" w:themeShade="BF"/>
          <w:sz w:val="28"/>
          <w:lang w:eastAsia="ar-SA"/>
        </w:rPr>
        <w:t>(pág.</w:t>
      </w:r>
      <w:r w:rsidR="00A05223">
        <w:rPr>
          <w:rFonts w:ascii="Candara" w:hAnsi="Candara"/>
          <w:b/>
          <w:bCs/>
          <w:i/>
          <w:color w:val="D70A00" w:themeColor="accent5" w:themeShade="BF"/>
          <w:sz w:val="28"/>
          <w:lang w:eastAsia="ar-SA"/>
        </w:rPr>
        <w:t xml:space="preserve"> 38</w:t>
      </w:r>
      <w:r w:rsidR="009C79F0" w:rsidRPr="00EA081D">
        <w:rPr>
          <w:rFonts w:ascii="Candara" w:hAnsi="Candara"/>
          <w:b/>
          <w:bCs/>
          <w:i/>
          <w:color w:val="D70A00" w:themeColor="accent5" w:themeShade="BF"/>
          <w:sz w:val="28"/>
          <w:lang w:eastAsia="ar-SA"/>
        </w:rPr>
        <w:t>)</w:t>
      </w:r>
    </w:p>
    <w:p w14:paraId="01636703" w14:textId="6EA3F26B" w:rsidR="009C79F0" w:rsidRPr="00EA081D" w:rsidRDefault="009C79F0" w:rsidP="00F951EB">
      <w:pPr>
        <w:pStyle w:val="Prrafodelista"/>
        <w:widowControl w:val="0"/>
        <w:numPr>
          <w:ilvl w:val="1"/>
          <w:numId w:val="24"/>
        </w:numPr>
        <w:suppressAutoHyphens/>
        <w:autoSpaceDE w:val="0"/>
        <w:ind w:left="993" w:hanging="545"/>
        <w:rPr>
          <w:rFonts w:ascii="Candara" w:hAnsi="Candara"/>
          <w:b/>
          <w:bCs/>
          <w:i/>
          <w:iCs/>
          <w:color w:val="1F3864"/>
          <w:lang w:eastAsia="ar-SA"/>
        </w:rPr>
      </w:pPr>
      <w:r w:rsidRPr="00EA081D">
        <w:rPr>
          <w:rFonts w:ascii="Candara" w:hAnsi="Candara"/>
          <w:b/>
          <w:bCs/>
          <w:i/>
          <w:iCs/>
          <w:lang w:eastAsia="ar-SA"/>
        </w:rPr>
        <w:t>Memoria de Audición y Lenguaje (AL)</w:t>
      </w:r>
      <w:r w:rsidRPr="00EA081D">
        <w:rPr>
          <w:rFonts w:ascii="Candara" w:hAnsi="Candara"/>
          <w:b/>
          <w:bCs/>
          <w:i/>
          <w:iCs/>
          <w:color w:val="1F3864"/>
          <w:lang w:eastAsia="ar-SA"/>
        </w:rPr>
        <w:t xml:space="preserve"> </w:t>
      </w:r>
      <w:r w:rsidRPr="00EA081D">
        <w:rPr>
          <w:rFonts w:ascii="Candara" w:hAnsi="Candara"/>
          <w:b/>
          <w:bCs/>
          <w:i/>
          <w:iCs/>
          <w:color w:val="FF8079" w:themeColor="accent5" w:themeTint="99"/>
          <w:lang w:eastAsia="ar-SA"/>
        </w:rPr>
        <w:t xml:space="preserve">(pág. </w:t>
      </w:r>
      <w:r w:rsidR="00A05223">
        <w:rPr>
          <w:rFonts w:ascii="Candara" w:hAnsi="Candara"/>
          <w:b/>
          <w:bCs/>
          <w:i/>
          <w:iCs/>
          <w:color w:val="FF8079" w:themeColor="accent5" w:themeTint="99"/>
          <w:lang w:eastAsia="ar-SA"/>
        </w:rPr>
        <w:t>38</w:t>
      </w:r>
      <w:r w:rsidRPr="00EA081D">
        <w:rPr>
          <w:rFonts w:ascii="Candara" w:hAnsi="Candara"/>
          <w:b/>
          <w:bCs/>
          <w:i/>
          <w:iCs/>
          <w:color w:val="FF8079" w:themeColor="accent5" w:themeTint="99"/>
          <w:lang w:eastAsia="ar-SA"/>
        </w:rPr>
        <w:t>)</w:t>
      </w:r>
    </w:p>
    <w:p w14:paraId="5D73843A" w14:textId="38E22242" w:rsidR="009C79F0" w:rsidRPr="00EA081D" w:rsidRDefault="009C79F0" w:rsidP="00F951EB">
      <w:pPr>
        <w:pStyle w:val="Prrafodelista"/>
        <w:widowControl w:val="0"/>
        <w:numPr>
          <w:ilvl w:val="1"/>
          <w:numId w:val="24"/>
        </w:numPr>
        <w:suppressAutoHyphens/>
        <w:autoSpaceDE w:val="0"/>
        <w:ind w:left="993" w:hanging="545"/>
        <w:rPr>
          <w:rFonts w:ascii="Candara" w:hAnsi="Candara"/>
          <w:b/>
          <w:bCs/>
          <w:i/>
          <w:iCs/>
          <w:color w:val="FF8079" w:themeColor="accent5" w:themeTint="99"/>
          <w:lang w:eastAsia="ar-SA"/>
        </w:rPr>
      </w:pPr>
      <w:r w:rsidRPr="00EA081D">
        <w:rPr>
          <w:rFonts w:ascii="Candara" w:hAnsi="Candara"/>
          <w:b/>
          <w:bCs/>
          <w:i/>
          <w:iCs/>
          <w:lang w:eastAsia="ar-SA"/>
        </w:rPr>
        <w:t>Memoria de Pedagogía Terapéutica (PT) y Programa de Profundización</w:t>
      </w:r>
      <w:r w:rsidRPr="00EA081D">
        <w:rPr>
          <w:rFonts w:ascii="Candara" w:hAnsi="Candara"/>
          <w:b/>
          <w:bCs/>
          <w:i/>
          <w:iCs/>
          <w:color w:val="1F3864"/>
          <w:lang w:eastAsia="ar-SA"/>
        </w:rPr>
        <w:t xml:space="preserve"> </w:t>
      </w:r>
      <w:r w:rsidRPr="00EA081D">
        <w:rPr>
          <w:rFonts w:ascii="Candara" w:hAnsi="Candara"/>
          <w:b/>
          <w:bCs/>
          <w:i/>
          <w:iCs/>
          <w:color w:val="FF8079" w:themeColor="accent5" w:themeTint="99"/>
          <w:lang w:eastAsia="ar-SA"/>
        </w:rPr>
        <w:t xml:space="preserve">(pág. </w:t>
      </w:r>
      <w:r w:rsidR="00A05223">
        <w:rPr>
          <w:rFonts w:ascii="Candara" w:hAnsi="Candara"/>
          <w:b/>
          <w:bCs/>
          <w:i/>
          <w:iCs/>
          <w:color w:val="FF8079" w:themeColor="accent5" w:themeTint="99"/>
          <w:lang w:eastAsia="ar-SA"/>
        </w:rPr>
        <w:t>43</w:t>
      </w:r>
      <w:r w:rsidRPr="00EA081D">
        <w:rPr>
          <w:rFonts w:ascii="Candara" w:hAnsi="Candara"/>
          <w:b/>
          <w:bCs/>
          <w:i/>
          <w:iCs/>
          <w:color w:val="FF8079" w:themeColor="accent5" w:themeTint="99"/>
          <w:lang w:eastAsia="ar-SA"/>
        </w:rPr>
        <w:t>)</w:t>
      </w:r>
    </w:p>
    <w:p w14:paraId="215C930B" w14:textId="7D891306" w:rsidR="0072581D" w:rsidRPr="00EA081D" w:rsidRDefault="0072581D" w:rsidP="00F951EB">
      <w:pPr>
        <w:pStyle w:val="Prrafodelista"/>
        <w:widowControl w:val="0"/>
        <w:numPr>
          <w:ilvl w:val="1"/>
          <w:numId w:val="24"/>
        </w:numPr>
        <w:suppressAutoHyphens/>
        <w:autoSpaceDE w:val="0"/>
        <w:ind w:left="993" w:hanging="545"/>
        <w:rPr>
          <w:rFonts w:ascii="Candara" w:hAnsi="Candara"/>
          <w:b/>
          <w:bCs/>
          <w:i/>
          <w:iCs/>
          <w:color w:val="FF8079" w:themeColor="accent5" w:themeTint="99"/>
          <w:lang w:eastAsia="ar-SA"/>
        </w:rPr>
      </w:pPr>
      <w:r w:rsidRPr="00EA081D">
        <w:rPr>
          <w:rFonts w:ascii="Candara" w:hAnsi="Candara"/>
          <w:b/>
          <w:bCs/>
          <w:i/>
          <w:iCs/>
          <w:lang w:eastAsia="ar-SA"/>
        </w:rPr>
        <w:t xml:space="preserve">MEMORIA </w:t>
      </w:r>
      <w:r w:rsidR="00CD7A5B">
        <w:rPr>
          <w:rFonts w:ascii="Candara" w:hAnsi="Candara"/>
          <w:b/>
          <w:bCs/>
          <w:i/>
          <w:iCs/>
          <w:lang w:eastAsia="ar-SA"/>
        </w:rPr>
        <w:t>EOC/</w:t>
      </w:r>
      <w:r w:rsidRPr="00EA081D">
        <w:rPr>
          <w:rFonts w:ascii="Candara" w:hAnsi="Candara"/>
          <w:b/>
          <w:bCs/>
          <w:i/>
          <w:iCs/>
          <w:lang w:eastAsia="ar-SA"/>
        </w:rPr>
        <w:t>EOE</w:t>
      </w:r>
      <w:r w:rsidR="00A05223">
        <w:rPr>
          <w:rFonts w:ascii="Candara" w:hAnsi="Candara"/>
          <w:b/>
          <w:bCs/>
          <w:i/>
          <w:iCs/>
          <w:lang w:eastAsia="ar-SA"/>
        </w:rPr>
        <w:t xml:space="preserve"> </w:t>
      </w:r>
      <w:r w:rsidR="00A05223" w:rsidRPr="00EA081D">
        <w:rPr>
          <w:rFonts w:ascii="Candara" w:hAnsi="Candara"/>
          <w:b/>
          <w:bCs/>
          <w:i/>
          <w:iCs/>
          <w:color w:val="FF8079" w:themeColor="accent5" w:themeTint="99"/>
          <w:lang w:eastAsia="ar-SA"/>
        </w:rPr>
        <w:t xml:space="preserve">(pág. </w:t>
      </w:r>
      <w:r w:rsidR="00CD7A5B">
        <w:rPr>
          <w:rFonts w:ascii="Candara" w:hAnsi="Candara"/>
          <w:b/>
          <w:bCs/>
          <w:i/>
          <w:iCs/>
          <w:color w:val="FF8079" w:themeColor="accent5" w:themeTint="99"/>
          <w:lang w:eastAsia="ar-SA"/>
        </w:rPr>
        <w:t>55</w:t>
      </w:r>
      <w:r w:rsidR="00A05223" w:rsidRPr="00EA081D">
        <w:rPr>
          <w:rFonts w:ascii="Candara" w:hAnsi="Candara"/>
          <w:b/>
          <w:bCs/>
          <w:i/>
          <w:iCs/>
          <w:color w:val="FF8079" w:themeColor="accent5" w:themeTint="99"/>
          <w:lang w:eastAsia="ar-SA"/>
        </w:rPr>
        <w:t>)</w:t>
      </w:r>
    </w:p>
    <w:p w14:paraId="4B434FA6" w14:textId="77777777" w:rsidR="009C79F0" w:rsidRPr="00EA081D" w:rsidRDefault="009C79F0" w:rsidP="009C79F0">
      <w:pPr>
        <w:pBdr>
          <w:top w:val="nil"/>
          <w:left w:val="nil"/>
          <w:bottom w:val="nil"/>
          <w:right w:val="nil"/>
          <w:between w:val="nil"/>
        </w:pBdr>
        <w:ind w:left="720"/>
        <w:jc w:val="both"/>
        <w:rPr>
          <w:rFonts w:ascii="Candara" w:eastAsia="Book Antiqua" w:hAnsi="Candara" w:cs="Book Antiqua"/>
          <w:b/>
          <w:i/>
          <w:color w:val="1F3864"/>
          <w:sz w:val="28"/>
          <w:szCs w:val="28"/>
        </w:rPr>
      </w:pPr>
    </w:p>
    <w:p w14:paraId="4A1F06AB" w14:textId="6CA020A0" w:rsidR="009C79F0" w:rsidRPr="00EA081D" w:rsidRDefault="00DF5485" w:rsidP="00F951EB">
      <w:pPr>
        <w:widowControl w:val="0"/>
        <w:numPr>
          <w:ilvl w:val="0"/>
          <w:numId w:val="24"/>
        </w:numPr>
        <w:pBdr>
          <w:top w:val="none" w:sz="0" w:space="0" w:color="000000"/>
          <w:left w:val="none" w:sz="0" w:space="0" w:color="000000"/>
          <w:bottom w:val="none" w:sz="0" w:space="0" w:color="000000"/>
          <w:right w:val="none" w:sz="0" w:space="0" w:color="000000"/>
          <w:between w:val="none" w:sz="0" w:space="0" w:color="000000"/>
        </w:pBdr>
        <w:shd w:val="clear" w:color="auto" w:fill="FEEDD7"/>
        <w:jc w:val="both"/>
        <w:rPr>
          <w:rFonts w:ascii="Candara" w:eastAsia="Book Antiqua" w:hAnsi="Candara" w:cs="Book Antiqua"/>
          <w:b/>
          <w:i/>
          <w:color w:val="1F3864"/>
          <w:sz w:val="28"/>
          <w:szCs w:val="28"/>
          <w:lang w:val="es-ES"/>
        </w:rPr>
      </w:pPr>
      <w:hyperlink w:anchor="_PLAN_DE_FORMACION" w:history="1">
        <w:r w:rsidR="00F50BC6" w:rsidRPr="00EA081D">
          <w:rPr>
            <w:rStyle w:val="Hipervnculo"/>
            <w:rFonts w:ascii="Candara" w:eastAsia="Book Antiqua" w:hAnsi="Candara" w:cs="Book Antiqua"/>
            <w:b/>
            <w:i/>
            <w:sz w:val="28"/>
            <w:szCs w:val="28"/>
            <w:lang w:val="es-ES"/>
          </w:rPr>
          <w:t xml:space="preserve">PLAN DE </w:t>
        </w:r>
        <w:r w:rsidR="009C79F0" w:rsidRPr="00EA081D">
          <w:rPr>
            <w:rStyle w:val="Hipervnculo"/>
            <w:rFonts w:ascii="Candara" w:eastAsia="Book Antiqua" w:hAnsi="Candara" w:cs="Book Antiqua"/>
            <w:b/>
            <w:i/>
            <w:sz w:val="28"/>
            <w:szCs w:val="28"/>
            <w:lang w:val="es-ES"/>
          </w:rPr>
          <w:t>FORMACION DEL PROFESORADO. PROPUESTA PARA EL CURSO 202</w:t>
        </w:r>
        <w:r w:rsidR="004F237D" w:rsidRPr="00EA081D">
          <w:rPr>
            <w:rStyle w:val="Hipervnculo"/>
            <w:rFonts w:ascii="Candara" w:eastAsia="Book Antiqua" w:hAnsi="Candara" w:cs="Book Antiqua"/>
            <w:b/>
            <w:i/>
            <w:sz w:val="28"/>
            <w:szCs w:val="28"/>
            <w:lang w:val="es-ES"/>
          </w:rPr>
          <w:t>3</w:t>
        </w:r>
        <w:r w:rsidR="009C79F0" w:rsidRPr="00EA081D">
          <w:rPr>
            <w:rStyle w:val="Hipervnculo"/>
            <w:rFonts w:ascii="Candara" w:eastAsia="Book Antiqua" w:hAnsi="Candara" w:cs="Book Antiqua"/>
            <w:b/>
            <w:i/>
            <w:sz w:val="28"/>
            <w:szCs w:val="28"/>
            <w:lang w:val="es-ES"/>
          </w:rPr>
          <w:t>/202</w:t>
        </w:r>
        <w:r w:rsidR="004F237D" w:rsidRPr="00EA081D">
          <w:rPr>
            <w:rStyle w:val="Hipervnculo"/>
            <w:rFonts w:ascii="Candara" w:eastAsia="Book Antiqua" w:hAnsi="Candara" w:cs="Book Antiqua"/>
            <w:b/>
            <w:i/>
            <w:sz w:val="28"/>
            <w:szCs w:val="28"/>
            <w:lang w:val="es-ES"/>
          </w:rPr>
          <w:t>4</w:t>
        </w:r>
      </w:hyperlink>
      <w:r w:rsidR="009C79F0" w:rsidRPr="00EA081D">
        <w:rPr>
          <w:rFonts w:ascii="Candara" w:eastAsia="Book Antiqua" w:hAnsi="Candara" w:cs="Book Antiqua"/>
          <w:b/>
          <w:i/>
          <w:color w:val="1F3864"/>
          <w:sz w:val="28"/>
          <w:szCs w:val="28"/>
          <w:lang w:val="es-ES"/>
        </w:rPr>
        <w:t xml:space="preserve"> </w:t>
      </w:r>
      <w:r w:rsidR="009C79F0" w:rsidRPr="00EA081D">
        <w:rPr>
          <w:rFonts w:ascii="Candara" w:hAnsi="Candara"/>
          <w:b/>
          <w:bCs/>
          <w:i/>
          <w:color w:val="D70A00" w:themeColor="accent5" w:themeShade="BF"/>
          <w:sz w:val="28"/>
          <w:lang w:eastAsia="ar-SA"/>
        </w:rPr>
        <w:t xml:space="preserve">(pág. </w:t>
      </w:r>
      <w:r w:rsidR="00355E3B">
        <w:rPr>
          <w:rFonts w:ascii="Candara" w:hAnsi="Candara"/>
          <w:b/>
          <w:bCs/>
          <w:i/>
          <w:color w:val="D70A00" w:themeColor="accent5" w:themeShade="BF"/>
          <w:sz w:val="28"/>
          <w:lang w:eastAsia="ar-SA"/>
        </w:rPr>
        <w:t>5</w:t>
      </w:r>
      <w:r w:rsidR="00CD7A5B">
        <w:rPr>
          <w:rFonts w:ascii="Candara" w:hAnsi="Candara"/>
          <w:b/>
          <w:bCs/>
          <w:i/>
          <w:color w:val="D70A00" w:themeColor="accent5" w:themeShade="BF"/>
          <w:sz w:val="28"/>
          <w:lang w:eastAsia="ar-SA"/>
        </w:rPr>
        <w:t>7</w:t>
      </w:r>
      <w:r w:rsidR="009C79F0" w:rsidRPr="00EA081D">
        <w:rPr>
          <w:rFonts w:ascii="Candara" w:hAnsi="Candara"/>
          <w:b/>
          <w:bCs/>
          <w:i/>
          <w:color w:val="D70A00" w:themeColor="accent5" w:themeShade="BF"/>
          <w:sz w:val="28"/>
          <w:lang w:eastAsia="ar-SA"/>
        </w:rPr>
        <w:t>)</w:t>
      </w:r>
    </w:p>
    <w:p w14:paraId="234F9E12" w14:textId="77777777" w:rsidR="009C79F0" w:rsidRPr="00EA081D" w:rsidRDefault="009C79F0" w:rsidP="009C79F0">
      <w:pPr>
        <w:widowControl w:val="0"/>
        <w:pBdr>
          <w:top w:val="none" w:sz="0" w:space="0" w:color="000000"/>
          <w:left w:val="none" w:sz="0" w:space="0" w:color="000000"/>
          <w:bottom w:val="none" w:sz="0" w:space="0" w:color="000000"/>
          <w:right w:val="none" w:sz="0" w:space="0" w:color="000000"/>
          <w:between w:val="none" w:sz="0" w:space="0" w:color="000000"/>
        </w:pBdr>
        <w:ind w:left="502"/>
        <w:jc w:val="both"/>
        <w:rPr>
          <w:rFonts w:ascii="Candara" w:eastAsia="Book Antiqua" w:hAnsi="Candara" w:cs="Book Antiqua"/>
          <w:b/>
          <w:i/>
          <w:color w:val="1F3864"/>
          <w:sz w:val="28"/>
          <w:szCs w:val="28"/>
          <w:lang w:val="es-ES"/>
        </w:rPr>
      </w:pPr>
    </w:p>
    <w:p w14:paraId="406FEB1C" w14:textId="55CC7C63" w:rsidR="009C79F0" w:rsidRPr="00EA081D" w:rsidRDefault="00DF5485" w:rsidP="00F951EB">
      <w:pPr>
        <w:widowControl w:val="0"/>
        <w:numPr>
          <w:ilvl w:val="0"/>
          <w:numId w:val="24"/>
        </w:numPr>
        <w:pBdr>
          <w:top w:val="none" w:sz="0" w:space="0" w:color="000000"/>
          <w:left w:val="none" w:sz="0" w:space="0" w:color="000000"/>
          <w:bottom w:val="none" w:sz="0" w:space="0" w:color="000000"/>
          <w:right w:val="none" w:sz="0" w:space="0" w:color="000000"/>
          <w:between w:val="none" w:sz="0" w:space="0" w:color="000000"/>
        </w:pBdr>
        <w:shd w:val="clear" w:color="auto" w:fill="FEEDD7"/>
        <w:jc w:val="both"/>
        <w:rPr>
          <w:rFonts w:ascii="Candara" w:eastAsia="Book Antiqua" w:hAnsi="Candara" w:cs="Book Antiqua"/>
          <w:b/>
          <w:i/>
          <w:color w:val="1F3864"/>
          <w:sz w:val="28"/>
          <w:szCs w:val="28"/>
        </w:rPr>
      </w:pPr>
      <w:hyperlink w:anchor="TRANSFORMACION DIGITAL EDUCATIVA (" w:history="1">
        <w:r w:rsidR="009C79F0" w:rsidRPr="00EA081D">
          <w:rPr>
            <w:rStyle w:val="Hipervnculo"/>
            <w:rFonts w:ascii="Candara" w:eastAsia="Book Antiqua" w:hAnsi="Candara" w:cs="Book Antiqua"/>
            <w:b/>
            <w:i/>
            <w:sz w:val="28"/>
            <w:szCs w:val="28"/>
            <w:lang w:val="es-ES"/>
          </w:rPr>
          <w:t>TRANSFORMACIÓN DIGITAL EDUCATIVA (#TDE): PLAN DE ACTUACIÓN DIGITAL (PAD). PROYECTO STEAM</w:t>
        </w:r>
      </w:hyperlink>
      <w:r w:rsidR="004F237D" w:rsidRPr="00EA081D">
        <w:rPr>
          <w:rStyle w:val="Hipervnculo"/>
          <w:rFonts w:ascii="Candara" w:eastAsia="Book Antiqua" w:hAnsi="Candara" w:cs="Book Antiqua"/>
          <w:b/>
          <w:i/>
          <w:sz w:val="28"/>
          <w:szCs w:val="28"/>
          <w:lang w:val="es-ES"/>
        </w:rPr>
        <w:t>/AULA DE ROBÓTICA</w:t>
      </w:r>
      <w:r w:rsidR="009C79F0" w:rsidRPr="00EA081D">
        <w:rPr>
          <w:rFonts w:ascii="Candara" w:eastAsia="Book Antiqua" w:hAnsi="Candara" w:cs="Book Antiqua"/>
          <w:b/>
          <w:i/>
          <w:color w:val="1F3864"/>
          <w:sz w:val="28"/>
          <w:szCs w:val="28"/>
          <w:lang w:val="es-ES"/>
        </w:rPr>
        <w:t xml:space="preserve"> </w:t>
      </w:r>
      <w:r w:rsidR="009C79F0" w:rsidRPr="00EA081D">
        <w:rPr>
          <w:rFonts w:ascii="Candara" w:hAnsi="Candara"/>
          <w:b/>
          <w:bCs/>
          <w:i/>
          <w:color w:val="D70A00" w:themeColor="accent5" w:themeShade="BF"/>
          <w:sz w:val="28"/>
          <w:lang w:eastAsia="ar-SA"/>
        </w:rPr>
        <w:t>(pág.</w:t>
      </w:r>
      <w:r w:rsidR="00355E3B">
        <w:rPr>
          <w:rFonts w:ascii="Candara" w:hAnsi="Candara"/>
          <w:b/>
          <w:bCs/>
          <w:i/>
          <w:color w:val="D70A00" w:themeColor="accent5" w:themeShade="BF"/>
          <w:sz w:val="28"/>
          <w:lang w:eastAsia="ar-SA"/>
        </w:rPr>
        <w:t xml:space="preserve"> 6</w:t>
      </w:r>
      <w:r w:rsidR="00CD7A5B">
        <w:rPr>
          <w:rFonts w:ascii="Candara" w:hAnsi="Candara"/>
          <w:b/>
          <w:bCs/>
          <w:i/>
          <w:color w:val="D70A00" w:themeColor="accent5" w:themeShade="BF"/>
          <w:sz w:val="28"/>
          <w:lang w:eastAsia="ar-SA"/>
        </w:rPr>
        <w:t>1</w:t>
      </w:r>
      <w:r w:rsidR="009C79F0" w:rsidRPr="00EA081D">
        <w:rPr>
          <w:rFonts w:ascii="Candara" w:hAnsi="Candara"/>
          <w:b/>
          <w:bCs/>
          <w:i/>
          <w:color w:val="D70A00" w:themeColor="accent5" w:themeShade="BF"/>
          <w:sz w:val="28"/>
          <w:lang w:eastAsia="ar-SA"/>
        </w:rPr>
        <w:t>)</w:t>
      </w:r>
    </w:p>
    <w:p w14:paraId="209B7175" w14:textId="77777777" w:rsidR="009C79F0" w:rsidRPr="00EA081D" w:rsidRDefault="009C79F0" w:rsidP="009C79F0">
      <w:pPr>
        <w:pBdr>
          <w:top w:val="nil"/>
          <w:left w:val="nil"/>
          <w:bottom w:val="nil"/>
          <w:right w:val="nil"/>
          <w:between w:val="nil"/>
        </w:pBdr>
        <w:ind w:left="720"/>
        <w:jc w:val="both"/>
        <w:rPr>
          <w:rFonts w:ascii="Candara" w:eastAsia="Book Antiqua" w:hAnsi="Candara" w:cs="Book Antiqua"/>
          <w:b/>
          <w:i/>
          <w:color w:val="1F3864"/>
          <w:sz w:val="28"/>
          <w:szCs w:val="28"/>
        </w:rPr>
      </w:pPr>
    </w:p>
    <w:p w14:paraId="065C58A5" w14:textId="6EA2E27F" w:rsidR="009C79F0" w:rsidRPr="00EA081D" w:rsidRDefault="00DF5485" w:rsidP="00F951EB">
      <w:pPr>
        <w:widowControl w:val="0"/>
        <w:numPr>
          <w:ilvl w:val="0"/>
          <w:numId w:val="24"/>
        </w:numPr>
        <w:pBdr>
          <w:top w:val="none" w:sz="0" w:space="0" w:color="000000"/>
          <w:left w:val="none" w:sz="0" w:space="0" w:color="000000"/>
          <w:bottom w:val="none" w:sz="0" w:space="0" w:color="000000"/>
          <w:right w:val="none" w:sz="0" w:space="0" w:color="000000"/>
          <w:between w:val="none" w:sz="0" w:space="0" w:color="000000"/>
        </w:pBdr>
        <w:shd w:val="clear" w:color="auto" w:fill="FEEDD7"/>
        <w:jc w:val="both"/>
        <w:rPr>
          <w:rFonts w:ascii="Candara" w:eastAsia="Book Antiqua" w:hAnsi="Candara" w:cs="Book Antiqua"/>
          <w:b/>
          <w:i/>
          <w:color w:val="1F3864"/>
          <w:sz w:val="28"/>
          <w:szCs w:val="28"/>
          <w:lang w:val="es-ES"/>
        </w:rPr>
      </w:pPr>
      <w:hyperlink w:anchor="_PLAN_DE_CONVIVENCIA." w:history="1">
        <w:r w:rsidR="009C79F0" w:rsidRPr="00355E3B">
          <w:rPr>
            <w:rStyle w:val="Hipervnculo"/>
            <w:rFonts w:ascii="Candara" w:eastAsia="Book Antiqua" w:hAnsi="Candara" w:cs="Book Antiqua"/>
            <w:b/>
            <w:i/>
            <w:sz w:val="28"/>
            <w:szCs w:val="28"/>
            <w:lang w:val="es-ES"/>
          </w:rPr>
          <w:t>PLAN DE CONVIVENCIA. PROGRAMA TEI</w:t>
        </w:r>
      </w:hyperlink>
      <w:r w:rsidR="009C79F0" w:rsidRPr="00EA081D">
        <w:rPr>
          <w:rFonts w:ascii="Candara" w:eastAsia="Book Antiqua" w:hAnsi="Candara" w:cs="Book Antiqua"/>
          <w:b/>
          <w:i/>
          <w:color w:val="1F3864"/>
          <w:sz w:val="28"/>
          <w:szCs w:val="28"/>
          <w:lang w:val="es-ES"/>
        </w:rPr>
        <w:t xml:space="preserve"> </w:t>
      </w:r>
      <w:r w:rsidR="009C79F0" w:rsidRPr="00EA081D">
        <w:rPr>
          <w:rFonts w:ascii="Candara" w:hAnsi="Candara"/>
          <w:b/>
          <w:bCs/>
          <w:i/>
          <w:color w:val="D70A00" w:themeColor="accent5" w:themeShade="BF"/>
          <w:sz w:val="28"/>
          <w:lang w:eastAsia="ar-SA"/>
        </w:rPr>
        <w:t xml:space="preserve">(pág. </w:t>
      </w:r>
      <w:r w:rsidR="00355E3B">
        <w:rPr>
          <w:rFonts w:ascii="Candara" w:hAnsi="Candara"/>
          <w:b/>
          <w:bCs/>
          <w:i/>
          <w:color w:val="D70A00" w:themeColor="accent5" w:themeShade="BF"/>
          <w:sz w:val="28"/>
          <w:lang w:eastAsia="ar-SA"/>
        </w:rPr>
        <w:t>73</w:t>
      </w:r>
      <w:r w:rsidR="009C79F0" w:rsidRPr="00EA081D">
        <w:rPr>
          <w:rFonts w:ascii="Candara" w:hAnsi="Candara"/>
          <w:b/>
          <w:bCs/>
          <w:i/>
          <w:color w:val="D70A00" w:themeColor="accent5" w:themeShade="BF"/>
          <w:sz w:val="28"/>
          <w:lang w:eastAsia="ar-SA"/>
        </w:rPr>
        <w:t>)</w:t>
      </w:r>
    </w:p>
    <w:p w14:paraId="1FC15BD4" w14:textId="77777777" w:rsidR="009C79F0" w:rsidRPr="00EA081D" w:rsidRDefault="009C79F0" w:rsidP="009C79F0">
      <w:pPr>
        <w:widowControl w:val="0"/>
        <w:pBdr>
          <w:top w:val="none" w:sz="0" w:space="0" w:color="000000"/>
          <w:left w:val="none" w:sz="0" w:space="0" w:color="000000"/>
          <w:bottom w:val="none" w:sz="0" w:space="0" w:color="000000"/>
          <w:right w:val="none" w:sz="0" w:space="0" w:color="000000"/>
          <w:between w:val="none" w:sz="0" w:space="0" w:color="000000"/>
        </w:pBdr>
        <w:jc w:val="both"/>
        <w:rPr>
          <w:rFonts w:ascii="Candara" w:eastAsia="Book Antiqua" w:hAnsi="Candara" w:cs="Book Antiqua"/>
          <w:b/>
          <w:i/>
          <w:color w:val="1F3864"/>
          <w:sz w:val="28"/>
          <w:szCs w:val="28"/>
          <w:lang w:val="es-ES"/>
        </w:rPr>
      </w:pPr>
      <w:r w:rsidRPr="00EA081D">
        <w:rPr>
          <w:rFonts w:ascii="Candara" w:eastAsia="Book Antiqua" w:hAnsi="Candara" w:cs="Book Antiqua"/>
          <w:b/>
          <w:i/>
          <w:color w:val="1F3864"/>
          <w:sz w:val="28"/>
          <w:szCs w:val="28"/>
          <w:lang w:val="es-ES"/>
        </w:rPr>
        <w:t xml:space="preserve"> </w:t>
      </w:r>
    </w:p>
    <w:p w14:paraId="57EC9C18" w14:textId="004DECC0" w:rsidR="009C79F0" w:rsidRPr="00EA081D" w:rsidRDefault="00DF5485" w:rsidP="00F951EB">
      <w:pPr>
        <w:widowControl w:val="0"/>
        <w:numPr>
          <w:ilvl w:val="0"/>
          <w:numId w:val="24"/>
        </w:numPr>
        <w:pBdr>
          <w:top w:val="none" w:sz="0" w:space="0" w:color="000000"/>
          <w:left w:val="none" w:sz="0" w:space="0" w:color="000000"/>
          <w:bottom w:val="none" w:sz="0" w:space="0" w:color="000000"/>
          <w:right w:val="none" w:sz="0" w:space="0" w:color="000000"/>
          <w:between w:val="none" w:sz="0" w:space="0" w:color="000000"/>
        </w:pBdr>
        <w:shd w:val="clear" w:color="auto" w:fill="FEEDD7"/>
        <w:jc w:val="both"/>
        <w:rPr>
          <w:rFonts w:ascii="Candara" w:eastAsia="Book Antiqua" w:hAnsi="Candara" w:cs="Book Antiqua"/>
          <w:b/>
          <w:i/>
          <w:color w:val="1F3864"/>
          <w:sz w:val="28"/>
          <w:szCs w:val="28"/>
          <w:lang w:val="es-ES"/>
        </w:rPr>
      </w:pPr>
      <w:hyperlink w:anchor="_ACTIVIDADES_COMPLEMENTARIAS_Y" w:history="1">
        <w:r w:rsidR="009C79F0" w:rsidRPr="00EA081D">
          <w:rPr>
            <w:rStyle w:val="Hipervnculo"/>
            <w:rFonts w:ascii="Candara" w:eastAsia="Book Antiqua" w:hAnsi="Candara" w:cs="Book Antiqua"/>
            <w:b/>
            <w:i/>
            <w:sz w:val="28"/>
            <w:szCs w:val="28"/>
            <w:lang w:val="es-ES"/>
          </w:rPr>
          <w:t>ACTIVIDADES COMPLEMENTARIAS Y EXTRAESCOLARES DESARROLLADAS</w:t>
        </w:r>
      </w:hyperlink>
      <w:r w:rsidR="009C79F0" w:rsidRPr="00EA081D">
        <w:rPr>
          <w:rFonts w:ascii="Candara" w:eastAsia="Book Antiqua" w:hAnsi="Candara" w:cs="Book Antiqua"/>
          <w:b/>
          <w:i/>
          <w:color w:val="1F3864"/>
          <w:sz w:val="28"/>
          <w:szCs w:val="28"/>
          <w:lang w:val="es-ES"/>
        </w:rPr>
        <w:t xml:space="preserve"> </w:t>
      </w:r>
      <w:r w:rsidR="00B17F2F">
        <w:rPr>
          <w:rFonts w:ascii="Candara" w:eastAsia="Book Antiqua" w:hAnsi="Candara" w:cs="Book Antiqua"/>
          <w:b/>
          <w:i/>
          <w:color w:val="1F3864"/>
          <w:sz w:val="28"/>
          <w:szCs w:val="28"/>
          <w:lang w:val="es-ES"/>
        </w:rPr>
        <w:t xml:space="preserve">     </w:t>
      </w:r>
      <w:r w:rsidR="009C79F0" w:rsidRPr="00EA081D">
        <w:rPr>
          <w:rFonts w:ascii="Candara" w:hAnsi="Candara"/>
          <w:b/>
          <w:bCs/>
          <w:i/>
          <w:color w:val="D70A00" w:themeColor="accent5" w:themeShade="BF"/>
          <w:sz w:val="28"/>
          <w:lang w:eastAsia="ar-SA"/>
        </w:rPr>
        <w:t>(pág.</w:t>
      </w:r>
      <w:r w:rsidR="00355E3B">
        <w:rPr>
          <w:rFonts w:ascii="Candara" w:hAnsi="Candara"/>
          <w:b/>
          <w:bCs/>
          <w:i/>
          <w:color w:val="D70A00" w:themeColor="accent5" w:themeShade="BF"/>
          <w:sz w:val="28"/>
          <w:lang w:eastAsia="ar-SA"/>
        </w:rPr>
        <w:t xml:space="preserve"> 123</w:t>
      </w:r>
      <w:r w:rsidR="009C79F0" w:rsidRPr="00EA081D">
        <w:rPr>
          <w:rFonts w:ascii="Candara" w:hAnsi="Candara"/>
          <w:b/>
          <w:bCs/>
          <w:i/>
          <w:color w:val="D70A00" w:themeColor="accent5" w:themeShade="BF"/>
          <w:sz w:val="28"/>
          <w:lang w:eastAsia="ar-SA"/>
        </w:rPr>
        <w:t>)</w:t>
      </w:r>
    </w:p>
    <w:p w14:paraId="2B2D3AE2" w14:textId="77777777" w:rsidR="009C79F0" w:rsidRPr="00EA081D" w:rsidRDefault="009C79F0" w:rsidP="009C79F0">
      <w:pPr>
        <w:widowControl w:val="0"/>
        <w:pBdr>
          <w:top w:val="none" w:sz="0" w:space="0" w:color="000000"/>
          <w:left w:val="none" w:sz="0" w:space="0" w:color="000000"/>
          <w:bottom w:val="none" w:sz="0" w:space="0" w:color="000000"/>
          <w:right w:val="none" w:sz="0" w:space="0" w:color="000000"/>
          <w:between w:val="none" w:sz="0" w:space="0" w:color="000000"/>
        </w:pBdr>
        <w:ind w:left="360"/>
        <w:jc w:val="both"/>
        <w:rPr>
          <w:rFonts w:ascii="Candara" w:eastAsia="Book Antiqua" w:hAnsi="Candara" w:cs="Book Antiqua"/>
          <w:b/>
          <w:i/>
          <w:color w:val="1F3864"/>
          <w:sz w:val="28"/>
          <w:szCs w:val="28"/>
          <w:lang w:val="es-ES"/>
        </w:rPr>
      </w:pPr>
    </w:p>
    <w:p w14:paraId="0138B4BD" w14:textId="1217828D" w:rsidR="009C79F0" w:rsidRPr="00EA081D" w:rsidRDefault="00DF5485" w:rsidP="00F951EB">
      <w:pPr>
        <w:widowControl w:val="0"/>
        <w:numPr>
          <w:ilvl w:val="0"/>
          <w:numId w:val="24"/>
        </w:numPr>
        <w:pBdr>
          <w:top w:val="none" w:sz="0" w:space="0" w:color="000000"/>
          <w:left w:val="none" w:sz="0" w:space="0" w:color="000000"/>
          <w:bottom w:val="none" w:sz="0" w:space="0" w:color="000000"/>
          <w:right w:val="none" w:sz="0" w:space="0" w:color="000000"/>
          <w:between w:val="none" w:sz="0" w:space="0" w:color="000000"/>
        </w:pBdr>
        <w:shd w:val="clear" w:color="auto" w:fill="FEEDD7"/>
        <w:jc w:val="both"/>
        <w:rPr>
          <w:rFonts w:ascii="Candara" w:eastAsia="Book Antiqua" w:hAnsi="Candara" w:cs="Book Antiqua"/>
          <w:b/>
          <w:i/>
          <w:color w:val="1F3864"/>
          <w:sz w:val="28"/>
          <w:szCs w:val="28"/>
          <w:lang w:val="es-ES"/>
        </w:rPr>
      </w:pPr>
      <w:hyperlink w:anchor="_DESARROLLO_DEL_PLAN" w:history="1">
        <w:r w:rsidR="009C79F0" w:rsidRPr="00EA081D">
          <w:rPr>
            <w:rStyle w:val="Hipervnculo"/>
            <w:rFonts w:ascii="Candara" w:eastAsia="Book Antiqua" w:hAnsi="Candara" w:cs="Book Antiqua"/>
            <w:b/>
            <w:i/>
            <w:sz w:val="28"/>
            <w:szCs w:val="28"/>
            <w:lang w:val="es-ES"/>
          </w:rPr>
          <w:t>DESARROLLO DEL PLAN DE IGUALDAD</w:t>
        </w:r>
      </w:hyperlink>
      <w:r w:rsidR="009C79F0" w:rsidRPr="00EA081D">
        <w:rPr>
          <w:rFonts w:ascii="Candara" w:eastAsia="Book Antiqua" w:hAnsi="Candara" w:cs="Book Antiqua"/>
          <w:b/>
          <w:i/>
          <w:color w:val="1F3864"/>
          <w:sz w:val="28"/>
          <w:szCs w:val="28"/>
          <w:lang w:val="es-ES"/>
        </w:rPr>
        <w:t xml:space="preserve"> </w:t>
      </w:r>
      <w:r w:rsidR="009C79F0" w:rsidRPr="00EA081D">
        <w:rPr>
          <w:rFonts w:ascii="Candara" w:hAnsi="Candara"/>
          <w:b/>
          <w:bCs/>
          <w:i/>
          <w:color w:val="D70A00" w:themeColor="accent5" w:themeShade="BF"/>
          <w:sz w:val="28"/>
          <w:lang w:eastAsia="ar-SA"/>
        </w:rPr>
        <w:t>(pág.</w:t>
      </w:r>
      <w:r w:rsidR="00355E3B">
        <w:rPr>
          <w:rFonts w:ascii="Candara" w:hAnsi="Candara"/>
          <w:b/>
          <w:bCs/>
          <w:i/>
          <w:color w:val="D70A00" w:themeColor="accent5" w:themeShade="BF"/>
          <w:sz w:val="28"/>
          <w:lang w:eastAsia="ar-SA"/>
        </w:rPr>
        <w:t>129</w:t>
      </w:r>
      <w:r w:rsidR="009C79F0" w:rsidRPr="00EA081D">
        <w:rPr>
          <w:rFonts w:ascii="Candara" w:hAnsi="Candara"/>
          <w:b/>
          <w:bCs/>
          <w:i/>
          <w:color w:val="D70A00" w:themeColor="accent5" w:themeShade="BF"/>
          <w:sz w:val="28"/>
          <w:lang w:eastAsia="ar-SA"/>
        </w:rPr>
        <w:t>)</w:t>
      </w:r>
    </w:p>
    <w:p w14:paraId="777A78D2" w14:textId="77777777" w:rsidR="009C79F0" w:rsidRPr="00EA081D" w:rsidRDefault="009C79F0" w:rsidP="009C79F0">
      <w:pPr>
        <w:jc w:val="both"/>
        <w:rPr>
          <w:rFonts w:ascii="Candara" w:eastAsia="Book Antiqua" w:hAnsi="Candara" w:cs="Book Antiqua"/>
          <w:b/>
          <w:i/>
          <w:color w:val="1F3864"/>
          <w:sz w:val="28"/>
          <w:szCs w:val="28"/>
          <w:lang w:val="es-ES"/>
        </w:rPr>
      </w:pPr>
    </w:p>
    <w:p w14:paraId="3079F90B" w14:textId="50806D40" w:rsidR="009C79F0" w:rsidRPr="00EA081D" w:rsidRDefault="00DF5485" w:rsidP="00F951EB">
      <w:pPr>
        <w:widowControl w:val="0"/>
        <w:numPr>
          <w:ilvl w:val="0"/>
          <w:numId w:val="24"/>
        </w:numPr>
        <w:pBdr>
          <w:top w:val="none" w:sz="0" w:space="0" w:color="000000"/>
          <w:left w:val="none" w:sz="0" w:space="0" w:color="000000"/>
          <w:bottom w:val="none" w:sz="0" w:space="0" w:color="000000"/>
          <w:right w:val="none" w:sz="0" w:space="0" w:color="000000"/>
          <w:between w:val="none" w:sz="0" w:space="0" w:color="000000"/>
        </w:pBdr>
        <w:shd w:val="clear" w:color="auto" w:fill="FEEDD7"/>
        <w:jc w:val="both"/>
        <w:rPr>
          <w:rFonts w:ascii="Candara" w:eastAsia="Book Antiqua" w:hAnsi="Candara" w:cs="Book Antiqua"/>
          <w:b/>
          <w:i/>
          <w:color w:val="1F3864"/>
          <w:sz w:val="28"/>
          <w:szCs w:val="28"/>
        </w:rPr>
      </w:pPr>
      <w:hyperlink w:anchor="_PROGRAMA_HÁBITOS_DE" w:history="1">
        <w:r w:rsidR="009C79F0" w:rsidRPr="00EA081D">
          <w:rPr>
            <w:rStyle w:val="Hipervnculo"/>
            <w:rFonts w:ascii="Candara" w:eastAsia="Book Antiqua" w:hAnsi="Candara" w:cs="Book Antiqua"/>
            <w:b/>
            <w:i/>
            <w:sz w:val="28"/>
            <w:szCs w:val="28"/>
          </w:rPr>
          <w:t>PROGRAMA DE HÁBITOS DE VIDA SALUDABLE: CRECIENDO EN SALUD</w:t>
        </w:r>
      </w:hyperlink>
      <w:r w:rsidR="009C79F0" w:rsidRPr="00EA081D">
        <w:rPr>
          <w:rFonts w:ascii="Candara" w:eastAsia="Book Antiqua" w:hAnsi="Candara" w:cs="Book Antiqua"/>
          <w:b/>
          <w:i/>
          <w:color w:val="1F3864"/>
          <w:sz w:val="28"/>
          <w:szCs w:val="28"/>
        </w:rPr>
        <w:t xml:space="preserve"> </w:t>
      </w:r>
      <w:r w:rsidR="009C79F0" w:rsidRPr="00EA081D">
        <w:rPr>
          <w:rFonts w:ascii="Candara" w:hAnsi="Candara"/>
          <w:b/>
          <w:bCs/>
          <w:i/>
          <w:color w:val="D70A00" w:themeColor="accent5" w:themeShade="BF"/>
          <w:sz w:val="28"/>
          <w:lang w:eastAsia="ar-SA"/>
        </w:rPr>
        <w:t>(pág.</w:t>
      </w:r>
      <w:r w:rsidR="00355E3B">
        <w:rPr>
          <w:rFonts w:ascii="Candara" w:hAnsi="Candara"/>
          <w:b/>
          <w:bCs/>
          <w:i/>
          <w:color w:val="D70A00" w:themeColor="accent5" w:themeShade="BF"/>
          <w:sz w:val="28"/>
          <w:lang w:eastAsia="ar-SA"/>
        </w:rPr>
        <w:t xml:space="preserve"> 140</w:t>
      </w:r>
      <w:r w:rsidR="009C79F0" w:rsidRPr="00EA081D">
        <w:rPr>
          <w:rFonts w:ascii="Candara" w:hAnsi="Candara"/>
          <w:b/>
          <w:bCs/>
          <w:i/>
          <w:color w:val="D70A00" w:themeColor="accent5" w:themeShade="BF"/>
          <w:sz w:val="28"/>
          <w:lang w:eastAsia="ar-SA"/>
        </w:rPr>
        <w:t>)</w:t>
      </w:r>
    </w:p>
    <w:p w14:paraId="5253D776" w14:textId="77777777" w:rsidR="009C79F0" w:rsidRPr="00EA081D" w:rsidRDefault="009C79F0" w:rsidP="009C79F0">
      <w:pPr>
        <w:widowControl w:val="0"/>
        <w:pBdr>
          <w:top w:val="none" w:sz="0" w:space="0" w:color="000000"/>
          <w:left w:val="none" w:sz="0" w:space="0" w:color="000000"/>
          <w:bottom w:val="none" w:sz="0" w:space="0" w:color="000000"/>
          <w:right w:val="none" w:sz="0" w:space="0" w:color="000000"/>
          <w:between w:val="none" w:sz="0" w:space="0" w:color="000000"/>
        </w:pBdr>
        <w:ind w:left="502"/>
        <w:jc w:val="both"/>
        <w:rPr>
          <w:rFonts w:ascii="Candara" w:eastAsia="Book Antiqua" w:hAnsi="Candara" w:cs="Book Antiqua"/>
          <w:b/>
          <w:i/>
          <w:color w:val="1F3864"/>
          <w:sz w:val="28"/>
          <w:szCs w:val="28"/>
        </w:rPr>
      </w:pPr>
    </w:p>
    <w:p w14:paraId="757DBA1B" w14:textId="1D841CBC" w:rsidR="009C79F0" w:rsidRPr="00EA081D" w:rsidRDefault="009C79F0" w:rsidP="00F951EB">
      <w:pPr>
        <w:widowControl w:val="0"/>
        <w:numPr>
          <w:ilvl w:val="0"/>
          <w:numId w:val="24"/>
        </w:numPr>
        <w:pBdr>
          <w:top w:val="none" w:sz="0" w:space="0" w:color="000000"/>
          <w:left w:val="none" w:sz="0" w:space="0" w:color="000000"/>
          <w:bottom w:val="none" w:sz="0" w:space="0" w:color="000000"/>
          <w:right w:val="none" w:sz="0" w:space="0" w:color="000000"/>
          <w:between w:val="none" w:sz="0" w:space="0" w:color="000000"/>
        </w:pBdr>
        <w:shd w:val="clear" w:color="auto" w:fill="FEEDD7"/>
        <w:jc w:val="both"/>
        <w:rPr>
          <w:rFonts w:ascii="Candara" w:eastAsia="Book Antiqua" w:hAnsi="Candara" w:cs="Book Antiqua"/>
          <w:b/>
          <w:i/>
          <w:color w:val="1F3864"/>
          <w:sz w:val="28"/>
          <w:szCs w:val="28"/>
          <w:lang w:val="es-ES"/>
        </w:rPr>
      </w:pPr>
      <w:r w:rsidRPr="00EA081D">
        <w:rPr>
          <w:rFonts w:ascii="Candara" w:eastAsia="Book Antiqua" w:hAnsi="Candara" w:cs="Book Antiqua"/>
          <w:b/>
          <w:i/>
          <w:color w:val="1F3864"/>
          <w:sz w:val="28"/>
          <w:szCs w:val="28"/>
          <w:lang w:val="es-ES"/>
        </w:rPr>
        <w:t xml:space="preserve"> </w:t>
      </w:r>
      <w:hyperlink w:anchor="_RESUMEN_DE_APORTACIONES" w:history="1">
        <w:r w:rsidRPr="00EA081D">
          <w:rPr>
            <w:rStyle w:val="Hipervnculo"/>
            <w:rFonts w:ascii="Candara" w:eastAsia="Book Antiqua" w:hAnsi="Candara" w:cs="Book Antiqua"/>
            <w:b/>
            <w:i/>
            <w:sz w:val="28"/>
            <w:szCs w:val="28"/>
            <w:lang w:val="es-ES"/>
          </w:rPr>
          <w:t>APORTACIONES DE LOS CICLOS Y ESPECIALIDADES</w:t>
        </w:r>
      </w:hyperlink>
      <w:r w:rsidR="00A7304E" w:rsidRPr="00EA081D">
        <w:rPr>
          <w:rFonts w:ascii="Candara" w:eastAsia="Book Antiqua" w:hAnsi="Candara" w:cs="Book Antiqua"/>
          <w:b/>
          <w:i/>
          <w:color w:val="1F3864"/>
          <w:sz w:val="28"/>
          <w:szCs w:val="28"/>
          <w:lang w:val="es-ES"/>
        </w:rPr>
        <w:t xml:space="preserve">  </w:t>
      </w:r>
      <w:r w:rsidR="00A7304E" w:rsidRPr="00EA081D">
        <w:rPr>
          <w:rFonts w:ascii="Candara" w:hAnsi="Candara"/>
          <w:b/>
          <w:bCs/>
          <w:i/>
          <w:color w:val="D70A00" w:themeColor="accent5" w:themeShade="BF"/>
          <w:sz w:val="28"/>
          <w:lang w:eastAsia="ar-SA"/>
        </w:rPr>
        <w:t xml:space="preserve">(pág. </w:t>
      </w:r>
      <w:r w:rsidR="0092585F">
        <w:rPr>
          <w:rFonts w:ascii="Candara" w:hAnsi="Candara"/>
          <w:b/>
          <w:bCs/>
          <w:i/>
          <w:color w:val="D70A00" w:themeColor="accent5" w:themeShade="BF"/>
          <w:sz w:val="28"/>
          <w:lang w:eastAsia="ar-SA"/>
        </w:rPr>
        <w:t>144</w:t>
      </w:r>
      <w:r w:rsidR="00A7304E" w:rsidRPr="00EA081D">
        <w:rPr>
          <w:rFonts w:ascii="Candara" w:hAnsi="Candara"/>
          <w:b/>
          <w:bCs/>
          <w:i/>
          <w:color w:val="D70A00" w:themeColor="accent5" w:themeShade="BF"/>
          <w:sz w:val="28"/>
          <w:lang w:eastAsia="ar-SA"/>
        </w:rPr>
        <w:t>)</w:t>
      </w:r>
    </w:p>
    <w:p w14:paraId="7359A1C1" w14:textId="4AD1640E" w:rsidR="009C79F0" w:rsidRPr="00EA081D" w:rsidRDefault="009C79F0" w:rsidP="009C79F0">
      <w:pPr>
        <w:widowControl w:val="0"/>
        <w:suppressAutoHyphens/>
        <w:autoSpaceDE w:val="0"/>
        <w:ind w:left="448"/>
        <w:rPr>
          <w:rFonts w:ascii="Candara" w:hAnsi="Candara"/>
          <w:b/>
          <w:bCs/>
          <w:i/>
          <w:iCs/>
          <w:color w:val="1F3864"/>
          <w:lang w:eastAsia="ar-SA"/>
        </w:rPr>
      </w:pPr>
      <w:r w:rsidRPr="00EA081D">
        <w:rPr>
          <w:rFonts w:ascii="Candara" w:hAnsi="Candara"/>
          <w:b/>
          <w:bCs/>
          <w:i/>
          <w:iCs/>
        </w:rPr>
        <w:t xml:space="preserve">10.1. </w:t>
      </w:r>
      <w:r w:rsidRPr="00EA081D">
        <w:rPr>
          <w:rFonts w:ascii="Candara" w:hAnsi="Candara"/>
          <w:b/>
          <w:bCs/>
          <w:i/>
          <w:iCs/>
          <w:lang w:eastAsia="ar-SA"/>
        </w:rPr>
        <w:t>Educación Infantil</w:t>
      </w:r>
      <w:r w:rsidRPr="00EA081D">
        <w:rPr>
          <w:rFonts w:ascii="Candara" w:hAnsi="Candara"/>
          <w:b/>
          <w:bCs/>
          <w:i/>
          <w:iCs/>
          <w:color w:val="1F3864"/>
          <w:lang w:eastAsia="ar-SA"/>
        </w:rPr>
        <w:t xml:space="preserve"> </w:t>
      </w:r>
      <w:r w:rsidRPr="00EA081D">
        <w:rPr>
          <w:rFonts w:ascii="Candara" w:hAnsi="Candara"/>
          <w:b/>
          <w:bCs/>
          <w:i/>
          <w:iCs/>
          <w:color w:val="FF8079" w:themeColor="accent5" w:themeTint="99"/>
          <w:lang w:eastAsia="ar-SA"/>
        </w:rPr>
        <w:t xml:space="preserve">(pág. </w:t>
      </w:r>
      <w:r w:rsidR="00D972D4">
        <w:rPr>
          <w:rFonts w:ascii="Candara" w:hAnsi="Candara"/>
          <w:b/>
          <w:bCs/>
          <w:i/>
          <w:iCs/>
          <w:color w:val="FF8079" w:themeColor="accent5" w:themeTint="99"/>
          <w:lang w:eastAsia="ar-SA"/>
        </w:rPr>
        <w:t>144</w:t>
      </w:r>
      <w:r w:rsidRPr="00EA081D">
        <w:rPr>
          <w:rFonts w:ascii="Candara" w:hAnsi="Candara"/>
          <w:b/>
          <w:bCs/>
          <w:i/>
          <w:iCs/>
          <w:color w:val="FF8079" w:themeColor="accent5" w:themeTint="99"/>
          <w:lang w:eastAsia="ar-SA"/>
        </w:rPr>
        <w:t>)</w:t>
      </w:r>
    </w:p>
    <w:p w14:paraId="509F645F" w14:textId="4DC7995A" w:rsidR="009C79F0" w:rsidRPr="00EA081D" w:rsidRDefault="009C79F0" w:rsidP="009C79F0">
      <w:pPr>
        <w:widowControl w:val="0"/>
        <w:suppressAutoHyphens/>
        <w:autoSpaceDE w:val="0"/>
        <w:ind w:left="448"/>
        <w:rPr>
          <w:rFonts w:ascii="Candara" w:hAnsi="Candara"/>
          <w:b/>
          <w:bCs/>
          <w:i/>
          <w:color w:val="FF8079" w:themeColor="accent5" w:themeTint="99"/>
          <w:lang w:eastAsia="ar-SA"/>
        </w:rPr>
      </w:pPr>
      <w:r w:rsidRPr="00EA081D">
        <w:rPr>
          <w:rFonts w:ascii="Candara" w:hAnsi="Candara"/>
          <w:b/>
          <w:bCs/>
          <w:i/>
          <w:lang w:eastAsia="ar-SA"/>
        </w:rPr>
        <w:t>10.2. Educación Primaria – Primer Ciclo</w:t>
      </w:r>
      <w:r w:rsidRPr="00EA081D">
        <w:rPr>
          <w:rFonts w:ascii="Candara" w:hAnsi="Candara"/>
          <w:b/>
          <w:bCs/>
          <w:i/>
          <w:color w:val="1F3864"/>
          <w:lang w:eastAsia="ar-SA"/>
        </w:rPr>
        <w:t xml:space="preserve"> </w:t>
      </w:r>
      <w:r w:rsidRPr="00EA081D">
        <w:rPr>
          <w:rFonts w:ascii="Candara" w:hAnsi="Candara"/>
          <w:b/>
          <w:bCs/>
          <w:i/>
          <w:color w:val="FF8079" w:themeColor="accent5" w:themeTint="99"/>
          <w:lang w:eastAsia="ar-SA"/>
        </w:rPr>
        <w:t xml:space="preserve">(pág. </w:t>
      </w:r>
      <w:r w:rsidR="00B17F2F">
        <w:rPr>
          <w:rFonts w:ascii="Candara" w:hAnsi="Candara"/>
          <w:b/>
          <w:bCs/>
          <w:i/>
          <w:color w:val="FF8079" w:themeColor="accent5" w:themeTint="99"/>
          <w:lang w:eastAsia="ar-SA"/>
        </w:rPr>
        <w:t>149</w:t>
      </w:r>
      <w:r w:rsidRPr="00EA081D">
        <w:rPr>
          <w:rFonts w:ascii="Candara" w:hAnsi="Candara"/>
          <w:b/>
          <w:bCs/>
          <w:i/>
          <w:color w:val="FF8079" w:themeColor="accent5" w:themeTint="99"/>
          <w:lang w:eastAsia="ar-SA"/>
        </w:rPr>
        <w:t>)</w:t>
      </w:r>
    </w:p>
    <w:p w14:paraId="0DDA62B6" w14:textId="40DBDE1B" w:rsidR="009C79F0" w:rsidRPr="00EA081D" w:rsidRDefault="009C79F0" w:rsidP="009C79F0">
      <w:pPr>
        <w:widowControl w:val="0"/>
        <w:suppressAutoHyphens/>
        <w:autoSpaceDE w:val="0"/>
        <w:ind w:left="448"/>
        <w:rPr>
          <w:rFonts w:ascii="Candara" w:hAnsi="Candara"/>
          <w:b/>
          <w:bCs/>
          <w:i/>
          <w:color w:val="FF8079" w:themeColor="accent5" w:themeTint="99"/>
          <w:lang w:eastAsia="ar-SA"/>
        </w:rPr>
      </w:pPr>
      <w:r w:rsidRPr="00EA081D">
        <w:rPr>
          <w:rFonts w:ascii="Candara" w:hAnsi="Candara"/>
          <w:b/>
          <w:bCs/>
          <w:i/>
          <w:lang w:eastAsia="ar-SA"/>
        </w:rPr>
        <w:t>10.3. Educación Primaria – Segundo Ciclo</w:t>
      </w:r>
      <w:r w:rsidRPr="00EA081D">
        <w:rPr>
          <w:rFonts w:ascii="Candara" w:hAnsi="Candara"/>
          <w:b/>
          <w:bCs/>
          <w:i/>
          <w:color w:val="1F3864"/>
          <w:lang w:eastAsia="ar-SA"/>
        </w:rPr>
        <w:t xml:space="preserve"> </w:t>
      </w:r>
      <w:r w:rsidRPr="00EA081D">
        <w:rPr>
          <w:rFonts w:ascii="Candara" w:hAnsi="Candara"/>
          <w:b/>
          <w:bCs/>
          <w:i/>
          <w:color w:val="FF8079" w:themeColor="accent5" w:themeTint="99"/>
          <w:lang w:eastAsia="ar-SA"/>
        </w:rPr>
        <w:t xml:space="preserve">(pág. </w:t>
      </w:r>
      <w:r w:rsidR="00D972D4">
        <w:rPr>
          <w:rFonts w:ascii="Candara" w:hAnsi="Candara"/>
          <w:b/>
          <w:bCs/>
          <w:i/>
          <w:color w:val="FF8079" w:themeColor="accent5" w:themeTint="99"/>
          <w:lang w:eastAsia="ar-SA"/>
        </w:rPr>
        <w:t>1</w:t>
      </w:r>
      <w:r w:rsidR="00776F2A">
        <w:rPr>
          <w:rFonts w:ascii="Candara" w:hAnsi="Candara"/>
          <w:b/>
          <w:bCs/>
          <w:i/>
          <w:color w:val="FF8079" w:themeColor="accent5" w:themeTint="99"/>
          <w:lang w:eastAsia="ar-SA"/>
        </w:rPr>
        <w:t>53</w:t>
      </w:r>
      <w:r w:rsidRPr="00EA081D">
        <w:rPr>
          <w:rFonts w:ascii="Candara" w:hAnsi="Candara"/>
          <w:b/>
          <w:bCs/>
          <w:i/>
          <w:color w:val="FF8079" w:themeColor="accent5" w:themeTint="99"/>
          <w:lang w:eastAsia="ar-SA"/>
        </w:rPr>
        <w:t>)</w:t>
      </w:r>
    </w:p>
    <w:p w14:paraId="0E099D90" w14:textId="3C92F476" w:rsidR="009C79F0" w:rsidRPr="00EA081D" w:rsidRDefault="009C79F0" w:rsidP="009C79F0">
      <w:pPr>
        <w:widowControl w:val="0"/>
        <w:suppressAutoHyphens/>
        <w:autoSpaceDE w:val="0"/>
        <w:ind w:left="448"/>
        <w:rPr>
          <w:rFonts w:ascii="Candara" w:hAnsi="Candara"/>
          <w:b/>
          <w:bCs/>
          <w:i/>
          <w:color w:val="1F3864"/>
          <w:lang w:eastAsia="ar-SA"/>
        </w:rPr>
      </w:pPr>
      <w:r w:rsidRPr="00EA081D">
        <w:rPr>
          <w:rFonts w:ascii="Candara" w:hAnsi="Candara"/>
          <w:b/>
          <w:bCs/>
          <w:i/>
          <w:lang w:eastAsia="ar-SA"/>
        </w:rPr>
        <w:t>10.4. Educación Primaria – Tercer Ciclo</w:t>
      </w:r>
      <w:r w:rsidRPr="00EA081D">
        <w:rPr>
          <w:rFonts w:ascii="Candara" w:hAnsi="Candara"/>
          <w:b/>
          <w:bCs/>
          <w:i/>
          <w:color w:val="1F3864"/>
          <w:lang w:eastAsia="ar-SA"/>
        </w:rPr>
        <w:t xml:space="preserve"> </w:t>
      </w:r>
      <w:r w:rsidRPr="00EA081D">
        <w:rPr>
          <w:rFonts w:ascii="Candara" w:hAnsi="Candara"/>
          <w:b/>
          <w:bCs/>
          <w:i/>
          <w:color w:val="FF8079" w:themeColor="accent5" w:themeTint="99"/>
          <w:lang w:eastAsia="ar-SA"/>
        </w:rPr>
        <w:t xml:space="preserve">(pág. </w:t>
      </w:r>
      <w:r w:rsidR="00D972D4">
        <w:rPr>
          <w:rFonts w:ascii="Candara" w:hAnsi="Candara"/>
          <w:b/>
          <w:bCs/>
          <w:i/>
          <w:color w:val="FF8079" w:themeColor="accent5" w:themeTint="99"/>
          <w:lang w:eastAsia="ar-SA"/>
        </w:rPr>
        <w:t>1</w:t>
      </w:r>
      <w:r w:rsidR="00776F2A">
        <w:rPr>
          <w:rFonts w:ascii="Candara" w:hAnsi="Candara"/>
          <w:b/>
          <w:bCs/>
          <w:i/>
          <w:color w:val="FF8079" w:themeColor="accent5" w:themeTint="99"/>
          <w:lang w:eastAsia="ar-SA"/>
        </w:rPr>
        <w:t>60</w:t>
      </w:r>
      <w:r w:rsidRPr="00EA081D">
        <w:rPr>
          <w:rFonts w:ascii="Candara" w:hAnsi="Candara"/>
          <w:b/>
          <w:bCs/>
          <w:i/>
          <w:color w:val="FF8079" w:themeColor="accent5" w:themeTint="99"/>
          <w:lang w:eastAsia="ar-SA"/>
        </w:rPr>
        <w:t>)</w:t>
      </w:r>
    </w:p>
    <w:p w14:paraId="4E4DAAAD" w14:textId="15A49C8F" w:rsidR="009C79F0" w:rsidRPr="00EA081D" w:rsidRDefault="009C79F0" w:rsidP="009C79F0">
      <w:pPr>
        <w:widowControl w:val="0"/>
        <w:suppressAutoHyphens/>
        <w:autoSpaceDE w:val="0"/>
        <w:ind w:left="448"/>
        <w:rPr>
          <w:rFonts w:ascii="Candara" w:hAnsi="Candara"/>
          <w:b/>
          <w:bCs/>
          <w:i/>
          <w:color w:val="1F3864"/>
          <w:lang w:eastAsia="ar-SA"/>
        </w:rPr>
      </w:pPr>
      <w:r w:rsidRPr="00EA081D">
        <w:rPr>
          <w:rFonts w:ascii="Candara" w:hAnsi="Candara"/>
          <w:b/>
          <w:bCs/>
          <w:i/>
          <w:lang w:eastAsia="ar-SA"/>
        </w:rPr>
        <w:t>10.</w:t>
      </w:r>
      <w:r w:rsidR="00D972D4">
        <w:rPr>
          <w:rFonts w:ascii="Candara" w:hAnsi="Candara"/>
          <w:b/>
          <w:bCs/>
          <w:i/>
          <w:lang w:eastAsia="ar-SA"/>
        </w:rPr>
        <w:t>5</w:t>
      </w:r>
      <w:r w:rsidRPr="00EA081D">
        <w:rPr>
          <w:rFonts w:ascii="Candara" w:hAnsi="Candara"/>
          <w:b/>
          <w:bCs/>
          <w:i/>
          <w:lang w:eastAsia="ar-SA"/>
        </w:rPr>
        <w:t>. Memoria de Educación Artística (Educación Musical)</w:t>
      </w:r>
      <w:r w:rsidRPr="00EA081D">
        <w:rPr>
          <w:rFonts w:ascii="Candara" w:hAnsi="Candara"/>
          <w:b/>
          <w:bCs/>
          <w:i/>
          <w:color w:val="1F3864"/>
          <w:lang w:eastAsia="ar-SA"/>
        </w:rPr>
        <w:t xml:space="preserve"> </w:t>
      </w:r>
      <w:r w:rsidRPr="00EA081D">
        <w:rPr>
          <w:rFonts w:ascii="Candara" w:hAnsi="Candara"/>
          <w:b/>
          <w:bCs/>
          <w:i/>
          <w:color w:val="FF8079" w:themeColor="accent5" w:themeTint="99"/>
          <w:lang w:eastAsia="ar-SA"/>
        </w:rPr>
        <w:t>(pág.</w:t>
      </w:r>
      <w:r w:rsidR="00D972D4">
        <w:rPr>
          <w:rFonts w:ascii="Candara" w:hAnsi="Candara"/>
          <w:b/>
          <w:bCs/>
          <w:i/>
          <w:color w:val="FF8079" w:themeColor="accent5" w:themeTint="99"/>
          <w:lang w:eastAsia="ar-SA"/>
        </w:rPr>
        <w:t xml:space="preserve"> 16</w:t>
      </w:r>
      <w:r w:rsidR="00776F2A">
        <w:rPr>
          <w:rFonts w:ascii="Candara" w:hAnsi="Candara"/>
          <w:b/>
          <w:bCs/>
          <w:i/>
          <w:color w:val="FF8079" w:themeColor="accent5" w:themeTint="99"/>
          <w:lang w:eastAsia="ar-SA"/>
        </w:rPr>
        <w:t>4</w:t>
      </w:r>
      <w:r w:rsidRPr="00EA081D">
        <w:rPr>
          <w:rFonts w:ascii="Candara" w:hAnsi="Candara"/>
          <w:b/>
          <w:bCs/>
          <w:i/>
          <w:color w:val="FF8079" w:themeColor="accent5" w:themeTint="99"/>
          <w:lang w:eastAsia="ar-SA"/>
        </w:rPr>
        <w:t>)</w:t>
      </w:r>
    </w:p>
    <w:p w14:paraId="1499888A" w14:textId="7409BB48" w:rsidR="009C79F0" w:rsidRPr="00EA081D" w:rsidRDefault="009C79F0" w:rsidP="009C79F0">
      <w:pPr>
        <w:widowControl w:val="0"/>
        <w:suppressAutoHyphens/>
        <w:autoSpaceDE w:val="0"/>
        <w:ind w:left="448"/>
        <w:rPr>
          <w:rFonts w:ascii="Candara" w:hAnsi="Candara"/>
          <w:b/>
          <w:bCs/>
          <w:i/>
          <w:color w:val="1F3864"/>
          <w:lang w:eastAsia="ar-SA"/>
        </w:rPr>
      </w:pPr>
      <w:r w:rsidRPr="00EA081D">
        <w:rPr>
          <w:rFonts w:ascii="Candara" w:hAnsi="Candara"/>
          <w:b/>
          <w:bCs/>
          <w:i/>
          <w:lang w:eastAsia="ar-SA"/>
        </w:rPr>
        <w:t>10.</w:t>
      </w:r>
      <w:r w:rsidR="00D972D4">
        <w:rPr>
          <w:rFonts w:ascii="Candara" w:hAnsi="Candara"/>
          <w:b/>
          <w:bCs/>
          <w:i/>
          <w:lang w:eastAsia="ar-SA"/>
        </w:rPr>
        <w:t>6</w:t>
      </w:r>
      <w:r w:rsidRPr="00EA081D">
        <w:rPr>
          <w:rFonts w:ascii="Candara" w:hAnsi="Candara"/>
          <w:b/>
          <w:bCs/>
          <w:i/>
          <w:lang w:eastAsia="ar-SA"/>
        </w:rPr>
        <w:t>. Memoria de Religión Católica</w:t>
      </w:r>
      <w:r w:rsidRPr="00EA081D">
        <w:rPr>
          <w:rFonts w:ascii="Candara" w:hAnsi="Candara"/>
          <w:b/>
          <w:bCs/>
          <w:i/>
          <w:color w:val="1F3864"/>
          <w:lang w:eastAsia="ar-SA"/>
        </w:rPr>
        <w:t xml:space="preserve"> </w:t>
      </w:r>
      <w:r w:rsidRPr="00EA081D">
        <w:rPr>
          <w:rFonts w:ascii="Candara" w:hAnsi="Candara"/>
          <w:b/>
          <w:bCs/>
          <w:i/>
          <w:color w:val="FF8079" w:themeColor="accent5" w:themeTint="99"/>
          <w:lang w:eastAsia="ar-SA"/>
        </w:rPr>
        <w:t xml:space="preserve">(pág. </w:t>
      </w:r>
      <w:r w:rsidR="00D972D4">
        <w:rPr>
          <w:rFonts w:ascii="Candara" w:hAnsi="Candara"/>
          <w:b/>
          <w:bCs/>
          <w:i/>
          <w:color w:val="FF8079" w:themeColor="accent5" w:themeTint="99"/>
          <w:lang w:eastAsia="ar-SA"/>
        </w:rPr>
        <w:t>16</w:t>
      </w:r>
      <w:r w:rsidR="00776F2A">
        <w:rPr>
          <w:rFonts w:ascii="Candara" w:hAnsi="Candara"/>
          <w:b/>
          <w:bCs/>
          <w:i/>
          <w:color w:val="FF8079" w:themeColor="accent5" w:themeTint="99"/>
          <w:lang w:eastAsia="ar-SA"/>
        </w:rPr>
        <w:t>7</w:t>
      </w:r>
      <w:r w:rsidRPr="00EA081D">
        <w:rPr>
          <w:rFonts w:ascii="Candara" w:hAnsi="Candara"/>
          <w:b/>
          <w:bCs/>
          <w:i/>
          <w:color w:val="FF8079" w:themeColor="accent5" w:themeTint="99"/>
          <w:lang w:eastAsia="ar-SA"/>
        </w:rPr>
        <w:t>)</w:t>
      </w:r>
    </w:p>
    <w:p w14:paraId="6B0DFB47" w14:textId="3785405A" w:rsidR="009C79F0" w:rsidRPr="00EA081D" w:rsidRDefault="009C79F0" w:rsidP="009C79F0">
      <w:pPr>
        <w:ind w:left="1080"/>
        <w:jc w:val="both"/>
        <w:rPr>
          <w:rFonts w:ascii="Candara" w:eastAsia="Book Antiqua" w:hAnsi="Candara" w:cs="Book Antiqua"/>
          <w:b/>
          <w:i/>
          <w:color w:val="002060"/>
          <w:sz w:val="18"/>
          <w:szCs w:val="18"/>
          <w:lang w:val="es-ES"/>
        </w:rPr>
      </w:pPr>
    </w:p>
    <w:p w14:paraId="14C8D245" w14:textId="62132249" w:rsidR="00E46840" w:rsidRPr="00EA081D" w:rsidRDefault="004C1FF0" w:rsidP="00F951EB">
      <w:pPr>
        <w:widowControl w:val="0"/>
        <w:numPr>
          <w:ilvl w:val="0"/>
          <w:numId w:val="24"/>
        </w:numPr>
        <w:pBdr>
          <w:top w:val="none" w:sz="0" w:space="0" w:color="000000"/>
          <w:left w:val="none" w:sz="0" w:space="0" w:color="000000"/>
          <w:bottom w:val="none" w:sz="0" w:space="0" w:color="000000"/>
          <w:right w:val="none" w:sz="0" w:space="0" w:color="000000"/>
          <w:between w:val="none" w:sz="0" w:space="0" w:color="000000"/>
        </w:pBdr>
        <w:shd w:val="clear" w:color="auto" w:fill="FEEDD7"/>
        <w:jc w:val="both"/>
        <w:rPr>
          <w:rFonts w:ascii="Candara" w:eastAsia="Book Antiqua" w:hAnsi="Candara" w:cs="Book Antiqua"/>
          <w:b/>
          <w:i/>
          <w:color w:val="1F3864"/>
          <w:sz w:val="28"/>
          <w:szCs w:val="28"/>
          <w:lang w:val="es-ES"/>
        </w:rPr>
      </w:pPr>
      <w:r w:rsidRPr="00EA081D">
        <w:rPr>
          <w:rFonts w:ascii="Candara" w:hAnsi="Candara"/>
          <w:lang w:val="es-ES"/>
        </w:rPr>
        <w:t xml:space="preserve"> </w:t>
      </w:r>
      <w:hyperlink w:anchor="_MEMORIA_DE_ACTIVIDADES" w:history="1">
        <w:r w:rsidR="00E46840" w:rsidRPr="00EA081D">
          <w:rPr>
            <w:rStyle w:val="Hipervnculo"/>
            <w:rFonts w:ascii="Candara" w:eastAsia="Book Antiqua" w:hAnsi="Candara" w:cs="Book Antiqua"/>
            <w:b/>
            <w:i/>
            <w:sz w:val="28"/>
            <w:szCs w:val="28"/>
            <w:lang w:val="es-ES"/>
          </w:rPr>
          <w:t>MEMORIA DE ACTIVIDADES AMPA</w:t>
        </w:r>
        <w:r w:rsidR="00E46840" w:rsidRPr="00EA081D">
          <w:rPr>
            <w:rStyle w:val="Hipervnculo"/>
            <w:rFonts w:ascii="Candara" w:eastAsia="Book Antiqua" w:hAnsi="Candara" w:cs="Book Antiqua"/>
            <w:b/>
            <w:i/>
            <w:sz w:val="28"/>
            <w:szCs w:val="28"/>
            <w:lang w:val="es-ES"/>
          </w:rPr>
          <w:t xml:space="preserve"> </w:t>
        </w:r>
        <w:r w:rsidR="004D2E74" w:rsidRPr="00EA081D">
          <w:rPr>
            <w:rStyle w:val="Hipervnculo"/>
            <w:rFonts w:ascii="Candara" w:eastAsia="Book Antiqua" w:hAnsi="Candara" w:cs="Book Antiqua"/>
            <w:b/>
            <w:i/>
            <w:sz w:val="28"/>
            <w:szCs w:val="28"/>
            <w:lang w:val="es-ES"/>
          </w:rPr>
          <w:t>“</w:t>
        </w:r>
        <w:r w:rsidR="00E46840" w:rsidRPr="00EA081D">
          <w:rPr>
            <w:rStyle w:val="Hipervnculo"/>
            <w:rFonts w:ascii="Candara" w:eastAsia="Book Antiqua" w:hAnsi="Candara" w:cs="Book Antiqua"/>
            <w:b/>
            <w:i/>
            <w:sz w:val="28"/>
            <w:szCs w:val="28"/>
            <w:lang w:val="es-ES"/>
          </w:rPr>
          <w:t>LAS DUNAS</w:t>
        </w:r>
        <w:r w:rsidR="004D2E74" w:rsidRPr="00EA081D">
          <w:rPr>
            <w:rStyle w:val="Hipervnculo"/>
            <w:rFonts w:ascii="Candara" w:eastAsia="Book Antiqua" w:hAnsi="Candara" w:cs="Book Antiqua"/>
            <w:b/>
            <w:i/>
            <w:sz w:val="28"/>
            <w:szCs w:val="28"/>
            <w:lang w:val="es-ES"/>
          </w:rPr>
          <w:t>”</w:t>
        </w:r>
      </w:hyperlink>
      <w:r w:rsidR="00E46840" w:rsidRPr="00EA081D">
        <w:rPr>
          <w:rStyle w:val="Hipervnculo"/>
          <w:rFonts w:ascii="Candara" w:eastAsia="Book Antiqua" w:hAnsi="Candara" w:cs="Book Antiqua"/>
          <w:b/>
          <w:i/>
          <w:sz w:val="28"/>
          <w:szCs w:val="28"/>
          <w:u w:val="none"/>
          <w:lang w:val="es-ES"/>
        </w:rPr>
        <w:t xml:space="preserve"> </w:t>
      </w:r>
      <w:r w:rsidR="00E46840" w:rsidRPr="00EA081D">
        <w:rPr>
          <w:rFonts w:ascii="Candara" w:hAnsi="Candara"/>
          <w:b/>
          <w:bCs/>
          <w:i/>
          <w:color w:val="D70A00" w:themeColor="accent5" w:themeShade="BF"/>
          <w:sz w:val="28"/>
          <w:lang w:eastAsia="ar-SA"/>
        </w:rPr>
        <w:t xml:space="preserve">(pág. </w:t>
      </w:r>
      <w:r w:rsidR="00D972D4">
        <w:rPr>
          <w:rFonts w:ascii="Candara" w:hAnsi="Candara"/>
          <w:b/>
          <w:bCs/>
          <w:i/>
          <w:color w:val="D70A00" w:themeColor="accent5" w:themeShade="BF"/>
          <w:sz w:val="28"/>
          <w:lang w:eastAsia="ar-SA"/>
        </w:rPr>
        <w:t>1</w:t>
      </w:r>
      <w:r w:rsidR="00B17F2F">
        <w:rPr>
          <w:rFonts w:ascii="Candara" w:hAnsi="Candara"/>
          <w:b/>
          <w:bCs/>
          <w:i/>
          <w:color w:val="D70A00" w:themeColor="accent5" w:themeShade="BF"/>
          <w:sz w:val="28"/>
          <w:lang w:eastAsia="ar-SA"/>
        </w:rPr>
        <w:t>70</w:t>
      </w:r>
      <w:r w:rsidR="00E46840" w:rsidRPr="00EA081D">
        <w:rPr>
          <w:rFonts w:ascii="Candara" w:hAnsi="Candara"/>
          <w:b/>
          <w:bCs/>
          <w:i/>
          <w:color w:val="D70A00" w:themeColor="accent5" w:themeShade="BF"/>
          <w:sz w:val="28"/>
          <w:lang w:eastAsia="ar-SA"/>
        </w:rPr>
        <w:t>)</w:t>
      </w:r>
    </w:p>
    <w:p w14:paraId="0E029989" w14:textId="77509C4C" w:rsidR="00E46840" w:rsidRPr="00EA081D" w:rsidRDefault="00E46840" w:rsidP="009C79F0">
      <w:pPr>
        <w:ind w:left="1080"/>
        <w:jc w:val="both"/>
        <w:rPr>
          <w:rFonts w:ascii="Candara" w:eastAsia="Book Antiqua" w:hAnsi="Candara" w:cs="Book Antiqua"/>
          <w:b/>
          <w:i/>
          <w:color w:val="002060"/>
          <w:sz w:val="18"/>
          <w:szCs w:val="18"/>
          <w:lang w:val="es-ES"/>
        </w:rPr>
      </w:pPr>
    </w:p>
    <w:p w14:paraId="68138D83" w14:textId="0A78C06D" w:rsidR="002B25B9" w:rsidRPr="00EA081D" w:rsidRDefault="002B25B9" w:rsidP="00F951EB">
      <w:pPr>
        <w:widowControl w:val="0"/>
        <w:numPr>
          <w:ilvl w:val="0"/>
          <w:numId w:val="24"/>
        </w:numPr>
        <w:pBdr>
          <w:top w:val="none" w:sz="0" w:space="0" w:color="000000"/>
          <w:left w:val="none" w:sz="0" w:space="0" w:color="000000"/>
          <w:bottom w:val="none" w:sz="0" w:space="0" w:color="000000"/>
          <w:right w:val="none" w:sz="0" w:space="0" w:color="000000"/>
          <w:between w:val="none" w:sz="0" w:space="0" w:color="000000"/>
        </w:pBdr>
        <w:shd w:val="clear" w:color="auto" w:fill="FEEDD7"/>
        <w:jc w:val="both"/>
        <w:rPr>
          <w:rFonts w:ascii="Candara" w:eastAsia="Book Antiqua" w:hAnsi="Candara" w:cs="Book Antiqua"/>
          <w:b/>
          <w:i/>
          <w:color w:val="1F3864"/>
          <w:sz w:val="28"/>
          <w:szCs w:val="28"/>
          <w:lang w:val="es-ES"/>
        </w:rPr>
      </w:pPr>
      <w:r>
        <w:rPr>
          <w:rFonts w:ascii="Candara" w:eastAsia="Book Antiqua" w:hAnsi="Candara" w:cs="Book Antiqua"/>
          <w:b/>
          <w:i/>
          <w:sz w:val="28"/>
          <w:szCs w:val="28"/>
          <w:lang w:val="es-ES"/>
        </w:rPr>
        <w:t xml:space="preserve"> </w:t>
      </w:r>
      <w:hyperlink w:anchor="_RESULTADOS_CUESTIONARIOS_DE" w:history="1">
        <w:r w:rsidRPr="00457418">
          <w:rPr>
            <w:rStyle w:val="Hipervnculo"/>
            <w:rFonts w:ascii="Candara" w:eastAsia="Book Antiqua" w:hAnsi="Candara" w:cs="Book Antiqua"/>
            <w:b/>
            <w:i/>
            <w:sz w:val="28"/>
            <w:szCs w:val="28"/>
            <w:lang w:val="es-ES"/>
          </w:rPr>
          <w:t>RESULTADOS CUESTIONARIOS DE SATISFACCIÓN A LAS FAMILIAS</w:t>
        </w:r>
      </w:hyperlink>
      <w:r w:rsidRPr="00EA081D">
        <w:rPr>
          <w:rStyle w:val="Hipervnculo"/>
          <w:rFonts w:ascii="Candara" w:eastAsia="Book Antiqua" w:hAnsi="Candara" w:cs="Book Antiqua"/>
          <w:b/>
          <w:i/>
          <w:sz w:val="28"/>
          <w:szCs w:val="28"/>
          <w:u w:val="none"/>
          <w:lang w:val="es-ES"/>
        </w:rPr>
        <w:t xml:space="preserve"> </w:t>
      </w:r>
      <w:r w:rsidRPr="00EA081D">
        <w:rPr>
          <w:rFonts w:ascii="Candara" w:hAnsi="Candara"/>
          <w:b/>
          <w:bCs/>
          <w:i/>
          <w:color w:val="D70A00" w:themeColor="accent5" w:themeShade="BF"/>
          <w:sz w:val="28"/>
          <w:lang w:eastAsia="ar-SA"/>
        </w:rPr>
        <w:t xml:space="preserve">(pág. </w:t>
      </w:r>
      <w:r>
        <w:rPr>
          <w:rFonts w:ascii="Candara" w:hAnsi="Candara"/>
          <w:b/>
          <w:bCs/>
          <w:i/>
          <w:color w:val="D70A00" w:themeColor="accent5" w:themeShade="BF"/>
          <w:sz w:val="28"/>
          <w:lang w:eastAsia="ar-SA"/>
        </w:rPr>
        <w:t>1</w:t>
      </w:r>
      <w:r w:rsidR="00B17F2F">
        <w:rPr>
          <w:rFonts w:ascii="Candara" w:hAnsi="Candara"/>
          <w:b/>
          <w:bCs/>
          <w:i/>
          <w:color w:val="D70A00" w:themeColor="accent5" w:themeShade="BF"/>
          <w:sz w:val="28"/>
          <w:lang w:eastAsia="ar-SA"/>
        </w:rPr>
        <w:t>72</w:t>
      </w:r>
      <w:r w:rsidRPr="00EA081D">
        <w:rPr>
          <w:rFonts w:ascii="Candara" w:hAnsi="Candara"/>
          <w:b/>
          <w:bCs/>
          <w:i/>
          <w:color w:val="D70A00" w:themeColor="accent5" w:themeShade="BF"/>
          <w:sz w:val="28"/>
          <w:lang w:eastAsia="ar-SA"/>
        </w:rPr>
        <w:t>)</w:t>
      </w:r>
    </w:p>
    <w:p w14:paraId="6A88FA4E" w14:textId="77777777" w:rsidR="004D2E74" w:rsidRPr="00EA081D" w:rsidRDefault="004D2E74" w:rsidP="009C79F0">
      <w:pPr>
        <w:ind w:left="1080"/>
        <w:jc w:val="both"/>
        <w:rPr>
          <w:rFonts w:ascii="Candara" w:eastAsia="Book Antiqua" w:hAnsi="Candara" w:cs="Book Antiqua"/>
          <w:b/>
          <w:i/>
          <w:color w:val="002060"/>
          <w:sz w:val="18"/>
          <w:szCs w:val="18"/>
          <w:lang w:val="es-ES"/>
        </w:rPr>
      </w:pPr>
    </w:p>
    <w:p w14:paraId="126DC6A3" w14:textId="60222ADC" w:rsidR="009C79F0" w:rsidRPr="00EA081D" w:rsidRDefault="009C79F0" w:rsidP="00F951EB">
      <w:pPr>
        <w:widowControl w:val="0"/>
        <w:numPr>
          <w:ilvl w:val="0"/>
          <w:numId w:val="24"/>
        </w:numPr>
        <w:pBdr>
          <w:top w:val="none" w:sz="0" w:space="0" w:color="000000"/>
          <w:left w:val="none" w:sz="0" w:space="0" w:color="000000"/>
          <w:bottom w:val="none" w:sz="0" w:space="0" w:color="000000"/>
          <w:right w:val="none" w:sz="0" w:space="0" w:color="000000"/>
          <w:between w:val="none" w:sz="0" w:space="0" w:color="000000"/>
        </w:pBdr>
        <w:shd w:val="clear" w:color="auto" w:fill="FEEDD7"/>
        <w:jc w:val="both"/>
        <w:rPr>
          <w:rFonts w:ascii="Candara" w:eastAsia="Book Antiqua" w:hAnsi="Candara" w:cs="Book Antiqua"/>
          <w:b/>
          <w:i/>
          <w:color w:val="1F3864"/>
          <w:sz w:val="28"/>
          <w:szCs w:val="28"/>
          <w:lang w:val="es-ES"/>
        </w:rPr>
      </w:pPr>
      <w:r w:rsidRPr="00EA081D">
        <w:rPr>
          <w:rFonts w:ascii="Candara" w:eastAsia="Book Antiqua" w:hAnsi="Candara" w:cs="Book Antiqua"/>
          <w:b/>
          <w:i/>
          <w:color w:val="1F3864"/>
          <w:sz w:val="28"/>
          <w:szCs w:val="28"/>
          <w:lang w:val="es-ES"/>
        </w:rPr>
        <w:t xml:space="preserve"> </w:t>
      </w:r>
      <w:hyperlink w:anchor="_RESUMEN_DE_PROPUESTAS" w:history="1">
        <w:r w:rsidR="00D972D4">
          <w:rPr>
            <w:rStyle w:val="Hipervnculo"/>
            <w:rFonts w:ascii="Candara" w:eastAsia="Book Antiqua" w:hAnsi="Candara" w:cs="Book Antiqua"/>
            <w:b/>
            <w:i/>
            <w:sz w:val="28"/>
            <w:szCs w:val="28"/>
            <w:lang w:val="es-ES"/>
          </w:rPr>
          <w:t>RESUMEN DE PROPUESTAS DE MEJORA PARA EL CURSO 2023/24</w:t>
        </w:r>
      </w:hyperlink>
      <w:r w:rsidR="00D972D4" w:rsidRPr="00D972D4">
        <w:rPr>
          <w:rStyle w:val="Hipervnculo"/>
          <w:rFonts w:ascii="Candara" w:eastAsia="Book Antiqua" w:hAnsi="Candara" w:cs="Book Antiqua"/>
          <w:b/>
          <w:i/>
          <w:sz w:val="28"/>
          <w:szCs w:val="28"/>
          <w:u w:val="none"/>
          <w:lang w:val="es-ES"/>
        </w:rPr>
        <w:t xml:space="preserve"> </w:t>
      </w:r>
      <w:r w:rsidRPr="00EA081D">
        <w:rPr>
          <w:rFonts w:ascii="Candara" w:hAnsi="Candara"/>
          <w:b/>
          <w:bCs/>
          <w:i/>
          <w:color w:val="D70A00" w:themeColor="accent5" w:themeShade="BF"/>
          <w:sz w:val="28"/>
          <w:lang w:eastAsia="ar-SA"/>
        </w:rPr>
        <w:t>(pág.</w:t>
      </w:r>
      <w:r w:rsidR="00D972D4">
        <w:rPr>
          <w:rFonts w:ascii="Candara" w:hAnsi="Candara"/>
          <w:b/>
          <w:bCs/>
          <w:i/>
          <w:color w:val="D70A00" w:themeColor="accent5" w:themeShade="BF"/>
          <w:sz w:val="28"/>
          <w:lang w:eastAsia="ar-SA"/>
        </w:rPr>
        <w:t>17</w:t>
      </w:r>
      <w:r w:rsidR="00B17F2F">
        <w:rPr>
          <w:rFonts w:ascii="Candara" w:hAnsi="Candara"/>
          <w:b/>
          <w:bCs/>
          <w:i/>
          <w:color w:val="D70A00" w:themeColor="accent5" w:themeShade="BF"/>
          <w:sz w:val="28"/>
          <w:lang w:eastAsia="ar-SA"/>
        </w:rPr>
        <w:t>5</w:t>
      </w:r>
      <w:r w:rsidRPr="00EA081D">
        <w:rPr>
          <w:rFonts w:ascii="Candara" w:hAnsi="Candara"/>
          <w:b/>
          <w:bCs/>
          <w:i/>
          <w:color w:val="D70A00" w:themeColor="accent5" w:themeShade="BF"/>
          <w:sz w:val="28"/>
          <w:lang w:eastAsia="ar-SA"/>
        </w:rPr>
        <w:t>)</w:t>
      </w:r>
    </w:p>
    <w:p w14:paraId="4978DCB0" w14:textId="77777777" w:rsidR="0036386A" w:rsidRPr="00EA081D" w:rsidRDefault="0036386A" w:rsidP="00FA72CE">
      <w:pPr>
        <w:jc w:val="both"/>
        <w:rPr>
          <w:rFonts w:ascii="Candara" w:eastAsia="Poppins Medium" w:hAnsi="Candara" w:cs="Poppins Medium"/>
          <w:sz w:val="28"/>
          <w:szCs w:val="28"/>
          <w:lang w:val="es-ES"/>
        </w:rPr>
      </w:pPr>
    </w:p>
    <w:p w14:paraId="2A0ADA3D" w14:textId="7D631E63" w:rsidR="00E43120" w:rsidRPr="00EA081D" w:rsidRDefault="00E43120" w:rsidP="00FA72CE">
      <w:pPr>
        <w:jc w:val="both"/>
        <w:rPr>
          <w:rFonts w:ascii="Candara" w:eastAsia="Poppins Medium" w:hAnsi="Candara" w:cs="Poppins Medium"/>
          <w:sz w:val="28"/>
          <w:szCs w:val="28"/>
          <w:lang w:val="es-ES"/>
        </w:rPr>
      </w:pPr>
    </w:p>
    <w:p w14:paraId="5E91C010" w14:textId="188208A5" w:rsidR="00E43120" w:rsidRPr="00EA081D" w:rsidRDefault="00E43120" w:rsidP="00FA72CE">
      <w:pPr>
        <w:jc w:val="both"/>
        <w:rPr>
          <w:rFonts w:ascii="Candara" w:eastAsia="Poppins Medium" w:hAnsi="Candara" w:cs="Poppins Medium"/>
          <w:sz w:val="28"/>
          <w:szCs w:val="28"/>
          <w:lang w:val="es-ES"/>
        </w:rPr>
      </w:pPr>
    </w:p>
    <w:p w14:paraId="4F926BD2" w14:textId="3F3F34E0" w:rsidR="00E43120" w:rsidRDefault="00E43120" w:rsidP="00FA72CE">
      <w:pPr>
        <w:jc w:val="both"/>
        <w:rPr>
          <w:rFonts w:ascii="Candara" w:eastAsia="Poppins Medium" w:hAnsi="Candara" w:cs="Poppins Medium"/>
          <w:sz w:val="28"/>
          <w:szCs w:val="28"/>
          <w:lang w:val="es-ES"/>
        </w:rPr>
      </w:pPr>
    </w:p>
    <w:p w14:paraId="448EF062" w14:textId="77777777" w:rsidR="004747A4" w:rsidRDefault="004747A4" w:rsidP="00FA72CE">
      <w:pPr>
        <w:jc w:val="both"/>
        <w:rPr>
          <w:rFonts w:ascii="Candara" w:eastAsia="Poppins Medium" w:hAnsi="Candara" w:cs="Poppins Medium"/>
          <w:sz w:val="28"/>
          <w:szCs w:val="28"/>
          <w:lang w:val="es-ES"/>
        </w:rPr>
      </w:pPr>
    </w:p>
    <w:p w14:paraId="73219546" w14:textId="77777777" w:rsidR="004747A4" w:rsidRDefault="004747A4" w:rsidP="00FA72CE">
      <w:pPr>
        <w:jc w:val="both"/>
        <w:rPr>
          <w:rFonts w:ascii="Candara" w:eastAsia="Poppins Medium" w:hAnsi="Candara" w:cs="Poppins Medium"/>
          <w:sz w:val="28"/>
          <w:szCs w:val="28"/>
          <w:lang w:val="es-ES"/>
        </w:rPr>
      </w:pPr>
    </w:p>
    <w:p w14:paraId="4BBFB168" w14:textId="77777777" w:rsidR="004747A4" w:rsidRDefault="004747A4" w:rsidP="00FA72CE">
      <w:pPr>
        <w:jc w:val="both"/>
        <w:rPr>
          <w:rFonts w:ascii="Candara" w:eastAsia="Poppins Medium" w:hAnsi="Candara" w:cs="Poppins Medium"/>
          <w:sz w:val="28"/>
          <w:szCs w:val="28"/>
          <w:lang w:val="es-ES"/>
        </w:rPr>
      </w:pPr>
    </w:p>
    <w:p w14:paraId="3C5B4356" w14:textId="77777777" w:rsidR="004747A4" w:rsidRDefault="004747A4" w:rsidP="00FA72CE">
      <w:pPr>
        <w:jc w:val="both"/>
        <w:rPr>
          <w:rFonts w:ascii="Candara" w:eastAsia="Poppins Medium" w:hAnsi="Candara" w:cs="Poppins Medium"/>
          <w:sz w:val="28"/>
          <w:szCs w:val="28"/>
          <w:lang w:val="es-ES"/>
        </w:rPr>
      </w:pPr>
    </w:p>
    <w:p w14:paraId="083148D0" w14:textId="77777777" w:rsidR="004747A4" w:rsidRDefault="004747A4" w:rsidP="00FA72CE">
      <w:pPr>
        <w:jc w:val="both"/>
        <w:rPr>
          <w:rFonts w:ascii="Candara" w:eastAsia="Poppins Medium" w:hAnsi="Candara" w:cs="Poppins Medium"/>
          <w:sz w:val="28"/>
          <w:szCs w:val="28"/>
          <w:lang w:val="es-ES"/>
        </w:rPr>
      </w:pPr>
    </w:p>
    <w:p w14:paraId="03CCD503" w14:textId="77777777" w:rsidR="004747A4" w:rsidRDefault="004747A4" w:rsidP="00FA72CE">
      <w:pPr>
        <w:jc w:val="both"/>
        <w:rPr>
          <w:rFonts w:ascii="Candara" w:eastAsia="Poppins Medium" w:hAnsi="Candara" w:cs="Poppins Medium"/>
          <w:sz w:val="28"/>
          <w:szCs w:val="28"/>
          <w:lang w:val="es-ES"/>
        </w:rPr>
      </w:pPr>
    </w:p>
    <w:p w14:paraId="7FCA5810" w14:textId="77777777" w:rsidR="004747A4" w:rsidRDefault="004747A4" w:rsidP="00FA72CE">
      <w:pPr>
        <w:jc w:val="both"/>
        <w:rPr>
          <w:rFonts w:ascii="Candara" w:eastAsia="Poppins Medium" w:hAnsi="Candara" w:cs="Poppins Medium"/>
          <w:sz w:val="28"/>
          <w:szCs w:val="28"/>
          <w:lang w:val="es-ES"/>
        </w:rPr>
      </w:pPr>
    </w:p>
    <w:p w14:paraId="1A94E623" w14:textId="77777777" w:rsidR="004747A4" w:rsidRDefault="004747A4" w:rsidP="00FA72CE">
      <w:pPr>
        <w:jc w:val="both"/>
        <w:rPr>
          <w:rFonts w:ascii="Candara" w:eastAsia="Poppins Medium" w:hAnsi="Candara" w:cs="Poppins Medium"/>
          <w:sz w:val="28"/>
          <w:szCs w:val="28"/>
          <w:lang w:val="es-ES"/>
        </w:rPr>
      </w:pPr>
    </w:p>
    <w:p w14:paraId="0069D2EB" w14:textId="77777777" w:rsidR="004747A4" w:rsidRDefault="004747A4" w:rsidP="00FA72CE">
      <w:pPr>
        <w:jc w:val="both"/>
        <w:rPr>
          <w:rFonts w:ascii="Candara" w:eastAsia="Poppins Medium" w:hAnsi="Candara" w:cs="Poppins Medium"/>
          <w:sz w:val="28"/>
          <w:szCs w:val="28"/>
          <w:lang w:val="es-ES"/>
        </w:rPr>
      </w:pPr>
    </w:p>
    <w:p w14:paraId="387725C2" w14:textId="77777777" w:rsidR="004747A4" w:rsidRDefault="004747A4" w:rsidP="00FA72CE">
      <w:pPr>
        <w:jc w:val="both"/>
        <w:rPr>
          <w:rFonts w:ascii="Candara" w:eastAsia="Poppins Medium" w:hAnsi="Candara" w:cs="Poppins Medium"/>
          <w:sz w:val="28"/>
          <w:szCs w:val="28"/>
          <w:lang w:val="es-ES"/>
        </w:rPr>
      </w:pPr>
    </w:p>
    <w:p w14:paraId="17899180" w14:textId="77777777" w:rsidR="004747A4" w:rsidRDefault="004747A4" w:rsidP="00FA72CE">
      <w:pPr>
        <w:jc w:val="both"/>
        <w:rPr>
          <w:rFonts w:ascii="Candara" w:eastAsia="Poppins Medium" w:hAnsi="Candara" w:cs="Poppins Medium"/>
          <w:sz w:val="28"/>
          <w:szCs w:val="28"/>
          <w:lang w:val="es-ES"/>
        </w:rPr>
      </w:pPr>
    </w:p>
    <w:p w14:paraId="6BD257C4" w14:textId="77777777" w:rsidR="004747A4" w:rsidRDefault="004747A4" w:rsidP="00FA72CE">
      <w:pPr>
        <w:jc w:val="both"/>
        <w:rPr>
          <w:rFonts w:ascii="Candara" w:eastAsia="Poppins Medium" w:hAnsi="Candara" w:cs="Poppins Medium"/>
          <w:sz w:val="28"/>
          <w:szCs w:val="28"/>
          <w:lang w:val="es-ES"/>
        </w:rPr>
      </w:pPr>
    </w:p>
    <w:p w14:paraId="1B8CA11B" w14:textId="77777777" w:rsidR="004747A4" w:rsidRDefault="004747A4" w:rsidP="00FA72CE">
      <w:pPr>
        <w:jc w:val="both"/>
        <w:rPr>
          <w:rFonts w:ascii="Candara" w:eastAsia="Poppins Medium" w:hAnsi="Candara" w:cs="Poppins Medium"/>
          <w:sz w:val="28"/>
          <w:szCs w:val="28"/>
          <w:lang w:val="es-ES"/>
        </w:rPr>
      </w:pPr>
    </w:p>
    <w:p w14:paraId="000DCB5A" w14:textId="77777777" w:rsidR="004747A4" w:rsidRDefault="004747A4" w:rsidP="00FA72CE">
      <w:pPr>
        <w:jc w:val="both"/>
        <w:rPr>
          <w:rFonts w:ascii="Candara" w:eastAsia="Poppins Medium" w:hAnsi="Candara" w:cs="Poppins Medium"/>
          <w:sz w:val="28"/>
          <w:szCs w:val="28"/>
          <w:lang w:val="es-ES"/>
        </w:rPr>
      </w:pPr>
    </w:p>
    <w:p w14:paraId="0342557E" w14:textId="77777777" w:rsidR="004747A4" w:rsidRDefault="004747A4" w:rsidP="00FA72CE">
      <w:pPr>
        <w:jc w:val="both"/>
        <w:rPr>
          <w:rFonts w:ascii="Candara" w:eastAsia="Poppins Medium" w:hAnsi="Candara" w:cs="Poppins Medium"/>
          <w:sz w:val="28"/>
          <w:szCs w:val="28"/>
          <w:lang w:val="es-ES"/>
        </w:rPr>
      </w:pPr>
    </w:p>
    <w:p w14:paraId="185548FF" w14:textId="77777777" w:rsidR="004747A4" w:rsidRDefault="004747A4" w:rsidP="00FA72CE">
      <w:pPr>
        <w:jc w:val="both"/>
        <w:rPr>
          <w:rFonts w:ascii="Candara" w:eastAsia="Poppins Medium" w:hAnsi="Candara" w:cs="Poppins Medium"/>
          <w:sz w:val="28"/>
          <w:szCs w:val="28"/>
          <w:lang w:val="es-ES"/>
        </w:rPr>
      </w:pPr>
    </w:p>
    <w:p w14:paraId="562CFFE7" w14:textId="77777777" w:rsidR="004747A4" w:rsidRDefault="004747A4" w:rsidP="00FA72CE">
      <w:pPr>
        <w:jc w:val="both"/>
        <w:rPr>
          <w:rFonts w:ascii="Candara" w:eastAsia="Poppins Medium" w:hAnsi="Candara" w:cs="Poppins Medium"/>
          <w:sz w:val="28"/>
          <w:szCs w:val="28"/>
          <w:lang w:val="es-ES"/>
        </w:rPr>
      </w:pPr>
    </w:p>
    <w:p w14:paraId="2A5E6E01" w14:textId="77777777" w:rsidR="004747A4" w:rsidRDefault="004747A4" w:rsidP="00FA72CE">
      <w:pPr>
        <w:jc w:val="both"/>
        <w:rPr>
          <w:rFonts w:ascii="Candara" w:eastAsia="Poppins Medium" w:hAnsi="Candara" w:cs="Poppins Medium"/>
          <w:sz w:val="28"/>
          <w:szCs w:val="28"/>
          <w:lang w:val="es-ES"/>
        </w:rPr>
      </w:pPr>
    </w:p>
    <w:p w14:paraId="65AD0E29" w14:textId="77777777" w:rsidR="004747A4" w:rsidRDefault="004747A4" w:rsidP="00FA72CE">
      <w:pPr>
        <w:jc w:val="both"/>
        <w:rPr>
          <w:rFonts w:ascii="Candara" w:eastAsia="Poppins Medium" w:hAnsi="Candara" w:cs="Poppins Medium"/>
          <w:sz w:val="28"/>
          <w:szCs w:val="28"/>
          <w:lang w:val="es-ES"/>
        </w:rPr>
      </w:pPr>
    </w:p>
    <w:p w14:paraId="51DBA9B6" w14:textId="77777777" w:rsidR="004747A4" w:rsidRDefault="004747A4" w:rsidP="00FA72CE">
      <w:pPr>
        <w:jc w:val="both"/>
        <w:rPr>
          <w:rFonts w:ascii="Candara" w:eastAsia="Poppins Medium" w:hAnsi="Candara" w:cs="Poppins Medium"/>
          <w:sz w:val="28"/>
          <w:szCs w:val="28"/>
          <w:lang w:val="es-ES"/>
        </w:rPr>
      </w:pPr>
    </w:p>
    <w:p w14:paraId="7719CB79" w14:textId="77777777" w:rsidR="004747A4" w:rsidRDefault="004747A4" w:rsidP="00FA72CE">
      <w:pPr>
        <w:jc w:val="both"/>
        <w:rPr>
          <w:rFonts w:ascii="Candara" w:eastAsia="Poppins Medium" w:hAnsi="Candara" w:cs="Poppins Medium"/>
          <w:sz w:val="28"/>
          <w:szCs w:val="28"/>
          <w:lang w:val="es-ES"/>
        </w:rPr>
      </w:pPr>
    </w:p>
    <w:p w14:paraId="15D8C74D" w14:textId="77777777" w:rsidR="004747A4" w:rsidRDefault="004747A4" w:rsidP="00FA72CE">
      <w:pPr>
        <w:jc w:val="both"/>
        <w:rPr>
          <w:rFonts w:ascii="Candara" w:eastAsia="Poppins Medium" w:hAnsi="Candara" w:cs="Poppins Medium"/>
          <w:sz w:val="28"/>
          <w:szCs w:val="28"/>
          <w:lang w:val="es-ES"/>
        </w:rPr>
      </w:pPr>
    </w:p>
    <w:p w14:paraId="4E732634" w14:textId="77777777" w:rsidR="007716F6" w:rsidRDefault="007716F6" w:rsidP="00FA72CE">
      <w:pPr>
        <w:jc w:val="both"/>
        <w:rPr>
          <w:rFonts w:ascii="Candara" w:eastAsia="Poppins Medium" w:hAnsi="Candara" w:cs="Poppins Medium"/>
          <w:sz w:val="28"/>
          <w:szCs w:val="28"/>
          <w:lang w:val="es-ES"/>
        </w:rPr>
      </w:pPr>
    </w:p>
    <w:p w14:paraId="1FE5A376" w14:textId="18BEE99B" w:rsidR="00E43120" w:rsidRPr="00EA081D" w:rsidRDefault="0072581D" w:rsidP="0072581D">
      <w:pPr>
        <w:ind w:firstLine="720"/>
        <w:jc w:val="both"/>
        <w:rPr>
          <w:rFonts w:ascii="Candara" w:eastAsia="Poppins Medium" w:hAnsi="Candara" w:cs="Cavolini"/>
          <w:lang w:val="es-ES"/>
        </w:rPr>
      </w:pPr>
      <w:r w:rsidRPr="00EA081D">
        <w:rPr>
          <w:rFonts w:ascii="Candara" w:eastAsia="Poppins Medium" w:hAnsi="Candara" w:cs="Cavolini"/>
          <w:lang w:val="es-ES"/>
        </w:rPr>
        <w:t xml:space="preserve">Agradecemos a todos los miembros de la Comunidad Educativa que con su actitud y colaboración han hecho posible el desarrollo del curso del que es objetivo prioritario el aprendizaje óptimo de nuestro alumnado en un ambiente de buena convivencia y respeto. Lo reflejado en esta memoria es el resumen de todo un curso que tendrá su continuación con el desarrollo de retos ya fijados y otros que reincidan en </w:t>
      </w:r>
      <w:r w:rsidR="00E22CFE" w:rsidRPr="00EA081D">
        <w:rPr>
          <w:rFonts w:ascii="Candara" w:eastAsia="Poppins Medium" w:hAnsi="Candara" w:cs="Cavolini"/>
          <w:lang w:val="es-ES"/>
        </w:rPr>
        <w:t>el desarrollo de objetivos de</w:t>
      </w:r>
      <w:r w:rsidRPr="00EA081D">
        <w:rPr>
          <w:rFonts w:ascii="Candara" w:eastAsia="Poppins Medium" w:hAnsi="Candara" w:cs="Cavolini"/>
          <w:lang w:val="es-ES"/>
        </w:rPr>
        <w:t xml:space="preserve"> calidad del centro.</w:t>
      </w:r>
    </w:p>
    <w:p w14:paraId="2AA107A4" w14:textId="7EAEE648" w:rsidR="00E43120" w:rsidRPr="00EA081D" w:rsidRDefault="00E43120" w:rsidP="00FA72CE">
      <w:pPr>
        <w:jc w:val="both"/>
        <w:rPr>
          <w:rFonts w:ascii="Candara" w:eastAsia="Poppins Medium" w:hAnsi="Candara" w:cs="Poppins Medium"/>
          <w:lang w:val="es-ES"/>
        </w:rPr>
      </w:pPr>
    </w:p>
    <w:p w14:paraId="571EDDDF" w14:textId="56329C3C" w:rsidR="00E43120" w:rsidRPr="00EA081D" w:rsidRDefault="00E43120" w:rsidP="00FA72CE">
      <w:pPr>
        <w:jc w:val="both"/>
        <w:rPr>
          <w:rFonts w:ascii="Candara" w:eastAsia="Poppins Medium" w:hAnsi="Candara" w:cs="Poppins Medium"/>
          <w:sz w:val="28"/>
          <w:szCs w:val="28"/>
          <w:lang w:val="es-ES"/>
        </w:rPr>
      </w:pPr>
    </w:p>
    <w:tbl>
      <w:tblPr>
        <w:tblStyle w:val="affffffffa"/>
        <w:tblW w:w="989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94"/>
      </w:tblGrid>
      <w:tr w:rsidR="0036386A" w:rsidRPr="00EA081D" w14:paraId="0951011A" w14:textId="77777777" w:rsidTr="00F7208F">
        <w:tc>
          <w:tcPr>
            <w:tcW w:w="9894" w:type="dxa"/>
            <w:shd w:val="clear" w:color="auto" w:fill="FBE4D5"/>
          </w:tcPr>
          <w:p w14:paraId="4DF9F5A1" w14:textId="5E8D08FF" w:rsidR="0036386A" w:rsidRPr="00EA081D" w:rsidRDefault="00DA0996" w:rsidP="00F951EB">
            <w:pPr>
              <w:pStyle w:val="Ttulo1"/>
              <w:numPr>
                <w:ilvl w:val="0"/>
                <w:numId w:val="26"/>
              </w:numPr>
              <w:rPr>
                <w:rFonts w:eastAsia="Georgia"/>
                <w:szCs w:val="28"/>
                <w:lang w:val="es-ES"/>
              </w:rPr>
            </w:pPr>
            <w:bookmarkStart w:id="0" w:name="_DATOS_DE_COMPOSICIÓN"/>
            <w:bookmarkEnd w:id="0"/>
            <w:r w:rsidRPr="00EA081D">
              <w:rPr>
                <w:rFonts w:eastAsia="Georgia"/>
                <w:szCs w:val="28"/>
                <w:lang w:val="es-ES"/>
              </w:rPr>
              <w:t>DATOS DE COMPOSICIÓN E IDENTIFICACIÓN</w:t>
            </w:r>
          </w:p>
        </w:tc>
      </w:tr>
    </w:tbl>
    <w:p w14:paraId="03A3ED3C" w14:textId="77777777" w:rsidR="0036386A" w:rsidRPr="00EA081D" w:rsidRDefault="0036386A" w:rsidP="00FA72CE">
      <w:pPr>
        <w:jc w:val="both"/>
        <w:rPr>
          <w:rFonts w:ascii="Candara" w:eastAsia="Book Antiqua" w:hAnsi="Candara" w:cs="Book Antiqua"/>
          <w:b/>
          <w:i/>
          <w:color w:val="1F3864"/>
          <w:sz w:val="28"/>
          <w:szCs w:val="28"/>
          <w:u w:val="single"/>
          <w:lang w:val="es-ES"/>
        </w:rPr>
      </w:pPr>
    </w:p>
    <w:p w14:paraId="42D0BF68" w14:textId="6FCAE023" w:rsidR="0036386A" w:rsidRPr="00EA081D" w:rsidRDefault="00DA0996" w:rsidP="00F951EB">
      <w:pPr>
        <w:pStyle w:val="Prrafodelista"/>
        <w:numPr>
          <w:ilvl w:val="1"/>
          <w:numId w:val="26"/>
        </w:numPr>
        <w:shd w:val="clear" w:color="auto" w:fill="FEEDD7"/>
        <w:jc w:val="both"/>
        <w:rPr>
          <w:rFonts w:ascii="Candara" w:eastAsia="Georgia" w:hAnsi="Candara" w:cs="Georgia"/>
          <w:b/>
          <w:lang w:val="es-ES"/>
        </w:rPr>
      </w:pPr>
      <w:r w:rsidRPr="00EA081D">
        <w:rPr>
          <w:rFonts w:ascii="Candara" w:eastAsia="Georgia" w:hAnsi="Candara" w:cs="Georgia"/>
          <w:b/>
          <w:lang w:val="es-ES"/>
        </w:rPr>
        <w:t>Datos</w:t>
      </w:r>
    </w:p>
    <w:p w14:paraId="5D4BE3DA" w14:textId="77777777" w:rsidR="0036386A" w:rsidRPr="00EA081D" w:rsidRDefault="0036386A" w:rsidP="00FA72CE">
      <w:pPr>
        <w:ind w:left="1440"/>
        <w:jc w:val="both"/>
        <w:rPr>
          <w:rFonts w:ascii="Candara" w:hAnsi="Candara"/>
          <w:sz w:val="16"/>
          <w:szCs w:val="16"/>
          <w:lang w:val="es-ES"/>
        </w:rPr>
      </w:pPr>
    </w:p>
    <w:p w14:paraId="0C7FE2BF" w14:textId="77777777" w:rsidR="0036386A" w:rsidRPr="00EA081D" w:rsidRDefault="0036386A" w:rsidP="00FA72CE">
      <w:pPr>
        <w:pBdr>
          <w:top w:val="nil"/>
          <w:left w:val="nil"/>
          <w:bottom w:val="nil"/>
          <w:right w:val="nil"/>
          <w:between w:val="nil"/>
        </w:pBdr>
        <w:jc w:val="both"/>
        <w:rPr>
          <w:rFonts w:ascii="Candara" w:hAnsi="Candara"/>
          <w:color w:val="000000"/>
          <w:lang w:val="es-ES"/>
        </w:rPr>
      </w:pPr>
    </w:p>
    <w:tbl>
      <w:tblPr>
        <w:tblStyle w:val="Tablaconcuadrcula"/>
        <w:tblW w:w="10343" w:type="dxa"/>
        <w:tblLook w:val="04A0" w:firstRow="1" w:lastRow="0" w:firstColumn="1" w:lastColumn="0" w:noHBand="0" w:noVBand="1"/>
      </w:tblPr>
      <w:tblGrid>
        <w:gridCol w:w="10343"/>
      </w:tblGrid>
      <w:tr w:rsidR="00092B18" w:rsidRPr="00B0524F" w14:paraId="4CE63EC6" w14:textId="77777777" w:rsidTr="00E22CFE">
        <w:tc>
          <w:tcPr>
            <w:tcW w:w="10343" w:type="dxa"/>
            <w:shd w:val="clear" w:color="auto" w:fill="F2F2F2" w:themeFill="background2" w:themeFillTint="33"/>
          </w:tcPr>
          <w:p w14:paraId="5E31E640" w14:textId="77777777" w:rsidR="00092B18" w:rsidRPr="00EA081D" w:rsidRDefault="00092B18" w:rsidP="00092B18">
            <w:pPr>
              <w:jc w:val="both"/>
              <w:rPr>
                <w:rFonts w:ascii="Candara" w:hAnsi="Candara"/>
                <w:lang w:val="es-ES"/>
              </w:rPr>
            </w:pPr>
            <w:r w:rsidRPr="00EA081D">
              <w:rPr>
                <w:rFonts w:ascii="Candara" w:hAnsi="Candara"/>
                <w:lang w:val="es-ES"/>
              </w:rPr>
              <w:t xml:space="preserve">Colegio Público de infantil y primaria (ceip.) </w:t>
            </w:r>
            <w:r w:rsidRPr="00EA081D">
              <w:rPr>
                <w:rFonts w:ascii="Candara" w:hAnsi="Candara"/>
                <w:b/>
                <w:lang w:val="es-ES"/>
              </w:rPr>
              <w:t>MARQUÉS DE SANTA CRUZ</w:t>
            </w:r>
          </w:p>
          <w:p w14:paraId="3B5B186A" w14:textId="77777777" w:rsidR="00092B18" w:rsidRPr="00EA081D" w:rsidRDefault="00092B18" w:rsidP="00092B18">
            <w:pPr>
              <w:jc w:val="both"/>
              <w:rPr>
                <w:rFonts w:ascii="Candara" w:hAnsi="Candara"/>
                <w:lang w:val="es-ES"/>
              </w:rPr>
            </w:pPr>
            <w:r w:rsidRPr="00EA081D">
              <w:rPr>
                <w:rFonts w:ascii="Candara" w:hAnsi="Candara"/>
                <w:lang w:val="es-ES"/>
              </w:rPr>
              <w:t xml:space="preserve">Poblado Naval Zona 11. 11500-El Puerto de Santa María. </w:t>
            </w:r>
          </w:p>
          <w:p w14:paraId="30C47B51" w14:textId="2CFDF7C1" w:rsidR="00092B18" w:rsidRPr="00EA081D" w:rsidRDefault="00092B18" w:rsidP="00092B18">
            <w:pPr>
              <w:jc w:val="both"/>
              <w:rPr>
                <w:rFonts w:ascii="Candara" w:hAnsi="Candara"/>
                <w:lang w:val="es-ES"/>
              </w:rPr>
            </w:pPr>
            <w:r w:rsidRPr="00EA081D">
              <w:rPr>
                <w:rFonts w:ascii="Candara" w:hAnsi="Candara"/>
                <w:lang w:val="es-ES"/>
              </w:rPr>
              <w:t>Teléfonos:   956243414/15   y  671533093</w:t>
            </w:r>
            <w:r w:rsidRPr="00EA081D">
              <w:rPr>
                <w:rFonts w:ascii="Candara" w:hAnsi="Candara"/>
                <w:lang w:val="es-ES"/>
              </w:rPr>
              <w:tab/>
            </w:r>
            <w:r w:rsidRPr="00EA081D">
              <w:rPr>
                <w:rFonts w:ascii="Candara" w:hAnsi="Candara"/>
                <w:lang w:val="es-ES"/>
              </w:rPr>
              <w:tab/>
            </w:r>
            <w:r w:rsidRPr="00EA081D">
              <w:rPr>
                <w:rFonts w:ascii="Candara" w:hAnsi="Candara"/>
                <w:lang w:val="es-ES"/>
              </w:rPr>
              <w:tab/>
            </w:r>
            <w:r w:rsidRPr="00EA081D">
              <w:rPr>
                <w:rFonts w:ascii="Candara" w:hAnsi="Candara"/>
                <w:lang w:val="es-ES"/>
              </w:rPr>
              <w:tab/>
            </w:r>
          </w:p>
          <w:p w14:paraId="7CBB9FF9" w14:textId="77777777" w:rsidR="00092B18" w:rsidRPr="00EA081D" w:rsidRDefault="00092B18" w:rsidP="00092B18">
            <w:pPr>
              <w:pBdr>
                <w:top w:val="nil"/>
                <w:left w:val="nil"/>
                <w:bottom w:val="nil"/>
                <w:right w:val="nil"/>
                <w:between w:val="nil"/>
              </w:pBdr>
              <w:jc w:val="both"/>
              <w:rPr>
                <w:rFonts w:ascii="Candara" w:hAnsi="Candara"/>
                <w:color w:val="000000"/>
                <w:lang w:val="es-ES"/>
              </w:rPr>
            </w:pPr>
            <w:r w:rsidRPr="00EA081D">
              <w:rPr>
                <w:rFonts w:ascii="Candara" w:hAnsi="Candara"/>
                <w:color w:val="000000"/>
                <w:lang w:val="es-ES"/>
              </w:rPr>
              <w:t>Mail 1:info@colegiomarquesdesantacruz.com</w:t>
            </w:r>
          </w:p>
          <w:p w14:paraId="44F51396" w14:textId="77777777" w:rsidR="00092B18" w:rsidRPr="00EA081D" w:rsidRDefault="00092B18" w:rsidP="00092B18">
            <w:pPr>
              <w:pBdr>
                <w:top w:val="nil"/>
                <w:left w:val="nil"/>
                <w:bottom w:val="nil"/>
                <w:right w:val="nil"/>
                <w:between w:val="nil"/>
              </w:pBdr>
              <w:jc w:val="both"/>
              <w:rPr>
                <w:rFonts w:ascii="Candara" w:hAnsi="Candara"/>
                <w:color w:val="000000"/>
                <w:lang w:val="en-US"/>
              </w:rPr>
            </w:pPr>
            <w:r w:rsidRPr="00EA081D">
              <w:rPr>
                <w:rFonts w:ascii="Candara" w:hAnsi="Candara"/>
                <w:color w:val="000000"/>
                <w:lang w:val="es-ES"/>
              </w:rPr>
              <w:t xml:space="preserve"> </w:t>
            </w:r>
            <w:r w:rsidRPr="00EA081D">
              <w:rPr>
                <w:rFonts w:ascii="Candara" w:hAnsi="Candara"/>
                <w:color w:val="000000"/>
                <w:lang w:val="en-US"/>
              </w:rPr>
              <w:t xml:space="preserve">Mail 2: </w:t>
            </w:r>
            <w:hyperlink r:id="rId9">
              <w:r w:rsidRPr="00EA081D">
                <w:rPr>
                  <w:rFonts w:ascii="Candara" w:hAnsi="Candara"/>
                  <w:color w:val="000000"/>
                  <w:u w:val="single"/>
                  <w:lang w:val="en-US"/>
                </w:rPr>
                <w:t>11009311.edu@juntadeandalucia.es</w:t>
              </w:r>
            </w:hyperlink>
          </w:p>
          <w:p w14:paraId="08FD2C59" w14:textId="77777777" w:rsidR="00092B18" w:rsidRPr="00EA081D" w:rsidRDefault="00092B18" w:rsidP="00092B18">
            <w:pPr>
              <w:pBdr>
                <w:top w:val="nil"/>
                <w:left w:val="nil"/>
                <w:bottom w:val="nil"/>
                <w:right w:val="nil"/>
                <w:between w:val="nil"/>
              </w:pBdr>
              <w:jc w:val="both"/>
              <w:rPr>
                <w:rFonts w:ascii="Candara" w:hAnsi="Candara"/>
                <w:color w:val="000000"/>
                <w:lang w:val="en-US"/>
              </w:rPr>
            </w:pPr>
            <w:r w:rsidRPr="00EA081D">
              <w:rPr>
                <w:rFonts w:ascii="Candara" w:hAnsi="Candara"/>
                <w:color w:val="000000"/>
                <w:lang w:val="en-US"/>
              </w:rPr>
              <w:t xml:space="preserve">URL: </w:t>
            </w:r>
            <w:hyperlink r:id="rId10">
              <w:r w:rsidRPr="00EA081D">
                <w:rPr>
                  <w:rFonts w:ascii="Candara" w:hAnsi="Candara"/>
                  <w:color w:val="000000"/>
                  <w:u w:val="single"/>
                  <w:lang w:val="en-US"/>
                </w:rPr>
                <w:t>www.colegiomarquesdesantacruz.com</w:t>
              </w:r>
            </w:hyperlink>
          </w:p>
          <w:p w14:paraId="739B176A" w14:textId="77777777" w:rsidR="00092B18" w:rsidRPr="00EA081D" w:rsidRDefault="00092B18" w:rsidP="00092B18">
            <w:pPr>
              <w:pBdr>
                <w:top w:val="nil"/>
                <w:left w:val="nil"/>
                <w:bottom w:val="nil"/>
                <w:right w:val="nil"/>
                <w:between w:val="nil"/>
              </w:pBdr>
              <w:jc w:val="both"/>
              <w:rPr>
                <w:rFonts w:ascii="Candara" w:hAnsi="Candara"/>
                <w:color w:val="000000"/>
                <w:u w:val="single"/>
                <w:lang w:val="en-US"/>
              </w:rPr>
            </w:pPr>
            <w:r w:rsidRPr="00EA081D">
              <w:rPr>
                <w:rFonts w:ascii="Candara" w:hAnsi="Candara"/>
                <w:color w:val="000000"/>
                <w:lang w:val="en-US"/>
              </w:rPr>
              <w:t xml:space="preserve">        </w:t>
            </w:r>
            <w:hyperlink r:id="rId11">
              <w:r w:rsidRPr="00EA081D">
                <w:rPr>
                  <w:rFonts w:ascii="Candara" w:hAnsi="Candara"/>
                  <w:color w:val="000000"/>
                  <w:u w:val="single"/>
                  <w:lang w:val="en-US"/>
                </w:rPr>
                <w:t>www.facebook.com/colegiomarquesdesantacruz</w:t>
              </w:r>
            </w:hyperlink>
            <w:r w:rsidRPr="00EA081D">
              <w:rPr>
                <w:rFonts w:ascii="Candara" w:hAnsi="Candara"/>
                <w:noProof/>
              </w:rPr>
              <w:drawing>
                <wp:anchor distT="152400" distB="152400" distL="152400" distR="152400" simplePos="0" relativeHeight="251680768" behindDoc="0" locked="0" layoutInCell="1" hidden="0" allowOverlap="1" wp14:anchorId="396B902A" wp14:editId="6E86734C">
                  <wp:simplePos x="0" y="0"/>
                  <wp:positionH relativeFrom="column">
                    <wp:posOffset>3</wp:posOffset>
                  </wp:positionH>
                  <wp:positionV relativeFrom="paragraph">
                    <wp:posOffset>42549</wp:posOffset>
                  </wp:positionV>
                  <wp:extent cx="170815" cy="170815"/>
                  <wp:effectExtent l="0" t="0" r="0" b="0"/>
                  <wp:wrapNone/>
                  <wp:docPr id="781105749" name="Imagen 781105749" descr="Imagen que contiene dibuj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png" descr="Imagen que contiene dibujo&#10;&#10;Descripción generada automáticamente"/>
                          <pic:cNvPicPr preferRelativeResize="0"/>
                        </pic:nvPicPr>
                        <pic:blipFill>
                          <a:blip r:embed="rId12"/>
                          <a:srcRect/>
                          <a:stretch>
                            <a:fillRect/>
                          </a:stretch>
                        </pic:blipFill>
                        <pic:spPr>
                          <a:xfrm>
                            <a:off x="0" y="0"/>
                            <a:ext cx="170815" cy="170815"/>
                          </a:xfrm>
                          <a:prstGeom prst="rect">
                            <a:avLst/>
                          </a:prstGeom>
                          <a:ln/>
                        </pic:spPr>
                      </pic:pic>
                    </a:graphicData>
                  </a:graphic>
                </wp:anchor>
              </w:drawing>
            </w:r>
          </w:p>
          <w:p w14:paraId="1FDE297B" w14:textId="77777777" w:rsidR="00092B18" w:rsidRPr="00EA081D" w:rsidRDefault="00092B18" w:rsidP="00092B18">
            <w:pPr>
              <w:pBdr>
                <w:top w:val="nil"/>
                <w:left w:val="nil"/>
                <w:bottom w:val="nil"/>
                <w:right w:val="nil"/>
                <w:between w:val="nil"/>
              </w:pBdr>
              <w:jc w:val="both"/>
              <w:rPr>
                <w:rFonts w:ascii="Candara" w:hAnsi="Candara"/>
                <w:color w:val="000000"/>
                <w:lang w:val="en-US"/>
              </w:rPr>
            </w:pPr>
          </w:p>
          <w:p w14:paraId="28EA23C9" w14:textId="77777777" w:rsidR="00092B18" w:rsidRPr="00EA081D" w:rsidRDefault="00092B18" w:rsidP="00092B18">
            <w:pPr>
              <w:pBdr>
                <w:top w:val="nil"/>
                <w:left w:val="nil"/>
                <w:bottom w:val="nil"/>
                <w:right w:val="nil"/>
                <w:between w:val="nil"/>
              </w:pBdr>
              <w:jc w:val="both"/>
              <w:rPr>
                <w:rFonts w:ascii="Candara" w:hAnsi="Candara"/>
                <w:color w:val="000000"/>
                <w:lang w:val="en-US"/>
              </w:rPr>
            </w:pPr>
            <w:r w:rsidRPr="00EA081D">
              <w:rPr>
                <w:rFonts w:ascii="Candara" w:hAnsi="Candara"/>
                <w:color w:val="000000"/>
                <w:lang w:val="en-US"/>
              </w:rPr>
              <w:t xml:space="preserve">        @ceipmarques</w:t>
            </w:r>
            <w:r w:rsidRPr="00EA081D">
              <w:rPr>
                <w:rFonts w:ascii="Candara" w:hAnsi="Candara"/>
                <w:noProof/>
              </w:rPr>
              <w:drawing>
                <wp:anchor distT="152400" distB="152400" distL="152400" distR="152400" simplePos="0" relativeHeight="251681792" behindDoc="0" locked="0" layoutInCell="1" hidden="0" allowOverlap="1" wp14:anchorId="370214DC" wp14:editId="65E70546">
                  <wp:simplePos x="0" y="0"/>
                  <wp:positionH relativeFrom="column">
                    <wp:posOffset>3</wp:posOffset>
                  </wp:positionH>
                  <wp:positionV relativeFrom="paragraph">
                    <wp:posOffset>27309</wp:posOffset>
                  </wp:positionV>
                  <wp:extent cx="207010" cy="168275"/>
                  <wp:effectExtent l="0" t="0" r="0" b="0"/>
                  <wp:wrapNone/>
                  <wp:docPr id="1685042763" name="Imagen 1685042763" descr="Imagen que contiene hach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6.png" descr="Imagen que contiene hacha&#10;&#10;Descripción generada automáticamente"/>
                          <pic:cNvPicPr preferRelativeResize="0"/>
                        </pic:nvPicPr>
                        <pic:blipFill>
                          <a:blip r:embed="rId13"/>
                          <a:srcRect/>
                          <a:stretch>
                            <a:fillRect/>
                          </a:stretch>
                        </pic:blipFill>
                        <pic:spPr>
                          <a:xfrm>
                            <a:off x="0" y="0"/>
                            <a:ext cx="207010" cy="168275"/>
                          </a:xfrm>
                          <a:prstGeom prst="rect">
                            <a:avLst/>
                          </a:prstGeom>
                          <a:ln/>
                        </pic:spPr>
                      </pic:pic>
                    </a:graphicData>
                  </a:graphic>
                </wp:anchor>
              </w:drawing>
            </w:r>
          </w:p>
          <w:p w14:paraId="77C49DCA" w14:textId="77777777" w:rsidR="00092B18" w:rsidRPr="00EA081D" w:rsidRDefault="00092B18" w:rsidP="00FA72CE">
            <w:pPr>
              <w:jc w:val="both"/>
              <w:rPr>
                <w:rFonts w:ascii="Candara" w:hAnsi="Candara"/>
                <w:color w:val="000000"/>
                <w:lang w:val="en-US"/>
              </w:rPr>
            </w:pPr>
          </w:p>
        </w:tc>
      </w:tr>
    </w:tbl>
    <w:p w14:paraId="702E3A70" w14:textId="77777777" w:rsidR="00092B18" w:rsidRPr="00EA081D" w:rsidRDefault="00092B18" w:rsidP="00FA72CE">
      <w:pPr>
        <w:pBdr>
          <w:top w:val="nil"/>
          <w:left w:val="nil"/>
          <w:bottom w:val="nil"/>
          <w:right w:val="nil"/>
          <w:between w:val="nil"/>
        </w:pBdr>
        <w:jc w:val="both"/>
        <w:rPr>
          <w:rFonts w:ascii="Candara" w:hAnsi="Candara"/>
          <w:color w:val="000000"/>
          <w:lang w:val="en-US"/>
        </w:rPr>
      </w:pPr>
    </w:p>
    <w:p w14:paraId="6927B135" w14:textId="77777777" w:rsidR="00092B18" w:rsidRPr="00EA081D" w:rsidRDefault="00092B18" w:rsidP="00FA72CE">
      <w:pPr>
        <w:pBdr>
          <w:top w:val="nil"/>
          <w:left w:val="nil"/>
          <w:bottom w:val="nil"/>
          <w:right w:val="nil"/>
          <w:between w:val="nil"/>
        </w:pBdr>
        <w:jc w:val="both"/>
        <w:rPr>
          <w:rFonts w:ascii="Candara" w:hAnsi="Candara"/>
          <w:color w:val="000000"/>
          <w:lang w:val="en-US"/>
        </w:rPr>
      </w:pPr>
    </w:p>
    <w:p w14:paraId="212A678B" w14:textId="77777777" w:rsidR="0036386A" w:rsidRPr="00EA081D" w:rsidRDefault="00DA0996" w:rsidP="00FA72CE">
      <w:pPr>
        <w:shd w:val="clear" w:color="auto" w:fill="FEEDD7"/>
        <w:jc w:val="both"/>
        <w:rPr>
          <w:rFonts w:ascii="Candara" w:eastAsia="Georgia" w:hAnsi="Candara" w:cs="Georgia"/>
          <w:b/>
          <w:lang w:val="es-ES"/>
        </w:rPr>
      </w:pPr>
      <w:r w:rsidRPr="00EA081D">
        <w:rPr>
          <w:rFonts w:ascii="Candara" w:eastAsia="Georgia" w:hAnsi="Candara" w:cs="Georgia"/>
          <w:b/>
          <w:lang w:val="es-ES"/>
        </w:rPr>
        <w:t>1.2. Instalaciones.</w:t>
      </w:r>
    </w:p>
    <w:p w14:paraId="72D31523" w14:textId="77777777" w:rsidR="0036386A" w:rsidRPr="00EA081D" w:rsidRDefault="0036386A" w:rsidP="00FA72CE">
      <w:pPr>
        <w:jc w:val="both"/>
        <w:rPr>
          <w:rFonts w:ascii="Candara" w:hAnsi="Candara"/>
          <w:lang w:val="es-ES"/>
        </w:rPr>
      </w:pPr>
    </w:p>
    <w:p w14:paraId="26DED128" w14:textId="7DCCE2DD" w:rsidR="0036386A" w:rsidRPr="00EA081D" w:rsidRDefault="00DA0996" w:rsidP="00FA72CE">
      <w:pPr>
        <w:jc w:val="both"/>
        <w:rPr>
          <w:rFonts w:ascii="Candara" w:hAnsi="Candara"/>
          <w:lang w:val="es-ES"/>
        </w:rPr>
      </w:pPr>
      <w:r w:rsidRPr="00EA081D">
        <w:rPr>
          <w:rFonts w:ascii="Candara" w:hAnsi="Candara"/>
          <w:lang w:val="es-ES"/>
        </w:rPr>
        <w:t>Durante el curso 202</w:t>
      </w:r>
      <w:r w:rsidR="00092B18" w:rsidRPr="00EA081D">
        <w:rPr>
          <w:rFonts w:ascii="Candara" w:hAnsi="Candara"/>
          <w:lang w:val="es-ES"/>
        </w:rPr>
        <w:t>2</w:t>
      </w:r>
      <w:r w:rsidRPr="00EA081D">
        <w:rPr>
          <w:rFonts w:ascii="Candara" w:hAnsi="Candara"/>
          <w:lang w:val="es-ES"/>
        </w:rPr>
        <w:t>/202</w:t>
      </w:r>
      <w:r w:rsidR="00092B18" w:rsidRPr="00EA081D">
        <w:rPr>
          <w:rFonts w:ascii="Candara" w:hAnsi="Candara"/>
          <w:lang w:val="es-ES"/>
        </w:rPr>
        <w:t>3</w:t>
      </w:r>
      <w:r w:rsidRPr="00EA081D">
        <w:rPr>
          <w:rFonts w:ascii="Candara" w:hAnsi="Candara"/>
          <w:lang w:val="es-ES"/>
        </w:rPr>
        <w:t xml:space="preserve"> el </w:t>
      </w:r>
      <w:r w:rsidR="004747A4" w:rsidRPr="00EA081D">
        <w:rPr>
          <w:rFonts w:ascii="Candara" w:hAnsi="Candara"/>
          <w:lang w:val="es-ES"/>
        </w:rPr>
        <w:t>colegio ha</w:t>
      </w:r>
      <w:r w:rsidRPr="00EA081D">
        <w:rPr>
          <w:rFonts w:ascii="Candara" w:hAnsi="Candara"/>
          <w:lang w:val="es-ES"/>
        </w:rPr>
        <w:t xml:space="preserve"> contado con siete módulos, tres de ellos viejas instalaciones prefabricadas con la distribución que se relaciona a continuación.</w:t>
      </w:r>
    </w:p>
    <w:p w14:paraId="4D0AC5AB" w14:textId="77777777" w:rsidR="0036386A" w:rsidRPr="00EA081D" w:rsidRDefault="0036386A" w:rsidP="00FA72CE">
      <w:pPr>
        <w:jc w:val="both"/>
        <w:rPr>
          <w:rFonts w:ascii="Candara" w:hAnsi="Candara"/>
          <w:lang w:val="es-ES"/>
        </w:rPr>
      </w:pPr>
    </w:p>
    <w:p w14:paraId="314E1EAB" w14:textId="76E149A0" w:rsidR="0036386A" w:rsidRPr="00EA081D" w:rsidRDefault="00DA0996" w:rsidP="00FA72CE">
      <w:pPr>
        <w:ind w:firstLine="1440"/>
        <w:jc w:val="both"/>
        <w:rPr>
          <w:rFonts w:ascii="Candara" w:eastAsia="Comic Sans MS" w:hAnsi="Candara" w:cs="Comic Sans MS"/>
          <w:lang w:val="es-ES"/>
        </w:rPr>
      </w:pPr>
      <w:r w:rsidRPr="00EA081D">
        <w:rPr>
          <w:rFonts w:ascii="Candara" w:eastAsia="Comic Sans MS" w:hAnsi="Candara" w:cs="Comic Sans MS"/>
          <w:lang w:val="es-ES"/>
        </w:rPr>
        <w:t xml:space="preserve">La Comunidad </w:t>
      </w:r>
      <w:r w:rsidR="004747A4" w:rsidRPr="00EA081D">
        <w:rPr>
          <w:rFonts w:ascii="Candara" w:eastAsia="Comic Sans MS" w:hAnsi="Candara" w:cs="Comic Sans MS"/>
          <w:lang w:val="es-ES"/>
        </w:rPr>
        <w:t>Educativa de</w:t>
      </w:r>
      <w:r w:rsidRPr="00EA081D">
        <w:rPr>
          <w:rFonts w:ascii="Candara" w:eastAsia="Comic Sans MS" w:hAnsi="Candara" w:cs="Comic Sans MS"/>
          <w:lang w:val="es-ES"/>
        </w:rPr>
        <w:t xml:space="preserve"> este colegio  ha contado con:</w:t>
      </w:r>
    </w:p>
    <w:tbl>
      <w:tblPr>
        <w:tblStyle w:val="affffffffb"/>
        <w:tblW w:w="1060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56"/>
        <w:gridCol w:w="3999"/>
        <w:gridCol w:w="250"/>
        <w:gridCol w:w="724"/>
        <w:gridCol w:w="4779"/>
      </w:tblGrid>
      <w:tr w:rsidR="0036386A" w:rsidRPr="00EA081D" w14:paraId="7FBFCCC8" w14:textId="77777777" w:rsidTr="00092B18">
        <w:trPr>
          <w:jc w:val="center"/>
        </w:trPr>
        <w:tc>
          <w:tcPr>
            <w:tcW w:w="856" w:type="dxa"/>
            <w:shd w:val="clear" w:color="auto" w:fill="FDE9D9"/>
          </w:tcPr>
          <w:p w14:paraId="1CFB4F07" w14:textId="77777777" w:rsidR="0036386A" w:rsidRPr="00EA081D" w:rsidRDefault="00DA0996" w:rsidP="00FA72CE">
            <w:pPr>
              <w:jc w:val="both"/>
              <w:rPr>
                <w:rFonts w:ascii="Candara" w:eastAsia="Bodoni" w:hAnsi="Candara" w:cs="Bodoni"/>
                <w:sz w:val="15"/>
                <w:szCs w:val="15"/>
              </w:rPr>
            </w:pPr>
            <w:r w:rsidRPr="00EA081D">
              <w:rPr>
                <w:rFonts w:ascii="Candara" w:eastAsia="Bodoni" w:hAnsi="Candara" w:cs="Bodoni"/>
                <w:sz w:val="15"/>
                <w:szCs w:val="15"/>
              </w:rPr>
              <w:t>Cantidad</w:t>
            </w:r>
          </w:p>
        </w:tc>
        <w:tc>
          <w:tcPr>
            <w:tcW w:w="3999" w:type="dxa"/>
            <w:shd w:val="clear" w:color="auto" w:fill="FDE9D9"/>
          </w:tcPr>
          <w:p w14:paraId="70138F44" w14:textId="77777777" w:rsidR="0036386A" w:rsidRPr="00EA081D" w:rsidRDefault="00DA0996" w:rsidP="00FA72CE">
            <w:pPr>
              <w:jc w:val="both"/>
              <w:rPr>
                <w:rFonts w:ascii="Candara" w:hAnsi="Candara"/>
              </w:rPr>
            </w:pPr>
            <w:r w:rsidRPr="00EA081D">
              <w:rPr>
                <w:rFonts w:ascii="Candara" w:hAnsi="Candara"/>
              </w:rPr>
              <w:t>Instalaciones</w:t>
            </w:r>
          </w:p>
        </w:tc>
        <w:tc>
          <w:tcPr>
            <w:tcW w:w="250" w:type="dxa"/>
            <w:tcBorders>
              <w:top w:val="nil"/>
              <w:bottom w:val="nil"/>
            </w:tcBorders>
          </w:tcPr>
          <w:p w14:paraId="396C07BC" w14:textId="77777777" w:rsidR="0036386A" w:rsidRPr="00EA081D" w:rsidRDefault="0036386A" w:rsidP="00FA72CE">
            <w:pPr>
              <w:jc w:val="both"/>
              <w:rPr>
                <w:rFonts w:ascii="Candara" w:hAnsi="Candara"/>
              </w:rPr>
            </w:pPr>
          </w:p>
        </w:tc>
        <w:tc>
          <w:tcPr>
            <w:tcW w:w="724" w:type="dxa"/>
            <w:shd w:val="clear" w:color="auto" w:fill="FDE9D9"/>
          </w:tcPr>
          <w:p w14:paraId="00717DA9" w14:textId="77777777" w:rsidR="0036386A" w:rsidRPr="00EA081D" w:rsidRDefault="00DA0996" w:rsidP="00FA72CE">
            <w:pPr>
              <w:jc w:val="both"/>
              <w:rPr>
                <w:rFonts w:ascii="Candara" w:eastAsia="Haettenschweiler" w:hAnsi="Candara" w:cs="Haettenschweiler"/>
                <w:sz w:val="15"/>
                <w:szCs w:val="15"/>
              </w:rPr>
            </w:pPr>
            <w:r w:rsidRPr="00EA081D">
              <w:rPr>
                <w:rFonts w:ascii="Candara" w:eastAsia="Haettenschweiler" w:hAnsi="Candara" w:cs="Haettenschweiler"/>
                <w:sz w:val="15"/>
                <w:szCs w:val="15"/>
              </w:rPr>
              <w:t>Cantidad</w:t>
            </w:r>
          </w:p>
        </w:tc>
        <w:tc>
          <w:tcPr>
            <w:tcW w:w="4779" w:type="dxa"/>
            <w:shd w:val="clear" w:color="auto" w:fill="FDE9D9"/>
          </w:tcPr>
          <w:p w14:paraId="1CEE5F04" w14:textId="77777777" w:rsidR="0036386A" w:rsidRPr="00EA081D" w:rsidRDefault="00DA0996" w:rsidP="00FA72CE">
            <w:pPr>
              <w:jc w:val="both"/>
              <w:rPr>
                <w:rFonts w:ascii="Candara" w:hAnsi="Candara"/>
              </w:rPr>
            </w:pPr>
            <w:r w:rsidRPr="00EA081D">
              <w:rPr>
                <w:rFonts w:ascii="Candara" w:hAnsi="Candara"/>
              </w:rPr>
              <w:t>Instalaciones</w:t>
            </w:r>
          </w:p>
        </w:tc>
      </w:tr>
      <w:tr w:rsidR="0036386A" w:rsidRPr="00EA081D" w14:paraId="59F273EA" w14:textId="77777777" w:rsidTr="00092B18">
        <w:trPr>
          <w:jc w:val="center"/>
        </w:trPr>
        <w:tc>
          <w:tcPr>
            <w:tcW w:w="856" w:type="dxa"/>
          </w:tcPr>
          <w:p w14:paraId="7C200010" w14:textId="2715ED83" w:rsidR="0036386A" w:rsidRPr="00EA081D" w:rsidRDefault="00DA0996" w:rsidP="00FA72CE">
            <w:pPr>
              <w:jc w:val="both"/>
              <w:rPr>
                <w:rFonts w:ascii="Candara" w:eastAsia="Comic Sans MS" w:hAnsi="Candara" w:cs="Comic Sans MS"/>
              </w:rPr>
            </w:pPr>
            <w:r w:rsidRPr="00EA081D">
              <w:rPr>
                <w:rFonts w:ascii="Candara" w:eastAsia="Comic Sans MS" w:hAnsi="Candara" w:cs="Comic Sans MS"/>
              </w:rPr>
              <w:t>2</w:t>
            </w:r>
            <w:r w:rsidR="00092B18" w:rsidRPr="00EA081D">
              <w:rPr>
                <w:rFonts w:ascii="Candara" w:eastAsia="Comic Sans MS" w:hAnsi="Candara" w:cs="Comic Sans MS"/>
              </w:rPr>
              <w:t>5</w:t>
            </w:r>
          </w:p>
        </w:tc>
        <w:tc>
          <w:tcPr>
            <w:tcW w:w="3999" w:type="dxa"/>
          </w:tcPr>
          <w:p w14:paraId="72AF6184" w14:textId="77777777" w:rsidR="0036386A" w:rsidRPr="00EA081D" w:rsidRDefault="00DA0996" w:rsidP="00FA72CE">
            <w:pPr>
              <w:jc w:val="both"/>
              <w:rPr>
                <w:rFonts w:ascii="Candara" w:eastAsia="Comic Sans MS" w:hAnsi="Candara" w:cs="Comic Sans MS"/>
              </w:rPr>
            </w:pPr>
            <w:r w:rsidRPr="00EA081D">
              <w:rPr>
                <w:rFonts w:ascii="Candara" w:eastAsia="Comic Sans MS" w:hAnsi="Candara" w:cs="Comic Sans MS"/>
              </w:rPr>
              <w:t>Aulas de Docencia directa</w:t>
            </w:r>
          </w:p>
        </w:tc>
        <w:tc>
          <w:tcPr>
            <w:tcW w:w="250" w:type="dxa"/>
            <w:tcBorders>
              <w:top w:val="nil"/>
              <w:bottom w:val="nil"/>
            </w:tcBorders>
          </w:tcPr>
          <w:p w14:paraId="4D3D00F5" w14:textId="77777777" w:rsidR="0036386A" w:rsidRPr="00EA081D" w:rsidRDefault="0036386A" w:rsidP="00FA72CE">
            <w:pPr>
              <w:jc w:val="both"/>
              <w:rPr>
                <w:rFonts w:ascii="Candara" w:hAnsi="Candara"/>
              </w:rPr>
            </w:pPr>
          </w:p>
        </w:tc>
        <w:tc>
          <w:tcPr>
            <w:tcW w:w="724" w:type="dxa"/>
          </w:tcPr>
          <w:p w14:paraId="385AA885" w14:textId="77777777" w:rsidR="0036386A" w:rsidRPr="00EA081D" w:rsidRDefault="00DA0996" w:rsidP="00FA72CE">
            <w:pPr>
              <w:jc w:val="both"/>
              <w:rPr>
                <w:rFonts w:ascii="Candara" w:eastAsia="Comic Sans MS" w:hAnsi="Candara" w:cs="Comic Sans MS"/>
              </w:rPr>
            </w:pPr>
            <w:r w:rsidRPr="00EA081D">
              <w:rPr>
                <w:rFonts w:ascii="Candara" w:eastAsia="Comic Sans MS" w:hAnsi="Candara" w:cs="Comic Sans MS"/>
              </w:rPr>
              <w:t>01</w:t>
            </w:r>
          </w:p>
        </w:tc>
        <w:tc>
          <w:tcPr>
            <w:tcW w:w="4779" w:type="dxa"/>
          </w:tcPr>
          <w:p w14:paraId="08FFD747" w14:textId="77777777" w:rsidR="0036386A" w:rsidRPr="00EA081D" w:rsidRDefault="00DA0996" w:rsidP="00FA72CE">
            <w:pPr>
              <w:jc w:val="both"/>
              <w:rPr>
                <w:rFonts w:ascii="Candara" w:eastAsia="Comic Sans MS" w:hAnsi="Candara" w:cs="Comic Sans MS"/>
              </w:rPr>
            </w:pPr>
            <w:r w:rsidRPr="00EA081D">
              <w:rPr>
                <w:rFonts w:ascii="Candara" w:eastAsia="Comic Sans MS" w:hAnsi="Candara" w:cs="Comic Sans MS"/>
              </w:rPr>
              <w:t>Comedor Escolar.</w:t>
            </w:r>
            <w:r w:rsidRPr="00EA081D">
              <w:rPr>
                <w:rFonts w:ascii="Candara" w:eastAsia="Comic Sans MS" w:hAnsi="Candara" w:cs="Comic Sans MS"/>
                <w:sz w:val="16"/>
                <w:szCs w:val="16"/>
              </w:rPr>
              <w:t xml:space="preserve"> (prefabricado)</w:t>
            </w:r>
          </w:p>
        </w:tc>
      </w:tr>
      <w:tr w:rsidR="0036386A" w:rsidRPr="00EA081D" w14:paraId="5EF9C461" w14:textId="77777777" w:rsidTr="00092B18">
        <w:trPr>
          <w:jc w:val="center"/>
        </w:trPr>
        <w:tc>
          <w:tcPr>
            <w:tcW w:w="856" w:type="dxa"/>
          </w:tcPr>
          <w:p w14:paraId="4555CFE5" w14:textId="77777777" w:rsidR="0036386A" w:rsidRPr="00EA081D" w:rsidRDefault="00DA0996" w:rsidP="00FA72CE">
            <w:pPr>
              <w:jc w:val="both"/>
              <w:rPr>
                <w:rFonts w:ascii="Candara" w:eastAsia="Comic Sans MS" w:hAnsi="Candara" w:cs="Comic Sans MS"/>
              </w:rPr>
            </w:pPr>
            <w:r w:rsidRPr="00EA081D">
              <w:rPr>
                <w:rFonts w:ascii="Candara" w:eastAsia="Comic Sans MS" w:hAnsi="Candara" w:cs="Comic Sans MS"/>
              </w:rPr>
              <w:t>01</w:t>
            </w:r>
          </w:p>
        </w:tc>
        <w:tc>
          <w:tcPr>
            <w:tcW w:w="3999" w:type="dxa"/>
          </w:tcPr>
          <w:p w14:paraId="08154FA6" w14:textId="77777777" w:rsidR="0036386A" w:rsidRPr="00EA081D" w:rsidRDefault="00DA0996" w:rsidP="00FA72CE">
            <w:pPr>
              <w:jc w:val="both"/>
              <w:rPr>
                <w:rFonts w:ascii="Candara" w:eastAsia="Comic Sans MS" w:hAnsi="Candara" w:cs="Comic Sans MS"/>
              </w:rPr>
            </w:pPr>
            <w:r w:rsidRPr="00EA081D">
              <w:rPr>
                <w:rFonts w:ascii="Candara" w:eastAsia="Comic Sans MS" w:hAnsi="Candara" w:cs="Comic Sans MS"/>
              </w:rPr>
              <w:t>Aula de Música</w:t>
            </w:r>
            <w:r w:rsidRPr="00EA081D">
              <w:rPr>
                <w:rFonts w:ascii="Candara" w:eastAsia="Comic Sans MS" w:hAnsi="Candara" w:cs="Comic Sans MS"/>
                <w:sz w:val="16"/>
                <w:szCs w:val="16"/>
              </w:rPr>
              <w:t>.(prefabricado)</w:t>
            </w:r>
          </w:p>
        </w:tc>
        <w:tc>
          <w:tcPr>
            <w:tcW w:w="250" w:type="dxa"/>
            <w:tcBorders>
              <w:top w:val="nil"/>
              <w:bottom w:val="nil"/>
            </w:tcBorders>
          </w:tcPr>
          <w:p w14:paraId="349D4369" w14:textId="77777777" w:rsidR="0036386A" w:rsidRPr="00EA081D" w:rsidRDefault="0036386A" w:rsidP="00FA72CE">
            <w:pPr>
              <w:jc w:val="both"/>
              <w:rPr>
                <w:rFonts w:ascii="Candara" w:hAnsi="Candara"/>
              </w:rPr>
            </w:pPr>
          </w:p>
        </w:tc>
        <w:tc>
          <w:tcPr>
            <w:tcW w:w="724" w:type="dxa"/>
          </w:tcPr>
          <w:p w14:paraId="102FDE27" w14:textId="77777777" w:rsidR="0036386A" w:rsidRPr="00EA081D" w:rsidRDefault="00DA0996" w:rsidP="00FA72CE">
            <w:pPr>
              <w:jc w:val="both"/>
              <w:rPr>
                <w:rFonts w:ascii="Candara" w:eastAsia="Comic Sans MS" w:hAnsi="Candara" w:cs="Comic Sans MS"/>
              </w:rPr>
            </w:pPr>
            <w:r w:rsidRPr="00EA081D">
              <w:rPr>
                <w:rFonts w:ascii="Candara" w:eastAsia="Comic Sans MS" w:hAnsi="Candara" w:cs="Comic Sans MS"/>
              </w:rPr>
              <w:t>02</w:t>
            </w:r>
          </w:p>
        </w:tc>
        <w:tc>
          <w:tcPr>
            <w:tcW w:w="4779" w:type="dxa"/>
          </w:tcPr>
          <w:p w14:paraId="176A2AD4" w14:textId="77777777" w:rsidR="0036386A" w:rsidRPr="00EA081D" w:rsidRDefault="00DA0996" w:rsidP="00FA72CE">
            <w:pPr>
              <w:jc w:val="both"/>
              <w:rPr>
                <w:rFonts w:ascii="Candara" w:eastAsia="Comic Sans MS" w:hAnsi="Candara" w:cs="Comic Sans MS"/>
                <w:lang w:val="es-ES"/>
              </w:rPr>
            </w:pPr>
            <w:r w:rsidRPr="00EA081D">
              <w:rPr>
                <w:rFonts w:ascii="Candara" w:eastAsia="Comic Sans MS" w:hAnsi="Candara" w:cs="Comic Sans MS"/>
                <w:lang w:val="es-ES"/>
              </w:rPr>
              <w:t>Aula Matinal/Act. Extra /AL/AMPA</w:t>
            </w:r>
            <w:r w:rsidRPr="00EA081D">
              <w:rPr>
                <w:rFonts w:ascii="Candara" w:eastAsia="Comic Sans MS" w:hAnsi="Candara" w:cs="Comic Sans MS"/>
                <w:sz w:val="16"/>
                <w:szCs w:val="16"/>
                <w:lang w:val="es-ES"/>
              </w:rPr>
              <w:t>. (prefabricado)</w:t>
            </w:r>
          </w:p>
        </w:tc>
      </w:tr>
      <w:tr w:rsidR="0036386A" w:rsidRPr="00EA081D" w14:paraId="56144555" w14:textId="77777777" w:rsidTr="00092B18">
        <w:trPr>
          <w:jc w:val="center"/>
        </w:trPr>
        <w:tc>
          <w:tcPr>
            <w:tcW w:w="856" w:type="dxa"/>
          </w:tcPr>
          <w:p w14:paraId="2EEFB460" w14:textId="77777777" w:rsidR="0036386A" w:rsidRPr="00EA081D" w:rsidRDefault="00DA0996" w:rsidP="00FA72CE">
            <w:pPr>
              <w:jc w:val="both"/>
              <w:rPr>
                <w:rFonts w:ascii="Candara" w:eastAsia="Comic Sans MS" w:hAnsi="Candara" w:cs="Comic Sans MS"/>
              </w:rPr>
            </w:pPr>
            <w:r w:rsidRPr="00EA081D">
              <w:rPr>
                <w:rFonts w:ascii="Candara" w:eastAsia="Comic Sans MS" w:hAnsi="Candara" w:cs="Comic Sans MS"/>
              </w:rPr>
              <w:t>01</w:t>
            </w:r>
          </w:p>
        </w:tc>
        <w:tc>
          <w:tcPr>
            <w:tcW w:w="3999" w:type="dxa"/>
          </w:tcPr>
          <w:p w14:paraId="3CE7995F" w14:textId="04F2F601" w:rsidR="0036386A" w:rsidRPr="00EA081D" w:rsidRDefault="00DA0996" w:rsidP="00FA72CE">
            <w:pPr>
              <w:jc w:val="both"/>
              <w:rPr>
                <w:rFonts w:ascii="Candara" w:eastAsia="Comic Sans MS" w:hAnsi="Candara" w:cs="Comic Sans MS"/>
                <w:sz w:val="16"/>
                <w:szCs w:val="16"/>
                <w:lang w:val="es-ES"/>
              </w:rPr>
            </w:pPr>
            <w:r w:rsidRPr="00EA081D">
              <w:rPr>
                <w:rFonts w:ascii="Candara" w:eastAsia="Comic Sans MS" w:hAnsi="Candara" w:cs="Comic Sans MS"/>
                <w:lang w:val="es-ES"/>
              </w:rPr>
              <w:t>Aula de Robótica.</w:t>
            </w:r>
            <w:r w:rsidRPr="00EA081D">
              <w:rPr>
                <w:rFonts w:ascii="Candara" w:eastAsia="Comic Sans MS" w:hAnsi="Candara" w:cs="Comic Sans MS"/>
                <w:sz w:val="16"/>
                <w:szCs w:val="16"/>
                <w:lang w:val="es-ES"/>
              </w:rPr>
              <w:t xml:space="preserve"> (prefabricado)</w:t>
            </w:r>
          </w:p>
          <w:p w14:paraId="1BF3AAD4" w14:textId="54DEDDE1" w:rsidR="0036386A" w:rsidRPr="00EA081D" w:rsidRDefault="0036386A" w:rsidP="00FA72CE">
            <w:pPr>
              <w:jc w:val="both"/>
              <w:rPr>
                <w:rFonts w:ascii="Candara" w:eastAsia="Poppins Medium" w:hAnsi="Candara" w:cs="Poppins Medium"/>
                <w:b/>
                <w:sz w:val="20"/>
                <w:szCs w:val="20"/>
                <w:lang w:val="es-ES"/>
              </w:rPr>
            </w:pPr>
          </w:p>
        </w:tc>
        <w:tc>
          <w:tcPr>
            <w:tcW w:w="250" w:type="dxa"/>
            <w:tcBorders>
              <w:top w:val="nil"/>
              <w:bottom w:val="nil"/>
            </w:tcBorders>
          </w:tcPr>
          <w:p w14:paraId="6DED4E45" w14:textId="77777777" w:rsidR="0036386A" w:rsidRPr="00EA081D" w:rsidRDefault="0036386A" w:rsidP="00FA72CE">
            <w:pPr>
              <w:jc w:val="both"/>
              <w:rPr>
                <w:rFonts w:ascii="Candara" w:hAnsi="Candara"/>
                <w:lang w:val="es-ES"/>
              </w:rPr>
            </w:pPr>
          </w:p>
        </w:tc>
        <w:tc>
          <w:tcPr>
            <w:tcW w:w="724" w:type="dxa"/>
          </w:tcPr>
          <w:p w14:paraId="43E0A34E" w14:textId="77777777" w:rsidR="0036386A" w:rsidRPr="00EA081D" w:rsidRDefault="00DA0996" w:rsidP="00FA72CE">
            <w:pPr>
              <w:jc w:val="both"/>
              <w:rPr>
                <w:rFonts w:ascii="Candara" w:eastAsia="Comic Sans MS" w:hAnsi="Candara" w:cs="Comic Sans MS"/>
              </w:rPr>
            </w:pPr>
            <w:r w:rsidRPr="00EA081D">
              <w:rPr>
                <w:rFonts w:ascii="Candara" w:eastAsia="Comic Sans MS" w:hAnsi="Candara" w:cs="Comic Sans MS"/>
              </w:rPr>
              <w:t>04</w:t>
            </w:r>
          </w:p>
        </w:tc>
        <w:tc>
          <w:tcPr>
            <w:tcW w:w="4779" w:type="dxa"/>
          </w:tcPr>
          <w:p w14:paraId="1BE5B317" w14:textId="77777777" w:rsidR="0036386A" w:rsidRPr="00EA081D" w:rsidRDefault="00DA0996" w:rsidP="00FA72CE">
            <w:pPr>
              <w:jc w:val="both"/>
              <w:rPr>
                <w:rFonts w:ascii="Candara" w:eastAsia="Comic Sans MS" w:hAnsi="Candara" w:cs="Comic Sans MS"/>
              </w:rPr>
            </w:pPr>
            <w:r w:rsidRPr="00EA081D">
              <w:rPr>
                <w:rFonts w:ascii="Candara" w:eastAsia="Comic Sans MS" w:hAnsi="Candara" w:cs="Comic Sans MS"/>
              </w:rPr>
              <w:t>Pistas Deportivas.</w:t>
            </w:r>
          </w:p>
        </w:tc>
      </w:tr>
      <w:tr w:rsidR="0036386A" w:rsidRPr="00EA081D" w14:paraId="3668AB5F" w14:textId="77777777" w:rsidTr="00092B18">
        <w:trPr>
          <w:jc w:val="center"/>
        </w:trPr>
        <w:tc>
          <w:tcPr>
            <w:tcW w:w="856" w:type="dxa"/>
          </w:tcPr>
          <w:p w14:paraId="62B4AEC2" w14:textId="77777777" w:rsidR="0036386A" w:rsidRPr="00EA081D" w:rsidRDefault="00DA0996" w:rsidP="00FA72CE">
            <w:pPr>
              <w:jc w:val="both"/>
              <w:rPr>
                <w:rFonts w:ascii="Candara" w:eastAsia="Comic Sans MS" w:hAnsi="Candara" w:cs="Comic Sans MS"/>
              </w:rPr>
            </w:pPr>
            <w:r w:rsidRPr="00EA081D">
              <w:rPr>
                <w:rFonts w:ascii="Candara" w:eastAsia="Comic Sans MS" w:hAnsi="Candara" w:cs="Comic Sans MS"/>
              </w:rPr>
              <w:t>01</w:t>
            </w:r>
          </w:p>
        </w:tc>
        <w:tc>
          <w:tcPr>
            <w:tcW w:w="3999" w:type="dxa"/>
          </w:tcPr>
          <w:p w14:paraId="48A1435C" w14:textId="2F26016B" w:rsidR="0036386A" w:rsidRPr="00EA081D" w:rsidRDefault="00DA0996" w:rsidP="00FA72CE">
            <w:pPr>
              <w:jc w:val="both"/>
              <w:rPr>
                <w:rFonts w:ascii="Candara" w:eastAsia="Comic Sans MS" w:hAnsi="Candara" w:cs="Comic Sans MS"/>
              </w:rPr>
            </w:pPr>
            <w:r w:rsidRPr="00EA081D">
              <w:rPr>
                <w:rFonts w:ascii="Candara" w:eastAsia="Comic Sans MS" w:hAnsi="Candara" w:cs="Comic Sans MS"/>
              </w:rPr>
              <w:t xml:space="preserve">Aula de </w:t>
            </w:r>
            <w:r w:rsidR="00092B18" w:rsidRPr="00EA081D">
              <w:rPr>
                <w:rFonts w:ascii="Candara" w:eastAsia="Comic Sans MS" w:hAnsi="Candara" w:cs="Comic Sans MS"/>
              </w:rPr>
              <w:t>apoyo/PT(II)</w:t>
            </w:r>
            <w:r w:rsidRPr="00EA081D">
              <w:rPr>
                <w:rFonts w:ascii="Candara" w:eastAsia="Comic Sans MS" w:hAnsi="Candara" w:cs="Comic Sans MS"/>
                <w:sz w:val="16"/>
                <w:szCs w:val="16"/>
              </w:rPr>
              <w:t>.(prefabricado)</w:t>
            </w:r>
          </w:p>
        </w:tc>
        <w:tc>
          <w:tcPr>
            <w:tcW w:w="250" w:type="dxa"/>
            <w:tcBorders>
              <w:top w:val="nil"/>
              <w:bottom w:val="nil"/>
            </w:tcBorders>
          </w:tcPr>
          <w:p w14:paraId="6DA1F610" w14:textId="77777777" w:rsidR="0036386A" w:rsidRPr="00EA081D" w:rsidRDefault="0036386A" w:rsidP="00FA72CE">
            <w:pPr>
              <w:jc w:val="both"/>
              <w:rPr>
                <w:rFonts w:ascii="Candara" w:hAnsi="Candara"/>
              </w:rPr>
            </w:pPr>
          </w:p>
        </w:tc>
        <w:tc>
          <w:tcPr>
            <w:tcW w:w="724" w:type="dxa"/>
          </w:tcPr>
          <w:p w14:paraId="7969B540" w14:textId="77777777" w:rsidR="0036386A" w:rsidRPr="00EA081D" w:rsidRDefault="00DA0996" w:rsidP="00FA72CE">
            <w:pPr>
              <w:jc w:val="both"/>
              <w:rPr>
                <w:rFonts w:ascii="Candara" w:eastAsia="Comic Sans MS" w:hAnsi="Candara" w:cs="Comic Sans MS"/>
              </w:rPr>
            </w:pPr>
            <w:r w:rsidRPr="00EA081D">
              <w:rPr>
                <w:rFonts w:ascii="Candara" w:eastAsia="Comic Sans MS" w:hAnsi="Candara" w:cs="Comic Sans MS"/>
              </w:rPr>
              <w:t>01</w:t>
            </w:r>
          </w:p>
        </w:tc>
        <w:tc>
          <w:tcPr>
            <w:tcW w:w="4779" w:type="dxa"/>
          </w:tcPr>
          <w:p w14:paraId="675B58C0" w14:textId="77777777" w:rsidR="0036386A" w:rsidRPr="00EA081D" w:rsidRDefault="00DA0996" w:rsidP="00FA72CE">
            <w:pPr>
              <w:jc w:val="both"/>
              <w:rPr>
                <w:rFonts w:ascii="Candara" w:eastAsia="Comic Sans MS" w:hAnsi="Candara" w:cs="Comic Sans MS"/>
              </w:rPr>
            </w:pPr>
            <w:r w:rsidRPr="00EA081D">
              <w:rPr>
                <w:rFonts w:ascii="Candara" w:eastAsia="Comic Sans MS" w:hAnsi="Candara" w:cs="Comic Sans MS"/>
              </w:rPr>
              <w:t>Sala de Reprografía.</w:t>
            </w:r>
          </w:p>
        </w:tc>
      </w:tr>
      <w:tr w:rsidR="0036386A" w:rsidRPr="00EA081D" w14:paraId="7A0DAEC4" w14:textId="77777777" w:rsidTr="00092B18">
        <w:trPr>
          <w:jc w:val="center"/>
        </w:trPr>
        <w:tc>
          <w:tcPr>
            <w:tcW w:w="856" w:type="dxa"/>
          </w:tcPr>
          <w:p w14:paraId="68832B62" w14:textId="77777777" w:rsidR="0036386A" w:rsidRPr="00EA081D" w:rsidRDefault="00DA0996" w:rsidP="00FA72CE">
            <w:pPr>
              <w:jc w:val="both"/>
              <w:rPr>
                <w:rFonts w:ascii="Candara" w:eastAsia="Comic Sans MS" w:hAnsi="Candara" w:cs="Comic Sans MS"/>
              </w:rPr>
            </w:pPr>
            <w:r w:rsidRPr="00EA081D">
              <w:rPr>
                <w:rFonts w:ascii="Candara" w:eastAsia="Comic Sans MS" w:hAnsi="Candara" w:cs="Comic Sans MS"/>
              </w:rPr>
              <w:t>01</w:t>
            </w:r>
          </w:p>
        </w:tc>
        <w:tc>
          <w:tcPr>
            <w:tcW w:w="3999" w:type="dxa"/>
          </w:tcPr>
          <w:p w14:paraId="0B244092" w14:textId="78B5B036" w:rsidR="0036386A" w:rsidRPr="00EA081D" w:rsidRDefault="00DA0996" w:rsidP="00FA72CE">
            <w:pPr>
              <w:jc w:val="both"/>
              <w:rPr>
                <w:rFonts w:ascii="Candara" w:eastAsia="Comic Sans MS" w:hAnsi="Candara" w:cs="Comic Sans MS"/>
                <w:lang w:val="es-ES"/>
              </w:rPr>
            </w:pPr>
            <w:r w:rsidRPr="00EA081D">
              <w:rPr>
                <w:rFonts w:ascii="Candara" w:eastAsia="Comic Sans MS" w:hAnsi="Candara" w:cs="Comic Sans MS"/>
                <w:lang w:val="es-ES"/>
              </w:rPr>
              <w:t>Aula de Apoyo a la integración PT</w:t>
            </w:r>
            <w:r w:rsidR="00092B18" w:rsidRPr="00EA081D">
              <w:rPr>
                <w:rFonts w:ascii="Candara" w:eastAsia="Comic Sans MS" w:hAnsi="Candara" w:cs="Comic Sans MS"/>
                <w:lang w:val="es-ES"/>
              </w:rPr>
              <w:t>.(I</w:t>
            </w:r>
            <w:r w:rsidRPr="00EA081D">
              <w:rPr>
                <w:rFonts w:ascii="Candara" w:eastAsia="Comic Sans MS" w:hAnsi="Candara" w:cs="Comic Sans MS"/>
                <w:lang w:val="es-ES"/>
              </w:rPr>
              <w:t>)</w:t>
            </w:r>
          </w:p>
        </w:tc>
        <w:tc>
          <w:tcPr>
            <w:tcW w:w="250" w:type="dxa"/>
            <w:tcBorders>
              <w:top w:val="nil"/>
              <w:bottom w:val="nil"/>
            </w:tcBorders>
          </w:tcPr>
          <w:p w14:paraId="08CDDF15" w14:textId="77777777" w:rsidR="0036386A" w:rsidRPr="00EA081D" w:rsidRDefault="0036386A" w:rsidP="00FA72CE">
            <w:pPr>
              <w:jc w:val="both"/>
              <w:rPr>
                <w:rFonts w:ascii="Candara" w:hAnsi="Candara"/>
                <w:lang w:val="es-ES"/>
              </w:rPr>
            </w:pPr>
          </w:p>
        </w:tc>
        <w:tc>
          <w:tcPr>
            <w:tcW w:w="724" w:type="dxa"/>
          </w:tcPr>
          <w:p w14:paraId="5CF3EB63" w14:textId="77777777" w:rsidR="0036386A" w:rsidRPr="00EA081D" w:rsidRDefault="00DA0996" w:rsidP="00FA72CE">
            <w:pPr>
              <w:jc w:val="both"/>
              <w:rPr>
                <w:rFonts w:ascii="Candara" w:eastAsia="Comic Sans MS" w:hAnsi="Candara" w:cs="Comic Sans MS"/>
              </w:rPr>
            </w:pPr>
            <w:r w:rsidRPr="00EA081D">
              <w:rPr>
                <w:rFonts w:ascii="Candara" w:eastAsia="Comic Sans MS" w:hAnsi="Candara" w:cs="Comic Sans MS"/>
              </w:rPr>
              <w:t>16</w:t>
            </w:r>
          </w:p>
        </w:tc>
        <w:tc>
          <w:tcPr>
            <w:tcW w:w="4779" w:type="dxa"/>
          </w:tcPr>
          <w:p w14:paraId="149A2F1A" w14:textId="6D0CC621" w:rsidR="0036386A" w:rsidRPr="00EA081D" w:rsidRDefault="00DA0996" w:rsidP="00FA72CE">
            <w:pPr>
              <w:jc w:val="both"/>
              <w:rPr>
                <w:rFonts w:ascii="Candara" w:eastAsia="Comic Sans MS" w:hAnsi="Candara" w:cs="Comic Sans MS"/>
                <w:lang w:val="es-ES"/>
              </w:rPr>
            </w:pPr>
            <w:r w:rsidRPr="00EA081D">
              <w:rPr>
                <w:rFonts w:ascii="Candara" w:eastAsia="Comic Sans MS" w:hAnsi="Candara" w:cs="Comic Sans MS"/>
                <w:lang w:val="es-ES"/>
              </w:rPr>
              <w:t xml:space="preserve">Servicios </w:t>
            </w:r>
          </w:p>
        </w:tc>
      </w:tr>
      <w:tr w:rsidR="0036386A" w:rsidRPr="00EA081D" w14:paraId="40829AA5" w14:textId="77777777" w:rsidTr="00092B18">
        <w:trPr>
          <w:jc w:val="center"/>
        </w:trPr>
        <w:tc>
          <w:tcPr>
            <w:tcW w:w="856" w:type="dxa"/>
          </w:tcPr>
          <w:p w14:paraId="79F6897D" w14:textId="77777777" w:rsidR="0036386A" w:rsidRPr="00EA081D" w:rsidRDefault="00DA0996" w:rsidP="00FA72CE">
            <w:pPr>
              <w:jc w:val="both"/>
              <w:rPr>
                <w:rFonts w:ascii="Candara" w:eastAsia="Comic Sans MS" w:hAnsi="Candara" w:cs="Comic Sans MS"/>
              </w:rPr>
            </w:pPr>
            <w:r w:rsidRPr="00EA081D">
              <w:rPr>
                <w:rFonts w:ascii="Candara" w:eastAsia="Comic Sans MS" w:hAnsi="Candara" w:cs="Comic Sans MS"/>
              </w:rPr>
              <w:t>01</w:t>
            </w:r>
          </w:p>
        </w:tc>
        <w:tc>
          <w:tcPr>
            <w:tcW w:w="3999" w:type="dxa"/>
          </w:tcPr>
          <w:p w14:paraId="02057D05" w14:textId="77777777" w:rsidR="0036386A" w:rsidRPr="00EA081D" w:rsidRDefault="00DA0996" w:rsidP="00FA72CE">
            <w:pPr>
              <w:jc w:val="both"/>
              <w:rPr>
                <w:rFonts w:ascii="Candara" w:eastAsia="Comic Sans MS" w:hAnsi="Candara" w:cs="Comic Sans MS"/>
              </w:rPr>
            </w:pPr>
            <w:r w:rsidRPr="00EA081D">
              <w:rPr>
                <w:rFonts w:ascii="Candara" w:eastAsia="Comic Sans MS" w:hAnsi="Candara" w:cs="Comic Sans MS"/>
              </w:rPr>
              <w:t xml:space="preserve">Aula de Biblioteca. </w:t>
            </w:r>
          </w:p>
          <w:p w14:paraId="2799DEFE" w14:textId="77777777" w:rsidR="0036386A" w:rsidRPr="00EA081D" w:rsidRDefault="0036386A" w:rsidP="00FA72CE">
            <w:pPr>
              <w:jc w:val="both"/>
              <w:rPr>
                <w:rFonts w:ascii="Candara" w:eastAsia="Poppins Medium" w:hAnsi="Candara" w:cs="Poppins Medium"/>
              </w:rPr>
            </w:pPr>
          </w:p>
        </w:tc>
        <w:tc>
          <w:tcPr>
            <w:tcW w:w="250" w:type="dxa"/>
            <w:tcBorders>
              <w:top w:val="nil"/>
              <w:bottom w:val="nil"/>
            </w:tcBorders>
          </w:tcPr>
          <w:p w14:paraId="550C7643" w14:textId="77777777" w:rsidR="0036386A" w:rsidRPr="00EA081D" w:rsidRDefault="0036386A" w:rsidP="00FA72CE">
            <w:pPr>
              <w:jc w:val="both"/>
              <w:rPr>
                <w:rFonts w:ascii="Candara" w:hAnsi="Candara"/>
              </w:rPr>
            </w:pPr>
          </w:p>
        </w:tc>
        <w:tc>
          <w:tcPr>
            <w:tcW w:w="724" w:type="dxa"/>
          </w:tcPr>
          <w:p w14:paraId="5A21DDD3" w14:textId="77777777" w:rsidR="0036386A" w:rsidRPr="00EA081D" w:rsidRDefault="00DA0996" w:rsidP="00FA72CE">
            <w:pPr>
              <w:jc w:val="both"/>
              <w:rPr>
                <w:rFonts w:ascii="Candara" w:eastAsia="Comic Sans MS" w:hAnsi="Candara" w:cs="Comic Sans MS"/>
              </w:rPr>
            </w:pPr>
            <w:r w:rsidRPr="00EA081D">
              <w:rPr>
                <w:rFonts w:ascii="Candara" w:eastAsia="Comic Sans MS" w:hAnsi="Candara" w:cs="Comic Sans MS"/>
              </w:rPr>
              <w:t>03</w:t>
            </w:r>
          </w:p>
        </w:tc>
        <w:tc>
          <w:tcPr>
            <w:tcW w:w="4779" w:type="dxa"/>
          </w:tcPr>
          <w:p w14:paraId="6047E0A9" w14:textId="77777777" w:rsidR="0036386A" w:rsidRPr="00EA081D" w:rsidRDefault="00DA0996" w:rsidP="00FA72CE">
            <w:pPr>
              <w:jc w:val="both"/>
              <w:rPr>
                <w:rFonts w:ascii="Candara" w:eastAsia="Comic Sans MS" w:hAnsi="Candara" w:cs="Comic Sans MS"/>
              </w:rPr>
            </w:pPr>
            <w:r w:rsidRPr="00EA081D">
              <w:rPr>
                <w:rFonts w:ascii="Candara" w:eastAsia="Comic Sans MS" w:hAnsi="Candara" w:cs="Comic Sans MS"/>
              </w:rPr>
              <w:t>Aulas para Actividades extraescolares</w:t>
            </w:r>
          </w:p>
        </w:tc>
      </w:tr>
      <w:tr w:rsidR="0036386A" w:rsidRPr="00EA081D" w14:paraId="4B01EEC1" w14:textId="77777777" w:rsidTr="00092B18">
        <w:trPr>
          <w:jc w:val="center"/>
        </w:trPr>
        <w:tc>
          <w:tcPr>
            <w:tcW w:w="856" w:type="dxa"/>
          </w:tcPr>
          <w:p w14:paraId="6D739151" w14:textId="77777777" w:rsidR="0036386A" w:rsidRPr="00EA081D" w:rsidRDefault="00DA0996" w:rsidP="00FA72CE">
            <w:pPr>
              <w:jc w:val="both"/>
              <w:rPr>
                <w:rFonts w:ascii="Candara" w:eastAsia="Comic Sans MS" w:hAnsi="Candara" w:cs="Comic Sans MS"/>
              </w:rPr>
            </w:pPr>
            <w:r w:rsidRPr="00EA081D">
              <w:rPr>
                <w:rFonts w:ascii="Candara" w:eastAsia="Comic Sans MS" w:hAnsi="Candara" w:cs="Comic Sans MS"/>
              </w:rPr>
              <w:t>01</w:t>
            </w:r>
          </w:p>
        </w:tc>
        <w:tc>
          <w:tcPr>
            <w:tcW w:w="3999" w:type="dxa"/>
          </w:tcPr>
          <w:p w14:paraId="059AC76A" w14:textId="77777777" w:rsidR="0036386A" w:rsidRPr="00EA081D" w:rsidRDefault="00DA0996" w:rsidP="00FA72CE">
            <w:pPr>
              <w:jc w:val="both"/>
              <w:rPr>
                <w:rFonts w:ascii="Candara" w:eastAsia="Comic Sans MS" w:hAnsi="Candara" w:cs="Comic Sans MS"/>
              </w:rPr>
            </w:pPr>
            <w:r w:rsidRPr="00EA081D">
              <w:rPr>
                <w:rFonts w:ascii="Candara" w:eastAsia="Comic Sans MS" w:hAnsi="Candara" w:cs="Comic Sans MS"/>
              </w:rPr>
              <w:t>Secretaría</w:t>
            </w:r>
          </w:p>
        </w:tc>
        <w:tc>
          <w:tcPr>
            <w:tcW w:w="250" w:type="dxa"/>
            <w:tcBorders>
              <w:top w:val="nil"/>
              <w:bottom w:val="nil"/>
            </w:tcBorders>
          </w:tcPr>
          <w:p w14:paraId="1DE0F212" w14:textId="77777777" w:rsidR="0036386A" w:rsidRPr="00EA081D" w:rsidRDefault="0036386A" w:rsidP="00FA72CE">
            <w:pPr>
              <w:jc w:val="both"/>
              <w:rPr>
                <w:rFonts w:ascii="Candara" w:hAnsi="Candara"/>
              </w:rPr>
            </w:pPr>
          </w:p>
        </w:tc>
        <w:tc>
          <w:tcPr>
            <w:tcW w:w="724" w:type="dxa"/>
          </w:tcPr>
          <w:p w14:paraId="59B357BB" w14:textId="77777777" w:rsidR="0036386A" w:rsidRPr="00EA081D" w:rsidRDefault="00DA0996" w:rsidP="00FA72CE">
            <w:pPr>
              <w:jc w:val="both"/>
              <w:rPr>
                <w:rFonts w:ascii="Candara" w:eastAsia="Comic Sans MS" w:hAnsi="Candara" w:cs="Comic Sans MS"/>
              </w:rPr>
            </w:pPr>
            <w:r w:rsidRPr="00EA081D">
              <w:rPr>
                <w:rFonts w:ascii="Candara" w:eastAsia="Comic Sans MS" w:hAnsi="Candara" w:cs="Comic Sans MS"/>
              </w:rPr>
              <w:t>02</w:t>
            </w:r>
          </w:p>
        </w:tc>
        <w:tc>
          <w:tcPr>
            <w:tcW w:w="4779" w:type="dxa"/>
          </w:tcPr>
          <w:p w14:paraId="50398DCE" w14:textId="77777777" w:rsidR="0036386A" w:rsidRPr="00EA081D" w:rsidRDefault="00DA0996" w:rsidP="00FA72CE">
            <w:pPr>
              <w:jc w:val="both"/>
              <w:rPr>
                <w:rFonts w:ascii="Candara" w:eastAsia="Comic Sans MS" w:hAnsi="Candara" w:cs="Comic Sans MS"/>
                <w:lang w:val="es-ES"/>
              </w:rPr>
            </w:pPr>
            <w:r w:rsidRPr="00EA081D">
              <w:rPr>
                <w:rFonts w:ascii="Candara" w:eastAsia="Comic Sans MS" w:hAnsi="Candara" w:cs="Comic Sans MS"/>
                <w:lang w:val="es-ES"/>
              </w:rPr>
              <w:t>Servicios externos para el recreo</w:t>
            </w:r>
          </w:p>
        </w:tc>
      </w:tr>
      <w:tr w:rsidR="0036386A" w:rsidRPr="00EA081D" w14:paraId="3E17EC1E" w14:textId="77777777" w:rsidTr="00092B18">
        <w:trPr>
          <w:jc w:val="center"/>
        </w:trPr>
        <w:tc>
          <w:tcPr>
            <w:tcW w:w="856" w:type="dxa"/>
          </w:tcPr>
          <w:p w14:paraId="24313091" w14:textId="77777777" w:rsidR="0036386A" w:rsidRPr="00EA081D" w:rsidRDefault="00DA0996" w:rsidP="00FA72CE">
            <w:pPr>
              <w:jc w:val="both"/>
              <w:rPr>
                <w:rFonts w:ascii="Candara" w:eastAsia="Comic Sans MS" w:hAnsi="Candara" w:cs="Comic Sans MS"/>
              </w:rPr>
            </w:pPr>
            <w:r w:rsidRPr="00EA081D">
              <w:rPr>
                <w:rFonts w:ascii="Candara" w:eastAsia="Comic Sans MS" w:hAnsi="Candara" w:cs="Comic Sans MS"/>
              </w:rPr>
              <w:t>04</w:t>
            </w:r>
          </w:p>
        </w:tc>
        <w:tc>
          <w:tcPr>
            <w:tcW w:w="3999" w:type="dxa"/>
          </w:tcPr>
          <w:p w14:paraId="0E20E4F9" w14:textId="77777777" w:rsidR="0036386A" w:rsidRPr="00EA081D" w:rsidRDefault="00DA0996" w:rsidP="00FA72CE">
            <w:pPr>
              <w:jc w:val="both"/>
              <w:rPr>
                <w:rFonts w:ascii="Candara" w:eastAsia="Comic Sans MS" w:hAnsi="Candara" w:cs="Comic Sans MS"/>
              </w:rPr>
            </w:pPr>
            <w:r w:rsidRPr="00EA081D">
              <w:rPr>
                <w:rFonts w:ascii="Candara" w:eastAsia="Comic Sans MS" w:hAnsi="Candara" w:cs="Comic Sans MS"/>
              </w:rPr>
              <w:t>Servicios de Profesores.</w:t>
            </w:r>
          </w:p>
        </w:tc>
        <w:tc>
          <w:tcPr>
            <w:tcW w:w="250" w:type="dxa"/>
            <w:tcBorders>
              <w:top w:val="nil"/>
              <w:bottom w:val="nil"/>
            </w:tcBorders>
          </w:tcPr>
          <w:p w14:paraId="1EFCE413" w14:textId="77777777" w:rsidR="0036386A" w:rsidRPr="00EA081D" w:rsidRDefault="0036386A" w:rsidP="00FA72CE">
            <w:pPr>
              <w:jc w:val="both"/>
              <w:rPr>
                <w:rFonts w:ascii="Candara" w:hAnsi="Candara"/>
              </w:rPr>
            </w:pPr>
          </w:p>
        </w:tc>
        <w:tc>
          <w:tcPr>
            <w:tcW w:w="724" w:type="dxa"/>
          </w:tcPr>
          <w:p w14:paraId="66C6688B" w14:textId="77777777" w:rsidR="0036386A" w:rsidRPr="00EA081D" w:rsidRDefault="00DA0996" w:rsidP="00FA72CE">
            <w:pPr>
              <w:jc w:val="both"/>
              <w:rPr>
                <w:rFonts w:ascii="Candara" w:eastAsia="Comic Sans MS" w:hAnsi="Candara" w:cs="Comic Sans MS"/>
              </w:rPr>
            </w:pPr>
            <w:r w:rsidRPr="00EA081D">
              <w:rPr>
                <w:rFonts w:ascii="Candara" w:eastAsia="Comic Sans MS" w:hAnsi="Candara" w:cs="Comic Sans MS"/>
              </w:rPr>
              <w:t>01</w:t>
            </w:r>
          </w:p>
        </w:tc>
        <w:tc>
          <w:tcPr>
            <w:tcW w:w="4779" w:type="dxa"/>
          </w:tcPr>
          <w:p w14:paraId="64A58CD0" w14:textId="77777777" w:rsidR="0036386A" w:rsidRPr="00EA081D" w:rsidRDefault="00DA0996" w:rsidP="00FA72CE">
            <w:pPr>
              <w:jc w:val="both"/>
              <w:rPr>
                <w:rFonts w:ascii="Candara" w:eastAsia="Comic Sans MS" w:hAnsi="Candara" w:cs="Comic Sans MS"/>
              </w:rPr>
            </w:pPr>
            <w:r w:rsidRPr="00EA081D">
              <w:rPr>
                <w:rFonts w:ascii="Candara" w:eastAsia="Comic Sans MS" w:hAnsi="Candara" w:cs="Comic Sans MS"/>
              </w:rPr>
              <w:t>Conserjería</w:t>
            </w:r>
          </w:p>
        </w:tc>
      </w:tr>
      <w:tr w:rsidR="0036386A" w:rsidRPr="00EA081D" w14:paraId="148DF890" w14:textId="77777777" w:rsidTr="00092B18">
        <w:trPr>
          <w:jc w:val="center"/>
        </w:trPr>
        <w:tc>
          <w:tcPr>
            <w:tcW w:w="856" w:type="dxa"/>
          </w:tcPr>
          <w:p w14:paraId="36CA0B99" w14:textId="77777777" w:rsidR="0036386A" w:rsidRPr="00EA081D" w:rsidRDefault="00DA0996" w:rsidP="00FA72CE">
            <w:pPr>
              <w:jc w:val="both"/>
              <w:rPr>
                <w:rFonts w:ascii="Candara" w:eastAsia="Comic Sans MS" w:hAnsi="Candara" w:cs="Comic Sans MS"/>
              </w:rPr>
            </w:pPr>
            <w:r w:rsidRPr="00EA081D">
              <w:rPr>
                <w:rFonts w:ascii="Candara" w:eastAsia="Comic Sans MS" w:hAnsi="Candara" w:cs="Comic Sans MS"/>
              </w:rPr>
              <w:t>02</w:t>
            </w:r>
          </w:p>
        </w:tc>
        <w:tc>
          <w:tcPr>
            <w:tcW w:w="3999" w:type="dxa"/>
          </w:tcPr>
          <w:p w14:paraId="002BB81D" w14:textId="77777777" w:rsidR="0036386A" w:rsidRPr="00EA081D" w:rsidRDefault="00DA0996" w:rsidP="00FA72CE">
            <w:pPr>
              <w:jc w:val="both"/>
              <w:rPr>
                <w:rFonts w:ascii="Candara" w:eastAsia="Comic Sans MS" w:hAnsi="Candara" w:cs="Comic Sans MS"/>
              </w:rPr>
            </w:pPr>
            <w:r w:rsidRPr="00EA081D">
              <w:rPr>
                <w:rFonts w:ascii="Candara" w:eastAsia="Comic Sans MS" w:hAnsi="Candara" w:cs="Comic Sans MS"/>
              </w:rPr>
              <w:t>Almacenes.</w:t>
            </w:r>
          </w:p>
        </w:tc>
        <w:tc>
          <w:tcPr>
            <w:tcW w:w="250" w:type="dxa"/>
            <w:tcBorders>
              <w:top w:val="nil"/>
              <w:bottom w:val="nil"/>
            </w:tcBorders>
          </w:tcPr>
          <w:p w14:paraId="2842E79C" w14:textId="77777777" w:rsidR="0036386A" w:rsidRPr="00EA081D" w:rsidRDefault="0036386A" w:rsidP="00FA72CE">
            <w:pPr>
              <w:jc w:val="both"/>
              <w:rPr>
                <w:rFonts w:ascii="Candara" w:hAnsi="Candara"/>
              </w:rPr>
            </w:pPr>
          </w:p>
        </w:tc>
        <w:tc>
          <w:tcPr>
            <w:tcW w:w="724" w:type="dxa"/>
          </w:tcPr>
          <w:p w14:paraId="29BC128F" w14:textId="77777777" w:rsidR="0036386A" w:rsidRPr="00EA081D" w:rsidRDefault="00DA0996" w:rsidP="00FA72CE">
            <w:pPr>
              <w:jc w:val="both"/>
              <w:rPr>
                <w:rFonts w:ascii="Candara" w:eastAsia="Comic Sans MS" w:hAnsi="Candara" w:cs="Comic Sans MS"/>
              </w:rPr>
            </w:pPr>
            <w:r w:rsidRPr="00EA081D">
              <w:rPr>
                <w:rFonts w:ascii="Candara" w:eastAsia="Comic Sans MS" w:hAnsi="Candara" w:cs="Comic Sans MS"/>
              </w:rPr>
              <w:t>01</w:t>
            </w:r>
          </w:p>
        </w:tc>
        <w:tc>
          <w:tcPr>
            <w:tcW w:w="4779" w:type="dxa"/>
          </w:tcPr>
          <w:p w14:paraId="2F20B35E" w14:textId="77777777" w:rsidR="0036386A" w:rsidRPr="00EA081D" w:rsidRDefault="00DA0996" w:rsidP="00FA72CE">
            <w:pPr>
              <w:jc w:val="both"/>
              <w:rPr>
                <w:rFonts w:ascii="Candara" w:eastAsia="Comic Sans MS" w:hAnsi="Candara" w:cs="Comic Sans MS"/>
                <w:sz w:val="18"/>
                <w:szCs w:val="18"/>
                <w:lang w:val="es-ES"/>
              </w:rPr>
            </w:pPr>
            <w:r w:rsidRPr="00EA081D">
              <w:rPr>
                <w:rFonts w:ascii="Candara" w:eastAsia="Comic Sans MS" w:hAnsi="Candara" w:cs="Comic Sans MS"/>
                <w:sz w:val="18"/>
                <w:szCs w:val="18"/>
                <w:lang w:val="es-ES"/>
              </w:rPr>
              <w:t>Despacho de: Dirección y  J. de Estudios</w:t>
            </w:r>
          </w:p>
        </w:tc>
      </w:tr>
      <w:tr w:rsidR="0036386A" w:rsidRPr="00EA081D" w14:paraId="0C827A33" w14:textId="77777777" w:rsidTr="00092B18">
        <w:trPr>
          <w:jc w:val="center"/>
        </w:trPr>
        <w:tc>
          <w:tcPr>
            <w:tcW w:w="856" w:type="dxa"/>
          </w:tcPr>
          <w:p w14:paraId="258576DE" w14:textId="77777777" w:rsidR="0036386A" w:rsidRPr="00EA081D" w:rsidRDefault="00DA0996" w:rsidP="00FA72CE">
            <w:pPr>
              <w:jc w:val="both"/>
              <w:rPr>
                <w:rFonts w:ascii="Candara" w:eastAsia="Comic Sans MS" w:hAnsi="Candara" w:cs="Comic Sans MS"/>
              </w:rPr>
            </w:pPr>
            <w:r w:rsidRPr="00EA081D">
              <w:rPr>
                <w:rFonts w:ascii="Candara" w:eastAsia="Comic Sans MS" w:hAnsi="Candara" w:cs="Comic Sans MS"/>
              </w:rPr>
              <w:lastRenderedPageBreak/>
              <w:t xml:space="preserve">01 </w:t>
            </w:r>
          </w:p>
        </w:tc>
        <w:tc>
          <w:tcPr>
            <w:tcW w:w="3999" w:type="dxa"/>
          </w:tcPr>
          <w:p w14:paraId="0C2DF23A" w14:textId="77777777" w:rsidR="0036386A" w:rsidRPr="00EA081D" w:rsidRDefault="00DA0996" w:rsidP="00FA72CE">
            <w:pPr>
              <w:jc w:val="both"/>
              <w:rPr>
                <w:rFonts w:ascii="Candara" w:eastAsia="Comic Sans MS" w:hAnsi="Candara" w:cs="Comic Sans MS"/>
              </w:rPr>
            </w:pPr>
            <w:r w:rsidRPr="00EA081D">
              <w:rPr>
                <w:rFonts w:ascii="Candara" w:eastAsia="Comic Sans MS" w:hAnsi="Candara" w:cs="Comic Sans MS"/>
              </w:rPr>
              <w:t xml:space="preserve">Sala de profesores </w:t>
            </w:r>
            <w:r w:rsidRPr="00EA081D">
              <w:rPr>
                <w:rFonts w:ascii="Candara" w:eastAsia="Comic Sans MS" w:hAnsi="Candara" w:cs="Comic Sans MS"/>
                <w:sz w:val="16"/>
                <w:szCs w:val="16"/>
              </w:rPr>
              <w:t>.(prefabricado)</w:t>
            </w:r>
          </w:p>
        </w:tc>
        <w:tc>
          <w:tcPr>
            <w:tcW w:w="250" w:type="dxa"/>
            <w:tcBorders>
              <w:top w:val="nil"/>
              <w:bottom w:val="nil"/>
            </w:tcBorders>
          </w:tcPr>
          <w:p w14:paraId="59B24ACC" w14:textId="77777777" w:rsidR="0036386A" w:rsidRPr="00EA081D" w:rsidRDefault="0036386A" w:rsidP="00FA72CE">
            <w:pPr>
              <w:jc w:val="both"/>
              <w:rPr>
                <w:rFonts w:ascii="Candara" w:hAnsi="Candara"/>
              </w:rPr>
            </w:pPr>
          </w:p>
        </w:tc>
        <w:tc>
          <w:tcPr>
            <w:tcW w:w="724" w:type="dxa"/>
          </w:tcPr>
          <w:p w14:paraId="27EC6900" w14:textId="77777777" w:rsidR="0036386A" w:rsidRPr="00EA081D" w:rsidRDefault="0036386A" w:rsidP="00FA72CE">
            <w:pPr>
              <w:jc w:val="both"/>
              <w:rPr>
                <w:rFonts w:ascii="Candara" w:eastAsia="Comic Sans MS" w:hAnsi="Candara" w:cs="Comic Sans MS"/>
              </w:rPr>
            </w:pPr>
          </w:p>
        </w:tc>
        <w:tc>
          <w:tcPr>
            <w:tcW w:w="4779" w:type="dxa"/>
          </w:tcPr>
          <w:p w14:paraId="3384E643" w14:textId="77777777" w:rsidR="0036386A" w:rsidRPr="00EA081D" w:rsidRDefault="0036386A" w:rsidP="00FA72CE">
            <w:pPr>
              <w:jc w:val="both"/>
              <w:rPr>
                <w:rFonts w:ascii="Candara" w:eastAsia="Comic Sans MS" w:hAnsi="Candara" w:cs="Comic Sans MS"/>
                <w:sz w:val="18"/>
                <w:szCs w:val="18"/>
              </w:rPr>
            </w:pPr>
          </w:p>
        </w:tc>
      </w:tr>
    </w:tbl>
    <w:p w14:paraId="44BE0CBC" w14:textId="77777777" w:rsidR="0036386A" w:rsidRPr="00EA081D" w:rsidRDefault="0036386A" w:rsidP="00FA72CE">
      <w:pPr>
        <w:jc w:val="both"/>
        <w:rPr>
          <w:rFonts w:ascii="Candara" w:eastAsia="Comic Sans MS" w:hAnsi="Candara" w:cs="Comic Sans MS"/>
        </w:rPr>
      </w:pPr>
    </w:p>
    <w:p w14:paraId="49FB6894" w14:textId="77777777" w:rsidR="0036386A" w:rsidRPr="00EA081D" w:rsidRDefault="00DA0996" w:rsidP="00FA72CE">
      <w:pPr>
        <w:shd w:val="clear" w:color="auto" w:fill="FEEDD7"/>
        <w:jc w:val="both"/>
        <w:rPr>
          <w:rFonts w:ascii="Candara" w:eastAsia="Comic Sans MS" w:hAnsi="Candara" w:cs="Comic Sans MS"/>
          <w:b/>
        </w:rPr>
      </w:pPr>
      <w:r w:rsidRPr="00EA081D">
        <w:rPr>
          <w:rFonts w:ascii="Candara" w:eastAsia="Comic Sans MS" w:hAnsi="Candara" w:cs="Comic Sans MS"/>
          <w:b/>
        </w:rPr>
        <w:t xml:space="preserve">Organización de las instalaciones. </w:t>
      </w:r>
    </w:p>
    <w:tbl>
      <w:tblPr>
        <w:tblStyle w:val="affffffffc"/>
        <w:tblW w:w="10632" w:type="dxa"/>
        <w:tblInd w:w="-5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6"/>
        <w:gridCol w:w="8646"/>
      </w:tblGrid>
      <w:tr w:rsidR="0036386A" w:rsidRPr="00EA081D" w14:paraId="4F3D6FB9" w14:textId="77777777" w:rsidTr="00B37884">
        <w:tc>
          <w:tcPr>
            <w:tcW w:w="1986" w:type="dxa"/>
            <w:shd w:val="clear" w:color="auto" w:fill="FDE9D9"/>
          </w:tcPr>
          <w:p w14:paraId="4CE7DF44" w14:textId="77777777" w:rsidR="0036386A" w:rsidRPr="00EA081D" w:rsidRDefault="00DA0996" w:rsidP="00FA72CE">
            <w:pPr>
              <w:jc w:val="both"/>
              <w:rPr>
                <w:rFonts w:ascii="Candara" w:hAnsi="Candara"/>
              </w:rPr>
            </w:pPr>
            <w:r w:rsidRPr="00EA081D">
              <w:rPr>
                <w:rFonts w:ascii="Candara" w:hAnsi="Candara"/>
              </w:rPr>
              <w:t>EDIFICIO</w:t>
            </w:r>
          </w:p>
        </w:tc>
        <w:tc>
          <w:tcPr>
            <w:tcW w:w="8646" w:type="dxa"/>
            <w:shd w:val="clear" w:color="auto" w:fill="FDE9D9"/>
          </w:tcPr>
          <w:p w14:paraId="766D03F3" w14:textId="77777777" w:rsidR="0036386A" w:rsidRPr="00EA081D" w:rsidRDefault="00DA0996" w:rsidP="00FA72CE">
            <w:pPr>
              <w:jc w:val="both"/>
              <w:rPr>
                <w:rFonts w:ascii="Candara" w:hAnsi="Candara"/>
              </w:rPr>
            </w:pPr>
            <w:r w:rsidRPr="00EA081D">
              <w:rPr>
                <w:rFonts w:ascii="Candara" w:hAnsi="Candara"/>
              </w:rPr>
              <w:t>INSTALACIONES</w:t>
            </w:r>
          </w:p>
        </w:tc>
      </w:tr>
      <w:tr w:rsidR="0036386A" w:rsidRPr="00EA081D" w14:paraId="6934D612" w14:textId="77777777" w:rsidTr="00B37884">
        <w:tc>
          <w:tcPr>
            <w:tcW w:w="1986" w:type="dxa"/>
          </w:tcPr>
          <w:p w14:paraId="02F3DC29" w14:textId="77777777" w:rsidR="0036386A" w:rsidRPr="00EA081D" w:rsidRDefault="00DA0996" w:rsidP="00FA72CE">
            <w:pPr>
              <w:jc w:val="both"/>
              <w:rPr>
                <w:rFonts w:ascii="Candara" w:hAnsi="Candara"/>
              </w:rPr>
            </w:pPr>
            <w:r w:rsidRPr="00EA081D">
              <w:rPr>
                <w:rFonts w:ascii="Candara" w:hAnsi="Candara"/>
              </w:rPr>
              <w:t>Módulo 2747</w:t>
            </w:r>
          </w:p>
        </w:tc>
        <w:tc>
          <w:tcPr>
            <w:tcW w:w="8646" w:type="dxa"/>
          </w:tcPr>
          <w:p w14:paraId="6051BD1A" w14:textId="534A4823" w:rsidR="0036386A" w:rsidRPr="00EA081D" w:rsidRDefault="00DA0996" w:rsidP="00FA72CE">
            <w:pPr>
              <w:jc w:val="both"/>
              <w:rPr>
                <w:rFonts w:ascii="Candara" w:eastAsia="Poppins Medium" w:hAnsi="Candara" w:cs="Poppins Medium"/>
                <w:lang w:val="es-ES"/>
              </w:rPr>
            </w:pPr>
            <w:r w:rsidRPr="00EA081D">
              <w:rPr>
                <w:rFonts w:ascii="Candara" w:eastAsia="Comic Sans MS" w:hAnsi="Candara" w:cs="Comic Sans MS"/>
                <w:lang w:val="es-ES"/>
              </w:rPr>
              <w:t xml:space="preserve">Educación Primaria: </w:t>
            </w:r>
            <w:r w:rsidR="00092B18" w:rsidRPr="00EA081D">
              <w:rPr>
                <w:rFonts w:ascii="Candara" w:eastAsia="Comic Sans MS" w:hAnsi="Candara" w:cs="Comic Sans MS"/>
                <w:lang w:val="es-ES"/>
              </w:rPr>
              <w:t>2</w:t>
            </w:r>
            <w:r w:rsidRPr="00EA081D">
              <w:rPr>
                <w:rFonts w:ascii="Candara" w:eastAsia="Comic Sans MS" w:hAnsi="Candara" w:cs="Comic Sans MS"/>
                <w:lang w:val="es-ES"/>
              </w:rPr>
              <w:t xml:space="preserve">º “A”, </w:t>
            </w:r>
            <w:r w:rsidR="00092B18" w:rsidRPr="00EA081D">
              <w:rPr>
                <w:rFonts w:ascii="Candara" w:eastAsia="Comic Sans MS" w:hAnsi="Candara" w:cs="Comic Sans MS"/>
                <w:lang w:val="es-ES"/>
              </w:rPr>
              <w:t>2</w:t>
            </w:r>
            <w:r w:rsidRPr="00EA081D">
              <w:rPr>
                <w:rFonts w:ascii="Candara" w:eastAsia="Comic Sans MS" w:hAnsi="Candara" w:cs="Comic Sans MS"/>
                <w:lang w:val="es-ES"/>
              </w:rPr>
              <w:t xml:space="preserve">º “B”, </w:t>
            </w:r>
            <w:r w:rsidR="00092B18" w:rsidRPr="00EA081D">
              <w:rPr>
                <w:rFonts w:ascii="Candara" w:eastAsia="Comic Sans MS" w:hAnsi="Candara" w:cs="Comic Sans MS"/>
                <w:lang w:val="es-ES"/>
              </w:rPr>
              <w:t>2</w:t>
            </w:r>
            <w:r w:rsidRPr="00EA081D">
              <w:rPr>
                <w:rFonts w:ascii="Candara" w:eastAsia="Comic Sans MS" w:hAnsi="Candara" w:cs="Comic Sans MS"/>
                <w:lang w:val="es-ES"/>
              </w:rPr>
              <w:t xml:space="preserve">º “C”, </w:t>
            </w:r>
          </w:p>
          <w:p w14:paraId="3AD06EBB" w14:textId="77777777" w:rsidR="0036386A" w:rsidRPr="00EA081D" w:rsidRDefault="00DA0996" w:rsidP="00FA72CE">
            <w:pPr>
              <w:jc w:val="both"/>
              <w:rPr>
                <w:rFonts w:ascii="Candara" w:eastAsia="Comic Sans MS" w:hAnsi="Candara" w:cs="Comic Sans MS"/>
                <w:lang w:val="es-ES"/>
              </w:rPr>
            </w:pPr>
            <w:r w:rsidRPr="00EA081D">
              <w:rPr>
                <w:rFonts w:ascii="Candara" w:eastAsia="Comic Sans MS" w:hAnsi="Candara" w:cs="Comic Sans MS"/>
                <w:lang w:val="es-ES"/>
              </w:rPr>
              <w:t>Dirección, Jefatura Estudios, Secretaría, Sala de Reprografía y Conserjería.</w:t>
            </w:r>
          </w:p>
        </w:tc>
      </w:tr>
      <w:tr w:rsidR="0036386A" w:rsidRPr="00EA081D" w14:paraId="0CBCDCD3" w14:textId="77777777" w:rsidTr="00B37884">
        <w:tc>
          <w:tcPr>
            <w:tcW w:w="1986" w:type="dxa"/>
          </w:tcPr>
          <w:p w14:paraId="2B055E16" w14:textId="77777777" w:rsidR="0036386A" w:rsidRPr="00EA081D" w:rsidRDefault="00DA0996" w:rsidP="00FA72CE">
            <w:pPr>
              <w:jc w:val="both"/>
              <w:rPr>
                <w:rFonts w:ascii="Candara" w:hAnsi="Candara"/>
              </w:rPr>
            </w:pPr>
            <w:r w:rsidRPr="00EA081D">
              <w:rPr>
                <w:rFonts w:ascii="Candara" w:hAnsi="Candara"/>
              </w:rPr>
              <w:t>Módulo 2748</w:t>
            </w:r>
          </w:p>
        </w:tc>
        <w:tc>
          <w:tcPr>
            <w:tcW w:w="8646" w:type="dxa"/>
          </w:tcPr>
          <w:p w14:paraId="07F73AE7" w14:textId="4832FC0D" w:rsidR="0036386A" w:rsidRPr="00EA081D" w:rsidRDefault="00DA0996" w:rsidP="00FA72CE">
            <w:pPr>
              <w:jc w:val="both"/>
              <w:rPr>
                <w:rFonts w:ascii="Candara" w:eastAsia="Comic Sans MS" w:hAnsi="Candara" w:cs="Comic Sans MS"/>
                <w:lang w:val="es-ES"/>
              </w:rPr>
            </w:pPr>
            <w:r w:rsidRPr="00EA081D">
              <w:rPr>
                <w:rFonts w:ascii="Candara" w:eastAsia="Comic Sans MS" w:hAnsi="Candara" w:cs="Comic Sans MS"/>
                <w:lang w:val="es-ES"/>
              </w:rPr>
              <w:t xml:space="preserve">Educación Infantil: Aula </w:t>
            </w:r>
            <w:r w:rsidR="00092B18" w:rsidRPr="00EA081D">
              <w:rPr>
                <w:rFonts w:ascii="Candara" w:eastAsia="Comic Sans MS" w:hAnsi="Candara" w:cs="Comic Sans MS"/>
                <w:lang w:val="es-ES"/>
              </w:rPr>
              <w:t>de AL.(I)</w:t>
            </w:r>
          </w:p>
          <w:p w14:paraId="329B5948" w14:textId="423696A1" w:rsidR="0036386A" w:rsidRPr="00EA081D" w:rsidRDefault="00DA0996" w:rsidP="00FA72CE">
            <w:pPr>
              <w:jc w:val="both"/>
              <w:rPr>
                <w:rFonts w:ascii="Candara" w:eastAsia="Comic Sans MS" w:hAnsi="Candara" w:cs="Comic Sans MS"/>
                <w:lang w:val="es-ES"/>
              </w:rPr>
            </w:pPr>
            <w:r w:rsidRPr="00EA081D">
              <w:rPr>
                <w:rFonts w:ascii="Candara" w:eastAsia="Comic Sans MS" w:hAnsi="Candara" w:cs="Comic Sans MS"/>
                <w:lang w:val="es-ES"/>
              </w:rPr>
              <w:t xml:space="preserve">Educación Primaria: </w:t>
            </w:r>
            <w:r w:rsidR="00092B18" w:rsidRPr="00EA081D">
              <w:rPr>
                <w:rFonts w:ascii="Candara" w:eastAsia="Comic Sans MS" w:hAnsi="Candara" w:cs="Comic Sans MS"/>
                <w:lang w:val="es-ES"/>
              </w:rPr>
              <w:t>1</w:t>
            </w:r>
            <w:r w:rsidRPr="00EA081D">
              <w:rPr>
                <w:rFonts w:ascii="Candara" w:eastAsia="Comic Sans MS" w:hAnsi="Candara" w:cs="Comic Sans MS"/>
                <w:lang w:val="es-ES"/>
              </w:rPr>
              <w:t xml:space="preserve">º “A”, </w:t>
            </w:r>
            <w:r w:rsidR="00092B18" w:rsidRPr="00EA081D">
              <w:rPr>
                <w:rFonts w:ascii="Candara" w:eastAsia="Comic Sans MS" w:hAnsi="Candara" w:cs="Comic Sans MS"/>
                <w:lang w:val="es-ES"/>
              </w:rPr>
              <w:t>1</w:t>
            </w:r>
            <w:r w:rsidRPr="00EA081D">
              <w:rPr>
                <w:rFonts w:ascii="Candara" w:eastAsia="Comic Sans MS" w:hAnsi="Candara" w:cs="Comic Sans MS"/>
                <w:lang w:val="es-ES"/>
              </w:rPr>
              <w:t xml:space="preserve">º “B”, </w:t>
            </w:r>
            <w:r w:rsidR="00092B18" w:rsidRPr="00EA081D">
              <w:rPr>
                <w:rFonts w:ascii="Candara" w:eastAsia="Comic Sans MS" w:hAnsi="Candara" w:cs="Comic Sans MS"/>
                <w:lang w:val="es-ES"/>
              </w:rPr>
              <w:t>1</w:t>
            </w:r>
            <w:r w:rsidRPr="00EA081D">
              <w:rPr>
                <w:rFonts w:ascii="Candara" w:eastAsia="Comic Sans MS" w:hAnsi="Candara" w:cs="Comic Sans MS"/>
                <w:lang w:val="es-ES"/>
              </w:rPr>
              <w:t xml:space="preserve">º “C”. </w:t>
            </w:r>
          </w:p>
        </w:tc>
      </w:tr>
      <w:tr w:rsidR="0036386A" w:rsidRPr="00EA081D" w14:paraId="0E7C8458" w14:textId="77777777" w:rsidTr="00B37884">
        <w:tc>
          <w:tcPr>
            <w:tcW w:w="1986" w:type="dxa"/>
          </w:tcPr>
          <w:p w14:paraId="447050EF" w14:textId="77777777" w:rsidR="0036386A" w:rsidRPr="00EA081D" w:rsidRDefault="00DA0996" w:rsidP="00FA72CE">
            <w:pPr>
              <w:jc w:val="both"/>
              <w:rPr>
                <w:rFonts w:ascii="Candara" w:hAnsi="Candara"/>
              </w:rPr>
            </w:pPr>
            <w:r w:rsidRPr="00EA081D">
              <w:rPr>
                <w:rFonts w:ascii="Candara" w:hAnsi="Candara"/>
              </w:rPr>
              <w:t>Módulo 2749</w:t>
            </w:r>
          </w:p>
        </w:tc>
        <w:tc>
          <w:tcPr>
            <w:tcW w:w="8646" w:type="dxa"/>
          </w:tcPr>
          <w:p w14:paraId="23DDC934" w14:textId="3D951F68" w:rsidR="0036386A" w:rsidRPr="00EA081D" w:rsidRDefault="00DA0996" w:rsidP="00FA72CE">
            <w:pPr>
              <w:jc w:val="both"/>
              <w:rPr>
                <w:rFonts w:ascii="Candara" w:eastAsia="Comic Sans MS" w:hAnsi="Candara" w:cs="Comic Sans MS"/>
                <w:lang w:val="es-ES"/>
              </w:rPr>
            </w:pPr>
            <w:r w:rsidRPr="00EA081D">
              <w:rPr>
                <w:rFonts w:ascii="Candara" w:eastAsia="Comic Sans MS" w:hAnsi="Candara" w:cs="Comic Sans MS"/>
                <w:lang w:val="es-ES"/>
              </w:rPr>
              <w:t>Educación Infantil: 3 años “A”, 3 años “B”, 4 años “A” y 4 años “</w:t>
            </w:r>
            <w:r w:rsidR="00092B18" w:rsidRPr="00EA081D">
              <w:rPr>
                <w:rFonts w:ascii="Candara" w:eastAsia="Comic Sans MS" w:hAnsi="Candara" w:cs="Comic Sans MS"/>
                <w:lang w:val="es-ES"/>
              </w:rPr>
              <w:t>B</w:t>
            </w:r>
            <w:r w:rsidRPr="00EA081D">
              <w:rPr>
                <w:rFonts w:ascii="Candara" w:eastAsia="Comic Sans MS" w:hAnsi="Candara" w:cs="Comic Sans MS"/>
                <w:lang w:val="es-ES"/>
              </w:rPr>
              <w:t xml:space="preserve">” </w:t>
            </w:r>
          </w:p>
        </w:tc>
      </w:tr>
      <w:tr w:rsidR="0036386A" w:rsidRPr="00EA081D" w14:paraId="3E974F13" w14:textId="77777777" w:rsidTr="00B37884">
        <w:tc>
          <w:tcPr>
            <w:tcW w:w="1986" w:type="dxa"/>
          </w:tcPr>
          <w:p w14:paraId="59EDDD23" w14:textId="77777777" w:rsidR="0036386A" w:rsidRPr="00EA081D" w:rsidRDefault="00DA0996" w:rsidP="00FA72CE">
            <w:pPr>
              <w:jc w:val="both"/>
              <w:rPr>
                <w:rFonts w:ascii="Candara" w:hAnsi="Candara"/>
              </w:rPr>
            </w:pPr>
            <w:r w:rsidRPr="00EA081D">
              <w:rPr>
                <w:rFonts w:ascii="Candara" w:hAnsi="Candara"/>
              </w:rPr>
              <w:t>Módulo 2750</w:t>
            </w:r>
          </w:p>
        </w:tc>
        <w:tc>
          <w:tcPr>
            <w:tcW w:w="8646" w:type="dxa"/>
          </w:tcPr>
          <w:p w14:paraId="15497843" w14:textId="368DA357" w:rsidR="0036386A" w:rsidRPr="00EA081D" w:rsidRDefault="00DA0996" w:rsidP="00FA72CE">
            <w:pPr>
              <w:jc w:val="both"/>
              <w:rPr>
                <w:rFonts w:ascii="Candara" w:eastAsia="Comic Sans MS" w:hAnsi="Candara" w:cs="Comic Sans MS"/>
                <w:lang w:val="es-ES"/>
              </w:rPr>
            </w:pPr>
            <w:r w:rsidRPr="00EA081D">
              <w:rPr>
                <w:rFonts w:ascii="Candara" w:eastAsia="Comic Sans MS" w:hAnsi="Candara" w:cs="Comic Sans MS"/>
                <w:lang w:val="es-ES"/>
              </w:rPr>
              <w:t xml:space="preserve">Educación Infantil: 5 años “A”, 5 años “B”, 5 años “C” y </w:t>
            </w:r>
            <w:r w:rsidR="00092B18" w:rsidRPr="00EA081D">
              <w:rPr>
                <w:rFonts w:ascii="Candara" w:eastAsia="Comic Sans MS" w:hAnsi="Candara" w:cs="Comic Sans MS"/>
                <w:lang w:val="es-ES"/>
              </w:rPr>
              <w:t>Aula apoyo infantil</w:t>
            </w:r>
            <w:r w:rsidRPr="00EA081D">
              <w:rPr>
                <w:rFonts w:ascii="Candara" w:eastAsia="Comic Sans MS" w:hAnsi="Candara" w:cs="Comic Sans MS"/>
                <w:lang w:val="es-ES"/>
              </w:rPr>
              <w:t xml:space="preserve"> </w:t>
            </w:r>
          </w:p>
        </w:tc>
      </w:tr>
      <w:tr w:rsidR="0036386A" w:rsidRPr="00EA081D" w14:paraId="289BFE6F" w14:textId="77777777" w:rsidTr="00B37884">
        <w:tc>
          <w:tcPr>
            <w:tcW w:w="1986" w:type="dxa"/>
          </w:tcPr>
          <w:p w14:paraId="4DC1503D" w14:textId="77777777" w:rsidR="0036386A" w:rsidRPr="00EA081D" w:rsidRDefault="00DA0996" w:rsidP="00FA72CE">
            <w:pPr>
              <w:jc w:val="both"/>
              <w:rPr>
                <w:rFonts w:ascii="Candara" w:hAnsi="Candara"/>
              </w:rPr>
            </w:pPr>
            <w:r w:rsidRPr="00EA081D">
              <w:rPr>
                <w:rFonts w:ascii="Candara" w:hAnsi="Candara"/>
              </w:rPr>
              <w:t>Módulo 2751</w:t>
            </w:r>
          </w:p>
        </w:tc>
        <w:tc>
          <w:tcPr>
            <w:tcW w:w="8646" w:type="dxa"/>
          </w:tcPr>
          <w:p w14:paraId="0C3000D1" w14:textId="77777777" w:rsidR="0036386A" w:rsidRPr="00EA081D" w:rsidRDefault="00DA0996" w:rsidP="00FA72CE">
            <w:pPr>
              <w:jc w:val="both"/>
              <w:rPr>
                <w:rFonts w:ascii="Candara" w:eastAsia="Comic Sans MS" w:hAnsi="Candara" w:cs="Comic Sans MS"/>
                <w:lang w:val="es-ES"/>
              </w:rPr>
            </w:pPr>
            <w:r w:rsidRPr="00EA081D">
              <w:rPr>
                <w:rFonts w:ascii="Candara" w:eastAsia="Comic Sans MS" w:hAnsi="Candara" w:cs="Comic Sans MS"/>
                <w:lang w:val="es-ES"/>
              </w:rPr>
              <w:t xml:space="preserve">Educación Primaria: 3º“A”, 3º“B”, 3º”C”, 4º“A”, 4º“B”, 4º”C”, 5º“A”, 5º“B”, 5º”C”,6º“A”,6º“B”, 6º”C”, y aula de PT. </w:t>
            </w:r>
          </w:p>
        </w:tc>
      </w:tr>
      <w:tr w:rsidR="0036386A" w:rsidRPr="00EA081D" w14:paraId="2DD2EB79" w14:textId="77777777" w:rsidTr="00B37884">
        <w:tc>
          <w:tcPr>
            <w:tcW w:w="1986" w:type="dxa"/>
          </w:tcPr>
          <w:p w14:paraId="037CBE1F" w14:textId="77777777" w:rsidR="0036386A" w:rsidRPr="00EA081D" w:rsidRDefault="00DA0996" w:rsidP="00FA72CE">
            <w:pPr>
              <w:jc w:val="both"/>
              <w:rPr>
                <w:rFonts w:ascii="Candara" w:hAnsi="Candara"/>
                <w:sz w:val="22"/>
                <w:szCs w:val="22"/>
              </w:rPr>
            </w:pPr>
            <w:r w:rsidRPr="00EA081D">
              <w:rPr>
                <w:rFonts w:ascii="Candara" w:hAnsi="Candara"/>
                <w:sz w:val="22"/>
                <w:szCs w:val="22"/>
              </w:rPr>
              <w:t>Prefabricado 2744</w:t>
            </w:r>
          </w:p>
        </w:tc>
        <w:tc>
          <w:tcPr>
            <w:tcW w:w="8646" w:type="dxa"/>
          </w:tcPr>
          <w:p w14:paraId="63965DE9" w14:textId="568D9ADD" w:rsidR="0036386A" w:rsidRPr="00EA081D" w:rsidRDefault="00DA0996" w:rsidP="00FA72CE">
            <w:pPr>
              <w:jc w:val="both"/>
              <w:rPr>
                <w:rFonts w:ascii="Candara" w:eastAsia="Comic Sans MS" w:hAnsi="Candara" w:cs="Comic Sans MS"/>
                <w:lang w:val="es-ES"/>
              </w:rPr>
            </w:pPr>
            <w:r w:rsidRPr="00EA081D">
              <w:rPr>
                <w:rFonts w:ascii="Candara" w:eastAsia="Comic Sans MS" w:hAnsi="Candara" w:cs="Comic Sans MS"/>
                <w:lang w:val="es-ES"/>
              </w:rPr>
              <w:t xml:space="preserve">- Aula  de </w:t>
            </w:r>
            <w:r w:rsidR="00092B18" w:rsidRPr="00EA081D">
              <w:rPr>
                <w:rFonts w:ascii="Candara" w:eastAsia="Comic Sans MS" w:hAnsi="Candara" w:cs="Comic Sans MS"/>
                <w:lang w:val="es-ES"/>
              </w:rPr>
              <w:t>Apoyo/PT.(II)</w:t>
            </w:r>
          </w:p>
          <w:p w14:paraId="1A9DABC2" w14:textId="76C7D612" w:rsidR="0036386A" w:rsidRPr="00EA081D" w:rsidRDefault="00DA0996" w:rsidP="00FA72CE">
            <w:pPr>
              <w:jc w:val="both"/>
              <w:rPr>
                <w:rFonts w:ascii="Candara" w:eastAsia="Comic Sans MS" w:hAnsi="Candara" w:cs="Comic Sans MS"/>
                <w:lang w:val="es-ES"/>
              </w:rPr>
            </w:pPr>
            <w:r w:rsidRPr="00EA081D">
              <w:rPr>
                <w:rFonts w:ascii="Candara" w:eastAsia="Comic Sans MS" w:hAnsi="Candara" w:cs="Comic Sans MS"/>
                <w:lang w:val="es-ES"/>
              </w:rPr>
              <w:t>- Aula de Música</w:t>
            </w:r>
            <w:r w:rsidR="00092B18" w:rsidRPr="00EA081D">
              <w:rPr>
                <w:rFonts w:ascii="Candara" w:eastAsia="Comic Sans MS" w:hAnsi="Candara" w:cs="Comic Sans MS"/>
                <w:lang w:val="es-ES"/>
              </w:rPr>
              <w:t xml:space="preserve">, </w:t>
            </w:r>
            <w:r w:rsidRPr="00EA081D">
              <w:rPr>
                <w:rFonts w:ascii="Candara" w:eastAsia="Comic Sans MS" w:hAnsi="Candara" w:cs="Comic Sans MS"/>
                <w:lang w:val="es-ES"/>
              </w:rPr>
              <w:t xml:space="preserve"> Sala de profesores y </w:t>
            </w:r>
            <w:r w:rsidR="00092B18" w:rsidRPr="00EA081D">
              <w:rPr>
                <w:rFonts w:ascii="Candara" w:eastAsia="Comic Sans MS" w:hAnsi="Candara" w:cs="Comic Sans MS"/>
                <w:lang w:val="es-ES"/>
              </w:rPr>
              <w:t xml:space="preserve">Aula </w:t>
            </w:r>
            <w:r w:rsidRPr="00EA081D">
              <w:rPr>
                <w:rFonts w:ascii="Candara" w:eastAsia="Comic Sans MS" w:hAnsi="Candara" w:cs="Comic Sans MS"/>
                <w:lang w:val="es-ES"/>
              </w:rPr>
              <w:t>de robótica</w:t>
            </w:r>
          </w:p>
        </w:tc>
      </w:tr>
      <w:tr w:rsidR="0036386A" w:rsidRPr="00EA081D" w14:paraId="42359602" w14:textId="77777777" w:rsidTr="00B37884">
        <w:tc>
          <w:tcPr>
            <w:tcW w:w="1986" w:type="dxa"/>
          </w:tcPr>
          <w:p w14:paraId="0FA04B10" w14:textId="77777777" w:rsidR="0036386A" w:rsidRPr="00EA081D" w:rsidRDefault="00DA0996" w:rsidP="00FA72CE">
            <w:pPr>
              <w:jc w:val="both"/>
              <w:rPr>
                <w:rFonts w:ascii="Candara" w:hAnsi="Candara"/>
                <w:sz w:val="22"/>
                <w:szCs w:val="22"/>
              </w:rPr>
            </w:pPr>
            <w:r w:rsidRPr="00EA081D">
              <w:rPr>
                <w:rFonts w:ascii="Candara" w:hAnsi="Candara"/>
                <w:sz w:val="22"/>
                <w:szCs w:val="22"/>
              </w:rPr>
              <w:t>Prefabricado 2745</w:t>
            </w:r>
          </w:p>
        </w:tc>
        <w:tc>
          <w:tcPr>
            <w:tcW w:w="8646" w:type="dxa"/>
          </w:tcPr>
          <w:p w14:paraId="136C70F1" w14:textId="77777777" w:rsidR="0036386A" w:rsidRPr="00EA081D" w:rsidRDefault="00DA0996" w:rsidP="00FA72CE">
            <w:pPr>
              <w:jc w:val="both"/>
              <w:rPr>
                <w:rFonts w:ascii="Candara" w:eastAsia="Comic Sans MS" w:hAnsi="Candara" w:cs="Comic Sans MS"/>
                <w:lang w:val="es-ES"/>
              </w:rPr>
            </w:pPr>
            <w:r w:rsidRPr="00EA081D">
              <w:rPr>
                <w:rFonts w:ascii="Candara" w:eastAsia="Comic Sans MS" w:hAnsi="Candara" w:cs="Comic Sans MS"/>
                <w:lang w:val="es-ES"/>
              </w:rPr>
              <w:t xml:space="preserve">Comedor Escolar y Aula Matinal. </w:t>
            </w:r>
          </w:p>
        </w:tc>
      </w:tr>
      <w:tr w:rsidR="0036386A" w:rsidRPr="00EA081D" w14:paraId="10992939" w14:textId="77777777" w:rsidTr="00B37884">
        <w:tc>
          <w:tcPr>
            <w:tcW w:w="1986" w:type="dxa"/>
          </w:tcPr>
          <w:p w14:paraId="1CC89702" w14:textId="77777777" w:rsidR="0036386A" w:rsidRPr="00EA081D" w:rsidRDefault="00DA0996" w:rsidP="00FA72CE">
            <w:pPr>
              <w:jc w:val="both"/>
              <w:rPr>
                <w:rFonts w:ascii="Candara" w:hAnsi="Candara"/>
                <w:sz w:val="22"/>
                <w:szCs w:val="22"/>
              </w:rPr>
            </w:pPr>
            <w:r w:rsidRPr="00EA081D">
              <w:rPr>
                <w:rFonts w:ascii="Candara" w:hAnsi="Candara"/>
                <w:sz w:val="22"/>
                <w:szCs w:val="22"/>
              </w:rPr>
              <w:t>Prefabricado 2746</w:t>
            </w:r>
          </w:p>
        </w:tc>
        <w:tc>
          <w:tcPr>
            <w:tcW w:w="8646" w:type="dxa"/>
          </w:tcPr>
          <w:p w14:paraId="5655D7C1" w14:textId="77777777" w:rsidR="0036386A" w:rsidRPr="00EA081D" w:rsidRDefault="00DA0996" w:rsidP="00FA72CE">
            <w:pPr>
              <w:jc w:val="both"/>
              <w:rPr>
                <w:rFonts w:ascii="Candara" w:eastAsia="Comic Sans MS" w:hAnsi="Candara" w:cs="Comic Sans MS"/>
                <w:lang w:val="es-ES"/>
              </w:rPr>
            </w:pPr>
            <w:r w:rsidRPr="00EA081D">
              <w:rPr>
                <w:rFonts w:ascii="Candara" w:eastAsia="Comic Sans MS" w:hAnsi="Candara" w:cs="Comic Sans MS"/>
                <w:lang w:val="es-ES"/>
              </w:rPr>
              <w:t>- 4 Aulas compartidas con:</w:t>
            </w:r>
          </w:p>
          <w:p w14:paraId="3642F183" w14:textId="77777777" w:rsidR="0036386A" w:rsidRPr="00EA081D" w:rsidRDefault="00DA0996" w:rsidP="00FA72CE">
            <w:pPr>
              <w:jc w:val="both"/>
              <w:rPr>
                <w:rFonts w:ascii="Candara" w:eastAsia="Comic Sans MS" w:hAnsi="Candara" w:cs="Comic Sans MS"/>
                <w:lang w:val="es-ES"/>
              </w:rPr>
            </w:pPr>
            <w:r w:rsidRPr="00EA081D">
              <w:rPr>
                <w:rFonts w:ascii="Candara" w:eastAsia="Comic Sans MS" w:hAnsi="Candara" w:cs="Comic Sans MS"/>
                <w:lang w:val="es-ES"/>
              </w:rPr>
              <w:t>a)  de 7’30h a 9’00h Aula Matinal.</w:t>
            </w:r>
            <w:r w:rsidRPr="00EA081D">
              <w:rPr>
                <w:rFonts w:ascii="Candara" w:eastAsia="Comic Sans MS" w:hAnsi="Candara" w:cs="Comic Sans MS"/>
                <w:sz w:val="20"/>
                <w:szCs w:val="20"/>
                <w:lang w:val="es-ES"/>
              </w:rPr>
              <w:t xml:space="preserve"> </w:t>
            </w:r>
          </w:p>
          <w:p w14:paraId="413805BB" w14:textId="77777777" w:rsidR="0036386A" w:rsidRPr="00EA081D" w:rsidRDefault="00DA0996" w:rsidP="00FA72CE">
            <w:pPr>
              <w:jc w:val="both"/>
              <w:rPr>
                <w:rFonts w:ascii="Candara" w:eastAsia="Comic Sans MS" w:hAnsi="Candara" w:cs="Comic Sans MS"/>
                <w:lang w:val="es-ES"/>
              </w:rPr>
            </w:pPr>
            <w:r w:rsidRPr="00EA081D">
              <w:rPr>
                <w:rFonts w:ascii="Candara" w:eastAsia="Comic Sans MS" w:hAnsi="Candara" w:cs="Comic Sans MS"/>
                <w:lang w:val="es-ES"/>
              </w:rPr>
              <w:t>b) de 9’00h a 14h: Aula para  Junta Directiva del AMPA del Centro “Las Dunas”.</w:t>
            </w:r>
          </w:p>
          <w:p w14:paraId="1D40BA4A" w14:textId="77777777" w:rsidR="0036386A" w:rsidRPr="00EA081D" w:rsidRDefault="00DA0996" w:rsidP="00FA72CE">
            <w:pPr>
              <w:jc w:val="both"/>
              <w:rPr>
                <w:rFonts w:ascii="Candara" w:eastAsia="Comic Sans MS" w:hAnsi="Candara" w:cs="Comic Sans MS"/>
                <w:lang w:val="es-ES"/>
              </w:rPr>
            </w:pPr>
            <w:r w:rsidRPr="00EA081D">
              <w:rPr>
                <w:rFonts w:ascii="Candara" w:eastAsia="Comic Sans MS" w:hAnsi="Candara" w:cs="Comic Sans MS"/>
                <w:lang w:val="es-ES"/>
              </w:rPr>
              <w:t xml:space="preserve">c) de 14’00h a 16’00h: Aula comedor para infantil. </w:t>
            </w:r>
          </w:p>
          <w:p w14:paraId="57377D2D" w14:textId="77777777" w:rsidR="0036386A" w:rsidRPr="00EA081D" w:rsidRDefault="00DA0996" w:rsidP="00FA72CE">
            <w:pPr>
              <w:jc w:val="both"/>
              <w:rPr>
                <w:rFonts w:ascii="Candara" w:eastAsia="Comic Sans MS" w:hAnsi="Candara" w:cs="Comic Sans MS"/>
                <w:sz w:val="20"/>
                <w:szCs w:val="20"/>
                <w:lang w:val="es-ES"/>
              </w:rPr>
            </w:pPr>
            <w:r w:rsidRPr="00EA081D">
              <w:rPr>
                <w:rFonts w:ascii="Candara" w:eastAsia="Comic Sans MS" w:hAnsi="Candara" w:cs="Comic Sans MS"/>
                <w:lang w:val="es-ES"/>
              </w:rPr>
              <w:t>- de 16’00h a 18’00h: Actividades Extraescolares</w:t>
            </w:r>
            <w:r w:rsidRPr="00EA081D">
              <w:rPr>
                <w:rFonts w:ascii="Candara" w:eastAsia="Comic Sans MS" w:hAnsi="Candara" w:cs="Comic Sans MS"/>
                <w:sz w:val="20"/>
                <w:szCs w:val="20"/>
                <w:lang w:val="es-ES"/>
              </w:rPr>
              <w:t>.</w:t>
            </w:r>
          </w:p>
          <w:p w14:paraId="06CA0E74" w14:textId="77777777" w:rsidR="0036386A" w:rsidRPr="00EA081D" w:rsidRDefault="00DA0996" w:rsidP="00FA72CE">
            <w:pPr>
              <w:jc w:val="both"/>
              <w:rPr>
                <w:rFonts w:ascii="Candara" w:eastAsia="Comic Sans MS" w:hAnsi="Candara" w:cs="Comic Sans MS"/>
                <w:lang w:val="es-ES"/>
              </w:rPr>
            </w:pPr>
            <w:r w:rsidRPr="00EA081D">
              <w:rPr>
                <w:rFonts w:ascii="Candara" w:eastAsia="Comic Sans MS" w:hAnsi="Candara" w:cs="Comic Sans MS"/>
                <w:lang w:val="es-ES"/>
              </w:rPr>
              <w:t xml:space="preserve">                       </w:t>
            </w:r>
          </w:p>
        </w:tc>
      </w:tr>
    </w:tbl>
    <w:p w14:paraId="5ECF2235" w14:textId="77777777" w:rsidR="0036386A" w:rsidRPr="00EA081D" w:rsidRDefault="0036386A" w:rsidP="00FA72CE">
      <w:pPr>
        <w:jc w:val="both"/>
        <w:rPr>
          <w:rFonts w:ascii="Candara" w:eastAsia="Comic Sans MS" w:hAnsi="Candara" w:cs="Comic Sans MS"/>
          <w:lang w:val="es-ES"/>
        </w:rPr>
      </w:pPr>
    </w:p>
    <w:p w14:paraId="4B60356D" w14:textId="77777777" w:rsidR="0036386A" w:rsidRPr="00EA081D" w:rsidRDefault="00DA0996" w:rsidP="00F7208F">
      <w:pPr>
        <w:jc w:val="both"/>
        <w:rPr>
          <w:rFonts w:ascii="Candara" w:eastAsia="Comic Sans MS" w:hAnsi="Candara" w:cs="Comic Sans MS"/>
          <w:b/>
          <w:lang w:val="es-ES"/>
        </w:rPr>
      </w:pPr>
      <w:r w:rsidRPr="00EA081D">
        <w:rPr>
          <w:rFonts w:ascii="Candara" w:eastAsia="Comic Sans MS" w:hAnsi="Candara" w:cs="Comic Sans MS"/>
          <w:lang w:val="es-ES"/>
        </w:rPr>
        <w:t xml:space="preserve">Para llevar a cabo esta </w:t>
      </w:r>
      <w:r w:rsidRPr="00EA081D">
        <w:rPr>
          <w:rFonts w:ascii="Candara" w:eastAsia="Comic Sans MS" w:hAnsi="Candara" w:cs="Comic Sans MS"/>
          <w:b/>
          <w:lang w:val="es-ES"/>
        </w:rPr>
        <w:t>distribución de espacios</w:t>
      </w:r>
      <w:r w:rsidRPr="00EA081D">
        <w:rPr>
          <w:rFonts w:ascii="Candara" w:eastAsia="Comic Sans MS" w:hAnsi="Candara" w:cs="Comic Sans MS"/>
          <w:lang w:val="es-ES"/>
        </w:rPr>
        <w:t xml:space="preserve"> se han seguido los siguientes </w:t>
      </w:r>
      <w:r w:rsidRPr="00EA081D">
        <w:rPr>
          <w:rFonts w:ascii="Candara" w:eastAsia="Comic Sans MS" w:hAnsi="Candara" w:cs="Comic Sans MS"/>
          <w:b/>
          <w:shd w:val="clear" w:color="auto" w:fill="FEEDD7"/>
          <w:lang w:val="es-ES"/>
        </w:rPr>
        <w:t>criterios:</w:t>
      </w:r>
    </w:p>
    <w:p w14:paraId="44EE7F33" w14:textId="77777777" w:rsidR="0036386A" w:rsidRPr="00EA081D" w:rsidRDefault="0036386A" w:rsidP="00FA72CE">
      <w:pPr>
        <w:jc w:val="both"/>
        <w:rPr>
          <w:rFonts w:ascii="Candara" w:eastAsia="Comic Sans MS" w:hAnsi="Candara" w:cs="Comic Sans MS"/>
          <w:lang w:val="es-ES"/>
        </w:rPr>
      </w:pPr>
    </w:p>
    <w:p w14:paraId="0C9290E3" w14:textId="3987A6FF" w:rsidR="0036386A" w:rsidRPr="00EA081D" w:rsidRDefault="00DA0996" w:rsidP="00FA72CE">
      <w:pPr>
        <w:jc w:val="both"/>
        <w:rPr>
          <w:rFonts w:ascii="Candara" w:eastAsia="Comic Sans MS" w:hAnsi="Candara" w:cs="Comic Sans MS"/>
          <w:lang w:val="es-ES"/>
        </w:rPr>
      </w:pPr>
      <w:r w:rsidRPr="00EA081D">
        <w:rPr>
          <w:rFonts w:ascii="Candara" w:eastAsia="Comic Sans MS" w:hAnsi="Candara" w:cs="Comic Sans MS"/>
          <w:lang w:val="es-ES"/>
        </w:rPr>
        <w:t>a) Sacar, cuando ha sido posible, la mayoría de</w:t>
      </w:r>
      <w:r w:rsidR="00663E84" w:rsidRPr="00EA081D">
        <w:rPr>
          <w:rFonts w:ascii="Candara" w:eastAsia="Comic Sans MS" w:hAnsi="Candara" w:cs="Comic Sans MS"/>
          <w:lang w:val="es-ES"/>
        </w:rPr>
        <w:t>l</w:t>
      </w:r>
      <w:r w:rsidRPr="00EA081D">
        <w:rPr>
          <w:rFonts w:ascii="Candara" w:eastAsia="Comic Sans MS" w:hAnsi="Candara" w:cs="Comic Sans MS"/>
          <w:lang w:val="es-ES"/>
        </w:rPr>
        <w:t xml:space="preserve"> </w:t>
      </w:r>
      <w:r w:rsidR="00663E84" w:rsidRPr="00EA081D">
        <w:rPr>
          <w:rFonts w:ascii="Candara" w:eastAsia="Comic Sans MS" w:hAnsi="Candara" w:cs="Comic Sans MS"/>
          <w:lang w:val="es-ES"/>
        </w:rPr>
        <w:t>alumnado</w:t>
      </w:r>
      <w:r w:rsidRPr="00EA081D">
        <w:rPr>
          <w:rFonts w:ascii="Candara" w:eastAsia="Comic Sans MS" w:hAnsi="Candara" w:cs="Comic Sans MS"/>
          <w:lang w:val="es-ES"/>
        </w:rPr>
        <w:t xml:space="preserve"> de las aulas prefabricadas.</w:t>
      </w:r>
    </w:p>
    <w:p w14:paraId="6DCD0145" w14:textId="77777777" w:rsidR="0036386A" w:rsidRPr="00EA081D" w:rsidRDefault="00DA0996" w:rsidP="00FA72CE">
      <w:pPr>
        <w:jc w:val="both"/>
        <w:rPr>
          <w:rFonts w:ascii="Candara" w:eastAsia="Comic Sans MS" w:hAnsi="Candara" w:cs="Comic Sans MS"/>
          <w:lang w:val="es-ES"/>
        </w:rPr>
      </w:pPr>
      <w:r w:rsidRPr="00EA081D">
        <w:rPr>
          <w:rFonts w:ascii="Candara" w:eastAsia="Comic Sans MS" w:hAnsi="Candara" w:cs="Comic Sans MS"/>
          <w:lang w:val="es-ES"/>
        </w:rPr>
        <w:t xml:space="preserve">b) Concentrar en el mismo edificio, cuando se ha podido, el  mayor número de cursos del mismo nivel y ciclo educativo. </w:t>
      </w:r>
    </w:p>
    <w:p w14:paraId="6CB6A5BB" w14:textId="77777777" w:rsidR="0036386A" w:rsidRPr="00EA081D" w:rsidRDefault="00DA0996" w:rsidP="00FA72CE">
      <w:pPr>
        <w:jc w:val="both"/>
        <w:rPr>
          <w:rFonts w:ascii="Candara" w:eastAsia="Comic Sans MS" w:hAnsi="Candara" w:cs="Comic Sans MS"/>
          <w:lang w:val="es-ES"/>
        </w:rPr>
      </w:pPr>
      <w:r w:rsidRPr="00EA081D">
        <w:rPr>
          <w:rFonts w:ascii="Candara" w:eastAsia="Comic Sans MS" w:hAnsi="Candara" w:cs="Comic Sans MS"/>
          <w:lang w:val="es-ES"/>
        </w:rPr>
        <w:t>c) Concentrar las aulas de usos comunes en el mismo módulo prefabricado.</w:t>
      </w:r>
    </w:p>
    <w:p w14:paraId="3600E5E7" w14:textId="77777777" w:rsidR="0036386A" w:rsidRPr="00EA081D" w:rsidRDefault="00DA0996" w:rsidP="00FA72CE">
      <w:pPr>
        <w:jc w:val="both"/>
        <w:rPr>
          <w:rFonts w:ascii="Candara" w:eastAsia="Comic Sans MS" w:hAnsi="Candara" w:cs="Comic Sans MS"/>
          <w:lang w:val="es-ES"/>
        </w:rPr>
      </w:pPr>
      <w:r w:rsidRPr="00EA081D">
        <w:rPr>
          <w:rFonts w:ascii="Candara" w:eastAsia="Comic Sans MS" w:hAnsi="Candara" w:cs="Comic Sans MS"/>
          <w:lang w:val="es-ES"/>
        </w:rPr>
        <w:t>d) Mantener, cuando ha sido posible, el mobiliario en las aulas y evitar traslado.</w:t>
      </w:r>
    </w:p>
    <w:p w14:paraId="5B80A935" w14:textId="77777777" w:rsidR="0036386A" w:rsidRPr="00EA081D" w:rsidRDefault="00DA0996" w:rsidP="00FA72CE">
      <w:pPr>
        <w:jc w:val="both"/>
        <w:rPr>
          <w:rFonts w:ascii="Candara" w:eastAsia="Comic Sans MS" w:hAnsi="Candara" w:cs="Comic Sans MS"/>
          <w:lang w:val="es-ES"/>
        </w:rPr>
      </w:pPr>
      <w:r w:rsidRPr="00EA081D">
        <w:rPr>
          <w:rFonts w:ascii="Candara" w:eastAsia="Comic Sans MS" w:hAnsi="Candara" w:cs="Comic Sans MS"/>
          <w:lang w:val="es-ES"/>
        </w:rPr>
        <w:t>e) Evitar el desarrollo de las actividades extraescolares en aulas de docencia directa.</w:t>
      </w:r>
    </w:p>
    <w:p w14:paraId="71E82B5F" w14:textId="77777777" w:rsidR="0036386A" w:rsidRPr="00EA081D" w:rsidRDefault="00DA0996" w:rsidP="00FA72CE">
      <w:pPr>
        <w:jc w:val="both"/>
        <w:rPr>
          <w:rFonts w:ascii="Candara" w:eastAsia="Comic Sans MS" w:hAnsi="Candara" w:cs="Comic Sans MS"/>
          <w:lang w:val="es-ES"/>
        </w:rPr>
      </w:pPr>
      <w:r w:rsidRPr="00EA081D">
        <w:rPr>
          <w:rFonts w:ascii="Candara" w:eastAsia="Comic Sans MS" w:hAnsi="Candara" w:cs="Comic Sans MS"/>
          <w:lang w:val="es-ES"/>
        </w:rPr>
        <w:t xml:space="preserve">f) En Educación Infantil: </w:t>
      </w:r>
    </w:p>
    <w:p w14:paraId="72D4C289" w14:textId="77777777" w:rsidR="0036386A" w:rsidRPr="00EA081D" w:rsidRDefault="00DA0996" w:rsidP="00FA72CE">
      <w:pPr>
        <w:ind w:left="708"/>
        <w:jc w:val="both"/>
        <w:rPr>
          <w:rFonts w:ascii="Candara" w:eastAsia="Comic Sans MS" w:hAnsi="Candara" w:cs="Comic Sans MS"/>
          <w:lang w:val="es-ES"/>
        </w:rPr>
      </w:pPr>
      <w:r w:rsidRPr="00EA081D">
        <w:rPr>
          <w:rFonts w:ascii="Candara" w:eastAsia="Comic Sans MS" w:hAnsi="Candara" w:cs="Comic Sans MS"/>
          <w:lang w:val="es-ES"/>
        </w:rPr>
        <w:t>f.1. Ubicar de forma continuada al nuevo alumnado de 3 años en la misma zona.</w:t>
      </w:r>
    </w:p>
    <w:p w14:paraId="6737F8AE" w14:textId="77777777" w:rsidR="0036386A" w:rsidRPr="00EA081D" w:rsidRDefault="00DA0996" w:rsidP="00FA72CE">
      <w:pPr>
        <w:jc w:val="both"/>
        <w:rPr>
          <w:rFonts w:ascii="Candara" w:hAnsi="Candara"/>
          <w:lang w:val="es-ES"/>
        </w:rPr>
      </w:pPr>
      <w:r w:rsidRPr="00EA081D">
        <w:rPr>
          <w:rFonts w:ascii="Candara" w:eastAsia="Comic Sans MS" w:hAnsi="Candara" w:cs="Comic Sans MS"/>
          <w:lang w:val="es-ES"/>
        </w:rPr>
        <w:t>g) Del mismo modo se establece, a partir del curso escolar 2015-2016, el alumnado de 1º ocupará las aulas más grandes (modulo 2747).</w:t>
      </w:r>
      <w:r w:rsidRPr="00EA081D">
        <w:rPr>
          <w:rFonts w:ascii="Candara" w:hAnsi="Candara"/>
          <w:lang w:val="es-ES"/>
        </w:rPr>
        <w:t xml:space="preserve"> </w:t>
      </w:r>
    </w:p>
    <w:p w14:paraId="54431543" w14:textId="77777777" w:rsidR="00E22CFE" w:rsidRDefault="00E22CFE" w:rsidP="00FA72CE">
      <w:pPr>
        <w:jc w:val="both"/>
        <w:rPr>
          <w:rFonts w:ascii="Candara" w:hAnsi="Candara"/>
          <w:lang w:val="es-ES"/>
        </w:rPr>
      </w:pPr>
    </w:p>
    <w:p w14:paraId="778BA863" w14:textId="77777777" w:rsidR="00B37884" w:rsidRDefault="00B37884" w:rsidP="00FA72CE">
      <w:pPr>
        <w:jc w:val="both"/>
        <w:rPr>
          <w:rFonts w:ascii="Candara" w:hAnsi="Candara"/>
          <w:lang w:val="es-ES"/>
        </w:rPr>
      </w:pPr>
    </w:p>
    <w:p w14:paraId="4976D566" w14:textId="77777777" w:rsidR="00B37884" w:rsidRDefault="00B37884" w:rsidP="00FA72CE">
      <w:pPr>
        <w:jc w:val="both"/>
        <w:rPr>
          <w:rFonts w:ascii="Candara" w:hAnsi="Candara"/>
          <w:lang w:val="es-ES"/>
        </w:rPr>
      </w:pPr>
    </w:p>
    <w:p w14:paraId="7413501B" w14:textId="77777777" w:rsidR="00B37884" w:rsidRDefault="00B37884" w:rsidP="00FA72CE">
      <w:pPr>
        <w:jc w:val="both"/>
        <w:rPr>
          <w:rFonts w:ascii="Candara" w:hAnsi="Candara"/>
          <w:lang w:val="es-ES"/>
        </w:rPr>
      </w:pPr>
    </w:p>
    <w:p w14:paraId="0A2CD447" w14:textId="77777777" w:rsidR="00B37884" w:rsidRDefault="00B37884" w:rsidP="00FA72CE">
      <w:pPr>
        <w:jc w:val="both"/>
        <w:rPr>
          <w:rFonts w:ascii="Candara" w:hAnsi="Candara"/>
          <w:lang w:val="es-ES"/>
        </w:rPr>
      </w:pPr>
    </w:p>
    <w:p w14:paraId="28EAB1FE" w14:textId="77777777" w:rsidR="00B37884" w:rsidRDefault="00B37884" w:rsidP="00FA72CE">
      <w:pPr>
        <w:jc w:val="both"/>
        <w:rPr>
          <w:rFonts w:ascii="Candara" w:hAnsi="Candara"/>
          <w:lang w:val="es-ES"/>
        </w:rPr>
      </w:pPr>
    </w:p>
    <w:p w14:paraId="7E1332A7" w14:textId="77777777" w:rsidR="00B37884" w:rsidRDefault="00B37884" w:rsidP="00FA72CE">
      <w:pPr>
        <w:jc w:val="both"/>
        <w:rPr>
          <w:rFonts w:ascii="Candara" w:hAnsi="Candara"/>
          <w:lang w:val="es-ES"/>
        </w:rPr>
      </w:pPr>
    </w:p>
    <w:p w14:paraId="14CA6228" w14:textId="77777777" w:rsidR="00B37884" w:rsidRDefault="00B37884" w:rsidP="00FA72CE">
      <w:pPr>
        <w:jc w:val="both"/>
        <w:rPr>
          <w:rFonts w:ascii="Candara" w:hAnsi="Candara"/>
          <w:lang w:val="es-ES"/>
        </w:rPr>
      </w:pPr>
    </w:p>
    <w:p w14:paraId="1498827A" w14:textId="77777777" w:rsidR="00B37884" w:rsidRDefault="00B37884" w:rsidP="00FA72CE">
      <w:pPr>
        <w:jc w:val="both"/>
        <w:rPr>
          <w:rFonts w:ascii="Candara" w:hAnsi="Candara"/>
          <w:lang w:val="es-ES"/>
        </w:rPr>
      </w:pPr>
    </w:p>
    <w:p w14:paraId="51103D26" w14:textId="77777777" w:rsidR="00B37884" w:rsidRDefault="00B37884" w:rsidP="00FA72CE">
      <w:pPr>
        <w:jc w:val="both"/>
        <w:rPr>
          <w:rFonts w:ascii="Candara" w:hAnsi="Candara"/>
          <w:lang w:val="es-ES"/>
        </w:rPr>
      </w:pPr>
    </w:p>
    <w:p w14:paraId="5B0A248C" w14:textId="77777777" w:rsidR="00B37884" w:rsidRDefault="00B37884" w:rsidP="00FA72CE">
      <w:pPr>
        <w:jc w:val="both"/>
        <w:rPr>
          <w:rFonts w:ascii="Candara" w:hAnsi="Candara"/>
          <w:lang w:val="es-ES"/>
        </w:rPr>
      </w:pPr>
    </w:p>
    <w:p w14:paraId="58B1B5CE" w14:textId="77777777" w:rsidR="00B37884" w:rsidRDefault="00B37884" w:rsidP="00FA72CE">
      <w:pPr>
        <w:jc w:val="both"/>
        <w:rPr>
          <w:rFonts w:ascii="Candara" w:hAnsi="Candara"/>
          <w:lang w:val="es-ES"/>
        </w:rPr>
      </w:pPr>
    </w:p>
    <w:p w14:paraId="12FF137F" w14:textId="77777777" w:rsidR="0036386A" w:rsidRPr="00EA081D" w:rsidRDefault="00DA0996" w:rsidP="00FA72CE">
      <w:pPr>
        <w:shd w:val="clear" w:color="auto" w:fill="FEEDD7"/>
        <w:jc w:val="both"/>
        <w:rPr>
          <w:rFonts w:ascii="Candara" w:eastAsia="Georgia" w:hAnsi="Candara" w:cs="Georgia"/>
          <w:b/>
          <w:lang w:val="es-ES"/>
        </w:rPr>
      </w:pPr>
      <w:r w:rsidRPr="00EA081D">
        <w:rPr>
          <w:rFonts w:ascii="Candara" w:eastAsia="Georgia" w:hAnsi="Candara" w:cs="Georgia"/>
          <w:b/>
          <w:lang w:val="es-ES"/>
        </w:rPr>
        <w:t>1.3. Composición y distribución de espacios.</w:t>
      </w:r>
    </w:p>
    <w:p w14:paraId="5E9BB950" w14:textId="77777777" w:rsidR="0036386A" w:rsidRPr="00EA081D" w:rsidRDefault="0036386A" w:rsidP="00FA72CE">
      <w:pPr>
        <w:jc w:val="both"/>
        <w:rPr>
          <w:rFonts w:ascii="Candara" w:hAnsi="Candara"/>
          <w:lang w:val="es-ES"/>
        </w:rPr>
      </w:pPr>
    </w:p>
    <w:tbl>
      <w:tblPr>
        <w:tblStyle w:val="affffffffd"/>
        <w:tblW w:w="9636"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590"/>
        <w:gridCol w:w="290"/>
        <w:gridCol w:w="3070"/>
        <w:gridCol w:w="425"/>
        <w:gridCol w:w="3261"/>
      </w:tblGrid>
      <w:tr w:rsidR="0036386A" w:rsidRPr="00EA081D" w14:paraId="6E8F7803" w14:textId="77777777" w:rsidTr="00FA72CE">
        <w:trPr>
          <w:trHeight w:val="155"/>
          <w:jc w:val="center"/>
        </w:trPr>
        <w:tc>
          <w:tcPr>
            <w:tcW w:w="9636" w:type="dxa"/>
            <w:gridSpan w:val="5"/>
            <w:shd w:val="clear" w:color="auto" w:fill="FDE9D9"/>
          </w:tcPr>
          <w:p w14:paraId="17212B86" w14:textId="77777777" w:rsidR="0036386A" w:rsidRPr="00EA081D" w:rsidRDefault="00DA0996" w:rsidP="00FA72CE">
            <w:pPr>
              <w:jc w:val="both"/>
              <w:rPr>
                <w:rFonts w:ascii="Candara" w:eastAsia="Bookman Old Style" w:hAnsi="Candara" w:cs="Bookman Old Style"/>
                <w:b/>
                <w:i/>
              </w:rPr>
            </w:pPr>
            <w:r w:rsidRPr="00EA081D">
              <w:rPr>
                <w:rFonts w:ascii="Candara" w:eastAsia="Bookman Old Style" w:hAnsi="Candara" w:cs="Bookman Old Style"/>
                <w:b/>
                <w:i/>
              </w:rPr>
              <w:t>EDUCACIÓN INFANTIL</w:t>
            </w:r>
          </w:p>
        </w:tc>
      </w:tr>
      <w:tr w:rsidR="0036386A" w:rsidRPr="00EA081D" w14:paraId="274A5547" w14:textId="77777777" w:rsidTr="00FA72CE">
        <w:trPr>
          <w:trHeight w:val="155"/>
          <w:jc w:val="center"/>
        </w:trPr>
        <w:tc>
          <w:tcPr>
            <w:tcW w:w="2590" w:type="dxa"/>
          </w:tcPr>
          <w:p w14:paraId="10FBFE1C" w14:textId="77777777" w:rsidR="0036386A" w:rsidRPr="00EA081D" w:rsidRDefault="00DA0996" w:rsidP="00FA72CE">
            <w:pPr>
              <w:jc w:val="both"/>
              <w:rPr>
                <w:rFonts w:ascii="Candara" w:hAnsi="Candara"/>
              </w:rPr>
            </w:pPr>
            <w:r w:rsidRPr="00EA081D">
              <w:rPr>
                <w:rFonts w:ascii="Candara" w:eastAsia="Arial Rounded" w:hAnsi="Candara" w:cs="Arial Rounded"/>
                <w:b/>
              </w:rPr>
              <w:t>3 años</w:t>
            </w:r>
            <w:r w:rsidRPr="00EA081D">
              <w:rPr>
                <w:rFonts w:ascii="Candara" w:eastAsia="Arial Narrow" w:hAnsi="Candara" w:cs="Arial Narrow"/>
              </w:rPr>
              <w:t xml:space="preserve"> = 2</w:t>
            </w:r>
            <w:r w:rsidRPr="00EA081D">
              <w:rPr>
                <w:rFonts w:ascii="Candara" w:hAnsi="Candara"/>
                <w:b/>
              </w:rPr>
              <w:t xml:space="preserve"> UNIDADES</w:t>
            </w:r>
          </w:p>
        </w:tc>
        <w:tc>
          <w:tcPr>
            <w:tcW w:w="290" w:type="dxa"/>
            <w:tcBorders>
              <w:bottom w:val="nil"/>
            </w:tcBorders>
          </w:tcPr>
          <w:p w14:paraId="2E5024C1" w14:textId="77777777" w:rsidR="0036386A" w:rsidRPr="00EA081D" w:rsidRDefault="0036386A" w:rsidP="00FA72CE">
            <w:pPr>
              <w:jc w:val="both"/>
              <w:rPr>
                <w:rFonts w:ascii="Candara" w:hAnsi="Candara"/>
              </w:rPr>
            </w:pPr>
          </w:p>
        </w:tc>
        <w:tc>
          <w:tcPr>
            <w:tcW w:w="3070" w:type="dxa"/>
          </w:tcPr>
          <w:p w14:paraId="539EDCE0" w14:textId="17AC73BB" w:rsidR="0036386A" w:rsidRPr="00EA081D" w:rsidRDefault="00DA0996" w:rsidP="00FA72CE">
            <w:pPr>
              <w:jc w:val="both"/>
              <w:rPr>
                <w:rFonts w:ascii="Candara" w:hAnsi="Candara"/>
              </w:rPr>
            </w:pPr>
            <w:r w:rsidRPr="00EA081D">
              <w:rPr>
                <w:rFonts w:ascii="Candara" w:eastAsia="Arial Rounded" w:hAnsi="Candara" w:cs="Arial Rounded"/>
                <w:b/>
              </w:rPr>
              <w:t>4 años</w:t>
            </w:r>
            <w:r w:rsidRPr="00EA081D">
              <w:rPr>
                <w:rFonts w:ascii="Candara" w:eastAsia="Arial Narrow" w:hAnsi="Candara" w:cs="Arial Narrow"/>
              </w:rPr>
              <w:t xml:space="preserve"> = </w:t>
            </w:r>
            <w:r w:rsidR="00663E84" w:rsidRPr="00EA081D">
              <w:rPr>
                <w:rFonts w:ascii="Candara" w:hAnsi="Candara"/>
                <w:b/>
              </w:rPr>
              <w:t>2</w:t>
            </w:r>
            <w:r w:rsidRPr="00EA081D">
              <w:rPr>
                <w:rFonts w:ascii="Candara" w:hAnsi="Candara"/>
                <w:b/>
              </w:rPr>
              <w:t xml:space="preserve"> UNIDADES</w:t>
            </w:r>
          </w:p>
        </w:tc>
        <w:tc>
          <w:tcPr>
            <w:tcW w:w="425" w:type="dxa"/>
            <w:tcBorders>
              <w:bottom w:val="nil"/>
            </w:tcBorders>
          </w:tcPr>
          <w:p w14:paraId="108C5246" w14:textId="77777777" w:rsidR="0036386A" w:rsidRPr="00EA081D" w:rsidRDefault="0036386A" w:rsidP="00FA72CE">
            <w:pPr>
              <w:jc w:val="both"/>
              <w:rPr>
                <w:rFonts w:ascii="Candara" w:hAnsi="Candara"/>
              </w:rPr>
            </w:pPr>
          </w:p>
        </w:tc>
        <w:tc>
          <w:tcPr>
            <w:tcW w:w="3261" w:type="dxa"/>
          </w:tcPr>
          <w:p w14:paraId="723CF32F" w14:textId="77777777" w:rsidR="0036386A" w:rsidRPr="00EA081D" w:rsidRDefault="00DA0996" w:rsidP="00FA72CE">
            <w:pPr>
              <w:jc w:val="both"/>
              <w:rPr>
                <w:rFonts w:ascii="Candara" w:hAnsi="Candara"/>
              </w:rPr>
            </w:pPr>
            <w:r w:rsidRPr="00EA081D">
              <w:rPr>
                <w:rFonts w:ascii="Candara" w:eastAsia="Arial Rounded" w:hAnsi="Candara" w:cs="Arial Rounded"/>
                <w:b/>
              </w:rPr>
              <w:t>5 años</w:t>
            </w:r>
            <w:r w:rsidRPr="00EA081D">
              <w:rPr>
                <w:rFonts w:ascii="Candara" w:eastAsia="Arial Narrow" w:hAnsi="Candara" w:cs="Arial Narrow"/>
              </w:rPr>
              <w:t xml:space="preserve"> = </w:t>
            </w:r>
            <w:r w:rsidRPr="00EA081D">
              <w:rPr>
                <w:rFonts w:ascii="Candara" w:hAnsi="Candara"/>
                <w:b/>
              </w:rPr>
              <w:t>3 UNIDADES</w:t>
            </w:r>
          </w:p>
        </w:tc>
      </w:tr>
    </w:tbl>
    <w:p w14:paraId="69B63A5D" w14:textId="77777777" w:rsidR="0036386A" w:rsidRDefault="0036386A" w:rsidP="00FA72CE">
      <w:pPr>
        <w:jc w:val="both"/>
        <w:rPr>
          <w:rFonts w:ascii="Candara" w:hAnsi="Candara"/>
        </w:rPr>
      </w:pPr>
    </w:p>
    <w:p w14:paraId="41A56BBE" w14:textId="77777777" w:rsidR="00B37884" w:rsidRDefault="00B37884" w:rsidP="00FA72CE">
      <w:pPr>
        <w:jc w:val="both"/>
        <w:rPr>
          <w:rFonts w:ascii="Candara" w:hAnsi="Candara"/>
        </w:rPr>
      </w:pPr>
    </w:p>
    <w:p w14:paraId="18685D8D" w14:textId="77777777" w:rsidR="00B37884" w:rsidRDefault="00B37884" w:rsidP="00FA72CE">
      <w:pPr>
        <w:jc w:val="both"/>
        <w:rPr>
          <w:rFonts w:ascii="Candara" w:hAnsi="Candara"/>
        </w:rPr>
      </w:pPr>
    </w:p>
    <w:p w14:paraId="0EE9FD1F" w14:textId="77777777" w:rsidR="0036386A" w:rsidRPr="00EA081D" w:rsidRDefault="0036386A" w:rsidP="00FA72CE">
      <w:pPr>
        <w:jc w:val="both"/>
        <w:rPr>
          <w:rFonts w:ascii="Candara" w:hAnsi="Candara"/>
        </w:rPr>
      </w:pPr>
    </w:p>
    <w:tbl>
      <w:tblPr>
        <w:tblStyle w:val="affffffffe"/>
        <w:tblW w:w="1048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152"/>
        <w:gridCol w:w="1150"/>
        <w:gridCol w:w="1150"/>
        <w:gridCol w:w="1150"/>
        <w:gridCol w:w="1150"/>
        <w:gridCol w:w="1151"/>
        <w:gridCol w:w="2023"/>
        <w:gridCol w:w="1559"/>
      </w:tblGrid>
      <w:tr w:rsidR="0036386A" w:rsidRPr="00EA081D" w14:paraId="3B760A44" w14:textId="77777777" w:rsidTr="00B37884">
        <w:trPr>
          <w:jc w:val="center"/>
        </w:trPr>
        <w:tc>
          <w:tcPr>
            <w:tcW w:w="6903" w:type="dxa"/>
            <w:gridSpan w:val="6"/>
            <w:shd w:val="clear" w:color="auto" w:fill="FDE9D9"/>
          </w:tcPr>
          <w:p w14:paraId="41A040FD" w14:textId="77777777" w:rsidR="0036386A" w:rsidRPr="00EA081D" w:rsidRDefault="00DA0996" w:rsidP="00FA72CE">
            <w:pPr>
              <w:jc w:val="both"/>
              <w:rPr>
                <w:rFonts w:ascii="Candara" w:eastAsia="Libre Baskerville" w:hAnsi="Candara" w:cs="Libre Baskerville"/>
                <w:b/>
              </w:rPr>
            </w:pPr>
            <w:r w:rsidRPr="00EA081D">
              <w:rPr>
                <w:rFonts w:ascii="Candara" w:eastAsia="Libre Baskerville" w:hAnsi="Candara" w:cs="Libre Baskerville"/>
                <w:b/>
                <w:i/>
                <w:iCs/>
              </w:rPr>
              <w:t>EDUCACIÓN</w:t>
            </w:r>
            <w:r w:rsidRPr="00EA081D">
              <w:rPr>
                <w:rFonts w:ascii="Candara" w:eastAsia="Libre Baskerville" w:hAnsi="Candara" w:cs="Libre Baskerville"/>
                <w:b/>
              </w:rPr>
              <w:t xml:space="preserve"> </w:t>
            </w:r>
            <w:r w:rsidRPr="00EA081D">
              <w:rPr>
                <w:rFonts w:ascii="Candara" w:eastAsia="Libre Baskerville" w:hAnsi="Candara" w:cs="Libre Baskerville"/>
                <w:b/>
                <w:i/>
                <w:iCs/>
              </w:rPr>
              <w:t>PRIMARIA</w:t>
            </w:r>
          </w:p>
        </w:tc>
        <w:tc>
          <w:tcPr>
            <w:tcW w:w="2023" w:type="dxa"/>
            <w:tcBorders>
              <w:bottom w:val="nil"/>
            </w:tcBorders>
            <w:shd w:val="clear" w:color="auto" w:fill="FDE9D9"/>
          </w:tcPr>
          <w:p w14:paraId="3BEA02A0" w14:textId="77777777" w:rsidR="0036386A" w:rsidRPr="00EA081D" w:rsidRDefault="0036386A" w:rsidP="00FA72CE">
            <w:pPr>
              <w:jc w:val="both"/>
              <w:rPr>
                <w:rFonts w:ascii="Candara" w:eastAsia="Libre Baskerville" w:hAnsi="Candara" w:cs="Libre Baskerville"/>
                <w:b/>
                <w:sz w:val="18"/>
                <w:szCs w:val="18"/>
              </w:rPr>
            </w:pPr>
          </w:p>
        </w:tc>
        <w:tc>
          <w:tcPr>
            <w:tcW w:w="1559" w:type="dxa"/>
            <w:tcBorders>
              <w:bottom w:val="nil"/>
            </w:tcBorders>
            <w:shd w:val="clear" w:color="auto" w:fill="FDE9D9"/>
          </w:tcPr>
          <w:p w14:paraId="1B73905D" w14:textId="77777777" w:rsidR="0036386A" w:rsidRPr="00EA081D" w:rsidRDefault="0036386A" w:rsidP="00FA72CE">
            <w:pPr>
              <w:jc w:val="both"/>
              <w:rPr>
                <w:rFonts w:ascii="Candara" w:eastAsia="Libre Baskerville" w:hAnsi="Candara" w:cs="Libre Baskerville"/>
                <w:b/>
                <w:sz w:val="18"/>
                <w:szCs w:val="18"/>
              </w:rPr>
            </w:pPr>
          </w:p>
        </w:tc>
      </w:tr>
      <w:tr w:rsidR="0036386A" w:rsidRPr="00EA081D" w14:paraId="24081EBE" w14:textId="77777777" w:rsidTr="00B37884">
        <w:trPr>
          <w:cantSplit/>
          <w:jc w:val="center"/>
        </w:trPr>
        <w:tc>
          <w:tcPr>
            <w:tcW w:w="1152" w:type="dxa"/>
          </w:tcPr>
          <w:p w14:paraId="3A749B4F" w14:textId="77777777" w:rsidR="0036386A" w:rsidRPr="00EA081D" w:rsidRDefault="00DA0996" w:rsidP="00FA72CE">
            <w:pPr>
              <w:jc w:val="both"/>
              <w:rPr>
                <w:rFonts w:ascii="Candara" w:eastAsia="Arial" w:hAnsi="Candara" w:cs="Arial"/>
              </w:rPr>
            </w:pPr>
            <w:r w:rsidRPr="00EA081D">
              <w:rPr>
                <w:rFonts w:ascii="Candara" w:eastAsia="Arial" w:hAnsi="Candara" w:cs="Arial"/>
              </w:rPr>
              <w:t>P-1º</w:t>
            </w:r>
          </w:p>
        </w:tc>
        <w:tc>
          <w:tcPr>
            <w:tcW w:w="1150" w:type="dxa"/>
          </w:tcPr>
          <w:p w14:paraId="2676FFEA" w14:textId="77777777" w:rsidR="0036386A" w:rsidRPr="00EA081D" w:rsidRDefault="00DA0996" w:rsidP="00FA72CE">
            <w:pPr>
              <w:jc w:val="both"/>
              <w:rPr>
                <w:rFonts w:ascii="Candara" w:eastAsia="Arial" w:hAnsi="Candara" w:cs="Arial"/>
              </w:rPr>
            </w:pPr>
            <w:r w:rsidRPr="00EA081D">
              <w:rPr>
                <w:rFonts w:ascii="Candara" w:eastAsia="Arial" w:hAnsi="Candara" w:cs="Arial"/>
              </w:rPr>
              <w:t>P-2º</w:t>
            </w:r>
          </w:p>
        </w:tc>
        <w:tc>
          <w:tcPr>
            <w:tcW w:w="1150" w:type="dxa"/>
          </w:tcPr>
          <w:p w14:paraId="3E448229" w14:textId="77777777" w:rsidR="0036386A" w:rsidRPr="00EA081D" w:rsidRDefault="00DA0996" w:rsidP="00FA72CE">
            <w:pPr>
              <w:jc w:val="both"/>
              <w:rPr>
                <w:rFonts w:ascii="Candara" w:eastAsia="Arial" w:hAnsi="Candara" w:cs="Arial"/>
              </w:rPr>
            </w:pPr>
            <w:r w:rsidRPr="00EA081D">
              <w:rPr>
                <w:rFonts w:ascii="Candara" w:eastAsia="Arial" w:hAnsi="Candara" w:cs="Arial"/>
              </w:rPr>
              <w:t>P-3º</w:t>
            </w:r>
          </w:p>
        </w:tc>
        <w:tc>
          <w:tcPr>
            <w:tcW w:w="1150" w:type="dxa"/>
          </w:tcPr>
          <w:p w14:paraId="654223AD" w14:textId="77777777" w:rsidR="0036386A" w:rsidRPr="00EA081D" w:rsidRDefault="00DA0996" w:rsidP="00FA72CE">
            <w:pPr>
              <w:jc w:val="both"/>
              <w:rPr>
                <w:rFonts w:ascii="Candara" w:eastAsia="Arial" w:hAnsi="Candara" w:cs="Arial"/>
              </w:rPr>
            </w:pPr>
            <w:r w:rsidRPr="00EA081D">
              <w:rPr>
                <w:rFonts w:ascii="Candara" w:eastAsia="Arial" w:hAnsi="Candara" w:cs="Arial"/>
              </w:rPr>
              <w:t>P-4º</w:t>
            </w:r>
          </w:p>
        </w:tc>
        <w:tc>
          <w:tcPr>
            <w:tcW w:w="1150" w:type="dxa"/>
          </w:tcPr>
          <w:p w14:paraId="355F9A4F" w14:textId="77777777" w:rsidR="0036386A" w:rsidRPr="00EA081D" w:rsidRDefault="00DA0996" w:rsidP="00FA72CE">
            <w:pPr>
              <w:jc w:val="both"/>
              <w:rPr>
                <w:rFonts w:ascii="Candara" w:eastAsia="Arial" w:hAnsi="Candara" w:cs="Arial"/>
              </w:rPr>
            </w:pPr>
            <w:r w:rsidRPr="00EA081D">
              <w:rPr>
                <w:rFonts w:ascii="Candara" w:eastAsia="Arial" w:hAnsi="Candara" w:cs="Arial"/>
              </w:rPr>
              <w:t>P-5º</w:t>
            </w:r>
          </w:p>
        </w:tc>
        <w:tc>
          <w:tcPr>
            <w:tcW w:w="1151" w:type="dxa"/>
          </w:tcPr>
          <w:p w14:paraId="2FAFA935" w14:textId="77777777" w:rsidR="0036386A" w:rsidRPr="00EA081D" w:rsidRDefault="00DA0996" w:rsidP="00FA72CE">
            <w:pPr>
              <w:jc w:val="both"/>
              <w:rPr>
                <w:rFonts w:ascii="Candara" w:eastAsia="Arial" w:hAnsi="Candara" w:cs="Arial"/>
              </w:rPr>
            </w:pPr>
            <w:r w:rsidRPr="00EA081D">
              <w:rPr>
                <w:rFonts w:ascii="Candara" w:eastAsia="Arial" w:hAnsi="Candara" w:cs="Arial"/>
              </w:rPr>
              <w:t>P-6º</w:t>
            </w:r>
          </w:p>
        </w:tc>
        <w:tc>
          <w:tcPr>
            <w:tcW w:w="2023" w:type="dxa"/>
            <w:tcBorders>
              <w:top w:val="nil"/>
            </w:tcBorders>
            <w:shd w:val="clear" w:color="auto" w:fill="FDE9D9"/>
          </w:tcPr>
          <w:p w14:paraId="00FB2E4C" w14:textId="77777777" w:rsidR="0036386A" w:rsidRPr="00EA081D" w:rsidRDefault="00DA0996" w:rsidP="00FA72CE">
            <w:pPr>
              <w:jc w:val="both"/>
              <w:rPr>
                <w:rFonts w:ascii="Candara" w:eastAsia="Libre Baskerville" w:hAnsi="Candara" w:cs="Libre Baskerville"/>
                <w:b/>
                <w:sz w:val="18"/>
                <w:szCs w:val="18"/>
                <w:lang w:val="es-ES"/>
              </w:rPr>
            </w:pPr>
            <w:r w:rsidRPr="00EA081D">
              <w:rPr>
                <w:rFonts w:ascii="Candara" w:eastAsia="Libre Baskerville" w:hAnsi="Candara" w:cs="Libre Baskerville"/>
                <w:b/>
                <w:sz w:val="18"/>
                <w:szCs w:val="18"/>
                <w:lang w:val="es-ES"/>
              </w:rPr>
              <w:t>EDUCACIÓN ESPECIAL P.T.</w:t>
            </w:r>
          </w:p>
          <w:p w14:paraId="3F2BDD7F" w14:textId="77777777" w:rsidR="0036386A" w:rsidRPr="00EA081D" w:rsidRDefault="00DA0996" w:rsidP="00FA72CE">
            <w:pPr>
              <w:jc w:val="both"/>
              <w:rPr>
                <w:rFonts w:ascii="Candara" w:eastAsia="Libre Baskerville" w:hAnsi="Candara" w:cs="Libre Baskerville"/>
                <w:b/>
                <w:sz w:val="18"/>
                <w:szCs w:val="18"/>
                <w:lang w:val="es-ES"/>
              </w:rPr>
            </w:pPr>
            <w:r w:rsidRPr="00EA081D">
              <w:rPr>
                <w:rFonts w:ascii="Candara" w:eastAsia="Libre Baskerville" w:hAnsi="Candara" w:cs="Libre Baskerville"/>
                <w:b/>
                <w:sz w:val="18"/>
                <w:szCs w:val="18"/>
                <w:lang w:val="es-ES"/>
              </w:rPr>
              <w:t>(no específica)</w:t>
            </w:r>
          </w:p>
        </w:tc>
        <w:tc>
          <w:tcPr>
            <w:tcW w:w="1559" w:type="dxa"/>
            <w:tcBorders>
              <w:top w:val="nil"/>
            </w:tcBorders>
            <w:shd w:val="clear" w:color="auto" w:fill="FDE9D9"/>
          </w:tcPr>
          <w:p w14:paraId="10DD1A59" w14:textId="77777777" w:rsidR="0036386A" w:rsidRPr="00EA081D" w:rsidRDefault="00DA0996" w:rsidP="00FA72CE">
            <w:pPr>
              <w:jc w:val="both"/>
              <w:rPr>
                <w:rFonts w:ascii="Candara" w:eastAsia="Libre Baskerville" w:hAnsi="Candara" w:cs="Libre Baskerville"/>
                <w:b/>
                <w:sz w:val="18"/>
                <w:szCs w:val="18"/>
                <w:lang w:val="es-ES"/>
              </w:rPr>
            </w:pPr>
            <w:r w:rsidRPr="00EA081D">
              <w:rPr>
                <w:rFonts w:ascii="Candara" w:eastAsia="Libre Baskerville" w:hAnsi="Candara" w:cs="Libre Baskerville"/>
                <w:b/>
                <w:sz w:val="18"/>
                <w:szCs w:val="18"/>
                <w:lang w:val="es-ES"/>
              </w:rPr>
              <w:t xml:space="preserve">Audición y lenguaje </w:t>
            </w:r>
          </w:p>
          <w:p w14:paraId="0D4872AC" w14:textId="77777777" w:rsidR="0036386A" w:rsidRPr="00EA081D" w:rsidRDefault="00DA0996" w:rsidP="00FA72CE">
            <w:pPr>
              <w:jc w:val="both"/>
              <w:rPr>
                <w:rFonts w:ascii="Candara" w:eastAsia="Libre Baskerville" w:hAnsi="Candara" w:cs="Libre Baskerville"/>
                <w:b/>
                <w:sz w:val="18"/>
                <w:szCs w:val="18"/>
                <w:lang w:val="es-ES"/>
              </w:rPr>
            </w:pPr>
            <w:r w:rsidRPr="00EA081D">
              <w:rPr>
                <w:rFonts w:ascii="Candara" w:eastAsia="Libre Baskerville" w:hAnsi="Candara" w:cs="Libre Baskerville"/>
                <w:b/>
                <w:sz w:val="18"/>
                <w:szCs w:val="18"/>
                <w:lang w:val="es-ES"/>
              </w:rPr>
              <w:t>(A.L.)</w:t>
            </w:r>
          </w:p>
          <w:p w14:paraId="2F63D5A6" w14:textId="77777777" w:rsidR="0036386A" w:rsidRPr="00EA081D" w:rsidRDefault="00DA0996" w:rsidP="00FA72CE">
            <w:pPr>
              <w:jc w:val="both"/>
              <w:rPr>
                <w:rFonts w:ascii="Candara" w:eastAsia="Libre Baskerville" w:hAnsi="Candara" w:cs="Libre Baskerville"/>
                <w:b/>
                <w:sz w:val="16"/>
                <w:szCs w:val="16"/>
              </w:rPr>
            </w:pPr>
            <w:r w:rsidRPr="00EA081D">
              <w:rPr>
                <w:rFonts w:ascii="Candara" w:eastAsia="Libre Baskerville" w:hAnsi="Candara" w:cs="Libre Baskerville"/>
                <w:b/>
                <w:sz w:val="16"/>
                <w:szCs w:val="16"/>
              </w:rPr>
              <w:t>desde el curso 2018-2019</w:t>
            </w:r>
          </w:p>
        </w:tc>
      </w:tr>
      <w:tr w:rsidR="0036386A" w:rsidRPr="00EA081D" w14:paraId="195D44B6" w14:textId="77777777" w:rsidTr="00B37884">
        <w:trPr>
          <w:cantSplit/>
          <w:jc w:val="center"/>
        </w:trPr>
        <w:tc>
          <w:tcPr>
            <w:tcW w:w="1152" w:type="dxa"/>
          </w:tcPr>
          <w:p w14:paraId="669025E7" w14:textId="77777777" w:rsidR="0036386A" w:rsidRPr="00EA081D" w:rsidRDefault="00DA0996" w:rsidP="00FA72CE">
            <w:pPr>
              <w:jc w:val="both"/>
              <w:rPr>
                <w:rFonts w:ascii="Candara" w:hAnsi="Candara"/>
                <w:b/>
              </w:rPr>
            </w:pPr>
            <w:r w:rsidRPr="00EA081D">
              <w:rPr>
                <w:rFonts w:ascii="Candara" w:hAnsi="Candara"/>
                <w:b/>
              </w:rPr>
              <w:t xml:space="preserve">3 </w:t>
            </w:r>
            <w:r w:rsidRPr="00EA081D">
              <w:rPr>
                <w:rFonts w:ascii="Candara" w:eastAsia="Bodoni" w:hAnsi="Candara" w:cs="Bodoni"/>
              </w:rPr>
              <w:t>unidades</w:t>
            </w:r>
          </w:p>
        </w:tc>
        <w:tc>
          <w:tcPr>
            <w:tcW w:w="1150" w:type="dxa"/>
          </w:tcPr>
          <w:p w14:paraId="430B08AD" w14:textId="77777777" w:rsidR="0036386A" w:rsidRPr="00EA081D" w:rsidRDefault="00DA0996" w:rsidP="00FA72CE">
            <w:pPr>
              <w:jc w:val="both"/>
              <w:rPr>
                <w:rFonts w:ascii="Candara" w:hAnsi="Candara"/>
                <w:b/>
              </w:rPr>
            </w:pPr>
            <w:r w:rsidRPr="00EA081D">
              <w:rPr>
                <w:rFonts w:ascii="Candara" w:hAnsi="Candara"/>
                <w:b/>
              </w:rPr>
              <w:t xml:space="preserve">3 </w:t>
            </w:r>
            <w:r w:rsidRPr="00EA081D">
              <w:rPr>
                <w:rFonts w:ascii="Candara" w:eastAsia="Bodoni" w:hAnsi="Candara" w:cs="Bodoni"/>
              </w:rPr>
              <w:t>unidades</w:t>
            </w:r>
          </w:p>
        </w:tc>
        <w:tc>
          <w:tcPr>
            <w:tcW w:w="1150" w:type="dxa"/>
          </w:tcPr>
          <w:p w14:paraId="1958B50F" w14:textId="77777777" w:rsidR="0036386A" w:rsidRPr="00EA081D" w:rsidRDefault="00DA0996" w:rsidP="00FA72CE">
            <w:pPr>
              <w:jc w:val="both"/>
              <w:rPr>
                <w:rFonts w:ascii="Candara" w:hAnsi="Candara"/>
                <w:b/>
              </w:rPr>
            </w:pPr>
            <w:r w:rsidRPr="00EA081D">
              <w:rPr>
                <w:rFonts w:ascii="Candara" w:hAnsi="Candara"/>
                <w:b/>
              </w:rPr>
              <w:t xml:space="preserve">3 </w:t>
            </w:r>
            <w:r w:rsidRPr="00EA081D">
              <w:rPr>
                <w:rFonts w:ascii="Candara" w:eastAsia="Bodoni" w:hAnsi="Candara" w:cs="Bodoni"/>
              </w:rPr>
              <w:t>unidades</w:t>
            </w:r>
          </w:p>
        </w:tc>
        <w:tc>
          <w:tcPr>
            <w:tcW w:w="1150" w:type="dxa"/>
          </w:tcPr>
          <w:p w14:paraId="7B26BC9D" w14:textId="77777777" w:rsidR="0036386A" w:rsidRPr="00EA081D" w:rsidRDefault="00DA0996" w:rsidP="00FA72CE">
            <w:pPr>
              <w:jc w:val="both"/>
              <w:rPr>
                <w:rFonts w:ascii="Candara" w:hAnsi="Candara"/>
                <w:b/>
              </w:rPr>
            </w:pPr>
            <w:r w:rsidRPr="00EA081D">
              <w:rPr>
                <w:rFonts w:ascii="Candara" w:hAnsi="Candara"/>
                <w:b/>
              </w:rPr>
              <w:t xml:space="preserve">3 </w:t>
            </w:r>
            <w:r w:rsidRPr="00EA081D">
              <w:rPr>
                <w:rFonts w:ascii="Candara" w:eastAsia="Bodoni" w:hAnsi="Candara" w:cs="Bodoni"/>
              </w:rPr>
              <w:t>unidades</w:t>
            </w:r>
          </w:p>
        </w:tc>
        <w:tc>
          <w:tcPr>
            <w:tcW w:w="1150" w:type="dxa"/>
          </w:tcPr>
          <w:p w14:paraId="181ECDC5" w14:textId="77777777" w:rsidR="0036386A" w:rsidRPr="00EA081D" w:rsidRDefault="00DA0996" w:rsidP="00FA72CE">
            <w:pPr>
              <w:jc w:val="both"/>
              <w:rPr>
                <w:rFonts w:ascii="Candara" w:hAnsi="Candara"/>
                <w:b/>
              </w:rPr>
            </w:pPr>
            <w:r w:rsidRPr="00EA081D">
              <w:rPr>
                <w:rFonts w:ascii="Candara" w:hAnsi="Candara"/>
                <w:b/>
              </w:rPr>
              <w:t xml:space="preserve">3 </w:t>
            </w:r>
            <w:r w:rsidRPr="00EA081D">
              <w:rPr>
                <w:rFonts w:ascii="Candara" w:eastAsia="Bodoni" w:hAnsi="Candara" w:cs="Bodoni"/>
              </w:rPr>
              <w:t>unidades</w:t>
            </w:r>
          </w:p>
        </w:tc>
        <w:tc>
          <w:tcPr>
            <w:tcW w:w="1151" w:type="dxa"/>
          </w:tcPr>
          <w:p w14:paraId="70C8C66C" w14:textId="77777777" w:rsidR="0036386A" w:rsidRPr="00EA081D" w:rsidRDefault="00DA0996" w:rsidP="00FA72CE">
            <w:pPr>
              <w:jc w:val="both"/>
              <w:rPr>
                <w:rFonts w:ascii="Candara" w:hAnsi="Candara"/>
                <w:b/>
              </w:rPr>
            </w:pPr>
            <w:r w:rsidRPr="00EA081D">
              <w:rPr>
                <w:rFonts w:ascii="Candara" w:hAnsi="Candara"/>
                <w:b/>
              </w:rPr>
              <w:t xml:space="preserve">3 </w:t>
            </w:r>
            <w:r w:rsidRPr="00EA081D">
              <w:rPr>
                <w:rFonts w:ascii="Candara" w:eastAsia="Bodoni" w:hAnsi="Candara" w:cs="Bodoni"/>
              </w:rPr>
              <w:t>unidades</w:t>
            </w:r>
          </w:p>
        </w:tc>
        <w:tc>
          <w:tcPr>
            <w:tcW w:w="2023" w:type="dxa"/>
          </w:tcPr>
          <w:p w14:paraId="70A9218C" w14:textId="77777777" w:rsidR="00663E84" w:rsidRPr="00EA081D" w:rsidRDefault="00DA0996" w:rsidP="00FA72CE">
            <w:pPr>
              <w:jc w:val="both"/>
              <w:rPr>
                <w:rFonts w:ascii="Candara" w:hAnsi="Candara"/>
                <w:b/>
                <w:sz w:val="22"/>
                <w:szCs w:val="22"/>
              </w:rPr>
            </w:pPr>
            <w:r w:rsidRPr="00EA081D">
              <w:rPr>
                <w:rFonts w:ascii="Candara" w:hAnsi="Candara"/>
                <w:b/>
                <w:sz w:val="22"/>
                <w:szCs w:val="22"/>
              </w:rPr>
              <w:t>1 unidad</w:t>
            </w:r>
            <w:r w:rsidR="00663E84" w:rsidRPr="00EA081D">
              <w:rPr>
                <w:rFonts w:ascii="Candara" w:hAnsi="Candara"/>
                <w:b/>
                <w:sz w:val="22"/>
                <w:szCs w:val="22"/>
              </w:rPr>
              <w:t xml:space="preserve">  + </w:t>
            </w:r>
          </w:p>
          <w:p w14:paraId="6170FE7D" w14:textId="35F41A7E" w:rsidR="0036386A" w:rsidRPr="00EA081D" w:rsidRDefault="00663E84" w:rsidP="00663E84">
            <w:pPr>
              <w:rPr>
                <w:rFonts w:ascii="Candara" w:hAnsi="Candara"/>
                <w:b/>
                <w:sz w:val="22"/>
                <w:szCs w:val="22"/>
              </w:rPr>
            </w:pPr>
            <w:r w:rsidRPr="00EA081D">
              <w:rPr>
                <w:rFonts w:ascii="Candara" w:hAnsi="Candara"/>
                <w:b/>
                <w:sz w:val="22"/>
                <w:szCs w:val="22"/>
              </w:rPr>
              <w:t xml:space="preserve">1 unidad compartida </w:t>
            </w:r>
            <w:r w:rsidRPr="00EA081D">
              <w:rPr>
                <w:rFonts w:ascii="Candara" w:hAnsi="Candara"/>
                <w:b/>
                <w:sz w:val="16"/>
                <w:szCs w:val="16"/>
              </w:rPr>
              <w:t>(Ln./Mc/Vn alternos )</w:t>
            </w:r>
          </w:p>
        </w:tc>
        <w:tc>
          <w:tcPr>
            <w:tcW w:w="1559" w:type="dxa"/>
          </w:tcPr>
          <w:p w14:paraId="46DFF8EC" w14:textId="77777777" w:rsidR="0036386A" w:rsidRPr="00EA081D" w:rsidRDefault="00DA0996" w:rsidP="00FA72CE">
            <w:pPr>
              <w:jc w:val="both"/>
              <w:rPr>
                <w:rFonts w:ascii="Candara" w:hAnsi="Candara"/>
                <w:b/>
                <w:sz w:val="22"/>
                <w:szCs w:val="22"/>
              </w:rPr>
            </w:pPr>
            <w:r w:rsidRPr="00EA081D">
              <w:rPr>
                <w:rFonts w:ascii="Candara" w:hAnsi="Candara"/>
                <w:b/>
                <w:sz w:val="22"/>
                <w:szCs w:val="22"/>
              </w:rPr>
              <w:t>1 unidad</w:t>
            </w:r>
          </w:p>
        </w:tc>
      </w:tr>
    </w:tbl>
    <w:p w14:paraId="2A21BED4" w14:textId="77777777" w:rsidR="0036386A" w:rsidRPr="00EA081D" w:rsidRDefault="0036386A" w:rsidP="00FA72CE">
      <w:pPr>
        <w:jc w:val="both"/>
        <w:rPr>
          <w:rFonts w:ascii="Candara" w:hAnsi="Candara"/>
        </w:rPr>
      </w:pPr>
    </w:p>
    <w:p w14:paraId="6BA29425" w14:textId="4B02EBEE" w:rsidR="0036386A" w:rsidRPr="00EA081D" w:rsidRDefault="0036386A" w:rsidP="00FA72CE">
      <w:pPr>
        <w:jc w:val="both"/>
        <w:rPr>
          <w:rFonts w:ascii="Candara" w:hAnsi="Candara"/>
          <w:b/>
          <w:u w:val="single"/>
        </w:rPr>
      </w:pPr>
    </w:p>
    <w:p w14:paraId="4A21F19C" w14:textId="133ED9F2" w:rsidR="00334DBC" w:rsidRPr="00EA081D" w:rsidRDefault="00334DBC" w:rsidP="00FA72CE">
      <w:pPr>
        <w:jc w:val="both"/>
        <w:rPr>
          <w:rFonts w:ascii="Candara" w:hAnsi="Candara"/>
          <w:b/>
          <w:u w:val="single"/>
        </w:rPr>
      </w:pPr>
    </w:p>
    <w:p w14:paraId="028EEC0F" w14:textId="77777777" w:rsidR="00650FE7" w:rsidRPr="00EA081D" w:rsidRDefault="00650FE7" w:rsidP="00650FE7">
      <w:pPr>
        <w:pStyle w:val="Standard"/>
        <w:rPr>
          <w:rFonts w:ascii="Candara" w:hAnsi="Candara" w:cs="Futura Medium"/>
          <w:iCs/>
          <w:color w:val="000000" w:themeColor="text1"/>
        </w:rPr>
      </w:pPr>
    </w:p>
    <w:p w14:paraId="33745B5B" w14:textId="77777777" w:rsidR="00E22CFE" w:rsidRPr="00EA081D" w:rsidRDefault="00E22CFE" w:rsidP="00650FE7">
      <w:pPr>
        <w:pStyle w:val="Standard"/>
        <w:rPr>
          <w:rFonts w:ascii="Candara" w:hAnsi="Candara" w:cs="Futura Medium"/>
          <w:iCs/>
          <w:color w:val="000000" w:themeColor="text1"/>
        </w:rPr>
      </w:pPr>
    </w:p>
    <w:p w14:paraId="14BDE85C" w14:textId="77777777" w:rsidR="00E22CFE" w:rsidRPr="00EA081D" w:rsidRDefault="00E22CFE" w:rsidP="00650FE7">
      <w:pPr>
        <w:pStyle w:val="Standard"/>
        <w:rPr>
          <w:rFonts w:ascii="Candara" w:hAnsi="Candara" w:cs="Futura Medium"/>
          <w:iCs/>
          <w:color w:val="000000" w:themeColor="text1"/>
        </w:rPr>
      </w:pPr>
    </w:p>
    <w:p w14:paraId="782656E3" w14:textId="77777777" w:rsidR="00E22CFE" w:rsidRPr="00EA081D" w:rsidRDefault="00E22CFE" w:rsidP="00650FE7">
      <w:pPr>
        <w:pStyle w:val="Standard"/>
        <w:rPr>
          <w:rFonts w:ascii="Candara" w:hAnsi="Candara" w:cs="Futura Medium"/>
          <w:iCs/>
          <w:color w:val="000000" w:themeColor="text1"/>
        </w:rPr>
      </w:pPr>
    </w:p>
    <w:p w14:paraId="41D51E2E" w14:textId="77777777" w:rsidR="00E22CFE" w:rsidRPr="00EA081D" w:rsidRDefault="00E22CFE" w:rsidP="00650FE7">
      <w:pPr>
        <w:pStyle w:val="Standard"/>
        <w:rPr>
          <w:rFonts w:ascii="Candara" w:hAnsi="Candara" w:cs="Futura Medium"/>
          <w:iCs/>
          <w:color w:val="000000" w:themeColor="text1"/>
        </w:rPr>
      </w:pPr>
    </w:p>
    <w:p w14:paraId="461CA800" w14:textId="77777777" w:rsidR="00E22CFE" w:rsidRPr="00EA081D" w:rsidRDefault="00E22CFE" w:rsidP="00650FE7">
      <w:pPr>
        <w:pStyle w:val="Standard"/>
        <w:rPr>
          <w:rFonts w:ascii="Candara" w:hAnsi="Candara" w:cs="Futura Medium"/>
          <w:iCs/>
          <w:color w:val="000000" w:themeColor="text1"/>
        </w:rPr>
      </w:pPr>
    </w:p>
    <w:p w14:paraId="66646672" w14:textId="77777777" w:rsidR="00E22CFE" w:rsidRPr="00EA081D" w:rsidRDefault="00E22CFE" w:rsidP="00650FE7">
      <w:pPr>
        <w:pStyle w:val="Standard"/>
        <w:rPr>
          <w:rFonts w:ascii="Candara" w:hAnsi="Candara" w:cs="Futura Medium"/>
          <w:iCs/>
          <w:color w:val="000000" w:themeColor="text1"/>
        </w:rPr>
      </w:pPr>
    </w:p>
    <w:p w14:paraId="0555EF7F" w14:textId="77777777" w:rsidR="00E22CFE" w:rsidRPr="00EA081D" w:rsidRDefault="00E22CFE" w:rsidP="00650FE7">
      <w:pPr>
        <w:pStyle w:val="Standard"/>
        <w:rPr>
          <w:rFonts w:ascii="Candara" w:hAnsi="Candara" w:cs="Futura Medium"/>
          <w:iCs/>
          <w:color w:val="000000" w:themeColor="text1"/>
        </w:rPr>
      </w:pPr>
    </w:p>
    <w:p w14:paraId="1C8743A9" w14:textId="77777777" w:rsidR="00E22CFE" w:rsidRPr="00EA081D" w:rsidRDefault="00E22CFE" w:rsidP="00650FE7">
      <w:pPr>
        <w:pStyle w:val="Standard"/>
        <w:rPr>
          <w:rFonts w:ascii="Candara" w:hAnsi="Candara" w:cs="Futura Medium"/>
          <w:iCs/>
          <w:color w:val="000000" w:themeColor="text1"/>
        </w:rPr>
      </w:pPr>
    </w:p>
    <w:p w14:paraId="5ECBEBD1" w14:textId="77777777" w:rsidR="00E22CFE" w:rsidRPr="00EA081D" w:rsidRDefault="00E22CFE" w:rsidP="00650FE7">
      <w:pPr>
        <w:pStyle w:val="Standard"/>
        <w:rPr>
          <w:rFonts w:ascii="Candara" w:hAnsi="Candara" w:cs="Futura Medium"/>
          <w:iCs/>
          <w:color w:val="000000" w:themeColor="text1"/>
        </w:rPr>
      </w:pPr>
    </w:p>
    <w:p w14:paraId="5B17F182" w14:textId="77777777" w:rsidR="00E22CFE" w:rsidRPr="00EA081D" w:rsidRDefault="00E22CFE" w:rsidP="00650FE7">
      <w:pPr>
        <w:pStyle w:val="Standard"/>
        <w:rPr>
          <w:rFonts w:ascii="Candara" w:hAnsi="Candara" w:cs="Futura Medium"/>
          <w:iCs/>
          <w:color w:val="000000" w:themeColor="text1"/>
        </w:rPr>
      </w:pPr>
    </w:p>
    <w:p w14:paraId="45B7E5BE" w14:textId="77777777" w:rsidR="00E22CFE" w:rsidRPr="00EA081D" w:rsidRDefault="00E22CFE" w:rsidP="00650FE7">
      <w:pPr>
        <w:pStyle w:val="Standard"/>
        <w:rPr>
          <w:rFonts w:ascii="Candara" w:hAnsi="Candara" w:cs="Futura Medium"/>
          <w:iCs/>
          <w:color w:val="000000" w:themeColor="text1"/>
        </w:rPr>
      </w:pPr>
    </w:p>
    <w:p w14:paraId="7785CA51" w14:textId="77777777" w:rsidR="00E22CFE" w:rsidRPr="00EA081D" w:rsidRDefault="00E22CFE" w:rsidP="00650FE7">
      <w:pPr>
        <w:pStyle w:val="Standard"/>
        <w:rPr>
          <w:rFonts w:ascii="Candara" w:hAnsi="Candara" w:cs="Futura Medium"/>
          <w:iCs/>
          <w:color w:val="000000" w:themeColor="text1"/>
        </w:rPr>
      </w:pPr>
    </w:p>
    <w:p w14:paraId="016451B9" w14:textId="77777777" w:rsidR="00E22CFE" w:rsidRPr="00EA081D" w:rsidRDefault="00E22CFE" w:rsidP="00650FE7">
      <w:pPr>
        <w:pStyle w:val="Standard"/>
        <w:rPr>
          <w:rFonts w:ascii="Candara" w:hAnsi="Candara" w:cs="Futura Medium"/>
          <w:iCs/>
          <w:color w:val="000000" w:themeColor="text1"/>
        </w:rPr>
      </w:pPr>
    </w:p>
    <w:p w14:paraId="1096F2EE" w14:textId="77777777" w:rsidR="00E22CFE" w:rsidRPr="00EA081D" w:rsidRDefault="00E22CFE" w:rsidP="00650FE7">
      <w:pPr>
        <w:pStyle w:val="Standard"/>
        <w:rPr>
          <w:rFonts w:ascii="Candara" w:hAnsi="Candara" w:cs="Futura Medium"/>
          <w:iCs/>
          <w:color w:val="000000" w:themeColor="text1"/>
        </w:rPr>
      </w:pPr>
    </w:p>
    <w:p w14:paraId="30079E0D" w14:textId="77777777" w:rsidR="00E22CFE" w:rsidRPr="00EA081D" w:rsidRDefault="00E22CFE" w:rsidP="00650FE7">
      <w:pPr>
        <w:pStyle w:val="Standard"/>
        <w:rPr>
          <w:rFonts w:ascii="Candara" w:hAnsi="Candara" w:cs="Futura Medium"/>
          <w:iCs/>
          <w:color w:val="000000" w:themeColor="text1"/>
        </w:rPr>
      </w:pPr>
    </w:p>
    <w:p w14:paraId="561D0612" w14:textId="77777777" w:rsidR="00E22CFE" w:rsidRPr="00EA081D" w:rsidRDefault="00E22CFE" w:rsidP="00650FE7">
      <w:pPr>
        <w:pStyle w:val="Standard"/>
        <w:rPr>
          <w:rFonts w:ascii="Candara" w:hAnsi="Candara" w:cs="Futura Medium"/>
          <w:iCs/>
          <w:color w:val="000000" w:themeColor="text1"/>
        </w:rPr>
      </w:pPr>
    </w:p>
    <w:p w14:paraId="437774BC" w14:textId="77777777" w:rsidR="00E22CFE" w:rsidRPr="00EA081D" w:rsidRDefault="00E22CFE" w:rsidP="00650FE7">
      <w:pPr>
        <w:pStyle w:val="Standard"/>
        <w:rPr>
          <w:rFonts w:ascii="Candara" w:hAnsi="Candara" w:cs="Futura Medium"/>
          <w:iCs/>
          <w:color w:val="000000" w:themeColor="text1"/>
        </w:rPr>
      </w:pPr>
    </w:p>
    <w:p w14:paraId="46C6C151" w14:textId="77777777" w:rsidR="00E22CFE" w:rsidRPr="00EA081D" w:rsidRDefault="00E22CFE" w:rsidP="00650FE7">
      <w:pPr>
        <w:pStyle w:val="Standard"/>
        <w:rPr>
          <w:rFonts w:ascii="Candara" w:hAnsi="Candara" w:cs="Futura Medium"/>
          <w:iCs/>
          <w:color w:val="000000" w:themeColor="text1"/>
        </w:rPr>
      </w:pPr>
    </w:p>
    <w:p w14:paraId="7529C10C" w14:textId="77777777" w:rsidR="00E22CFE" w:rsidRPr="00EA081D" w:rsidRDefault="00E22CFE" w:rsidP="00650FE7">
      <w:pPr>
        <w:pStyle w:val="Standard"/>
        <w:rPr>
          <w:rFonts w:ascii="Candara" w:hAnsi="Candara" w:cs="Futura Medium"/>
          <w:iCs/>
          <w:color w:val="000000" w:themeColor="text1"/>
        </w:rPr>
      </w:pPr>
    </w:p>
    <w:p w14:paraId="6F472B21" w14:textId="77777777" w:rsidR="00E22CFE" w:rsidRPr="00EA081D" w:rsidRDefault="00E22CFE" w:rsidP="00650FE7">
      <w:pPr>
        <w:pStyle w:val="Standard"/>
        <w:rPr>
          <w:rFonts w:ascii="Candara" w:hAnsi="Candara" w:cs="Futura Medium"/>
          <w:iCs/>
          <w:color w:val="000000" w:themeColor="text1"/>
        </w:rPr>
      </w:pPr>
    </w:p>
    <w:p w14:paraId="180E032B" w14:textId="77777777" w:rsidR="00E22CFE" w:rsidRPr="00EA081D" w:rsidRDefault="00E22CFE" w:rsidP="00650FE7">
      <w:pPr>
        <w:pStyle w:val="Standard"/>
        <w:rPr>
          <w:rFonts w:ascii="Candara" w:hAnsi="Candara" w:cs="Futura Medium"/>
          <w:iCs/>
          <w:color w:val="000000" w:themeColor="text1"/>
        </w:rPr>
      </w:pPr>
    </w:p>
    <w:p w14:paraId="4529C9AC" w14:textId="77777777" w:rsidR="00E22CFE" w:rsidRPr="00EA081D" w:rsidRDefault="00E22CFE" w:rsidP="00650FE7">
      <w:pPr>
        <w:pStyle w:val="Standard"/>
        <w:rPr>
          <w:rFonts w:ascii="Candara" w:hAnsi="Candara" w:cs="Futura Medium"/>
          <w:iCs/>
          <w:color w:val="000000" w:themeColor="text1"/>
        </w:rPr>
      </w:pPr>
    </w:p>
    <w:p w14:paraId="4F8B900D" w14:textId="77777777" w:rsidR="00E22CFE" w:rsidRPr="00EA081D" w:rsidRDefault="00E22CFE" w:rsidP="00650FE7">
      <w:pPr>
        <w:pStyle w:val="Standard"/>
        <w:rPr>
          <w:rFonts w:ascii="Candara" w:hAnsi="Candara" w:cs="Futura Medium"/>
          <w:iCs/>
          <w:color w:val="000000" w:themeColor="text1"/>
        </w:rPr>
      </w:pPr>
    </w:p>
    <w:p w14:paraId="11358066" w14:textId="77777777" w:rsidR="00E22CFE" w:rsidRPr="00EA081D" w:rsidRDefault="00E22CFE" w:rsidP="00650FE7">
      <w:pPr>
        <w:pStyle w:val="Standard"/>
        <w:rPr>
          <w:rFonts w:ascii="Candara" w:hAnsi="Candara" w:cs="Futura Medium"/>
          <w:iCs/>
          <w:color w:val="000000" w:themeColor="text1"/>
        </w:rPr>
      </w:pPr>
    </w:p>
    <w:p w14:paraId="521DB198" w14:textId="77777777" w:rsidR="00E22CFE" w:rsidRPr="00EA081D" w:rsidRDefault="00E22CFE" w:rsidP="00650FE7">
      <w:pPr>
        <w:pStyle w:val="Standard"/>
        <w:rPr>
          <w:rFonts w:ascii="Candara" w:hAnsi="Candara" w:cs="Futura Medium"/>
          <w:iCs/>
          <w:color w:val="000000" w:themeColor="text1"/>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385"/>
      </w:tblGrid>
      <w:tr w:rsidR="00650FE7" w:rsidRPr="00EA081D" w14:paraId="47FCF8CC" w14:textId="77777777" w:rsidTr="00FA5D96">
        <w:trPr>
          <w:jc w:val="center"/>
        </w:trPr>
        <w:tc>
          <w:tcPr>
            <w:tcW w:w="9385" w:type="dxa"/>
            <w:shd w:val="clear" w:color="auto" w:fill="F2ECA5"/>
          </w:tcPr>
          <w:p w14:paraId="072F9893" w14:textId="2D496C3D" w:rsidR="00650FE7" w:rsidRPr="00EA081D" w:rsidRDefault="00650FE7" w:rsidP="00FA5D96">
            <w:pPr>
              <w:pStyle w:val="Ttulo1"/>
            </w:pPr>
            <w:bookmarkStart w:id="1" w:name="_10._DISTRIBUCIÓN_DE"/>
            <w:bookmarkEnd w:id="1"/>
            <w:r w:rsidRPr="00EA081D">
              <w:t xml:space="preserve"> DISTRIBUCIÓN DE LAS AULAS 2022/2023</w:t>
            </w:r>
          </w:p>
        </w:tc>
      </w:tr>
    </w:tbl>
    <w:p w14:paraId="4EE18931" w14:textId="77777777" w:rsidR="00650FE7" w:rsidRPr="00EA081D" w:rsidRDefault="00650FE7" w:rsidP="00650FE7">
      <w:pPr>
        <w:pStyle w:val="Textoindependiente"/>
        <w:jc w:val="left"/>
        <w:rPr>
          <w:rFonts w:ascii="Candara" w:hAnsi="Candara"/>
          <w:b w:val="0"/>
          <w:sz w:val="20"/>
          <w:szCs w:val="20"/>
          <w:u w:val="single"/>
        </w:rPr>
      </w:pPr>
    </w:p>
    <w:tbl>
      <w:tblPr>
        <w:tblW w:w="939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999"/>
        <w:gridCol w:w="3856"/>
        <w:gridCol w:w="4536"/>
      </w:tblGrid>
      <w:tr w:rsidR="00650FE7" w:rsidRPr="00EA081D" w14:paraId="5262B0EA" w14:textId="77777777" w:rsidTr="00650FE7">
        <w:trPr>
          <w:jc w:val="center"/>
        </w:trPr>
        <w:tc>
          <w:tcPr>
            <w:tcW w:w="999" w:type="dxa"/>
            <w:shd w:val="clear" w:color="auto" w:fill="B6DDE8"/>
          </w:tcPr>
          <w:p w14:paraId="3D5909E6" w14:textId="77777777" w:rsidR="00650FE7" w:rsidRPr="00EA081D" w:rsidRDefault="00650FE7" w:rsidP="00FA5D96">
            <w:pPr>
              <w:rPr>
                <w:rFonts w:ascii="Candara" w:hAnsi="Candara"/>
                <w:sz w:val="16"/>
                <w:szCs w:val="16"/>
              </w:rPr>
            </w:pPr>
            <w:r w:rsidRPr="00EA081D">
              <w:rPr>
                <w:rFonts w:ascii="Candara" w:hAnsi="Candara"/>
                <w:sz w:val="16"/>
                <w:szCs w:val="16"/>
              </w:rPr>
              <w:t>AULA Nº</w:t>
            </w:r>
          </w:p>
        </w:tc>
        <w:tc>
          <w:tcPr>
            <w:tcW w:w="3856" w:type="dxa"/>
            <w:shd w:val="clear" w:color="auto" w:fill="B6DDE8"/>
          </w:tcPr>
          <w:p w14:paraId="1BDD8204" w14:textId="77777777" w:rsidR="00650FE7" w:rsidRPr="00EA081D" w:rsidRDefault="00650FE7" w:rsidP="00FA5D96">
            <w:pPr>
              <w:jc w:val="center"/>
              <w:rPr>
                <w:rFonts w:ascii="Candara" w:hAnsi="Candara"/>
                <w:sz w:val="16"/>
                <w:szCs w:val="16"/>
              </w:rPr>
            </w:pPr>
            <w:r w:rsidRPr="00EA081D">
              <w:rPr>
                <w:rFonts w:ascii="Candara" w:hAnsi="Candara"/>
                <w:sz w:val="16"/>
                <w:szCs w:val="16"/>
              </w:rPr>
              <w:t>CURSO</w:t>
            </w:r>
          </w:p>
        </w:tc>
        <w:tc>
          <w:tcPr>
            <w:tcW w:w="4536" w:type="dxa"/>
            <w:shd w:val="clear" w:color="auto" w:fill="B6DDE8"/>
          </w:tcPr>
          <w:p w14:paraId="1BD1958B" w14:textId="77777777" w:rsidR="00650FE7" w:rsidRPr="00EA081D" w:rsidRDefault="00650FE7" w:rsidP="00FA5D96">
            <w:pPr>
              <w:jc w:val="center"/>
              <w:rPr>
                <w:rFonts w:ascii="Candara" w:hAnsi="Candara"/>
                <w:sz w:val="16"/>
                <w:szCs w:val="16"/>
              </w:rPr>
            </w:pPr>
            <w:r w:rsidRPr="00EA081D">
              <w:rPr>
                <w:rFonts w:ascii="Candara" w:hAnsi="Candara"/>
                <w:sz w:val="16"/>
                <w:szCs w:val="16"/>
              </w:rPr>
              <w:t>TUTOR/A</w:t>
            </w:r>
          </w:p>
        </w:tc>
      </w:tr>
      <w:tr w:rsidR="00650FE7" w:rsidRPr="00EA081D" w14:paraId="47159E3F" w14:textId="77777777" w:rsidTr="00650FE7">
        <w:trPr>
          <w:jc w:val="center"/>
        </w:trPr>
        <w:tc>
          <w:tcPr>
            <w:tcW w:w="999" w:type="dxa"/>
            <w:shd w:val="clear" w:color="auto" w:fill="FFFFFF"/>
          </w:tcPr>
          <w:p w14:paraId="2F29DC6C" w14:textId="77777777" w:rsidR="00650FE7" w:rsidRPr="00EA081D" w:rsidRDefault="00650FE7" w:rsidP="00FA5D96">
            <w:pPr>
              <w:jc w:val="center"/>
              <w:rPr>
                <w:rFonts w:ascii="Candara" w:hAnsi="Candara"/>
                <w:sz w:val="16"/>
                <w:szCs w:val="16"/>
              </w:rPr>
            </w:pPr>
            <w:r w:rsidRPr="00EA081D">
              <w:rPr>
                <w:rFonts w:ascii="Candara" w:hAnsi="Candara"/>
                <w:sz w:val="16"/>
                <w:szCs w:val="16"/>
              </w:rPr>
              <w:t>1</w:t>
            </w:r>
          </w:p>
        </w:tc>
        <w:tc>
          <w:tcPr>
            <w:tcW w:w="3856" w:type="dxa"/>
            <w:shd w:val="clear" w:color="auto" w:fill="DEEAF6"/>
          </w:tcPr>
          <w:p w14:paraId="73F9E5C9" w14:textId="77777777" w:rsidR="00650FE7" w:rsidRPr="00EA081D" w:rsidRDefault="00650FE7" w:rsidP="00FA5D96">
            <w:pPr>
              <w:jc w:val="center"/>
              <w:rPr>
                <w:rFonts w:ascii="Candara" w:hAnsi="Candara"/>
                <w:sz w:val="22"/>
                <w:szCs w:val="22"/>
              </w:rPr>
            </w:pPr>
            <w:r w:rsidRPr="00EA081D">
              <w:rPr>
                <w:rFonts w:ascii="Candara" w:hAnsi="Candara"/>
                <w:sz w:val="22"/>
                <w:szCs w:val="22"/>
              </w:rPr>
              <w:t>BIBLIOTECA</w:t>
            </w:r>
          </w:p>
        </w:tc>
        <w:tc>
          <w:tcPr>
            <w:tcW w:w="4536" w:type="dxa"/>
            <w:shd w:val="clear" w:color="auto" w:fill="FFFFFF"/>
          </w:tcPr>
          <w:p w14:paraId="54F145F5" w14:textId="77777777" w:rsidR="00650FE7" w:rsidRPr="00EA081D" w:rsidRDefault="00650FE7" w:rsidP="00FA5D96">
            <w:pPr>
              <w:jc w:val="center"/>
              <w:rPr>
                <w:rFonts w:ascii="Candara" w:hAnsi="Candara"/>
                <w:sz w:val="22"/>
                <w:szCs w:val="22"/>
              </w:rPr>
            </w:pPr>
          </w:p>
        </w:tc>
      </w:tr>
      <w:tr w:rsidR="00650FE7" w:rsidRPr="00EA081D" w14:paraId="05F2F655" w14:textId="77777777" w:rsidTr="00650FE7">
        <w:trPr>
          <w:jc w:val="center"/>
        </w:trPr>
        <w:tc>
          <w:tcPr>
            <w:tcW w:w="999" w:type="dxa"/>
            <w:shd w:val="clear" w:color="auto" w:fill="FFFFFF"/>
          </w:tcPr>
          <w:p w14:paraId="2364B35A" w14:textId="77777777" w:rsidR="00650FE7" w:rsidRPr="00EA081D" w:rsidRDefault="00650FE7" w:rsidP="00FA5D96">
            <w:pPr>
              <w:jc w:val="center"/>
              <w:rPr>
                <w:rFonts w:ascii="Candara" w:hAnsi="Candara"/>
                <w:sz w:val="16"/>
                <w:szCs w:val="16"/>
              </w:rPr>
            </w:pPr>
            <w:r w:rsidRPr="00EA081D">
              <w:rPr>
                <w:rFonts w:ascii="Candara" w:hAnsi="Candara"/>
                <w:sz w:val="16"/>
                <w:szCs w:val="16"/>
              </w:rPr>
              <w:t>2</w:t>
            </w:r>
          </w:p>
        </w:tc>
        <w:tc>
          <w:tcPr>
            <w:tcW w:w="3856" w:type="dxa"/>
            <w:shd w:val="clear" w:color="auto" w:fill="92D050"/>
          </w:tcPr>
          <w:p w14:paraId="69413CB7" w14:textId="77777777" w:rsidR="00650FE7" w:rsidRPr="00EA081D" w:rsidRDefault="00650FE7" w:rsidP="00FA5D96">
            <w:pPr>
              <w:jc w:val="center"/>
              <w:rPr>
                <w:rFonts w:ascii="Candara" w:hAnsi="Candara"/>
                <w:sz w:val="22"/>
                <w:szCs w:val="22"/>
              </w:rPr>
            </w:pPr>
            <w:r w:rsidRPr="00EA081D">
              <w:rPr>
                <w:rFonts w:ascii="Candara" w:hAnsi="Candara"/>
                <w:sz w:val="22"/>
                <w:szCs w:val="22"/>
              </w:rPr>
              <w:t>2ºA</w:t>
            </w:r>
          </w:p>
        </w:tc>
        <w:tc>
          <w:tcPr>
            <w:tcW w:w="4536" w:type="dxa"/>
            <w:shd w:val="clear" w:color="auto" w:fill="FFFFFF"/>
          </w:tcPr>
          <w:p w14:paraId="06C31B17" w14:textId="77777777" w:rsidR="00650FE7" w:rsidRPr="00EA081D" w:rsidRDefault="00650FE7" w:rsidP="00FA5D96">
            <w:pPr>
              <w:jc w:val="center"/>
              <w:rPr>
                <w:rFonts w:ascii="Candara" w:hAnsi="Candara"/>
                <w:sz w:val="22"/>
                <w:szCs w:val="22"/>
              </w:rPr>
            </w:pPr>
            <w:r w:rsidRPr="00EA081D">
              <w:rPr>
                <w:rFonts w:ascii="Candara" w:hAnsi="Candara"/>
                <w:sz w:val="22"/>
                <w:szCs w:val="22"/>
              </w:rPr>
              <w:t>LAURA ZAPATA</w:t>
            </w:r>
          </w:p>
        </w:tc>
      </w:tr>
      <w:tr w:rsidR="00650FE7" w:rsidRPr="00EA081D" w14:paraId="3DE0B6F9" w14:textId="77777777" w:rsidTr="00650FE7">
        <w:trPr>
          <w:jc w:val="center"/>
        </w:trPr>
        <w:tc>
          <w:tcPr>
            <w:tcW w:w="999" w:type="dxa"/>
            <w:shd w:val="clear" w:color="auto" w:fill="FFFFFF"/>
          </w:tcPr>
          <w:p w14:paraId="54E0DE77" w14:textId="77777777" w:rsidR="00650FE7" w:rsidRPr="00EA081D" w:rsidRDefault="00650FE7" w:rsidP="00FA5D96">
            <w:pPr>
              <w:jc w:val="center"/>
              <w:rPr>
                <w:rFonts w:ascii="Candara" w:hAnsi="Candara"/>
                <w:sz w:val="16"/>
                <w:szCs w:val="16"/>
              </w:rPr>
            </w:pPr>
            <w:r w:rsidRPr="00EA081D">
              <w:rPr>
                <w:rFonts w:ascii="Candara" w:hAnsi="Candara"/>
                <w:sz w:val="16"/>
                <w:szCs w:val="16"/>
              </w:rPr>
              <w:t>3</w:t>
            </w:r>
          </w:p>
        </w:tc>
        <w:tc>
          <w:tcPr>
            <w:tcW w:w="3856" w:type="dxa"/>
            <w:shd w:val="clear" w:color="auto" w:fill="92D050"/>
          </w:tcPr>
          <w:p w14:paraId="51C34EED" w14:textId="77777777" w:rsidR="00650FE7" w:rsidRPr="00EA081D" w:rsidRDefault="00650FE7" w:rsidP="00FA5D96">
            <w:pPr>
              <w:jc w:val="center"/>
              <w:rPr>
                <w:rFonts w:ascii="Candara" w:hAnsi="Candara"/>
                <w:sz w:val="22"/>
                <w:szCs w:val="22"/>
              </w:rPr>
            </w:pPr>
            <w:r w:rsidRPr="00EA081D">
              <w:rPr>
                <w:rFonts w:ascii="Candara" w:hAnsi="Candara"/>
                <w:sz w:val="22"/>
                <w:szCs w:val="22"/>
              </w:rPr>
              <w:t>2ºB</w:t>
            </w:r>
          </w:p>
        </w:tc>
        <w:tc>
          <w:tcPr>
            <w:tcW w:w="4536" w:type="dxa"/>
            <w:shd w:val="clear" w:color="auto" w:fill="FFFFFF"/>
          </w:tcPr>
          <w:p w14:paraId="4CB7AFD1" w14:textId="77777777" w:rsidR="00650FE7" w:rsidRPr="00EA081D" w:rsidRDefault="00650FE7" w:rsidP="00FA5D96">
            <w:pPr>
              <w:jc w:val="center"/>
              <w:rPr>
                <w:rFonts w:ascii="Candara" w:hAnsi="Candara"/>
                <w:sz w:val="22"/>
                <w:szCs w:val="22"/>
              </w:rPr>
            </w:pPr>
            <w:r w:rsidRPr="00EA081D">
              <w:rPr>
                <w:rFonts w:ascii="Candara" w:hAnsi="Candara"/>
                <w:sz w:val="22"/>
                <w:szCs w:val="22"/>
              </w:rPr>
              <w:t>MANOLI TRUJILLO</w:t>
            </w:r>
          </w:p>
        </w:tc>
      </w:tr>
      <w:tr w:rsidR="00650FE7" w:rsidRPr="00EA081D" w14:paraId="7ABC4A35" w14:textId="77777777" w:rsidTr="00650FE7">
        <w:trPr>
          <w:jc w:val="center"/>
        </w:trPr>
        <w:tc>
          <w:tcPr>
            <w:tcW w:w="999" w:type="dxa"/>
            <w:shd w:val="clear" w:color="auto" w:fill="FFFFFF"/>
          </w:tcPr>
          <w:p w14:paraId="70D84452" w14:textId="77777777" w:rsidR="00650FE7" w:rsidRPr="00EA081D" w:rsidRDefault="00650FE7" w:rsidP="00FA5D96">
            <w:pPr>
              <w:jc w:val="center"/>
              <w:rPr>
                <w:rFonts w:ascii="Candara" w:hAnsi="Candara"/>
                <w:sz w:val="16"/>
                <w:szCs w:val="16"/>
              </w:rPr>
            </w:pPr>
            <w:r w:rsidRPr="00EA081D">
              <w:rPr>
                <w:rFonts w:ascii="Candara" w:hAnsi="Candara"/>
                <w:sz w:val="16"/>
                <w:szCs w:val="16"/>
              </w:rPr>
              <w:t>4</w:t>
            </w:r>
          </w:p>
        </w:tc>
        <w:tc>
          <w:tcPr>
            <w:tcW w:w="3856" w:type="dxa"/>
            <w:shd w:val="clear" w:color="auto" w:fill="92D050"/>
          </w:tcPr>
          <w:p w14:paraId="33C20423" w14:textId="77777777" w:rsidR="00650FE7" w:rsidRPr="00EA081D" w:rsidRDefault="00650FE7" w:rsidP="00FA5D96">
            <w:pPr>
              <w:jc w:val="center"/>
              <w:rPr>
                <w:rFonts w:ascii="Candara" w:hAnsi="Candara"/>
                <w:sz w:val="22"/>
                <w:szCs w:val="22"/>
              </w:rPr>
            </w:pPr>
            <w:r w:rsidRPr="00EA081D">
              <w:rPr>
                <w:rFonts w:ascii="Candara" w:hAnsi="Candara"/>
                <w:sz w:val="22"/>
                <w:szCs w:val="22"/>
              </w:rPr>
              <w:t>2ºC</w:t>
            </w:r>
          </w:p>
        </w:tc>
        <w:tc>
          <w:tcPr>
            <w:tcW w:w="4536" w:type="dxa"/>
            <w:shd w:val="clear" w:color="auto" w:fill="FFFFFF"/>
          </w:tcPr>
          <w:p w14:paraId="3525806B" w14:textId="77777777" w:rsidR="00650FE7" w:rsidRPr="00EA081D" w:rsidRDefault="00650FE7" w:rsidP="00FA5D96">
            <w:pPr>
              <w:jc w:val="center"/>
              <w:rPr>
                <w:rFonts w:ascii="Candara" w:hAnsi="Candara"/>
                <w:sz w:val="22"/>
                <w:szCs w:val="22"/>
              </w:rPr>
            </w:pPr>
            <w:r w:rsidRPr="00EA081D">
              <w:rPr>
                <w:rFonts w:ascii="Candara" w:hAnsi="Candara"/>
                <w:sz w:val="22"/>
                <w:szCs w:val="22"/>
              </w:rPr>
              <w:t>ROCIO PAZ</w:t>
            </w:r>
          </w:p>
        </w:tc>
      </w:tr>
      <w:tr w:rsidR="00650FE7" w:rsidRPr="00EA081D" w14:paraId="586B6F83" w14:textId="77777777" w:rsidTr="00650FE7">
        <w:trPr>
          <w:jc w:val="center"/>
        </w:trPr>
        <w:tc>
          <w:tcPr>
            <w:tcW w:w="999" w:type="dxa"/>
            <w:shd w:val="clear" w:color="auto" w:fill="FFFFFF"/>
          </w:tcPr>
          <w:p w14:paraId="2477BC15" w14:textId="77777777" w:rsidR="00650FE7" w:rsidRPr="00EA081D" w:rsidRDefault="00650FE7" w:rsidP="00FA5D96">
            <w:pPr>
              <w:jc w:val="center"/>
              <w:rPr>
                <w:rFonts w:ascii="Candara" w:hAnsi="Candara"/>
                <w:sz w:val="16"/>
                <w:szCs w:val="16"/>
              </w:rPr>
            </w:pPr>
            <w:r w:rsidRPr="00EA081D">
              <w:rPr>
                <w:rFonts w:ascii="Candara" w:hAnsi="Candara"/>
                <w:sz w:val="16"/>
                <w:szCs w:val="16"/>
              </w:rPr>
              <w:t>5</w:t>
            </w:r>
          </w:p>
        </w:tc>
        <w:tc>
          <w:tcPr>
            <w:tcW w:w="3856" w:type="dxa"/>
            <w:shd w:val="clear" w:color="auto" w:fill="92D050"/>
          </w:tcPr>
          <w:p w14:paraId="2077299A" w14:textId="77777777" w:rsidR="00650FE7" w:rsidRPr="00EA081D" w:rsidRDefault="00650FE7" w:rsidP="00FA5D96">
            <w:pPr>
              <w:jc w:val="center"/>
              <w:rPr>
                <w:rFonts w:ascii="Candara" w:hAnsi="Candara"/>
                <w:sz w:val="22"/>
                <w:szCs w:val="22"/>
              </w:rPr>
            </w:pPr>
            <w:r w:rsidRPr="00EA081D">
              <w:rPr>
                <w:rFonts w:ascii="Candara" w:hAnsi="Candara"/>
                <w:sz w:val="22"/>
                <w:szCs w:val="22"/>
              </w:rPr>
              <w:t>1ºC</w:t>
            </w:r>
          </w:p>
        </w:tc>
        <w:tc>
          <w:tcPr>
            <w:tcW w:w="4536" w:type="dxa"/>
            <w:shd w:val="clear" w:color="auto" w:fill="FFFFFF"/>
          </w:tcPr>
          <w:p w14:paraId="1683C6B9" w14:textId="77777777" w:rsidR="00650FE7" w:rsidRPr="00EA081D" w:rsidRDefault="00650FE7" w:rsidP="00FA5D96">
            <w:pPr>
              <w:jc w:val="center"/>
              <w:rPr>
                <w:rFonts w:ascii="Candara" w:hAnsi="Candara"/>
                <w:sz w:val="22"/>
                <w:szCs w:val="22"/>
              </w:rPr>
            </w:pPr>
            <w:r w:rsidRPr="00EA081D">
              <w:rPr>
                <w:rFonts w:ascii="Candara" w:hAnsi="Candara"/>
                <w:sz w:val="22"/>
                <w:szCs w:val="22"/>
              </w:rPr>
              <w:t>PILAR CRUZ</w:t>
            </w:r>
          </w:p>
        </w:tc>
      </w:tr>
      <w:tr w:rsidR="00650FE7" w:rsidRPr="00EA081D" w14:paraId="497FA126" w14:textId="77777777" w:rsidTr="00650FE7">
        <w:trPr>
          <w:jc w:val="center"/>
        </w:trPr>
        <w:tc>
          <w:tcPr>
            <w:tcW w:w="999" w:type="dxa"/>
            <w:shd w:val="clear" w:color="auto" w:fill="FFFFFF"/>
          </w:tcPr>
          <w:p w14:paraId="2CA1D94C" w14:textId="77777777" w:rsidR="00650FE7" w:rsidRPr="00EA081D" w:rsidRDefault="00650FE7" w:rsidP="00FA5D96">
            <w:pPr>
              <w:jc w:val="center"/>
              <w:rPr>
                <w:rFonts w:ascii="Candara" w:hAnsi="Candara"/>
                <w:sz w:val="16"/>
                <w:szCs w:val="16"/>
              </w:rPr>
            </w:pPr>
            <w:r w:rsidRPr="00EA081D">
              <w:rPr>
                <w:rFonts w:ascii="Candara" w:hAnsi="Candara"/>
                <w:sz w:val="16"/>
                <w:szCs w:val="16"/>
              </w:rPr>
              <w:t>6</w:t>
            </w:r>
          </w:p>
        </w:tc>
        <w:tc>
          <w:tcPr>
            <w:tcW w:w="3856" w:type="dxa"/>
            <w:shd w:val="clear" w:color="auto" w:fill="92D050"/>
          </w:tcPr>
          <w:p w14:paraId="5819F0E1" w14:textId="77777777" w:rsidR="00650FE7" w:rsidRPr="00EA081D" w:rsidRDefault="00650FE7" w:rsidP="00FA5D96">
            <w:pPr>
              <w:jc w:val="center"/>
              <w:rPr>
                <w:rFonts w:ascii="Candara" w:hAnsi="Candara"/>
                <w:sz w:val="22"/>
                <w:szCs w:val="22"/>
              </w:rPr>
            </w:pPr>
            <w:r w:rsidRPr="00EA081D">
              <w:rPr>
                <w:rFonts w:ascii="Candara" w:hAnsi="Candara"/>
                <w:sz w:val="22"/>
                <w:szCs w:val="22"/>
              </w:rPr>
              <w:t>A.L./EOE.</w:t>
            </w:r>
          </w:p>
        </w:tc>
        <w:tc>
          <w:tcPr>
            <w:tcW w:w="4536" w:type="dxa"/>
            <w:shd w:val="clear" w:color="auto" w:fill="FFFFFF"/>
          </w:tcPr>
          <w:p w14:paraId="763AD162" w14:textId="42239C21" w:rsidR="00650FE7" w:rsidRPr="00EA081D" w:rsidRDefault="00925F93" w:rsidP="00FA5D96">
            <w:pPr>
              <w:jc w:val="center"/>
              <w:rPr>
                <w:rFonts w:ascii="Candara" w:hAnsi="Candara"/>
                <w:sz w:val="22"/>
                <w:szCs w:val="22"/>
              </w:rPr>
            </w:pPr>
            <w:r>
              <w:rPr>
                <w:rFonts w:ascii="Candara" w:hAnsi="Candara"/>
                <w:sz w:val="22"/>
                <w:szCs w:val="22"/>
              </w:rPr>
              <w:t>LEIRE OGARA</w:t>
            </w:r>
          </w:p>
        </w:tc>
      </w:tr>
      <w:tr w:rsidR="00650FE7" w:rsidRPr="00EA081D" w14:paraId="4E17507B" w14:textId="77777777" w:rsidTr="00650FE7">
        <w:trPr>
          <w:jc w:val="center"/>
        </w:trPr>
        <w:tc>
          <w:tcPr>
            <w:tcW w:w="999" w:type="dxa"/>
            <w:shd w:val="clear" w:color="auto" w:fill="FFFFFF"/>
          </w:tcPr>
          <w:p w14:paraId="40561515" w14:textId="77777777" w:rsidR="00650FE7" w:rsidRPr="00EA081D" w:rsidRDefault="00650FE7" w:rsidP="00FA5D96">
            <w:pPr>
              <w:jc w:val="center"/>
              <w:rPr>
                <w:rFonts w:ascii="Candara" w:hAnsi="Candara"/>
                <w:sz w:val="16"/>
                <w:szCs w:val="16"/>
              </w:rPr>
            </w:pPr>
            <w:r w:rsidRPr="00EA081D">
              <w:rPr>
                <w:rFonts w:ascii="Candara" w:hAnsi="Candara"/>
                <w:sz w:val="16"/>
                <w:szCs w:val="16"/>
              </w:rPr>
              <w:t>7</w:t>
            </w:r>
          </w:p>
        </w:tc>
        <w:tc>
          <w:tcPr>
            <w:tcW w:w="3856" w:type="dxa"/>
            <w:shd w:val="clear" w:color="auto" w:fill="92D050"/>
          </w:tcPr>
          <w:p w14:paraId="41739E25" w14:textId="77777777" w:rsidR="00650FE7" w:rsidRPr="00EA081D" w:rsidRDefault="00650FE7" w:rsidP="00FA5D96">
            <w:pPr>
              <w:jc w:val="center"/>
              <w:rPr>
                <w:rFonts w:ascii="Candara" w:hAnsi="Candara"/>
                <w:sz w:val="22"/>
                <w:szCs w:val="22"/>
              </w:rPr>
            </w:pPr>
            <w:r w:rsidRPr="00EA081D">
              <w:rPr>
                <w:rFonts w:ascii="Candara" w:hAnsi="Candara"/>
                <w:sz w:val="22"/>
                <w:szCs w:val="22"/>
              </w:rPr>
              <w:t>1ºA</w:t>
            </w:r>
          </w:p>
        </w:tc>
        <w:tc>
          <w:tcPr>
            <w:tcW w:w="4536" w:type="dxa"/>
            <w:shd w:val="clear" w:color="auto" w:fill="FFFFFF"/>
          </w:tcPr>
          <w:p w14:paraId="0B86D147" w14:textId="77777777" w:rsidR="00650FE7" w:rsidRPr="00EA081D" w:rsidRDefault="00650FE7" w:rsidP="00FA5D96">
            <w:pPr>
              <w:jc w:val="center"/>
              <w:rPr>
                <w:rFonts w:ascii="Candara" w:hAnsi="Candara"/>
                <w:sz w:val="22"/>
                <w:szCs w:val="22"/>
              </w:rPr>
            </w:pPr>
            <w:r w:rsidRPr="00EA081D">
              <w:rPr>
                <w:rFonts w:ascii="Candara" w:hAnsi="Candara"/>
                <w:sz w:val="22"/>
                <w:szCs w:val="22"/>
              </w:rPr>
              <w:t>MAITE GIL</w:t>
            </w:r>
          </w:p>
        </w:tc>
      </w:tr>
      <w:tr w:rsidR="00650FE7" w:rsidRPr="00EA081D" w14:paraId="1953EF2E" w14:textId="77777777" w:rsidTr="00650FE7">
        <w:trPr>
          <w:jc w:val="center"/>
        </w:trPr>
        <w:tc>
          <w:tcPr>
            <w:tcW w:w="999" w:type="dxa"/>
            <w:shd w:val="clear" w:color="auto" w:fill="FFFFFF"/>
          </w:tcPr>
          <w:p w14:paraId="6F7767A8" w14:textId="77777777" w:rsidR="00650FE7" w:rsidRPr="00EA081D" w:rsidRDefault="00650FE7" w:rsidP="00FA5D96">
            <w:pPr>
              <w:jc w:val="center"/>
              <w:rPr>
                <w:rFonts w:ascii="Candara" w:hAnsi="Candara"/>
                <w:sz w:val="16"/>
                <w:szCs w:val="16"/>
              </w:rPr>
            </w:pPr>
            <w:r w:rsidRPr="00EA081D">
              <w:rPr>
                <w:rFonts w:ascii="Candara" w:hAnsi="Candara"/>
                <w:sz w:val="16"/>
                <w:szCs w:val="16"/>
              </w:rPr>
              <w:t>8</w:t>
            </w:r>
          </w:p>
        </w:tc>
        <w:tc>
          <w:tcPr>
            <w:tcW w:w="3856" w:type="dxa"/>
            <w:shd w:val="clear" w:color="auto" w:fill="92D050"/>
          </w:tcPr>
          <w:p w14:paraId="52D0843A" w14:textId="77777777" w:rsidR="00650FE7" w:rsidRPr="00EA081D" w:rsidRDefault="00650FE7" w:rsidP="00FA5D96">
            <w:pPr>
              <w:jc w:val="center"/>
              <w:rPr>
                <w:rFonts w:ascii="Candara" w:hAnsi="Candara"/>
                <w:sz w:val="22"/>
                <w:szCs w:val="22"/>
              </w:rPr>
            </w:pPr>
            <w:r w:rsidRPr="00EA081D">
              <w:rPr>
                <w:rFonts w:ascii="Candara" w:hAnsi="Candara"/>
                <w:sz w:val="22"/>
                <w:szCs w:val="22"/>
              </w:rPr>
              <w:t>1ºB</w:t>
            </w:r>
          </w:p>
        </w:tc>
        <w:tc>
          <w:tcPr>
            <w:tcW w:w="4536" w:type="dxa"/>
            <w:shd w:val="clear" w:color="auto" w:fill="FFFFFF"/>
          </w:tcPr>
          <w:p w14:paraId="246D8A00" w14:textId="77777777" w:rsidR="00650FE7" w:rsidRPr="00EA081D" w:rsidRDefault="00650FE7" w:rsidP="00FA5D96">
            <w:pPr>
              <w:jc w:val="center"/>
              <w:rPr>
                <w:rFonts w:ascii="Candara" w:hAnsi="Candara"/>
                <w:sz w:val="22"/>
                <w:szCs w:val="22"/>
              </w:rPr>
            </w:pPr>
            <w:r w:rsidRPr="00EA081D">
              <w:rPr>
                <w:rFonts w:ascii="Candara" w:hAnsi="Candara"/>
                <w:sz w:val="22"/>
                <w:szCs w:val="22"/>
              </w:rPr>
              <w:t>JOSE MIGUEL LÓPEZ</w:t>
            </w:r>
          </w:p>
        </w:tc>
      </w:tr>
      <w:tr w:rsidR="00650FE7" w:rsidRPr="00EA081D" w14:paraId="466A3CDD" w14:textId="77777777" w:rsidTr="00650FE7">
        <w:trPr>
          <w:jc w:val="center"/>
        </w:trPr>
        <w:tc>
          <w:tcPr>
            <w:tcW w:w="999" w:type="dxa"/>
            <w:shd w:val="clear" w:color="auto" w:fill="FFFFFF"/>
          </w:tcPr>
          <w:p w14:paraId="440B6EA2" w14:textId="77777777" w:rsidR="00650FE7" w:rsidRPr="00EA081D" w:rsidRDefault="00650FE7" w:rsidP="00FA5D96">
            <w:pPr>
              <w:jc w:val="center"/>
              <w:rPr>
                <w:rFonts w:ascii="Candara" w:hAnsi="Candara"/>
                <w:sz w:val="16"/>
                <w:szCs w:val="16"/>
              </w:rPr>
            </w:pPr>
            <w:r w:rsidRPr="00EA081D">
              <w:rPr>
                <w:rFonts w:ascii="Candara" w:hAnsi="Candara"/>
                <w:sz w:val="16"/>
                <w:szCs w:val="16"/>
              </w:rPr>
              <w:t>9</w:t>
            </w:r>
          </w:p>
        </w:tc>
        <w:tc>
          <w:tcPr>
            <w:tcW w:w="3856" w:type="dxa"/>
            <w:shd w:val="clear" w:color="auto" w:fill="92D050"/>
          </w:tcPr>
          <w:p w14:paraId="05A01C2A" w14:textId="77777777" w:rsidR="00650FE7" w:rsidRPr="00EA081D" w:rsidRDefault="00650FE7" w:rsidP="00FA5D96">
            <w:pPr>
              <w:jc w:val="center"/>
              <w:rPr>
                <w:rFonts w:ascii="Candara" w:hAnsi="Candara"/>
                <w:sz w:val="22"/>
                <w:szCs w:val="22"/>
              </w:rPr>
            </w:pPr>
            <w:r w:rsidRPr="00EA081D">
              <w:rPr>
                <w:rFonts w:ascii="Candara" w:hAnsi="Candara"/>
                <w:sz w:val="22"/>
                <w:szCs w:val="22"/>
              </w:rPr>
              <w:t>Inf.4B</w:t>
            </w:r>
          </w:p>
        </w:tc>
        <w:tc>
          <w:tcPr>
            <w:tcW w:w="4536" w:type="dxa"/>
            <w:shd w:val="clear" w:color="auto" w:fill="FFFFFF"/>
          </w:tcPr>
          <w:p w14:paraId="6A652C88" w14:textId="77777777" w:rsidR="00650FE7" w:rsidRPr="00EA081D" w:rsidRDefault="00650FE7" w:rsidP="00FA5D96">
            <w:pPr>
              <w:jc w:val="center"/>
              <w:rPr>
                <w:rFonts w:ascii="Candara" w:hAnsi="Candara"/>
                <w:sz w:val="22"/>
                <w:szCs w:val="22"/>
              </w:rPr>
            </w:pPr>
            <w:r w:rsidRPr="00EA081D">
              <w:rPr>
                <w:rFonts w:ascii="Candara" w:hAnsi="Candara"/>
                <w:sz w:val="22"/>
                <w:szCs w:val="22"/>
              </w:rPr>
              <w:t>PATRICIA ESLAVA</w:t>
            </w:r>
          </w:p>
        </w:tc>
      </w:tr>
      <w:tr w:rsidR="00650FE7" w:rsidRPr="00EA081D" w14:paraId="39C4DACF" w14:textId="77777777" w:rsidTr="00650FE7">
        <w:trPr>
          <w:jc w:val="center"/>
        </w:trPr>
        <w:tc>
          <w:tcPr>
            <w:tcW w:w="999" w:type="dxa"/>
            <w:shd w:val="clear" w:color="auto" w:fill="FFFFFF"/>
          </w:tcPr>
          <w:p w14:paraId="74ADD3DB" w14:textId="77777777" w:rsidR="00650FE7" w:rsidRPr="00EA081D" w:rsidRDefault="00650FE7" w:rsidP="00FA5D96">
            <w:pPr>
              <w:jc w:val="center"/>
              <w:rPr>
                <w:rFonts w:ascii="Candara" w:hAnsi="Candara"/>
                <w:sz w:val="16"/>
                <w:szCs w:val="16"/>
              </w:rPr>
            </w:pPr>
            <w:r w:rsidRPr="00EA081D">
              <w:rPr>
                <w:rFonts w:ascii="Candara" w:hAnsi="Candara"/>
                <w:sz w:val="16"/>
                <w:szCs w:val="16"/>
              </w:rPr>
              <w:t>10</w:t>
            </w:r>
          </w:p>
        </w:tc>
        <w:tc>
          <w:tcPr>
            <w:tcW w:w="3856" w:type="dxa"/>
            <w:shd w:val="clear" w:color="auto" w:fill="92D050"/>
          </w:tcPr>
          <w:p w14:paraId="4BA57623" w14:textId="77777777" w:rsidR="00650FE7" w:rsidRPr="00EA081D" w:rsidRDefault="00650FE7" w:rsidP="00FA5D96">
            <w:pPr>
              <w:jc w:val="center"/>
              <w:rPr>
                <w:rFonts w:ascii="Candara" w:hAnsi="Candara"/>
                <w:sz w:val="22"/>
                <w:szCs w:val="22"/>
              </w:rPr>
            </w:pPr>
            <w:r w:rsidRPr="00EA081D">
              <w:rPr>
                <w:rFonts w:ascii="Candara" w:hAnsi="Candara"/>
                <w:sz w:val="22"/>
                <w:szCs w:val="22"/>
              </w:rPr>
              <w:t>Inf. 4A</w:t>
            </w:r>
          </w:p>
        </w:tc>
        <w:tc>
          <w:tcPr>
            <w:tcW w:w="4536" w:type="dxa"/>
            <w:shd w:val="clear" w:color="auto" w:fill="FFFFFF"/>
          </w:tcPr>
          <w:p w14:paraId="25B2070A" w14:textId="77777777" w:rsidR="00650FE7" w:rsidRPr="00EA081D" w:rsidRDefault="00650FE7" w:rsidP="00FA5D96">
            <w:pPr>
              <w:jc w:val="center"/>
              <w:rPr>
                <w:rFonts w:ascii="Candara" w:hAnsi="Candara"/>
                <w:sz w:val="22"/>
                <w:szCs w:val="22"/>
              </w:rPr>
            </w:pPr>
            <w:r w:rsidRPr="00EA081D">
              <w:rPr>
                <w:rFonts w:ascii="Candara" w:hAnsi="Candara"/>
                <w:sz w:val="22"/>
                <w:szCs w:val="22"/>
              </w:rPr>
              <w:t>INMACULADA RÍOS</w:t>
            </w:r>
          </w:p>
        </w:tc>
      </w:tr>
      <w:tr w:rsidR="00650FE7" w:rsidRPr="00EA081D" w14:paraId="4E92FDE2" w14:textId="77777777" w:rsidTr="00650FE7">
        <w:trPr>
          <w:jc w:val="center"/>
        </w:trPr>
        <w:tc>
          <w:tcPr>
            <w:tcW w:w="999" w:type="dxa"/>
            <w:shd w:val="clear" w:color="auto" w:fill="FFFFFF"/>
          </w:tcPr>
          <w:p w14:paraId="500AF850" w14:textId="77777777" w:rsidR="00650FE7" w:rsidRPr="00EA081D" w:rsidRDefault="00650FE7" w:rsidP="00FA5D96">
            <w:pPr>
              <w:jc w:val="center"/>
              <w:rPr>
                <w:rFonts w:ascii="Candara" w:hAnsi="Candara"/>
                <w:sz w:val="16"/>
                <w:szCs w:val="16"/>
              </w:rPr>
            </w:pPr>
            <w:r w:rsidRPr="00EA081D">
              <w:rPr>
                <w:rFonts w:ascii="Candara" w:hAnsi="Candara"/>
                <w:sz w:val="16"/>
                <w:szCs w:val="16"/>
              </w:rPr>
              <w:t>11</w:t>
            </w:r>
          </w:p>
        </w:tc>
        <w:tc>
          <w:tcPr>
            <w:tcW w:w="3856" w:type="dxa"/>
            <w:shd w:val="clear" w:color="auto" w:fill="92D050"/>
          </w:tcPr>
          <w:p w14:paraId="4FE4E8FB" w14:textId="77777777" w:rsidR="00650FE7" w:rsidRPr="00EA081D" w:rsidRDefault="00650FE7" w:rsidP="00FA5D96">
            <w:pPr>
              <w:jc w:val="center"/>
              <w:rPr>
                <w:rFonts w:ascii="Candara" w:hAnsi="Candara"/>
                <w:sz w:val="22"/>
                <w:szCs w:val="22"/>
              </w:rPr>
            </w:pPr>
            <w:r w:rsidRPr="00EA081D">
              <w:rPr>
                <w:rFonts w:ascii="Candara" w:hAnsi="Candara"/>
                <w:sz w:val="22"/>
                <w:szCs w:val="22"/>
              </w:rPr>
              <w:t>Inf.3B</w:t>
            </w:r>
          </w:p>
        </w:tc>
        <w:tc>
          <w:tcPr>
            <w:tcW w:w="4536" w:type="dxa"/>
            <w:shd w:val="clear" w:color="auto" w:fill="FFFFFF"/>
          </w:tcPr>
          <w:p w14:paraId="1BCACFCF" w14:textId="77777777" w:rsidR="00650FE7" w:rsidRPr="00EA081D" w:rsidRDefault="00650FE7" w:rsidP="00FA5D96">
            <w:pPr>
              <w:jc w:val="center"/>
              <w:rPr>
                <w:rFonts w:ascii="Candara" w:hAnsi="Candara"/>
                <w:sz w:val="22"/>
                <w:szCs w:val="22"/>
              </w:rPr>
            </w:pPr>
            <w:r w:rsidRPr="00EA081D">
              <w:rPr>
                <w:rFonts w:ascii="Candara" w:hAnsi="Candara"/>
                <w:sz w:val="22"/>
                <w:szCs w:val="22"/>
              </w:rPr>
              <w:t>IRENE BOLLULLOS</w:t>
            </w:r>
          </w:p>
        </w:tc>
      </w:tr>
      <w:tr w:rsidR="00650FE7" w:rsidRPr="00EA081D" w14:paraId="31E5C09A" w14:textId="77777777" w:rsidTr="00650FE7">
        <w:trPr>
          <w:jc w:val="center"/>
        </w:trPr>
        <w:tc>
          <w:tcPr>
            <w:tcW w:w="999" w:type="dxa"/>
            <w:shd w:val="clear" w:color="auto" w:fill="FFFFFF"/>
          </w:tcPr>
          <w:p w14:paraId="78229E17" w14:textId="77777777" w:rsidR="00650FE7" w:rsidRPr="00EA081D" w:rsidRDefault="00650FE7" w:rsidP="00FA5D96">
            <w:pPr>
              <w:jc w:val="center"/>
              <w:rPr>
                <w:rFonts w:ascii="Candara" w:hAnsi="Candara"/>
                <w:sz w:val="16"/>
                <w:szCs w:val="16"/>
              </w:rPr>
            </w:pPr>
            <w:r w:rsidRPr="00EA081D">
              <w:rPr>
                <w:rFonts w:ascii="Candara" w:hAnsi="Candara"/>
                <w:sz w:val="16"/>
                <w:szCs w:val="16"/>
              </w:rPr>
              <w:t>12</w:t>
            </w:r>
          </w:p>
        </w:tc>
        <w:tc>
          <w:tcPr>
            <w:tcW w:w="3856" w:type="dxa"/>
            <w:shd w:val="clear" w:color="auto" w:fill="92D050"/>
          </w:tcPr>
          <w:p w14:paraId="6317D423" w14:textId="77777777" w:rsidR="00650FE7" w:rsidRPr="00EA081D" w:rsidRDefault="00650FE7" w:rsidP="00FA5D96">
            <w:pPr>
              <w:jc w:val="center"/>
              <w:rPr>
                <w:rFonts w:ascii="Candara" w:hAnsi="Candara"/>
                <w:sz w:val="22"/>
                <w:szCs w:val="22"/>
              </w:rPr>
            </w:pPr>
            <w:r w:rsidRPr="00EA081D">
              <w:rPr>
                <w:rFonts w:ascii="Candara" w:hAnsi="Candara"/>
                <w:sz w:val="22"/>
                <w:szCs w:val="22"/>
              </w:rPr>
              <w:t>Inf.3A</w:t>
            </w:r>
          </w:p>
        </w:tc>
        <w:tc>
          <w:tcPr>
            <w:tcW w:w="4536" w:type="dxa"/>
            <w:shd w:val="clear" w:color="auto" w:fill="FFFFFF"/>
          </w:tcPr>
          <w:p w14:paraId="24321F41" w14:textId="77777777" w:rsidR="00650FE7" w:rsidRPr="00EA081D" w:rsidRDefault="00650FE7" w:rsidP="00FA5D96">
            <w:pPr>
              <w:jc w:val="center"/>
              <w:rPr>
                <w:rFonts w:ascii="Candara" w:hAnsi="Candara"/>
                <w:sz w:val="22"/>
                <w:szCs w:val="22"/>
              </w:rPr>
            </w:pPr>
            <w:r w:rsidRPr="00EA081D">
              <w:rPr>
                <w:rFonts w:ascii="Candara" w:hAnsi="Candara"/>
                <w:sz w:val="22"/>
                <w:szCs w:val="22"/>
              </w:rPr>
              <w:t>MILA GONZÁLEZ</w:t>
            </w:r>
          </w:p>
        </w:tc>
      </w:tr>
      <w:tr w:rsidR="00650FE7" w:rsidRPr="00EA081D" w14:paraId="519E1519" w14:textId="77777777" w:rsidTr="00650FE7">
        <w:trPr>
          <w:jc w:val="center"/>
        </w:trPr>
        <w:tc>
          <w:tcPr>
            <w:tcW w:w="999" w:type="dxa"/>
            <w:shd w:val="clear" w:color="auto" w:fill="FFFFFF"/>
          </w:tcPr>
          <w:p w14:paraId="561AB26E" w14:textId="77777777" w:rsidR="00650FE7" w:rsidRPr="00EA081D" w:rsidRDefault="00650FE7" w:rsidP="00FA5D96">
            <w:pPr>
              <w:jc w:val="center"/>
              <w:rPr>
                <w:rFonts w:ascii="Candara" w:hAnsi="Candara"/>
                <w:sz w:val="16"/>
                <w:szCs w:val="16"/>
              </w:rPr>
            </w:pPr>
            <w:r w:rsidRPr="00EA081D">
              <w:rPr>
                <w:rFonts w:ascii="Candara" w:hAnsi="Candara"/>
                <w:sz w:val="16"/>
                <w:szCs w:val="16"/>
              </w:rPr>
              <w:t>13</w:t>
            </w:r>
          </w:p>
        </w:tc>
        <w:tc>
          <w:tcPr>
            <w:tcW w:w="3856" w:type="dxa"/>
            <w:shd w:val="clear" w:color="auto" w:fill="92D050"/>
          </w:tcPr>
          <w:p w14:paraId="593C01AC" w14:textId="77777777" w:rsidR="00650FE7" w:rsidRPr="00EA081D" w:rsidRDefault="00650FE7" w:rsidP="00FA5D96">
            <w:pPr>
              <w:jc w:val="center"/>
              <w:rPr>
                <w:rFonts w:ascii="Candara" w:hAnsi="Candara"/>
                <w:sz w:val="22"/>
                <w:szCs w:val="22"/>
              </w:rPr>
            </w:pPr>
            <w:r w:rsidRPr="00EA081D">
              <w:rPr>
                <w:rFonts w:ascii="Candara" w:hAnsi="Candara"/>
                <w:sz w:val="22"/>
                <w:szCs w:val="22"/>
              </w:rPr>
              <w:t>Inf.5B</w:t>
            </w:r>
          </w:p>
        </w:tc>
        <w:tc>
          <w:tcPr>
            <w:tcW w:w="4536" w:type="dxa"/>
            <w:shd w:val="clear" w:color="auto" w:fill="FFFFFF"/>
          </w:tcPr>
          <w:p w14:paraId="6E1909E9" w14:textId="77777777" w:rsidR="00650FE7" w:rsidRPr="00EA081D" w:rsidRDefault="00650FE7" w:rsidP="00FA5D96">
            <w:pPr>
              <w:jc w:val="center"/>
              <w:rPr>
                <w:rFonts w:ascii="Candara" w:hAnsi="Candara"/>
                <w:sz w:val="22"/>
                <w:szCs w:val="22"/>
              </w:rPr>
            </w:pPr>
            <w:r w:rsidRPr="00EA081D">
              <w:rPr>
                <w:rFonts w:ascii="Candara" w:hAnsi="Candara"/>
                <w:sz w:val="22"/>
                <w:szCs w:val="22"/>
              </w:rPr>
              <w:t xml:space="preserve">CARMEN VILCHEZ </w:t>
            </w:r>
          </w:p>
        </w:tc>
      </w:tr>
      <w:tr w:rsidR="00650FE7" w:rsidRPr="00EA081D" w14:paraId="6FA5F788" w14:textId="77777777" w:rsidTr="00650FE7">
        <w:trPr>
          <w:jc w:val="center"/>
        </w:trPr>
        <w:tc>
          <w:tcPr>
            <w:tcW w:w="999" w:type="dxa"/>
            <w:shd w:val="clear" w:color="auto" w:fill="FFFFFF"/>
          </w:tcPr>
          <w:p w14:paraId="389C37D3" w14:textId="77777777" w:rsidR="00650FE7" w:rsidRPr="00EA081D" w:rsidRDefault="00650FE7" w:rsidP="00FA5D96">
            <w:pPr>
              <w:jc w:val="center"/>
              <w:rPr>
                <w:rFonts w:ascii="Candara" w:hAnsi="Candara"/>
                <w:sz w:val="16"/>
                <w:szCs w:val="16"/>
              </w:rPr>
            </w:pPr>
            <w:r w:rsidRPr="00EA081D">
              <w:rPr>
                <w:rFonts w:ascii="Candara" w:hAnsi="Candara"/>
                <w:sz w:val="16"/>
                <w:szCs w:val="16"/>
              </w:rPr>
              <w:t>14</w:t>
            </w:r>
          </w:p>
        </w:tc>
        <w:tc>
          <w:tcPr>
            <w:tcW w:w="3856" w:type="dxa"/>
            <w:shd w:val="clear" w:color="auto" w:fill="92D050"/>
          </w:tcPr>
          <w:p w14:paraId="5C166807" w14:textId="77777777" w:rsidR="00650FE7" w:rsidRPr="00EA081D" w:rsidRDefault="00650FE7" w:rsidP="00FA5D96">
            <w:pPr>
              <w:jc w:val="center"/>
              <w:rPr>
                <w:rFonts w:ascii="Candara" w:hAnsi="Candara"/>
                <w:sz w:val="22"/>
                <w:szCs w:val="22"/>
              </w:rPr>
            </w:pPr>
            <w:r w:rsidRPr="00EA081D">
              <w:rPr>
                <w:rFonts w:ascii="Candara" w:hAnsi="Candara"/>
                <w:sz w:val="22"/>
                <w:szCs w:val="22"/>
              </w:rPr>
              <w:t>Inf.5C</w:t>
            </w:r>
          </w:p>
        </w:tc>
        <w:tc>
          <w:tcPr>
            <w:tcW w:w="4536" w:type="dxa"/>
            <w:shd w:val="clear" w:color="auto" w:fill="FFFFFF"/>
          </w:tcPr>
          <w:p w14:paraId="62A1AE3B" w14:textId="77777777" w:rsidR="00650FE7" w:rsidRPr="00EA081D" w:rsidRDefault="00650FE7" w:rsidP="00FA5D96">
            <w:pPr>
              <w:jc w:val="center"/>
              <w:rPr>
                <w:rFonts w:ascii="Candara" w:hAnsi="Candara"/>
                <w:sz w:val="22"/>
                <w:szCs w:val="22"/>
              </w:rPr>
            </w:pPr>
            <w:r w:rsidRPr="00EA081D">
              <w:rPr>
                <w:rFonts w:ascii="Candara" w:hAnsi="Candara"/>
                <w:sz w:val="22"/>
                <w:szCs w:val="22"/>
              </w:rPr>
              <w:t xml:space="preserve">NURIA PÉREZ </w:t>
            </w:r>
          </w:p>
        </w:tc>
      </w:tr>
      <w:tr w:rsidR="00650FE7" w:rsidRPr="00EA081D" w14:paraId="2F3041CF" w14:textId="77777777" w:rsidTr="00650FE7">
        <w:trPr>
          <w:jc w:val="center"/>
        </w:trPr>
        <w:tc>
          <w:tcPr>
            <w:tcW w:w="999" w:type="dxa"/>
            <w:shd w:val="clear" w:color="auto" w:fill="FFFFFF"/>
          </w:tcPr>
          <w:p w14:paraId="4D15FE0A" w14:textId="77777777" w:rsidR="00650FE7" w:rsidRPr="00EA081D" w:rsidRDefault="00650FE7" w:rsidP="00FA5D96">
            <w:pPr>
              <w:jc w:val="center"/>
              <w:rPr>
                <w:rFonts w:ascii="Candara" w:hAnsi="Candara"/>
                <w:sz w:val="16"/>
                <w:szCs w:val="16"/>
              </w:rPr>
            </w:pPr>
            <w:r w:rsidRPr="00EA081D">
              <w:rPr>
                <w:rFonts w:ascii="Candara" w:hAnsi="Candara"/>
                <w:sz w:val="16"/>
                <w:szCs w:val="16"/>
              </w:rPr>
              <w:t>15</w:t>
            </w:r>
          </w:p>
        </w:tc>
        <w:tc>
          <w:tcPr>
            <w:tcW w:w="3856" w:type="dxa"/>
            <w:shd w:val="clear" w:color="auto" w:fill="92D050"/>
          </w:tcPr>
          <w:p w14:paraId="5FBF932F" w14:textId="77777777" w:rsidR="00650FE7" w:rsidRPr="00EA081D" w:rsidRDefault="00650FE7" w:rsidP="00FA5D96">
            <w:pPr>
              <w:jc w:val="center"/>
              <w:rPr>
                <w:rFonts w:ascii="Candara" w:hAnsi="Candara"/>
                <w:sz w:val="22"/>
                <w:szCs w:val="22"/>
              </w:rPr>
            </w:pPr>
            <w:r w:rsidRPr="00EA081D">
              <w:rPr>
                <w:rFonts w:ascii="Candara" w:hAnsi="Candara"/>
                <w:sz w:val="22"/>
                <w:szCs w:val="22"/>
              </w:rPr>
              <w:t>Inf.5A</w:t>
            </w:r>
          </w:p>
        </w:tc>
        <w:tc>
          <w:tcPr>
            <w:tcW w:w="4536" w:type="dxa"/>
            <w:shd w:val="clear" w:color="auto" w:fill="FFFFFF"/>
          </w:tcPr>
          <w:p w14:paraId="537E4BD6" w14:textId="77777777" w:rsidR="00650FE7" w:rsidRPr="00EA081D" w:rsidRDefault="00650FE7" w:rsidP="00FA5D96">
            <w:pPr>
              <w:jc w:val="center"/>
              <w:rPr>
                <w:rFonts w:ascii="Candara" w:hAnsi="Candara"/>
                <w:sz w:val="22"/>
                <w:szCs w:val="22"/>
              </w:rPr>
            </w:pPr>
            <w:r w:rsidRPr="00EA081D">
              <w:rPr>
                <w:rFonts w:ascii="Candara" w:hAnsi="Candara"/>
                <w:sz w:val="22"/>
                <w:szCs w:val="22"/>
              </w:rPr>
              <w:t>EUGENIA SÁNCHEZ</w:t>
            </w:r>
          </w:p>
        </w:tc>
      </w:tr>
      <w:tr w:rsidR="00650FE7" w:rsidRPr="00EA081D" w14:paraId="23ADD1BC" w14:textId="77777777" w:rsidTr="00650FE7">
        <w:trPr>
          <w:jc w:val="center"/>
        </w:trPr>
        <w:tc>
          <w:tcPr>
            <w:tcW w:w="999" w:type="dxa"/>
            <w:shd w:val="clear" w:color="auto" w:fill="FFFFFF"/>
          </w:tcPr>
          <w:p w14:paraId="69597FB5" w14:textId="77777777" w:rsidR="00650FE7" w:rsidRPr="00EA081D" w:rsidRDefault="00650FE7" w:rsidP="00FA5D96">
            <w:pPr>
              <w:jc w:val="center"/>
              <w:rPr>
                <w:rFonts w:ascii="Candara" w:hAnsi="Candara"/>
                <w:sz w:val="16"/>
                <w:szCs w:val="16"/>
              </w:rPr>
            </w:pPr>
            <w:r w:rsidRPr="00EA081D">
              <w:rPr>
                <w:rFonts w:ascii="Candara" w:hAnsi="Candara"/>
                <w:sz w:val="16"/>
                <w:szCs w:val="16"/>
              </w:rPr>
              <w:t>16</w:t>
            </w:r>
          </w:p>
        </w:tc>
        <w:tc>
          <w:tcPr>
            <w:tcW w:w="3856" w:type="dxa"/>
            <w:shd w:val="clear" w:color="auto" w:fill="92D050"/>
          </w:tcPr>
          <w:p w14:paraId="298536F8" w14:textId="77777777" w:rsidR="00650FE7" w:rsidRPr="00EA081D" w:rsidRDefault="00650FE7" w:rsidP="00FA5D96">
            <w:pPr>
              <w:jc w:val="center"/>
              <w:rPr>
                <w:rFonts w:ascii="Candara" w:hAnsi="Candara"/>
                <w:sz w:val="22"/>
                <w:szCs w:val="22"/>
              </w:rPr>
            </w:pPr>
            <w:r w:rsidRPr="00EA081D">
              <w:rPr>
                <w:rFonts w:ascii="Candara" w:hAnsi="Candara"/>
                <w:sz w:val="22"/>
                <w:szCs w:val="22"/>
              </w:rPr>
              <w:t>APOYO INFANTIL</w:t>
            </w:r>
          </w:p>
        </w:tc>
        <w:tc>
          <w:tcPr>
            <w:tcW w:w="4536" w:type="dxa"/>
            <w:shd w:val="clear" w:color="auto" w:fill="FFFFFF"/>
          </w:tcPr>
          <w:p w14:paraId="769A975D" w14:textId="77777777" w:rsidR="00650FE7" w:rsidRPr="00EA081D" w:rsidRDefault="00650FE7" w:rsidP="00FA5D96">
            <w:pPr>
              <w:jc w:val="center"/>
              <w:rPr>
                <w:rFonts w:ascii="Candara" w:hAnsi="Candara"/>
                <w:sz w:val="22"/>
                <w:szCs w:val="22"/>
              </w:rPr>
            </w:pPr>
            <w:r w:rsidRPr="00EA081D">
              <w:rPr>
                <w:rFonts w:ascii="Candara" w:hAnsi="Candara"/>
                <w:sz w:val="22"/>
                <w:szCs w:val="22"/>
              </w:rPr>
              <w:t>GEMA TORRES</w:t>
            </w:r>
          </w:p>
        </w:tc>
      </w:tr>
      <w:tr w:rsidR="00650FE7" w:rsidRPr="00EA081D" w14:paraId="1BDAD9AA" w14:textId="77777777" w:rsidTr="00650FE7">
        <w:trPr>
          <w:jc w:val="center"/>
        </w:trPr>
        <w:tc>
          <w:tcPr>
            <w:tcW w:w="999" w:type="dxa"/>
            <w:shd w:val="clear" w:color="auto" w:fill="FFFFFF"/>
          </w:tcPr>
          <w:p w14:paraId="5E53D204" w14:textId="77777777" w:rsidR="00650FE7" w:rsidRPr="00EA081D" w:rsidRDefault="00650FE7" w:rsidP="00FA5D96">
            <w:pPr>
              <w:jc w:val="center"/>
              <w:rPr>
                <w:rFonts w:ascii="Candara" w:hAnsi="Candara"/>
                <w:sz w:val="16"/>
                <w:szCs w:val="16"/>
              </w:rPr>
            </w:pPr>
            <w:r w:rsidRPr="00EA081D">
              <w:rPr>
                <w:rFonts w:ascii="Candara" w:hAnsi="Candara"/>
                <w:sz w:val="16"/>
                <w:szCs w:val="16"/>
              </w:rPr>
              <w:t>17</w:t>
            </w:r>
          </w:p>
        </w:tc>
        <w:tc>
          <w:tcPr>
            <w:tcW w:w="3856" w:type="dxa"/>
            <w:shd w:val="clear" w:color="auto" w:fill="92D050"/>
          </w:tcPr>
          <w:p w14:paraId="50ACD08C" w14:textId="77777777" w:rsidR="00650FE7" w:rsidRPr="00EA081D" w:rsidRDefault="00650FE7" w:rsidP="00FA5D96">
            <w:pPr>
              <w:jc w:val="center"/>
              <w:rPr>
                <w:rFonts w:ascii="Candara" w:hAnsi="Candara"/>
                <w:sz w:val="22"/>
                <w:szCs w:val="22"/>
              </w:rPr>
            </w:pPr>
            <w:r w:rsidRPr="00EA081D">
              <w:rPr>
                <w:rFonts w:ascii="Candara" w:hAnsi="Candara"/>
                <w:sz w:val="22"/>
                <w:szCs w:val="22"/>
              </w:rPr>
              <w:t>3ºA</w:t>
            </w:r>
          </w:p>
        </w:tc>
        <w:tc>
          <w:tcPr>
            <w:tcW w:w="4536" w:type="dxa"/>
            <w:shd w:val="clear" w:color="auto" w:fill="FFFFFF"/>
          </w:tcPr>
          <w:p w14:paraId="10C976AF" w14:textId="77777777" w:rsidR="00650FE7" w:rsidRPr="00EA081D" w:rsidRDefault="00650FE7" w:rsidP="00FA5D96">
            <w:pPr>
              <w:jc w:val="center"/>
              <w:rPr>
                <w:rFonts w:ascii="Candara" w:hAnsi="Candara"/>
                <w:sz w:val="22"/>
                <w:szCs w:val="22"/>
              </w:rPr>
            </w:pPr>
            <w:r w:rsidRPr="00EA081D">
              <w:rPr>
                <w:rFonts w:ascii="Candara" w:hAnsi="Candara"/>
                <w:sz w:val="22"/>
                <w:szCs w:val="22"/>
              </w:rPr>
              <w:t>ALICIA SANCHEZ</w:t>
            </w:r>
          </w:p>
        </w:tc>
      </w:tr>
      <w:tr w:rsidR="00650FE7" w:rsidRPr="00EA081D" w14:paraId="124A5C58" w14:textId="77777777" w:rsidTr="00650FE7">
        <w:trPr>
          <w:jc w:val="center"/>
        </w:trPr>
        <w:tc>
          <w:tcPr>
            <w:tcW w:w="999" w:type="dxa"/>
            <w:shd w:val="clear" w:color="auto" w:fill="FFFFFF"/>
          </w:tcPr>
          <w:p w14:paraId="35DD0A2D" w14:textId="77777777" w:rsidR="00650FE7" w:rsidRPr="00EA081D" w:rsidRDefault="00650FE7" w:rsidP="00FA5D96">
            <w:pPr>
              <w:jc w:val="center"/>
              <w:rPr>
                <w:rFonts w:ascii="Candara" w:hAnsi="Candara"/>
                <w:sz w:val="16"/>
                <w:szCs w:val="16"/>
              </w:rPr>
            </w:pPr>
            <w:r w:rsidRPr="00EA081D">
              <w:rPr>
                <w:rFonts w:ascii="Candara" w:hAnsi="Candara"/>
                <w:sz w:val="16"/>
                <w:szCs w:val="16"/>
              </w:rPr>
              <w:t>18</w:t>
            </w:r>
          </w:p>
        </w:tc>
        <w:tc>
          <w:tcPr>
            <w:tcW w:w="3856" w:type="dxa"/>
            <w:shd w:val="clear" w:color="auto" w:fill="92D050"/>
          </w:tcPr>
          <w:p w14:paraId="7BDC3BC2" w14:textId="77777777" w:rsidR="00650FE7" w:rsidRPr="00EA081D" w:rsidRDefault="00650FE7" w:rsidP="00FA5D96">
            <w:pPr>
              <w:jc w:val="center"/>
              <w:rPr>
                <w:rFonts w:ascii="Candara" w:hAnsi="Candara"/>
                <w:sz w:val="22"/>
                <w:szCs w:val="22"/>
              </w:rPr>
            </w:pPr>
            <w:r w:rsidRPr="00EA081D">
              <w:rPr>
                <w:rFonts w:ascii="Candara" w:hAnsi="Candara"/>
                <w:sz w:val="22"/>
                <w:szCs w:val="22"/>
              </w:rPr>
              <w:t>3ºC</w:t>
            </w:r>
          </w:p>
        </w:tc>
        <w:tc>
          <w:tcPr>
            <w:tcW w:w="4536" w:type="dxa"/>
            <w:shd w:val="clear" w:color="auto" w:fill="FFFFFF"/>
          </w:tcPr>
          <w:p w14:paraId="4AED7265" w14:textId="77777777" w:rsidR="00650FE7" w:rsidRPr="00EA081D" w:rsidRDefault="00650FE7" w:rsidP="00FA5D96">
            <w:pPr>
              <w:jc w:val="center"/>
              <w:rPr>
                <w:rFonts w:ascii="Candara" w:hAnsi="Candara"/>
                <w:sz w:val="22"/>
                <w:szCs w:val="22"/>
              </w:rPr>
            </w:pPr>
            <w:r w:rsidRPr="00EA081D">
              <w:rPr>
                <w:rFonts w:ascii="Candara" w:hAnsi="Candara"/>
                <w:sz w:val="22"/>
                <w:szCs w:val="22"/>
              </w:rPr>
              <w:t>ROSA CALVO</w:t>
            </w:r>
          </w:p>
        </w:tc>
      </w:tr>
      <w:tr w:rsidR="00650FE7" w:rsidRPr="00EA081D" w14:paraId="4DE0518C" w14:textId="77777777" w:rsidTr="00650FE7">
        <w:trPr>
          <w:jc w:val="center"/>
        </w:trPr>
        <w:tc>
          <w:tcPr>
            <w:tcW w:w="999" w:type="dxa"/>
            <w:shd w:val="clear" w:color="auto" w:fill="FFFFFF"/>
          </w:tcPr>
          <w:p w14:paraId="49C552AB" w14:textId="77777777" w:rsidR="00650FE7" w:rsidRPr="00EA081D" w:rsidRDefault="00650FE7" w:rsidP="00FA5D96">
            <w:pPr>
              <w:jc w:val="center"/>
              <w:rPr>
                <w:rFonts w:ascii="Candara" w:hAnsi="Candara"/>
                <w:sz w:val="16"/>
                <w:szCs w:val="16"/>
              </w:rPr>
            </w:pPr>
            <w:r w:rsidRPr="00EA081D">
              <w:rPr>
                <w:rFonts w:ascii="Candara" w:hAnsi="Candara"/>
                <w:sz w:val="16"/>
                <w:szCs w:val="16"/>
              </w:rPr>
              <w:t>19</w:t>
            </w:r>
          </w:p>
        </w:tc>
        <w:tc>
          <w:tcPr>
            <w:tcW w:w="3856" w:type="dxa"/>
            <w:shd w:val="clear" w:color="auto" w:fill="92D050"/>
          </w:tcPr>
          <w:p w14:paraId="32013487" w14:textId="77777777" w:rsidR="00650FE7" w:rsidRPr="00EA081D" w:rsidRDefault="00650FE7" w:rsidP="00FA5D96">
            <w:pPr>
              <w:jc w:val="center"/>
              <w:rPr>
                <w:rFonts w:ascii="Candara" w:hAnsi="Candara"/>
                <w:sz w:val="22"/>
                <w:szCs w:val="22"/>
              </w:rPr>
            </w:pPr>
            <w:r w:rsidRPr="00EA081D">
              <w:rPr>
                <w:rFonts w:ascii="Candara" w:hAnsi="Candara"/>
                <w:sz w:val="22"/>
                <w:szCs w:val="22"/>
              </w:rPr>
              <w:t>4ºA</w:t>
            </w:r>
          </w:p>
        </w:tc>
        <w:tc>
          <w:tcPr>
            <w:tcW w:w="4536" w:type="dxa"/>
            <w:shd w:val="clear" w:color="auto" w:fill="FFFFFF"/>
          </w:tcPr>
          <w:p w14:paraId="7348E0AD" w14:textId="77777777" w:rsidR="00650FE7" w:rsidRPr="00EA081D" w:rsidRDefault="00650FE7" w:rsidP="00FA5D96">
            <w:pPr>
              <w:jc w:val="center"/>
              <w:rPr>
                <w:rFonts w:ascii="Candara" w:hAnsi="Candara"/>
                <w:sz w:val="22"/>
                <w:szCs w:val="22"/>
              </w:rPr>
            </w:pPr>
            <w:r w:rsidRPr="00EA081D">
              <w:rPr>
                <w:rFonts w:ascii="Candara" w:hAnsi="Candara"/>
                <w:sz w:val="22"/>
                <w:szCs w:val="22"/>
              </w:rPr>
              <w:t>NATALIA MATA</w:t>
            </w:r>
          </w:p>
        </w:tc>
      </w:tr>
      <w:tr w:rsidR="00650FE7" w:rsidRPr="00EA081D" w14:paraId="64923BA7" w14:textId="77777777" w:rsidTr="00650FE7">
        <w:trPr>
          <w:jc w:val="center"/>
        </w:trPr>
        <w:tc>
          <w:tcPr>
            <w:tcW w:w="999" w:type="dxa"/>
            <w:shd w:val="clear" w:color="auto" w:fill="FFFFFF"/>
          </w:tcPr>
          <w:p w14:paraId="31A535B6" w14:textId="77777777" w:rsidR="00650FE7" w:rsidRPr="00EA081D" w:rsidRDefault="00650FE7" w:rsidP="00FA5D96">
            <w:pPr>
              <w:jc w:val="center"/>
              <w:rPr>
                <w:rFonts w:ascii="Candara" w:hAnsi="Candara"/>
                <w:sz w:val="16"/>
                <w:szCs w:val="16"/>
              </w:rPr>
            </w:pPr>
            <w:r w:rsidRPr="00EA081D">
              <w:rPr>
                <w:rFonts w:ascii="Candara" w:hAnsi="Candara"/>
                <w:sz w:val="16"/>
                <w:szCs w:val="16"/>
              </w:rPr>
              <w:t>20</w:t>
            </w:r>
          </w:p>
        </w:tc>
        <w:tc>
          <w:tcPr>
            <w:tcW w:w="3856" w:type="dxa"/>
            <w:shd w:val="clear" w:color="auto" w:fill="92D050"/>
          </w:tcPr>
          <w:p w14:paraId="2A0A5665" w14:textId="77777777" w:rsidR="00650FE7" w:rsidRPr="00EA081D" w:rsidRDefault="00650FE7" w:rsidP="00FA5D96">
            <w:pPr>
              <w:jc w:val="center"/>
              <w:rPr>
                <w:rFonts w:ascii="Candara" w:hAnsi="Candara"/>
                <w:sz w:val="22"/>
                <w:szCs w:val="22"/>
              </w:rPr>
            </w:pPr>
            <w:r w:rsidRPr="00EA081D">
              <w:rPr>
                <w:rFonts w:ascii="Candara" w:hAnsi="Candara"/>
                <w:sz w:val="22"/>
                <w:szCs w:val="22"/>
              </w:rPr>
              <w:t>4ºB</w:t>
            </w:r>
          </w:p>
        </w:tc>
        <w:tc>
          <w:tcPr>
            <w:tcW w:w="4536" w:type="dxa"/>
            <w:shd w:val="clear" w:color="auto" w:fill="FFFFFF"/>
          </w:tcPr>
          <w:p w14:paraId="69A11AE9" w14:textId="77777777" w:rsidR="00650FE7" w:rsidRPr="00EA081D" w:rsidRDefault="00650FE7" w:rsidP="00FA5D96">
            <w:pPr>
              <w:jc w:val="center"/>
              <w:rPr>
                <w:rFonts w:ascii="Candara" w:hAnsi="Candara"/>
                <w:sz w:val="22"/>
                <w:szCs w:val="22"/>
              </w:rPr>
            </w:pPr>
            <w:r w:rsidRPr="00EA081D">
              <w:rPr>
                <w:rFonts w:ascii="Candara" w:hAnsi="Candara"/>
                <w:sz w:val="22"/>
                <w:szCs w:val="22"/>
              </w:rPr>
              <w:t>ELIA RICO</w:t>
            </w:r>
          </w:p>
        </w:tc>
      </w:tr>
      <w:tr w:rsidR="00650FE7" w:rsidRPr="00EA081D" w14:paraId="0678BA66" w14:textId="77777777" w:rsidTr="00650FE7">
        <w:trPr>
          <w:jc w:val="center"/>
        </w:trPr>
        <w:tc>
          <w:tcPr>
            <w:tcW w:w="999" w:type="dxa"/>
            <w:shd w:val="clear" w:color="auto" w:fill="FFFFFF"/>
          </w:tcPr>
          <w:p w14:paraId="59075BCB" w14:textId="77777777" w:rsidR="00650FE7" w:rsidRPr="00EA081D" w:rsidRDefault="00650FE7" w:rsidP="00FA5D96">
            <w:pPr>
              <w:jc w:val="center"/>
              <w:rPr>
                <w:rFonts w:ascii="Candara" w:hAnsi="Candara"/>
                <w:sz w:val="16"/>
                <w:szCs w:val="16"/>
              </w:rPr>
            </w:pPr>
            <w:r w:rsidRPr="00EA081D">
              <w:rPr>
                <w:rFonts w:ascii="Candara" w:hAnsi="Candara"/>
                <w:sz w:val="16"/>
                <w:szCs w:val="16"/>
              </w:rPr>
              <w:t>21</w:t>
            </w:r>
          </w:p>
        </w:tc>
        <w:tc>
          <w:tcPr>
            <w:tcW w:w="3856" w:type="dxa"/>
            <w:shd w:val="clear" w:color="auto" w:fill="92D050"/>
          </w:tcPr>
          <w:p w14:paraId="0A596AB1" w14:textId="77777777" w:rsidR="00650FE7" w:rsidRPr="00EA081D" w:rsidRDefault="00650FE7" w:rsidP="00FA5D96">
            <w:pPr>
              <w:jc w:val="center"/>
              <w:rPr>
                <w:rFonts w:ascii="Candara" w:hAnsi="Candara"/>
                <w:sz w:val="22"/>
                <w:szCs w:val="22"/>
              </w:rPr>
            </w:pPr>
            <w:r w:rsidRPr="00EA081D">
              <w:rPr>
                <w:rFonts w:ascii="Candara" w:hAnsi="Candara"/>
                <w:sz w:val="22"/>
                <w:szCs w:val="22"/>
              </w:rPr>
              <w:t>3ºB</w:t>
            </w:r>
          </w:p>
        </w:tc>
        <w:tc>
          <w:tcPr>
            <w:tcW w:w="4536" w:type="dxa"/>
            <w:shd w:val="clear" w:color="auto" w:fill="FFFFFF"/>
          </w:tcPr>
          <w:p w14:paraId="235ECA04" w14:textId="77777777" w:rsidR="00650FE7" w:rsidRPr="00EA081D" w:rsidRDefault="00650FE7" w:rsidP="00FA5D96">
            <w:pPr>
              <w:jc w:val="center"/>
              <w:rPr>
                <w:rFonts w:ascii="Candara" w:hAnsi="Candara"/>
                <w:sz w:val="22"/>
                <w:szCs w:val="22"/>
              </w:rPr>
            </w:pPr>
            <w:r w:rsidRPr="00EA081D">
              <w:rPr>
                <w:rFonts w:ascii="Candara" w:hAnsi="Candara"/>
                <w:sz w:val="22"/>
                <w:szCs w:val="22"/>
              </w:rPr>
              <w:t>ALBA VALLEJO</w:t>
            </w:r>
          </w:p>
        </w:tc>
      </w:tr>
      <w:tr w:rsidR="00650FE7" w:rsidRPr="00EA081D" w14:paraId="121D9876" w14:textId="77777777" w:rsidTr="00650FE7">
        <w:trPr>
          <w:jc w:val="center"/>
        </w:trPr>
        <w:tc>
          <w:tcPr>
            <w:tcW w:w="999" w:type="dxa"/>
            <w:shd w:val="clear" w:color="auto" w:fill="FFFFFF"/>
          </w:tcPr>
          <w:p w14:paraId="60937E58" w14:textId="77777777" w:rsidR="00650FE7" w:rsidRPr="00EA081D" w:rsidRDefault="00650FE7" w:rsidP="00FA5D96">
            <w:pPr>
              <w:jc w:val="center"/>
              <w:rPr>
                <w:rFonts w:ascii="Candara" w:hAnsi="Candara"/>
                <w:sz w:val="16"/>
                <w:szCs w:val="16"/>
              </w:rPr>
            </w:pPr>
            <w:r w:rsidRPr="00EA081D">
              <w:rPr>
                <w:rFonts w:ascii="Candara" w:hAnsi="Candara"/>
                <w:sz w:val="16"/>
                <w:szCs w:val="16"/>
              </w:rPr>
              <w:t>22</w:t>
            </w:r>
          </w:p>
        </w:tc>
        <w:tc>
          <w:tcPr>
            <w:tcW w:w="3856" w:type="dxa"/>
            <w:shd w:val="clear" w:color="auto" w:fill="92D050"/>
          </w:tcPr>
          <w:p w14:paraId="1562E504" w14:textId="77777777" w:rsidR="00650FE7" w:rsidRPr="00EA081D" w:rsidRDefault="00650FE7" w:rsidP="00FA5D96">
            <w:pPr>
              <w:jc w:val="center"/>
              <w:rPr>
                <w:rFonts w:ascii="Candara" w:hAnsi="Candara"/>
                <w:sz w:val="22"/>
                <w:szCs w:val="22"/>
              </w:rPr>
            </w:pPr>
            <w:r w:rsidRPr="00EA081D">
              <w:rPr>
                <w:rFonts w:ascii="Candara" w:hAnsi="Candara"/>
                <w:sz w:val="22"/>
                <w:szCs w:val="22"/>
              </w:rPr>
              <w:t>4ºC</w:t>
            </w:r>
          </w:p>
        </w:tc>
        <w:tc>
          <w:tcPr>
            <w:tcW w:w="4536" w:type="dxa"/>
            <w:shd w:val="clear" w:color="auto" w:fill="FFFFFF"/>
          </w:tcPr>
          <w:p w14:paraId="0DF88546" w14:textId="77777777" w:rsidR="00650FE7" w:rsidRPr="00EA081D" w:rsidRDefault="00650FE7" w:rsidP="00FA5D96">
            <w:pPr>
              <w:jc w:val="center"/>
              <w:rPr>
                <w:rFonts w:ascii="Candara" w:hAnsi="Candara"/>
                <w:sz w:val="22"/>
                <w:szCs w:val="22"/>
              </w:rPr>
            </w:pPr>
            <w:r w:rsidRPr="00EA081D">
              <w:rPr>
                <w:rFonts w:ascii="Candara" w:hAnsi="Candara"/>
                <w:sz w:val="22"/>
                <w:szCs w:val="22"/>
              </w:rPr>
              <w:t>CARMEN COBOS</w:t>
            </w:r>
          </w:p>
        </w:tc>
      </w:tr>
      <w:tr w:rsidR="00650FE7" w:rsidRPr="00EA081D" w14:paraId="05CCEF40" w14:textId="77777777" w:rsidTr="00650FE7">
        <w:trPr>
          <w:jc w:val="center"/>
        </w:trPr>
        <w:tc>
          <w:tcPr>
            <w:tcW w:w="999" w:type="dxa"/>
            <w:shd w:val="clear" w:color="auto" w:fill="FFFFFF"/>
          </w:tcPr>
          <w:p w14:paraId="146EAC07" w14:textId="77777777" w:rsidR="00650FE7" w:rsidRPr="00EA081D" w:rsidRDefault="00650FE7" w:rsidP="00FA5D96">
            <w:pPr>
              <w:jc w:val="center"/>
              <w:rPr>
                <w:rFonts w:ascii="Candara" w:hAnsi="Candara"/>
                <w:sz w:val="16"/>
                <w:szCs w:val="16"/>
              </w:rPr>
            </w:pPr>
            <w:r w:rsidRPr="00EA081D">
              <w:rPr>
                <w:rFonts w:ascii="Candara" w:hAnsi="Candara"/>
                <w:sz w:val="16"/>
                <w:szCs w:val="16"/>
              </w:rPr>
              <w:t>23</w:t>
            </w:r>
          </w:p>
        </w:tc>
        <w:tc>
          <w:tcPr>
            <w:tcW w:w="3856" w:type="dxa"/>
            <w:shd w:val="clear" w:color="auto" w:fill="92D050"/>
          </w:tcPr>
          <w:p w14:paraId="74CA551E" w14:textId="77777777" w:rsidR="00650FE7" w:rsidRPr="00EA081D" w:rsidRDefault="00650FE7" w:rsidP="00FA5D96">
            <w:pPr>
              <w:jc w:val="center"/>
              <w:rPr>
                <w:rFonts w:ascii="Candara" w:hAnsi="Candara"/>
                <w:sz w:val="22"/>
                <w:szCs w:val="22"/>
              </w:rPr>
            </w:pPr>
            <w:r w:rsidRPr="00EA081D">
              <w:rPr>
                <w:rFonts w:ascii="Candara" w:hAnsi="Candara"/>
                <w:sz w:val="22"/>
                <w:szCs w:val="22"/>
              </w:rPr>
              <w:t>6ºA</w:t>
            </w:r>
          </w:p>
        </w:tc>
        <w:tc>
          <w:tcPr>
            <w:tcW w:w="4536" w:type="dxa"/>
            <w:shd w:val="clear" w:color="auto" w:fill="FFFFFF"/>
          </w:tcPr>
          <w:p w14:paraId="1130522B" w14:textId="77777777" w:rsidR="00650FE7" w:rsidRPr="00EA081D" w:rsidRDefault="00650FE7" w:rsidP="00FA5D96">
            <w:pPr>
              <w:jc w:val="center"/>
              <w:rPr>
                <w:rFonts w:ascii="Candara" w:hAnsi="Candara"/>
                <w:sz w:val="22"/>
                <w:szCs w:val="22"/>
              </w:rPr>
            </w:pPr>
            <w:r w:rsidRPr="00EA081D">
              <w:rPr>
                <w:rFonts w:ascii="Candara" w:hAnsi="Candara"/>
                <w:sz w:val="22"/>
                <w:szCs w:val="22"/>
              </w:rPr>
              <w:t>VIRGINIA VILLARREAL</w:t>
            </w:r>
          </w:p>
        </w:tc>
      </w:tr>
      <w:tr w:rsidR="00650FE7" w:rsidRPr="00EA081D" w14:paraId="25B83FFF" w14:textId="77777777" w:rsidTr="00650FE7">
        <w:trPr>
          <w:jc w:val="center"/>
        </w:trPr>
        <w:tc>
          <w:tcPr>
            <w:tcW w:w="999" w:type="dxa"/>
            <w:shd w:val="clear" w:color="auto" w:fill="FFFFFF"/>
          </w:tcPr>
          <w:p w14:paraId="2203237F" w14:textId="77777777" w:rsidR="00650FE7" w:rsidRPr="00EA081D" w:rsidRDefault="00650FE7" w:rsidP="00FA5D96">
            <w:pPr>
              <w:jc w:val="center"/>
              <w:rPr>
                <w:rFonts w:ascii="Candara" w:hAnsi="Candara"/>
                <w:sz w:val="16"/>
                <w:szCs w:val="16"/>
              </w:rPr>
            </w:pPr>
            <w:r w:rsidRPr="00EA081D">
              <w:rPr>
                <w:rFonts w:ascii="Candara" w:hAnsi="Candara"/>
                <w:sz w:val="16"/>
                <w:szCs w:val="16"/>
              </w:rPr>
              <w:t>24</w:t>
            </w:r>
          </w:p>
        </w:tc>
        <w:tc>
          <w:tcPr>
            <w:tcW w:w="3856" w:type="dxa"/>
            <w:shd w:val="clear" w:color="auto" w:fill="92D050"/>
          </w:tcPr>
          <w:p w14:paraId="6D759048" w14:textId="77777777" w:rsidR="00650FE7" w:rsidRPr="00EA081D" w:rsidRDefault="00650FE7" w:rsidP="00FA5D96">
            <w:pPr>
              <w:jc w:val="center"/>
              <w:rPr>
                <w:rFonts w:ascii="Candara" w:hAnsi="Candara"/>
                <w:sz w:val="22"/>
                <w:szCs w:val="22"/>
              </w:rPr>
            </w:pPr>
            <w:r w:rsidRPr="00EA081D">
              <w:rPr>
                <w:rFonts w:ascii="Candara" w:hAnsi="Candara"/>
                <w:sz w:val="22"/>
                <w:szCs w:val="22"/>
              </w:rPr>
              <w:t>5ºC</w:t>
            </w:r>
          </w:p>
        </w:tc>
        <w:tc>
          <w:tcPr>
            <w:tcW w:w="4536" w:type="dxa"/>
            <w:shd w:val="clear" w:color="auto" w:fill="FFFFFF"/>
          </w:tcPr>
          <w:p w14:paraId="522D0F7E" w14:textId="77777777" w:rsidR="00650FE7" w:rsidRPr="00EA081D" w:rsidRDefault="00650FE7" w:rsidP="00FA5D96">
            <w:pPr>
              <w:jc w:val="center"/>
              <w:rPr>
                <w:rFonts w:ascii="Candara" w:hAnsi="Candara"/>
                <w:sz w:val="22"/>
                <w:szCs w:val="22"/>
              </w:rPr>
            </w:pPr>
            <w:r w:rsidRPr="00EA081D">
              <w:rPr>
                <w:rFonts w:ascii="Candara" w:hAnsi="Candara"/>
                <w:sz w:val="22"/>
                <w:szCs w:val="22"/>
              </w:rPr>
              <w:t>FÁTIMA CANO</w:t>
            </w:r>
          </w:p>
        </w:tc>
      </w:tr>
      <w:tr w:rsidR="00650FE7" w:rsidRPr="00EA081D" w14:paraId="6256B57B" w14:textId="77777777" w:rsidTr="00650FE7">
        <w:trPr>
          <w:jc w:val="center"/>
        </w:trPr>
        <w:tc>
          <w:tcPr>
            <w:tcW w:w="999" w:type="dxa"/>
            <w:shd w:val="clear" w:color="auto" w:fill="FFFFFF"/>
          </w:tcPr>
          <w:p w14:paraId="287BF0B5" w14:textId="77777777" w:rsidR="00650FE7" w:rsidRPr="00EA081D" w:rsidRDefault="00650FE7" w:rsidP="00FA5D96">
            <w:pPr>
              <w:jc w:val="center"/>
              <w:rPr>
                <w:rFonts w:ascii="Candara" w:hAnsi="Candara"/>
                <w:sz w:val="16"/>
                <w:szCs w:val="16"/>
              </w:rPr>
            </w:pPr>
            <w:r w:rsidRPr="00EA081D">
              <w:rPr>
                <w:rFonts w:ascii="Candara" w:hAnsi="Candara"/>
                <w:sz w:val="16"/>
                <w:szCs w:val="16"/>
              </w:rPr>
              <w:t>25</w:t>
            </w:r>
          </w:p>
        </w:tc>
        <w:tc>
          <w:tcPr>
            <w:tcW w:w="3856" w:type="dxa"/>
            <w:shd w:val="clear" w:color="auto" w:fill="92D050"/>
          </w:tcPr>
          <w:p w14:paraId="35CE05C7" w14:textId="77777777" w:rsidR="00650FE7" w:rsidRPr="00EA081D" w:rsidRDefault="00650FE7" w:rsidP="00FA5D96">
            <w:pPr>
              <w:jc w:val="center"/>
              <w:rPr>
                <w:rFonts w:ascii="Candara" w:hAnsi="Candara"/>
                <w:sz w:val="22"/>
                <w:szCs w:val="22"/>
              </w:rPr>
            </w:pPr>
            <w:r w:rsidRPr="00EA081D">
              <w:rPr>
                <w:rFonts w:ascii="Candara" w:hAnsi="Candara"/>
                <w:sz w:val="22"/>
                <w:szCs w:val="22"/>
              </w:rPr>
              <w:t>5ºB</w:t>
            </w:r>
          </w:p>
        </w:tc>
        <w:tc>
          <w:tcPr>
            <w:tcW w:w="4536" w:type="dxa"/>
            <w:shd w:val="clear" w:color="auto" w:fill="FFFFFF"/>
          </w:tcPr>
          <w:p w14:paraId="3BC07BB5" w14:textId="77777777" w:rsidR="00650FE7" w:rsidRPr="00EA081D" w:rsidRDefault="00650FE7" w:rsidP="00FA5D96">
            <w:pPr>
              <w:jc w:val="center"/>
              <w:rPr>
                <w:rFonts w:ascii="Candara" w:hAnsi="Candara"/>
                <w:sz w:val="22"/>
                <w:szCs w:val="22"/>
              </w:rPr>
            </w:pPr>
            <w:r w:rsidRPr="00EA081D">
              <w:rPr>
                <w:rFonts w:ascii="Candara" w:hAnsi="Candara"/>
                <w:sz w:val="22"/>
                <w:szCs w:val="22"/>
              </w:rPr>
              <w:t>MARIA JOSÉ GUTIÉRREZ</w:t>
            </w:r>
          </w:p>
        </w:tc>
      </w:tr>
      <w:tr w:rsidR="00650FE7" w:rsidRPr="00EA081D" w14:paraId="59F9CE42" w14:textId="77777777" w:rsidTr="00650FE7">
        <w:trPr>
          <w:jc w:val="center"/>
        </w:trPr>
        <w:tc>
          <w:tcPr>
            <w:tcW w:w="999" w:type="dxa"/>
            <w:shd w:val="clear" w:color="auto" w:fill="FFFFFF"/>
          </w:tcPr>
          <w:p w14:paraId="337D0AA6" w14:textId="77777777" w:rsidR="00650FE7" w:rsidRPr="00EA081D" w:rsidRDefault="00650FE7" w:rsidP="00FA5D96">
            <w:pPr>
              <w:jc w:val="center"/>
              <w:rPr>
                <w:rFonts w:ascii="Candara" w:hAnsi="Candara"/>
                <w:sz w:val="16"/>
                <w:szCs w:val="16"/>
              </w:rPr>
            </w:pPr>
            <w:r w:rsidRPr="00EA081D">
              <w:rPr>
                <w:rFonts w:ascii="Candara" w:hAnsi="Candara"/>
                <w:sz w:val="16"/>
                <w:szCs w:val="16"/>
              </w:rPr>
              <w:t>26</w:t>
            </w:r>
          </w:p>
        </w:tc>
        <w:tc>
          <w:tcPr>
            <w:tcW w:w="3856" w:type="dxa"/>
            <w:shd w:val="clear" w:color="auto" w:fill="92D050"/>
          </w:tcPr>
          <w:p w14:paraId="5F0E4969" w14:textId="77777777" w:rsidR="00650FE7" w:rsidRPr="00EA081D" w:rsidRDefault="00650FE7" w:rsidP="00FA5D96">
            <w:pPr>
              <w:jc w:val="center"/>
              <w:rPr>
                <w:rFonts w:ascii="Candara" w:hAnsi="Candara"/>
                <w:sz w:val="22"/>
                <w:szCs w:val="22"/>
              </w:rPr>
            </w:pPr>
            <w:r w:rsidRPr="00EA081D">
              <w:rPr>
                <w:rFonts w:ascii="Candara" w:hAnsi="Candara"/>
                <w:sz w:val="22"/>
                <w:szCs w:val="22"/>
              </w:rPr>
              <w:t>5ºA</w:t>
            </w:r>
          </w:p>
        </w:tc>
        <w:tc>
          <w:tcPr>
            <w:tcW w:w="4536" w:type="dxa"/>
            <w:shd w:val="clear" w:color="auto" w:fill="FFFFFF"/>
          </w:tcPr>
          <w:p w14:paraId="42232972" w14:textId="77777777" w:rsidR="00650FE7" w:rsidRPr="00EA081D" w:rsidRDefault="00650FE7" w:rsidP="00FA5D96">
            <w:pPr>
              <w:jc w:val="center"/>
              <w:rPr>
                <w:rFonts w:ascii="Candara" w:hAnsi="Candara"/>
                <w:sz w:val="22"/>
                <w:szCs w:val="22"/>
              </w:rPr>
            </w:pPr>
            <w:r w:rsidRPr="00EA081D">
              <w:rPr>
                <w:rFonts w:ascii="Candara" w:hAnsi="Candara"/>
                <w:sz w:val="22"/>
                <w:szCs w:val="22"/>
              </w:rPr>
              <w:t>V. MIGUEL GARCÍA</w:t>
            </w:r>
          </w:p>
        </w:tc>
      </w:tr>
      <w:tr w:rsidR="00650FE7" w:rsidRPr="00EA081D" w14:paraId="480D713F" w14:textId="77777777" w:rsidTr="00650FE7">
        <w:trPr>
          <w:jc w:val="center"/>
        </w:trPr>
        <w:tc>
          <w:tcPr>
            <w:tcW w:w="999" w:type="dxa"/>
            <w:shd w:val="clear" w:color="auto" w:fill="FFFFFF"/>
          </w:tcPr>
          <w:p w14:paraId="5F6A9DA1" w14:textId="77777777" w:rsidR="00650FE7" w:rsidRPr="00EA081D" w:rsidRDefault="00650FE7" w:rsidP="00FA5D96">
            <w:pPr>
              <w:jc w:val="center"/>
              <w:rPr>
                <w:rFonts w:ascii="Candara" w:hAnsi="Candara"/>
                <w:sz w:val="16"/>
                <w:szCs w:val="16"/>
              </w:rPr>
            </w:pPr>
            <w:r w:rsidRPr="00EA081D">
              <w:rPr>
                <w:rFonts w:ascii="Candara" w:hAnsi="Candara"/>
                <w:sz w:val="16"/>
                <w:szCs w:val="16"/>
              </w:rPr>
              <w:t>27</w:t>
            </w:r>
          </w:p>
        </w:tc>
        <w:tc>
          <w:tcPr>
            <w:tcW w:w="3856" w:type="dxa"/>
            <w:shd w:val="clear" w:color="auto" w:fill="92D050"/>
          </w:tcPr>
          <w:p w14:paraId="182E19A9" w14:textId="77777777" w:rsidR="00650FE7" w:rsidRPr="00EA081D" w:rsidRDefault="00650FE7" w:rsidP="00FA5D96">
            <w:pPr>
              <w:jc w:val="center"/>
              <w:rPr>
                <w:rFonts w:ascii="Candara" w:hAnsi="Candara"/>
                <w:sz w:val="22"/>
                <w:szCs w:val="22"/>
              </w:rPr>
            </w:pPr>
            <w:r w:rsidRPr="00EA081D">
              <w:rPr>
                <w:rFonts w:ascii="Candara" w:hAnsi="Candara"/>
                <w:sz w:val="22"/>
                <w:szCs w:val="22"/>
              </w:rPr>
              <w:t>6ºB</w:t>
            </w:r>
          </w:p>
        </w:tc>
        <w:tc>
          <w:tcPr>
            <w:tcW w:w="4536" w:type="dxa"/>
            <w:shd w:val="clear" w:color="auto" w:fill="FFFFFF"/>
          </w:tcPr>
          <w:p w14:paraId="3B9B18A6" w14:textId="77777777" w:rsidR="00650FE7" w:rsidRPr="00EA081D" w:rsidRDefault="00650FE7" w:rsidP="00FA5D96">
            <w:pPr>
              <w:jc w:val="center"/>
              <w:rPr>
                <w:rFonts w:ascii="Candara" w:hAnsi="Candara"/>
                <w:sz w:val="22"/>
                <w:szCs w:val="22"/>
              </w:rPr>
            </w:pPr>
            <w:r w:rsidRPr="00EA081D">
              <w:rPr>
                <w:rFonts w:ascii="Candara" w:hAnsi="Candara"/>
                <w:sz w:val="22"/>
                <w:szCs w:val="22"/>
              </w:rPr>
              <w:t>JAVIER ROSADO</w:t>
            </w:r>
          </w:p>
        </w:tc>
      </w:tr>
      <w:tr w:rsidR="00650FE7" w:rsidRPr="00EA081D" w14:paraId="5BD1497A" w14:textId="77777777" w:rsidTr="00650FE7">
        <w:trPr>
          <w:jc w:val="center"/>
        </w:trPr>
        <w:tc>
          <w:tcPr>
            <w:tcW w:w="999" w:type="dxa"/>
            <w:shd w:val="clear" w:color="auto" w:fill="FFFFFF"/>
          </w:tcPr>
          <w:p w14:paraId="46BE48AA" w14:textId="77777777" w:rsidR="00650FE7" w:rsidRPr="00EA081D" w:rsidRDefault="00650FE7" w:rsidP="00FA5D96">
            <w:pPr>
              <w:jc w:val="center"/>
              <w:rPr>
                <w:rFonts w:ascii="Candara" w:hAnsi="Candara"/>
                <w:sz w:val="16"/>
                <w:szCs w:val="16"/>
              </w:rPr>
            </w:pPr>
            <w:r w:rsidRPr="00EA081D">
              <w:rPr>
                <w:rFonts w:ascii="Candara" w:hAnsi="Candara"/>
                <w:sz w:val="16"/>
                <w:szCs w:val="16"/>
              </w:rPr>
              <w:t>28</w:t>
            </w:r>
          </w:p>
        </w:tc>
        <w:tc>
          <w:tcPr>
            <w:tcW w:w="3856" w:type="dxa"/>
            <w:shd w:val="clear" w:color="auto" w:fill="92D050"/>
          </w:tcPr>
          <w:p w14:paraId="0CF6863D" w14:textId="77777777" w:rsidR="00650FE7" w:rsidRPr="00EA081D" w:rsidRDefault="00650FE7" w:rsidP="00FA5D96">
            <w:pPr>
              <w:jc w:val="center"/>
              <w:rPr>
                <w:rFonts w:ascii="Candara" w:hAnsi="Candara"/>
                <w:sz w:val="22"/>
                <w:szCs w:val="22"/>
              </w:rPr>
            </w:pPr>
            <w:r w:rsidRPr="00EA081D">
              <w:rPr>
                <w:rFonts w:ascii="Candara" w:hAnsi="Candara"/>
                <w:sz w:val="22"/>
                <w:szCs w:val="22"/>
              </w:rPr>
              <w:t>6ºC</w:t>
            </w:r>
          </w:p>
        </w:tc>
        <w:tc>
          <w:tcPr>
            <w:tcW w:w="4536" w:type="dxa"/>
            <w:shd w:val="clear" w:color="auto" w:fill="FFFFFF"/>
          </w:tcPr>
          <w:p w14:paraId="68889BE3" w14:textId="77777777" w:rsidR="00650FE7" w:rsidRPr="00EA081D" w:rsidRDefault="00650FE7" w:rsidP="00FA5D96">
            <w:pPr>
              <w:jc w:val="center"/>
              <w:rPr>
                <w:rFonts w:ascii="Candara" w:hAnsi="Candara"/>
                <w:sz w:val="22"/>
                <w:szCs w:val="22"/>
              </w:rPr>
            </w:pPr>
            <w:r w:rsidRPr="00EA081D">
              <w:rPr>
                <w:rFonts w:ascii="Candara" w:hAnsi="Candara"/>
                <w:sz w:val="22"/>
                <w:szCs w:val="22"/>
              </w:rPr>
              <w:t>MªJOSÉ GRAVÁN</w:t>
            </w:r>
          </w:p>
        </w:tc>
      </w:tr>
      <w:tr w:rsidR="00650FE7" w:rsidRPr="00EA081D" w14:paraId="1C51001F" w14:textId="77777777" w:rsidTr="00650FE7">
        <w:trPr>
          <w:jc w:val="center"/>
        </w:trPr>
        <w:tc>
          <w:tcPr>
            <w:tcW w:w="999" w:type="dxa"/>
            <w:shd w:val="clear" w:color="auto" w:fill="FFFFFF"/>
          </w:tcPr>
          <w:p w14:paraId="06FCAA63" w14:textId="77777777" w:rsidR="00650FE7" w:rsidRPr="00EA081D" w:rsidRDefault="00650FE7" w:rsidP="00FA5D96">
            <w:pPr>
              <w:jc w:val="center"/>
              <w:rPr>
                <w:rFonts w:ascii="Candara" w:hAnsi="Candara"/>
                <w:sz w:val="16"/>
                <w:szCs w:val="16"/>
              </w:rPr>
            </w:pPr>
            <w:r w:rsidRPr="00EA081D">
              <w:rPr>
                <w:rFonts w:ascii="Candara" w:hAnsi="Candara"/>
                <w:sz w:val="16"/>
                <w:szCs w:val="16"/>
              </w:rPr>
              <w:t>30</w:t>
            </w:r>
          </w:p>
        </w:tc>
        <w:tc>
          <w:tcPr>
            <w:tcW w:w="3856" w:type="dxa"/>
            <w:shd w:val="clear" w:color="auto" w:fill="92D050"/>
          </w:tcPr>
          <w:p w14:paraId="26213C02" w14:textId="2129CAB2" w:rsidR="00650FE7" w:rsidRPr="00EA081D" w:rsidRDefault="00650FE7" w:rsidP="00FA5D96">
            <w:pPr>
              <w:jc w:val="center"/>
              <w:rPr>
                <w:rFonts w:ascii="Candara" w:hAnsi="Candara"/>
                <w:sz w:val="22"/>
                <w:szCs w:val="22"/>
              </w:rPr>
            </w:pPr>
            <w:r w:rsidRPr="00EA081D">
              <w:rPr>
                <w:rFonts w:ascii="Candara" w:hAnsi="Candara"/>
                <w:sz w:val="22"/>
                <w:szCs w:val="22"/>
              </w:rPr>
              <w:t>P.T.</w:t>
            </w:r>
            <w:r w:rsidR="0025030A" w:rsidRPr="00EA081D">
              <w:rPr>
                <w:rFonts w:ascii="Candara" w:hAnsi="Candara"/>
                <w:sz w:val="22"/>
                <w:szCs w:val="22"/>
              </w:rPr>
              <w:t>(I)</w:t>
            </w:r>
          </w:p>
        </w:tc>
        <w:tc>
          <w:tcPr>
            <w:tcW w:w="4536" w:type="dxa"/>
            <w:shd w:val="clear" w:color="auto" w:fill="FFFFFF"/>
          </w:tcPr>
          <w:p w14:paraId="6407DA5D" w14:textId="77777777" w:rsidR="00650FE7" w:rsidRPr="00EA081D" w:rsidRDefault="00650FE7" w:rsidP="00FA5D96">
            <w:pPr>
              <w:jc w:val="center"/>
              <w:rPr>
                <w:rFonts w:ascii="Candara" w:hAnsi="Candara"/>
                <w:sz w:val="22"/>
                <w:szCs w:val="22"/>
              </w:rPr>
            </w:pPr>
            <w:r w:rsidRPr="00EA081D">
              <w:rPr>
                <w:rFonts w:ascii="Candara" w:hAnsi="Candara"/>
                <w:sz w:val="22"/>
                <w:szCs w:val="22"/>
              </w:rPr>
              <w:t>ANA BARRIOS</w:t>
            </w:r>
          </w:p>
        </w:tc>
      </w:tr>
      <w:tr w:rsidR="00650FE7" w:rsidRPr="00EA081D" w14:paraId="25619677" w14:textId="77777777" w:rsidTr="00650FE7">
        <w:trPr>
          <w:jc w:val="center"/>
        </w:trPr>
        <w:tc>
          <w:tcPr>
            <w:tcW w:w="999" w:type="dxa"/>
            <w:shd w:val="clear" w:color="auto" w:fill="FFFFFF"/>
          </w:tcPr>
          <w:p w14:paraId="6A7E7309" w14:textId="77777777" w:rsidR="00650FE7" w:rsidRPr="00EA081D" w:rsidRDefault="00650FE7" w:rsidP="00FA5D96">
            <w:pPr>
              <w:jc w:val="center"/>
              <w:rPr>
                <w:rFonts w:ascii="Candara" w:hAnsi="Candara"/>
                <w:sz w:val="16"/>
                <w:szCs w:val="16"/>
              </w:rPr>
            </w:pPr>
            <w:r w:rsidRPr="00EA081D">
              <w:rPr>
                <w:rFonts w:ascii="Candara" w:hAnsi="Candara"/>
                <w:sz w:val="16"/>
                <w:szCs w:val="16"/>
              </w:rPr>
              <w:t>36</w:t>
            </w:r>
          </w:p>
        </w:tc>
        <w:tc>
          <w:tcPr>
            <w:tcW w:w="3856" w:type="dxa"/>
            <w:shd w:val="clear" w:color="auto" w:fill="92D050"/>
          </w:tcPr>
          <w:p w14:paraId="10100EF1" w14:textId="77777777" w:rsidR="00650FE7" w:rsidRPr="00EA081D" w:rsidRDefault="00650FE7" w:rsidP="00FA5D96">
            <w:pPr>
              <w:jc w:val="center"/>
              <w:rPr>
                <w:rFonts w:ascii="Candara" w:hAnsi="Candara"/>
                <w:sz w:val="22"/>
                <w:szCs w:val="22"/>
              </w:rPr>
            </w:pPr>
            <w:r w:rsidRPr="00EA081D">
              <w:rPr>
                <w:rFonts w:ascii="Candara" w:hAnsi="Candara"/>
                <w:sz w:val="22"/>
                <w:szCs w:val="22"/>
              </w:rPr>
              <w:t>Aula de robótica</w:t>
            </w:r>
          </w:p>
        </w:tc>
        <w:tc>
          <w:tcPr>
            <w:tcW w:w="4536" w:type="dxa"/>
            <w:shd w:val="clear" w:color="auto" w:fill="FFFFFF"/>
          </w:tcPr>
          <w:p w14:paraId="5319F1E4" w14:textId="301BEAB8" w:rsidR="00650FE7" w:rsidRPr="00EA081D" w:rsidRDefault="00925F93" w:rsidP="00FA5D96">
            <w:pPr>
              <w:jc w:val="center"/>
              <w:rPr>
                <w:rFonts w:ascii="Candara" w:hAnsi="Candara"/>
                <w:sz w:val="22"/>
                <w:szCs w:val="22"/>
              </w:rPr>
            </w:pPr>
            <w:r>
              <w:rPr>
                <w:rFonts w:ascii="Candara" w:hAnsi="Candara"/>
                <w:sz w:val="22"/>
                <w:szCs w:val="22"/>
              </w:rPr>
              <w:t>JUAN ANTONIO CORDÓN</w:t>
            </w:r>
          </w:p>
        </w:tc>
      </w:tr>
      <w:tr w:rsidR="00650FE7" w:rsidRPr="00EA081D" w14:paraId="21ADDFEC" w14:textId="77777777" w:rsidTr="00650FE7">
        <w:trPr>
          <w:jc w:val="center"/>
        </w:trPr>
        <w:tc>
          <w:tcPr>
            <w:tcW w:w="999" w:type="dxa"/>
            <w:shd w:val="clear" w:color="auto" w:fill="FFFFFF"/>
          </w:tcPr>
          <w:p w14:paraId="2BD61685" w14:textId="77777777" w:rsidR="00650FE7" w:rsidRPr="00EA081D" w:rsidRDefault="00650FE7" w:rsidP="00FA5D96">
            <w:pPr>
              <w:jc w:val="center"/>
              <w:rPr>
                <w:rFonts w:ascii="Candara" w:hAnsi="Candara"/>
                <w:sz w:val="16"/>
                <w:szCs w:val="16"/>
              </w:rPr>
            </w:pPr>
            <w:r w:rsidRPr="00EA081D">
              <w:rPr>
                <w:rFonts w:ascii="Candara" w:hAnsi="Candara"/>
                <w:sz w:val="16"/>
                <w:szCs w:val="16"/>
              </w:rPr>
              <w:t>38</w:t>
            </w:r>
          </w:p>
        </w:tc>
        <w:tc>
          <w:tcPr>
            <w:tcW w:w="3856" w:type="dxa"/>
            <w:shd w:val="clear" w:color="auto" w:fill="92D050"/>
          </w:tcPr>
          <w:p w14:paraId="4F2AA423" w14:textId="6CC195C0" w:rsidR="00650FE7" w:rsidRPr="00EA081D" w:rsidRDefault="00650FE7" w:rsidP="00FA5D96">
            <w:pPr>
              <w:jc w:val="center"/>
              <w:rPr>
                <w:rFonts w:ascii="Candara" w:hAnsi="Candara"/>
                <w:sz w:val="22"/>
                <w:szCs w:val="22"/>
              </w:rPr>
            </w:pPr>
            <w:r w:rsidRPr="00EA081D">
              <w:rPr>
                <w:rFonts w:ascii="Candara" w:hAnsi="Candara"/>
                <w:sz w:val="22"/>
                <w:szCs w:val="22"/>
              </w:rPr>
              <w:t>Aula PT(II)</w:t>
            </w:r>
            <w:r w:rsidRPr="00EA081D">
              <w:rPr>
                <w:rFonts w:ascii="Candara" w:hAnsi="Candara"/>
                <w:sz w:val="16"/>
                <w:szCs w:val="16"/>
              </w:rPr>
              <w:t>compartida</w:t>
            </w:r>
          </w:p>
        </w:tc>
        <w:tc>
          <w:tcPr>
            <w:tcW w:w="4536" w:type="dxa"/>
            <w:shd w:val="clear" w:color="auto" w:fill="FFFFFF"/>
          </w:tcPr>
          <w:p w14:paraId="31E7B8EB" w14:textId="1110395A" w:rsidR="00650FE7" w:rsidRPr="00EA081D" w:rsidRDefault="00925F93" w:rsidP="00FA5D96">
            <w:pPr>
              <w:jc w:val="center"/>
              <w:rPr>
                <w:rFonts w:ascii="Candara" w:hAnsi="Candara"/>
                <w:sz w:val="22"/>
                <w:szCs w:val="22"/>
              </w:rPr>
            </w:pPr>
            <w:r>
              <w:rPr>
                <w:rFonts w:ascii="Candara" w:hAnsi="Candara"/>
                <w:sz w:val="22"/>
                <w:szCs w:val="22"/>
              </w:rPr>
              <w:t>VICTORIA ZARZUELA</w:t>
            </w:r>
          </w:p>
        </w:tc>
      </w:tr>
      <w:tr w:rsidR="00650FE7" w:rsidRPr="00EA081D" w14:paraId="33FC1C08" w14:textId="77777777" w:rsidTr="00650FE7">
        <w:trPr>
          <w:jc w:val="center"/>
        </w:trPr>
        <w:tc>
          <w:tcPr>
            <w:tcW w:w="999" w:type="dxa"/>
            <w:shd w:val="clear" w:color="auto" w:fill="FFFFFF"/>
          </w:tcPr>
          <w:p w14:paraId="26741E54" w14:textId="77777777" w:rsidR="00650FE7" w:rsidRPr="00EA081D" w:rsidRDefault="00650FE7" w:rsidP="00FA5D96">
            <w:pPr>
              <w:jc w:val="center"/>
              <w:rPr>
                <w:rFonts w:ascii="Candara" w:hAnsi="Candara"/>
                <w:sz w:val="16"/>
                <w:szCs w:val="16"/>
              </w:rPr>
            </w:pPr>
            <w:r w:rsidRPr="00EA081D">
              <w:rPr>
                <w:rFonts w:ascii="Candara" w:hAnsi="Candara"/>
                <w:sz w:val="16"/>
                <w:szCs w:val="16"/>
              </w:rPr>
              <w:t>39</w:t>
            </w:r>
          </w:p>
        </w:tc>
        <w:tc>
          <w:tcPr>
            <w:tcW w:w="3856" w:type="dxa"/>
            <w:shd w:val="clear" w:color="auto" w:fill="92D050"/>
          </w:tcPr>
          <w:p w14:paraId="4FBC3BD4" w14:textId="77777777" w:rsidR="00650FE7" w:rsidRPr="00EA081D" w:rsidRDefault="00650FE7" w:rsidP="00FA5D96">
            <w:pPr>
              <w:jc w:val="center"/>
              <w:rPr>
                <w:rFonts w:ascii="Candara" w:hAnsi="Candara"/>
                <w:sz w:val="22"/>
                <w:szCs w:val="22"/>
              </w:rPr>
            </w:pPr>
            <w:r w:rsidRPr="00EA081D">
              <w:rPr>
                <w:rFonts w:ascii="Candara" w:hAnsi="Candara"/>
                <w:sz w:val="22"/>
                <w:szCs w:val="22"/>
              </w:rPr>
              <w:t>Aula de Música</w:t>
            </w:r>
          </w:p>
        </w:tc>
        <w:tc>
          <w:tcPr>
            <w:tcW w:w="4536" w:type="dxa"/>
            <w:shd w:val="clear" w:color="auto" w:fill="FFFFFF"/>
          </w:tcPr>
          <w:p w14:paraId="03502084" w14:textId="77777777" w:rsidR="00650FE7" w:rsidRPr="00EA081D" w:rsidRDefault="00650FE7" w:rsidP="00FA5D96">
            <w:pPr>
              <w:jc w:val="center"/>
              <w:rPr>
                <w:rFonts w:ascii="Candara" w:hAnsi="Candara"/>
                <w:sz w:val="22"/>
                <w:szCs w:val="22"/>
              </w:rPr>
            </w:pPr>
            <w:r w:rsidRPr="00EA081D">
              <w:rPr>
                <w:rFonts w:ascii="Candara" w:hAnsi="Candara"/>
                <w:sz w:val="22"/>
                <w:szCs w:val="22"/>
              </w:rPr>
              <w:t>NATALIA GARCÍA</w:t>
            </w:r>
          </w:p>
        </w:tc>
      </w:tr>
      <w:tr w:rsidR="00650FE7" w:rsidRPr="00EA081D" w14:paraId="6867ACE3" w14:textId="77777777" w:rsidTr="00650FE7">
        <w:trPr>
          <w:jc w:val="center"/>
        </w:trPr>
        <w:tc>
          <w:tcPr>
            <w:tcW w:w="999" w:type="dxa"/>
            <w:shd w:val="clear" w:color="auto" w:fill="FFFFFF"/>
          </w:tcPr>
          <w:p w14:paraId="69CC1B99" w14:textId="77777777" w:rsidR="00650FE7" w:rsidRPr="00EA081D" w:rsidRDefault="00650FE7" w:rsidP="00FA5D96">
            <w:pPr>
              <w:jc w:val="center"/>
              <w:rPr>
                <w:rFonts w:ascii="Candara" w:hAnsi="Candara"/>
                <w:sz w:val="16"/>
                <w:szCs w:val="16"/>
              </w:rPr>
            </w:pPr>
            <w:r w:rsidRPr="00EA081D">
              <w:rPr>
                <w:rFonts w:ascii="Candara" w:hAnsi="Candara"/>
                <w:sz w:val="16"/>
                <w:szCs w:val="16"/>
              </w:rPr>
              <w:t>40</w:t>
            </w:r>
          </w:p>
        </w:tc>
        <w:tc>
          <w:tcPr>
            <w:tcW w:w="3856" w:type="dxa"/>
            <w:shd w:val="clear" w:color="auto" w:fill="92D050"/>
          </w:tcPr>
          <w:p w14:paraId="564BB25E" w14:textId="77777777" w:rsidR="00650FE7" w:rsidRPr="00EA081D" w:rsidRDefault="00650FE7" w:rsidP="00FA5D96">
            <w:pPr>
              <w:jc w:val="center"/>
              <w:rPr>
                <w:rFonts w:ascii="Candara" w:hAnsi="Candara"/>
                <w:sz w:val="22"/>
                <w:szCs w:val="22"/>
              </w:rPr>
            </w:pPr>
            <w:r w:rsidRPr="00EA081D">
              <w:rPr>
                <w:rFonts w:ascii="Candara" w:hAnsi="Candara"/>
                <w:sz w:val="22"/>
                <w:szCs w:val="22"/>
              </w:rPr>
              <w:t>EOE./Sala prof.</w:t>
            </w:r>
          </w:p>
        </w:tc>
        <w:tc>
          <w:tcPr>
            <w:tcW w:w="4536" w:type="dxa"/>
            <w:shd w:val="clear" w:color="auto" w:fill="FFFFFF"/>
          </w:tcPr>
          <w:p w14:paraId="3106AEAB" w14:textId="2B9EAD4B" w:rsidR="00650FE7" w:rsidRPr="00EA081D" w:rsidRDefault="00925F93" w:rsidP="00FA5D96">
            <w:pPr>
              <w:jc w:val="center"/>
              <w:rPr>
                <w:rFonts w:ascii="Candara" w:hAnsi="Candara"/>
                <w:sz w:val="22"/>
                <w:szCs w:val="22"/>
              </w:rPr>
            </w:pPr>
            <w:r>
              <w:rPr>
                <w:rFonts w:ascii="Candara" w:hAnsi="Candara"/>
                <w:sz w:val="22"/>
                <w:szCs w:val="22"/>
              </w:rPr>
              <w:t>BEATRIZ ARCO / REINA FALCÓN-ROLDÁN</w:t>
            </w:r>
            <w:r w:rsidR="00650FE7" w:rsidRPr="00EA081D">
              <w:rPr>
                <w:rFonts w:ascii="Candara" w:hAnsi="Candara"/>
                <w:sz w:val="22"/>
                <w:szCs w:val="22"/>
              </w:rPr>
              <w:t xml:space="preserve"> </w:t>
            </w:r>
          </w:p>
        </w:tc>
      </w:tr>
      <w:tr w:rsidR="00650FE7" w:rsidRPr="00EA081D" w14:paraId="0EC47269" w14:textId="77777777" w:rsidTr="00650FE7">
        <w:trPr>
          <w:jc w:val="center"/>
        </w:trPr>
        <w:tc>
          <w:tcPr>
            <w:tcW w:w="999" w:type="dxa"/>
            <w:shd w:val="clear" w:color="auto" w:fill="FFFFFF"/>
          </w:tcPr>
          <w:p w14:paraId="6C606757" w14:textId="77777777" w:rsidR="00650FE7" w:rsidRPr="00EA081D" w:rsidRDefault="00650FE7" w:rsidP="00FA5D96">
            <w:pPr>
              <w:jc w:val="center"/>
              <w:rPr>
                <w:rFonts w:ascii="Candara" w:hAnsi="Candara"/>
                <w:sz w:val="16"/>
                <w:szCs w:val="16"/>
              </w:rPr>
            </w:pPr>
            <w:r w:rsidRPr="00EA081D">
              <w:rPr>
                <w:rFonts w:ascii="Candara" w:hAnsi="Candara"/>
                <w:sz w:val="16"/>
                <w:szCs w:val="16"/>
              </w:rPr>
              <w:t>42</w:t>
            </w:r>
          </w:p>
        </w:tc>
        <w:tc>
          <w:tcPr>
            <w:tcW w:w="3856" w:type="dxa"/>
            <w:shd w:val="clear" w:color="auto" w:fill="92D050"/>
          </w:tcPr>
          <w:p w14:paraId="49695D81" w14:textId="77777777" w:rsidR="00650FE7" w:rsidRPr="00EA081D" w:rsidRDefault="00650FE7" w:rsidP="00FA5D96">
            <w:pPr>
              <w:jc w:val="center"/>
              <w:rPr>
                <w:rFonts w:ascii="Candara" w:hAnsi="Candara"/>
                <w:sz w:val="22"/>
                <w:szCs w:val="22"/>
              </w:rPr>
            </w:pPr>
          </w:p>
        </w:tc>
        <w:tc>
          <w:tcPr>
            <w:tcW w:w="4536" w:type="dxa"/>
            <w:shd w:val="clear" w:color="auto" w:fill="FFFFFF"/>
          </w:tcPr>
          <w:p w14:paraId="6A350317" w14:textId="77777777" w:rsidR="00650FE7" w:rsidRPr="00EA081D" w:rsidRDefault="00650FE7" w:rsidP="00FA5D96">
            <w:pPr>
              <w:jc w:val="center"/>
              <w:rPr>
                <w:rFonts w:ascii="Candara" w:hAnsi="Candara"/>
                <w:sz w:val="22"/>
                <w:szCs w:val="22"/>
              </w:rPr>
            </w:pPr>
            <w:r w:rsidRPr="00EA081D">
              <w:rPr>
                <w:rFonts w:ascii="Candara" w:hAnsi="Candara"/>
                <w:sz w:val="22"/>
                <w:szCs w:val="22"/>
              </w:rPr>
              <w:t>----------</w:t>
            </w:r>
          </w:p>
        </w:tc>
      </w:tr>
    </w:tbl>
    <w:p w14:paraId="2708C087" w14:textId="77777777" w:rsidR="00650FE7" w:rsidRPr="00EA081D" w:rsidRDefault="00650FE7" w:rsidP="00650FE7">
      <w:pPr>
        <w:jc w:val="both"/>
        <w:rPr>
          <w:rFonts w:ascii="Candara" w:eastAsia="Georgia" w:hAnsi="Candara" w:cs="Georgia"/>
          <w:b/>
          <w:u w:val="single"/>
          <w:lang w:val="es-ES"/>
        </w:rPr>
      </w:pPr>
    </w:p>
    <w:p w14:paraId="3776DA0E" w14:textId="77777777" w:rsidR="00650FE7" w:rsidRPr="00EA081D" w:rsidRDefault="00650FE7" w:rsidP="00650FE7">
      <w:pPr>
        <w:jc w:val="both"/>
        <w:rPr>
          <w:rFonts w:ascii="Candara" w:eastAsia="Georgia" w:hAnsi="Candara" w:cs="Georgia"/>
          <w:b/>
          <w:u w:val="single"/>
          <w:lang w:val="es-ES"/>
        </w:rPr>
      </w:pPr>
    </w:p>
    <w:p w14:paraId="17913800" w14:textId="77777777" w:rsidR="00650FE7" w:rsidRDefault="00650FE7" w:rsidP="00650FE7">
      <w:pPr>
        <w:jc w:val="both"/>
        <w:rPr>
          <w:rFonts w:ascii="Candara" w:eastAsia="Georgia" w:hAnsi="Candara" w:cs="Georgia"/>
          <w:b/>
          <w:u w:val="single"/>
          <w:lang w:val="es-ES"/>
        </w:rPr>
      </w:pPr>
    </w:p>
    <w:p w14:paraId="5A861C3D" w14:textId="77777777" w:rsidR="00B37884" w:rsidRDefault="00B37884" w:rsidP="00650FE7">
      <w:pPr>
        <w:jc w:val="both"/>
        <w:rPr>
          <w:rFonts w:ascii="Candara" w:eastAsia="Georgia" w:hAnsi="Candara" w:cs="Georgia"/>
          <w:b/>
          <w:u w:val="single"/>
          <w:lang w:val="es-ES"/>
        </w:rPr>
      </w:pPr>
    </w:p>
    <w:p w14:paraId="3376287A" w14:textId="77777777" w:rsidR="00B37884" w:rsidRDefault="00B37884" w:rsidP="00650FE7">
      <w:pPr>
        <w:jc w:val="both"/>
        <w:rPr>
          <w:rFonts w:ascii="Candara" w:eastAsia="Georgia" w:hAnsi="Candara" w:cs="Georgia"/>
          <w:b/>
          <w:u w:val="single"/>
          <w:lang w:val="es-ES"/>
        </w:rPr>
      </w:pPr>
    </w:p>
    <w:p w14:paraId="105CB154" w14:textId="77777777" w:rsidR="00B37884" w:rsidRDefault="00B37884" w:rsidP="00650FE7">
      <w:pPr>
        <w:jc w:val="both"/>
        <w:rPr>
          <w:rFonts w:ascii="Candara" w:eastAsia="Georgia" w:hAnsi="Candara" w:cs="Georgia"/>
          <w:b/>
          <w:u w:val="single"/>
          <w:lang w:val="es-ES"/>
        </w:rPr>
      </w:pPr>
    </w:p>
    <w:p w14:paraId="0A8421C2" w14:textId="77777777" w:rsidR="00B37884" w:rsidRDefault="00B37884" w:rsidP="00650FE7">
      <w:pPr>
        <w:jc w:val="both"/>
        <w:rPr>
          <w:rFonts w:ascii="Candara" w:eastAsia="Georgia" w:hAnsi="Candara" w:cs="Georgia"/>
          <w:b/>
          <w:u w:val="single"/>
          <w:lang w:val="es-ES"/>
        </w:rPr>
      </w:pPr>
    </w:p>
    <w:p w14:paraId="1C8B3BBA" w14:textId="77777777" w:rsidR="00B37884" w:rsidRDefault="00B37884" w:rsidP="00650FE7">
      <w:pPr>
        <w:jc w:val="both"/>
        <w:rPr>
          <w:rFonts w:ascii="Candara" w:eastAsia="Georgia" w:hAnsi="Candara" w:cs="Georgia"/>
          <w:b/>
          <w:u w:val="single"/>
          <w:lang w:val="es-ES"/>
        </w:rPr>
      </w:pPr>
    </w:p>
    <w:p w14:paraId="37059D77" w14:textId="77777777" w:rsidR="00B37884" w:rsidRPr="00EA081D" w:rsidRDefault="00B37884" w:rsidP="00650FE7">
      <w:pPr>
        <w:jc w:val="both"/>
        <w:rPr>
          <w:rFonts w:ascii="Candara" w:eastAsia="Georgia" w:hAnsi="Candara" w:cs="Georgia"/>
          <w:b/>
          <w:u w:val="single"/>
          <w:lang w:val="es-ES"/>
        </w:rPr>
      </w:pPr>
    </w:p>
    <w:p w14:paraId="7BD95AD1" w14:textId="15CEBEB5" w:rsidR="0036386A" w:rsidRPr="00EA081D" w:rsidRDefault="00DA0996" w:rsidP="00FA72CE">
      <w:pPr>
        <w:shd w:val="clear" w:color="auto" w:fill="FEEDD7"/>
        <w:jc w:val="both"/>
        <w:rPr>
          <w:rFonts w:ascii="Candara" w:eastAsia="Georgia" w:hAnsi="Candara" w:cs="Georgia"/>
          <w:b/>
          <w:u w:val="single"/>
          <w:lang w:val="es-ES"/>
        </w:rPr>
      </w:pPr>
      <w:r w:rsidRPr="00EA081D">
        <w:rPr>
          <w:rFonts w:ascii="Candara" w:eastAsia="Georgia" w:hAnsi="Candara" w:cs="Georgia"/>
          <w:b/>
          <w:u w:val="single"/>
          <w:lang w:val="es-ES"/>
        </w:rPr>
        <w:t>1.4. Servicios prestados por el Colegio.</w:t>
      </w:r>
    </w:p>
    <w:p w14:paraId="5C7DEDA6" w14:textId="77777777" w:rsidR="0036386A" w:rsidRPr="00EA081D" w:rsidRDefault="0036386A" w:rsidP="00FA72CE">
      <w:pPr>
        <w:jc w:val="both"/>
        <w:rPr>
          <w:rFonts w:ascii="Candara" w:eastAsia="Georgia" w:hAnsi="Candara" w:cs="Georgia"/>
          <w:b/>
          <w:lang w:val="es-ES"/>
        </w:rPr>
      </w:pPr>
    </w:p>
    <w:p w14:paraId="6612DE88" w14:textId="77777777" w:rsidR="0036386A" w:rsidRPr="00EA081D" w:rsidRDefault="00DA0996" w:rsidP="00FA72CE">
      <w:pPr>
        <w:ind w:firstLine="720"/>
        <w:jc w:val="both"/>
        <w:rPr>
          <w:rFonts w:ascii="Candara" w:hAnsi="Candara"/>
          <w:lang w:val="es-ES"/>
        </w:rPr>
      </w:pPr>
      <w:r w:rsidRPr="00EA081D">
        <w:rPr>
          <w:rFonts w:ascii="Candara" w:hAnsi="Candara"/>
          <w:lang w:val="es-ES"/>
        </w:rPr>
        <w:t>Durante la mañana, el Centro se ha utilizado para el desarrollo de las actividades lectivas reflejadas en los distintos Proyectos Curriculares.</w:t>
      </w:r>
    </w:p>
    <w:p w14:paraId="7CEFF074" w14:textId="701170DC" w:rsidR="0036386A" w:rsidRPr="00EA081D" w:rsidRDefault="00DA0996" w:rsidP="00FA72CE">
      <w:pPr>
        <w:ind w:firstLine="720"/>
        <w:jc w:val="both"/>
        <w:rPr>
          <w:rFonts w:ascii="Candara" w:hAnsi="Candara"/>
          <w:lang w:val="es-ES"/>
        </w:rPr>
      </w:pPr>
      <w:r w:rsidRPr="00EA081D">
        <w:rPr>
          <w:rFonts w:ascii="Candara" w:hAnsi="Candara"/>
          <w:lang w:val="es-ES"/>
        </w:rPr>
        <w:t>Durante las tardes, junto con las reuniones de los distintos órganos colegiados así como con el horario del profesorado, las instalaciones del colegio han sido utilizadas, previa petición y autorización correspondiente</w:t>
      </w:r>
      <w:r w:rsidR="0025030A" w:rsidRPr="00EA081D">
        <w:rPr>
          <w:rFonts w:ascii="Candara" w:hAnsi="Candara"/>
          <w:lang w:val="es-ES"/>
        </w:rPr>
        <w:t>.</w:t>
      </w:r>
    </w:p>
    <w:p w14:paraId="1BE8854F" w14:textId="77777777" w:rsidR="0036386A" w:rsidRPr="00EA081D" w:rsidRDefault="0036386A" w:rsidP="00FA72CE">
      <w:pPr>
        <w:jc w:val="both"/>
        <w:rPr>
          <w:rFonts w:ascii="Candara" w:hAnsi="Candara"/>
          <w:lang w:val="es-ES"/>
        </w:rPr>
      </w:pPr>
    </w:p>
    <w:p w14:paraId="424EE238" w14:textId="47521231" w:rsidR="0036386A" w:rsidRPr="00EA081D" w:rsidRDefault="00DA0996" w:rsidP="00FA72CE">
      <w:pPr>
        <w:shd w:val="clear" w:color="auto" w:fill="FEEDD7"/>
        <w:jc w:val="both"/>
        <w:rPr>
          <w:rFonts w:ascii="Candara" w:hAnsi="Candara"/>
          <w:b/>
          <w:u w:val="single"/>
          <w:lang w:val="es-ES"/>
        </w:rPr>
      </w:pPr>
      <w:r w:rsidRPr="00EA081D">
        <w:rPr>
          <w:rFonts w:ascii="Candara" w:hAnsi="Candara"/>
          <w:b/>
          <w:u w:val="single"/>
          <w:lang w:val="es-ES"/>
        </w:rPr>
        <w:t>1.4.1. A.M.P.A “LAS DUNAS”</w:t>
      </w:r>
    </w:p>
    <w:p w14:paraId="3B7CCAA1" w14:textId="7E295BD3" w:rsidR="00E22CFE" w:rsidRPr="00EA081D" w:rsidRDefault="00E22CFE" w:rsidP="00FA72CE">
      <w:pPr>
        <w:shd w:val="clear" w:color="auto" w:fill="FEEDD7"/>
        <w:jc w:val="both"/>
        <w:rPr>
          <w:rFonts w:ascii="Candara" w:hAnsi="Candara"/>
          <w:b/>
          <w:u w:val="single"/>
          <w:lang w:val="es-ES"/>
        </w:rPr>
      </w:pPr>
      <w:r w:rsidRPr="00EA081D">
        <w:rPr>
          <w:rFonts w:ascii="Candara" w:hAnsi="Candara"/>
        </w:rPr>
        <w:fldChar w:fldCharType="begin"/>
      </w:r>
      <w:r w:rsidRPr="00EA081D">
        <w:rPr>
          <w:rFonts w:ascii="Candara" w:hAnsi="Candara"/>
        </w:rPr>
        <w:instrText xml:space="preserve"> INCLUDEPICTURE "/Users/joseatienza/Library/Group Containers/UBF8T346G9.ms/WebArchiveCopyPasteTempFiles/com.microsoft.Word/logo-AMPA-Las-Dunas.png" \* MERGEFORMATINET </w:instrText>
      </w:r>
      <w:r w:rsidRPr="00EA081D">
        <w:rPr>
          <w:rFonts w:ascii="Candara" w:hAnsi="Candara"/>
        </w:rPr>
        <w:fldChar w:fldCharType="separate"/>
      </w:r>
      <w:r w:rsidRPr="00EA081D">
        <w:rPr>
          <w:rFonts w:ascii="Candara" w:hAnsi="Candara"/>
          <w:noProof/>
        </w:rPr>
        <w:drawing>
          <wp:inline distT="0" distB="0" distL="0" distR="0" wp14:anchorId="1D60414B" wp14:editId="6ECC1B8A">
            <wp:extent cx="1688123" cy="742315"/>
            <wp:effectExtent l="0" t="0" r="0" b="0"/>
            <wp:docPr id="211507452" name="Imagen 2"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07452" name="Imagen 2" descr="Imagen que contiene Texto&#10;&#10;Descripción generada automáticamen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05835" cy="750103"/>
                    </a:xfrm>
                    <a:prstGeom prst="rect">
                      <a:avLst/>
                    </a:prstGeom>
                    <a:noFill/>
                    <a:ln>
                      <a:noFill/>
                    </a:ln>
                  </pic:spPr>
                </pic:pic>
              </a:graphicData>
            </a:graphic>
          </wp:inline>
        </w:drawing>
      </w:r>
      <w:r w:rsidRPr="00EA081D">
        <w:rPr>
          <w:rFonts w:ascii="Candara" w:hAnsi="Candara"/>
        </w:rPr>
        <w:fldChar w:fldCharType="end"/>
      </w:r>
    </w:p>
    <w:p w14:paraId="33E0D2C3" w14:textId="77777777" w:rsidR="00E22CFE" w:rsidRPr="00EA081D" w:rsidRDefault="00E22CFE" w:rsidP="0025030A">
      <w:pPr>
        <w:ind w:firstLine="720"/>
        <w:jc w:val="both"/>
        <w:rPr>
          <w:rFonts w:ascii="Candara" w:hAnsi="Candara"/>
          <w:lang w:val="es-ES"/>
        </w:rPr>
      </w:pPr>
    </w:p>
    <w:p w14:paraId="51BF091A" w14:textId="77777777" w:rsidR="00E22CFE" w:rsidRPr="00EA081D" w:rsidRDefault="00E22CFE" w:rsidP="00E22CFE">
      <w:pPr>
        <w:pStyle w:val="Ttulo4"/>
        <w:spacing w:line="240" w:lineRule="atLeast"/>
        <w:jc w:val="left"/>
        <w:textAlignment w:val="baseline"/>
        <w:rPr>
          <w:rFonts w:ascii="Candara" w:hAnsi="Candara" w:cs="Open Sans"/>
          <w:b w:val="0"/>
          <w:bCs w:val="0"/>
          <w:color w:val="333333"/>
          <w:sz w:val="22"/>
          <w:szCs w:val="22"/>
          <w:lang w:val="es-ES"/>
        </w:rPr>
      </w:pPr>
      <w:r w:rsidRPr="00EA081D">
        <w:rPr>
          <w:rFonts w:ascii="Candara" w:hAnsi="Candara" w:cs="Open Sans"/>
          <w:b w:val="0"/>
          <w:bCs w:val="0"/>
          <w:color w:val="333333"/>
          <w:sz w:val="22"/>
          <w:szCs w:val="22"/>
        </w:rPr>
        <w:t>PRESIDENTA: Virginia Sánchez-Ávila Arena</w:t>
      </w:r>
    </w:p>
    <w:p w14:paraId="28CD09D5" w14:textId="77777777" w:rsidR="00E22CFE" w:rsidRPr="00EA081D" w:rsidRDefault="00E22CFE" w:rsidP="00E22CFE">
      <w:pPr>
        <w:pStyle w:val="Ttulo4"/>
        <w:spacing w:line="240" w:lineRule="atLeast"/>
        <w:jc w:val="left"/>
        <w:textAlignment w:val="baseline"/>
        <w:rPr>
          <w:rFonts w:ascii="Candara" w:hAnsi="Candara" w:cs="Open Sans"/>
          <w:b w:val="0"/>
          <w:bCs w:val="0"/>
          <w:color w:val="333333"/>
          <w:sz w:val="22"/>
          <w:szCs w:val="22"/>
        </w:rPr>
      </w:pPr>
      <w:r w:rsidRPr="00EA081D">
        <w:rPr>
          <w:rFonts w:ascii="Candara" w:hAnsi="Candara" w:cs="Open Sans"/>
          <w:b w:val="0"/>
          <w:bCs w:val="0"/>
          <w:color w:val="333333"/>
          <w:sz w:val="22"/>
          <w:szCs w:val="22"/>
        </w:rPr>
        <w:t>VICEPRESIDENTA: Lidia Domínguez Alcaraz</w:t>
      </w:r>
    </w:p>
    <w:p w14:paraId="5CFEEC9F" w14:textId="77777777" w:rsidR="00E22CFE" w:rsidRPr="00EA081D" w:rsidRDefault="00E22CFE" w:rsidP="00E22CFE">
      <w:pPr>
        <w:pStyle w:val="Ttulo4"/>
        <w:spacing w:line="240" w:lineRule="atLeast"/>
        <w:jc w:val="left"/>
        <w:textAlignment w:val="baseline"/>
        <w:rPr>
          <w:rFonts w:ascii="Candara" w:hAnsi="Candara" w:cs="Open Sans"/>
          <w:b w:val="0"/>
          <w:bCs w:val="0"/>
          <w:color w:val="333333"/>
          <w:sz w:val="22"/>
          <w:szCs w:val="22"/>
        </w:rPr>
      </w:pPr>
      <w:r w:rsidRPr="00EA081D">
        <w:rPr>
          <w:rFonts w:ascii="Candara" w:hAnsi="Candara" w:cs="Open Sans"/>
          <w:b w:val="0"/>
          <w:bCs w:val="0"/>
          <w:color w:val="333333"/>
          <w:sz w:val="22"/>
          <w:szCs w:val="22"/>
        </w:rPr>
        <w:t>SECRETARIA: Nadia Rincón Heredia</w:t>
      </w:r>
    </w:p>
    <w:p w14:paraId="3AC86B1A" w14:textId="77777777" w:rsidR="00E22CFE" w:rsidRPr="00EA081D" w:rsidRDefault="00E22CFE" w:rsidP="00E22CFE">
      <w:pPr>
        <w:pStyle w:val="Ttulo4"/>
        <w:spacing w:line="240" w:lineRule="atLeast"/>
        <w:jc w:val="left"/>
        <w:textAlignment w:val="baseline"/>
        <w:rPr>
          <w:rFonts w:ascii="Candara" w:hAnsi="Candara" w:cs="Open Sans"/>
          <w:b w:val="0"/>
          <w:bCs w:val="0"/>
          <w:color w:val="333333"/>
          <w:sz w:val="22"/>
          <w:szCs w:val="22"/>
        </w:rPr>
      </w:pPr>
      <w:r w:rsidRPr="00EA081D">
        <w:rPr>
          <w:rFonts w:ascii="Candara" w:hAnsi="Candara" w:cs="Open Sans"/>
          <w:b w:val="0"/>
          <w:bCs w:val="0"/>
          <w:color w:val="333333"/>
          <w:sz w:val="22"/>
          <w:szCs w:val="22"/>
        </w:rPr>
        <w:t>TESORERA: Mª José Carlier Flethes</w:t>
      </w:r>
    </w:p>
    <w:p w14:paraId="35C18808" w14:textId="77777777" w:rsidR="00E22CFE" w:rsidRPr="00EA081D" w:rsidRDefault="00E22CFE" w:rsidP="00E22CFE">
      <w:pPr>
        <w:pStyle w:val="Ttulo4"/>
        <w:spacing w:line="240" w:lineRule="atLeast"/>
        <w:jc w:val="left"/>
        <w:textAlignment w:val="baseline"/>
        <w:rPr>
          <w:rFonts w:ascii="Candara" w:hAnsi="Candara" w:cs="Open Sans"/>
          <w:b w:val="0"/>
          <w:bCs w:val="0"/>
          <w:color w:val="333333"/>
          <w:sz w:val="22"/>
          <w:szCs w:val="22"/>
        </w:rPr>
      </w:pPr>
      <w:r w:rsidRPr="00EA081D">
        <w:rPr>
          <w:rFonts w:ascii="Candara" w:hAnsi="Candara" w:cs="Open Sans"/>
          <w:b w:val="0"/>
          <w:bCs w:val="0"/>
          <w:color w:val="333333"/>
          <w:sz w:val="22"/>
          <w:szCs w:val="22"/>
        </w:rPr>
        <w:t>VOCAL 1: Mercedes Nimo García</w:t>
      </w:r>
    </w:p>
    <w:p w14:paraId="5C8C6E9A" w14:textId="77777777" w:rsidR="00E22CFE" w:rsidRPr="00EA081D" w:rsidRDefault="00E22CFE" w:rsidP="00E22CFE">
      <w:pPr>
        <w:pStyle w:val="Ttulo4"/>
        <w:spacing w:line="240" w:lineRule="atLeast"/>
        <w:jc w:val="left"/>
        <w:textAlignment w:val="baseline"/>
        <w:rPr>
          <w:rFonts w:ascii="Candara" w:hAnsi="Candara" w:cs="Open Sans"/>
          <w:b w:val="0"/>
          <w:bCs w:val="0"/>
          <w:color w:val="333333"/>
          <w:sz w:val="22"/>
          <w:szCs w:val="22"/>
        </w:rPr>
      </w:pPr>
      <w:r w:rsidRPr="00EA081D">
        <w:rPr>
          <w:rFonts w:ascii="Candara" w:hAnsi="Candara" w:cs="Open Sans"/>
          <w:b w:val="0"/>
          <w:bCs w:val="0"/>
          <w:color w:val="333333"/>
          <w:sz w:val="22"/>
          <w:szCs w:val="22"/>
        </w:rPr>
        <w:t>VOCAL 2: María del Pilar Gamboa Gibert</w:t>
      </w:r>
    </w:p>
    <w:p w14:paraId="127BDFAB" w14:textId="77777777" w:rsidR="00E22CFE" w:rsidRPr="00EA081D" w:rsidRDefault="00E22CFE" w:rsidP="00E22CFE">
      <w:pPr>
        <w:pStyle w:val="Ttulo4"/>
        <w:spacing w:line="240" w:lineRule="atLeast"/>
        <w:jc w:val="left"/>
        <w:textAlignment w:val="baseline"/>
        <w:rPr>
          <w:rFonts w:ascii="Candara" w:hAnsi="Candara" w:cs="Open Sans"/>
          <w:b w:val="0"/>
          <w:bCs w:val="0"/>
          <w:color w:val="333333"/>
          <w:sz w:val="22"/>
          <w:szCs w:val="22"/>
        </w:rPr>
      </w:pPr>
      <w:r w:rsidRPr="00EA081D">
        <w:rPr>
          <w:rFonts w:ascii="Candara" w:hAnsi="Candara" w:cs="Open Sans"/>
          <w:b w:val="0"/>
          <w:bCs w:val="0"/>
          <w:color w:val="333333"/>
          <w:sz w:val="22"/>
          <w:szCs w:val="22"/>
        </w:rPr>
        <w:t>VOCAL 3: Susana Calleja Zárate</w:t>
      </w:r>
    </w:p>
    <w:p w14:paraId="35404ECE" w14:textId="77777777" w:rsidR="00E22CFE" w:rsidRPr="00EA081D" w:rsidRDefault="00E22CFE" w:rsidP="00E22CFE">
      <w:pPr>
        <w:pStyle w:val="Ttulo4"/>
        <w:spacing w:line="240" w:lineRule="atLeast"/>
        <w:jc w:val="left"/>
        <w:textAlignment w:val="baseline"/>
        <w:rPr>
          <w:rFonts w:ascii="Candara" w:hAnsi="Candara" w:cs="Open Sans"/>
          <w:b w:val="0"/>
          <w:bCs w:val="0"/>
          <w:color w:val="333333"/>
          <w:sz w:val="22"/>
          <w:szCs w:val="22"/>
        </w:rPr>
      </w:pPr>
      <w:r w:rsidRPr="00EA081D">
        <w:rPr>
          <w:rFonts w:ascii="Candara" w:hAnsi="Candara" w:cs="Open Sans"/>
          <w:b w:val="0"/>
          <w:bCs w:val="0"/>
          <w:color w:val="333333"/>
          <w:sz w:val="22"/>
          <w:szCs w:val="22"/>
        </w:rPr>
        <w:t>VOCAL 4: Sofía Sánchez-Ávila Arena</w:t>
      </w:r>
    </w:p>
    <w:p w14:paraId="7F1C0AB3" w14:textId="77777777" w:rsidR="00E22CFE" w:rsidRPr="00EA081D" w:rsidRDefault="00E22CFE" w:rsidP="00E22CFE">
      <w:pPr>
        <w:pStyle w:val="Ttulo4"/>
        <w:spacing w:line="240" w:lineRule="atLeast"/>
        <w:jc w:val="left"/>
        <w:textAlignment w:val="baseline"/>
        <w:rPr>
          <w:rFonts w:ascii="Candara" w:hAnsi="Candara" w:cs="Open Sans"/>
          <w:b w:val="0"/>
          <w:bCs w:val="0"/>
          <w:color w:val="333333"/>
          <w:sz w:val="22"/>
          <w:szCs w:val="22"/>
        </w:rPr>
      </w:pPr>
      <w:r w:rsidRPr="00EA081D">
        <w:rPr>
          <w:rFonts w:ascii="Candara" w:hAnsi="Candara" w:cs="Open Sans"/>
          <w:b w:val="0"/>
          <w:bCs w:val="0"/>
          <w:color w:val="333333"/>
          <w:sz w:val="22"/>
          <w:szCs w:val="22"/>
        </w:rPr>
        <w:t>VOCAL 5: Marta Peláez Gusano</w:t>
      </w:r>
    </w:p>
    <w:p w14:paraId="2AE1B43A" w14:textId="77777777" w:rsidR="00E22CFE" w:rsidRPr="00EA081D" w:rsidRDefault="00E22CFE" w:rsidP="00E22CFE">
      <w:pPr>
        <w:rPr>
          <w:rFonts w:ascii="Candara" w:hAnsi="Candara"/>
        </w:rPr>
      </w:pPr>
    </w:p>
    <w:p w14:paraId="42E4B404" w14:textId="77777777" w:rsidR="00E22CFE" w:rsidRPr="00EA081D" w:rsidRDefault="00E22CFE" w:rsidP="00E22CFE">
      <w:pPr>
        <w:pStyle w:val="Ttulo4"/>
        <w:spacing w:line="240" w:lineRule="atLeast"/>
        <w:jc w:val="left"/>
        <w:textAlignment w:val="baseline"/>
        <w:rPr>
          <w:rFonts w:ascii="Candara" w:hAnsi="Candara" w:cs="Open Sans"/>
          <w:b w:val="0"/>
          <w:bCs w:val="0"/>
          <w:color w:val="333333"/>
          <w:sz w:val="22"/>
          <w:szCs w:val="22"/>
          <w:lang w:val="es-ES"/>
        </w:rPr>
      </w:pPr>
      <w:r w:rsidRPr="00EA081D">
        <w:rPr>
          <w:rFonts w:ascii="Candara" w:hAnsi="Candara" w:cs="Open Sans"/>
          <w:b w:val="0"/>
          <w:bCs w:val="0"/>
          <w:color w:val="333333"/>
          <w:sz w:val="22"/>
          <w:szCs w:val="22"/>
        </w:rPr>
        <w:t>Lunes de 9:15 a 11:15 horas (previa cita)</w:t>
      </w:r>
    </w:p>
    <w:p w14:paraId="5ADAC5C2" w14:textId="77777777" w:rsidR="00E22CFE" w:rsidRPr="00EA081D" w:rsidRDefault="00E22CFE" w:rsidP="00E22CFE">
      <w:pPr>
        <w:pStyle w:val="Ttulo4"/>
        <w:spacing w:line="240" w:lineRule="atLeast"/>
        <w:jc w:val="left"/>
        <w:textAlignment w:val="baseline"/>
        <w:rPr>
          <w:rFonts w:ascii="Candara" w:hAnsi="Candara" w:cs="Open Sans"/>
          <w:b w:val="0"/>
          <w:bCs w:val="0"/>
          <w:color w:val="333333"/>
          <w:sz w:val="27"/>
          <w:szCs w:val="27"/>
        </w:rPr>
      </w:pPr>
      <w:r w:rsidRPr="00EA081D">
        <w:rPr>
          <w:rFonts w:ascii="Candara" w:hAnsi="Candara" w:cs="Open Sans"/>
          <w:b w:val="0"/>
          <w:bCs w:val="0"/>
          <w:color w:val="333333"/>
          <w:sz w:val="22"/>
          <w:szCs w:val="22"/>
        </w:rPr>
        <w:t>Correo electrónico de contacto:</w:t>
      </w:r>
      <w:r w:rsidRPr="00EA081D">
        <w:rPr>
          <w:rStyle w:val="apple-converted-space"/>
          <w:rFonts w:ascii="Candara" w:hAnsi="Candara" w:cs="Open Sans"/>
          <w:b w:val="0"/>
          <w:bCs w:val="0"/>
          <w:color w:val="333333"/>
          <w:sz w:val="22"/>
          <w:szCs w:val="22"/>
        </w:rPr>
        <w:t> </w:t>
      </w:r>
      <w:hyperlink r:id="rId15" w:history="1">
        <w:r w:rsidRPr="00EA081D">
          <w:rPr>
            <w:rStyle w:val="Hipervnculo"/>
            <w:rFonts w:ascii="Candara" w:hAnsi="Candara" w:cs="Open Sans"/>
            <w:b w:val="0"/>
            <w:bCs w:val="0"/>
            <w:sz w:val="22"/>
            <w:szCs w:val="22"/>
            <w:bdr w:val="none" w:sz="0" w:space="0" w:color="auto" w:frame="1"/>
          </w:rPr>
          <w:t>ampa.lasdunas@colegiomarquesdesantacruz.com</w:t>
        </w:r>
      </w:hyperlink>
    </w:p>
    <w:p w14:paraId="1AB067A6" w14:textId="77777777" w:rsidR="00E22CFE" w:rsidRPr="00EA081D" w:rsidRDefault="00E22CFE" w:rsidP="00E22CFE">
      <w:pPr>
        <w:ind w:firstLine="720"/>
        <w:rPr>
          <w:rFonts w:ascii="Candara" w:hAnsi="Candara"/>
          <w:sz w:val="22"/>
          <w:szCs w:val="22"/>
        </w:rPr>
      </w:pPr>
    </w:p>
    <w:p w14:paraId="58918A8E" w14:textId="77777777" w:rsidR="00E22CFE" w:rsidRPr="00EA081D" w:rsidRDefault="00E22CFE" w:rsidP="00E22CFE">
      <w:pPr>
        <w:jc w:val="both"/>
        <w:rPr>
          <w:rFonts w:ascii="Candara" w:hAnsi="Candara"/>
          <w:lang w:val="es-ES"/>
        </w:rPr>
      </w:pPr>
    </w:p>
    <w:p w14:paraId="674952DC" w14:textId="06B7E9D0" w:rsidR="0036386A" w:rsidRPr="00EA081D" w:rsidRDefault="00DA0996" w:rsidP="0025030A">
      <w:pPr>
        <w:ind w:firstLine="720"/>
        <w:jc w:val="both"/>
        <w:rPr>
          <w:rFonts w:ascii="Candara" w:hAnsi="Candara"/>
          <w:lang w:val="es-ES"/>
        </w:rPr>
      </w:pPr>
      <w:r w:rsidRPr="00EA081D">
        <w:rPr>
          <w:rFonts w:ascii="Candara" w:hAnsi="Candara"/>
          <w:lang w:val="es-ES"/>
        </w:rPr>
        <w:t>La Asociación de Madres y Padres de alumnos de nuestro colegio ha colaborado activamente.</w:t>
      </w:r>
    </w:p>
    <w:p w14:paraId="02FCBDEF" w14:textId="77777777" w:rsidR="0036386A" w:rsidRPr="00EA081D" w:rsidRDefault="0036386A" w:rsidP="00FA72CE">
      <w:pPr>
        <w:jc w:val="both"/>
        <w:rPr>
          <w:rFonts w:ascii="Candara" w:hAnsi="Candara"/>
          <w:lang w:val="es-ES"/>
        </w:rPr>
      </w:pPr>
    </w:p>
    <w:p w14:paraId="350F1E8A" w14:textId="21F453B9" w:rsidR="0036386A" w:rsidRPr="00EA081D" w:rsidRDefault="00DA0996" w:rsidP="0025030A">
      <w:pPr>
        <w:ind w:firstLine="720"/>
        <w:jc w:val="both"/>
        <w:rPr>
          <w:rFonts w:ascii="Candara" w:hAnsi="Candara"/>
          <w:lang w:val="es-ES"/>
        </w:rPr>
      </w:pPr>
      <w:r w:rsidRPr="00EA081D">
        <w:rPr>
          <w:rFonts w:ascii="Candara" w:hAnsi="Candara"/>
          <w:lang w:val="es-ES"/>
        </w:rPr>
        <w:t xml:space="preserve">Del mismo modo ha </w:t>
      </w:r>
      <w:r w:rsidR="0025030A" w:rsidRPr="00EA081D">
        <w:rPr>
          <w:rFonts w:ascii="Candara" w:hAnsi="Candara"/>
          <w:lang w:val="es-ES"/>
        </w:rPr>
        <w:t xml:space="preserve">desarrollado sus funciones con las familias </w:t>
      </w:r>
      <w:r w:rsidRPr="00EA081D">
        <w:rPr>
          <w:rFonts w:ascii="Candara" w:hAnsi="Candara"/>
          <w:lang w:val="es-ES"/>
        </w:rPr>
        <w:t>, ha colaborado y propuesto  actividades complememtarias y extraescolares y ha ayudado a resolver posibles conflictos entre miembros de nuestra Comunidad Educativa, etc.</w:t>
      </w:r>
    </w:p>
    <w:p w14:paraId="20136E20" w14:textId="77777777" w:rsidR="0036386A" w:rsidRPr="00EA081D" w:rsidRDefault="0036386A" w:rsidP="00FA72CE">
      <w:pPr>
        <w:jc w:val="both"/>
        <w:rPr>
          <w:rFonts w:ascii="Candara" w:hAnsi="Candara"/>
          <w:lang w:val="es-ES"/>
        </w:rPr>
      </w:pPr>
    </w:p>
    <w:p w14:paraId="247491E0" w14:textId="1DBFB2E4" w:rsidR="0036386A" w:rsidRPr="00EA081D" w:rsidRDefault="00DA0996" w:rsidP="0025030A">
      <w:pPr>
        <w:ind w:firstLine="720"/>
        <w:jc w:val="both"/>
        <w:rPr>
          <w:rFonts w:ascii="Candara" w:hAnsi="Candara"/>
          <w:lang w:val="es-ES"/>
        </w:rPr>
      </w:pPr>
      <w:r w:rsidRPr="00EA081D">
        <w:rPr>
          <w:rFonts w:ascii="Candara" w:hAnsi="Candara"/>
          <w:lang w:val="es-ES"/>
        </w:rPr>
        <w:t>El Equipo Directivo del colegio ha mantenido reuniones los lunes de cada semana a las 13 horas.</w:t>
      </w:r>
      <w:r w:rsidR="00E22CFE" w:rsidRPr="00EA081D">
        <w:rPr>
          <w:rFonts w:ascii="Candara" w:hAnsi="Candara"/>
          <w:lang w:val="es-ES"/>
        </w:rPr>
        <w:t xml:space="preserve"> Agradecemos la colaboración , respeto y comprensión con la planificación de actividades y decisiones del claustro de profesores.</w:t>
      </w:r>
    </w:p>
    <w:p w14:paraId="270D0675" w14:textId="77777777" w:rsidR="0036386A" w:rsidRPr="00EA081D" w:rsidRDefault="0036386A" w:rsidP="00FA72CE">
      <w:pPr>
        <w:jc w:val="both"/>
        <w:rPr>
          <w:rFonts w:ascii="Candara" w:hAnsi="Candara"/>
          <w:lang w:val="es-ES"/>
        </w:rPr>
      </w:pPr>
    </w:p>
    <w:p w14:paraId="76220CBF" w14:textId="54D26024" w:rsidR="00E22CFE" w:rsidRPr="00EA081D" w:rsidRDefault="00E22CFE" w:rsidP="00FA72CE">
      <w:pPr>
        <w:jc w:val="both"/>
        <w:rPr>
          <w:rFonts w:ascii="Candara" w:hAnsi="Candara"/>
          <w:lang w:val="es-ES"/>
        </w:rPr>
      </w:pPr>
      <w:r w:rsidRPr="00EA081D">
        <w:rPr>
          <w:rFonts w:ascii="Candara" w:hAnsi="Candara"/>
          <w:lang w:val="es-ES"/>
        </w:rPr>
        <w:tab/>
      </w:r>
    </w:p>
    <w:p w14:paraId="7D0F31A3" w14:textId="77777777" w:rsidR="00E22CFE" w:rsidRPr="00EA081D" w:rsidRDefault="00E22CFE" w:rsidP="00FA72CE">
      <w:pPr>
        <w:jc w:val="both"/>
        <w:rPr>
          <w:rFonts w:ascii="Candara" w:hAnsi="Candara"/>
          <w:lang w:val="es-ES"/>
        </w:rPr>
      </w:pPr>
    </w:p>
    <w:p w14:paraId="7A0FAE72" w14:textId="77777777" w:rsidR="00E22CFE" w:rsidRPr="00EA081D" w:rsidRDefault="00E22CFE" w:rsidP="00FA72CE">
      <w:pPr>
        <w:jc w:val="both"/>
        <w:rPr>
          <w:rFonts w:ascii="Candara" w:hAnsi="Candara"/>
          <w:lang w:val="es-ES"/>
        </w:rPr>
      </w:pPr>
    </w:p>
    <w:p w14:paraId="247206B3" w14:textId="77777777" w:rsidR="00E22CFE" w:rsidRPr="00EA081D" w:rsidRDefault="00E22CFE" w:rsidP="00FA72CE">
      <w:pPr>
        <w:jc w:val="both"/>
        <w:rPr>
          <w:rFonts w:ascii="Candara" w:hAnsi="Candara"/>
          <w:lang w:val="es-ES"/>
        </w:rPr>
      </w:pPr>
    </w:p>
    <w:p w14:paraId="21EEEA01" w14:textId="77777777" w:rsidR="00E22CFE" w:rsidRDefault="00E22CFE" w:rsidP="00FA72CE">
      <w:pPr>
        <w:jc w:val="both"/>
        <w:rPr>
          <w:rFonts w:ascii="Candara" w:hAnsi="Candara"/>
          <w:lang w:val="es-ES"/>
        </w:rPr>
      </w:pPr>
    </w:p>
    <w:p w14:paraId="7BA07D51" w14:textId="77777777" w:rsidR="00B37884" w:rsidRPr="00EA081D" w:rsidRDefault="00B37884" w:rsidP="00FA72CE">
      <w:pPr>
        <w:jc w:val="both"/>
        <w:rPr>
          <w:rFonts w:ascii="Candara" w:hAnsi="Candara"/>
          <w:lang w:val="es-ES"/>
        </w:rPr>
      </w:pPr>
    </w:p>
    <w:p w14:paraId="769BDF4C" w14:textId="77777777" w:rsidR="00E22CFE" w:rsidRPr="00EA081D" w:rsidRDefault="00E22CFE" w:rsidP="00FA72CE">
      <w:pPr>
        <w:jc w:val="both"/>
        <w:rPr>
          <w:rFonts w:ascii="Candara" w:hAnsi="Candara"/>
          <w:lang w:val="es-ES"/>
        </w:rPr>
      </w:pPr>
    </w:p>
    <w:p w14:paraId="39BD864E" w14:textId="77777777" w:rsidR="0036386A" w:rsidRPr="00EA081D" w:rsidRDefault="00DA0996" w:rsidP="00FA72CE">
      <w:pPr>
        <w:shd w:val="clear" w:color="auto" w:fill="FEEDD7"/>
        <w:jc w:val="both"/>
        <w:rPr>
          <w:rFonts w:ascii="Candara" w:hAnsi="Candara"/>
          <w:b/>
          <w:u w:val="single"/>
          <w:lang w:val="es-ES"/>
        </w:rPr>
      </w:pPr>
      <w:r w:rsidRPr="00EA081D">
        <w:rPr>
          <w:rFonts w:ascii="Candara" w:hAnsi="Candara"/>
          <w:b/>
          <w:u w:val="single"/>
          <w:lang w:val="es-ES"/>
        </w:rPr>
        <w:t>1.4.2. SERVICIOS A LOS USUARIOS DEL POBLADO NAVAL.</w:t>
      </w:r>
    </w:p>
    <w:p w14:paraId="36D622F9" w14:textId="77777777" w:rsidR="0036386A" w:rsidRPr="00EA081D" w:rsidRDefault="0036386A" w:rsidP="00FA72CE">
      <w:pPr>
        <w:jc w:val="both"/>
        <w:rPr>
          <w:rFonts w:ascii="Candara" w:hAnsi="Candara"/>
          <w:b/>
          <w:lang w:val="es-ES"/>
        </w:rPr>
      </w:pPr>
    </w:p>
    <w:p w14:paraId="6E3BD225" w14:textId="3A744A8C" w:rsidR="0036386A" w:rsidRPr="00EA081D" w:rsidRDefault="0025030A" w:rsidP="00FA72CE">
      <w:pPr>
        <w:jc w:val="both"/>
        <w:rPr>
          <w:rFonts w:ascii="Candara" w:hAnsi="Candara"/>
          <w:lang w:val="es-ES"/>
        </w:rPr>
      </w:pPr>
      <w:r w:rsidRPr="00EA081D">
        <w:rPr>
          <w:rFonts w:ascii="Candara" w:hAnsi="Candara"/>
          <w:lang w:val="es-ES"/>
        </w:rPr>
        <w:t>__________</w:t>
      </w:r>
    </w:p>
    <w:p w14:paraId="284BEB4C" w14:textId="77777777" w:rsidR="0025030A" w:rsidRPr="00EA081D" w:rsidRDefault="0025030A" w:rsidP="00FA72CE">
      <w:pPr>
        <w:jc w:val="both"/>
        <w:rPr>
          <w:rFonts w:ascii="Candara" w:hAnsi="Candara"/>
          <w:lang w:val="es-ES"/>
        </w:rPr>
      </w:pPr>
    </w:p>
    <w:p w14:paraId="07F9D31A" w14:textId="77777777" w:rsidR="0036386A" w:rsidRPr="00EA081D" w:rsidRDefault="00DA0996" w:rsidP="00FA72CE">
      <w:pPr>
        <w:shd w:val="clear" w:color="auto" w:fill="FEEDD7"/>
        <w:jc w:val="both"/>
        <w:rPr>
          <w:rFonts w:ascii="Candara" w:hAnsi="Candara"/>
          <w:b/>
          <w:u w:val="single"/>
          <w:lang w:val="es-ES"/>
        </w:rPr>
      </w:pPr>
      <w:r w:rsidRPr="00EA081D">
        <w:rPr>
          <w:rFonts w:ascii="Candara" w:hAnsi="Candara"/>
          <w:b/>
          <w:u w:val="single"/>
          <w:lang w:val="es-ES"/>
        </w:rPr>
        <w:t>1.4.3. SERVICIOS COMPLEMENTARIOS ( PLAN FAMILIA)</w:t>
      </w:r>
    </w:p>
    <w:p w14:paraId="16243117" w14:textId="77777777" w:rsidR="0036386A" w:rsidRPr="00EA081D" w:rsidRDefault="00DA0996" w:rsidP="00FA72CE">
      <w:pPr>
        <w:jc w:val="both"/>
        <w:rPr>
          <w:rFonts w:ascii="Candara" w:hAnsi="Candara"/>
          <w:lang w:val="es-ES"/>
        </w:rPr>
      </w:pPr>
      <w:r w:rsidRPr="00EA081D">
        <w:rPr>
          <w:rFonts w:ascii="Candara" w:hAnsi="Candara"/>
          <w:lang w:val="es-ES"/>
        </w:rPr>
        <w:t>El Centro ha ofrecido a las familias los siguientes servicios:</w:t>
      </w:r>
    </w:p>
    <w:p w14:paraId="057BEC04" w14:textId="77777777" w:rsidR="0036386A" w:rsidRPr="00EA081D" w:rsidRDefault="0036386A" w:rsidP="00FA72CE">
      <w:pPr>
        <w:jc w:val="both"/>
        <w:rPr>
          <w:rFonts w:ascii="Candara" w:hAnsi="Candara"/>
          <w:lang w:val="es-ES"/>
        </w:rPr>
      </w:pPr>
    </w:p>
    <w:p w14:paraId="7E1A12D1" w14:textId="77777777" w:rsidR="0036386A" w:rsidRPr="00EA081D" w:rsidRDefault="00DA0996" w:rsidP="00E22CFE">
      <w:pPr>
        <w:shd w:val="clear" w:color="auto" w:fill="F2F2F2" w:themeFill="background1" w:themeFillShade="F2"/>
        <w:jc w:val="both"/>
        <w:rPr>
          <w:rFonts w:ascii="Candara" w:hAnsi="Candara"/>
          <w:b/>
          <w:lang w:val="es-ES"/>
        </w:rPr>
      </w:pPr>
      <w:r w:rsidRPr="00EA081D">
        <w:rPr>
          <w:rFonts w:ascii="Candara" w:hAnsi="Candara"/>
          <w:b/>
          <w:u w:val="single"/>
          <w:lang w:val="es-ES"/>
        </w:rPr>
        <w:t>1.4.3.a. Aula Matinal</w:t>
      </w:r>
      <w:r w:rsidRPr="00EA081D">
        <w:rPr>
          <w:rFonts w:ascii="Candara" w:hAnsi="Candara"/>
          <w:b/>
          <w:lang w:val="es-ES"/>
        </w:rPr>
        <w:t xml:space="preserve">. </w:t>
      </w:r>
    </w:p>
    <w:p w14:paraId="4950D310" w14:textId="77777777" w:rsidR="0036386A" w:rsidRPr="00EA081D" w:rsidRDefault="00DA0996" w:rsidP="00FA72CE">
      <w:pPr>
        <w:jc w:val="both"/>
        <w:rPr>
          <w:rFonts w:ascii="Candara" w:hAnsi="Candara"/>
          <w:lang w:val="es-ES"/>
        </w:rPr>
      </w:pPr>
      <w:r w:rsidRPr="00EA081D">
        <w:rPr>
          <w:rFonts w:ascii="Candara" w:hAnsi="Candara"/>
          <w:lang w:val="es-ES"/>
        </w:rPr>
        <w:t>Desde las 7:30h hasta las 9:00h</w:t>
      </w:r>
    </w:p>
    <w:p w14:paraId="3CBDDF75" w14:textId="2F69A114" w:rsidR="0036386A" w:rsidRPr="00EA081D" w:rsidRDefault="00DA0996" w:rsidP="00FA72CE">
      <w:pPr>
        <w:jc w:val="both"/>
        <w:rPr>
          <w:rFonts w:ascii="Candara" w:hAnsi="Candara"/>
          <w:lang w:val="es-ES"/>
        </w:rPr>
      </w:pPr>
      <w:r w:rsidRPr="00EA081D">
        <w:rPr>
          <w:rFonts w:ascii="Candara" w:hAnsi="Candara"/>
          <w:lang w:val="es-ES"/>
        </w:rPr>
        <w:t>Empresa: SENDA</w:t>
      </w:r>
      <w:r w:rsidR="0025030A" w:rsidRPr="00EA081D">
        <w:rPr>
          <w:rFonts w:ascii="Candara" w:hAnsi="Candara"/>
          <w:lang w:val="es-ES"/>
        </w:rPr>
        <w:t xml:space="preserve"> / AULA DE OCIO ( desde 2º tr.)</w:t>
      </w:r>
    </w:p>
    <w:p w14:paraId="5B3272C1" w14:textId="0255506A" w:rsidR="0036386A" w:rsidRPr="00EA081D" w:rsidRDefault="00DA0996" w:rsidP="00FA72CE">
      <w:pPr>
        <w:jc w:val="both"/>
        <w:rPr>
          <w:rFonts w:ascii="Candara" w:hAnsi="Candara"/>
          <w:lang w:val="es-ES"/>
        </w:rPr>
      </w:pPr>
      <w:r w:rsidRPr="00EA081D">
        <w:rPr>
          <w:rFonts w:ascii="Candara" w:hAnsi="Candara"/>
          <w:lang w:val="es-ES"/>
        </w:rPr>
        <w:t>.</w:t>
      </w:r>
    </w:p>
    <w:p w14:paraId="39693B7E" w14:textId="77777777" w:rsidR="0036386A" w:rsidRPr="00EA081D" w:rsidRDefault="00DA0996" w:rsidP="00FA72CE">
      <w:pPr>
        <w:jc w:val="both"/>
        <w:rPr>
          <w:rFonts w:ascii="Candara" w:hAnsi="Candara"/>
        </w:rPr>
      </w:pPr>
      <w:r w:rsidRPr="00EA081D">
        <w:rPr>
          <w:rFonts w:ascii="Candara" w:hAnsi="Candara"/>
          <w:b/>
        </w:rPr>
        <w:t>Propuestas de mejora</w:t>
      </w:r>
      <w:r w:rsidRPr="00EA081D">
        <w:rPr>
          <w:rFonts w:ascii="Candara" w:hAnsi="Candara"/>
        </w:rPr>
        <w:t xml:space="preserve">: </w:t>
      </w:r>
    </w:p>
    <w:p w14:paraId="151C2166" w14:textId="77777777" w:rsidR="0036386A" w:rsidRPr="00EA081D" w:rsidRDefault="00DA0996" w:rsidP="00E76106">
      <w:pPr>
        <w:numPr>
          <w:ilvl w:val="0"/>
          <w:numId w:val="6"/>
        </w:numPr>
        <w:pBdr>
          <w:top w:val="none" w:sz="0" w:space="0" w:color="000000"/>
          <w:left w:val="none" w:sz="0" w:space="0" w:color="000000"/>
          <w:bottom w:val="none" w:sz="0" w:space="0" w:color="000000"/>
          <w:right w:val="none" w:sz="0" w:space="0" w:color="000000"/>
          <w:between w:val="none" w:sz="0" w:space="0" w:color="000000"/>
        </w:pBdr>
        <w:jc w:val="both"/>
        <w:rPr>
          <w:rFonts w:ascii="Candara" w:hAnsi="Candara"/>
          <w:color w:val="000000"/>
          <w:lang w:val="es-ES"/>
        </w:rPr>
      </w:pPr>
      <w:r w:rsidRPr="00EA081D">
        <w:rPr>
          <w:rFonts w:ascii="Candara" w:hAnsi="Candara"/>
          <w:color w:val="000000"/>
          <w:lang w:val="es-ES"/>
        </w:rPr>
        <w:t>Construcción de espacios adecuados para estos servicios.</w:t>
      </w:r>
    </w:p>
    <w:p w14:paraId="733A0A9C" w14:textId="77777777" w:rsidR="0036386A" w:rsidRPr="00EA081D" w:rsidRDefault="0036386A" w:rsidP="00FA72CE">
      <w:pPr>
        <w:jc w:val="both"/>
        <w:rPr>
          <w:rFonts w:ascii="Candara" w:hAnsi="Candara"/>
          <w:lang w:val="es-ES"/>
        </w:rPr>
      </w:pPr>
    </w:p>
    <w:p w14:paraId="14B60A98" w14:textId="77777777" w:rsidR="0036386A" w:rsidRPr="00EA081D" w:rsidRDefault="00DA0996" w:rsidP="00E22CFE">
      <w:pPr>
        <w:shd w:val="clear" w:color="auto" w:fill="F2F2F2" w:themeFill="background1" w:themeFillShade="F2"/>
        <w:jc w:val="both"/>
        <w:rPr>
          <w:rFonts w:ascii="Candara" w:hAnsi="Candara"/>
          <w:b/>
          <w:u w:val="single"/>
          <w:lang w:val="es-ES"/>
        </w:rPr>
      </w:pPr>
      <w:r w:rsidRPr="00EA081D">
        <w:rPr>
          <w:rFonts w:ascii="Candara" w:hAnsi="Candara"/>
          <w:b/>
          <w:u w:val="single"/>
          <w:lang w:val="es-ES"/>
        </w:rPr>
        <w:t xml:space="preserve">1.4.3.b. Comedor Escolar. </w:t>
      </w:r>
    </w:p>
    <w:p w14:paraId="26C12FE1" w14:textId="77777777" w:rsidR="0036386A" w:rsidRPr="00EA081D" w:rsidRDefault="00DA0996" w:rsidP="00FA72CE">
      <w:pPr>
        <w:jc w:val="both"/>
        <w:rPr>
          <w:rFonts w:ascii="Candara" w:hAnsi="Candara"/>
          <w:lang w:val="es-ES"/>
        </w:rPr>
      </w:pPr>
      <w:r w:rsidRPr="00EA081D">
        <w:rPr>
          <w:rFonts w:ascii="Candara" w:hAnsi="Candara"/>
          <w:lang w:val="es-ES"/>
        </w:rPr>
        <w:t>Desde las 14:00h hasta las 16:00h.</w:t>
      </w:r>
    </w:p>
    <w:p w14:paraId="5C56893A" w14:textId="33D28135" w:rsidR="0036386A" w:rsidRPr="00EA081D" w:rsidRDefault="00DA0996" w:rsidP="00FA72CE">
      <w:pPr>
        <w:jc w:val="both"/>
        <w:rPr>
          <w:rFonts w:ascii="Candara" w:hAnsi="Candara"/>
          <w:lang w:val="es-ES"/>
        </w:rPr>
      </w:pPr>
      <w:r w:rsidRPr="00EA081D">
        <w:rPr>
          <w:rFonts w:ascii="Candara" w:hAnsi="Candara"/>
          <w:lang w:val="es-ES"/>
        </w:rPr>
        <w:t>La Consejería de Educación de La Junta de Andalucía concedió, nuevamente, este servicio a la empresa ARAMARK S.L.</w:t>
      </w:r>
      <w:r w:rsidR="0025030A" w:rsidRPr="00EA081D">
        <w:rPr>
          <w:rFonts w:ascii="Candara" w:hAnsi="Candara"/>
          <w:lang w:val="es-ES"/>
        </w:rPr>
        <w:t>/COMERTEL S.L.</w:t>
      </w:r>
    </w:p>
    <w:p w14:paraId="5BE92491" w14:textId="77777777" w:rsidR="00A36B2D" w:rsidRPr="00EA081D" w:rsidRDefault="00A36B2D" w:rsidP="00FA72CE">
      <w:pPr>
        <w:jc w:val="both"/>
        <w:rPr>
          <w:rFonts w:ascii="Candara" w:hAnsi="Candara"/>
          <w:lang w:val="es-ES"/>
        </w:rPr>
      </w:pPr>
    </w:p>
    <w:p w14:paraId="7EDB62A3" w14:textId="77777777" w:rsidR="0036386A" w:rsidRPr="00EA081D" w:rsidRDefault="00DA0996" w:rsidP="00FA72CE">
      <w:pPr>
        <w:jc w:val="both"/>
        <w:rPr>
          <w:rFonts w:ascii="Candara" w:hAnsi="Candara"/>
          <w:b/>
          <w:u w:val="single"/>
        </w:rPr>
      </w:pPr>
      <w:r w:rsidRPr="00EA081D">
        <w:rPr>
          <w:rFonts w:ascii="Candara" w:hAnsi="Candara"/>
          <w:b/>
          <w:u w:val="single"/>
        </w:rPr>
        <w:t>Acciones desarrolladas:</w:t>
      </w:r>
    </w:p>
    <w:p w14:paraId="41640EFC" w14:textId="10A131FC" w:rsidR="0036386A" w:rsidRPr="00EA081D" w:rsidRDefault="00DA0996" w:rsidP="00E76106">
      <w:pPr>
        <w:numPr>
          <w:ilvl w:val="0"/>
          <w:numId w:val="6"/>
        </w:numPr>
        <w:pBdr>
          <w:top w:val="nil"/>
          <w:left w:val="nil"/>
          <w:bottom w:val="nil"/>
          <w:right w:val="nil"/>
          <w:between w:val="nil"/>
        </w:pBdr>
        <w:jc w:val="both"/>
        <w:rPr>
          <w:rFonts w:ascii="Candara" w:hAnsi="Candara"/>
          <w:color w:val="000000"/>
          <w:lang w:val="es-ES"/>
        </w:rPr>
      </w:pPr>
      <w:r w:rsidRPr="00EA081D">
        <w:rPr>
          <w:rFonts w:ascii="Candara" w:hAnsi="Candara"/>
          <w:color w:val="000000"/>
          <w:lang w:val="es-ES"/>
        </w:rPr>
        <w:t xml:space="preserve">El equipo Directivo elaboró el protocolo </w:t>
      </w:r>
      <w:r w:rsidR="0025030A" w:rsidRPr="00EA081D">
        <w:rPr>
          <w:rFonts w:ascii="Candara" w:hAnsi="Candara"/>
          <w:color w:val="000000"/>
          <w:lang w:val="es-ES"/>
        </w:rPr>
        <w:t xml:space="preserve">de organización de espacios </w:t>
      </w:r>
      <w:r w:rsidRPr="00EA081D">
        <w:rPr>
          <w:rFonts w:ascii="Candara" w:hAnsi="Candara"/>
          <w:color w:val="000000"/>
          <w:lang w:val="es-ES"/>
        </w:rPr>
        <w:t>correspondiente que complementó con el específico para este servicio de la propia empresa y facilitó la apertura con la ampliación de espacios.</w:t>
      </w:r>
    </w:p>
    <w:p w14:paraId="0903DECD" w14:textId="77777777" w:rsidR="00A36B2D" w:rsidRPr="00EA081D" w:rsidRDefault="00A36B2D" w:rsidP="00A36B2D">
      <w:pPr>
        <w:pBdr>
          <w:top w:val="nil"/>
          <w:left w:val="nil"/>
          <w:bottom w:val="nil"/>
          <w:right w:val="nil"/>
          <w:between w:val="nil"/>
        </w:pBdr>
        <w:ind w:left="720"/>
        <w:jc w:val="both"/>
        <w:rPr>
          <w:rFonts w:ascii="Candara" w:hAnsi="Candara"/>
          <w:color w:val="000000"/>
          <w:lang w:val="es-ES"/>
        </w:rPr>
      </w:pPr>
    </w:p>
    <w:p w14:paraId="369FB87B" w14:textId="77777777" w:rsidR="0036386A" w:rsidRPr="00EA081D" w:rsidRDefault="00DA0996" w:rsidP="00E76106">
      <w:pPr>
        <w:numPr>
          <w:ilvl w:val="0"/>
          <w:numId w:val="6"/>
        </w:numPr>
        <w:pBdr>
          <w:top w:val="nil"/>
          <w:left w:val="nil"/>
          <w:bottom w:val="nil"/>
          <w:right w:val="nil"/>
          <w:between w:val="nil"/>
        </w:pBdr>
        <w:jc w:val="both"/>
        <w:rPr>
          <w:rFonts w:ascii="Candara" w:hAnsi="Candara"/>
          <w:color w:val="000000"/>
          <w:lang w:val="es-ES"/>
        </w:rPr>
      </w:pPr>
      <w:r w:rsidRPr="00EA081D">
        <w:rPr>
          <w:rFonts w:ascii="Candara" w:hAnsi="Candara"/>
          <w:color w:val="000000"/>
          <w:u w:val="single"/>
          <w:lang w:val="es-ES"/>
        </w:rPr>
        <w:t>Reunión inicial en septiembre</w:t>
      </w:r>
      <w:r w:rsidRPr="00EA081D">
        <w:rPr>
          <w:rFonts w:ascii="Candara" w:hAnsi="Candara"/>
          <w:color w:val="000000"/>
          <w:lang w:val="es-ES"/>
        </w:rPr>
        <w:t xml:space="preserve"> , previa al inicio del servicio,  Dirección-empresas-monitores con los siguientes puntos informativos tratados:</w:t>
      </w:r>
    </w:p>
    <w:p w14:paraId="287525D8" w14:textId="61084131" w:rsidR="0036386A" w:rsidRPr="00EA081D" w:rsidRDefault="00DA0996" w:rsidP="00E76106">
      <w:pPr>
        <w:numPr>
          <w:ilvl w:val="0"/>
          <w:numId w:val="7"/>
        </w:numPr>
        <w:pBdr>
          <w:top w:val="nil"/>
          <w:left w:val="nil"/>
          <w:bottom w:val="nil"/>
          <w:right w:val="nil"/>
          <w:between w:val="nil"/>
        </w:pBdr>
        <w:jc w:val="both"/>
        <w:rPr>
          <w:rFonts w:ascii="Candara" w:hAnsi="Candara"/>
          <w:color w:val="000000"/>
          <w:lang w:val="es-ES"/>
        </w:rPr>
      </w:pPr>
      <w:r w:rsidRPr="00EA081D">
        <w:rPr>
          <w:rFonts w:ascii="Candara" w:hAnsi="Candara"/>
          <w:color w:val="000000"/>
          <w:lang w:val="es-ES"/>
        </w:rPr>
        <w:t xml:space="preserve">Información </w:t>
      </w:r>
      <w:r w:rsidR="0025030A" w:rsidRPr="00EA081D">
        <w:rPr>
          <w:rFonts w:ascii="Candara" w:hAnsi="Candara"/>
          <w:color w:val="000000"/>
          <w:lang w:val="es-ES"/>
        </w:rPr>
        <w:t xml:space="preserve">de organización y funcionamiento </w:t>
      </w:r>
      <w:r w:rsidRPr="00EA081D">
        <w:rPr>
          <w:rFonts w:ascii="Candara" w:hAnsi="Candara"/>
          <w:color w:val="000000"/>
          <w:lang w:val="es-ES"/>
        </w:rPr>
        <w:t>del colegio</w:t>
      </w:r>
      <w:r w:rsidR="0025030A" w:rsidRPr="00EA081D">
        <w:rPr>
          <w:rFonts w:ascii="Candara" w:hAnsi="Candara"/>
          <w:color w:val="000000"/>
          <w:lang w:val="es-ES"/>
        </w:rPr>
        <w:t>.</w:t>
      </w:r>
    </w:p>
    <w:p w14:paraId="31399D2C" w14:textId="77777777" w:rsidR="0036386A" w:rsidRPr="00EA081D" w:rsidRDefault="00DA0996" w:rsidP="00E76106">
      <w:pPr>
        <w:numPr>
          <w:ilvl w:val="0"/>
          <w:numId w:val="7"/>
        </w:numPr>
        <w:pBdr>
          <w:top w:val="nil"/>
          <w:left w:val="nil"/>
          <w:bottom w:val="nil"/>
          <w:right w:val="nil"/>
          <w:between w:val="nil"/>
        </w:pBdr>
        <w:jc w:val="both"/>
        <w:rPr>
          <w:rFonts w:ascii="Candara" w:hAnsi="Candara"/>
          <w:color w:val="000000"/>
          <w:lang w:val="es-ES"/>
        </w:rPr>
      </w:pPr>
      <w:r w:rsidRPr="00EA081D">
        <w:rPr>
          <w:rFonts w:ascii="Candara" w:hAnsi="Candara"/>
          <w:color w:val="000000"/>
          <w:lang w:val="es-ES"/>
        </w:rPr>
        <w:t>Funciones a desempeñar por el coordinador y cada monitor del comedor.</w:t>
      </w:r>
    </w:p>
    <w:p w14:paraId="0A4F6253" w14:textId="77777777" w:rsidR="0036386A" w:rsidRPr="00EA081D" w:rsidRDefault="00DA0996" w:rsidP="00E76106">
      <w:pPr>
        <w:numPr>
          <w:ilvl w:val="0"/>
          <w:numId w:val="7"/>
        </w:numPr>
        <w:pBdr>
          <w:top w:val="nil"/>
          <w:left w:val="nil"/>
          <w:bottom w:val="nil"/>
          <w:right w:val="nil"/>
          <w:between w:val="nil"/>
        </w:pBdr>
        <w:jc w:val="both"/>
        <w:rPr>
          <w:rFonts w:ascii="Candara" w:hAnsi="Candara"/>
          <w:color w:val="000000"/>
          <w:lang w:val="es-ES"/>
        </w:rPr>
      </w:pPr>
      <w:r w:rsidRPr="00EA081D">
        <w:rPr>
          <w:rFonts w:ascii="Candara" w:hAnsi="Candara"/>
          <w:color w:val="000000"/>
          <w:lang w:val="es-ES"/>
        </w:rPr>
        <w:t>Protocolo de recogida de alumnos para el curso.</w:t>
      </w:r>
    </w:p>
    <w:p w14:paraId="227BCC9E" w14:textId="77777777" w:rsidR="0036386A" w:rsidRPr="00EA081D" w:rsidRDefault="00DA0996" w:rsidP="00E76106">
      <w:pPr>
        <w:numPr>
          <w:ilvl w:val="0"/>
          <w:numId w:val="7"/>
        </w:numPr>
        <w:pBdr>
          <w:top w:val="nil"/>
          <w:left w:val="nil"/>
          <w:bottom w:val="nil"/>
          <w:right w:val="nil"/>
          <w:between w:val="nil"/>
        </w:pBdr>
        <w:jc w:val="both"/>
        <w:rPr>
          <w:rFonts w:ascii="Candara" w:hAnsi="Candara"/>
          <w:color w:val="000000"/>
          <w:lang w:val="es-ES"/>
        </w:rPr>
      </w:pPr>
      <w:r w:rsidRPr="00EA081D">
        <w:rPr>
          <w:rFonts w:ascii="Candara" w:hAnsi="Candara"/>
          <w:color w:val="000000"/>
          <w:lang w:val="es-ES"/>
        </w:rPr>
        <w:t>Consideraciones sobre trato y funcionamiento con las familias.</w:t>
      </w:r>
    </w:p>
    <w:p w14:paraId="0265814D" w14:textId="77777777" w:rsidR="0036386A" w:rsidRPr="00EA081D" w:rsidRDefault="00DA0996" w:rsidP="00E76106">
      <w:pPr>
        <w:numPr>
          <w:ilvl w:val="0"/>
          <w:numId w:val="7"/>
        </w:numPr>
        <w:pBdr>
          <w:top w:val="nil"/>
          <w:left w:val="nil"/>
          <w:bottom w:val="nil"/>
          <w:right w:val="nil"/>
          <w:between w:val="nil"/>
        </w:pBdr>
        <w:jc w:val="both"/>
        <w:rPr>
          <w:rFonts w:ascii="Candara" w:hAnsi="Candara"/>
          <w:color w:val="000000"/>
          <w:lang w:val="es-ES"/>
        </w:rPr>
      </w:pPr>
      <w:r w:rsidRPr="00EA081D">
        <w:rPr>
          <w:rFonts w:ascii="Candara" w:hAnsi="Candara"/>
          <w:color w:val="000000"/>
          <w:lang w:val="es-ES"/>
        </w:rPr>
        <w:t xml:space="preserve">Funcionamiento y comunicación de bajas y altas </w:t>
      </w:r>
    </w:p>
    <w:p w14:paraId="0B1E076C" w14:textId="77777777" w:rsidR="0036386A" w:rsidRPr="00EA081D" w:rsidRDefault="00DA0996" w:rsidP="00E76106">
      <w:pPr>
        <w:numPr>
          <w:ilvl w:val="0"/>
          <w:numId w:val="7"/>
        </w:numPr>
        <w:pBdr>
          <w:top w:val="nil"/>
          <w:left w:val="nil"/>
          <w:bottom w:val="nil"/>
          <w:right w:val="nil"/>
          <w:between w:val="nil"/>
        </w:pBdr>
        <w:jc w:val="both"/>
        <w:rPr>
          <w:rFonts w:ascii="Candara" w:hAnsi="Candara"/>
          <w:color w:val="000000"/>
          <w:lang w:val="es-ES"/>
        </w:rPr>
      </w:pPr>
      <w:r w:rsidRPr="00EA081D">
        <w:rPr>
          <w:rFonts w:ascii="Candara" w:hAnsi="Candara"/>
          <w:color w:val="000000"/>
          <w:lang w:val="es-ES"/>
        </w:rPr>
        <w:t>Recepción y seguimiento de informes de inspección.</w:t>
      </w:r>
    </w:p>
    <w:p w14:paraId="5B173D16" w14:textId="77777777" w:rsidR="00A36B2D" w:rsidRPr="00EA081D" w:rsidRDefault="00A36B2D" w:rsidP="00A36B2D">
      <w:pPr>
        <w:pBdr>
          <w:top w:val="nil"/>
          <w:left w:val="nil"/>
          <w:bottom w:val="nil"/>
          <w:right w:val="nil"/>
          <w:between w:val="nil"/>
        </w:pBdr>
        <w:ind w:left="720"/>
        <w:jc w:val="both"/>
        <w:rPr>
          <w:rFonts w:ascii="Candara" w:hAnsi="Candara"/>
          <w:color w:val="000000"/>
          <w:lang w:val="es-ES"/>
        </w:rPr>
      </w:pPr>
    </w:p>
    <w:p w14:paraId="2248DFF0" w14:textId="2145315C" w:rsidR="0025030A" w:rsidRPr="00EA081D" w:rsidRDefault="0025030A" w:rsidP="00F951EB">
      <w:pPr>
        <w:pStyle w:val="Prrafodelista"/>
        <w:numPr>
          <w:ilvl w:val="0"/>
          <w:numId w:val="27"/>
        </w:numPr>
        <w:pBdr>
          <w:top w:val="nil"/>
          <w:left w:val="nil"/>
          <w:bottom w:val="nil"/>
          <w:right w:val="nil"/>
          <w:between w:val="nil"/>
        </w:pBdr>
        <w:jc w:val="both"/>
        <w:rPr>
          <w:rFonts w:ascii="Candara" w:hAnsi="Candara"/>
          <w:color w:val="000000"/>
          <w:lang w:val="es-ES"/>
        </w:rPr>
      </w:pPr>
      <w:r w:rsidRPr="00EA081D">
        <w:rPr>
          <w:rFonts w:ascii="Candara" w:hAnsi="Candara"/>
          <w:color w:val="000000"/>
          <w:u w:val="single"/>
          <w:lang w:val="es-ES"/>
        </w:rPr>
        <w:t>REUNIÓN DELEGADA TERRITORIAL-DIRECCIÓN DEL CO</w:t>
      </w:r>
      <w:r w:rsidR="00A36B2D" w:rsidRPr="00EA081D">
        <w:rPr>
          <w:rFonts w:ascii="Candara" w:hAnsi="Candara"/>
          <w:color w:val="000000"/>
          <w:u w:val="single"/>
          <w:lang w:val="es-ES"/>
        </w:rPr>
        <w:t>LE</w:t>
      </w:r>
      <w:r w:rsidRPr="00EA081D">
        <w:rPr>
          <w:rFonts w:ascii="Candara" w:hAnsi="Candara"/>
          <w:color w:val="000000"/>
          <w:u w:val="single"/>
          <w:lang w:val="es-ES"/>
        </w:rPr>
        <w:t>GIO-AMPA</w:t>
      </w:r>
      <w:r w:rsidRPr="00EA081D">
        <w:rPr>
          <w:rFonts w:ascii="Candara" w:hAnsi="Candara"/>
          <w:color w:val="000000"/>
          <w:lang w:val="es-ES"/>
        </w:rPr>
        <w:t xml:space="preserve">  </w:t>
      </w:r>
      <w:r w:rsidR="00A36B2D" w:rsidRPr="00EA081D">
        <w:rPr>
          <w:rFonts w:ascii="Candara" w:hAnsi="Candara"/>
          <w:color w:val="000000"/>
          <w:lang w:val="es-ES"/>
        </w:rPr>
        <w:t>(</w:t>
      </w:r>
      <w:r w:rsidR="001F6854" w:rsidRPr="00EA081D">
        <w:rPr>
          <w:rFonts w:ascii="Candara" w:hAnsi="Candara"/>
          <w:color w:val="000000"/>
          <w:lang w:val="es-ES"/>
        </w:rPr>
        <w:t>17 Abril</w:t>
      </w:r>
      <w:r w:rsidR="00A36B2D" w:rsidRPr="00EA081D">
        <w:rPr>
          <w:rFonts w:ascii="Candara" w:hAnsi="Candara"/>
          <w:color w:val="000000"/>
          <w:lang w:val="es-ES"/>
        </w:rPr>
        <w:t xml:space="preserve"> 2023) </w:t>
      </w:r>
      <w:r w:rsidRPr="00EA081D">
        <w:rPr>
          <w:rFonts w:ascii="Candara" w:hAnsi="Candara"/>
          <w:color w:val="000000"/>
          <w:lang w:val="es-ES"/>
        </w:rPr>
        <w:t>para trasladar los siguientes asuntos :</w:t>
      </w:r>
    </w:p>
    <w:p w14:paraId="6EE35EC8" w14:textId="77777777" w:rsidR="0025030A" w:rsidRPr="00EA081D" w:rsidRDefault="0025030A" w:rsidP="0025030A">
      <w:pPr>
        <w:pStyle w:val="Prrafodelista"/>
        <w:pBdr>
          <w:top w:val="nil"/>
          <w:left w:val="nil"/>
          <w:bottom w:val="nil"/>
          <w:right w:val="nil"/>
          <w:between w:val="nil"/>
        </w:pBdr>
        <w:jc w:val="both"/>
        <w:rPr>
          <w:rFonts w:ascii="Candara" w:hAnsi="Candara"/>
          <w:color w:val="000000"/>
          <w:lang w:val="es-ES"/>
        </w:rPr>
      </w:pPr>
    </w:p>
    <w:p w14:paraId="6A174925" w14:textId="3AEFCD0C" w:rsidR="0025030A" w:rsidRPr="00EA081D" w:rsidRDefault="0025030A" w:rsidP="00F951EB">
      <w:pPr>
        <w:pStyle w:val="Prrafodelista"/>
        <w:numPr>
          <w:ilvl w:val="0"/>
          <w:numId w:val="28"/>
        </w:numPr>
        <w:pBdr>
          <w:top w:val="nil"/>
          <w:left w:val="nil"/>
          <w:bottom w:val="nil"/>
          <w:right w:val="nil"/>
          <w:between w:val="nil"/>
        </w:pBdr>
        <w:jc w:val="both"/>
        <w:rPr>
          <w:rFonts w:ascii="Candara" w:hAnsi="Candara"/>
          <w:color w:val="000000"/>
          <w:lang w:val="es-ES"/>
        </w:rPr>
      </w:pPr>
      <w:r w:rsidRPr="00EA081D">
        <w:rPr>
          <w:rFonts w:ascii="Candara" w:hAnsi="Candara"/>
          <w:color w:val="000000"/>
          <w:lang w:val="es-ES"/>
        </w:rPr>
        <w:t xml:space="preserve">Estado de la </w:t>
      </w:r>
      <w:r w:rsidR="00A36B2D" w:rsidRPr="00EA081D">
        <w:rPr>
          <w:rFonts w:ascii="Candara" w:hAnsi="Candara"/>
          <w:color w:val="000000"/>
          <w:lang w:val="es-ES"/>
        </w:rPr>
        <w:t xml:space="preserve">solicitud iniciada en el curso 2019 sobre la </w:t>
      </w:r>
      <w:r w:rsidRPr="00EA081D">
        <w:rPr>
          <w:rFonts w:ascii="Candara" w:hAnsi="Candara"/>
          <w:color w:val="000000"/>
          <w:lang w:val="es-ES"/>
        </w:rPr>
        <w:t>necesidad de reformas del colegio para la construcción de espacios adecuados para los servicios complementarios</w:t>
      </w:r>
      <w:r w:rsidR="00A36B2D" w:rsidRPr="00EA081D">
        <w:rPr>
          <w:rFonts w:ascii="Candara" w:hAnsi="Candara"/>
          <w:color w:val="000000"/>
          <w:lang w:val="es-ES"/>
        </w:rPr>
        <w:t>,</w:t>
      </w:r>
      <w:r w:rsidRPr="00EA081D">
        <w:rPr>
          <w:rFonts w:ascii="Candara" w:hAnsi="Candara"/>
          <w:color w:val="000000"/>
          <w:lang w:val="es-ES"/>
        </w:rPr>
        <w:t xml:space="preserve"> </w:t>
      </w:r>
      <w:r w:rsidR="00A36B2D" w:rsidRPr="00EA081D">
        <w:rPr>
          <w:rFonts w:ascii="Candara" w:hAnsi="Candara"/>
          <w:color w:val="000000"/>
          <w:lang w:val="es-ES"/>
        </w:rPr>
        <w:t>espacios deportivos (pabellón), sala de usos múltiples, reformas generales.</w:t>
      </w:r>
    </w:p>
    <w:p w14:paraId="00EACE5D" w14:textId="77777777" w:rsidR="00A36B2D" w:rsidRPr="00EA081D" w:rsidRDefault="00A36B2D" w:rsidP="00A36B2D">
      <w:pPr>
        <w:pStyle w:val="Prrafodelista"/>
        <w:pBdr>
          <w:top w:val="nil"/>
          <w:left w:val="nil"/>
          <w:bottom w:val="nil"/>
          <w:right w:val="nil"/>
          <w:between w:val="nil"/>
        </w:pBdr>
        <w:ind w:left="1080"/>
        <w:jc w:val="both"/>
        <w:rPr>
          <w:rFonts w:ascii="Candara" w:hAnsi="Candara"/>
          <w:color w:val="000000"/>
          <w:lang w:val="es-ES"/>
        </w:rPr>
      </w:pPr>
    </w:p>
    <w:p w14:paraId="616C2506" w14:textId="03B71842" w:rsidR="00A36B2D" w:rsidRPr="00EA081D" w:rsidRDefault="00A36B2D" w:rsidP="00F951EB">
      <w:pPr>
        <w:pStyle w:val="Prrafodelista"/>
        <w:numPr>
          <w:ilvl w:val="0"/>
          <w:numId w:val="28"/>
        </w:numPr>
        <w:pBdr>
          <w:top w:val="nil"/>
          <w:left w:val="nil"/>
          <w:bottom w:val="nil"/>
          <w:right w:val="nil"/>
          <w:between w:val="nil"/>
        </w:pBdr>
        <w:jc w:val="both"/>
        <w:rPr>
          <w:rFonts w:ascii="Candara" w:hAnsi="Candara"/>
          <w:color w:val="000000"/>
          <w:lang w:val="es-ES"/>
        </w:rPr>
      </w:pPr>
      <w:r w:rsidRPr="00EA081D">
        <w:rPr>
          <w:rFonts w:ascii="Candara" w:hAnsi="Candara"/>
          <w:color w:val="000000"/>
          <w:lang w:val="es-ES"/>
        </w:rPr>
        <w:t>Propuestas de mejora del servicio de comedor reflejadas en escrito registrado por AMPA del colegio y representantes familias del Consejo Escolar.</w:t>
      </w:r>
    </w:p>
    <w:p w14:paraId="4A87BA36" w14:textId="77777777" w:rsidR="00A36B2D" w:rsidRPr="00EA081D" w:rsidRDefault="00A36B2D" w:rsidP="00A36B2D">
      <w:pPr>
        <w:pStyle w:val="Prrafodelista"/>
        <w:pBdr>
          <w:top w:val="nil"/>
          <w:left w:val="nil"/>
          <w:bottom w:val="nil"/>
          <w:right w:val="nil"/>
          <w:between w:val="nil"/>
        </w:pBdr>
        <w:ind w:left="1080"/>
        <w:jc w:val="both"/>
        <w:rPr>
          <w:rFonts w:ascii="Candara" w:hAnsi="Candara"/>
          <w:color w:val="000000"/>
          <w:lang w:val="es-ES"/>
        </w:rPr>
      </w:pPr>
    </w:p>
    <w:p w14:paraId="7E7BDC8A" w14:textId="63A1036A" w:rsidR="00A36B2D" w:rsidRPr="00EA081D" w:rsidRDefault="00A36B2D" w:rsidP="00A36B2D">
      <w:pPr>
        <w:pStyle w:val="Prrafodelista"/>
        <w:pBdr>
          <w:top w:val="nil"/>
          <w:left w:val="nil"/>
          <w:bottom w:val="nil"/>
          <w:right w:val="nil"/>
          <w:between w:val="nil"/>
        </w:pBdr>
        <w:ind w:left="1080"/>
        <w:jc w:val="both"/>
        <w:rPr>
          <w:rFonts w:ascii="Candara" w:hAnsi="Candara"/>
          <w:color w:val="000000"/>
          <w:lang w:val="es-ES"/>
        </w:rPr>
      </w:pPr>
      <w:r w:rsidRPr="00EA081D">
        <w:rPr>
          <w:rFonts w:ascii="Candara" w:hAnsi="Candara"/>
          <w:color w:val="000000"/>
          <w:lang w:val="es-ES"/>
        </w:rPr>
        <w:lastRenderedPageBreak/>
        <w:t>Conclusiones de la reunión:</w:t>
      </w:r>
    </w:p>
    <w:p w14:paraId="0F793EF9" w14:textId="01696B70" w:rsidR="00A36B2D" w:rsidRPr="00EA081D" w:rsidRDefault="00A36B2D" w:rsidP="00F951EB">
      <w:pPr>
        <w:pStyle w:val="Prrafodelista"/>
        <w:numPr>
          <w:ilvl w:val="0"/>
          <w:numId w:val="29"/>
        </w:numPr>
        <w:pBdr>
          <w:top w:val="nil"/>
          <w:left w:val="nil"/>
          <w:bottom w:val="nil"/>
          <w:right w:val="nil"/>
          <w:between w:val="nil"/>
        </w:pBdr>
        <w:jc w:val="both"/>
        <w:rPr>
          <w:rFonts w:ascii="Candara" w:hAnsi="Candara"/>
          <w:color w:val="000000"/>
          <w:lang w:val="es-ES"/>
        </w:rPr>
      </w:pPr>
      <w:r w:rsidRPr="00EA081D">
        <w:rPr>
          <w:rFonts w:ascii="Candara" w:hAnsi="Candara"/>
          <w:color w:val="000000"/>
          <w:lang w:val="es-ES"/>
        </w:rPr>
        <w:t>Se ha presupuestado por parte de la Consejería de Eduación 1.650.000 euros para el inicio de las reformas solicitadas.</w:t>
      </w:r>
    </w:p>
    <w:p w14:paraId="3AFA613A" w14:textId="77777777" w:rsidR="00A36B2D" w:rsidRPr="00EA081D" w:rsidRDefault="00A36B2D" w:rsidP="00A36B2D">
      <w:pPr>
        <w:pStyle w:val="Prrafodelista"/>
        <w:pBdr>
          <w:top w:val="nil"/>
          <w:left w:val="nil"/>
          <w:bottom w:val="nil"/>
          <w:right w:val="nil"/>
          <w:between w:val="nil"/>
        </w:pBdr>
        <w:ind w:left="1440"/>
        <w:jc w:val="both"/>
        <w:rPr>
          <w:rFonts w:ascii="Candara" w:hAnsi="Candara"/>
          <w:color w:val="000000"/>
          <w:lang w:val="es-ES"/>
        </w:rPr>
      </w:pPr>
    </w:p>
    <w:p w14:paraId="0C424DB7" w14:textId="02E350E8" w:rsidR="00A36B2D" w:rsidRPr="00EA081D" w:rsidRDefault="00A36B2D" w:rsidP="00F951EB">
      <w:pPr>
        <w:pStyle w:val="Prrafodelista"/>
        <w:numPr>
          <w:ilvl w:val="0"/>
          <w:numId w:val="29"/>
        </w:numPr>
        <w:pBdr>
          <w:top w:val="nil"/>
          <w:left w:val="nil"/>
          <w:bottom w:val="nil"/>
          <w:right w:val="nil"/>
          <w:between w:val="nil"/>
        </w:pBdr>
        <w:jc w:val="both"/>
        <w:rPr>
          <w:rFonts w:ascii="Candara" w:hAnsi="Candara"/>
          <w:u w:val="single"/>
          <w:lang w:val="es-ES"/>
        </w:rPr>
      </w:pPr>
      <w:r w:rsidRPr="00EA081D">
        <w:rPr>
          <w:rFonts w:ascii="Candara" w:hAnsi="Candara"/>
          <w:color w:val="000000"/>
          <w:lang w:val="es-ES"/>
        </w:rPr>
        <w:t>Las propuestas de mejora del servicio de comedor corresponden a la propia empresa, siendo inviable el planteamiento de comedor de gestión directa.</w:t>
      </w:r>
    </w:p>
    <w:p w14:paraId="66AC28C4" w14:textId="77777777" w:rsidR="00A36B2D" w:rsidRPr="00EA081D" w:rsidRDefault="00A36B2D" w:rsidP="00A36B2D">
      <w:pPr>
        <w:pStyle w:val="Prrafodelista"/>
        <w:rPr>
          <w:rFonts w:ascii="Candara" w:hAnsi="Candara"/>
          <w:u w:val="single"/>
          <w:lang w:val="es-ES"/>
        </w:rPr>
      </w:pPr>
    </w:p>
    <w:p w14:paraId="5AEE3EEE" w14:textId="159B9225" w:rsidR="0036386A" w:rsidRPr="00EA081D" w:rsidRDefault="00DA0996" w:rsidP="00A36B2D">
      <w:pPr>
        <w:pBdr>
          <w:top w:val="nil"/>
          <w:left w:val="nil"/>
          <w:bottom w:val="nil"/>
          <w:right w:val="nil"/>
          <w:between w:val="nil"/>
        </w:pBdr>
        <w:jc w:val="both"/>
        <w:rPr>
          <w:rFonts w:ascii="Candara" w:hAnsi="Candara"/>
          <w:b/>
          <w:u w:val="single"/>
          <w:lang w:val="es-ES"/>
        </w:rPr>
      </w:pPr>
      <w:r w:rsidRPr="00EA081D">
        <w:rPr>
          <w:rFonts w:ascii="Candara" w:hAnsi="Candara"/>
          <w:b/>
          <w:u w:val="single"/>
          <w:lang w:val="es-ES"/>
        </w:rPr>
        <w:t xml:space="preserve">Propuestas de mejora: </w:t>
      </w:r>
    </w:p>
    <w:p w14:paraId="3D7F0701" w14:textId="77777777" w:rsidR="0036386A" w:rsidRPr="00EA081D" w:rsidRDefault="0036386A" w:rsidP="00FA72CE">
      <w:pPr>
        <w:jc w:val="both"/>
        <w:rPr>
          <w:rFonts w:ascii="Candara" w:hAnsi="Candara"/>
          <w:lang w:val="es-ES"/>
        </w:rPr>
      </w:pPr>
    </w:p>
    <w:p w14:paraId="4D3C84C2" w14:textId="7BB81B6A" w:rsidR="0036386A" w:rsidRPr="00EA081D" w:rsidRDefault="00DA0996" w:rsidP="00FA72CE">
      <w:pPr>
        <w:jc w:val="both"/>
        <w:rPr>
          <w:rFonts w:ascii="Candara" w:hAnsi="Candara"/>
          <w:lang w:val="es-ES"/>
        </w:rPr>
      </w:pPr>
      <w:r w:rsidRPr="00EA081D">
        <w:rPr>
          <w:rFonts w:ascii="Candara" w:hAnsi="Candara"/>
          <w:lang w:val="es-ES"/>
        </w:rPr>
        <w:t>-  Desarrollo de hábitos saludables e información a las familias , sobre todo en el alumnado pequeño, que hace uso del servicio.</w:t>
      </w:r>
    </w:p>
    <w:p w14:paraId="25BDF227" w14:textId="77777777" w:rsidR="0036386A" w:rsidRPr="00EA081D" w:rsidRDefault="0036386A" w:rsidP="00FA72CE">
      <w:pPr>
        <w:jc w:val="both"/>
        <w:rPr>
          <w:rFonts w:ascii="Candara" w:hAnsi="Candara"/>
          <w:lang w:val="es-ES"/>
        </w:rPr>
      </w:pPr>
    </w:p>
    <w:p w14:paraId="29D77572" w14:textId="59A242D9" w:rsidR="0036386A" w:rsidRPr="00EA081D" w:rsidRDefault="00DA0996" w:rsidP="00FA72CE">
      <w:pPr>
        <w:jc w:val="both"/>
        <w:rPr>
          <w:rFonts w:ascii="Candara" w:hAnsi="Candara"/>
          <w:lang w:val="es-ES"/>
        </w:rPr>
      </w:pPr>
      <w:r w:rsidRPr="00EA081D">
        <w:rPr>
          <w:rFonts w:ascii="Candara" w:hAnsi="Candara"/>
          <w:lang w:val="es-ES"/>
        </w:rPr>
        <w:t>- Formación al personal de los servicios complementarios sobre actuaciones de prevención del acoso y convivencia a través del programa de convivencia del centro TEI. (tutoría entre iguales)</w:t>
      </w:r>
    </w:p>
    <w:p w14:paraId="49C158A7" w14:textId="77777777" w:rsidR="0036386A" w:rsidRPr="00EA081D" w:rsidRDefault="0036386A" w:rsidP="00FA72CE">
      <w:pPr>
        <w:jc w:val="both"/>
        <w:rPr>
          <w:rFonts w:ascii="Candara" w:hAnsi="Candara"/>
          <w:lang w:val="es-ES"/>
        </w:rPr>
      </w:pPr>
    </w:p>
    <w:p w14:paraId="39480FBC" w14:textId="5FBA6196" w:rsidR="0025030A" w:rsidRPr="00EA081D" w:rsidRDefault="00DA0996" w:rsidP="00A36B2D">
      <w:pPr>
        <w:pBdr>
          <w:top w:val="none" w:sz="0" w:space="0" w:color="000000"/>
          <w:left w:val="none" w:sz="0" w:space="0" w:color="000000"/>
          <w:bottom w:val="none" w:sz="0" w:space="0" w:color="000000"/>
          <w:right w:val="none" w:sz="0" w:space="0" w:color="000000"/>
          <w:between w:val="none" w:sz="0" w:space="0" w:color="000000"/>
        </w:pBdr>
        <w:rPr>
          <w:rFonts w:ascii="Candara" w:hAnsi="Candara"/>
          <w:color w:val="000000"/>
          <w:lang w:val="es-ES"/>
        </w:rPr>
      </w:pPr>
      <w:r w:rsidRPr="00EA081D">
        <w:rPr>
          <w:rFonts w:ascii="Candara" w:hAnsi="Candara"/>
          <w:lang w:val="es-ES"/>
        </w:rPr>
        <w:t>- Realizar seguimiento de la demanda a la administración educativa de la reforma  del  espacio</w:t>
      </w:r>
      <w:r w:rsidR="00A36B2D" w:rsidRPr="00EA081D">
        <w:rPr>
          <w:rFonts w:ascii="Candara" w:hAnsi="Candara"/>
          <w:lang w:val="es-ES"/>
        </w:rPr>
        <w:t xml:space="preserve"> </w:t>
      </w:r>
      <w:r w:rsidRPr="00EA081D">
        <w:rPr>
          <w:rFonts w:ascii="Candara" w:hAnsi="Candara"/>
          <w:lang w:val="es-ES"/>
        </w:rPr>
        <w:t>más apropiado para los servicios complementarios.</w:t>
      </w:r>
      <w:r w:rsidR="0025030A" w:rsidRPr="00EA081D">
        <w:rPr>
          <w:rFonts w:ascii="Candara" w:hAnsi="Candara"/>
          <w:color w:val="000000"/>
          <w:lang w:val="es-ES"/>
        </w:rPr>
        <w:t xml:space="preserve"> Construcción de espacios adecuados para estos servicios.</w:t>
      </w:r>
    </w:p>
    <w:p w14:paraId="695384FF" w14:textId="77777777" w:rsidR="0036386A" w:rsidRPr="00EA081D" w:rsidRDefault="0036386A" w:rsidP="00FA72CE">
      <w:pPr>
        <w:jc w:val="both"/>
        <w:rPr>
          <w:rFonts w:ascii="Candara" w:hAnsi="Candara"/>
          <w:lang w:val="es-ES"/>
        </w:rPr>
      </w:pPr>
    </w:p>
    <w:p w14:paraId="44221988" w14:textId="77777777" w:rsidR="0036386A" w:rsidRPr="00EA081D" w:rsidRDefault="00DA0996" w:rsidP="00E22CFE">
      <w:pPr>
        <w:shd w:val="clear" w:color="auto" w:fill="F2F2F2" w:themeFill="background1" w:themeFillShade="F2"/>
        <w:jc w:val="both"/>
        <w:rPr>
          <w:rFonts w:ascii="Candara" w:hAnsi="Candara"/>
          <w:b/>
          <w:u w:val="single"/>
          <w:lang w:val="es-ES"/>
        </w:rPr>
      </w:pPr>
      <w:r w:rsidRPr="00EA081D">
        <w:rPr>
          <w:rFonts w:ascii="Candara" w:hAnsi="Candara"/>
          <w:b/>
          <w:u w:val="single"/>
          <w:lang w:val="es-ES"/>
        </w:rPr>
        <w:t xml:space="preserve">1.4.3.c. Actividades Extraescolares. </w:t>
      </w:r>
    </w:p>
    <w:p w14:paraId="7530A044" w14:textId="77777777" w:rsidR="00FA72CE" w:rsidRPr="00EA081D" w:rsidRDefault="00FA72CE" w:rsidP="00FA72CE">
      <w:pPr>
        <w:jc w:val="both"/>
        <w:rPr>
          <w:rFonts w:ascii="Candara" w:hAnsi="Candara"/>
          <w:lang w:val="es-ES"/>
        </w:rPr>
      </w:pPr>
    </w:p>
    <w:p w14:paraId="6B3A49A6" w14:textId="49A90BA5" w:rsidR="0036386A" w:rsidRPr="00EA081D" w:rsidRDefault="00DA0996" w:rsidP="00FA72CE">
      <w:pPr>
        <w:jc w:val="both"/>
        <w:rPr>
          <w:rFonts w:ascii="Candara" w:hAnsi="Candara"/>
          <w:lang w:val="es-ES"/>
        </w:rPr>
      </w:pPr>
      <w:r w:rsidRPr="00EA081D">
        <w:rPr>
          <w:rFonts w:ascii="Candara" w:hAnsi="Candara"/>
          <w:lang w:val="es-ES"/>
        </w:rPr>
        <w:t>Desde las 16:00h hasta las 18:00h.</w:t>
      </w:r>
    </w:p>
    <w:p w14:paraId="36285DF1" w14:textId="77777777" w:rsidR="0036386A" w:rsidRPr="00EA081D" w:rsidRDefault="00DA0996" w:rsidP="00FA72CE">
      <w:pPr>
        <w:jc w:val="both"/>
        <w:rPr>
          <w:rFonts w:ascii="Candara" w:hAnsi="Candara"/>
          <w:lang w:val="es-ES"/>
        </w:rPr>
      </w:pPr>
      <w:r w:rsidRPr="00EA081D">
        <w:rPr>
          <w:rFonts w:ascii="Candara" w:hAnsi="Candara"/>
          <w:lang w:val="es-ES"/>
        </w:rPr>
        <w:t xml:space="preserve">Desde el comienzo del curso escolar la realización de estas actividades se desarrollaron por parte de la empresa EDUCASPORT S.L. </w:t>
      </w:r>
    </w:p>
    <w:p w14:paraId="45A8AB1C" w14:textId="77777777" w:rsidR="0036386A" w:rsidRPr="00EA081D" w:rsidRDefault="00DA0996" w:rsidP="00FA72CE">
      <w:pPr>
        <w:jc w:val="both"/>
        <w:rPr>
          <w:rFonts w:ascii="Candara" w:hAnsi="Candara"/>
        </w:rPr>
      </w:pPr>
      <w:r w:rsidRPr="00EA081D">
        <w:rPr>
          <w:rFonts w:ascii="Candara" w:hAnsi="Candara"/>
        </w:rPr>
        <w:t xml:space="preserve">Propuestas de mejora: </w:t>
      </w:r>
    </w:p>
    <w:p w14:paraId="45DBF671" w14:textId="77777777" w:rsidR="0036386A" w:rsidRPr="00EA081D" w:rsidRDefault="00DA0996" w:rsidP="00E76106">
      <w:pPr>
        <w:numPr>
          <w:ilvl w:val="0"/>
          <w:numId w:val="6"/>
        </w:numPr>
        <w:pBdr>
          <w:top w:val="none" w:sz="0" w:space="0" w:color="000000"/>
          <w:left w:val="none" w:sz="0" w:space="0" w:color="000000"/>
          <w:bottom w:val="none" w:sz="0" w:space="0" w:color="000000"/>
          <w:right w:val="none" w:sz="0" w:space="0" w:color="000000"/>
          <w:between w:val="none" w:sz="0" w:space="0" w:color="000000"/>
        </w:pBdr>
        <w:jc w:val="both"/>
        <w:rPr>
          <w:rFonts w:ascii="Candara" w:hAnsi="Candara"/>
          <w:color w:val="000000"/>
          <w:lang w:val="es-ES"/>
        </w:rPr>
      </w:pPr>
      <w:r w:rsidRPr="00EA081D">
        <w:rPr>
          <w:rFonts w:ascii="Candara" w:hAnsi="Candara"/>
          <w:color w:val="000000"/>
          <w:lang w:val="es-ES"/>
        </w:rPr>
        <w:t>Reformas puntuales del espacio empleado.</w:t>
      </w:r>
    </w:p>
    <w:p w14:paraId="228A240B" w14:textId="77777777" w:rsidR="0036386A" w:rsidRPr="00EA081D" w:rsidRDefault="00DA0996" w:rsidP="00E76106">
      <w:pPr>
        <w:numPr>
          <w:ilvl w:val="0"/>
          <w:numId w:val="6"/>
        </w:numPr>
        <w:pBdr>
          <w:top w:val="none" w:sz="0" w:space="0" w:color="000000"/>
          <w:left w:val="none" w:sz="0" w:space="0" w:color="000000"/>
          <w:bottom w:val="none" w:sz="0" w:space="0" w:color="000000"/>
          <w:right w:val="none" w:sz="0" w:space="0" w:color="000000"/>
          <w:between w:val="none" w:sz="0" w:space="0" w:color="000000"/>
        </w:pBdr>
        <w:jc w:val="both"/>
        <w:rPr>
          <w:rFonts w:ascii="Candara" w:hAnsi="Candara"/>
          <w:color w:val="000000"/>
          <w:lang w:val="es-ES"/>
        </w:rPr>
      </w:pPr>
      <w:r w:rsidRPr="00EA081D">
        <w:rPr>
          <w:rFonts w:ascii="Candara" w:hAnsi="Candara"/>
          <w:color w:val="000000"/>
          <w:lang w:val="es-ES"/>
        </w:rPr>
        <w:t>Ampliación de las actividades en función de la demanda existente.</w:t>
      </w:r>
    </w:p>
    <w:p w14:paraId="3B377D7F" w14:textId="3B1B92C7" w:rsidR="0036386A" w:rsidRPr="00EA081D" w:rsidRDefault="00DA0996" w:rsidP="00E76106">
      <w:pPr>
        <w:numPr>
          <w:ilvl w:val="0"/>
          <w:numId w:val="6"/>
        </w:numPr>
        <w:pBdr>
          <w:top w:val="none" w:sz="0" w:space="0" w:color="000000"/>
          <w:left w:val="none" w:sz="0" w:space="0" w:color="000000"/>
          <w:bottom w:val="none" w:sz="0" w:space="0" w:color="000000"/>
          <w:right w:val="none" w:sz="0" w:space="0" w:color="000000"/>
          <w:between w:val="none" w:sz="0" w:space="0" w:color="000000"/>
        </w:pBdr>
        <w:jc w:val="both"/>
        <w:rPr>
          <w:rFonts w:ascii="Candara" w:hAnsi="Candara"/>
          <w:color w:val="000000"/>
          <w:lang w:val="es-ES"/>
        </w:rPr>
      </w:pPr>
      <w:r w:rsidRPr="00EA081D">
        <w:rPr>
          <w:rFonts w:ascii="Candara" w:hAnsi="Candara"/>
          <w:color w:val="000000"/>
          <w:lang w:val="es-ES"/>
        </w:rPr>
        <w:t>Proponer actividad de iniciación a la robótica.</w:t>
      </w:r>
    </w:p>
    <w:p w14:paraId="7102855F" w14:textId="062637BC" w:rsidR="004F237D" w:rsidRPr="00EA081D" w:rsidRDefault="004F237D" w:rsidP="00E76106">
      <w:pPr>
        <w:numPr>
          <w:ilvl w:val="0"/>
          <w:numId w:val="6"/>
        </w:numPr>
        <w:pBdr>
          <w:top w:val="none" w:sz="0" w:space="0" w:color="000000"/>
          <w:left w:val="none" w:sz="0" w:space="0" w:color="000000"/>
          <w:bottom w:val="none" w:sz="0" w:space="0" w:color="000000"/>
          <w:right w:val="none" w:sz="0" w:space="0" w:color="000000"/>
          <w:between w:val="none" w:sz="0" w:space="0" w:color="000000"/>
        </w:pBdr>
        <w:jc w:val="both"/>
        <w:rPr>
          <w:rFonts w:ascii="Candara" w:hAnsi="Candara"/>
          <w:color w:val="000000"/>
          <w:lang w:val="es-ES"/>
        </w:rPr>
      </w:pPr>
      <w:r w:rsidRPr="00EA081D">
        <w:rPr>
          <w:rFonts w:ascii="Candara" w:hAnsi="Candara"/>
          <w:color w:val="000000"/>
          <w:lang w:val="es-ES"/>
        </w:rPr>
        <w:t>PROPUESTA DE DELEGADO DE DEPORTES</w:t>
      </w:r>
      <w:r w:rsidR="00793AE8" w:rsidRPr="00EA081D">
        <w:rPr>
          <w:rFonts w:ascii="Candara" w:hAnsi="Candara"/>
          <w:color w:val="000000"/>
          <w:lang w:val="es-ES"/>
        </w:rPr>
        <w:t xml:space="preserve"> de establecimiento de procedimiento para fijar los responsables de coordinar y desarrollar la participación en los deportes que se organizan. </w:t>
      </w:r>
      <w:r w:rsidR="00E22CFE" w:rsidRPr="00EA081D">
        <w:rPr>
          <w:rFonts w:ascii="Candara" w:hAnsi="Candara"/>
          <w:color w:val="000000"/>
          <w:lang w:val="es-ES"/>
        </w:rPr>
        <w:t>A exponer en la sesión de Consejo Escolar del 29 de Junio 2023.</w:t>
      </w:r>
    </w:p>
    <w:p w14:paraId="5AD657F0" w14:textId="77777777" w:rsidR="0036386A" w:rsidRPr="00EA081D" w:rsidRDefault="0036386A" w:rsidP="00FA72CE">
      <w:pPr>
        <w:jc w:val="both"/>
        <w:rPr>
          <w:rFonts w:ascii="Candara" w:hAnsi="Candara"/>
          <w:lang w:val="es-ES"/>
        </w:rPr>
      </w:pPr>
    </w:p>
    <w:p w14:paraId="66123917" w14:textId="77777777" w:rsidR="00E22CFE" w:rsidRPr="00EA081D" w:rsidRDefault="00E22CFE" w:rsidP="00FA72CE">
      <w:pPr>
        <w:jc w:val="both"/>
        <w:rPr>
          <w:rFonts w:ascii="Candara" w:hAnsi="Candara"/>
          <w:lang w:val="es-ES"/>
        </w:rPr>
      </w:pPr>
    </w:p>
    <w:p w14:paraId="7FA233AC" w14:textId="77777777" w:rsidR="00E22CFE" w:rsidRPr="00EA081D" w:rsidRDefault="00E22CFE" w:rsidP="00FA72CE">
      <w:pPr>
        <w:jc w:val="both"/>
        <w:rPr>
          <w:rFonts w:ascii="Candara" w:hAnsi="Candara"/>
          <w:lang w:val="es-ES"/>
        </w:rPr>
      </w:pPr>
    </w:p>
    <w:p w14:paraId="39CDCB46" w14:textId="77777777" w:rsidR="00E22CFE" w:rsidRPr="00EA081D" w:rsidRDefault="00E22CFE" w:rsidP="00FA72CE">
      <w:pPr>
        <w:jc w:val="both"/>
        <w:rPr>
          <w:rFonts w:ascii="Candara" w:hAnsi="Candara"/>
          <w:lang w:val="es-ES"/>
        </w:rPr>
      </w:pPr>
    </w:p>
    <w:p w14:paraId="3150B6D5" w14:textId="77777777" w:rsidR="00E22CFE" w:rsidRPr="00EA081D" w:rsidRDefault="00E22CFE" w:rsidP="00FA72CE">
      <w:pPr>
        <w:jc w:val="both"/>
        <w:rPr>
          <w:rFonts w:ascii="Candara" w:hAnsi="Candara"/>
          <w:lang w:val="es-ES"/>
        </w:rPr>
      </w:pPr>
    </w:p>
    <w:p w14:paraId="37091BE4" w14:textId="77777777" w:rsidR="00E22CFE" w:rsidRPr="00EA081D" w:rsidRDefault="00E22CFE" w:rsidP="00FA72CE">
      <w:pPr>
        <w:jc w:val="both"/>
        <w:rPr>
          <w:rFonts w:ascii="Candara" w:hAnsi="Candara"/>
          <w:lang w:val="es-ES"/>
        </w:rPr>
      </w:pPr>
    </w:p>
    <w:p w14:paraId="061F6FD8" w14:textId="77777777" w:rsidR="00E22CFE" w:rsidRPr="00EA081D" w:rsidRDefault="00E22CFE" w:rsidP="00FA72CE">
      <w:pPr>
        <w:jc w:val="both"/>
        <w:rPr>
          <w:rFonts w:ascii="Candara" w:hAnsi="Candara"/>
          <w:lang w:val="es-ES"/>
        </w:rPr>
      </w:pPr>
    </w:p>
    <w:p w14:paraId="7FA06A9E" w14:textId="77777777" w:rsidR="00E22CFE" w:rsidRPr="00EA081D" w:rsidRDefault="00E22CFE" w:rsidP="00FA72CE">
      <w:pPr>
        <w:jc w:val="both"/>
        <w:rPr>
          <w:rFonts w:ascii="Candara" w:hAnsi="Candara"/>
          <w:lang w:val="es-ES"/>
        </w:rPr>
      </w:pPr>
    </w:p>
    <w:p w14:paraId="217F8286" w14:textId="77777777" w:rsidR="00E22CFE" w:rsidRPr="00EA081D" w:rsidRDefault="00E22CFE" w:rsidP="00FA72CE">
      <w:pPr>
        <w:jc w:val="both"/>
        <w:rPr>
          <w:rFonts w:ascii="Candara" w:hAnsi="Candara"/>
          <w:lang w:val="es-ES"/>
        </w:rPr>
      </w:pPr>
    </w:p>
    <w:p w14:paraId="43AE1417" w14:textId="77777777" w:rsidR="00E22CFE" w:rsidRPr="00EA081D" w:rsidRDefault="00E22CFE" w:rsidP="00FA72CE">
      <w:pPr>
        <w:jc w:val="both"/>
        <w:rPr>
          <w:rFonts w:ascii="Candara" w:hAnsi="Candara"/>
          <w:lang w:val="es-ES"/>
        </w:rPr>
      </w:pPr>
    </w:p>
    <w:p w14:paraId="6D89190D" w14:textId="77777777" w:rsidR="00E22CFE" w:rsidRPr="00EA081D" w:rsidRDefault="00E22CFE" w:rsidP="00FA72CE">
      <w:pPr>
        <w:jc w:val="both"/>
        <w:rPr>
          <w:rFonts w:ascii="Candara" w:hAnsi="Candara"/>
          <w:lang w:val="es-ES"/>
        </w:rPr>
      </w:pPr>
    </w:p>
    <w:p w14:paraId="25162CD8" w14:textId="77777777" w:rsidR="00E22CFE" w:rsidRDefault="00E22CFE" w:rsidP="00FA72CE">
      <w:pPr>
        <w:jc w:val="both"/>
        <w:rPr>
          <w:rFonts w:ascii="Candara" w:hAnsi="Candara"/>
          <w:lang w:val="es-ES"/>
        </w:rPr>
      </w:pPr>
    </w:p>
    <w:p w14:paraId="7E0F616D" w14:textId="77777777" w:rsidR="00EF6E75" w:rsidRDefault="00EF6E75" w:rsidP="00FA72CE">
      <w:pPr>
        <w:jc w:val="both"/>
        <w:rPr>
          <w:rFonts w:ascii="Candara" w:hAnsi="Candara"/>
          <w:lang w:val="es-ES"/>
        </w:rPr>
      </w:pPr>
    </w:p>
    <w:p w14:paraId="043B5530" w14:textId="77777777" w:rsidR="00EF6E75" w:rsidRPr="00EA081D" w:rsidRDefault="00EF6E75" w:rsidP="00FA72CE">
      <w:pPr>
        <w:jc w:val="both"/>
        <w:rPr>
          <w:rFonts w:ascii="Candara" w:hAnsi="Candara"/>
          <w:lang w:val="es-ES"/>
        </w:rPr>
      </w:pPr>
    </w:p>
    <w:p w14:paraId="6679E72A" w14:textId="77777777" w:rsidR="00E22CFE" w:rsidRPr="00EA081D" w:rsidRDefault="00E22CFE" w:rsidP="00FA72CE">
      <w:pPr>
        <w:jc w:val="both"/>
        <w:rPr>
          <w:rFonts w:ascii="Candara" w:hAnsi="Candara"/>
          <w:lang w:val="es-ES"/>
        </w:rPr>
      </w:pPr>
    </w:p>
    <w:p w14:paraId="48696560" w14:textId="77777777" w:rsidR="0036386A" w:rsidRPr="00EA081D" w:rsidRDefault="00DA0996" w:rsidP="00FA72CE">
      <w:pPr>
        <w:shd w:val="clear" w:color="auto" w:fill="FEEDD7"/>
        <w:jc w:val="both"/>
        <w:rPr>
          <w:rFonts w:ascii="Candara" w:eastAsia="Georgia" w:hAnsi="Candara" w:cs="Georgia"/>
          <w:b/>
          <w:u w:val="single"/>
          <w:lang w:val="es-ES"/>
        </w:rPr>
      </w:pPr>
      <w:r w:rsidRPr="00EA081D">
        <w:rPr>
          <w:rFonts w:ascii="Candara" w:eastAsia="Georgia" w:hAnsi="Candara" w:cs="Georgia"/>
          <w:b/>
          <w:u w:val="single"/>
          <w:lang w:val="es-ES"/>
        </w:rPr>
        <w:t>1.5.  EL ALUMNADO.</w:t>
      </w:r>
    </w:p>
    <w:p w14:paraId="0E63010D" w14:textId="77777777" w:rsidR="0036386A" w:rsidRPr="00EA081D" w:rsidRDefault="0036386A" w:rsidP="00FA72CE">
      <w:pPr>
        <w:jc w:val="both"/>
        <w:rPr>
          <w:rFonts w:ascii="Candara" w:hAnsi="Candara"/>
          <w:lang w:val="es-ES"/>
        </w:rPr>
      </w:pPr>
    </w:p>
    <w:p w14:paraId="1CCDFA35" w14:textId="77777777" w:rsidR="00E22CFE" w:rsidRPr="00EA081D" w:rsidRDefault="00E22CFE" w:rsidP="00FA72CE">
      <w:pPr>
        <w:jc w:val="both"/>
        <w:rPr>
          <w:rFonts w:ascii="Candara" w:hAnsi="Candara"/>
          <w:lang w:val="es-ES"/>
        </w:rPr>
      </w:pPr>
    </w:p>
    <w:p w14:paraId="072BF5CA" w14:textId="77777777" w:rsidR="0036386A" w:rsidRPr="00EA081D" w:rsidRDefault="00DA0996" w:rsidP="00FA72CE">
      <w:pPr>
        <w:jc w:val="both"/>
        <w:rPr>
          <w:rFonts w:ascii="Candara" w:hAnsi="Candara"/>
          <w:b/>
          <w:u w:val="single"/>
          <w:lang w:val="es-ES"/>
        </w:rPr>
      </w:pPr>
      <w:r w:rsidRPr="00EA081D">
        <w:rPr>
          <w:rFonts w:ascii="Candara" w:hAnsi="Candara"/>
          <w:b/>
          <w:u w:val="single"/>
          <w:lang w:val="es-ES"/>
        </w:rPr>
        <w:t>1.5.A. DISTRIBUCIÓN.</w:t>
      </w:r>
    </w:p>
    <w:p w14:paraId="3C810459" w14:textId="77777777" w:rsidR="0036386A" w:rsidRPr="00EA081D" w:rsidRDefault="0036386A" w:rsidP="00FA72CE">
      <w:pPr>
        <w:jc w:val="both"/>
        <w:rPr>
          <w:rFonts w:ascii="Candara" w:hAnsi="Candara"/>
          <w:lang w:val="es-ES"/>
        </w:rPr>
      </w:pPr>
    </w:p>
    <w:p w14:paraId="3C90AC7D" w14:textId="77777777" w:rsidR="0036386A" w:rsidRPr="00EA081D" w:rsidRDefault="00DA0996" w:rsidP="00FA72CE">
      <w:pPr>
        <w:shd w:val="clear" w:color="auto" w:fill="FCF5D5"/>
        <w:jc w:val="both"/>
        <w:rPr>
          <w:rFonts w:ascii="Candara" w:eastAsia="Bookman Old Style" w:hAnsi="Candara" w:cs="Bookman Old Style"/>
          <w:b/>
          <w:i/>
          <w:lang w:val="es-ES"/>
        </w:rPr>
      </w:pPr>
      <w:r w:rsidRPr="00EA081D">
        <w:rPr>
          <w:rFonts w:ascii="Candara" w:eastAsia="Bookman Old Style" w:hAnsi="Candara" w:cs="Bookman Old Style"/>
          <w:b/>
          <w:i/>
          <w:lang w:val="es-ES"/>
        </w:rPr>
        <w:t xml:space="preserve"> Distribución del alumnado con </w:t>
      </w:r>
    </w:p>
    <w:p w14:paraId="15360F4E" w14:textId="77777777" w:rsidR="0036386A" w:rsidRPr="00EA081D" w:rsidRDefault="00DA0996" w:rsidP="00FA72CE">
      <w:pPr>
        <w:shd w:val="clear" w:color="auto" w:fill="FCF5D5"/>
        <w:jc w:val="both"/>
        <w:rPr>
          <w:rFonts w:ascii="Candara" w:hAnsi="Candara"/>
          <w:b/>
          <w:lang w:val="es-ES"/>
        </w:rPr>
      </w:pPr>
      <w:r w:rsidRPr="00EA081D">
        <w:rPr>
          <w:rFonts w:ascii="Candara" w:eastAsia="Bookman Old Style" w:hAnsi="Candara" w:cs="Bookman Old Style"/>
          <w:b/>
          <w:i/>
          <w:lang w:val="es-ES"/>
        </w:rPr>
        <w:t>Necesidades educativas Especiales</w:t>
      </w:r>
      <w:r w:rsidRPr="00EA081D">
        <w:rPr>
          <w:rFonts w:ascii="Candara" w:hAnsi="Candara"/>
          <w:b/>
          <w:lang w:val="es-ES"/>
        </w:rPr>
        <w:t>.(aulas de PT./AL.)</w:t>
      </w:r>
    </w:p>
    <w:p w14:paraId="55F5D949" w14:textId="77777777" w:rsidR="0036386A" w:rsidRPr="00EA081D" w:rsidRDefault="0036386A" w:rsidP="00FA72CE">
      <w:pPr>
        <w:jc w:val="both"/>
        <w:rPr>
          <w:rFonts w:ascii="Candara" w:hAnsi="Candara"/>
          <w:lang w:val="es-ES"/>
        </w:rPr>
      </w:pPr>
    </w:p>
    <w:tbl>
      <w:tblPr>
        <w:tblStyle w:val="afffffffff1"/>
        <w:tblW w:w="9923" w:type="dxa"/>
        <w:jc w:val="center"/>
        <w:tblInd w:w="0" w:type="dxa"/>
        <w:tblLayout w:type="fixed"/>
        <w:tblLook w:val="0000" w:firstRow="0" w:lastRow="0" w:firstColumn="0" w:lastColumn="0" w:noHBand="0" w:noVBand="0"/>
      </w:tblPr>
      <w:tblGrid>
        <w:gridCol w:w="4678"/>
        <w:gridCol w:w="1559"/>
        <w:gridCol w:w="1701"/>
        <w:gridCol w:w="1985"/>
      </w:tblGrid>
      <w:tr w:rsidR="0036386A" w:rsidRPr="00EA081D" w14:paraId="2243337B" w14:textId="77777777" w:rsidTr="004747A4">
        <w:trPr>
          <w:jc w:val="center"/>
        </w:trPr>
        <w:tc>
          <w:tcPr>
            <w:tcW w:w="4678" w:type="dxa"/>
            <w:tcBorders>
              <w:top w:val="single" w:sz="4" w:space="0" w:color="000000"/>
              <w:left w:val="single" w:sz="4" w:space="0" w:color="000000"/>
              <w:bottom w:val="single" w:sz="4" w:space="0" w:color="000000"/>
              <w:right w:val="single" w:sz="4" w:space="0" w:color="000000"/>
            </w:tcBorders>
            <w:shd w:val="clear" w:color="auto" w:fill="FDE9D9"/>
          </w:tcPr>
          <w:p w14:paraId="539D96F7" w14:textId="77777777" w:rsidR="0036386A" w:rsidRPr="00EA081D" w:rsidRDefault="00DA0996" w:rsidP="00FA72CE">
            <w:pPr>
              <w:jc w:val="both"/>
              <w:rPr>
                <w:rFonts w:ascii="Candara" w:eastAsia="Arial Rounded" w:hAnsi="Candara" w:cs="Arial Rounded"/>
                <w:b/>
                <w:sz w:val="22"/>
                <w:szCs w:val="22"/>
              </w:rPr>
            </w:pPr>
            <w:r w:rsidRPr="00EA081D">
              <w:rPr>
                <w:rFonts w:ascii="Candara" w:eastAsia="Arial Rounded" w:hAnsi="Candara" w:cs="Arial Rounded"/>
                <w:b/>
                <w:sz w:val="22"/>
                <w:szCs w:val="22"/>
              </w:rPr>
              <w:t>Características</w:t>
            </w:r>
          </w:p>
        </w:tc>
        <w:tc>
          <w:tcPr>
            <w:tcW w:w="1559" w:type="dxa"/>
            <w:tcBorders>
              <w:top w:val="single" w:sz="4" w:space="0" w:color="000000"/>
              <w:left w:val="single" w:sz="4" w:space="0" w:color="000000"/>
              <w:bottom w:val="single" w:sz="4" w:space="0" w:color="000000"/>
              <w:right w:val="single" w:sz="4" w:space="0" w:color="000000"/>
            </w:tcBorders>
            <w:shd w:val="clear" w:color="auto" w:fill="FDE9D9"/>
          </w:tcPr>
          <w:p w14:paraId="5FB56C94" w14:textId="77777777" w:rsidR="0036386A" w:rsidRPr="00EA081D" w:rsidRDefault="00DA0996" w:rsidP="00FA72CE">
            <w:pPr>
              <w:jc w:val="both"/>
              <w:rPr>
                <w:rFonts w:ascii="Candara" w:eastAsia="Arial Rounded" w:hAnsi="Candara" w:cs="Arial Rounded"/>
                <w:b/>
                <w:sz w:val="22"/>
                <w:szCs w:val="22"/>
              </w:rPr>
            </w:pPr>
            <w:r w:rsidRPr="00EA081D">
              <w:rPr>
                <w:rFonts w:ascii="Candara" w:eastAsia="Arial Rounded" w:hAnsi="Candara" w:cs="Arial Rounded"/>
                <w:b/>
                <w:sz w:val="22"/>
                <w:szCs w:val="22"/>
              </w:rPr>
              <w:t>Num NIÑOS</w:t>
            </w:r>
          </w:p>
        </w:tc>
        <w:tc>
          <w:tcPr>
            <w:tcW w:w="1701" w:type="dxa"/>
            <w:tcBorders>
              <w:top w:val="single" w:sz="4" w:space="0" w:color="000000"/>
              <w:left w:val="single" w:sz="4" w:space="0" w:color="000000"/>
              <w:bottom w:val="single" w:sz="4" w:space="0" w:color="000000"/>
              <w:right w:val="single" w:sz="4" w:space="0" w:color="000000"/>
            </w:tcBorders>
            <w:shd w:val="clear" w:color="auto" w:fill="FDE9D9"/>
          </w:tcPr>
          <w:p w14:paraId="4E13445A" w14:textId="77777777" w:rsidR="0036386A" w:rsidRPr="00EA081D" w:rsidRDefault="00DA0996" w:rsidP="00FA72CE">
            <w:pPr>
              <w:jc w:val="both"/>
              <w:rPr>
                <w:rFonts w:ascii="Candara" w:eastAsia="Arial Rounded" w:hAnsi="Candara" w:cs="Arial Rounded"/>
                <w:b/>
                <w:sz w:val="22"/>
                <w:szCs w:val="22"/>
              </w:rPr>
            </w:pPr>
            <w:r w:rsidRPr="00EA081D">
              <w:rPr>
                <w:rFonts w:ascii="Candara" w:eastAsia="Arial Rounded" w:hAnsi="Candara" w:cs="Arial Rounded"/>
                <w:b/>
                <w:sz w:val="22"/>
                <w:szCs w:val="22"/>
              </w:rPr>
              <w:t>Num NIÑAS</w:t>
            </w:r>
          </w:p>
        </w:tc>
        <w:tc>
          <w:tcPr>
            <w:tcW w:w="1985" w:type="dxa"/>
            <w:tcBorders>
              <w:top w:val="single" w:sz="4" w:space="0" w:color="000000"/>
              <w:left w:val="single" w:sz="4" w:space="0" w:color="000000"/>
              <w:bottom w:val="single" w:sz="4" w:space="0" w:color="000000"/>
              <w:right w:val="single" w:sz="4" w:space="0" w:color="000000"/>
            </w:tcBorders>
            <w:shd w:val="clear" w:color="auto" w:fill="FDE9D9"/>
          </w:tcPr>
          <w:p w14:paraId="543221B0" w14:textId="77777777" w:rsidR="0036386A" w:rsidRPr="00EA081D" w:rsidRDefault="00DA0996" w:rsidP="00FA72CE">
            <w:pPr>
              <w:jc w:val="both"/>
              <w:rPr>
                <w:rFonts w:ascii="Candara" w:eastAsia="Arial Rounded" w:hAnsi="Candara" w:cs="Arial Rounded"/>
                <w:b/>
                <w:sz w:val="22"/>
                <w:szCs w:val="22"/>
              </w:rPr>
            </w:pPr>
            <w:r w:rsidRPr="00EA081D">
              <w:rPr>
                <w:rFonts w:ascii="Candara" w:eastAsia="Arial Rounded" w:hAnsi="Candara" w:cs="Arial Rounded"/>
                <w:b/>
                <w:sz w:val="22"/>
                <w:szCs w:val="22"/>
              </w:rPr>
              <w:t>T O T A L</w:t>
            </w:r>
          </w:p>
        </w:tc>
      </w:tr>
      <w:tr w:rsidR="0036386A" w:rsidRPr="00EA081D" w14:paraId="427E4F6D" w14:textId="77777777" w:rsidTr="004747A4">
        <w:trPr>
          <w:jc w:val="center"/>
        </w:trPr>
        <w:tc>
          <w:tcPr>
            <w:tcW w:w="4678" w:type="dxa"/>
            <w:tcBorders>
              <w:top w:val="single" w:sz="4" w:space="0" w:color="000000"/>
              <w:left w:val="single" w:sz="4" w:space="0" w:color="000000"/>
              <w:bottom w:val="single" w:sz="4" w:space="0" w:color="000000"/>
              <w:right w:val="single" w:sz="4" w:space="0" w:color="000000"/>
            </w:tcBorders>
            <w:shd w:val="clear" w:color="auto" w:fill="E2EFD9"/>
          </w:tcPr>
          <w:p w14:paraId="071AC7A9" w14:textId="77777777" w:rsidR="0036386A" w:rsidRPr="00EA081D" w:rsidRDefault="00DA0996" w:rsidP="00FA72CE">
            <w:pPr>
              <w:jc w:val="both"/>
              <w:rPr>
                <w:rFonts w:ascii="Candara" w:hAnsi="Candara"/>
                <w:b/>
              </w:rPr>
            </w:pPr>
            <w:r w:rsidRPr="00EA081D">
              <w:rPr>
                <w:rFonts w:ascii="Candara" w:hAnsi="Candara"/>
                <w:b/>
              </w:rPr>
              <w:t>NEE.</w:t>
            </w:r>
          </w:p>
        </w:tc>
        <w:tc>
          <w:tcPr>
            <w:tcW w:w="1559" w:type="dxa"/>
            <w:tcBorders>
              <w:top w:val="single" w:sz="4" w:space="0" w:color="000000"/>
              <w:left w:val="single" w:sz="4" w:space="0" w:color="000000"/>
              <w:bottom w:val="single" w:sz="4" w:space="0" w:color="000000"/>
              <w:right w:val="single" w:sz="4" w:space="0" w:color="000000"/>
            </w:tcBorders>
            <w:shd w:val="clear" w:color="auto" w:fill="E2EFD9"/>
          </w:tcPr>
          <w:p w14:paraId="296A46EF" w14:textId="77777777" w:rsidR="0036386A" w:rsidRPr="00EA081D" w:rsidRDefault="0036386A" w:rsidP="00FA72CE">
            <w:pPr>
              <w:jc w:val="both"/>
              <w:rPr>
                <w:rFonts w:ascii="Candara" w:hAnsi="Candara"/>
                <w:sz w:val="22"/>
                <w:szCs w:val="22"/>
              </w:rPr>
            </w:pPr>
          </w:p>
        </w:tc>
        <w:tc>
          <w:tcPr>
            <w:tcW w:w="1701" w:type="dxa"/>
            <w:tcBorders>
              <w:top w:val="single" w:sz="4" w:space="0" w:color="000000"/>
              <w:left w:val="single" w:sz="4" w:space="0" w:color="000000"/>
              <w:bottom w:val="single" w:sz="4" w:space="0" w:color="000000"/>
              <w:right w:val="single" w:sz="4" w:space="0" w:color="000000"/>
            </w:tcBorders>
            <w:shd w:val="clear" w:color="auto" w:fill="E2EFD9"/>
          </w:tcPr>
          <w:p w14:paraId="6D2FFC90" w14:textId="77777777" w:rsidR="0036386A" w:rsidRPr="00EA081D" w:rsidRDefault="0036386A" w:rsidP="00FA72CE">
            <w:pPr>
              <w:jc w:val="both"/>
              <w:rPr>
                <w:rFonts w:ascii="Candara" w:hAnsi="Candara"/>
                <w:sz w:val="22"/>
                <w:szCs w:val="22"/>
              </w:rPr>
            </w:pPr>
          </w:p>
        </w:tc>
        <w:tc>
          <w:tcPr>
            <w:tcW w:w="1985" w:type="dxa"/>
            <w:tcBorders>
              <w:top w:val="single" w:sz="4" w:space="0" w:color="000000"/>
              <w:left w:val="single" w:sz="4" w:space="0" w:color="000000"/>
              <w:bottom w:val="single" w:sz="4" w:space="0" w:color="000000"/>
              <w:right w:val="single" w:sz="4" w:space="0" w:color="000000"/>
            </w:tcBorders>
            <w:shd w:val="clear" w:color="auto" w:fill="E2EFD9"/>
          </w:tcPr>
          <w:p w14:paraId="64F913ED" w14:textId="77777777" w:rsidR="0036386A" w:rsidRPr="00EA081D" w:rsidRDefault="0036386A" w:rsidP="00FA72CE">
            <w:pPr>
              <w:jc w:val="both"/>
              <w:rPr>
                <w:rFonts w:ascii="Candara" w:hAnsi="Candara"/>
                <w:sz w:val="22"/>
                <w:szCs w:val="22"/>
              </w:rPr>
            </w:pPr>
          </w:p>
        </w:tc>
      </w:tr>
      <w:tr w:rsidR="0036386A" w:rsidRPr="00EA081D" w14:paraId="0D611665" w14:textId="77777777" w:rsidTr="004747A4">
        <w:trPr>
          <w:jc w:val="center"/>
        </w:trPr>
        <w:tc>
          <w:tcPr>
            <w:tcW w:w="4678" w:type="dxa"/>
            <w:tcBorders>
              <w:top w:val="single" w:sz="4" w:space="0" w:color="000000"/>
              <w:left w:val="single" w:sz="4" w:space="0" w:color="000000"/>
              <w:bottom w:val="single" w:sz="4" w:space="0" w:color="000000"/>
              <w:right w:val="single" w:sz="4" w:space="0" w:color="000000"/>
            </w:tcBorders>
            <w:shd w:val="clear" w:color="auto" w:fill="FDE9D9"/>
          </w:tcPr>
          <w:p w14:paraId="02B9EAC2" w14:textId="77777777" w:rsidR="0036386A" w:rsidRPr="00EA081D" w:rsidRDefault="00DA0996" w:rsidP="00FA72CE">
            <w:pPr>
              <w:jc w:val="both"/>
              <w:rPr>
                <w:rFonts w:ascii="Candara" w:hAnsi="Candara"/>
                <w:sz w:val="22"/>
                <w:szCs w:val="22"/>
              </w:rPr>
            </w:pPr>
            <w:r w:rsidRPr="00EA081D">
              <w:rPr>
                <w:rFonts w:ascii="Candara" w:hAnsi="Candara"/>
                <w:sz w:val="22"/>
                <w:szCs w:val="22"/>
              </w:rPr>
              <w:t>TRASTORNO GRAVE DEL DESARROLLO</w:t>
            </w:r>
          </w:p>
        </w:tc>
        <w:tc>
          <w:tcPr>
            <w:tcW w:w="1559" w:type="dxa"/>
            <w:tcBorders>
              <w:top w:val="single" w:sz="4" w:space="0" w:color="000000"/>
              <w:left w:val="single" w:sz="4" w:space="0" w:color="000000"/>
              <w:bottom w:val="single" w:sz="4" w:space="0" w:color="000000"/>
              <w:right w:val="single" w:sz="4" w:space="0" w:color="000000"/>
            </w:tcBorders>
          </w:tcPr>
          <w:p w14:paraId="316FC601" w14:textId="649890AC" w:rsidR="0036386A" w:rsidRPr="00EA081D" w:rsidRDefault="00DA0996" w:rsidP="00FA72CE">
            <w:pPr>
              <w:jc w:val="both"/>
              <w:rPr>
                <w:rFonts w:ascii="Candara" w:hAnsi="Candara"/>
                <w:b/>
              </w:rPr>
            </w:pPr>
            <w:r w:rsidRPr="00EA081D">
              <w:rPr>
                <w:rFonts w:ascii="Candara" w:hAnsi="Candara"/>
                <w:b/>
              </w:rPr>
              <w:t>0</w:t>
            </w:r>
            <w:r w:rsidR="004F237D" w:rsidRPr="00EA081D">
              <w:rPr>
                <w:rFonts w:ascii="Candara" w:hAnsi="Candara"/>
                <w:b/>
              </w:rPr>
              <w:t>3</w:t>
            </w:r>
            <w:r w:rsidRPr="00EA081D">
              <w:rPr>
                <w:rFonts w:ascii="Candara" w:hAnsi="Candara"/>
                <w:sz w:val="16"/>
                <w:szCs w:val="16"/>
              </w:rPr>
              <w:t>(I5)</w:t>
            </w:r>
          </w:p>
        </w:tc>
        <w:tc>
          <w:tcPr>
            <w:tcW w:w="1701" w:type="dxa"/>
            <w:tcBorders>
              <w:top w:val="single" w:sz="4" w:space="0" w:color="000000"/>
              <w:left w:val="single" w:sz="4" w:space="0" w:color="000000"/>
              <w:bottom w:val="single" w:sz="4" w:space="0" w:color="000000"/>
              <w:right w:val="single" w:sz="4" w:space="0" w:color="000000"/>
            </w:tcBorders>
          </w:tcPr>
          <w:p w14:paraId="280BF0AE" w14:textId="61F0F9E2" w:rsidR="0036386A" w:rsidRPr="00EA081D" w:rsidRDefault="00DA0996" w:rsidP="00FA72CE">
            <w:pPr>
              <w:jc w:val="both"/>
              <w:rPr>
                <w:rFonts w:ascii="Candara" w:hAnsi="Candara"/>
                <w:b/>
              </w:rPr>
            </w:pPr>
            <w:r w:rsidRPr="00EA081D">
              <w:rPr>
                <w:rFonts w:ascii="Candara" w:hAnsi="Candara"/>
                <w:b/>
              </w:rPr>
              <w:t>02</w:t>
            </w:r>
            <w:r w:rsidRPr="00EA081D">
              <w:rPr>
                <w:rFonts w:ascii="Candara" w:hAnsi="Candara"/>
                <w:sz w:val="16"/>
                <w:szCs w:val="16"/>
              </w:rPr>
              <w:t>(I</w:t>
            </w:r>
            <w:r w:rsidR="004F237D" w:rsidRPr="00EA081D">
              <w:rPr>
                <w:rFonts w:ascii="Candara" w:hAnsi="Candara"/>
                <w:sz w:val="16"/>
                <w:szCs w:val="16"/>
              </w:rPr>
              <w:t>4</w:t>
            </w:r>
            <w:r w:rsidRPr="00EA081D">
              <w:rPr>
                <w:rFonts w:ascii="Candara" w:hAnsi="Candara"/>
                <w:sz w:val="16"/>
                <w:szCs w:val="16"/>
              </w:rPr>
              <w:t>/I</w:t>
            </w:r>
            <w:r w:rsidR="004F237D" w:rsidRPr="00EA081D">
              <w:rPr>
                <w:rFonts w:ascii="Candara" w:hAnsi="Candara"/>
                <w:sz w:val="16"/>
                <w:szCs w:val="16"/>
              </w:rPr>
              <w:t>5</w:t>
            </w:r>
            <w:r w:rsidRPr="00EA081D">
              <w:rPr>
                <w:rFonts w:ascii="Candara" w:hAnsi="Candara"/>
                <w:sz w:val="16"/>
                <w:szCs w:val="16"/>
              </w:rPr>
              <w:t>)</w:t>
            </w:r>
          </w:p>
        </w:tc>
        <w:tc>
          <w:tcPr>
            <w:tcW w:w="1985" w:type="dxa"/>
            <w:tcBorders>
              <w:top w:val="single" w:sz="4" w:space="0" w:color="000000"/>
              <w:left w:val="single" w:sz="4" w:space="0" w:color="000000"/>
              <w:bottom w:val="single" w:sz="4" w:space="0" w:color="000000"/>
              <w:right w:val="single" w:sz="4" w:space="0" w:color="000000"/>
            </w:tcBorders>
          </w:tcPr>
          <w:p w14:paraId="6D1D054C" w14:textId="025B68B2" w:rsidR="0036386A" w:rsidRPr="00EA081D" w:rsidRDefault="00DA0996" w:rsidP="00FA72CE">
            <w:pPr>
              <w:jc w:val="both"/>
              <w:rPr>
                <w:rFonts w:ascii="Candara" w:hAnsi="Candara"/>
                <w:b/>
              </w:rPr>
            </w:pPr>
            <w:r w:rsidRPr="00EA081D">
              <w:rPr>
                <w:rFonts w:ascii="Candara" w:hAnsi="Candara"/>
                <w:b/>
              </w:rPr>
              <w:t>0</w:t>
            </w:r>
            <w:r w:rsidR="004F237D" w:rsidRPr="00EA081D">
              <w:rPr>
                <w:rFonts w:ascii="Candara" w:hAnsi="Candara"/>
                <w:b/>
              </w:rPr>
              <w:t>5</w:t>
            </w:r>
          </w:p>
        </w:tc>
      </w:tr>
      <w:tr w:rsidR="0036386A" w:rsidRPr="00EA081D" w14:paraId="0CF554ED" w14:textId="77777777" w:rsidTr="004747A4">
        <w:trPr>
          <w:jc w:val="center"/>
        </w:trPr>
        <w:tc>
          <w:tcPr>
            <w:tcW w:w="4678" w:type="dxa"/>
            <w:tcBorders>
              <w:top w:val="single" w:sz="4" w:space="0" w:color="000000"/>
              <w:left w:val="single" w:sz="4" w:space="0" w:color="000000"/>
              <w:bottom w:val="single" w:sz="4" w:space="0" w:color="000000"/>
              <w:right w:val="single" w:sz="4" w:space="0" w:color="000000"/>
            </w:tcBorders>
            <w:shd w:val="clear" w:color="auto" w:fill="FDE9D9"/>
          </w:tcPr>
          <w:p w14:paraId="60A4D5D0" w14:textId="77777777" w:rsidR="0036386A" w:rsidRPr="00EA081D" w:rsidRDefault="00DA0996" w:rsidP="00FA72CE">
            <w:pPr>
              <w:jc w:val="both"/>
              <w:rPr>
                <w:rFonts w:ascii="Candara" w:hAnsi="Candara"/>
                <w:sz w:val="22"/>
                <w:szCs w:val="22"/>
              </w:rPr>
            </w:pPr>
            <w:r w:rsidRPr="00EA081D">
              <w:rPr>
                <w:rFonts w:ascii="Candara" w:hAnsi="Candara"/>
                <w:sz w:val="22"/>
                <w:szCs w:val="22"/>
              </w:rPr>
              <w:t>DISCAPACIDAD INTELECTUAL</w:t>
            </w:r>
          </w:p>
        </w:tc>
        <w:tc>
          <w:tcPr>
            <w:tcW w:w="1559" w:type="dxa"/>
            <w:tcBorders>
              <w:top w:val="single" w:sz="4" w:space="0" w:color="000000"/>
              <w:left w:val="single" w:sz="4" w:space="0" w:color="000000"/>
              <w:bottom w:val="single" w:sz="4" w:space="0" w:color="000000"/>
              <w:right w:val="single" w:sz="4" w:space="0" w:color="000000"/>
            </w:tcBorders>
          </w:tcPr>
          <w:p w14:paraId="2EAB8473" w14:textId="3FF2EA52" w:rsidR="0036386A" w:rsidRPr="00EA081D" w:rsidRDefault="00DA0996" w:rsidP="00FA72CE">
            <w:pPr>
              <w:jc w:val="both"/>
              <w:rPr>
                <w:rFonts w:ascii="Candara" w:hAnsi="Candara"/>
                <w:b/>
              </w:rPr>
            </w:pPr>
            <w:r w:rsidRPr="00EA081D">
              <w:rPr>
                <w:rFonts w:ascii="Candara" w:hAnsi="Candara"/>
                <w:b/>
              </w:rPr>
              <w:t>01</w:t>
            </w:r>
            <w:r w:rsidRPr="00EA081D">
              <w:rPr>
                <w:rFonts w:ascii="Candara" w:hAnsi="Candara"/>
                <w:sz w:val="16"/>
                <w:szCs w:val="16"/>
              </w:rPr>
              <w:t>(</w:t>
            </w:r>
            <w:r w:rsidR="004F237D" w:rsidRPr="00EA081D">
              <w:rPr>
                <w:rFonts w:ascii="Candara" w:hAnsi="Candara"/>
                <w:sz w:val="16"/>
                <w:szCs w:val="16"/>
              </w:rPr>
              <w:t>6</w:t>
            </w:r>
            <w:r w:rsidRPr="00EA081D">
              <w:rPr>
                <w:rFonts w:ascii="Candara" w:hAnsi="Candara"/>
                <w:sz w:val="16"/>
                <w:szCs w:val="16"/>
              </w:rPr>
              <w:t>º)</w:t>
            </w:r>
          </w:p>
        </w:tc>
        <w:tc>
          <w:tcPr>
            <w:tcW w:w="1701" w:type="dxa"/>
            <w:tcBorders>
              <w:top w:val="single" w:sz="4" w:space="0" w:color="000000"/>
              <w:left w:val="single" w:sz="4" w:space="0" w:color="000000"/>
              <w:bottom w:val="single" w:sz="4" w:space="0" w:color="000000"/>
              <w:right w:val="single" w:sz="4" w:space="0" w:color="000000"/>
            </w:tcBorders>
          </w:tcPr>
          <w:p w14:paraId="0504FB3C" w14:textId="4081B582" w:rsidR="0036386A" w:rsidRPr="00EA081D" w:rsidRDefault="00DA0996" w:rsidP="00FA72CE">
            <w:pPr>
              <w:jc w:val="both"/>
              <w:rPr>
                <w:rFonts w:ascii="Candara" w:hAnsi="Candara"/>
                <w:b/>
              </w:rPr>
            </w:pPr>
            <w:r w:rsidRPr="00EA081D">
              <w:rPr>
                <w:rFonts w:ascii="Candara" w:hAnsi="Candara"/>
                <w:b/>
              </w:rPr>
              <w:t>0</w:t>
            </w:r>
            <w:r w:rsidR="004F237D" w:rsidRPr="00EA081D">
              <w:rPr>
                <w:rFonts w:ascii="Candara" w:hAnsi="Candara"/>
                <w:b/>
              </w:rPr>
              <w:t>1</w:t>
            </w:r>
            <w:r w:rsidRPr="00EA081D">
              <w:rPr>
                <w:rFonts w:ascii="Candara" w:hAnsi="Candara"/>
                <w:sz w:val="16"/>
                <w:szCs w:val="16"/>
              </w:rPr>
              <w:t>(</w:t>
            </w:r>
            <w:r w:rsidR="004F237D" w:rsidRPr="00EA081D">
              <w:rPr>
                <w:rFonts w:ascii="Candara" w:hAnsi="Candara"/>
                <w:sz w:val="16"/>
                <w:szCs w:val="16"/>
              </w:rPr>
              <w:t>3</w:t>
            </w:r>
            <w:r w:rsidRPr="00EA081D">
              <w:rPr>
                <w:rFonts w:ascii="Candara" w:hAnsi="Candara"/>
                <w:sz w:val="16"/>
                <w:szCs w:val="16"/>
              </w:rPr>
              <w:t>º)</w:t>
            </w:r>
          </w:p>
        </w:tc>
        <w:tc>
          <w:tcPr>
            <w:tcW w:w="1985" w:type="dxa"/>
            <w:tcBorders>
              <w:top w:val="single" w:sz="4" w:space="0" w:color="000000"/>
              <w:left w:val="single" w:sz="4" w:space="0" w:color="000000"/>
              <w:bottom w:val="single" w:sz="4" w:space="0" w:color="000000"/>
              <w:right w:val="single" w:sz="4" w:space="0" w:color="000000"/>
            </w:tcBorders>
          </w:tcPr>
          <w:p w14:paraId="2B26DCE7" w14:textId="33075CD4" w:rsidR="0036386A" w:rsidRPr="00EA081D" w:rsidRDefault="00DA0996" w:rsidP="00FA72CE">
            <w:pPr>
              <w:jc w:val="both"/>
              <w:rPr>
                <w:rFonts w:ascii="Candara" w:hAnsi="Candara"/>
                <w:b/>
              </w:rPr>
            </w:pPr>
            <w:r w:rsidRPr="00EA081D">
              <w:rPr>
                <w:rFonts w:ascii="Candara" w:hAnsi="Candara"/>
                <w:b/>
              </w:rPr>
              <w:t>0</w:t>
            </w:r>
            <w:r w:rsidR="004F237D" w:rsidRPr="00EA081D">
              <w:rPr>
                <w:rFonts w:ascii="Candara" w:hAnsi="Candara"/>
                <w:b/>
              </w:rPr>
              <w:t>2</w:t>
            </w:r>
          </w:p>
        </w:tc>
      </w:tr>
      <w:tr w:rsidR="0036386A" w:rsidRPr="00EA081D" w14:paraId="22900822" w14:textId="77777777" w:rsidTr="004747A4">
        <w:trPr>
          <w:jc w:val="center"/>
        </w:trPr>
        <w:tc>
          <w:tcPr>
            <w:tcW w:w="4678" w:type="dxa"/>
            <w:tcBorders>
              <w:top w:val="single" w:sz="4" w:space="0" w:color="000000"/>
              <w:left w:val="single" w:sz="4" w:space="0" w:color="000000"/>
              <w:bottom w:val="single" w:sz="4" w:space="0" w:color="000000"/>
              <w:right w:val="single" w:sz="4" w:space="0" w:color="000000"/>
            </w:tcBorders>
            <w:shd w:val="clear" w:color="auto" w:fill="FDE9D9"/>
          </w:tcPr>
          <w:p w14:paraId="3AC7B4C1" w14:textId="77777777" w:rsidR="0036386A" w:rsidRPr="00EA081D" w:rsidRDefault="00DA0996" w:rsidP="00FA72CE">
            <w:pPr>
              <w:jc w:val="both"/>
              <w:rPr>
                <w:rFonts w:ascii="Candara" w:hAnsi="Candara"/>
                <w:sz w:val="22"/>
                <w:szCs w:val="22"/>
              </w:rPr>
            </w:pPr>
            <w:r w:rsidRPr="00EA081D">
              <w:rPr>
                <w:rFonts w:ascii="Candara" w:hAnsi="Candara"/>
                <w:sz w:val="22"/>
                <w:szCs w:val="22"/>
              </w:rPr>
              <w:t>DISCAPACIDAD FISICA</w:t>
            </w:r>
          </w:p>
        </w:tc>
        <w:tc>
          <w:tcPr>
            <w:tcW w:w="1559" w:type="dxa"/>
            <w:tcBorders>
              <w:top w:val="single" w:sz="4" w:space="0" w:color="000000"/>
              <w:left w:val="single" w:sz="4" w:space="0" w:color="000000"/>
              <w:bottom w:val="single" w:sz="4" w:space="0" w:color="000000"/>
              <w:right w:val="single" w:sz="4" w:space="0" w:color="000000"/>
            </w:tcBorders>
          </w:tcPr>
          <w:p w14:paraId="1A6E33D8" w14:textId="77777777" w:rsidR="0036386A" w:rsidRPr="00EA081D" w:rsidRDefault="00DA0996" w:rsidP="00FA72CE">
            <w:pPr>
              <w:jc w:val="both"/>
              <w:rPr>
                <w:rFonts w:ascii="Candara" w:hAnsi="Candara"/>
                <w:b/>
              </w:rPr>
            </w:pPr>
            <w:r w:rsidRPr="00EA081D">
              <w:rPr>
                <w:rFonts w:ascii="Candara" w:hAnsi="Candara"/>
                <w:b/>
              </w:rPr>
              <w:t>00</w:t>
            </w:r>
            <w:r w:rsidRPr="00EA081D">
              <w:rPr>
                <w:rFonts w:ascii="Candara" w:hAnsi="Candara"/>
                <w:sz w:val="16"/>
                <w:szCs w:val="16"/>
              </w:rPr>
              <w:t>(0)</w:t>
            </w:r>
          </w:p>
        </w:tc>
        <w:tc>
          <w:tcPr>
            <w:tcW w:w="1701" w:type="dxa"/>
            <w:tcBorders>
              <w:top w:val="single" w:sz="4" w:space="0" w:color="000000"/>
              <w:left w:val="single" w:sz="4" w:space="0" w:color="000000"/>
              <w:bottom w:val="single" w:sz="4" w:space="0" w:color="000000"/>
              <w:right w:val="single" w:sz="4" w:space="0" w:color="000000"/>
            </w:tcBorders>
          </w:tcPr>
          <w:p w14:paraId="10C7B63F" w14:textId="39FB0E3A" w:rsidR="0036386A" w:rsidRPr="00EA081D" w:rsidRDefault="00DA0996" w:rsidP="00FA72CE">
            <w:pPr>
              <w:jc w:val="both"/>
              <w:rPr>
                <w:rFonts w:ascii="Candara" w:hAnsi="Candara"/>
                <w:b/>
              </w:rPr>
            </w:pPr>
            <w:r w:rsidRPr="00EA081D">
              <w:rPr>
                <w:rFonts w:ascii="Candara" w:hAnsi="Candara"/>
                <w:b/>
              </w:rPr>
              <w:t>01</w:t>
            </w:r>
            <w:r w:rsidRPr="00EA081D">
              <w:rPr>
                <w:rFonts w:ascii="Candara" w:hAnsi="Candara"/>
                <w:sz w:val="15"/>
                <w:szCs w:val="15"/>
              </w:rPr>
              <w:t>(</w:t>
            </w:r>
            <w:r w:rsidR="004F237D" w:rsidRPr="00EA081D">
              <w:rPr>
                <w:rFonts w:ascii="Candara" w:hAnsi="Candara"/>
                <w:sz w:val="15"/>
                <w:szCs w:val="15"/>
              </w:rPr>
              <w:t>2</w:t>
            </w:r>
            <w:r w:rsidRPr="00EA081D">
              <w:rPr>
                <w:rFonts w:ascii="Candara" w:hAnsi="Candara"/>
                <w:sz w:val="15"/>
                <w:szCs w:val="15"/>
              </w:rPr>
              <w:t>º)</w:t>
            </w:r>
          </w:p>
        </w:tc>
        <w:tc>
          <w:tcPr>
            <w:tcW w:w="1985" w:type="dxa"/>
            <w:tcBorders>
              <w:top w:val="single" w:sz="4" w:space="0" w:color="000000"/>
              <w:left w:val="single" w:sz="4" w:space="0" w:color="000000"/>
              <w:bottom w:val="single" w:sz="4" w:space="0" w:color="000000"/>
              <w:right w:val="single" w:sz="4" w:space="0" w:color="000000"/>
            </w:tcBorders>
          </w:tcPr>
          <w:p w14:paraId="58A73B05" w14:textId="77777777" w:rsidR="0036386A" w:rsidRPr="00EA081D" w:rsidRDefault="00DA0996" w:rsidP="00FA72CE">
            <w:pPr>
              <w:jc w:val="both"/>
              <w:rPr>
                <w:rFonts w:ascii="Candara" w:hAnsi="Candara"/>
                <w:b/>
              </w:rPr>
            </w:pPr>
            <w:r w:rsidRPr="00EA081D">
              <w:rPr>
                <w:rFonts w:ascii="Candara" w:hAnsi="Candara"/>
                <w:b/>
              </w:rPr>
              <w:t>01</w:t>
            </w:r>
          </w:p>
        </w:tc>
      </w:tr>
      <w:tr w:rsidR="0036386A" w:rsidRPr="00EA081D" w14:paraId="32738431" w14:textId="77777777" w:rsidTr="004747A4">
        <w:trPr>
          <w:jc w:val="center"/>
        </w:trPr>
        <w:tc>
          <w:tcPr>
            <w:tcW w:w="4678" w:type="dxa"/>
            <w:tcBorders>
              <w:top w:val="single" w:sz="4" w:space="0" w:color="000000"/>
              <w:left w:val="single" w:sz="4" w:space="0" w:color="000000"/>
              <w:bottom w:val="single" w:sz="4" w:space="0" w:color="000000"/>
              <w:right w:val="single" w:sz="4" w:space="0" w:color="000000"/>
            </w:tcBorders>
            <w:shd w:val="clear" w:color="auto" w:fill="FDE9D9"/>
          </w:tcPr>
          <w:p w14:paraId="0A94C79D" w14:textId="77777777" w:rsidR="0036386A" w:rsidRPr="00EA081D" w:rsidRDefault="00DA0996" w:rsidP="00FA72CE">
            <w:pPr>
              <w:jc w:val="both"/>
              <w:rPr>
                <w:rFonts w:ascii="Candara" w:hAnsi="Candara"/>
                <w:sz w:val="22"/>
                <w:szCs w:val="22"/>
              </w:rPr>
            </w:pPr>
            <w:r w:rsidRPr="00EA081D">
              <w:rPr>
                <w:rFonts w:ascii="Candara" w:hAnsi="Candara"/>
                <w:sz w:val="22"/>
                <w:szCs w:val="22"/>
              </w:rPr>
              <w:t>T.E.A.</w:t>
            </w:r>
          </w:p>
        </w:tc>
        <w:tc>
          <w:tcPr>
            <w:tcW w:w="1559" w:type="dxa"/>
            <w:tcBorders>
              <w:top w:val="single" w:sz="4" w:space="0" w:color="000000"/>
              <w:left w:val="single" w:sz="4" w:space="0" w:color="000000"/>
              <w:bottom w:val="single" w:sz="4" w:space="0" w:color="000000"/>
              <w:right w:val="single" w:sz="4" w:space="0" w:color="000000"/>
            </w:tcBorders>
          </w:tcPr>
          <w:p w14:paraId="08BA7B8D" w14:textId="2E8EDB11" w:rsidR="0036386A" w:rsidRPr="00EA081D" w:rsidRDefault="00DA0996" w:rsidP="00FA72CE">
            <w:pPr>
              <w:jc w:val="both"/>
              <w:rPr>
                <w:rFonts w:ascii="Candara" w:hAnsi="Candara"/>
                <w:b/>
              </w:rPr>
            </w:pPr>
            <w:r w:rsidRPr="00EA081D">
              <w:rPr>
                <w:rFonts w:ascii="Candara" w:hAnsi="Candara"/>
                <w:b/>
              </w:rPr>
              <w:t>05</w:t>
            </w:r>
            <w:r w:rsidRPr="00EA081D">
              <w:rPr>
                <w:rFonts w:ascii="Candara" w:hAnsi="Candara"/>
                <w:b/>
                <w:sz w:val="13"/>
                <w:szCs w:val="13"/>
              </w:rPr>
              <w:t>(</w:t>
            </w:r>
            <w:r w:rsidRPr="00EA081D">
              <w:rPr>
                <w:rFonts w:ascii="Candara" w:hAnsi="Candara"/>
                <w:sz w:val="16"/>
                <w:szCs w:val="16"/>
              </w:rPr>
              <w:t>I</w:t>
            </w:r>
            <w:r w:rsidR="004F237D" w:rsidRPr="00EA081D">
              <w:rPr>
                <w:rFonts w:ascii="Candara" w:hAnsi="Candara"/>
                <w:sz w:val="16"/>
                <w:szCs w:val="16"/>
              </w:rPr>
              <w:t>5</w:t>
            </w:r>
            <w:r w:rsidRPr="00EA081D">
              <w:rPr>
                <w:rFonts w:ascii="Candara" w:hAnsi="Candara"/>
                <w:sz w:val="16"/>
                <w:szCs w:val="16"/>
              </w:rPr>
              <w:t>/</w:t>
            </w:r>
            <w:r w:rsidR="004F237D" w:rsidRPr="00EA081D">
              <w:rPr>
                <w:rFonts w:ascii="Candara" w:hAnsi="Candara"/>
                <w:sz w:val="16"/>
                <w:szCs w:val="16"/>
              </w:rPr>
              <w:t>4</w:t>
            </w:r>
            <w:r w:rsidRPr="00EA081D">
              <w:rPr>
                <w:rFonts w:ascii="Candara" w:hAnsi="Candara"/>
                <w:sz w:val="16"/>
                <w:szCs w:val="16"/>
              </w:rPr>
              <w:t>º/</w:t>
            </w:r>
            <w:r w:rsidR="004F237D" w:rsidRPr="00EA081D">
              <w:rPr>
                <w:rFonts w:ascii="Candara" w:hAnsi="Candara"/>
                <w:sz w:val="16"/>
                <w:szCs w:val="16"/>
              </w:rPr>
              <w:t>5</w:t>
            </w:r>
            <w:r w:rsidRPr="00EA081D">
              <w:rPr>
                <w:rFonts w:ascii="Candara" w:hAnsi="Candara"/>
                <w:sz w:val="16"/>
                <w:szCs w:val="16"/>
              </w:rPr>
              <w:t>º)</w:t>
            </w:r>
          </w:p>
        </w:tc>
        <w:tc>
          <w:tcPr>
            <w:tcW w:w="1701" w:type="dxa"/>
            <w:tcBorders>
              <w:top w:val="single" w:sz="4" w:space="0" w:color="000000"/>
              <w:left w:val="single" w:sz="4" w:space="0" w:color="000000"/>
              <w:bottom w:val="single" w:sz="4" w:space="0" w:color="000000"/>
              <w:right w:val="single" w:sz="4" w:space="0" w:color="000000"/>
            </w:tcBorders>
          </w:tcPr>
          <w:p w14:paraId="75227576" w14:textId="77777777" w:rsidR="0036386A" w:rsidRPr="00EA081D" w:rsidRDefault="00DA0996" w:rsidP="00FA72CE">
            <w:pPr>
              <w:jc w:val="both"/>
              <w:rPr>
                <w:rFonts w:ascii="Candara" w:hAnsi="Candara"/>
                <w:b/>
              </w:rPr>
            </w:pPr>
            <w:r w:rsidRPr="00EA081D">
              <w:rPr>
                <w:rFonts w:ascii="Candara" w:hAnsi="Candara"/>
                <w:b/>
              </w:rPr>
              <w:t>00</w:t>
            </w:r>
          </w:p>
        </w:tc>
        <w:tc>
          <w:tcPr>
            <w:tcW w:w="1985" w:type="dxa"/>
            <w:tcBorders>
              <w:top w:val="single" w:sz="4" w:space="0" w:color="000000"/>
              <w:left w:val="single" w:sz="4" w:space="0" w:color="000000"/>
              <w:bottom w:val="single" w:sz="4" w:space="0" w:color="000000"/>
              <w:right w:val="single" w:sz="4" w:space="0" w:color="000000"/>
            </w:tcBorders>
          </w:tcPr>
          <w:p w14:paraId="46011445" w14:textId="762F3999" w:rsidR="0036386A" w:rsidRPr="00EA081D" w:rsidRDefault="00DA0996" w:rsidP="00FA72CE">
            <w:pPr>
              <w:jc w:val="both"/>
              <w:rPr>
                <w:rFonts w:ascii="Candara" w:hAnsi="Candara"/>
                <w:b/>
              </w:rPr>
            </w:pPr>
            <w:r w:rsidRPr="00EA081D">
              <w:rPr>
                <w:rFonts w:ascii="Candara" w:hAnsi="Candara"/>
                <w:b/>
              </w:rPr>
              <w:t>0</w:t>
            </w:r>
            <w:r w:rsidR="004F237D" w:rsidRPr="00EA081D">
              <w:rPr>
                <w:rFonts w:ascii="Candara" w:hAnsi="Candara"/>
                <w:b/>
              </w:rPr>
              <w:t>4</w:t>
            </w:r>
          </w:p>
        </w:tc>
      </w:tr>
      <w:tr w:rsidR="0036386A" w:rsidRPr="00EA081D" w14:paraId="6B46E0B3" w14:textId="77777777" w:rsidTr="004747A4">
        <w:trPr>
          <w:jc w:val="center"/>
        </w:trPr>
        <w:tc>
          <w:tcPr>
            <w:tcW w:w="4678" w:type="dxa"/>
            <w:tcBorders>
              <w:top w:val="single" w:sz="4" w:space="0" w:color="000000"/>
              <w:left w:val="single" w:sz="4" w:space="0" w:color="000000"/>
              <w:bottom w:val="single" w:sz="4" w:space="0" w:color="000000"/>
              <w:right w:val="single" w:sz="4" w:space="0" w:color="000000"/>
            </w:tcBorders>
            <w:shd w:val="clear" w:color="auto" w:fill="FBE4D5"/>
          </w:tcPr>
          <w:p w14:paraId="14A31F93" w14:textId="77777777" w:rsidR="0036386A" w:rsidRPr="00EA081D" w:rsidRDefault="00DA0996" w:rsidP="00FA72CE">
            <w:pPr>
              <w:jc w:val="both"/>
              <w:rPr>
                <w:rFonts w:ascii="Candara" w:hAnsi="Candara"/>
                <w:sz w:val="22"/>
                <w:szCs w:val="22"/>
              </w:rPr>
            </w:pPr>
            <w:r w:rsidRPr="00EA081D">
              <w:rPr>
                <w:rFonts w:ascii="Candara" w:hAnsi="Candara"/>
                <w:sz w:val="22"/>
                <w:szCs w:val="22"/>
              </w:rPr>
              <w:t>T.D.A.H.</w:t>
            </w:r>
          </w:p>
        </w:tc>
        <w:tc>
          <w:tcPr>
            <w:tcW w:w="1559" w:type="dxa"/>
            <w:tcBorders>
              <w:top w:val="single" w:sz="4" w:space="0" w:color="000000"/>
              <w:left w:val="single" w:sz="4" w:space="0" w:color="000000"/>
              <w:bottom w:val="single" w:sz="4" w:space="0" w:color="000000"/>
              <w:right w:val="single" w:sz="4" w:space="0" w:color="000000"/>
            </w:tcBorders>
          </w:tcPr>
          <w:p w14:paraId="50FF00BA" w14:textId="229FB7C4" w:rsidR="0036386A" w:rsidRPr="00EA081D" w:rsidRDefault="00DA0996" w:rsidP="00FA72CE">
            <w:pPr>
              <w:jc w:val="both"/>
              <w:rPr>
                <w:rFonts w:ascii="Candara" w:hAnsi="Candara"/>
                <w:b/>
              </w:rPr>
            </w:pPr>
            <w:r w:rsidRPr="00EA081D">
              <w:rPr>
                <w:rFonts w:ascii="Candara" w:hAnsi="Candara"/>
                <w:b/>
              </w:rPr>
              <w:t>04</w:t>
            </w:r>
            <w:r w:rsidRPr="00EA081D">
              <w:rPr>
                <w:rFonts w:ascii="Candara" w:hAnsi="Candara"/>
                <w:sz w:val="16"/>
                <w:szCs w:val="16"/>
              </w:rPr>
              <w:t>(</w:t>
            </w:r>
            <w:r w:rsidR="004F237D" w:rsidRPr="00EA081D">
              <w:rPr>
                <w:rFonts w:ascii="Candara" w:hAnsi="Candara"/>
                <w:sz w:val="16"/>
                <w:szCs w:val="16"/>
              </w:rPr>
              <w:t>2</w:t>
            </w:r>
            <w:r w:rsidRPr="00EA081D">
              <w:rPr>
                <w:rFonts w:ascii="Candara" w:hAnsi="Candara"/>
                <w:sz w:val="16"/>
                <w:szCs w:val="16"/>
              </w:rPr>
              <w:t>º/4º)</w:t>
            </w:r>
          </w:p>
        </w:tc>
        <w:tc>
          <w:tcPr>
            <w:tcW w:w="1701" w:type="dxa"/>
            <w:tcBorders>
              <w:top w:val="single" w:sz="4" w:space="0" w:color="000000"/>
              <w:left w:val="single" w:sz="4" w:space="0" w:color="000000"/>
              <w:bottom w:val="single" w:sz="4" w:space="0" w:color="000000"/>
              <w:right w:val="single" w:sz="4" w:space="0" w:color="000000"/>
            </w:tcBorders>
          </w:tcPr>
          <w:p w14:paraId="61CBAD7E" w14:textId="05303422" w:rsidR="0036386A" w:rsidRPr="00EA081D" w:rsidRDefault="00DA0996" w:rsidP="00FA72CE">
            <w:pPr>
              <w:jc w:val="both"/>
              <w:rPr>
                <w:rFonts w:ascii="Candara" w:hAnsi="Candara"/>
                <w:b/>
              </w:rPr>
            </w:pPr>
            <w:r w:rsidRPr="00EA081D">
              <w:rPr>
                <w:rFonts w:ascii="Candara" w:hAnsi="Candara"/>
                <w:b/>
              </w:rPr>
              <w:t>02</w:t>
            </w:r>
            <w:r w:rsidRPr="00EA081D">
              <w:rPr>
                <w:rFonts w:ascii="Candara" w:hAnsi="Candara"/>
                <w:sz w:val="16"/>
                <w:szCs w:val="16"/>
              </w:rPr>
              <w:t>(</w:t>
            </w:r>
            <w:r w:rsidR="004F237D" w:rsidRPr="00EA081D">
              <w:rPr>
                <w:rFonts w:ascii="Candara" w:hAnsi="Candara"/>
                <w:sz w:val="16"/>
                <w:szCs w:val="16"/>
              </w:rPr>
              <w:t>4</w:t>
            </w:r>
            <w:r w:rsidRPr="00EA081D">
              <w:rPr>
                <w:rFonts w:ascii="Candara" w:hAnsi="Candara"/>
                <w:sz w:val="16"/>
                <w:szCs w:val="16"/>
              </w:rPr>
              <w:t>º/</w:t>
            </w:r>
            <w:r w:rsidR="004F237D" w:rsidRPr="00EA081D">
              <w:rPr>
                <w:rFonts w:ascii="Candara" w:hAnsi="Candara"/>
                <w:sz w:val="16"/>
                <w:szCs w:val="16"/>
              </w:rPr>
              <w:t>5</w:t>
            </w:r>
            <w:r w:rsidRPr="00EA081D">
              <w:rPr>
                <w:rFonts w:ascii="Candara" w:hAnsi="Candara"/>
                <w:sz w:val="16"/>
                <w:szCs w:val="16"/>
              </w:rPr>
              <w:t>º)</w:t>
            </w:r>
          </w:p>
        </w:tc>
        <w:tc>
          <w:tcPr>
            <w:tcW w:w="1985" w:type="dxa"/>
            <w:tcBorders>
              <w:top w:val="single" w:sz="4" w:space="0" w:color="000000"/>
              <w:left w:val="single" w:sz="4" w:space="0" w:color="000000"/>
              <w:bottom w:val="single" w:sz="4" w:space="0" w:color="000000"/>
              <w:right w:val="single" w:sz="4" w:space="0" w:color="000000"/>
            </w:tcBorders>
          </w:tcPr>
          <w:p w14:paraId="5DCBB761" w14:textId="77777777" w:rsidR="0036386A" w:rsidRPr="00EA081D" w:rsidRDefault="00DA0996" w:rsidP="00FA72CE">
            <w:pPr>
              <w:jc w:val="both"/>
              <w:rPr>
                <w:rFonts w:ascii="Candara" w:hAnsi="Candara"/>
                <w:b/>
              </w:rPr>
            </w:pPr>
            <w:r w:rsidRPr="00EA081D">
              <w:rPr>
                <w:rFonts w:ascii="Candara" w:hAnsi="Candara"/>
                <w:b/>
              </w:rPr>
              <w:t>06</w:t>
            </w:r>
          </w:p>
        </w:tc>
      </w:tr>
      <w:tr w:rsidR="0036386A" w:rsidRPr="00EA081D" w14:paraId="27EDB373" w14:textId="77777777" w:rsidTr="004747A4">
        <w:trPr>
          <w:jc w:val="center"/>
        </w:trPr>
        <w:tc>
          <w:tcPr>
            <w:tcW w:w="4678" w:type="dxa"/>
            <w:tcBorders>
              <w:top w:val="single" w:sz="4" w:space="0" w:color="000000"/>
              <w:left w:val="single" w:sz="4" w:space="0" w:color="000000"/>
              <w:bottom w:val="single" w:sz="4" w:space="0" w:color="000000"/>
              <w:right w:val="single" w:sz="4" w:space="0" w:color="000000"/>
            </w:tcBorders>
            <w:shd w:val="clear" w:color="auto" w:fill="FBE4D5"/>
          </w:tcPr>
          <w:p w14:paraId="1927126A" w14:textId="77777777" w:rsidR="0036386A" w:rsidRPr="00EA081D" w:rsidRDefault="00DA0996" w:rsidP="00FA72CE">
            <w:pPr>
              <w:jc w:val="both"/>
              <w:rPr>
                <w:rFonts w:ascii="Candara" w:hAnsi="Candara"/>
                <w:sz w:val="22"/>
                <w:szCs w:val="22"/>
              </w:rPr>
            </w:pPr>
            <w:r w:rsidRPr="00EA081D">
              <w:rPr>
                <w:rFonts w:ascii="Candara" w:hAnsi="Candara"/>
                <w:sz w:val="22"/>
                <w:szCs w:val="22"/>
              </w:rPr>
              <w:t>TGC.</w:t>
            </w:r>
          </w:p>
        </w:tc>
        <w:tc>
          <w:tcPr>
            <w:tcW w:w="1559" w:type="dxa"/>
            <w:tcBorders>
              <w:top w:val="single" w:sz="4" w:space="0" w:color="000000"/>
              <w:left w:val="single" w:sz="4" w:space="0" w:color="000000"/>
              <w:bottom w:val="single" w:sz="4" w:space="0" w:color="000000"/>
              <w:right w:val="single" w:sz="4" w:space="0" w:color="000000"/>
            </w:tcBorders>
          </w:tcPr>
          <w:p w14:paraId="0AFA28D4" w14:textId="08CBB7A9" w:rsidR="0036386A" w:rsidRPr="00EA081D" w:rsidRDefault="00DA0996" w:rsidP="00FA72CE">
            <w:pPr>
              <w:jc w:val="both"/>
              <w:rPr>
                <w:rFonts w:ascii="Candara" w:hAnsi="Candara"/>
                <w:b/>
              </w:rPr>
            </w:pPr>
            <w:r w:rsidRPr="00EA081D">
              <w:rPr>
                <w:rFonts w:ascii="Candara" w:hAnsi="Candara"/>
                <w:b/>
              </w:rPr>
              <w:t>01</w:t>
            </w:r>
            <w:r w:rsidRPr="00EA081D">
              <w:rPr>
                <w:rFonts w:ascii="Candara" w:hAnsi="Candara"/>
                <w:sz w:val="16"/>
                <w:szCs w:val="16"/>
              </w:rPr>
              <w:t>(</w:t>
            </w:r>
            <w:r w:rsidR="004F237D" w:rsidRPr="00EA081D">
              <w:rPr>
                <w:rFonts w:ascii="Candara" w:hAnsi="Candara"/>
                <w:sz w:val="16"/>
                <w:szCs w:val="16"/>
              </w:rPr>
              <w:t>3</w:t>
            </w:r>
            <w:r w:rsidRPr="00EA081D">
              <w:rPr>
                <w:rFonts w:ascii="Candara" w:hAnsi="Candara"/>
                <w:sz w:val="16"/>
                <w:szCs w:val="16"/>
              </w:rPr>
              <w:t>º)</w:t>
            </w:r>
          </w:p>
        </w:tc>
        <w:tc>
          <w:tcPr>
            <w:tcW w:w="1701" w:type="dxa"/>
            <w:tcBorders>
              <w:top w:val="single" w:sz="4" w:space="0" w:color="000000"/>
              <w:left w:val="single" w:sz="4" w:space="0" w:color="000000"/>
              <w:bottom w:val="single" w:sz="4" w:space="0" w:color="000000"/>
              <w:right w:val="single" w:sz="4" w:space="0" w:color="000000"/>
            </w:tcBorders>
          </w:tcPr>
          <w:p w14:paraId="39FD08F5" w14:textId="77777777" w:rsidR="0036386A" w:rsidRPr="00EA081D" w:rsidRDefault="00DA0996" w:rsidP="00FA72CE">
            <w:pPr>
              <w:jc w:val="both"/>
              <w:rPr>
                <w:rFonts w:ascii="Candara" w:hAnsi="Candara"/>
                <w:b/>
              </w:rPr>
            </w:pPr>
            <w:r w:rsidRPr="00EA081D">
              <w:rPr>
                <w:rFonts w:ascii="Candara" w:hAnsi="Candara"/>
                <w:b/>
              </w:rPr>
              <w:t>00</w:t>
            </w:r>
          </w:p>
        </w:tc>
        <w:tc>
          <w:tcPr>
            <w:tcW w:w="1985" w:type="dxa"/>
            <w:tcBorders>
              <w:top w:val="single" w:sz="4" w:space="0" w:color="000000"/>
              <w:left w:val="single" w:sz="4" w:space="0" w:color="000000"/>
              <w:bottom w:val="single" w:sz="4" w:space="0" w:color="000000"/>
              <w:right w:val="single" w:sz="4" w:space="0" w:color="000000"/>
            </w:tcBorders>
          </w:tcPr>
          <w:p w14:paraId="3B4D84D5" w14:textId="77777777" w:rsidR="0036386A" w:rsidRPr="00EA081D" w:rsidRDefault="00DA0996" w:rsidP="00FA72CE">
            <w:pPr>
              <w:jc w:val="both"/>
              <w:rPr>
                <w:rFonts w:ascii="Candara" w:hAnsi="Candara"/>
                <w:b/>
              </w:rPr>
            </w:pPr>
            <w:r w:rsidRPr="00EA081D">
              <w:rPr>
                <w:rFonts w:ascii="Candara" w:hAnsi="Candara"/>
                <w:b/>
              </w:rPr>
              <w:t>01</w:t>
            </w:r>
          </w:p>
        </w:tc>
      </w:tr>
      <w:tr w:rsidR="004F237D" w:rsidRPr="00EA081D" w14:paraId="693C7815" w14:textId="77777777" w:rsidTr="004747A4">
        <w:trPr>
          <w:jc w:val="center"/>
        </w:trPr>
        <w:tc>
          <w:tcPr>
            <w:tcW w:w="4678" w:type="dxa"/>
            <w:tcBorders>
              <w:top w:val="single" w:sz="4" w:space="0" w:color="000000"/>
              <w:left w:val="single" w:sz="4" w:space="0" w:color="000000"/>
              <w:bottom w:val="single" w:sz="4" w:space="0" w:color="000000"/>
              <w:right w:val="single" w:sz="4" w:space="0" w:color="000000"/>
            </w:tcBorders>
            <w:shd w:val="clear" w:color="auto" w:fill="FBE4D5"/>
          </w:tcPr>
          <w:p w14:paraId="7B924322" w14:textId="3E449779" w:rsidR="004F237D" w:rsidRPr="00EA081D" w:rsidRDefault="004F237D" w:rsidP="00FA72CE">
            <w:pPr>
              <w:jc w:val="both"/>
              <w:rPr>
                <w:rFonts w:ascii="Candara" w:hAnsi="Candara"/>
                <w:sz w:val="22"/>
                <w:szCs w:val="22"/>
              </w:rPr>
            </w:pPr>
            <w:r w:rsidRPr="00EA081D">
              <w:rPr>
                <w:rFonts w:ascii="Candara" w:hAnsi="Candara"/>
                <w:sz w:val="22"/>
                <w:szCs w:val="22"/>
              </w:rPr>
              <w:t>TRASTORNO DE LA COMUNICACIÓN (TEL.)</w:t>
            </w:r>
          </w:p>
        </w:tc>
        <w:tc>
          <w:tcPr>
            <w:tcW w:w="1559" w:type="dxa"/>
            <w:tcBorders>
              <w:top w:val="single" w:sz="4" w:space="0" w:color="000000"/>
              <w:left w:val="single" w:sz="4" w:space="0" w:color="000000"/>
              <w:bottom w:val="single" w:sz="4" w:space="0" w:color="000000"/>
              <w:right w:val="single" w:sz="4" w:space="0" w:color="000000"/>
            </w:tcBorders>
          </w:tcPr>
          <w:p w14:paraId="35267BFE" w14:textId="65DF8EC6" w:rsidR="004F237D" w:rsidRPr="00EA081D" w:rsidRDefault="004F237D" w:rsidP="00FA72CE">
            <w:pPr>
              <w:jc w:val="both"/>
              <w:rPr>
                <w:rFonts w:ascii="Candara" w:hAnsi="Candara"/>
                <w:b/>
              </w:rPr>
            </w:pPr>
            <w:r w:rsidRPr="00EA081D">
              <w:rPr>
                <w:rFonts w:ascii="Candara" w:hAnsi="Candara"/>
                <w:b/>
              </w:rPr>
              <w:t>01</w:t>
            </w:r>
            <w:r w:rsidRPr="00EA081D">
              <w:rPr>
                <w:rFonts w:ascii="Candara" w:hAnsi="Candara"/>
                <w:bCs/>
                <w:sz w:val="16"/>
                <w:szCs w:val="16"/>
              </w:rPr>
              <w:t>(1º)</w:t>
            </w:r>
          </w:p>
        </w:tc>
        <w:tc>
          <w:tcPr>
            <w:tcW w:w="1701" w:type="dxa"/>
            <w:tcBorders>
              <w:top w:val="single" w:sz="4" w:space="0" w:color="000000"/>
              <w:left w:val="single" w:sz="4" w:space="0" w:color="000000"/>
              <w:bottom w:val="single" w:sz="4" w:space="0" w:color="000000"/>
              <w:right w:val="single" w:sz="4" w:space="0" w:color="000000"/>
            </w:tcBorders>
          </w:tcPr>
          <w:p w14:paraId="206FA268" w14:textId="0624ED0E" w:rsidR="004F237D" w:rsidRPr="00EA081D" w:rsidRDefault="004F237D" w:rsidP="00FA72CE">
            <w:pPr>
              <w:jc w:val="both"/>
              <w:rPr>
                <w:rFonts w:ascii="Candara" w:hAnsi="Candara"/>
                <w:b/>
              </w:rPr>
            </w:pPr>
            <w:r w:rsidRPr="00EA081D">
              <w:rPr>
                <w:rFonts w:ascii="Candara" w:hAnsi="Candara"/>
                <w:b/>
              </w:rPr>
              <w:t>01</w:t>
            </w:r>
            <w:r w:rsidRPr="00EA081D">
              <w:rPr>
                <w:rFonts w:ascii="Candara" w:hAnsi="Candara"/>
                <w:b/>
                <w:sz w:val="16"/>
                <w:szCs w:val="16"/>
              </w:rPr>
              <w:t>(</w:t>
            </w:r>
            <w:r w:rsidRPr="00EA081D">
              <w:rPr>
                <w:rFonts w:ascii="Candara" w:hAnsi="Candara"/>
                <w:bCs/>
                <w:sz w:val="16"/>
                <w:szCs w:val="16"/>
              </w:rPr>
              <w:t>2º)</w:t>
            </w:r>
          </w:p>
        </w:tc>
        <w:tc>
          <w:tcPr>
            <w:tcW w:w="1985" w:type="dxa"/>
            <w:tcBorders>
              <w:top w:val="single" w:sz="4" w:space="0" w:color="000000"/>
              <w:left w:val="single" w:sz="4" w:space="0" w:color="000000"/>
              <w:bottom w:val="single" w:sz="4" w:space="0" w:color="000000"/>
              <w:right w:val="single" w:sz="4" w:space="0" w:color="000000"/>
            </w:tcBorders>
          </w:tcPr>
          <w:p w14:paraId="75B62F2B" w14:textId="0C934209" w:rsidR="004F237D" w:rsidRPr="00EA081D" w:rsidRDefault="004F237D" w:rsidP="00FA72CE">
            <w:pPr>
              <w:jc w:val="both"/>
              <w:rPr>
                <w:rFonts w:ascii="Candara" w:hAnsi="Candara"/>
                <w:b/>
              </w:rPr>
            </w:pPr>
            <w:r w:rsidRPr="00EA081D">
              <w:rPr>
                <w:rFonts w:ascii="Candara" w:hAnsi="Candara"/>
                <w:b/>
              </w:rPr>
              <w:t>02</w:t>
            </w:r>
          </w:p>
        </w:tc>
      </w:tr>
      <w:tr w:rsidR="0036386A" w:rsidRPr="00EA081D" w14:paraId="4ED37843" w14:textId="77777777" w:rsidTr="004747A4">
        <w:trPr>
          <w:jc w:val="center"/>
        </w:trPr>
        <w:tc>
          <w:tcPr>
            <w:tcW w:w="9923" w:type="dxa"/>
            <w:gridSpan w:val="4"/>
            <w:tcBorders>
              <w:top w:val="single" w:sz="4" w:space="0" w:color="000000"/>
              <w:left w:val="single" w:sz="4" w:space="0" w:color="000000"/>
              <w:bottom w:val="single" w:sz="4" w:space="0" w:color="000000"/>
              <w:right w:val="single" w:sz="4" w:space="0" w:color="000000"/>
            </w:tcBorders>
            <w:shd w:val="clear" w:color="auto" w:fill="auto"/>
          </w:tcPr>
          <w:p w14:paraId="650A14F9" w14:textId="77777777" w:rsidR="0036386A" w:rsidRPr="00EA081D" w:rsidRDefault="0036386A" w:rsidP="00FA72CE">
            <w:pPr>
              <w:jc w:val="both"/>
              <w:rPr>
                <w:rFonts w:ascii="Candara" w:hAnsi="Candara"/>
                <w:sz w:val="22"/>
                <w:szCs w:val="22"/>
              </w:rPr>
            </w:pPr>
          </w:p>
        </w:tc>
      </w:tr>
      <w:tr w:rsidR="0036386A" w:rsidRPr="00EA081D" w14:paraId="7CE1A3EB" w14:textId="77777777" w:rsidTr="004747A4">
        <w:trPr>
          <w:jc w:val="center"/>
        </w:trPr>
        <w:tc>
          <w:tcPr>
            <w:tcW w:w="4678" w:type="dxa"/>
            <w:tcBorders>
              <w:top w:val="single" w:sz="4" w:space="0" w:color="000000"/>
              <w:left w:val="single" w:sz="4" w:space="0" w:color="000000"/>
              <w:bottom w:val="single" w:sz="4" w:space="0" w:color="000000"/>
              <w:right w:val="single" w:sz="4" w:space="0" w:color="000000"/>
            </w:tcBorders>
            <w:shd w:val="clear" w:color="auto" w:fill="E2EFD9"/>
          </w:tcPr>
          <w:p w14:paraId="21B97A15" w14:textId="77777777" w:rsidR="0036386A" w:rsidRPr="00EA081D" w:rsidRDefault="00DA0996" w:rsidP="00FA72CE">
            <w:pPr>
              <w:jc w:val="both"/>
              <w:rPr>
                <w:rFonts w:ascii="Candara" w:hAnsi="Candara"/>
                <w:b/>
              </w:rPr>
            </w:pPr>
            <w:r w:rsidRPr="00EA081D">
              <w:rPr>
                <w:rFonts w:ascii="Candara" w:hAnsi="Candara"/>
                <w:b/>
              </w:rPr>
              <w:t>DIFICULTADES DE APRENDIZAJE</w:t>
            </w:r>
          </w:p>
        </w:tc>
        <w:tc>
          <w:tcPr>
            <w:tcW w:w="1559" w:type="dxa"/>
            <w:tcBorders>
              <w:top w:val="single" w:sz="4" w:space="0" w:color="000000"/>
              <w:left w:val="single" w:sz="4" w:space="0" w:color="000000"/>
              <w:bottom w:val="single" w:sz="4" w:space="0" w:color="000000"/>
              <w:right w:val="single" w:sz="4" w:space="0" w:color="000000"/>
            </w:tcBorders>
            <w:shd w:val="clear" w:color="auto" w:fill="E2EFD9"/>
          </w:tcPr>
          <w:p w14:paraId="638D4601" w14:textId="77777777" w:rsidR="0036386A" w:rsidRPr="00EA081D" w:rsidRDefault="0036386A" w:rsidP="00FA72CE">
            <w:pPr>
              <w:jc w:val="both"/>
              <w:rPr>
                <w:rFonts w:ascii="Candara" w:hAnsi="Candara"/>
                <w:sz w:val="22"/>
                <w:szCs w:val="22"/>
              </w:rPr>
            </w:pPr>
          </w:p>
        </w:tc>
        <w:tc>
          <w:tcPr>
            <w:tcW w:w="1701" w:type="dxa"/>
            <w:tcBorders>
              <w:top w:val="single" w:sz="4" w:space="0" w:color="000000"/>
              <w:left w:val="single" w:sz="4" w:space="0" w:color="000000"/>
              <w:bottom w:val="single" w:sz="4" w:space="0" w:color="000000"/>
              <w:right w:val="single" w:sz="4" w:space="0" w:color="000000"/>
            </w:tcBorders>
            <w:shd w:val="clear" w:color="auto" w:fill="E2EFD9"/>
          </w:tcPr>
          <w:p w14:paraId="3DC36E0E" w14:textId="77777777" w:rsidR="0036386A" w:rsidRPr="00EA081D" w:rsidRDefault="0036386A" w:rsidP="00FA72CE">
            <w:pPr>
              <w:jc w:val="both"/>
              <w:rPr>
                <w:rFonts w:ascii="Candara" w:hAnsi="Candara"/>
                <w:sz w:val="22"/>
                <w:szCs w:val="22"/>
              </w:rPr>
            </w:pPr>
          </w:p>
        </w:tc>
        <w:tc>
          <w:tcPr>
            <w:tcW w:w="1985" w:type="dxa"/>
            <w:tcBorders>
              <w:top w:val="single" w:sz="4" w:space="0" w:color="000000"/>
              <w:left w:val="single" w:sz="4" w:space="0" w:color="000000"/>
              <w:bottom w:val="single" w:sz="4" w:space="0" w:color="000000"/>
              <w:right w:val="single" w:sz="4" w:space="0" w:color="000000"/>
            </w:tcBorders>
            <w:shd w:val="clear" w:color="auto" w:fill="E2EFD9"/>
          </w:tcPr>
          <w:p w14:paraId="0D61D2D3" w14:textId="77777777" w:rsidR="0036386A" w:rsidRPr="00EA081D" w:rsidRDefault="0036386A" w:rsidP="00FA72CE">
            <w:pPr>
              <w:jc w:val="both"/>
              <w:rPr>
                <w:rFonts w:ascii="Candara" w:hAnsi="Candara"/>
                <w:sz w:val="22"/>
                <w:szCs w:val="22"/>
              </w:rPr>
            </w:pPr>
          </w:p>
        </w:tc>
      </w:tr>
      <w:tr w:rsidR="0036386A" w:rsidRPr="00EA081D" w14:paraId="06B9F420" w14:textId="77777777" w:rsidTr="004747A4">
        <w:trPr>
          <w:jc w:val="center"/>
        </w:trPr>
        <w:tc>
          <w:tcPr>
            <w:tcW w:w="4678" w:type="dxa"/>
            <w:tcBorders>
              <w:top w:val="single" w:sz="4" w:space="0" w:color="000000"/>
              <w:left w:val="single" w:sz="4" w:space="0" w:color="000000"/>
              <w:bottom w:val="single" w:sz="4" w:space="0" w:color="000000"/>
              <w:right w:val="single" w:sz="4" w:space="0" w:color="000000"/>
            </w:tcBorders>
            <w:shd w:val="clear" w:color="auto" w:fill="FDE9D9"/>
          </w:tcPr>
          <w:p w14:paraId="775A6235" w14:textId="77777777" w:rsidR="0036386A" w:rsidRPr="00EA081D" w:rsidRDefault="00DA0996" w:rsidP="00FA72CE">
            <w:pPr>
              <w:jc w:val="both"/>
              <w:rPr>
                <w:rFonts w:ascii="Candara" w:hAnsi="Candara"/>
                <w:sz w:val="22"/>
                <w:szCs w:val="22"/>
              </w:rPr>
            </w:pPr>
            <w:r w:rsidRPr="00EA081D">
              <w:rPr>
                <w:rFonts w:ascii="Candara" w:hAnsi="Candara"/>
                <w:sz w:val="22"/>
                <w:szCs w:val="22"/>
              </w:rPr>
              <w:t>Dificultades específicas del aprendizaje</w:t>
            </w:r>
          </w:p>
        </w:tc>
        <w:tc>
          <w:tcPr>
            <w:tcW w:w="1559" w:type="dxa"/>
            <w:tcBorders>
              <w:top w:val="single" w:sz="4" w:space="0" w:color="000000"/>
              <w:left w:val="single" w:sz="4" w:space="0" w:color="000000"/>
              <w:bottom w:val="single" w:sz="4" w:space="0" w:color="000000"/>
              <w:right w:val="single" w:sz="4" w:space="0" w:color="000000"/>
            </w:tcBorders>
          </w:tcPr>
          <w:p w14:paraId="61768490" w14:textId="5DC2F842" w:rsidR="0036386A" w:rsidRPr="00EA081D" w:rsidRDefault="00DA0996" w:rsidP="00FA72CE">
            <w:pPr>
              <w:jc w:val="both"/>
              <w:rPr>
                <w:rFonts w:ascii="Candara" w:hAnsi="Candara"/>
                <w:b/>
              </w:rPr>
            </w:pPr>
            <w:r w:rsidRPr="00EA081D">
              <w:rPr>
                <w:rFonts w:ascii="Candara" w:hAnsi="Candara"/>
                <w:b/>
              </w:rPr>
              <w:t>02</w:t>
            </w:r>
            <w:r w:rsidRPr="00EA081D">
              <w:rPr>
                <w:rFonts w:ascii="Candara" w:hAnsi="Candara"/>
                <w:sz w:val="16"/>
                <w:szCs w:val="16"/>
              </w:rPr>
              <w:t>(</w:t>
            </w:r>
            <w:r w:rsidR="004F237D" w:rsidRPr="00EA081D">
              <w:rPr>
                <w:rFonts w:ascii="Candara" w:hAnsi="Candara"/>
                <w:sz w:val="16"/>
                <w:szCs w:val="16"/>
              </w:rPr>
              <w:t>6</w:t>
            </w:r>
            <w:r w:rsidRPr="00EA081D">
              <w:rPr>
                <w:rFonts w:ascii="Candara" w:hAnsi="Candara"/>
                <w:sz w:val="16"/>
                <w:szCs w:val="16"/>
              </w:rPr>
              <w:t>º)</w:t>
            </w:r>
          </w:p>
        </w:tc>
        <w:tc>
          <w:tcPr>
            <w:tcW w:w="1701" w:type="dxa"/>
            <w:tcBorders>
              <w:top w:val="single" w:sz="4" w:space="0" w:color="000000"/>
              <w:left w:val="single" w:sz="4" w:space="0" w:color="000000"/>
              <w:bottom w:val="single" w:sz="4" w:space="0" w:color="000000"/>
              <w:right w:val="single" w:sz="4" w:space="0" w:color="000000"/>
            </w:tcBorders>
          </w:tcPr>
          <w:p w14:paraId="1AC86527" w14:textId="6E0A9228" w:rsidR="0036386A" w:rsidRPr="00EA081D" w:rsidRDefault="00DA0996" w:rsidP="00FA72CE">
            <w:pPr>
              <w:jc w:val="both"/>
              <w:rPr>
                <w:rFonts w:ascii="Candara" w:hAnsi="Candara"/>
                <w:b/>
              </w:rPr>
            </w:pPr>
            <w:r w:rsidRPr="00EA081D">
              <w:rPr>
                <w:rFonts w:ascii="Candara" w:hAnsi="Candara"/>
                <w:b/>
              </w:rPr>
              <w:t>01</w:t>
            </w:r>
            <w:r w:rsidRPr="00EA081D">
              <w:rPr>
                <w:rFonts w:ascii="Candara" w:hAnsi="Candara"/>
                <w:sz w:val="16"/>
                <w:szCs w:val="16"/>
              </w:rPr>
              <w:t>(</w:t>
            </w:r>
            <w:r w:rsidR="004F237D" w:rsidRPr="00EA081D">
              <w:rPr>
                <w:rFonts w:ascii="Candara" w:hAnsi="Candara"/>
                <w:sz w:val="16"/>
                <w:szCs w:val="16"/>
              </w:rPr>
              <w:t>5</w:t>
            </w:r>
            <w:r w:rsidRPr="00EA081D">
              <w:rPr>
                <w:rFonts w:ascii="Candara" w:hAnsi="Candara"/>
                <w:sz w:val="16"/>
                <w:szCs w:val="16"/>
              </w:rPr>
              <w:t>º)</w:t>
            </w:r>
          </w:p>
        </w:tc>
        <w:tc>
          <w:tcPr>
            <w:tcW w:w="1985" w:type="dxa"/>
            <w:tcBorders>
              <w:top w:val="single" w:sz="4" w:space="0" w:color="000000"/>
              <w:left w:val="single" w:sz="4" w:space="0" w:color="000000"/>
              <w:bottom w:val="single" w:sz="4" w:space="0" w:color="000000"/>
              <w:right w:val="single" w:sz="4" w:space="0" w:color="000000"/>
            </w:tcBorders>
          </w:tcPr>
          <w:p w14:paraId="14DD3EAB" w14:textId="77777777" w:rsidR="0036386A" w:rsidRPr="00EA081D" w:rsidRDefault="00DA0996" w:rsidP="00FA72CE">
            <w:pPr>
              <w:jc w:val="both"/>
              <w:rPr>
                <w:rFonts w:ascii="Candara" w:hAnsi="Candara"/>
                <w:b/>
              </w:rPr>
            </w:pPr>
            <w:r w:rsidRPr="00EA081D">
              <w:rPr>
                <w:rFonts w:ascii="Candara" w:hAnsi="Candara"/>
                <w:b/>
              </w:rPr>
              <w:t>03</w:t>
            </w:r>
          </w:p>
        </w:tc>
      </w:tr>
      <w:tr w:rsidR="0036386A" w:rsidRPr="00EA081D" w14:paraId="6F9D4887" w14:textId="77777777" w:rsidTr="004747A4">
        <w:trPr>
          <w:jc w:val="center"/>
        </w:trPr>
        <w:tc>
          <w:tcPr>
            <w:tcW w:w="4678" w:type="dxa"/>
            <w:tcBorders>
              <w:top w:val="single" w:sz="4" w:space="0" w:color="000000"/>
              <w:left w:val="single" w:sz="4" w:space="0" w:color="000000"/>
              <w:bottom w:val="single" w:sz="4" w:space="0" w:color="000000"/>
              <w:right w:val="single" w:sz="4" w:space="0" w:color="000000"/>
            </w:tcBorders>
            <w:shd w:val="clear" w:color="auto" w:fill="FDE9D9"/>
          </w:tcPr>
          <w:p w14:paraId="26D72679" w14:textId="77777777" w:rsidR="0036386A" w:rsidRPr="00EA081D" w:rsidRDefault="00DA0996" w:rsidP="00FA72CE">
            <w:pPr>
              <w:jc w:val="both"/>
              <w:rPr>
                <w:rFonts w:ascii="Candara" w:hAnsi="Candara"/>
                <w:sz w:val="22"/>
                <w:szCs w:val="22"/>
              </w:rPr>
            </w:pPr>
            <w:r w:rsidRPr="00EA081D">
              <w:rPr>
                <w:rFonts w:ascii="Candara" w:hAnsi="Candara"/>
                <w:sz w:val="22"/>
                <w:szCs w:val="22"/>
              </w:rPr>
              <w:t>Retraso en el lenguaje</w:t>
            </w:r>
          </w:p>
        </w:tc>
        <w:tc>
          <w:tcPr>
            <w:tcW w:w="1559" w:type="dxa"/>
            <w:tcBorders>
              <w:top w:val="single" w:sz="4" w:space="0" w:color="000000"/>
              <w:left w:val="single" w:sz="4" w:space="0" w:color="000000"/>
              <w:bottom w:val="single" w:sz="4" w:space="0" w:color="000000"/>
              <w:right w:val="single" w:sz="4" w:space="0" w:color="000000"/>
            </w:tcBorders>
          </w:tcPr>
          <w:p w14:paraId="26EBC84D" w14:textId="35377517" w:rsidR="0036386A" w:rsidRPr="00EA081D" w:rsidRDefault="00DA0996" w:rsidP="00FA72CE">
            <w:pPr>
              <w:jc w:val="both"/>
              <w:rPr>
                <w:rFonts w:ascii="Candara" w:hAnsi="Candara"/>
                <w:b/>
              </w:rPr>
            </w:pPr>
            <w:r w:rsidRPr="00EA081D">
              <w:rPr>
                <w:rFonts w:ascii="Candara" w:hAnsi="Candara"/>
                <w:b/>
              </w:rPr>
              <w:t>0</w:t>
            </w:r>
            <w:r w:rsidR="004F237D" w:rsidRPr="00EA081D">
              <w:rPr>
                <w:rFonts w:ascii="Candara" w:hAnsi="Candara"/>
                <w:b/>
              </w:rPr>
              <w:t>5</w:t>
            </w:r>
            <w:r w:rsidRPr="00EA081D">
              <w:rPr>
                <w:rFonts w:ascii="Candara" w:hAnsi="Candara"/>
                <w:sz w:val="16"/>
                <w:szCs w:val="16"/>
              </w:rPr>
              <w:t>(</w:t>
            </w:r>
            <w:r w:rsidR="004F237D" w:rsidRPr="00EA081D">
              <w:rPr>
                <w:rFonts w:ascii="Candara" w:hAnsi="Candara"/>
                <w:sz w:val="16"/>
                <w:szCs w:val="16"/>
              </w:rPr>
              <w:t>I</w:t>
            </w:r>
            <w:r w:rsidRPr="00EA081D">
              <w:rPr>
                <w:rFonts w:ascii="Candara" w:hAnsi="Candara"/>
                <w:sz w:val="16"/>
                <w:szCs w:val="16"/>
              </w:rPr>
              <w:t>3</w:t>
            </w:r>
            <w:r w:rsidR="004F237D" w:rsidRPr="00EA081D">
              <w:rPr>
                <w:rFonts w:ascii="Candara" w:hAnsi="Candara"/>
                <w:sz w:val="16"/>
                <w:szCs w:val="16"/>
              </w:rPr>
              <w:t>/I4/</w:t>
            </w:r>
            <w:r w:rsidRPr="00EA081D">
              <w:rPr>
                <w:rFonts w:ascii="Candara" w:hAnsi="Candara"/>
                <w:sz w:val="16"/>
                <w:szCs w:val="16"/>
              </w:rPr>
              <w:t>/</w:t>
            </w:r>
            <w:r w:rsidR="004F237D" w:rsidRPr="00EA081D">
              <w:rPr>
                <w:rFonts w:ascii="Candara" w:hAnsi="Candara"/>
                <w:sz w:val="16"/>
                <w:szCs w:val="16"/>
              </w:rPr>
              <w:t>5</w:t>
            </w:r>
            <w:r w:rsidRPr="00EA081D">
              <w:rPr>
                <w:rFonts w:ascii="Candara" w:hAnsi="Candara"/>
                <w:sz w:val="16"/>
                <w:szCs w:val="16"/>
              </w:rPr>
              <w:t>º)</w:t>
            </w:r>
          </w:p>
        </w:tc>
        <w:tc>
          <w:tcPr>
            <w:tcW w:w="1701" w:type="dxa"/>
            <w:tcBorders>
              <w:top w:val="single" w:sz="4" w:space="0" w:color="000000"/>
              <w:left w:val="single" w:sz="4" w:space="0" w:color="000000"/>
              <w:bottom w:val="single" w:sz="4" w:space="0" w:color="000000"/>
              <w:right w:val="single" w:sz="4" w:space="0" w:color="000000"/>
            </w:tcBorders>
          </w:tcPr>
          <w:p w14:paraId="3E6FEB5E" w14:textId="0AD8B98C" w:rsidR="0036386A" w:rsidRPr="00EA081D" w:rsidRDefault="00DA0996" w:rsidP="00FA72CE">
            <w:pPr>
              <w:jc w:val="both"/>
              <w:rPr>
                <w:rFonts w:ascii="Candara" w:hAnsi="Candara"/>
                <w:b/>
              </w:rPr>
            </w:pPr>
            <w:r w:rsidRPr="00EA081D">
              <w:rPr>
                <w:rFonts w:ascii="Candara" w:hAnsi="Candara"/>
                <w:b/>
              </w:rPr>
              <w:t>0</w:t>
            </w:r>
            <w:r w:rsidR="004F237D" w:rsidRPr="00EA081D">
              <w:rPr>
                <w:rFonts w:ascii="Candara" w:hAnsi="Candara"/>
                <w:b/>
              </w:rPr>
              <w:t>1</w:t>
            </w:r>
            <w:r w:rsidRPr="00EA081D">
              <w:rPr>
                <w:rFonts w:ascii="Candara" w:hAnsi="Candara"/>
                <w:sz w:val="16"/>
                <w:szCs w:val="16"/>
              </w:rPr>
              <w:t>(</w:t>
            </w:r>
            <w:r w:rsidR="004F237D" w:rsidRPr="00EA081D">
              <w:rPr>
                <w:rFonts w:ascii="Candara" w:hAnsi="Candara"/>
                <w:sz w:val="16"/>
                <w:szCs w:val="16"/>
              </w:rPr>
              <w:t>3</w:t>
            </w:r>
            <w:r w:rsidRPr="00EA081D">
              <w:rPr>
                <w:rFonts w:ascii="Candara" w:hAnsi="Candara"/>
                <w:sz w:val="16"/>
                <w:szCs w:val="16"/>
              </w:rPr>
              <w:t>º)</w:t>
            </w:r>
          </w:p>
        </w:tc>
        <w:tc>
          <w:tcPr>
            <w:tcW w:w="1985" w:type="dxa"/>
            <w:tcBorders>
              <w:top w:val="single" w:sz="4" w:space="0" w:color="000000"/>
              <w:left w:val="single" w:sz="4" w:space="0" w:color="000000"/>
              <w:bottom w:val="single" w:sz="4" w:space="0" w:color="000000"/>
              <w:right w:val="single" w:sz="4" w:space="0" w:color="000000"/>
            </w:tcBorders>
          </w:tcPr>
          <w:p w14:paraId="66A5543B" w14:textId="77777777" w:rsidR="0036386A" w:rsidRPr="00EA081D" w:rsidRDefault="00DA0996" w:rsidP="00FA72CE">
            <w:pPr>
              <w:jc w:val="both"/>
              <w:rPr>
                <w:rFonts w:ascii="Candara" w:hAnsi="Candara"/>
                <w:b/>
              </w:rPr>
            </w:pPr>
            <w:r w:rsidRPr="00EA081D">
              <w:rPr>
                <w:rFonts w:ascii="Candara" w:hAnsi="Candara"/>
                <w:b/>
              </w:rPr>
              <w:t>06</w:t>
            </w:r>
          </w:p>
        </w:tc>
      </w:tr>
      <w:tr w:rsidR="0036386A" w:rsidRPr="00EA081D" w14:paraId="40D593DC" w14:textId="77777777" w:rsidTr="004747A4">
        <w:trPr>
          <w:jc w:val="center"/>
        </w:trPr>
        <w:tc>
          <w:tcPr>
            <w:tcW w:w="4678" w:type="dxa"/>
            <w:tcBorders>
              <w:top w:val="single" w:sz="4" w:space="0" w:color="000000"/>
              <w:left w:val="single" w:sz="4" w:space="0" w:color="000000"/>
              <w:bottom w:val="single" w:sz="4" w:space="0" w:color="000000"/>
              <w:right w:val="single" w:sz="4" w:space="0" w:color="000000"/>
            </w:tcBorders>
            <w:shd w:val="clear" w:color="auto" w:fill="FDE9D9"/>
          </w:tcPr>
          <w:p w14:paraId="7FF44EDC" w14:textId="77777777" w:rsidR="0036386A" w:rsidRPr="00EA081D" w:rsidRDefault="00DA0996" w:rsidP="00FA72CE">
            <w:pPr>
              <w:jc w:val="both"/>
              <w:rPr>
                <w:rFonts w:ascii="Candara" w:hAnsi="Candara"/>
                <w:sz w:val="22"/>
                <w:szCs w:val="22"/>
                <w:lang w:val="es-ES"/>
              </w:rPr>
            </w:pPr>
            <w:r w:rsidRPr="00EA081D">
              <w:rPr>
                <w:rFonts w:ascii="Candara" w:hAnsi="Candara"/>
                <w:sz w:val="22"/>
                <w:szCs w:val="22"/>
                <w:lang w:val="es-ES"/>
              </w:rPr>
              <w:t>TDA. Con o sin hiperactividad</w:t>
            </w:r>
          </w:p>
        </w:tc>
        <w:tc>
          <w:tcPr>
            <w:tcW w:w="1559" w:type="dxa"/>
            <w:tcBorders>
              <w:top w:val="single" w:sz="4" w:space="0" w:color="000000"/>
              <w:left w:val="single" w:sz="4" w:space="0" w:color="000000"/>
              <w:bottom w:val="single" w:sz="4" w:space="0" w:color="000000"/>
              <w:right w:val="single" w:sz="4" w:space="0" w:color="000000"/>
            </w:tcBorders>
          </w:tcPr>
          <w:p w14:paraId="5A825CCF" w14:textId="1E719760" w:rsidR="0036386A" w:rsidRPr="00EA081D" w:rsidRDefault="00DA0996" w:rsidP="00FA72CE">
            <w:pPr>
              <w:jc w:val="both"/>
              <w:rPr>
                <w:rFonts w:ascii="Candara" w:hAnsi="Candara"/>
                <w:b/>
              </w:rPr>
            </w:pPr>
            <w:r w:rsidRPr="00EA081D">
              <w:rPr>
                <w:rFonts w:ascii="Candara" w:hAnsi="Candara"/>
                <w:b/>
              </w:rPr>
              <w:t>0</w:t>
            </w:r>
            <w:r w:rsidR="004F237D" w:rsidRPr="00EA081D">
              <w:rPr>
                <w:rFonts w:ascii="Candara" w:hAnsi="Candara"/>
                <w:b/>
              </w:rPr>
              <w:t>1</w:t>
            </w:r>
            <w:r w:rsidRPr="00EA081D">
              <w:rPr>
                <w:rFonts w:ascii="Candara" w:hAnsi="Candara"/>
                <w:sz w:val="16"/>
                <w:szCs w:val="16"/>
              </w:rPr>
              <w:t>(</w:t>
            </w:r>
            <w:r w:rsidR="004F237D" w:rsidRPr="00EA081D">
              <w:rPr>
                <w:rFonts w:ascii="Candara" w:hAnsi="Candara"/>
                <w:sz w:val="16"/>
                <w:szCs w:val="16"/>
              </w:rPr>
              <w:t>5</w:t>
            </w:r>
            <w:r w:rsidRPr="00EA081D">
              <w:rPr>
                <w:rFonts w:ascii="Candara" w:hAnsi="Candara"/>
                <w:sz w:val="16"/>
                <w:szCs w:val="16"/>
              </w:rPr>
              <w:t>º)</w:t>
            </w:r>
          </w:p>
        </w:tc>
        <w:tc>
          <w:tcPr>
            <w:tcW w:w="1701" w:type="dxa"/>
            <w:tcBorders>
              <w:top w:val="single" w:sz="4" w:space="0" w:color="000000"/>
              <w:left w:val="single" w:sz="4" w:space="0" w:color="000000"/>
              <w:bottom w:val="single" w:sz="4" w:space="0" w:color="000000"/>
              <w:right w:val="single" w:sz="4" w:space="0" w:color="000000"/>
            </w:tcBorders>
          </w:tcPr>
          <w:p w14:paraId="562F5A06" w14:textId="77777777" w:rsidR="0036386A" w:rsidRPr="00EA081D" w:rsidRDefault="00DA0996" w:rsidP="00FA72CE">
            <w:pPr>
              <w:jc w:val="both"/>
              <w:rPr>
                <w:rFonts w:ascii="Candara" w:hAnsi="Candara"/>
                <w:b/>
              </w:rPr>
            </w:pPr>
            <w:r w:rsidRPr="00EA081D">
              <w:rPr>
                <w:rFonts w:ascii="Candara" w:hAnsi="Candara"/>
                <w:b/>
              </w:rPr>
              <w:t>00</w:t>
            </w:r>
          </w:p>
        </w:tc>
        <w:tc>
          <w:tcPr>
            <w:tcW w:w="1985" w:type="dxa"/>
            <w:tcBorders>
              <w:top w:val="single" w:sz="4" w:space="0" w:color="000000"/>
              <w:left w:val="single" w:sz="4" w:space="0" w:color="000000"/>
              <w:bottom w:val="single" w:sz="4" w:space="0" w:color="000000"/>
              <w:right w:val="single" w:sz="4" w:space="0" w:color="000000"/>
            </w:tcBorders>
          </w:tcPr>
          <w:p w14:paraId="719D7670" w14:textId="696C327F" w:rsidR="0036386A" w:rsidRPr="00EA081D" w:rsidRDefault="00DA0996" w:rsidP="00FA72CE">
            <w:pPr>
              <w:jc w:val="both"/>
              <w:rPr>
                <w:rFonts w:ascii="Candara" w:hAnsi="Candara"/>
                <w:b/>
              </w:rPr>
            </w:pPr>
            <w:r w:rsidRPr="00EA081D">
              <w:rPr>
                <w:rFonts w:ascii="Candara" w:hAnsi="Candara"/>
                <w:b/>
              </w:rPr>
              <w:t>0</w:t>
            </w:r>
            <w:r w:rsidR="004F237D" w:rsidRPr="00EA081D">
              <w:rPr>
                <w:rFonts w:ascii="Candara" w:hAnsi="Candara"/>
                <w:b/>
              </w:rPr>
              <w:t>1</w:t>
            </w:r>
          </w:p>
        </w:tc>
      </w:tr>
      <w:tr w:rsidR="0036386A" w:rsidRPr="00EA081D" w14:paraId="4DD95B5D" w14:textId="77777777" w:rsidTr="004747A4">
        <w:trPr>
          <w:jc w:val="center"/>
        </w:trPr>
        <w:tc>
          <w:tcPr>
            <w:tcW w:w="4678" w:type="dxa"/>
            <w:tcBorders>
              <w:top w:val="single" w:sz="4" w:space="0" w:color="000000"/>
              <w:left w:val="single" w:sz="4" w:space="0" w:color="000000"/>
              <w:bottom w:val="single" w:sz="4" w:space="0" w:color="000000"/>
              <w:right w:val="single" w:sz="4" w:space="0" w:color="000000"/>
            </w:tcBorders>
            <w:shd w:val="clear" w:color="auto" w:fill="FDE9D9"/>
          </w:tcPr>
          <w:p w14:paraId="5C962B6C" w14:textId="77777777" w:rsidR="0036386A" w:rsidRPr="00EA081D" w:rsidRDefault="00DA0996" w:rsidP="00FA72CE">
            <w:pPr>
              <w:jc w:val="both"/>
              <w:rPr>
                <w:rFonts w:ascii="Candara" w:hAnsi="Candara"/>
                <w:sz w:val="22"/>
                <w:szCs w:val="22"/>
              </w:rPr>
            </w:pPr>
            <w:r w:rsidRPr="00EA081D">
              <w:rPr>
                <w:rFonts w:ascii="Candara" w:hAnsi="Candara"/>
                <w:sz w:val="22"/>
                <w:szCs w:val="22"/>
              </w:rPr>
              <w:t>Capacidad intelectual límite</w:t>
            </w:r>
          </w:p>
        </w:tc>
        <w:tc>
          <w:tcPr>
            <w:tcW w:w="1559" w:type="dxa"/>
            <w:tcBorders>
              <w:top w:val="single" w:sz="4" w:space="0" w:color="000000"/>
              <w:left w:val="single" w:sz="4" w:space="0" w:color="000000"/>
              <w:bottom w:val="single" w:sz="4" w:space="0" w:color="000000"/>
              <w:right w:val="single" w:sz="4" w:space="0" w:color="000000"/>
            </w:tcBorders>
          </w:tcPr>
          <w:p w14:paraId="080CB989" w14:textId="77777777" w:rsidR="0036386A" w:rsidRPr="00EA081D" w:rsidRDefault="00DA0996" w:rsidP="00FA72CE">
            <w:pPr>
              <w:jc w:val="both"/>
              <w:rPr>
                <w:rFonts w:ascii="Candara" w:hAnsi="Candara"/>
                <w:b/>
              </w:rPr>
            </w:pPr>
            <w:r w:rsidRPr="00EA081D">
              <w:rPr>
                <w:rFonts w:ascii="Candara" w:hAnsi="Candara"/>
                <w:b/>
              </w:rPr>
              <w:t>00</w:t>
            </w:r>
          </w:p>
        </w:tc>
        <w:tc>
          <w:tcPr>
            <w:tcW w:w="1701" w:type="dxa"/>
            <w:tcBorders>
              <w:top w:val="single" w:sz="4" w:space="0" w:color="000000"/>
              <w:left w:val="single" w:sz="4" w:space="0" w:color="000000"/>
              <w:bottom w:val="single" w:sz="4" w:space="0" w:color="000000"/>
              <w:right w:val="single" w:sz="4" w:space="0" w:color="000000"/>
            </w:tcBorders>
          </w:tcPr>
          <w:p w14:paraId="6B367470" w14:textId="7A0813C2" w:rsidR="0036386A" w:rsidRPr="00EA081D" w:rsidRDefault="00DA0996" w:rsidP="00FA72CE">
            <w:pPr>
              <w:jc w:val="both"/>
              <w:rPr>
                <w:rFonts w:ascii="Candara" w:hAnsi="Candara"/>
                <w:b/>
              </w:rPr>
            </w:pPr>
            <w:r w:rsidRPr="00EA081D">
              <w:rPr>
                <w:rFonts w:ascii="Candara" w:hAnsi="Candara"/>
                <w:b/>
              </w:rPr>
              <w:t>02</w:t>
            </w:r>
            <w:r w:rsidRPr="00EA081D">
              <w:rPr>
                <w:rFonts w:ascii="Candara" w:hAnsi="Candara"/>
                <w:b/>
                <w:sz w:val="16"/>
                <w:szCs w:val="16"/>
              </w:rPr>
              <w:t>(</w:t>
            </w:r>
            <w:r w:rsidR="004F237D" w:rsidRPr="00EA081D">
              <w:rPr>
                <w:rFonts w:ascii="Candara" w:hAnsi="Candara"/>
                <w:bCs/>
                <w:sz w:val="16"/>
                <w:szCs w:val="16"/>
              </w:rPr>
              <w:t>4º</w:t>
            </w:r>
            <w:r w:rsidRPr="00EA081D">
              <w:rPr>
                <w:rFonts w:ascii="Candara" w:hAnsi="Candara"/>
                <w:bCs/>
                <w:sz w:val="16"/>
                <w:szCs w:val="16"/>
              </w:rPr>
              <w:t>)</w:t>
            </w:r>
          </w:p>
        </w:tc>
        <w:tc>
          <w:tcPr>
            <w:tcW w:w="1985" w:type="dxa"/>
            <w:tcBorders>
              <w:top w:val="single" w:sz="4" w:space="0" w:color="000000"/>
              <w:left w:val="single" w:sz="4" w:space="0" w:color="000000"/>
              <w:bottom w:val="single" w:sz="4" w:space="0" w:color="000000"/>
              <w:right w:val="single" w:sz="4" w:space="0" w:color="000000"/>
            </w:tcBorders>
          </w:tcPr>
          <w:p w14:paraId="231DEB52" w14:textId="77777777" w:rsidR="0036386A" w:rsidRPr="00EA081D" w:rsidRDefault="00DA0996" w:rsidP="00FA72CE">
            <w:pPr>
              <w:jc w:val="both"/>
              <w:rPr>
                <w:rFonts w:ascii="Candara" w:hAnsi="Candara"/>
                <w:b/>
              </w:rPr>
            </w:pPr>
            <w:r w:rsidRPr="00EA081D">
              <w:rPr>
                <w:rFonts w:ascii="Candara" w:hAnsi="Candara"/>
                <w:b/>
              </w:rPr>
              <w:t>02</w:t>
            </w:r>
          </w:p>
        </w:tc>
      </w:tr>
      <w:tr w:rsidR="0036386A" w:rsidRPr="00EA081D" w14:paraId="6E0B3B93" w14:textId="77777777" w:rsidTr="004747A4">
        <w:trPr>
          <w:jc w:val="center"/>
        </w:trPr>
        <w:tc>
          <w:tcPr>
            <w:tcW w:w="9923" w:type="dxa"/>
            <w:gridSpan w:val="4"/>
            <w:tcBorders>
              <w:top w:val="single" w:sz="4" w:space="0" w:color="000000"/>
              <w:left w:val="single" w:sz="4" w:space="0" w:color="000000"/>
              <w:bottom w:val="single" w:sz="4" w:space="0" w:color="000000"/>
              <w:right w:val="single" w:sz="4" w:space="0" w:color="000000"/>
            </w:tcBorders>
            <w:shd w:val="clear" w:color="auto" w:fill="auto"/>
          </w:tcPr>
          <w:p w14:paraId="2692EFEE" w14:textId="77777777" w:rsidR="0036386A" w:rsidRPr="00EA081D" w:rsidRDefault="0036386A" w:rsidP="00FA72CE">
            <w:pPr>
              <w:jc w:val="both"/>
              <w:rPr>
                <w:rFonts w:ascii="Candara" w:hAnsi="Candara"/>
                <w:b/>
              </w:rPr>
            </w:pPr>
          </w:p>
        </w:tc>
      </w:tr>
      <w:tr w:rsidR="0036386A" w:rsidRPr="00EA081D" w14:paraId="51819FE8" w14:textId="77777777" w:rsidTr="004747A4">
        <w:trPr>
          <w:jc w:val="center"/>
        </w:trPr>
        <w:tc>
          <w:tcPr>
            <w:tcW w:w="4678" w:type="dxa"/>
            <w:tcBorders>
              <w:top w:val="single" w:sz="4" w:space="0" w:color="000000"/>
              <w:left w:val="single" w:sz="4" w:space="0" w:color="000000"/>
              <w:bottom w:val="single" w:sz="4" w:space="0" w:color="000000"/>
              <w:right w:val="single" w:sz="4" w:space="0" w:color="000000"/>
            </w:tcBorders>
            <w:shd w:val="clear" w:color="auto" w:fill="E2EFD9"/>
          </w:tcPr>
          <w:p w14:paraId="3FF9667F" w14:textId="77777777" w:rsidR="0036386A" w:rsidRPr="00EA081D" w:rsidRDefault="00DA0996" w:rsidP="00FA72CE">
            <w:pPr>
              <w:jc w:val="both"/>
              <w:rPr>
                <w:rFonts w:ascii="Candara" w:hAnsi="Candara"/>
                <w:b/>
                <w:sz w:val="22"/>
                <w:szCs w:val="22"/>
              </w:rPr>
            </w:pPr>
            <w:r w:rsidRPr="00EA081D">
              <w:rPr>
                <w:rFonts w:ascii="Candara" w:hAnsi="Candara"/>
                <w:b/>
                <w:sz w:val="22"/>
                <w:szCs w:val="22"/>
              </w:rPr>
              <w:t>ALTAS CAPACIDADES</w:t>
            </w:r>
          </w:p>
        </w:tc>
        <w:tc>
          <w:tcPr>
            <w:tcW w:w="1559" w:type="dxa"/>
            <w:tcBorders>
              <w:top w:val="single" w:sz="4" w:space="0" w:color="000000"/>
              <w:left w:val="single" w:sz="4" w:space="0" w:color="000000"/>
              <w:bottom w:val="single" w:sz="4" w:space="0" w:color="000000"/>
              <w:right w:val="single" w:sz="4" w:space="0" w:color="000000"/>
            </w:tcBorders>
            <w:shd w:val="clear" w:color="auto" w:fill="E2EFD9"/>
          </w:tcPr>
          <w:p w14:paraId="5DDDE5C9" w14:textId="77777777" w:rsidR="0036386A" w:rsidRPr="00EA081D" w:rsidRDefault="0036386A" w:rsidP="00FA72CE">
            <w:pPr>
              <w:jc w:val="both"/>
              <w:rPr>
                <w:rFonts w:ascii="Candara" w:hAnsi="Candara"/>
                <w:b/>
              </w:rPr>
            </w:pPr>
          </w:p>
        </w:tc>
        <w:tc>
          <w:tcPr>
            <w:tcW w:w="1701" w:type="dxa"/>
            <w:tcBorders>
              <w:top w:val="single" w:sz="4" w:space="0" w:color="000000"/>
              <w:left w:val="single" w:sz="4" w:space="0" w:color="000000"/>
              <w:bottom w:val="single" w:sz="4" w:space="0" w:color="000000"/>
              <w:right w:val="single" w:sz="4" w:space="0" w:color="000000"/>
            </w:tcBorders>
            <w:shd w:val="clear" w:color="auto" w:fill="E2EFD9"/>
          </w:tcPr>
          <w:p w14:paraId="24C52D15" w14:textId="77777777" w:rsidR="0036386A" w:rsidRPr="00EA081D" w:rsidRDefault="0036386A" w:rsidP="00FA72CE">
            <w:pPr>
              <w:jc w:val="both"/>
              <w:rPr>
                <w:rFonts w:ascii="Candara" w:hAnsi="Candara"/>
                <w:b/>
              </w:rPr>
            </w:pPr>
          </w:p>
        </w:tc>
        <w:tc>
          <w:tcPr>
            <w:tcW w:w="1985" w:type="dxa"/>
            <w:tcBorders>
              <w:top w:val="single" w:sz="4" w:space="0" w:color="000000"/>
              <w:left w:val="single" w:sz="4" w:space="0" w:color="000000"/>
              <w:bottom w:val="single" w:sz="4" w:space="0" w:color="000000"/>
              <w:right w:val="single" w:sz="4" w:space="0" w:color="000000"/>
            </w:tcBorders>
            <w:shd w:val="clear" w:color="auto" w:fill="E2EFD9"/>
          </w:tcPr>
          <w:p w14:paraId="3B5F4909" w14:textId="77777777" w:rsidR="0036386A" w:rsidRPr="00EA081D" w:rsidRDefault="0036386A" w:rsidP="00FA72CE">
            <w:pPr>
              <w:jc w:val="both"/>
              <w:rPr>
                <w:rFonts w:ascii="Candara" w:hAnsi="Candara"/>
                <w:b/>
              </w:rPr>
            </w:pPr>
          </w:p>
        </w:tc>
      </w:tr>
      <w:tr w:rsidR="0036386A" w:rsidRPr="00EA081D" w14:paraId="58365FED" w14:textId="77777777" w:rsidTr="004747A4">
        <w:trPr>
          <w:jc w:val="center"/>
        </w:trPr>
        <w:tc>
          <w:tcPr>
            <w:tcW w:w="4678" w:type="dxa"/>
            <w:tcBorders>
              <w:top w:val="single" w:sz="4" w:space="0" w:color="000000"/>
              <w:left w:val="single" w:sz="4" w:space="0" w:color="000000"/>
              <w:bottom w:val="single" w:sz="4" w:space="0" w:color="000000"/>
              <w:right w:val="single" w:sz="4" w:space="0" w:color="000000"/>
            </w:tcBorders>
            <w:shd w:val="clear" w:color="auto" w:fill="FBE4D5"/>
          </w:tcPr>
          <w:p w14:paraId="74E0659D" w14:textId="77777777" w:rsidR="0036386A" w:rsidRPr="00EA081D" w:rsidRDefault="00DA0996" w:rsidP="00FA72CE">
            <w:pPr>
              <w:jc w:val="both"/>
              <w:rPr>
                <w:rFonts w:ascii="Candara" w:hAnsi="Candara"/>
                <w:sz w:val="22"/>
                <w:szCs w:val="22"/>
              </w:rPr>
            </w:pPr>
            <w:r w:rsidRPr="00EA081D">
              <w:rPr>
                <w:rFonts w:ascii="Candara" w:hAnsi="Candara"/>
                <w:sz w:val="22"/>
                <w:szCs w:val="22"/>
              </w:rPr>
              <w:t>Sobredotación intelectual</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14:paraId="5FA72C2C" w14:textId="5B8E8836" w:rsidR="0036386A" w:rsidRPr="00EA081D" w:rsidRDefault="00DA0996" w:rsidP="00FA72CE">
            <w:pPr>
              <w:jc w:val="both"/>
              <w:rPr>
                <w:rFonts w:ascii="Candara" w:hAnsi="Candara"/>
                <w:b/>
              </w:rPr>
            </w:pPr>
            <w:r w:rsidRPr="00EA081D">
              <w:rPr>
                <w:rFonts w:ascii="Candara" w:hAnsi="Candara"/>
                <w:b/>
              </w:rPr>
              <w:t>0</w:t>
            </w:r>
            <w:r w:rsidR="00793AE8" w:rsidRPr="00EA081D">
              <w:rPr>
                <w:rFonts w:ascii="Candara" w:hAnsi="Candara"/>
                <w:b/>
              </w:rPr>
              <w:t>1</w:t>
            </w:r>
            <w:r w:rsidRPr="00EA081D">
              <w:rPr>
                <w:rFonts w:ascii="Candara" w:hAnsi="Candara"/>
                <w:sz w:val="16"/>
                <w:szCs w:val="16"/>
              </w:rPr>
              <w:t>(</w:t>
            </w:r>
            <w:r w:rsidR="00793AE8" w:rsidRPr="00EA081D">
              <w:rPr>
                <w:rFonts w:ascii="Candara" w:hAnsi="Candara"/>
                <w:sz w:val="16"/>
                <w:szCs w:val="16"/>
              </w:rPr>
              <w:t>4</w:t>
            </w:r>
            <w:r w:rsidRPr="00EA081D">
              <w:rPr>
                <w:rFonts w:ascii="Candara" w:hAnsi="Candara"/>
                <w:sz w:val="16"/>
                <w:szCs w:val="16"/>
              </w:rPr>
              <w:t>º)</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2B5682CE" w14:textId="603032AA" w:rsidR="0036386A" w:rsidRPr="00EA081D" w:rsidRDefault="00DA0996" w:rsidP="00FA72CE">
            <w:pPr>
              <w:jc w:val="both"/>
              <w:rPr>
                <w:rFonts w:ascii="Candara" w:hAnsi="Candara"/>
                <w:b/>
              </w:rPr>
            </w:pPr>
            <w:r w:rsidRPr="00EA081D">
              <w:rPr>
                <w:rFonts w:ascii="Candara" w:hAnsi="Candara"/>
                <w:b/>
              </w:rPr>
              <w:t>0</w:t>
            </w:r>
            <w:r w:rsidR="00793AE8" w:rsidRPr="00EA081D">
              <w:rPr>
                <w:rFonts w:ascii="Candara" w:hAnsi="Candara"/>
                <w:b/>
              </w:rPr>
              <w:t>2</w:t>
            </w:r>
            <w:r w:rsidRPr="00EA081D">
              <w:rPr>
                <w:rFonts w:ascii="Candara" w:hAnsi="Candara"/>
                <w:b/>
              </w:rPr>
              <w:t xml:space="preserve"> </w:t>
            </w:r>
            <w:r w:rsidR="00793AE8" w:rsidRPr="00EA081D">
              <w:rPr>
                <w:rFonts w:ascii="Candara" w:hAnsi="Candara"/>
                <w:sz w:val="16"/>
                <w:szCs w:val="16"/>
              </w:rPr>
              <w:t>(1º/5º)</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14:paraId="30E4E51D" w14:textId="114B6672" w:rsidR="0036386A" w:rsidRPr="00EA081D" w:rsidRDefault="00DA0996" w:rsidP="00FA72CE">
            <w:pPr>
              <w:jc w:val="both"/>
              <w:rPr>
                <w:rFonts w:ascii="Candara" w:hAnsi="Candara"/>
                <w:b/>
              </w:rPr>
            </w:pPr>
            <w:r w:rsidRPr="00EA081D">
              <w:rPr>
                <w:rFonts w:ascii="Candara" w:hAnsi="Candara"/>
                <w:b/>
              </w:rPr>
              <w:t>0</w:t>
            </w:r>
            <w:r w:rsidR="00793AE8" w:rsidRPr="00EA081D">
              <w:rPr>
                <w:rFonts w:ascii="Candara" w:hAnsi="Candara"/>
                <w:b/>
              </w:rPr>
              <w:t>3</w:t>
            </w:r>
          </w:p>
        </w:tc>
      </w:tr>
      <w:tr w:rsidR="0036386A" w:rsidRPr="00EA081D" w14:paraId="61962EEC" w14:textId="77777777" w:rsidTr="004747A4">
        <w:trPr>
          <w:jc w:val="center"/>
        </w:trPr>
        <w:tc>
          <w:tcPr>
            <w:tcW w:w="4678" w:type="dxa"/>
            <w:tcBorders>
              <w:top w:val="single" w:sz="4" w:space="0" w:color="000000"/>
              <w:left w:val="single" w:sz="4" w:space="0" w:color="000000"/>
              <w:bottom w:val="single" w:sz="4" w:space="0" w:color="000000"/>
              <w:right w:val="single" w:sz="4" w:space="0" w:color="000000"/>
            </w:tcBorders>
            <w:shd w:val="clear" w:color="auto" w:fill="FBE4D5"/>
          </w:tcPr>
          <w:p w14:paraId="390AF17F" w14:textId="77777777" w:rsidR="0036386A" w:rsidRPr="00EA081D" w:rsidRDefault="00DA0996" w:rsidP="00FA72CE">
            <w:pPr>
              <w:jc w:val="both"/>
              <w:rPr>
                <w:rFonts w:ascii="Candara" w:hAnsi="Candara"/>
                <w:sz w:val="22"/>
                <w:szCs w:val="22"/>
              </w:rPr>
            </w:pPr>
            <w:r w:rsidRPr="00EA081D">
              <w:rPr>
                <w:rFonts w:ascii="Candara" w:hAnsi="Candara"/>
                <w:sz w:val="22"/>
                <w:szCs w:val="22"/>
              </w:rPr>
              <w:t xml:space="preserve">Talento complejo </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14:paraId="73DF6C47" w14:textId="5ABC26E1" w:rsidR="0036386A" w:rsidRPr="00EA081D" w:rsidRDefault="00DA0996" w:rsidP="00FA72CE">
            <w:pPr>
              <w:jc w:val="both"/>
              <w:rPr>
                <w:rFonts w:ascii="Candara" w:hAnsi="Candara"/>
                <w:b/>
              </w:rPr>
            </w:pPr>
            <w:r w:rsidRPr="00EA081D">
              <w:rPr>
                <w:rFonts w:ascii="Candara" w:hAnsi="Candara"/>
                <w:b/>
              </w:rPr>
              <w:t>0</w:t>
            </w:r>
            <w:r w:rsidR="00793AE8" w:rsidRPr="00EA081D">
              <w:rPr>
                <w:rFonts w:ascii="Candara" w:hAnsi="Candara"/>
                <w:b/>
              </w:rPr>
              <w:t>1</w:t>
            </w:r>
            <w:r w:rsidR="00793AE8" w:rsidRPr="00EA081D">
              <w:rPr>
                <w:rFonts w:ascii="Candara" w:hAnsi="Candara"/>
                <w:bCs/>
                <w:sz w:val="16"/>
                <w:szCs w:val="16"/>
              </w:rPr>
              <w:t>(I5)</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5D49C325" w14:textId="5ADD34DE" w:rsidR="0036386A" w:rsidRPr="00EA081D" w:rsidRDefault="00DA0996" w:rsidP="00FA72CE">
            <w:pPr>
              <w:jc w:val="both"/>
              <w:rPr>
                <w:rFonts w:ascii="Candara" w:hAnsi="Candara"/>
                <w:b/>
              </w:rPr>
            </w:pPr>
            <w:r w:rsidRPr="00EA081D">
              <w:rPr>
                <w:rFonts w:ascii="Candara" w:hAnsi="Candara"/>
                <w:b/>
              </w:rPr>
              <w:t>0</w:t>
            </w:r>
            <w:r w:rsidR="00793AE8" w:rsidRPr="00EA081D">
              <w:rPr>
                <w:rFonts w:ascii="Candara" w:hAnsi="Candara"/>
                <w:b/>
              </w:rPr>
              <w:t>2</w:t>
            </w:r>
            <w:r w:rsidRPr="00EA081D">
              <w:rPr>
                <w:rFonts w:ascii="Candara" w:hAnsi="Candara"/>
                <w:b/>
              </w:rPr>
              <w:t xml:space="preserve"> </w:t>
            </w:r>
            <w:r w:rsidRPr="00EA081D">
              <w:rPr>
                <w:rFonts w:ascii="Candara" w:hAnsi="Candara"/>
                <w:b/>
                <w:sz w:val="13"/>
                <w:szCs w:val="13"/>
              </w:rPr>
              <w:t>(</w:t>
            </w:r>
            <w:r w:rsidR="00793AE8" w:rsidRPr="00EA081D">
              <w:rPr>
                <w:rFonts w:ascii="Candara" w:hAnsi="Candara"/>
                <w:b/>
                <w:sz w:val="13"/>
                <w:szCs w:val="13"/>
              </w:rPr>
              <w:t>2º/5</w:t>
            </w:r>
            <w:r w:rsidRPr="00EA081D">
              <w:rPr>
                <w:rFonts w:ascii="Candara" w:hAnsi="Candara"/>
                <w:b/>
                <w:sz w:val="13"/>
                <w:szCs w:val="13"/>
              </w:rPr>
              <w:t>º)</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14:paraId="71D05D3F" w14:textId="467A662D" w:rsidR="0036386A" w:rsidRPr="00EA081D" w:rsidRDefault="00DA0996" w:rsidP="00FA72CE">
            <w:pPr>
              <w:jc w:val="both"/>
              <w:rPr>
                <w:rFonts w:ascii="Candara" w:hAnsi="Candara"/>
                <w:b/>
              </w:rPr>
            </w:pPr>
            <w:r w:rsidRPr="00EA081D">
              <w:rPr>
                <w:rFonts w:ascii="Candara" w:hAnsi="Candara"/>
                <w:b/>
              </w:rPr>
              <w:t>0</w:t>
            </w:r>
            <w:r w:rsidR="00793AE8" w:rsidRPr="00EA081D">
              <w:rPr>
                <w:rFonts w:ascii="Candara" w:hAnsi="Candara"/>
                <w:b/>
              </w:rPr>
              <w:t>3</w:t>
            </w:r>
          </w:p>
        </w:tc>
      </w:tr>
      <w:tr w:rsidR="0036386A" w:rsidRPr="00EA081D" w14:paraId="447A3DD9" w14:textId="77777777" w:rsidTr="004747A4">
        <w:trPr>
          <w:jc w:val="center"/>
        </w:trPr>
        <w:tc>
          <w:tcPr>
            <w:tcW w:w="4678" w:type="dxa"/>
            <w:tcBorders>
              <w:top w:val="single" w:sz="4" w:space="0" w:color="000000"/>
              <w:left w:val="single" w:sz="4" w:space="0" w:color="000000"/>
              <w:bottom w:val="single" w:sz="4" w:space="0" w:color="000000"/>
              <w:right w:val="single" w:sz="4" w:space="0" w:color="000000"/>
            </w:tcBorders>
            <w:shd w:val="clear" w:color="auto" w:fill="F2F2F2"/>
          </w:tcPr>
          <w:p w14:paraId="59930972" w14:textId="77777777" w:rsidR="0036386A" w:rsidRPr="00EA081D" w:rsidRDefault="00DA0996" w:rsidP="00FA72CE">
            <w:pPr>
              <w:jc w:val="both"/>
              <w:rPr>
                <w:rFonts w:ascii="Candara" w:hAnsi="Candara"/>
                <w:b/>
                <w:sz w:val="22"/>
                <w:szCs w:val="22"/>
              </w:rPr>
            </w:pPr>
            <w:r w:rsidRPr="00EA081D">
              <w:rPr>
                <w:rFonts w:ascii="Candara" w:hAnsi="Candara"/>
                <w:b/>
                <w:sz w:val="22"/>
                <w:szCs w:val="22"/>
              </w:rPr>
              <w:t>TOTAL</w:t>
            </w:r>
          </w:p>
        </w:tc>
        <w:tc>
          <w:tcPr>
            <w:tcW w:w="1559" w:type="dxa"/>
            <w:tcBorders>
              <w:top w:val="single" w:sz="4" w:space="0" w:color="000000"/>
              <w:left w:val="single" w:sz="4" w:space="0" w:color="000000"/>
              <w:bottom w:val="single" w:sz="4" w:space="0" w:color="000000"/>
              <w:right w:val="single" w:sz="4" w:space="0" w:color="000000"/>
            </w:tcBorders>
            <w:shd w:val="clear" w:color="auto" w:fill="F2F2F2"/>
          </w:tcPr>
          <w:p w14:paraId="78DE41F6" w14:textId="28890155" w:rsidR="0036386A" w:rsidRPr="00EA081D" w:rsidRDefault="00DA0996" w:rsidP="00FA72CE">
            <w:pPr>
              <w:jc w:val="both"/>
              <w:rPr>
                <w:rFonts w:ascii="Candara" w:hAnsi="Candara"/>
                <w:b/>
              </w:rPr>
            </w:pPr>
            <w:r w:rsidRPr="00EA081D">
              <w:rPr>
                <w:rFonts w:ascii="Candara" w:hAnsi="Candara"/>
                <w:b/>
              </w:rPr>
              <w:t>2</w:t>
            </w:r>
            <w:r w:rsidR="00793AE8" w:rsidRPr="00EA081D">
              <w:rPr>
                <w:rFonts w:ascii="Candara" w:hAnsi="Candara"/>
                <w:b/>
              </w:rPr>
              <w:t>4</w:t>
            </w:r>
          </w:p>
        </w:tc>
        <w:tc>
          <w:tcPr>
            <w:tcW w:w="1701" w:type="dxa"/>
            <w:tcBorders>
              <w:top w:val="single" w:sz="4" w:space="0" w:color="000000"/>
              <w:left w:val="single" w:sz="4" w:space="0" w:color="000000"/>
              <w:bottom w:val="single" w:sz="4" w:space="0" w:color="000000"/>
              <w:right w:val="single" w:sz="4" w:space="0" w:color="000000"/>
            </w:tcBorders>
            <w:shd w:val="clear" w:color="auto" w:fill="F2F2F2"/>
          </w:tcPr>
          <w:p w14:paraId="01957B9F" w14:textId="775A3346" w:rsidR="0036386A" w:rsidRPr="00EA081D" w:rsidRDefault="00DA0996" w:rsidP="00FA72CE">
            <w:pPr>
              <w:jc w:val="both"/>
              <w:rPr>
                <w:rFonts w:ascii="Candara" w:hAnsi="Candara"/>
                <w:b/>
              </w:rPr>
            </w:pPr>
            <w:r w:rsidRPr="00EA081D">
              <w:rPr>
                <w:rFonts w:ascii="Candara" w:hAnsi="Candara"/>
                <w:b/>
              </w:rPr>
              <w:t>1</w:t>
            </w:r>
            <w:r w:rsidR="00793AE8" w:rsidRPr="00EA081D">
              <w:rPr>
                <w:rFonts w:ascii="Candara" w:hAnsi="Candara"/>
                <w:b/>
              </w:rPr>
              <w:t>6</w:t>
            </w:r>
          </w:p>
        </w:tc>
        <w:tc>
          <w:tcPr>
            <w:tcW w:w="1985" w:type="dxa"/>
            <w:tcBorders>
              <w:top w:val="single" w:sz="4" w:space="0" w:color="000000"/>
              <w:left w:val="single" w:sz="4" w:space="0" w:color="000000"/>
              <w:bottom w:val="single" w:sz="4" w:space="0" w:color="000000"/>
              <w:right w:val="single" w:sz="4" w:space="0" w:color="000000"/>
            </w:tcBorders>
            <w:shd w:val="clear" w:color="auto" w:fill="F2F2F2"/>
          </w:tcPr>
          <w:p w14:paraId="0563FE20" w14:textId="77777777" w:rsidR="00793AE8" w:rsidRPr="00EA081D" w:rsidRDefault="00793AE8" w:rsidP="00FA72CE">
            <w:pPr>
              <w:jc w:val="both"/>
              <w:rPr>
                <w:rFonts w:ascii="Candara" w:hAnsi="Candara"/>
                <w:b/>
              </w:rPr>
            </w:pPr>
            <w:r w:rsidRPr="00EA081D">
              <w:rPr>
                <w:rFonts w:ascii="Candara" w:hAnsi="Candara"/>
                <w:b/>
              </w:rPr>
              <w:t xml:space="preserve">40 </w:t>
            </w:r>
          </w:p>
          <w:p w14:paraId="5EB442F9" w14:textId="17B93FCF" w:rsidR="0036386A" w:rsidRPr="00EA081D" w:rsidRDefault="00793AE8" w:rsidP="00FA72CE">
            <w:pPr>
              <w:jc w:val="both"/>
              <w:rPr>
                <w:rFonts w:ascii="Candara" w:hAnsi="Candara"/>
                <w:b/>
              </w:rPr>
            </w:pPr>
            <w:r w:rsidRPr="00EA081D">
              <w:rPr>
                <w:rFonts w:ascii="Candara" w:hAnsi="Candara"/>
                <w:b/>
                <w:sz w:val="16"/>
                <w:szCs w:val="16"/>
              </w:rPr>
              <w:t>(</w:t>
            </w:r>
            <w:r w:rsidRPr="00EA081D">
              <w:rPr>
                <w:rFonts w:ascii="Candara" w:hAnsi="Candara"/>
                <w:bCs/>
                <w:sz w:val="16"/>
                <w:szCs w:val="16"/>
              </w:rPr>
              <w:t>CURSO ANTERIOR 36)</w:t>
            </w:r>
          </w:p>
        </w:tc>
      </w:tr>
    </w:tbl>
    <w:p w14:paraId="3CBE017A" w14:textId="322E1063" w:rsidR="0036386A" w:rsidRPr="00EA081D" w:rsidRDefault="0036386A" w:rsidP="00FA72CE">
      <w:pPr>
        <w:jc w:val="both"/>
        <w:rPr>
          <w:rFonts w:ascii="Candara" w:eastAsia="Bookman Old Style" w:hAnsi="Candara" w:cs="Bookman Old Style"/>
          <w:b/>
          <w:i/>
          <w:shd w:val="clear" w:color="auto" w:fill="FCF5D5"/>
        </w:rPr>
      </w:pPr>
    </w:p>
    <w:p w14:paraId="604B6F7F" w14:textId="77777777" w:rsidR="0036386A" w:rsidRPr="00EA081D" w:rsidRDefault="00DA0996" w:rsidP="00FA72CE">
      <w:pPr>
        <w:jc w:val="both"/>
        <w:rPr>
          <w:rFonts w:ascii="Candara" w:eastAsia="Bookman Old Style" w:hAnsi="Candara" w:cs="Bookman Old Style"/>
          <w:b/>
          <w:i/>
          <w:shd w:val="clear" w:color="auto" w:fill="FCF5D5"/>
          <w:lang w:val="es-ES"/>
        </w:rPr>
      </w:pPr>
      <w:r w:rsidRPr="00EA081D">
        <w:rPr>
          <w:rFonts w:ascii="Candara" w:eastAsia="Bookman Old Style" w:hAnsi="Candara" w:cs="Bookman Old Style"/>
          <w:b/>
          <w:i/>
          <w:shd w:val="clear" w:color="auto" w:fill="FCF5D5"/>
          <w:lang w:val="es-ES"/>
        </w:rPr>
        <w:t>Distribución del alumnado por aulas.</w:t>
      </w:r>
    </w:p>
    <w:p w14:paraId="49015498" w14:textId="77777777" w:rsidR="0036386A" w:rsidRPr="00EA081D" w:rsidRDefault="0036386A" w:rsidP="00FA72CE">
      <w:pPr>
        <w:jc w:val="both"/>
        <w:rPr>
          <w:rFonts w:ascii="Candara" w:eastAsia="Bookman Old Style" w:hAnsi="Candara" w:cs="Bookman Old Style"/>
          <w:b/>
          <w:i/>
          <w:lang w:val="es-ES"/>
        </w:rPr>
      </w:pPr>
    </w:p>
    <w:tbl>
      <w:tblPr>
        <w:tblStyle w:val="afffffffff2"/>
        <w:tblW w:w="7931" w:type="dxa"/>
        <w:tblInd w:w="2" w:type="dxa"/>
        <w:tblLayout w:type="fixed"/>
        <w:tblLook w:val="0000" w:firstRow="0" w:lastRow="0" w:firstColumn="0" w:lastColumn="0" w:noHBand="0" w:noVBand="0"/>
      </w:tblPr>
      <w:tblGrid>
        <w:gridCol w:w="1269"/>
        <w:gridCol w:w="1134"/>
        <w:gridCol w:w="992"/>
        <w:gridCol w:w="1134"/>
        <w:gridCol w:w="1134"/>
        <w:gridCol w:w="1276"/>
        <w:gridCol w:w="992"/>
      </w:tblGrid>
      <w:tr w:rsidR="0036386A" w:rsidRPr="00EA081D" w14:paraId="3C7C4506" w14:textId="77777777" w:rsidTr="001F6854">
        <w:tc>
          <w:tcPr>
            <w:tcW w:w="7931" w:type="dxa"/>
            <w:gridSpan w:val="7"/>
            <w:tcBorders>
              <w:top w:val="single" w:sz="4" w:space="0" w:color="000000"/>
              <w:left w:val="single" w:sz="4" w:space="0" w:color="000000"/>
              <w:bottom w:val="single" w:sz="4" w:space="0" w:color="000000"/>
              <w:right w:val="single" w:sz="4" w:space="0" w:color="000000"/>
            </w:tcBorders>
            <w:shd w:val="clear" w:color="auto" w:fill="FDE9D9"/>
          </w:tcPr>
          <w:p w14:paraId="531735EA" w14:textId="77777777" w:rsidR="0036386A" w:rsidRPr="00EA081D" w:rsidRDefault="00DA0996" w:rsidP="00FA72CE">
            <w:pPr>
              <w:jc w:val="both"/>
              <w:rPr>
                <w:rFonts w:ascii="Candara" w:eastAsia="Bookman Old Style" w:hAnsi="Candara" w:cs="Bookman Old Style"/>
                <w:b/>
                <w:i/>
              </w:rPr>
            </w:pPr>
            <w:r w:rsidRPr="00EA081D">
              <w:rPr>
                <w:rFonts w:ascii="Candara" w:eastAsia="Bookman Old Style" w:hAnsi="Candara" w:cs="Bookman Old Style"/>
                <w:b/>
                <w:i/>
              </w:rPr>
              <w:t>Educación Infantil</w:t>
            </w:r>
          </w:p>
        </w:tc>
      </w:tr>
      <w:tr w:rsidR="0036386A" w:rsidRPr="00EA081D" w14:paraId="6A1315D7" w14:textId="77777777" w:rsidTr="001F6854">
        <w:tc>
          <w:tcPr>
            <w:tcW w:w="2403" w:type="dxa"/>
            <w:gridSpan w:val="2"/>
            <w:tcBorders>
              <w:top w:val="single" w:sz="4" w:space="0" w:color="000000"/>
              <w:left w:val="single" w:sz="4" w:space="0" w:color="000000"/>
              <w:bottom w:val="single" w:sz="4" w:space="0" w:color="000000"/>
              <w:right w:val="single" w:sz="4" w:space="0" w:color="000000"/>
            </w:tcBorders>
            <w:shd w:val="clear" w:color="auto" w:fill="FDE9D9"/>
          </w:tcPr>
          <w:p w14:paraId="0670CA0E" w14:textId="77777777" w:rsidR="0036386A" w:rsidRPr="00EA081D" w:rsidRDefault="00DA0996" w:rsidP="00FA72CE">
            <w:pPr>
              <w:jc w:val="both"/>
              <w:rPr>
                <w:rFonts w:ascii="Candara" w:eastAsia="Tahoma" w:hAnsi="Candara" w:cs="Tahoma"/>
                <w:i/>
              </w:rPr>
            </w:pPr>
            <w:r w:rsidRPr="00EA081D">
              <w:rPr>
                <w:rFonts w:ascii="Candara" w:eastAsia="Tahoma" w:hAnsi="Candara" w:cs="Tahoma"/>
                <w:i/>
              </w:rPr>
              <w:t>3 años</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FDE9D9"/>
          </w:tcPr>
          <w:p w14:paraId="30042A84" w14:textId="77777777" w:rsidR="0036386A" w:rsidRPr="00EA081D" w:rsidRDefault="00DA0996" w:rsidP="00FA72CE">
            <w:pPr>
              <w:jc w:val="both"/>
              <w:rPr>
                <w:rFonts w:ascii="Candara" w:eastAsia="Tahoma" w:hAnsi="Candara" w:cs="Tahoma"/>
                <w:i/>
              </w:rPr>
            </w:pPr>
            <w:r w:rsidRPr="00EA081D">
              <w:rPr>
                <w:rFonts w:ascii="Candara" w:eastAsia="Tahoma" w:hAnsi="Candara" w:cs="Tahoma"/>
                <w:i/>
              </w:rPr>
              <w:t>4 años</w:t>
            </w:r>
          </w:p>
        </w:tc>
        <w:tc>
          <w:tcPr>
            <w:tcW w:w="3402" w:type="dxa"/>
            <w:gridSpan w:val="3"/>
            <w:tcBorders>
              <w:top w:val="single" w:sz="4" w:space="0" w:color="000000"/>
              <w:left w:val="single" w:sz="4" w:space="0" w:color="000000"/>
              <w:bottom w:val="single" w:sz="4" w:space="0" w:color="000000"/>
              <w:right w:val="single" w:sz="4" w:space="0" w:color="000000"/>
            </w:tcBorders>
            <w:shd w:val="clear" w:color="auto" w:fill="FDE9D9"/>
          </w:tcPr>
          <w:p w14:paraId="2ADFE2F8" w14:textId="77777777" w:rsidR="0036386A" w:rsidRPr="00EA081D" w:rsidRDefault="00DA0996" w:rsidP="00FA72CE">
            <w:pPr>
              <w:jc w:val="both"/>
              <w:rPr>
                <w:rFonts w:ascii="Candara" w:eastAsia="Tahoma" w:hAnsi="Candara" w:cs="Tahoma"/>
                <w:i/>
              </w:rPr>
            </w:pPr>
            <w:r w:rsidRPr="00EA081D">
              <w:rPr>
                <w:rFonts w:ascii="Candara" w:eastAsia="Tahoma" w:hAnsi="Candara" w:cs="Tahoma"/>
                <w:i/>
              </w:rPr>
              <w:t>5 años</w:t>
            </w:r>
          </w:p>
        </w:tc>
      </w:tr>
      <w:tr w:rsidR="001F6854" w:rsidRPr="00EA081D" w14:paraId="64328F1F" w14:textId="77777777" w:rsidTr="001F6854">
        <w:trPr>
          <w:trHeight w:val="290"/>
        </w:trPr>
        <w:tc>
          <w:tcPr>
            <w:tcW w:w="1269" w:type="dxa"/>
            <w:tcBorders>
              <w:top w:val="single" w:sz="4" w:space="0" w:color="000000"/>
              <w:left w:val="single" w:sz="4" w:space="0" w:color="000000"/>
              <w:bottom w:val="single" w:sz="4" w:space="0" w:color="000000"/>
              <w:right w:val="single" w:sz="4" w:space="0" w:color="000000"/>
            </w:tcBorders>
            <w:shd w:val="clear" w:color="auto" w:fill="EAF1DD"/>
          </w:tcPr>
          <w:p w14:paraId="7939B976" w14:textId="77777777" w:rsidR="001F6854" w:rsidRPr="00EA081D" w:rsidRDefault="001F6854" w:rsidP="00FA72CE">
            <w:pPr>
              <w:jc w:val="both"/>
              <w:rPr>
                <w:rFonts w:ascii="Candara" w:eastAsia="Arial Narrow" w:hAnsi="Candara" w:cs="Arial Narrow"/>
              </w:rPr>
            </w:pPr>
            <w:r w:rsidRPr="00EA081D">
              <w:rPr>
                <w:rFonts w:ascii="Candara" w:eastAsia="Arial Narrow" w:hAnsi="Candara" w:cs="Arial Narrow"/>
              </w:rPr>
              <w:t>3 años A</w:t>
            </w:r>
          </w:p>
        </w:tc>
        <w:tc>
          <w:tcPr>
            <w:tcW w:w="1134" w:type="dxa"/>
            <w:tcBorders>
              <w:top w:val="single" w:sz="4" w:space="0" w:color="000000"/>
              <w:left w:val="single" w:sz="4" w:space="0" w:color="000000"/>
              <w:bottom w:val="single" w:sz="4" w:space="0" w:color="000000"/>
              <w:right w:val="single" w:sz="4" w:space="0" w:color="000000"/>
            </w:tcBorders>
            <w:shd w:val="clear" w:color="auto" w:fill="EAF1DD"/>
          </w:tcPr>
          <w:p w14:paraId="368CD456" w14:textId="77777777" w:rsidR="001F6854" w:rsidRPr="00EA081D" w:rsidRDefault="001F6854" w:rsidP="00FA72CE">
            <w:pPr>
              <w:jc w:val="both"/>
              <w:rPr>
                <w:rFonts w:ascii="Candara" w:eastAsia="Bookman Old Style" w:hAnsi="Candara" w:cs="Bookman Old Style"/>
              </w:rPr>
            </w:pPr>
            <w:r w:rsidRPr="00EA081D">
              <w:rPr>
                <w:rFonts w:ascii="Candara" w:eastAsia="Arial Narrow" w:hAnsi="Candara" w:cs="Arial Narrow"/>
              </w:rPr>
              <w:t>3 años B</w:t>
            </w:r>
          </w:p>
          <w:p w14:paraId="53BAB372" w14:textId="77777777" w:rsidR="001F6854" w:rsidRPr="00EA081D" w:rsidRDefault="001F6854" w:rsidP="00FA72CE">
            <w:pPr>
              <w:jc w:val="both"/>
              <w:rPr>
                <w:rFonts w:ascii="Candara" w:eastAsia="Bookman Old Style" w:hAnsi="Candara" w:cs="Bookman Old Style"/>
              </w:rPr>
            </w:pPr>
          </w:p>
        </w:tc>
        <w:tc>
          <w:tcPr>
            <w:tcW w:w="992" w:type="dxa"/>
            <w:tcBorders>
              <w:top w:val="single" w:sz="4" w:space="0" w:color="000000"/>
              <w:left w:val="single" w:sz="4" w:space="0" w:color="000000"/>
              <w:bottom w:val="single" w:sz="4" w:space="0" w:color="000000"/>
              <w:right w:val="single" w:sz="4" w:space="0" w:color="000000"/>
            </w:tcBorders>
            <w:shd w:val="clear" w:color="auto" w:fill="EAF1DD"/>
          </w:tcPr>
          <w:p w14:paraId="3C82EBD7" w14:textId="77777777" w:rsidR="001F6854" w:rsidRPr="00EA081D" w:rsidRDefault="001F6854" w:rsidP="00FA72CE">
            <w:pPr>
              <w:jc w:val="both"/>
              <w:rPr>
                <w:rFonts w:ascii="Candara" w:eastAsia="Arial Narrow" w:hAnsi="Candara" w:cs="Arial Narrow"/>
              </w:rPr>
            </w:pPr>
            <w:r w:rsidRPr="00EA081D">
              <w:rPr>
                <w:rFonts w:ascii="Candara" w:eastAsia="Arial Narrow" w:hAnsi="Candara" w:cs="Arial Narrow"/>
              </w:rPr>
              <w:t>4 años A</w:t>
            </w:r>
          </w:p>
        </w:tc>
        <w:tc>
          <w:tcPr>
            <w:tcW w:w="1134" w:type="dxa"/>
            <w:tcBorders>
              <w:top w:val="single" w:sz="4" w:space="0" w:color="000000"/>
              <w:left w:val="single" w:sz="4" w:space="0" w:color="000000"/>
              <w:bottom w:val="single" w:sz="4" w:space="0" w:color="000000"/>
              <w:right w:val="single" w:sz="4" w:space="0" w:color="000000"/>
            </w:tcBorders>
            <w:shd w:val="clear" w:color="auto" w:fill="EAF1DD"/>
          </w:tcPr>
          <w:p w14:paraId="27B9641C" w14:textId="586BBA2B" w:rsidR="001F6854" w:rsidRPr="00EA081D" w:rsidRDefault="001F6854" w:rsidP="00FA72CE">
            <w:pPr>
              <w:jc w:val="both"/>
              <w:rPr>
                <w:rFonts w:ascii="Candara" w:eastAsia="Bookman Old Style" w:hAnsi="Candara" w:cs="Bookman Old Style"/>
              </w:rPr>
            </w:pPr>
            <w:r w:rsidRPr="00EA081D">
              <w:rPr>
                <w:rFonts w:ascii="Candara" w:eastAsia="Arial Narrow" w:hAnsi="Candara" w:cs="Arial Narrow"/>
              </w:rPr>
              <w:t>4 años B</w:t>
            </w:r>
          </w:p>
        </w:tc>
        <w:tc>
          <w:tcPr>
            <w:tcW w:w="1134" w:type="dxa"/>
            <w:tcBorders>
              <w:top w:val="single" w:sz="4" w:space="0" w:color="000000"/>
              <w:left w:val="single" w:sz="4" w:space="0" w:color="000000"/>
              <w:bottom w:val="single" w:sz="4" w:space="0" w:color="000000"/>
              <w:right w:val="single" w:sz="4" w:space="0" w:color="000000"/>
            </w:tcBorders>
            <w:shd w:val="clear" w:color="auto" w:fill="EAF1DD"/>
          </w:tcPr>
          <w:p w14:paraId="0E4246B0" w14:textId="77777777" w:rsidR="001F6854" w:rsidRPr="00EA081D" w:rsidRDefault="001F6854" w:rsidP="00FA72CE">
            <w:pPr>
              <w:jc w:val="both"/>
              <w:rPr>
                <w:rFonts w:ascii="Candara" w:eastAsia="Arial Narrow" w:hAnsi="Candara" w:cs="Arial Narrow"/>
              </w:rPr>
            </w:pPr>
            <w:r w:rsidRPr="00EA081D">
              <w:rPr>
                <w:rFonts w:ascii="Candara" w:eastAsia="Arial Narrow" w:hAnsi="Candara" w:cs="Arial Narrow"/>
              </w:rPr>
              <w:t>5 años A</w:t>
            </w:r>
          </w:p>
        </w:tc>
        <w:tc>
          <w:tcPr>
            <w:tcW w:w="1276" w:type="dxa"/>
            <w:tcBorders>
              <w:top w:val="single" w:sz="4" w:space="0" w:color="000000"/>
              <w:left w:val="single" w:sz="4" w:space="0" w:color="000000"/>
              <w:bottom w:val="single" w:sz="4" w:space="0" w:color="000000"/>
              <w:right w:val="single" w:sz="4" w:space="0" w:color="000000"/>
            </w:tcBorders>
            <w:shd w:val="clear" w:color="auto" w:fill="EAF1DD"/>
          </w:tcPr>
          <w:p w14:paraId="1F9E907A" w14:textId="77777777" w:rsidR="001F6854" w:rsidRPr="00EA081D" w:rsidRDefault="001F6854" w:rsidP="00FA72CE">
            <w:pPr>
              <w:jc w:val="both"/>
              <w:rPr>
                <w:rFonts w:ascii="Candara" w:eastAsia="Bookman Old Style" w:hAnsi="Candara" w:cs="Bookman Old Style"/>
              </w:rPr>
            </w:pPr>
            <w:r w:rsidRPr="00EA081D">
              <w:rPr>
                <w:rFonts w:ascii="Candara" w:eastAsia="Arial Narrow" w:hAnsi="Candara" w:cs="Arial Narrow"/>
              </w:rPr>
              <w:t>5 años B</w:t>
            </w:r>
          </w:p>
        </w:tc>
        <w:tc>
          <w:tcPr>
            <w:tcW w:w="992" w:type="dxa"/>
            <w:tcBorders>
              <w:top w:val="single" w:sz="4" w:space="0" w:color="000000"/>
              <w:left w:val="single" w:sz="4" w:space="0" w:color="000000"/>
              <w:bottom w:val="single" w:sz="4" w:space="0" w:color="000000"/>
              <w:right w:val="single" w:sz="4" w:space="0" w:color="000000"/>
            </w:tcBorders>
            <w:shd w:val="clear" w:color="auto" w:fill="EAF1DD"/>
          </w:tcPr>
          <w:p w14:paraId="21195730" w14:textId="77777777" w:rsidR="001F6854" w:rsidRPr="00EA081D" w:rsidRDefault="001F6854" w:rsidP="00FA72CE">
            <w:pPr>
              <w:jc w:val="both"/>
              <w:rPr>
                <w:rFonts w:ascii="Candara" w:eastAsia="Bookman Old Style" w:hAnsi="Candara" w:cs="Bookman Old Style"/>
              </w:rPr>
            </w:pPr>
            <w:r w:rsidRPr="00EA081D">
              <w:rPr>
                <w:rFonts w:ascii="Candara" w:eastAsia="Arial Narrow" w:hAnsi="Candara" w:cs="Arial Narrow"/>
              </w:rPr>
              <w:t>5 años C</w:t>
            </w:r>
          </w:p>
        </w:tc>
      </w:tr>
      <w:tr w:rsidR="001F6854" w:rsidRPr="00EA081D" w14:paraId="4F7B849C" w14:textId="77777777" w:rsidTr="001F6854">
        <w:trPr>
          <w:trHeight w:val="290"/>
        </w:trPr>
        <w:tc>
          <w:tcPr>
            <w:tcW w:w="1269" w:type="dxa"/>
            <w:tcBorders>
              <w:top w:val="single" w:sz="4" w:space="0" w:color="000000"/>
              <w:left w:val="single" w:sz="4" w:space="0" w:color="000000"/>
              <w:bottom w:val="single" w:sz="4" w:space="0" w:color="000000"/>
              <w:right w:val="single" w:sz="4" w:space="0" w:color="000000"/>
            </w:tcBorders>
            <w:shd w:val="clear" w:color="auto" w:fill="EAF1DD"/>
          </w:tcPr>
          <w:p w14:paraId="02A98B6E" w14:textId="7E484204" w:rsidR="001F6854" w:rsidRPr="00EA081D" w:rsidRDefault="001F6854" w:rsidP="00FA72CE">
            <w:pPr>
              <w:jc w:val="both"/>
              <w:rPr>
                <w:rFonts w:ascii="Candara" w:eastAsia="Comic Sans MS" w:hAnsi="Candara" w:cs="Comic Sans MS"/>
              </w:rPr>
            </w:pPr>
            <w:r w:rsidRPr="00EA081D">
              <w:rPr>
                <w:rFonts w:ascii="Candara" w:eastAsia="Comic Sans MS" w:hAnsi="Candara" w:cs="Comic Sans MS"/>
              </w:rPr>
              <w:t>25</w:t>
            </w:r>
          </w:p>
        </w:tc>
        <w:tc>
          <w:tcPr>
            <w:tcW w:w="1134" w:type="dxa"/>
            <w:tcBorders>
              <w:top w:val="single" w:sz="4" w:space="0" w:color="000000"/>
              <w:left w:val="single" w:sz="4" w:space="0" w:color="000000"/>
              <w:bottom w:val="single" w:sz="4" w:space="0" w:color="000000"/>
              <w:right w:val="single" w:sz="4" w:space="0" w:color="000000"/>
            </w:tcBorders>
            <w:shd w:val="clear" w:color="auto" w:fill="EAF1DD"/>
          </w:tcPr>
          <w:p w14:paraId="3D56B568" w14:textId="2ED86182" w:rsidR="001F6854" w:rsidRPr="00EA081D" w:rsidRDefault="001F6854" w:rsidP="00FA72CE">
            <w:pPr>
              <w:jc w:val="both"/>
              <w:rPr>
                <w:rFonts w:ascii="Candara" w:eastAsia="Comic Sans MS" w:hAnsi="Candara" w:cs="Comic Sans MS"/>
              </w:rPr>
            </w:pPr>
            <w:r w:rsidRPr="00EA081D">
              <w:rPr>
                <w:rFonts w:ascii="Candara" w:eastAsia="Comic Sans MS" w:hAnsi="Candara" w:cs="Comic Sans MS"/>
              </w:rPr>
              <w:t>24</w:t>
            </w:r>
          </w:p>
        </w:tc>
        <w:tc>
          <w:tcPr>
            <w:tcW w:w="992" w:type="dxa"/>
            <w:tcBorders>
              <w:top w:val="single" w:sz="4" w:space="0" w:color="000000"/>
              <w:left w:val="single" w:sz="4" w:space="0" w:color="000000"/>
              <w:bottom w:val="single" w:sz="4" w:space="0" w:color="000000"/>
              <w:right w:val="single" w:sz="4" w:space="0" w:color="000000"/>
            </w:tcBorders>
            <w:shd w:val="clear" w:color="auto" w:fill="EAF1DD"/>
          </w:tcPr>
          <w:p w14:paraId="427A2456" w14:textId="2969024A" w:rsidR="001F6854" w:rsidRPr="00EA081D" w:rsidRDefault="001F6854" w:rsidP="00FA72CE">
            <w:pPr>
              <w:jc w:val="both"/>
              <w:rPr>
                <w:rFonts w:ascii="Candara" w:eastAsia="Comic Sans MS" w:hAnsi="Candara" w:cs="Comic Sans MS"/>
              </w:rPr>
            </w:pPr>
            <w:r w:rsidRPr="00EA081D">
              <w:rPr>
                <w:rFonts w:ascii="Candara" w:eastAsia="Comic Sans MS" w:hAnsi="Candara" w:cs="Comic Sans MS"/>
              </w:rPr>
              <w:t>25</w:t>
            </w:r>
          </w:p>
        </w:tc>
        <w:tc>
          <w:tcPr>
            <w:tcW w:w="1134" w:type="dxa"/>
            <w:tcBorders>
              <w:top w:val="single" w:sz="4" w:space="0" w:color="000000"/>
              <w:left w:val="single" w:sz="4" w:space="0" w:color="000000"/>
              <w:bottom w:val="single" w:sz="4" w:space="0" w:color="000000"/>
              <w:right w:val="single" w:sz="4" w:space="0" w:color="000000"/>
            </w:tcBorders>
            <w:shd w:val="clear" w:color="auto" w:fill="EAF1DD"/>
          </w:tcPr>
          <w:p w14:paraId="7DA1BEF0" w14:textId="0C85EB1A" w:rsidR="001F6854" w:rsidRPr="00EA081D" w:rsidRDefault="001F6854" w:rsidP="00FA72CE">
            <w:pPr>
              <w:jc w:val="both"/>
              <w:rPr>
                <w:rFonts w:ascii="Candara" w:eastAsia="Comic Sans MS" w:hAnsi="Candara" w:cs="Comic Sans MS"/>
              </w:rPr>
            </w:pPr>
            <w:r w:rsidRPr="00EA081D">
              <w:rPr>
                <w:rFonts w:ascii="Candara" w:eastAsia="Comic Sans MS" w:hAnsi="Candara" w:cs="Comic Sans MS"/>
              </w:rPr>
              <w:t>25</w:t>
            </w:r>
          </w:p>
        </w:tc>
        <w:tc>
          <w:tcPr>
            <w:tcW w:w="1134" w:type="dxa"/>
            <w:tcBorders>
              <w:top w:val="single" w:sz="4" w:space="0" w:color="000000"/>
              <w:left w:val="single" w:sz="4" w:space="0" w:color="000000"/>
              <w:bottom w:val="single" w:sz="4" w:space="0" w:color="000000"/>
              <w:right w:val="single" w:sz="4" w:space="0" w:color="000000"/>
            </w:tcBorders>
            <w:shd w:val="clear" w:color="auto" w:fill="EAF1DD"/>
          </w:tcPr>
          <w:p w14:paraId="412701E3" w14:textId="6ADADC30" w:rsidR="001F6854" w:rsidRPr="00EA081D" w:rsidRDefault="001F6854" w:rsidP="00FA72CE">
            <w:pPr>
              <w:jc w:val="both"/>
              <w:rPr>
                <w:rFonts w:ascii="Candara" w:eastAsia="Comic Sans MS" w:hAnsi="Candara" w:cs="Comic Sans MS"/>
              </w:rPr>
            </w:pPr>
            <w:r w:rsidRPr="00EA081D">
              <w:rPr>
                <w:rFonts w:ascii="Candara" w:eastAsia="Comic Sans MS" w:hAnsi="Candara" w:cs="Comic Sans MS"/>
              </w:rPr>
              <w:t>19</w:t>
            </w:r>
          </w:p>
        </w:tc>
        <w:tc>
          <w:tcPr>
            <w:tcW w:w="1276" w:type="dxa"/>
            <w:tcBorders>
              <w:top w:val="single" w:sz="4" w:space="0" w:color="000000"/>
              <w:left w:val="single" w:sz="4" w:space="0" w:color="000000"/>
              <w:bottom w:val="single" w:sz="4" w:space="0" w:color="000000"/>
              <w:right w:val="single" w:sz="4" w:space="0" w:color="000000"/>
            </w:tcBorders>
            <w:shd w:val="clear" w:color="auto" w:fill="EAF1DD"/>
          </w:tcPr>
          <w:p w14:paraId="10802F52" w14:textId="28D6D4D4" w:rsidR="001F6854" w:rsidRPr="00EA081D" w:rsidRDefault="001F6854" w:rsidP="00FA72CE">
            <w:pPr>
              <w:jc w:val="both"/>
              <w:rPr>
                <w:rFonts w:ascii="Candara" w:eastAsia="Comic Sans MS" w:hAnsi="Candara" w:cs="Comic Sans MS"/>
              </w:rPr>
            </w:pPr>
            <w:r w:rsidRPr="00EA081D">
              <w:rPr>
                <w:rFonts w:ascii="Candara" w:eastAsia="Comic Sans MS" w:hAnsi="Candara" w:cs="Comic Sans MS"/>
              </w:rPr>
              <w:t>16</w:t>
            </w:r>
          </w:p>
        </w:tc>
        <w:tc>
          <w:tcPr>
            <w:tcW w:w="992" w:type="dxa"/>
            <w:tcBorders>
              <w:top w:val="single" w:sz="4" w:space="0" w:color="000000"/>
              <w:left w:val="single" w:sz="4" w:space="0" w:color="000000"/>
              <w:bottom w:val="single" w:sz="4" w:space="0" w:color="000000"/>
              <w:right w:val="single" w:sz="4" w:space="0" w:color="000000"/>
            </w:tcBorders>
            <w:shd w:val="clear" w:color="auto" w:fill="EAF1DD"/>
          </w:tcPr>
          <w:p w14:paraId="20A405B4" w14:textId="2ECAC203" w:rsidR="001F6854" w:rsidRPr="00EA081D" w:rsidRDefault="001F6854" w:rsidP="00FA72CE">
            <w:pPr>
              <w:jc w:val="both"/>
              <w:rPr>
                <w:rFonts w:ascii="Candara" w:eastAsia="Comic Sans MS" w:hAnsi="Candara" w:cs="Comic Sans MS"/>
              </w:rPr>
            </w:pPr>
            <w:r w:rsidRPr="00EA081D">
              <w:rPr>
                <w:rFonts w:ascii="Candara" w:eastAsia="Comic Sans MS" w:hAnsi="Candara" w:cs="Comic Sans MS"/>
              </w:rPr>
              <w:t>16</w:t>
            </w:r>
          </w:p>
        </w:tc>
      </w:tr>
    </w:tbl>
    <w:p w14:paraId="509B33AE" w14:textId="6385702F" w:rsidR="0036386A" w:rsidRPr="00EA081D" w:rsidRDefault="00DA0996" w:rsidP="00FA72CE">
      <w:pPr>
        <w:jc w:val="both"/>
        <w:rPr>
          <w:rFonts w:ascii="Candara" w:eastAsia="Bookman Old Style" w:hAnsi="Candara" w:cs="Bookman Old Style"/>
          <w:b/>
          <w:i/>
        </w:rPr>
      </w:pPr>
      <w:r w:rsidRPr="00EA081D">
        <w:rPr>
          <w:rFonts w:ascii="Candara" w:eastAsia="Bookman Old Style" w:hAnsi="Candara" w:cs="Bookman Old Style"/>
          <w:b/>
          <w:i/>
        </w:rPr>
        <w:t>Total: 1</w:t>
      </w:r>
      <w:r w:rsidR="001F6854" w:rsidRPr="00EA081D">
        <w:rPr>
          <w:rFonts w:ascii="Candara" w:eastAsia="Bookman Old Style" w:hAnsi="Candara" w:cs="Bookman Old Style"/>
          <w:b/>
          <w:i/>
        </w:rPr>
        <w:t>50</w:t>
      </w:r>
    </w:p>
    <w:p w14:paraId="6D1A8056" w14:textId="77777777" w:rsidR="0036386A" w:rsidRPr="00EA081D" w:rsidRDefault="0036386A" w:rsidP="00FA72CE">
      <w:pPr>
        <w:jc w:val="both"/>
        <w:rPr>
          <w:rFonts w:ascii="Candara" w:eastAsia="Bookman Old Style" w:hAnsi="Candara" w:cs="Bookman Old Style"/>
          <w:i/>
        </w:rPr>
      </w:pPr>
    </w:p>
    <w:tbl>
      <w:tblPr>
        <w:tblStyle w:val="afffffffff3"/>
        <w:tblW w:w="10699" w:type="dxa"/>
        <w:jc w:val="center"/>
        <w:tblInd w:w="0" w:type="dxa"/>
        <w:tblLayout w:type="fixed"/>
        <w:tblLook w:val="0000" w:firstRow="0" w:lastRow="0" w:firstColumn="0" w:lastColumn="0" w:noHBand="0" w:noVBand="0"/>
      </w:tblPr>
      <w:tblGrid>
        <w:gridCol w:w="709"/>
        <w:gridCol w:w="568"/>
        <w:gridCol w:w="567"/>
        <w:gridCol w:w="567"/>
        <w:gridCol w:w="567"/>
        <w:gridCol w:w="567"/>
        <w:gridCol w:w="567"/>
        <w:gridCol w:w="567"/>
        <w:gridCol w:w="567"/>
        <w:gridCol w:w="567"/>
        <w:gridCol w:w="567"/>
        <w:gridCol w:w="567"/>
        <w:gridCol w:w="567"/>
        <w:gridCol w:w="567"/>
        <w:gridCol w:w="567"/>
        <w:gridCol w:w="567"/>
        <w:gridCol w:w="623"/>
        <w:gridCol w:w="611"/>
        <w:gridCol w:w="250"/>
      </w:tblGrid>
      <w:tr w:rsidR="0036386A" w:rsidRPr="00EA081D" w14:paraId="01FBC8DA" w14:textId="77777777" w:rsidTr="004747A4">
        <w:trPr>
          <w:gridAfter w:val="1"/>
          <w:wAfter w:w="250" w:type="dxa"/>
          <w:jc w:val="center"/>
        </w:trPr>
        <w:tc>
          <w:tcPr>
            <w:tcW w:w="709" w:type="dxa"/>
            <w:tcBorders>
              <w:top w:val="single" w:sz="4" w:space="0" w:color="000000"/>
              <w:left w:val="single" w:sz="4" w:space="0" w:color="000000"/>
              <w:bottom w:val="single" w:sz="4" w:space="0" w:color="000000"/>
              <w:right w:val="single" w:sz="4" w:space="0" w:color="000000"/>
            </w:tcBorders>
            <w:shd w:val="clear" w:color="auto" w:fill="FDE9D9"/>
          </w:tcPr>
          <w:p w14:paraId="2CBA5330" w14:textId="77777777" w:rsidR="0036386A" w:rsidRPr="00EA081D" w:rsidRDefault="0036386A" w:rsidP="00FA72CE">
            <w:pPr>
              <w:jc w:val="both"/>
              <w:rPr>
                <w:rFonts w:ascii="Candara" w:eastAsia="Bookman Old Style" w:hAnsi="Candara" w:cs="Bookman Old Style"/>
                <w:b/>
                <w:i/>
              </w:rPr>
            </w:pPr>
          </w:p>
        </w:tc>
        <w:tc>
          <w:tcPr>
            <w:tcW w:w="9740" w:type="dxa"/>
            <w:gridSpan w:val="17"/>
            <w:tcBorders>
              <w:top w:val="single" w:sz="4" w:space="0" w:color="000000"/>
              <w:left w:val="single" w:sz="4" w:space="0" w:color="000000"/>
              <w:bottom w:val="single" w:sz="4" w:space="0" w:color="000000"/>
              <w:right w:val="single" w:sz="4" w:space="0" w:color="000000"/>
            </w:tcBorders>
            <w:shd w:val="clear" w:color="auto" w:fill="FDE9D9"/>
          </w:tcPr>
          <w:p w14:paraId="03161A4E" w14:textId="77777777" w:rsidR="0036386A" w:rsidRPr="00EA081D" w:rsidRDefault="00DA0996" w:rsidP="00FA72CE">
            <w:pPr>
              <w:jc w:val="both"/>
              <w:rPr>
                <w:rFonts w:ascii="Candara" w:eastAsia="Bookman Old Style" w:hAnsi="Candara" w:cs="Bookman Old Style"/>
                <w:i/>
              </w:rPr>
            </w:pPr>
            <w:r w:rsidRPr="00EA081D">
              <w:rPr>
                <w:rFonts w:ascii="Candara" w:eastAsia="Bookman Old Style" w:hAnsi="Candara" w:cs="Bookman Old Style"/>
                <w:b/>
                <w:i/>
              </w:rPr>
              <w:t>Educación Primaria</w:t>
            </w:r>
          </w:p>
        </w:tc>
      </w:tr>
      <w:tr w:rsidR="0036386A" w:rsidRPr="00EA081D" w14:paraId="70CF0E83" w14:textId="77777777" w:rsidTr="004747A4">
        <w:trPr>
          <w:gridAfter w:val="1"/>
          <w:wAfter w:w="250" w:type="dxa"/>
          <w:trHeight w:val="288"/>
          <w:jc w:val="center"/>
        </w:trPr>
        <w:tc>
          <w:tcPr>
            <w:tcW w:w="3545" w:type="dxa"/>
            <w:gridSpan w:val="6"/>
            <w:tcBorders>
              <w:top w:val="single" w:sz="4" w:space="0" w:color="000000"/>
              <w:left w:val="single" w:sz="4" w:space="0" w:color="000000"/>
              <w:bottom w:val="single" w:sz="4" w:space="0" w:color="000000"/>
              <w:right w:val="single" w:sz="4" w:space="0" w:color="000000"/>
            </w:tcBorders>
            <w:shd w:val="clear" w:color="auto" w:fill="FDE9D9"/>
          </w:tcPr>
          <w:p w14:paraId="3355149C" w14:textId="77777777" w:rsidR="0036386A" w:rsidRPr="00EA081D" w:rsidRDefault="00DA0996" w:rsidP="00FA72CE">
            <w:pPr>
              <w:jc w:val="both"/>
              <w:rPr>
                <w:rFonts w:ascii="Candara" w:eastAsia="Bookman Old Style" w:hAnsi="Candara" w:cs="Bookman Old Style"/>
                <w:i/>
              </w:rPr>
            </w:pPr>
            <w:r w:rsidRPr="00EA081D">
              <w:rPr>
                <w:rFonts w:ascii="Candara" w:eastAsia="Bookman Old Style" w:hAnsi="Candara" w:cs="Bookman Old Style"/>
                <w:i/>
              </w:rPr>
              <w:t>1er Ciclo</w:t>
            </w:r>
          </w:p>
        </w:tc>
        <w:tc>
          <w:tcPr>
            <w:tcW w:w="3402" w:type="dxa"/>
            <w:gridSpan w:val="6"/>
            <w:tcBorders>
              <w:top w:val="single" w:sz="4" w:space="0" w:color="000000"/>
              <w:left w:val="single" w:sz="4" w:space="0" w:color="000000"/>
              <w:bottom w:val="single" w:sz="4" w:space="0" w:color="000000"/>
              <w:right w:val="single" w:sz="4" w:space="0" w:color="000000"/>
            </w:tcBorders>
            <w:shd w:val="clear" w:color="auto" w:fill="FDE9D9"/>
          </w:tcPr>
          <w:p w14:paraId="62048519" w14:textId="77777777" w:rsidR="0036386A" w:rsidRPr="00EA081D" w:rsidRDefault="00DA0996" w:rsidP="00FA72CE">
            <w:pPr>
              <w:jc w:val="both"/>
              <w:rPr>
                <w:rFonts w:ascii="Candara" w:eastAsia="Bookman Old Style" w:hAnsi="Candara" w:cs="Bookman Old Style"/>
                <w:i/>
              </w:rPr>
            </w:pPr>
            <w:r w:rsidRPr="00EA081D">
              <w:rPr>
                <w:rFonts w:ascii="Candara" w:eastAsia="Bookman Old Style" w:hAnsi="Candara" w:cs="Bookman Old Style"/>
                <w:i/>
              </w:rPr>
              <w:t>2º Ciclo</w:t>
            </w:r>
          </w:p>
        </w:tc>
        <w:tc>
          <w:tcPr>
            <w:tcW w:w="3502" w:type="dxa"/>
            <w:gridSpan w:val="6"/>
            <w:tcBorders>
              <w:top w:val="single" w:sz="4" w:space="0" w:color="000000"/>
              <w:left w:val="single" w:sz="4" w:space="0" w:color="000000"/>
              <w:bottom w:val="single" w:sz="4" w:space="0" w:color="000000"/>
              <w:right w:val="single" w:sz="4" w:space="0" w:color="000000"/>
            </w:tcBorders>
            <w:shd w:val="clear" w:color="auto" w:fill="FDE9D9"/>
          </w:tcPr>
          <w:p w14:paraId="6272FFE0" w14:textId="77777777" w:rsidR="0036386A" w:rsidRPr="00EA081D" w:rsidRDefault="00DA0996" w:rsidP="00FA72CE">
            <w:pPr>
              <w:jc w:val="both"/>
              <w:rPr>
                <w:rFonts w:ascii="Candara" w:eastAsia="Bookman Old Style" w:hAnsi="Candara" w:cs="Bookman Old Style"/>
                <w:i/>
              </w:rPr>
            </w:pPr>
            <w:r w:rsidRPr="00EA081D">
              <w:rPr>
                <w:rFonts w:ascii="Candara" w:eastAsia="Bookman Old Style" w:hAnsi="Candara" w:cs="Bookman Old Style"/>
                <w:i/>
              </w:rPr>
              <w:t>3er. Ciclo</w:t>
            </w:r>
          </w:p>
        </w:tc>
      </w:tr>
      <w:tr w:rsidR="001F6854" w:rsidRPr="00EA081D" w14:paraId="64AC0EE8" w14:textId="77777777" w:rsidTr="004747A4">
        <w:trPr>
          <w:trHeight w:val="286"/>
          <w:jc w:val="center"/>
        </w:trPr>
        <w:tc>
          <w:tcPr>
            <w:tcW w:w="709" w:type="dxa"/>
            <w:tcBorders>
              <w:top w:val="single" w:sz="4" w:space="0" w:color="000000"/>
              <w:left w:val="single" w:sz="4" w:space="0" w:color="000000"/>
              <w:bottom w:val="single" w:sz="4" w:space="0" w:color="000000"/>
              <w:right w:val="single" w:sz="4" w:space="0" w:color="000000"/>
            </w:tcBorders>
          </w:tcPr>
          <w:p w14:paraId="526CA522" w14:textId="77777777" w:rsidR="0036386A" w:rsidRPr="00EA081D" w:rsidRDefault="00DA0996" w:rsidP="00FA72CE">
            <w:pPr>
              <w:jc w:val="both"/>
              <w:rPr>
                <w:rFonts w:ascii="Candara" w:hAnsi="Candara"/>
                <w:i/>
              </w:rPr>
            </w:pPr>
            <w:r w:rsidRPr="00EA081D">
              <w:rPr>
                <w:rFonts w:ascii="Candara" w:hAnsi="Candara"/>
                <w:i/>
              </w:rPr>
              <w:t>1A</w:t>
            </w:r>
          </w:p>
        </w:tc>
        <w:tc>
          <w:tcPr>
            <w:tcW w:w="568" w:type="dxa"/>
            <w:tcBorders>
              <w:top w:val="single" w:sz="4" w:space="0" w:color="000000"/>
              <w:left w:val="single" w:sz="4" w:space="0" w:color="000000"/>
              <w:bottom w:val="single" w:sz="4" w:space="0" w:color="000000"/>
              <w:right w:val="single" w:sz="4" w:space="0" w:color="000000"/>
            </w:tcBorders>
          </w:tcPr>
          <w:p w14:paraId="2D07F8C5" w14:textId="77777777" w:rsidR="0036386A" w:rsidRPr="00EA081D" w:rsidRDefault="00DA0996" w:rsidP="00FA72CE">
            <w:pPr>
              <w:jc w:val="both"/>
              <w:rPr>
                <w:rFonts w:ascii="Candara" w:hAnsi="Candara"/>
                <w:i/>
              </w:rPr>
            </w:pPr>
            <w:r w:rsidRPr="00EA081D">
              <w:rPr>
                <w:rFonts w:ascii="Candara" w:hAnsi="Candara"/>
                <w:i/>
              </w:rPr>
              <w:t>1B</w:t>
            </w:r>
          </w:p>
        </w:tc>
        <w:tc>
          <w:tcPr>
            <w:tcW w:w="567" w:type="dxa"/>
            <w:tcBorders>
              <w:top w:val="single" w:sz="4" w:space="0" w:color="000000"/>
              <w:left w:val="single" w:sz="4" w:space="0" w:color="000000"/>
              <w:bottom w:val="single" w:sz="4" w:space="0" w:color="000000"/>
              <w:right w:val="single" w:sz="4" w:space="0" w:color="000000"/>
            </w:tcBorders>
          </w:tcPr>
          <w:p w14:paraId="25DF7B3B" w14:textId="77777777" w:rsidR="0036386A" w:rsidRPr="00EA081D" w:rsidRDefault="00DA0996" w:rsidP="00FA72CE">
            <w:pPr>
              <w:jc w:val="both"/>
              <w:rPr>
                <w:rFonts w:ascii="Candara" w:hAnsi="Candara"/>
                <w:i/>
              </w:rPr>
            </w:pPr>
            <w:r w:rsidRPr="00EA081D">
              <w:rPr>
                <w:rFonts w:ascii="Candara" w:hAnsi="Candara"/>
                <w:i/>
              </w:rPr>
              <w:t>1C</w:t>
            </w:r>
          </w:p>
        </w:tc>
        <w:tc>
          <w:tcPr>
            <w:tcW w:w="567" w:type="dxa"/>
            <w:tcBorders>
              <w:top w:val="single" w:sz="4" w:space="0" w:color="000000"/>
              <w:left w:val="single" w:sz="4" w:space="0" w:color="000000"/>
              <w:bottom w:val="single" w:sz="4" w:space="0" w:color="000000"/>
              <w:right w:val="single" w:sz="4" w:space="0" w:color="000000"/>
            </w:tcBorders>
          </w:tcPr>
          <w:p w14:paraId="09873BDC" w14:textId="77777777" w:rsidR="0036386A" w:rsidRPr="00EA081D" w:rsidRDefault="00DA0996" w:rsidP="00FA72CE">
            <w:pPr>
              <w:jc w:val="both"/>
              <w:rPr>
                <w:rFonts w:ascii="Candara" w:hAnsi="Candara"/>
                <w:i/>
              </w:rPr>
            </w:pPr>
            <w:r w:rsidRPr="00EA081D">
              <w:rPr>
                <w:rFonts w:ascii="Candara" w:hAnsi="Candara"/>
                <w:i/>
              </w:rPr>
              <w:t>2A</w:t>
            </w:r>
          </w:p>
        </w:tc>
        <w:tc>
          <w:tcPr>
            <w:tcW w:w="567" w:type="dxa"/>
            <w:tcBorders>
              <w:top w:val="single" w:sz="4" w:space="0" w:color="000000"/>
              <w:left w:val="single" w:sz="4" w:space="0" w:color="000000"/>
              <w:bottom w:val="single" w:sz="4" w:space="0" w:color="000000"/>
              <w:right w:val="single" w:sz="4" w:space="0" w:color="000000"/>
            </w:tcBorders>
          </w:tcPr>
          <w:p w14:paraId="24102DF5" w14:textId="77777777" w:rsidR="0036386A" w:rsidRPr="00EA081D" w:rsidRDefault="00DA0996" w:rsidP="00FA72CE">
            <w:pPr>
              <w:jc w:val="both"/>
              <w:rPr>
                <w:rFonts w:ascii="Candara" w:hAnsi="Candara"/>
                <w:i/>
              </w:rPr>
            </w:pPr>
            <w:r w:rsidRPr="00EA081D">
              <w:rPr>
                <w:rFonts w:ascii="Candara" w:hAnsi="Candara"/>
                <w:i/>
              </w:rPr>
              <w:t>2B</w:t>
            </w:r>
          </w:p>
        </w:tc>
        <w:tc>
          <w:tcPr>
            <w:tcW w:w="567" w:type="dxa"/>
            <w:tcBorders>
              <w:top w:val="single" w:sz="4" w:space="0" w:color="000000"/>
              <w:left w:val="single" w:sz="4" w:space="0" w:color="000000"/>
              <w:bottom w:val="single" w:sz="4" w:space="0" w:color="000000"/>
              <w:right w:val="single" w:sz="4" w:space="0" w:color="000000"/>
            </w:tcBorders>
          </w:tcPr>
          <w:p w14:paraId="1BBFCAFA" w14:textId="77777777" w:rsidR="0036386A" w:rsidRPr="00EA081D" w:rsidRDefault="00DA0996" w:rsidP="00FA72CE">
            <w:pPr>
              <w:jc w:val="both"/>
              <w:rPr>
                <w:rFonts w:ascii="Candara" w:hAnsi="Candara"/>
                <w:i/>
              </w:rPr>
            </w:pPr>
            <w:r w:rsidRPr="00EA081D">
              <w:rPr>
                <w:rFonts w:ascii="Candara" w:hAnsi="Candara"/>
                <w:i/>
              </w:rPr>
              <w:t>2C</w:t>
            </w:r>
          </w:p>
        </w:tc>
        <w:tc>
          <w:tcPr>
            <w:tcW w:w="567" w:type="dxa"/>
            <w:tcBorders>
              <w:top w:val="single" w:sz="4" w:space="0" w:color="000000"/>
              <w:left w:val="single" w:sz="4" w:space="0" w:color="000000"/>
              <w:bottom w:val="single" w:sz="4" w:space="0" w:color="000000"/>
              <w:right w:val="single" w:sz="4" w:space="0" w:color="000000"/>
            </w:tcBorders>
          </w:tcPr>
          <w:p w14:paraId="27DA8A6D" w14:textId="77777777" w:rsidR="0036386A" w:rsidRPr="00EA081D" w:rsidRDefault="00DA0996" w:rsidP="00FA72CE">
            <w:pPr>
              <w:jc w:val="both"/>
              <w:rPr>
                <w:rFonts w:ascii="Candara" w:hAnsi="Candara"/>
                <w:i/>
              </w:rPr>
            </w:pPr>
            <w:r w:rsidRPr="00EA081D">
              <w:rPr>
                <w:rFonts w:ascii="Candara" w:hAnsi="Candara"/>
                <w:i/>
              </w:rPr>
              <w:t>3A</w:t>
            </w:r>
          </w:p>
        </w:tc>
        <w:tc>
          <w:tcPr>
            <w:tcW w:w="567" w:type="dxa"/>
            <w:tcBorders>
              <w:top w:val="single" w:sz="4" w:space="0" w:color="000000"/>
              <w:left w:val="single" w:sz="4" w:space="0" w:color="000000"/>
              <w:bottom w:val="single" w:sz="4" w:space="0" w:color="000000"/>
              <w:right w:val="single" w:sz="4" w:space="0" w:color="000000"/>
            </w:tcBorders>
          </w:tcPr>
          <w:p w14:paraId="05FD3485" w14:textId="77777777" w:rsidR="0036386A" w:rsidRPr="00EA081D" w:rsidRDefault="00DA0996" w:rsidP="00FA72CE">
            <w:pPr>
              <w:jc w:val="both"/>
              <w:rPr>
                <w:rFonts w:ascii="Candara" w:hAnsi="Candara"/>
                <w:i/>
              </w:rPr>
            </w:pPr>
            <w:r w:rsidRPr="00EA081D">
              <w:rPr>
                <w:rFonts w:ascii="Candara" w:hAnsi="Candara"/>
                <w:i/>
              </w:rPr>
              <w:t>3B</w:t>
            </w:r>
          </w:p>
        </w:tc>
        <w:tc>
          <w:tcPr>
            <w:tcW w:w="567" w:type="dxa"/>
            <w:tcBorders>
              <w:top w:val="single" w:sz="4" w:space="0" w:color="000000"/>
              <w:left w:val="single" w:sz="4" w:space="0" w:color="000000"/>
              <w:bottom w:val="single" w:sz="4" w:space="0" w:color="000000"/>
              <w:right w:val="single" w:sz="4" w:space="0" w:color="000000"/>
            </w:tcBorders>
          </w:tcPr>
          <w:p w14:paraId="5DD47947" w14:textId="77777777" w:rsidR="0036386A" w:rsidRPr="00EA081D" w:rsidRDefault="00DA0996" w:rsidP="00FA72CE">
            <w:pPr>
              <w:jc w:val="both"/>
              <w:rPr>
                <w:rFonts w:ascii="Candara" w:hAnsi="Candara"/>
                <w:i/>
              </w:rPr>
            </w:pPr>
            <w:r w:rsidRPr="00EA081D">
              <w:rPr>
                <w:rFonts w:ascii="Candara" w:hAnsi="Candara"/>
                <w:i/>
              </w:rPr>
              <w:t>3C</w:t>
            </w:r>
          </w:p>
        </w:tc>
        <w:tc>
          <w:tcPr>
            <w:tcW w:w="567" w:type="dxa"/>
            <w:tcBorders>
              <w:top w:val="single" w:sz="4" w:space="0" w:color="000000"/>
              <w:left w:val="single" w:sz="4" w:space="0" w:color="000000"/>
              <w:bottom w:val="single" w:sz="4" w:space="0" w:color="000000"/>
              <w:right w:val="single" w:sz="4" w:space="0" w:color="000000"/>
            </w:tcBorders>
          </w:tcPr>
          <w:p w14:paraId="3B3D8404" w14:textId="77777777" w:rsidR="0036386A" w:rsidRPr="00EA081D" w:rsidRDefault="00DA0996" w:rsidP="00FA72CE">
            <w:pPr>
              <w:jc w:val="both"/>
              <w:rPr>
                <w:rFonts w:ascii="Candara" w:hAnsi="Candara"/>
                <w:i/>
              </w:rPr>
            </w:pPr>
            <w:r w:rsidRPr="00EA081D">
              <w:rPr>
                <w:rFonts w:ascii="Candara" w:hAnsi="Candara"/>
                <w:i/>
              </w:rPr>
              <w:t>4A</w:t>
            </w:r>
          </w:p>
        </w:tc>
        <w:tc>
          <w:tcPr>
            <w:tcW w:w="567" w:type="dxa"/>
            <w:tcBorders>
              <w:top w:val="single" w:sz="4" w:space="0" w:color="000000"/>
              <w:left w:val="single" w:sz="4" w:space="0" w:color="000000"/>
              <w:bottom w:val="single" w:sz="4" w:space="0" w:color="000000"/>
              <w:right w:val="single" w:sz="4" w:space="0" w:color="000000"/>
            </w:tcBorders>
          </w:tcPr>
          <w:p w14:paraId="41FE6485" w14:textId="77777777" w:rsidR="0036386A" w:rsidRPr="00EA081D" w:rsidRDefault="00DA0996" w:rsidP="00FA72CE">
            <w:pPr>
              <w:jc w:val="both"/>
              <w:rPr>
                <w:rFonts w:ascii="Candara" w:hAnsi="Candara"/>
                <w:i/>
              </w:rPr>
            </w:pPr>
            <w:r w:rsidRPr="00EA081D">
              <w:rPr>
                <w:rFonts w:ascii="Candara" w:hAnsi="Candara"/>
                <w:i/>
              </w:rPr>
              <w:t>4B</w:t>
            </w:r>
          </w:p>
        </w:tc>
        <w:tc>
          <w:tcPr>
            <w:tcW w:w="567" w:type="dxa"/>
            <w:tcBorders>
              <w:top w:val="single" w:sz="4" w:space="0" w:color="000000"/>
              <w:left w:val="single" w:sz="4" w:space="0" w:color="000000"/>
              <w:bottom w:val="single" w:sz="4" w:space="0" w:color="000000"/>
              <w:right w:val="single" w:sz="4" w:space="0" w:color="000000"/>
            </w:tcBorders>
          </w:tcPr>
          <w:p w14:paraId="57631EB4" w14:textId="77777777" w:rsidR="0036386A" w:rsidRPr="00EA081D" w:rsidRDefault="00DA0996" w:rsidP="00FA72CE">
            <w:pPr>
              <w:jc w:val="both"/>
              <w:rPr>
                <w:rFonts w:ascii="Candara" w:hAnsi="Candara"/>
                <w:i/>
              </w:rPr>
            </w:pPr>
            <w:r w:rsidRPr="00EA081D">
              <w:rPr>
                <w:rFonts w:ascii="Candara" w:hAnsi="Candara"/>
                <w:i/>
              </w:rPr>
              <w:t>4C</w:t>
            </w:r>
          </w:p>
        </w:tc>
        <w:tc>
          <w:tcPr>
            <w:tcW w:w="567" w:type="dxa"/>
            <w:tcBorders>
              <w:top w:val="single" w:sz="4" w:space="0" w:color="000000"/>
              <w:left w:val="single" w:sz="4" w:space="0" w:color="000000"/>
              <w:bottom w:val="single" w:sz="4" w:space="0" w:color="000000"/>
              <w:right w:val="single" w:sz="4" w:space="0" w:color="000000"/>
            </w:tcBorders>
          </w:tcPr>
          <w:p w14:paraId="109DB7CF" w14:textId="77777777" w:rsidR="0036386A" w:rsidRPr="00EA081D" w:rsidRDefault="00DA0996" w:rsidP="00FA72CE">
            <w:pPr>
              <w:jc w:val="both"/>
              <w:rPr>
                <w:rFonts w:ascii="Candara" w:hAnsi="Candara"/>
                <w:i/>
              </w:rPr>
            </w:pPr>
            <w:r w:rsidRPr="00EA081D">
              <w:rPr>
                <w:rFonts w:ascii="Candara" w:hAnsi="Candara"/>
                <w:i/>
              </w:rPr>
              <w:t>5A</w:t>
            </w:r>
          </w:p>
        </w:tc>
        <w:tc>
          <w:tcPr>
            <w:tcW w:w="567" w:type="dxa"/>
            <w:tcBorders>
              <w:top w:val="single" w:sz="4" w:space="0" w:color="000000"/>
              <w:left w:val="single" w:sz="4" w:space="0" w:color="000000"/>
              <w:bottom w:val="single" w:sz="4" w:space="0" w:color="000000"/>
              <w:right w:val="single" w:sz="4" w:space="0" w:color="000000"/>
            </w:tcBorders>
          </w:tcPr>
          <w:p w14:paraId="0DA14091" w14:textId="77777777" w:rsidR="0036386A" w:rsidRPr="00EA081D" w:rsidRDefault="00DA0996" w:rsidP="00FA72CE">
            <w:pPr>
              <w:jc w:val="both"/>
              <w:rPr>
                <w:rFonts w:ascii="Candara" w:hAnsi="Candara"/>
                <w:i/>
              </w:rPr>
            </w:pPr>
            <w:r w:rsidRPr="00EA081D">
              <w:rPr>
                <w:rFonts w:ascii="Candara" w:hAnsi="Candara"/>
                <w:i/>
              </w:rPr>
              <w:t>5B</w:t>
            </w:r>
          </w:p>
        </w:tc>
        <w:tc>
          <w:tcPr>
            <w:tcW w:w="567" w:type="dxa"/>
            <w:tcBorders>
              <w:top w:val="single" w:sz="4" w:space="0" w:color="000000"/>
              <w:left w:val="single" w:sz="4" w:space="0" w:color="000000"/>
              <w:bottom w:val="single" w:sz="4" w:space="0" w:color="000000"/>
              <w:right w:val="single" w:sz="4" w:space="0" w:color="000000"/>
            </w:tcBorders>
          </w:tcPr>
          <w:p w14:paraId="7E36AF46" w14:textId="77777777" w:rsidR="0036386A" w:rsidRPr="00EA081D" w:rsidRDefault="00DA0996" w:rsidP="00FA72CE">
            <w:pPr>
              <w:jc w:val="both"/>
              <w:rPr>
                <w:rFonts w:ascii="Candara" w:hAnsi="Candara"/>
                <w:i/>
              </w:rPr>
            </w:pPr>
            <w:r w:rsidRPr="00EA081D">
              <w:rPr>
                <w:rFonts w:ascii="Candara" w:hAnsi="Candara"/>
                <w:i/>
              </w:rPr>
              <w:t>5C</w:t>
            </w:r>
          </w:p>
        </w:tc>
        <w:tc>
          <w:tcPr>
            <w:tcW w:w="567" w:type="dxa"/>
            <w:tcBorders>
              <w:top w:val="single" w:sz="4" w:space="0" w:color="000000"/>
              <w:left w:val="single" w:sz="4" w:space="0" w:color="000000"/>
              <w:bottom w:val="single" w:sz="4" w:space="0" w:color="000000"/>
              <w:right w:val="single" w:sz="4" w:space="0" w:color="000000"/>
            </w:tcBorders>
          </w:tcPr>
          <w:p w14:paraId="12EEFDE7" w14:textId="77777777" w:rsidR="0036386A" w:rsidRPr="00EA081D" w:rsidRDefault="00DA0996" w:rsidP="00FA72CE">
            <w:pPr>
              <w:jc w:val="both"/>
              <w:rPr>
                <w:rFonts w:ascii="Candara" w:hAnsi="Candara"/>
                <w:i/>
              </w:rPr>
            </w:pPr>
            <w:r w:rsidRPr="00EA081D">
              <w:rPr>
                <w:rFonts w:ascii="Candara" w:hAnsi="Candara"/>
                <w:i/>
              </w:rPr>
              <w:t>6A</w:t>
            </w:r>
          </w:p>
        </w:tc>
        <w:tc>
          <w:tcPr>
            <w:tcW w:w="623" w:type="dxa"/>
            <w:tcBorders>
              <w:top w:val="single" w:sz="4" w:space="0" w:color="000000"/>
              <w:left w:val="single" w:sz="4" w:space="0" w:color="000000"/>
              <w:bottom w:val="single" w:sz="4" w:space="0" w:color="000000"/>
              <w:right w:val="single" w:sz="4" w:space="0" w:color="000000"/>
            </w:tcBorders>
          </w:tcPr>
          <w:p w14:paraId="758F48ED" w14:textId="77777777" w:rsidR="0036386A" w:rsidRPr="00EA081D" w:rsidRDefault="00DA0996" w:rsidP="00FA72CE">
            <w:pPr>
              <w:jc w:val="both"/>
              <w:rPr>
                <w:rFonts w:ascii="Candara" w:hAnsi="Candara"/>
                <w:i/>
              </w:rPr>
            </w:pPr>
            <w:r w:rsidRPr="00EA081D">
              <w:rPr>
                <w:rFonts w:ascii="Candara" w:hAnsi="Candara"/>
                <w:i/>
              </w:rPr>
              <w:t>6B</w:t>
            </w:r>
          </w:p>
        </w:tc>
        <w:tc>
          <w:tcPr>
            <w:tcW w:w="611" w:type="dxa"/>
            <w:tcBorders>
              <w:top w:val="single" w:sz="4" w:space="0" w:color="000000"/>
              <w:left w:val="single" w:sz="4" w:space="0" w:color="000000"/>
              <w:bottom w:val="single" w:sz="4" w:space="0" w:color="000000"/>
              <w:right w:val="single" w:sz="4" w:space="0" w:color="000000"/>
            </w:tcBorders>
          </w:tcPr>
          <w:p w14:paraId="14EDAD47" w14:textId="77777777" w:rsidR="0036386A" w:rsidRPr="00EA081D" w:rsidRDefault="00DA0996" w:rsidP="00FA72CE">
            <w:pPr>
              <w:jc w:val="both"/>
              <w:rPr>
                <w:rFonts w:ascii="Candara" w:hAnsi="Candara"/>
                <w:i/>
              </w:rPr>
            </w:pPr>
            <w:r w:rsidRPr="00EA081D">
              <w:rPr>
                <w:rFonts w:ascii="Candara" w:hAnsi="Candara"/>
                <w:i/>
              </w:rPr>
              <w:t>6C</w:t>
            </w:r>
          </w:p>
        </w:tc>
        <w:tc>
          <w:tcPr>
            <w:tcW w:w="250" w:type="dxa"/>
            <w:tcBorders>
              <w:left w:val="single" w:sz="4" w:space="0" w:color="000000"/>
            </w:tcBorders>
          </w:tcPr>
          <w:p w14:paraId="7D1D35F6" w14:textId="77777777" w:rsidR="0036386A" w:rsidRPr="00EA081D" w:rsidRDefault="0036386A" w:rsidP="00FA72CE">
            <w:pPr>
              <w:jc w:val="both"/>
              <w:rPr>
                <w:rFonts w:ascii="Candara" w:hAnsi="Candara"/>
                <w:i/>
              </w:rPr>
            </w:pPr>
          </w:p>
        </w:tc>
      </w:tr>
      <w:tr w:rsidR="001F6854" w:rsidRPr="00EA081D" w14:paraId="1F7D0120" w14:textId="77777777" w:rsidTr="004747A4">
        <w:trPr>
          <w:trHeight w:val="286"/>
          <w:jc w:val="center"/>
        </w:trPr>
        <w:tc>
          <w:tcPr>
            <w:tcW w:w="709" w:type="dxa"/>
            <w:tcBorders>
              <w:top w:val="single" w:sz="4" w:space="0" w:color="000000"/>
              <w:left w:val="single" w:sz="4" w:space="0" w:color="000000"/>
              <w:bottom w:val="single" w:sz="4" w:space="0" w:color="000000"/>
              <w:right w:val="single" w:sz="4" w:space="0" w:color="000000"/>
            </w:tcBorders>
          </w:tcPr>
          <w:p w14:paraId="37C4D3E4" w14:textId="1C91485D" w:rsidR="0036386A" w:rsidRPr="00EA081D" w:rsidRDefault="00DA0996" w:rsidP="00FA72CE">
            <w:pPr>
              <w:jc w:val="both"/>
              <w:rPr>
                <w:rFonts w:ascii="Candara" w:eastAsia="Shruti" w:hAnsi="Candara" w:cs="Shruti"/>
                <w:b/>
                <w:i/>
              </w:rPr>
            </w:pPr>
            <w:r w:rsidRPr="00EA081D">
              <w:rPr>
                <w:rFonts w:ascii="Candara" w:eastAsia="Shruti" w:hAnsi="Candara" w:cs="Shruti"/>
                <w:b/>
                <w:i/>
              </w:rPr>
              <w:t>2</w:t>
            </w:r>
            <w:r w:rsidR="001F6854" w:rsidRPr="00EA081D">
              <w:rPr>
                <w:rFonts w:ascii="Candara" w:eastAsia="Shruti" w:hAnsi="Candara" w:cs="Shruti"/>
                <w:b/>
                <w:i/>
              </w:rPr>
              <w:t>5</w:t>
            </w:r>
          </w:p>
        </w:tc>
        <w:tc>
          <w:tcPr>
            <w:tcW w:w="568" w:type="dxa"/>
            <w:tcBorders>
              <w:top w:val="single" w:sz="4" w:space="0" w:color="000000"/>
              <w:left w:val="single" w:sz="4" w:space="0" w:color="000000"/>
              <w:bottom w:val="single" w:sz="4" w:space="0" w:color="000000"/>
              <w:right w:val="single" w:sz="4" w:space="0" w:color="000000"/>
            </w:tcBorders>
          </w:tcPr>
          <w:p w14:paraId="1501A41A" w14:textId="5265E189" w:rsidR="0036386A" w:rsidRPr="00EA081D" w:rsidRDefault="00DA0996" w:rsidP="00FA72CE">
            <w:pPr>
              <w:jc w:val="both"/>
              <w:rPr>
                <w:rFonts w:ascii="Candara" w:eastAsia="Shruti" w:hAnsi="Candara" w:cs="Shruti"/>
                <w:b/>
                <w:i/>
              </w:rPr>
            </w:pPr>
            <w:r w:rsidRPr="00EA081D">
              <w:rPr>
                <w:rFonts w:ascii="Candara" w:eastAsia="Shruti" w:hAnsi="Candara" w:cs="Shruti"/>
                <w:b/>
                <w:i/>
              </w:rPr>
              <w:t>2</w:t>
            </w:r>
            <w:r w:rsidR="001F6854" w:rsidRPr="00EA081D">
              <w:rPr>
                <w:rFonts w:ascii="Candara" w:eastAsia="Shruti" w:hAnsi="Candara" w:cs="Shruti"/>
                <w:b/>
                <w:i/>
              </w:rPr>
              <w:t>2</w:t>
            </w:r>
          </w:p>
        </w:tc>
        <w:tc>
          <w:tcPr>
            <w:tcW w:w="567" w:type="dxa"/>
            <w:tcBorders>
              <w:top w:val="single" w:sz="4" w:space="0" w:color="000000"/>
              <w:left w:val="single" w:sz="4" w:space="0" w:color="000000"/>
              <w:bottom w:val="single" w:sz="4" w:space="0" w:color="000000"/>
              <w:right w:val="single" w:sz="4" w:space="0" w:color="000000"/>
            </w:tcBorders>
          </w:tcPr>
          <w:p w14:paraId="7B013DDA" w14:textId="31C543DB" w:rsidR="0036386A" w:rsidRPr="00EA081D" w:rsidRDefault="00DA0996" w:rsidP="00FA72CE">
            <w:pPr>
              <w:jc w:val="both"/>
              <w:rPr>
                <w:rFonts w:ascii="Candara" w:eastAsia="Shruti" w:hAnsi="Candara" w:cs="Shruti"/>
                <w:b/>
                <w:i/>
              </w:rPr>
            </w:pPr>
            <w:r w:rsidRPr="00EA081D">
              <w:rPr>
                <w:rFonts w:ascii="Candara" w:eastAsia="Shruti" w:hAnsi="Candara" w:cs="Shruti"/>
                <w:b/>
                <w:i/>
              </w:rPr>
              <w:t>2</w:t>
            </w:r>
            <w:r w:rsidR="001F6854" w:rsidRPr="00EA081D">
              <w:rPr>
                <w:rFonts w:ascii="Candara" w:eastAsia="Shruti" w:hAnsi="Candara" w:cs="Shruti"/>
                <w:b/>
                <w:i/>
              </w:rPr>
              <w:t>4</w:t>
            </w:r>
          </w:p>
        </w:tc>
        <w:tc>
          <w:tcPr>
            <w:tcW w:w="567" w:type="dxa"/>
            <w:tcBorders>
              <w:top w:val="single" w:sz="4" w:space="0" w:color="000000"/>
              <w:left w:val="single" w:sz="4" w:space="0" w:color="000000"/>
              <w:bottom w:val="single" w:sz="4" w:space="0" w:color="000000"/>
              <w:right w:val="single" w:sz="4" w:space="0" w:color="000000"/>
            </w:tcBorders>
          </w:tcPr>
          <w:p w14:paraId="79AECE2D" w14:textId="72D5D299" w:rsidR="0036386A" w:rsidRPr="00EA081D" w:rsidRDefault="00DA0996" w:rsidP="00FA72CE">
            <w:pPr>
              <w:jc w:val="both"/>
              <w:rPr>
                <w:rFonts w:ascii="Candara" w:eastAsia="Shruti" w:hAnsi="Candara" w:cs="Shruti"/>
                <w:b/>
                <w:i/>
              </w:rPr>
            </w:pPr>
            <w:r w:rsidRPr="00EA081D">
              <w:rPr>
                <w:rFonts w:ascii="Candara" w:eastAsia="Shruti" w:hAnsi="Candara" w:cs="Shruti"/>
                <w:b/>
                <w:i/>
              </w:rPr>
              <w:t>2</w:t>
            </w:r>
            <w:r w:rsidR="001F6854" w:rsidRPr="00EA081D">
              <w:rPr>
                <w:rFonts w:ascii="Candara" w:eastAsia="Shruti" w:hAnsi="Candara" w:cs="Shruti"/>
                <w:b/>
                <w:i/>
              </w:rPr>
              <w:t>2</w:t>
            </w:r>
          </w:p>
        </w:tc>
        <w:tc>
          <w:tcPr>
            <w:tcW w:w="567" w:type="dxa"/>
            <w:tcBorders>
              <w:top w:val="single" w:sz="4" w:space="0" w:color="000000"/>
              <w:left w:val="single" w:sz="4" w:space="0" w:color="000000"/>
              <w:bottom w:val="single" w:sz="4" w:space="0" w:color="000000"/>
              <w:right w:val="single" w:sz="4" w:space="0" w:color="000000"/>
            </w:tcBorders>
          </w:tcPr>
          <w:p w14:paraId="42288976" w14:textId="7F3278B2" w:rsidR="0036386A" w:rsidRPr="00EA081D" w:rsidRDefault="00DA0996" w:rsidP="00FA72CE">
            <w:pPr>
              <w:jc w:val="both"/>
              <w:rPr>
                <w:rFonts w:ascii="Candara" w:eastAsia="Shruti" w:hAnsi="Candara" w:cs="Shruti"/>
                <w:b/>
                <w:i/>
              </w:rPr>
            </w:pPr>
            <w:r w:rsidRPr="00EA081D">
              <w:rPr>
                <w:rFonts w:ascii="Candara" w:eastAsia="Shruti" w:hAnsi="Candara" w:cs="Shruti"/>
                <w:b/>
                <w:i/>
              </w:rPr>
              <w:t>2</w:t>
            </w:r>
            <w:r w:rsidR="001F6854" w:rsidRPr="00EA081D">
              <w:rPr>
                <w:rFonts w:ascii="Candara" w:eastAsia="Shruti" w:hAnsi="Candara" w:cs="Shruti"/>
                <w:b/>
                <w:i/>
              </w:rPr>
              <w:t>2</w:t>
            </w:r>
          </w:p>
        </w:tc>
        <w:tc>
          <w:tcPr>
            <w:tcW w:w="567" w:type="dxa"/>
            <w:tcBorders>
              <w:top w:val="single" w:sz="4" w:space="0" w:color="000000"/>
              <w:left w:val="single" w:sz="4" w:space="0" w:color="000000"/>
              <w:bottom w:val="single" w:sz="4" w:space="0" w:color="000000"/>
              <w:right w:val="single" w:sz="4" w:space="0" w:color="000000"/>
            </w:tcBorders>
          </w:tcPr>
          <w:p w14:paraId="282E4A1D" w14:textId="04D6704B" w:rsidR="0036386A" w:rsidRPr="00EA081D" w:rsidRDefault="00DA0996" w:rsidP="00FA72CE">
            <w:pPr>
              <w:jc w:val="both"/>
              <w:rPr>
                <w:rFonts w:ascii="Candara" w:eastAsia="Shruti" w:hAnsi="Candara" w:cs="Shruti"/>
                <w:b/>
                <w:i/>
              </w:rPr>
            </w:pPr>
            <w:r w:rsidRPr="00EA081D">
              <w:rPr>
                <w:rFonts w:ascii="Candara" w:eastAsia="Shruti" w:hAnsi="Candara" w:cs="Shruti"/>
                <w:b/>
                <w:i/>
              </w:rPr>
              <w:t>2</w:t>
            </w:r>
            <w:r w:rsidR="001F6854" w:rsidRPr="00EA081D">
              <w:rPr>
                <w:rFonts w:ascii="Candara" w:eastAsia="Shruti" w:hAnsi="Candara" w:cs="Shruti"/>
                <w:b/>
                <w:i/>
              </w:rPr>
              <w:t>2</w:t>
            </w:r>
          </w:p>
        </w:tc>
        <w:tc>
          <w:tcPr>
            <w:tcW w:w="567" w:type="dxa"/>
            <w:tcBorders>
              <w:top w:val="single" w:sz="4" w:space="0" w:color="000000"/>
              <w:left w:val="single" w:sz="4" w:space="0" w:color="000000"/>
              <w:bottom w:val="single" w:sz="4" w:space="0" w:color="000000"/>
              <w:right w:val="single" w:sz="4" w:space="0" w:color="000000"/>
            </w:tcBorders>
          </w:tcPr>
          <w:p w14:paraId="12DDF0A3" w14:textId="77777777" w:rsidR="0036386A" w:rsidRPr="00EA081D" w:rsidRDefault="00DA0996" w:rsidP="00FA72CE">
            <w:pPr>
              <w:jc w:val="both"/>
              <w:rPr>
                <w:rFonts w:ascii="Candara" w:eastAsia="Shruti" w:hAnsi="Candara" w:cs="Shruti"/>
                <w:b/>
                <w:i/>
              </w:rPr>
            </w:pPr>
            <w:r w:rsidRPr="00EA081D">
              <w:rPr>
                <w:rFonts w:ascii="Candara" w:eastAsia="Shruti" w:hAnsi="Candara" w:cs="Shruti"/>
                <w:b/>
                <w:i/>
              </w:rPr>
              <w:t>25</w:t>
            </w:r>
          </w:p>
        </w:tc>
        <w:tc>
          <w:tcPr>
            <w:tcW w:w="567" w:type="dxa"/>
            <w:tcBorders>
              <w:top w:val="single" w:sz="4" w:space="0" w:color="000000"/>
              <w:left w:val="single" w:sz="4" w:space="0" w:color="000000"/>
              <w:bottom w:val="single" w:sz="4" w:space="0" w:color="000000"/>
              <w:right w:val="single" w:sz="4" w:space="0" w:color="000000"/>
            </w:tcBorders>
          </w:tcPr>
          <w:p w14:paraId="6765563C" w14:textId="2E99BE98" w:rsidR="0036386A" w:rsidRPr="00EA081D" w:rsidRDefault="00DA0996" w:rsidP="00FA72CE">
            <w:pPr>
              <w:jc w:val="both"/>
              <w:rPr>
                <w:rFonts w:ascii="Candara" w:eastAsia="Shruti" w:hAnsi="Candara" w:cs="Shruti"/>
                <w:b/>
                <w:i/>
              </w:rPr>
            </w:pPr>
            <w:r w:rsidRPr="00EA081D">
              <w:rPr>
                <w:rFonts w:ascii="Candara" w:eastAsia="Shruti" w:hAnsi="Candara" w:cs="Shruti"/>
                <w:b/>
                <w:i/>
              </w:rPr>
              <w:t>2</w:t>
            </w:r>
            <w:r w:rsidR="001F6854" w:rsidRPr="00EA081D">
              <w:rPr>
                <w:rFonts w:ascii="Candara" w:eastAsia="Shruti" w:hAnsi="Candara" w:cs="Shruti"/>
                <w:b/>
                <w:i/>
              </w:rPr>
              <w:t>4</w:t>
            </w:r>
          </w:p>
        </w:tc>
        <w:tc>
          <w:tcPr>
            <w:tcW w:w="567" w:type="dxa"/>
            <w:tcBorders>
              <w:top w:val="single" w:sz="4" w:space="0" w:color="000000"/>
              <w:left w:val="single" w:sz="4" w:space="0" w:color="000000"/>
              <w:bottom w:val="single" w:sz="4" w:space="0" w:color="000000"/>
              <w:right w:val="single" w:sz="4" w:space="0" w:color="000000"/>
            </w:tcBorders>
          </w:tcPr>
          <w:p w14:paraId="35AA1E67" w14:textId="77777777" w:rsidR="0036386A" w:rsidRPr="00EA081D" w:rsidRDefault="00DA0996" w:rsidP="00FA72CE">
            <w:pPr>
              <w:jc w:val="both"/>
              <w:rPr>
                <w:rFonts w:ascii="Candara" w:eastAsia="Shruti" w:hAnsi="Candara" w:cs="Shruti"/>
                <w:b/>
                <w:i/>
              </w:rPr>
            </w:pPr>
            <w:r w:rsidRPr="00EA081D">
              <w:rPr>
                <w:rFonts w:ascii="Candara" w:eastAsia="Shruti" w:hAnsi="Candara" w:cs="Shruti"/>
                <w:b/>
                <w:i/>
              </w:rPr>
              <w:t>25</w:t>
            </w:r>
          </w:p>
        </w:tc>
        <w:tc>
          <w:tcPr>
            <w:tcW w:w="567" w:type="dxa"/>
            <w:tcBorders>
              <w:top w:val="single" w:sz="4" w:space="0" w:color="000000"/>
              <w:left w:val="single" w:sz="4" w:space="0" w:color="000000"/>
              <w:bottom w:val="single" w:sz="4" w:space="0" w:color="000000"/>
              <w:right w:val="single" w:sz="4" w:space="0" w:color="000000"/>
            </w:tcBorders>
          </w:tcPr>
          <w:p w14:paraId="5A5D30C1" w14:textId="19A3AA7B" w:rsidR="0036386A" w:rsidRPr="00EA081D" w:rsidRDefault="00DA0996" w:rsidP="00FA72CE">
            <w:pPr>
              <w:jc w:val="both"/>
              <w:rPr>
                <w:rFonts w:ascii="Candara" w:eastAsia="Shruti" w:hAnsi="Candara" w:cs="Shruti"/>
                <w:b/>
                <w:i/>
              </w:rPr>
            </w:pPr>
            <w:r w:rsidRPr="00EA081D">
              <w:rPr>
                <w:rFonts w:ascii="Candara" w:eastAsia="Shruti" w:hAnsi="Candara" w:cs="Shruti"/>
                <w:b/>
                <w:i/>
              </w:rPr>
              <w:t>2</w:t>
            </w:r>
            <w:r w:rsidR="001F6854" w:rsidRPr="00EA081D">
              <w:rPr>
                <w:rFonts w:ascii="Candara" w:eastAsia="Shruti" w:hAnsi="Candara" w:cs="Shruti"/>
                <w:b/>
                <w:i/>
              </w:rPr>
              <w:t>6</w:t>
            </w:r>
          </w:p>
        </w:tc>
        <w:tc>
          <w:tcPr>
            <w:tcW w:w="567" w:type="dxa"/>
            <w:tcBorders>
              <w:top w:val="single" w:sz="4" w:space="0" w:color="000000"/>
              <w:left w:val="single" w:sz="4" w:space="0" w:color="000000"/>
              <w:bottom w:val="single" w:sz="4" w:space="0" w:color="000000"/>
              <w:right w:val="single" w:sz="4" w:space="0" w:color="000000"/>
            </w:tcBorders>
          </w:tcPr>
          <w:p w14:paraId="44244610" w14:textId="60B6BCBD" w:rsidR="0036386A" w:rsidRPr="00EA081D" w:rsidRDefault="00DA0996" w:rsidP="00FA72CE">
            <w:pPr>
              <w:jc w:val="both"/>
              <w:rPr>
                <w:rFonts w:ascii="Candara" w:eastAsia="Shruti" w:hAnsi="Candara" w:cs="Shruti"/>
                <w:b/>
                <w:i/>
              </w:rPr>
            </w:pPr>
            <w:r w:rsidRPr="00EA081D">
              <w:rPr>
                <w:rFonts w:ascii="Candara" w:eastAsia="Shruti" w:hAnsi="Candara" w:cs="Shruti"/>
                <w:b/>
                <w:i/>
              </w:rPr>
              <w:t>2</w:t>
            </w:r>
            <w:r w:rsidR="003D6263">
              <w:rPr>
                <w:rFonts w:ascii="Candara" w:eastAsia="Shruti" w:hAnsi="Candara" w:cs="Shruti"/>
                <w:b/>
                <w:i/>
              </w:rPr>
              <w:t>5</w:t>
            </w:r>
          </w:p>
        </w:tc>
        <w:tc>
          <w:tcPr>
            <w:tcW w:w="567" w:type="dxa"/>
            <w:tcBorders>
              <w:top w:val="single" w:sz="4" w:space="0" w:color="000000"/>
              <w:left w:val="single" w:sz="4" w:space="0" w:color="000000"/>
              <w:bottom w:val="single" w:sz="4" w:space="0" w:color="000000"/>
              <w:right w:val="single" w:sz="4" w:space="0" w:color="000000"/>
            </w:tcBorders>
          </w:tcPr>
          <w:p w14:paraId="3EA0A782" w14:textId="77777777" w:rsidR="0036386A" w:rsidRPr="00EA081D" w:rsidRDefault="00DA0996" w:rsidP="00FA72CE">
            <w:pPr>
              <w:jc w:val="both"/>
              <w:rPr>
                <w:rFonts w:ascii="Candara" w:eastAsia="Shruti" w:hAnsi="Candara" w:cs="Shruti"/>
                <w:b/>
                <w:i/>
              </w:rPr>
            </w:pPr>
            <w:r w:rsidRPr="00EA081D">
              <w:rPr>
                <w:rFonts w:ascii="Candara" w:eastAsia="Shruti" w:hAnsi="Candara" w:cs="Shruti"/>
                <w:b/>
                <w:i/>
              </w:rPr>
              <w:t>25</w:t>
            </w:r>
          </w:p>
        </w:tc>
        <w:tc>
          <w:tcPr>
            <w:tcW w:w="567" w:type="dxa"/>
            <w:tcBorders>
              <w:top w:val="single" w:sz="4" w:space="0" w:color="000000"/>
              <w:left w:val="single" w:sz="4" w:space="0" w:color="000000"/>
              <w:bottom w:val="single" w:sz="4" w:space="0" w:color="000000"/>
              <w:right w:val="single" w:sz="4" w:space="0" w:color="000000"/>
            </w:tcBorders>
          </w:tcPr>
          <w:p w14:paraId="3446FBF2" w14:textId="77777777" w:rsidR="0036386A" w:rsidRPr="00EA081D" w:rsidRDefault="00DA0996" w:rsidP="00FA72CE">
            <w:pPr>
              <w:jc w:val="both"/>
              <w:rPr>
                <w:rFonts w:ascii="Candara" w:eastAsia="Shruti" w:hAnsi="Candara" w:cs="Shruti"/>
                <w:b/>
                <w:i/>
              </w:rPr>
            </w:pPr>
            <w:r w:rsidRPr="00EA081D">
              <w:rPr>
                <w:rFonts w:ascii="Candara" w:eastAsia="Shruti" w:hAnsi="Candara" w:cs="Shruti"/>
                <w:b/>
                <w:i/>
              </w:rPr>
              <w:t>25</w:t>
            </w:r>
          </w:p>
        </w:tc>
        <w:tc>
          <w:tcPr>
            <w:tcW w:w="567" w:type="dxa"/>
            <w:tcBorders>
              <w:top w:val="single" w:sz="4" w:space="0" w:color="000000"/>
              <w:left w:val="single" w:sz="4" w:space="0" w:color="000000"/>
              <w:bottom w:val="single" w:sz="4" w:space="0" w:color="000000"/>
              <w:right w:val="single" w:sz="4" w:space="0" w:color="000000"/>
            </w:tcBorders>
          </w:tcPr>
          <w:p w14:paraId="223C44F6" w14:textId="77777777" w:rsidR="0036386A" w:rsidRPr="00EA081D" w:rsidRDefault="00DA0996" w:rsidP="00FA72CE">
            <w:pPr>
              <w:jc w:val="both"/>
              <w:rPr>
                <w:rFonts w:ascii="Candara" w:eastAsia="Shruti" w:hAnsi="Candara" w:cs="Shruti"/>
                <w:b/>
                <w:i/>
              </w:rPr>
            </w:pPr>
            <w:r w:rsidRPr="00EA081D">
              <w:rPr>
                <w:rFonts w:ascii="Candara" w:eastAsia="Shruti" w:hAnsi="Candara" w:cs="Shruti"/>
                <w:b/>
                <w:i/>
              </w:rPr>
              <w:t>25</w:t>
            </w:r>
          </w:p>
        </w:tc>
        <w:tc>
          <w:tcPr>
            <w:tcW w:w="567" w:type="dxa"/>
            <w:tcBorders>
              <w:top w:val="single" w:sz="4" w:space="0" w:color="000000"/>
              <w:left w:val="single" w:sz="4" w:space="0" w:color="000000"/>
              <w:bottom w:val="single" w:sz="4" w:space="0" w:color="000000"/>
              <w:right w:val="single" w:sz="4" w:space="0" w:color="000000"/>
            </w:tcBorders>
          </w:tcPr>
          <w:p w14:paraId="7D2E673B" w14:textId="37DD9F47" w:rsidR="0036386A" w:rsidRPr="00EA081D" w:rsidRDefault="00DA0996" w:rsidP="00FA72CE">
            <w:pPr>
              <w:jc w:val="both"/>
              <w:rPr>
                <w:rFonts w:ascii="Candara" w:eastAsia="Shruti" w:hAnsi="Candara" w:cs="Shruti"/>
                <w:b/>
                <w:i/>
              </w:rPr>
            </w:pPr>
            <w:r w:rsidRPr="00EA081D">
              <w:rPr>
                <w:rFonts w:ascii="Candara" w:eastAsia="Shruti" w:hAnsi="Candara" w:cs="Shruti"/>
                <w:b/>
                <w:i/>
              </w:rPr>
              <w:t>2</w:t>
            </w:r>
            <w:r w:rsidR="001F6854" w:rsidRPr="00EA081D">
              <w:rPr>
                <w:rFonts w:ascii="Candara" w:eastAsia="Shruti" w:hAnsi="Candara" w:cs="Shruti"/>
                <w:b/>
                <w:i/>
              </w:rPr>
              <w:t>4</w:t>
            </w:r>
          </w:p>
        </w:tc>
        <w:tc>
          <w:tcPr>
            <w:tcW w:w="567" w:type="dxa"/>
            <w:tcBorders>
              <w:top w:val="single" w:sz="4" w:space="0" w:color="000000"/>
              <w:left w:val="single" w:sz="4" w:space="0" w:color="000000"/>
              <w:bottom w:val="single" w:sz="4" w:space="0" w:color="000000"/>
              <w:right w:val="single" w:sz="4" w:space="0" w:color="000000"/>
            </w:tcBorders>
          </w:tcPr>
          <w:p w14:paraId="783B48C7" w14:textId="2CC7ECEC" w:rsidR="0036386A" w:rsidRPr="00EA081D" w:rsidRDefault="00DA0996" w:rsidP="00FA72CE">
            <w:pPr>
              <w:jc w:val="both"/>
              <w:rPr>
                <w:rFonts w:ascii="Candara" w:eastAsia="Shruti" w:hAnsi="Candara" w:cs="Shruti"/>
                <w:b/>
                <w:i/>
              </w:rPr>
            </w:pPr>
            <w:r w:rsidRPr="00EA081D">
              <w:rPr>
                <w:rFonts w:ascii="Candara" w:eastAsia="Shruti" w:hAnsi="Candara" w:cs="Shruti"/>
                <w:b/>
                <w:i/>
              </w:rPr>
              <w:t>2</w:t>
            </w:r>
            <w:r w:rsidR="001F6854" w:rsidRPr="00EA081D">
              <w:rPr>
                <w:rFonts w:ascii="Candara" w:eastAsia="Shruti" w:hAnsi="Candara" w:cs="Shruti"/>
                <w:b/>
                <w:i/>
              </w:rPr>
              <w:t>3</w:t>
            </w:r>
          </w:p>
        </w:tc>
        <w:tc>
          <w:tcPr>
            <w:tcW w:w="623" w:type="dxa"/>
            <w:tcBorders>
              <w:top w:val="single" w:sz="4" w:space="0" w:color="000000"/>
              <w:left w:val="single" w:sz="4" w:space="0" w:color="000000"/>
              <w:bottom w:val="single" w:sz="4" w:space="0" w:color="000000"/>
              <w:right w:val="single" w:sz="4" w:space="0" w:color="000000"/>
            </w:tcBorders>
          </w:tcPr>
          <w:p w14:paraId="1563EE5C" w14:textId="77777777" w:rsidR="0036386A" w:rsidRPr="00EA081D" w:rsidRDefault="00DA0996" w:rsidP="00FA72CE">
            <w:pPr>
              <w:jc w:val="both"/>
              <w:rPr>
                <w:rFonts w:ascii="Candara" w:eastAsia="Shruti" w:hAnsi="Candara" w:cs="Shruti"/>
                <w:b/>
                <w:i/>
              </w:rPr>
            </w:pPr>
            <w:r w:rsidRPr="00EA081D">
              <w:rPr>
                <w:rFonts w:ascii="Candara" w:eastAsia="Shruti" w:hAnsi="Candara" w:cs="Shruti"/>
                <w:b/>
                <w:i/>
              </w:rPr>
              <w:t>25</w:t>
            </w:r>
          </w:p>
        </w:tc>
        <w:tc>
          <w:tcPr>
            <w:tcW w:w="611" w:type="dxa"/>
            <w:tcBorders>
              <w:top w:val="single" w:sz="4" w:space="0" w:color="000000"/>
              <w:left w:val="single" w:sz="4" w:space="0" w:color="000000"/>
              <w:bottom w:val="single" w:sz="4" w:space="0" w:color="000000"/>
              <w:right w:val="single" w:sz="4" w:space="0" w:color="000000"/>
            </w:tcBorders>
          </w:tcPr>
          <w:p w14:paraId="35BC00D6" w14:textId="78199630" w:rsidR="0036386A" w:rsidRPr="00EA081D" w:rsidRDefault="00DA0996" w:rsidP="00FA72CE">
            <w:pPr>
              <w:jc w:val="both"/>
              <w:rPr>
                <w:rFonts w:ascii="Candara" w:eastAsia="Shruti" w:hAnsi="Candara" w:cs="Shruti"/>
                <w:b/>
                <w:i/>
              </w:rPr>
            </w:pPr>
            <w:r w:rsidRPr="00EA081D">
              <w:rPr>
                <w:rFonts w:ascii="Candara" w:eastAsia="Shruti" w:hAnsi="Candara" w:cs="Shruti"/>
                <w:b/>
                <w:i/>
              </w:rPr>
              <w:t>2</w:t>
            </w:r>
            <w:r w:rsidR="001F6854" w:rsidRPr="00EA081D">
              <w:rPr>
                <w:rFonts w:ascii="Candara" w:eastAsia="Shruti" w:hAnsi="Candara" w:cs="Shruti"/>
                <w:b/>
                <w:i/>
              </w:rPr>
              <w:t>4</w:t>
            </w:r>
            <w:r w:rsidRPr="00EA081D">
              <w:rPr>
                <w:rFonts w:ascii="Candara" w:eastAsia="Shruti" w:hAnsi="Candara" w:cs="Shruti"/>
                <w:b/>
                <w:i/>
              </w:rPr>
              <w:t xml:space="preserve"> </w:t>
            </w:r>
          </w:p>
        </w:tc>
        <w:tc>
          <w:tcPr>
            <w:tcW w:w="250" w:type="dxa"/>
            <w:tcBorders>
              <w:left w:val="single" w:sz="4" w:space="0" w:color="000000"/>
            </w:tcBorders>
          </w:tcPr>
          <w:p w14:paraId="0878DB2D" w14:textId="77777777" w:rsidR="0036386A" w:rsidRPr="00EA081D" w:rsidRDefault="0036386A" w:rsidP="00FA72CE">
            <w:pPr>
              <w:jc w:val="both"/>
              <w:rPr>
                <w:rFonts w:ascii="Candara" w:eastAsia="Shruti" w:hAnsi="Candara" w:cs="Shruti"/>
                <w:b/>
                <w:i/>
              </w:rPr>
            </w:pPr>
          </w:p>
        </w:tc>
      </w:tr>
    </w:tbl>
    <w:p w14:paraId="19A0EFCF" w14:textId="1863615C" w:rsidR="0036386A" w:rsidRPr="00EA081D" w:rsidRDefault="00DA0996" w:rsidP="00FA72CE">
      <w:pPr>
        <w:jc w:val="both"/>
        <w:rPr>
          <w:rFonts w:ascii="Candara" w:eastAsia="Bookman Old Style" w:hAnsi="Candara" w:cs="Bookman Old Style"/>
          <w:b/>
          <w:i/>
        </w:rPr>
      </w:pPr>
      <w:r w:rsidRPr="00EA081D">
        <w:rPr>
          <w:rFonts w:ascii="Candara" w:eastAsia="Bookman Old Style" w:hAnsi="Candara" w:cs="Bookman Old Style"/>
          <w:b/>
          <w:i/>
        </w:rPr>
        <w:lastRenderedPageBreak/>
        <w:t>Total :4</w:t>
      </w:r>
      <w:r w:rsidR="001F6854" w:rsidRPr="00EA081D">
        <w:rPr>
          <w:rFonts w:ascii="Candara" w:eastAsia="Bookman Old Style" w:hAnsi="Candara" w:cs="Bookman Old Style"/>
          <w:b/>
          <w:i/>
        </w:rPr>
        <w:t>34</w:t>
      </w:r>
    </w:p>
    <w:p w14:paraId="14B3B7F9" w14:textId="6DA61C3C" w:rsidR="0036386A" w:rsidRPr="00EA081D" w:rsidRDefault="00DA0996" w:rsidP="00E22CFE">
      <w:pPr>
        <w:shd w:val="clear" w:color="auto" w:fill="FCF5D5"/>
        <w:jc w:val="both"/>
        <w:rPr>
          <w:rFonts w:ascii="Candara" w:eastAsia="Bookman Old Style" w:hAnsi="Candara" w:cs="Bookman Old Style"/>
          <w:b/>
          <w:i/>
          <w:lang w:val="es-ES"/>
        </w:rPr>
      </w:pPr>
      <w:r w:rsidRPr="00EA081D">
        <w:rPr>
          <w:rFonts w:ascii="Candara" w:eastAsia="Bookman Old Style" w:hAnsi="Candara" w:cs="Bookman Old Style"/>
          <w:b/>
          <w:i/>
          <w:lang w:val="es-ES"/>
        </w:rPr>
        <w:t xml:space="preserve">Total en el colegio : </w:t>
      </w:r>
      <w:r w:rsidR="0028561F" w:rsidRPr="00EA081D">
        <w:rPr>
          <w:rFonts w:ascii="Candara" w:eastAsia="Bookman Old Style" w:hAnsi="Candara" w:cs="Bookman Old Style"/>
          <w:b/>
          <w:i/>
          <w:lang w:val="es-ES"/>
        </w:rPr>
        <w:t>584</w:t>
      </w:r>
      <w:r w:rsidRPr="00EA081D">
        <w:rPr>
          <w:rFonts w:ascii="Candara" w:eastAsia="Bookman Old Style" w:hAnsi="Candara" w:cs="Bookman Old Style"/>
          <w:b/>
          <w:i/>
          <w:lang w:val="es-ES"/>
        </w:rPr>
        <w:t xml:space="preserve"> alumnos/as.</w:t>
      </w:r>
      <w:r w:rsidR="0028561F" w:rsidRPr="00EA081D">
        <w:rPr>
          <w:rFonts w:ascii="Candara" w:eastAsia="Bookman Old Style" w:hAnsi="Candara" w:cs="Bookman Old Style"/>
          <w:b/>
          <w:i/>
          <w:lang w:val="es-ES"/>
        </w:rPr>
        <w:t>(</w:t>
      </w:r>
      <w:r w:rsidR="0028561F" w:rsidRPr="00EA081D">
        <w:rPr>
          <w:rFonts w:ascii="Candara" w:eastAsia="Bookman Old Style" w:hAnsi="Candara" w:cs="Bookman Old Style"/>
          <w:b/>
          <w:i/>
          <w:sz w:val="20"/>
          <w:szCs w:val="20"/>
          <w:lang w:val="es-ES"/>
        </w:rPr>
        <w:t>Mayo 2023)</w:t>
      </w:r>
    </w:p>
    <w:p w14:paraId="4DA58D78" w14:textId="77777777" w:rsidR="0036386A" w:rsidRPr="00EA081D" w:rsidRDefault="00DA0996" w:rsidP="00FA72CE">
      <w:pPr>
        <w:shd w:val="clear" w:color="auto" w:fill="FCF5D5"/>
        <w:jc w:val="both"/>
        <w:rPr>
          <w:rFonts w:ascii="Candara" w:eastAsia="Bookman Old Style" w:hAnsi="Candara" w:cs="Bookman Old Style"/>
          <w:b/>
          <w:i/>
          <w:lang w:val="es-ES"/>
        </w:rPr>
      </w:pPr>
      <w:r w:rsidRPr="00EA081D">
        <w:rPr>
          <w:rFonts w:ascii="Candara" w:eastAsia="Bookman Old Style" w:hAnsi="Candara" w:cs="Bookman Old Style"/>
          <w:b/>
          <w:i/>
          <w:lang w:val="es-ES"/>
        </w:rPr>
        <w:t xml:space="preserve"> Distribución del alumnado por sexo y edad.</w:t>
      </w:r>
    </w:p>
    <w:p w14:paraId="63310F68" w14:textId="77777777" w:rsidR="0036386A" w:rsidRPr="00EA081D" w:rsidRDefault="0036386A" w:rsidP="00FA72CE">
      <w:pPr>
        <w:jc w:val="both"/>
        <w:rPr>
          <w:rFonts w:ascii="Candara" w:eastAsia="Bookman Old Style" w:hAnsi="Candara" w:cs="Bookman Old Style"/>
          <w:i/>
          <w:lang w:val="es-ES"/>
        </w:rPr>
      </w:pPr>
    </w:p>
    <w:p w14:paraId="6C28E850" w14:textId="77777777" w:rsidR="0036386A" w:rsidRPr="00EA081D" w:rsidRDefault="00DA0996" w:rsidP="00FA72CE">
      <w:pPr>
        <w:jc w:val="both"/>
        <w:rPr>
          <w:rFonts w:ascii="Candara" w:hAnsi="Candara"/>
          <w:b/>
          <w:i/>
          <w:u w:val="single"/>
        </w:rPr>
      </w:pPr>
      <w:r w:rsidRPr="00EA081D">
        <w:rPr>
          <w:rFonts w:ascii="Candara" w:hAnsi="Candara"/>
          <w:b/>
          <w:i/>
          <w:u w:val="single"/>
        </w:rPr>
        <w:t>NIÑAS</w:t>
      </w:r>
    </w:p>
    <w:p w14:paraId="7865359A" w14:textId="77777777" w:rsidR="0036386A" w:rsidRPr="00EA081D" w:rsidRDefault="0036386A" w:rsidP="00FA72CE">
      <w:pPr>
        <w:jc w:val="both"/>
        <w:rPr>
          <w:rFonts w:ascii="Candara" w:hAnsi="Candara"/>
          <w:b/>
          <w:i/>
          <w:sz w:val="16"/>
          <w:szCs w:val="16"/>
          <w:u w:val="single"/>
        </w:rPr>
      </w:pPr>
    </w:p>
    <w:tbl>
      <w:tblPr>
        <w:tblStyle w:val="afffffffff4"/>
        <w:tblW w:w="1006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135"/>
        <w:gridCol w:w="1276"/>
        <w:gridCol w:w="1006"/>
        <w:gridCol w:w="1120"/>
        <w:gridCol w:w="1134"/>
        <w:gridCol w:w="1006"/>
        <w:gridCol w:w="1255"/>
        <w:gridCol w:w="999"/>
        <w:gridCol w:w="1134"/>
      </w:tblGrid>
      <w:tr w:rsidR="0036386A" w:rsidRPr="00EA081D" w14:paraId="6C0AAE27" w14:textId="77777777" w:rsidTr="004747A4">
        <w:trPr>
          <w:jc w:val="center"/>
        </w:trPr>
        <w:tc>
          <w:tcPr>
            <w:tcW w:w="1135" w:type="dxa"/>
            <w:shd w:val="clear" w:color="auto" w:fill="FDE9D9"/>
          </w:tcPr>
          <w:p w14:paraId="5DC64E8D" w14:textId="77777777" w:rsidR="0036386A" w:rsidRPr="00EA081D" w:rsidRDefault="00DA0996" w:rsidP="00FA72CE">
            <w:pPr>
              <w:widowControl w:val="0"/>
              <w:jc w:val="both"/>
              <w:rPr>
                <w:rFonts w:ascii="Candara" w:eastAsia="Arial" w:hAnsi="Candara" w:cs="Arial"/>
              </w:rPr>
            </w:pPr>
            <w:r w:rsidRPr="00EA081D">
              <w:rPr>
                <w:rFonts w:ascii="Candara" w:eastAsia="Arial" w:hAnsi="Candara" w:cs="Arial"/>
              </w:rPr>
              <w:t>3 Años</w:t>
            </w:r>
          </w:p>
        </w:tc>
        <w:tc>
          <w:tcPr>
            <w:tcW w:w="1276" w:type="dxa"/>
            <w:shd w:val="clear" w:color="auto" w:fill="FDE9D9"/>
          </w:tcPr>
          <w:p w14:paraId="1BC06FEF" w14:textId="77777777" w:rsidR="0036386A" w:rsidRPr="00EA081D" w:rsidRDefault="00DA0996" w:rsidP="00FA72CE">
            <w:pPr>
              <w:widowControl w:val="0"/>
              <w:jc w:val="both"/>
              <w:rPr>
                <w:rFonts w:ascii="Candara" w:eastAsia="Arial" w:hAnsi="Candara" w:cs="Arial"/>
              </w:rPr>
            </w:pPr>
            <w:r w:rsidRPr="00EA081D">
              <w:rPr>
                <w:rFonts w:ascii="Candara" w:eastAsia="Arial" w:hAnsi="Candara" w:cs="Arial"/>
              </w:rPr>
              <w:t>4 Años</w:t>
            </w:r>
          </w:p>
        </w:tc>
        <w:tc>
          <w:tcPr>
            <w:tcW w:w="1006" w:type="dxa"/>
            <w:shd w:val="clear" w:color="auto" w:fill="FDE9D9"/>
          </w:tcPr>
          <w:p w14:paraId="4092EF34" w14:textId="77777777" w:rsidR="0036386A" w:rsidRPr="00EA081D" w:rsidRDefault="00DA0996" w:rsidP="00FA72CE">
            <w:pPr>
              <w:widowControl w:val="0"/>
              <w:jc w:val="both"/>
              <w:rPr>
                <w:rFonts w:ascii="Candara" w:eastAsia="Arial" w:hAnsi="Candara" w:cs="Arial"/>
              </w:rPr>
            </w:pPr>
            <w:r w:rsidRPr="00EA081D">
              <w:rPr>
                <w:rFonts w:ascii="Candara" w:eastAsia="Arial" w:hAnsi="Candara" w:cs="Arial"/>
              </w:rPr>
              <w:t>5 Años</w:t>
            </w:r>
          </w:p>
        </w:tc>
        <w:tc>
          <w:tcPr>
            <w:tcW w:w="1120" w:type="dxa"/>
            <w:shd w:val="clear" w:color="auto" w:fill="FDE9D9"/>
          </w:tcPr>
          <w:p w14:paraId="5FEF6D63" w14:textId="77777777" w:rsidR="0036386A" w:rsidRPr="00EA081D" w:rsidRDefault="00DA0996" w:rsidP="00FA72CE">
            <w:pPr>
              <w:widowControl w:val="0"/>
              <w:jc w:val="both"/>
              <w:rPr>
                <w:rFonts w:ascii="Candara" w:eastAsia="Arial" w:hAnsi="Candara" w:cs="Arial"/>
              </w:rPr>
            </w:pPr>
            <w:r w:rsidRPr="00EA081D">
              <w:rPr>
                <w:rFonts w:ascii="Candara" w:eastAsia="Arial" w:hAnsi="Candara" w:cs="Arial"/>
              </w:rPr>
              <w:t>1º</w:t>
            </w:r>
          </w:p>
        </w:tc>
        <w:tc>
          <w:tcPr>
            <w:tcW w:w="1134" w:type="dxa"/>
            <w:shd w:val="clear" w:color="auto" w:fill="FDE9D9"/>
          </w:tcPr>
          <w:p w14:paraId="7F446473" w14:textId="77777777" w:rsidR="0036386A" w:rsidRPr="00EA081D" w:rsidRDefault="00DA0996" w:rsidP="00FA72CE">
            <w:pPr>
              <w:widowControl w:val="0"/>
              <w:jc w:val="both"/>
              <w:rPr>
                <w:rFonts w:ascii="Candara" w:eastAsia="Arial" w:hAnsi="Candara" w:cs="Arial"/>
              </w:rPr>
            </w:pPr>
            <w:r w:rsidRPr="00EA081D">
              <w:rPr>
                <w:rFonts w:ascii="Candara" w:eastAsia="Arial" w:hAnsi="Candara" w:cs="Arial"/>
              </w:rPr>
              <w:t>2º</w:t>
            </w:r>
          </w:p>
        </w:tc>
        <w:tc>
          <w:tcPr>
            <w:tcW w:w="1006" w:type="dxa"/>
            <w:shd w:val="clear" w:color="auto" w:fill="FDE9D9"/>
          </w:tcPr>
          <w:p w14:paraId="7DCE88C8" w14:textId="77777777" w:rsidR="0036386A" w:rsidRPr="00EA081D" w:rsidRDefault="00DA0996" w:rsidP="00FA72CE">
            <w:pPr>
              <w:widowControl w:val="0"/>
              <w:jc w:val="both"/>
              <w:rPr>
                <w:rFonts w:ascii="Candara" w:eastAsia="Arial" w:hAnsi="Candara" w:cs="Arial"/>
              </w:rPr>
            </w:pPr>
            <w:r w:rsidRPr="00EA081D">
              <w:rPr>
                <w:rFonts w:ascii="Candara" w:eastAsia="Arial" w:hAnsi="Candara" w:cs="Arial"/>
              </w:rPr>
              <w:t>3º</w:t>
            </w:r>
          </w:p>
        </w:tc>
        <w:tc>
          <w:tcPr>
            <w:tcW w:w="1255" w:type="dxa"/>
            <w:shd w:val="clear" w:color="auto" w:fill="FDE9D9"/>
          </w:tcPr>
          <w:p w14:paraId="77626E58" w14:textId="77777777" w:rsidR="0036386A" w:rsidRPr="00EA081D" w:rsidRDefault="00DA0996" w:rsidP="00FA72CE">
            <w:pPr>
              <w:widowControl w:val="0"/>
              <w:jc w:val="both"/>
              <w:rPr>
                <w:rFonts w:ascii="Candara" w:eastAsia="Arial" w:hAnsi="Candara" w:cs="Arial"/>
              </w:rPr>
            </w:pPr>
            <w:r w:rsidRPr="00EA081D">
              <w:rPr>
                <w:rFonts w:ascii="Candara" w:eastAsia="Arial" w:hAnsi="Candara" w:cs="Arial"/>
              </w:rPr>
              <w:t>4º</w:t>
            </w:r>
          </w:p>
        </w:tc>
        <w:tc>
          <w:tcPr>
            <w:tcW w:w="999" w:type="dxa"/>
            <w:shd w:val="clear" w:color="auto" w:fill="FDE9D9"/>
          </w:tcPr>
          <w:p w14:paraId="16301265" w14:textId="77777777" w:rsidR="0036386A" w:rsidRPr="00EA081D" w:rsidRDefault="00DA0996" w:rsidP="00FA72CE">
            <w:pPr>
              <w:widowControl w:val="0"/>
              <w:jc w:val="both"/>
              <w:rPr>
                <w:rFonts w:ascii="Candara" w:eastAsia="Arial" w:hAnsi="Candara" w:cs="Arial"/>
              </w:rPr>
            </w:pPr>
            <w:r w:rsidRPr="00EA081D">
              <w:rPr>
                <w:rFonts w:ascii="Candara" w:eastAsia="Arial" w:hAnsi="Candara" w:cs="Arial"/>
              </w:rPr>
              <w:t>5º</w:t>
            </w:r>
          </w:p>
        </w:tc>
        <w:tc>
          <w:tcPr>
            <w:tcW w:w="1134" w:type="dxa"/>
            <w:shd w:val="clear" w:color="auto" w:fill="FDE9D9"/>
          </w:tcPr>
          <w:p w14:paraId="4D3E59DF" w14:textId="77777777" w:rsidR="0036386A" w:rsidRPr="00EA081D" w:rsidRDefault="00DA0996" w:rsidP="00FA72CE">
            <w:pPr>
              <w:widowControl w:val="0"/>
              <w:jc w:val="both"/>
              <w:rPr>
                <w:rFonts w:ascii="Candara" w:eastAsia="Arial" w:hAnsi="Candara" w:cs="Arial"/>
              </w:rPr>
            </w:pPr>
            <w:r w:rsidRPr="00EA081D">
              <w:rPr>
                <w:rFonts w:ascii="Candara" w:eastAsia="Arial" w:hAnsi="Candara" w:cs="Arial"/>
              </w:rPr>
              <w:t>6º</w:t>
            </w:r>
          </w:p>
        </w:tc>
      </w:tr>
      <w:tr w:rsidR="0036386A" w:rsidRPr="00EA081D" w14:paraId="4F3E1EA3" w14:textId="77777777" w:rsidTr="004747A4">
        <w:trPr>
          <w:jc w:val="center"/>
        </w:trPr>
        <w:tc>
          <w:tcPr>
            <w:tcW w:w="1135" w:type="dxa"/>
            <w:shd w:val="clear" w:color="auto" w:fill="FFFFFF"/>
          </w:tcPr>
          <w:p w14:paraId="70C80ED1" w14:textId="4F12DF38" w:rsidR="0036386A" w:rsidRPr="00EA081D" w:rsidRDefault="00DA0996" w:rsidP="00FA72CE">
            <w:pPr>
              <w:widowControl w:val="0"/>
              <w:jc w:val="both"/>
              <w:rPr>
                <w:rFonts w:ascii="Candara" w:eastAsia="Arial" w:hAnsi="Candara" w:cs="Arial"/>
                <w:b/>
              </w:rPr>
            </w:pPr>
            <w:r w:rsidRPr="00EA081D">
              <w:rPr>
                <w:rFonts w:ascii="Candara" w:eastAsia="Arial" w:hAnsi="Candara" w:cs="Arial"/>
                <w:b/>
              </w:rPr>
              <w:t xml:space="preserve">  </w:t>
            </w:r>
            <w:r w:rsidR="0028561F" w:rsidRPr="00EA081D">
              <w:rPr>
                <w:rFonts w:ascii="Candara" w:eastAsia="Arial" w:hAnsi="Candara" w:cs="Arial"/>
                <w:b/>
              </w:rPr>
              <w:t>23</w:t>
            </w:r>
            <w:r w:rsidRPr="00EA081D">
              <w:rPr>
                <w:rFonts w:ascii="Candara" w:eastAsia="Arial" w:hAnsi="Candara" w:cs="Arial"/>
                <w:sz w:val="15"/>
                <w:szCs w:val="15"/>
              </w:rPr>
              <w:t>niñas</w:t>
            </w:r>
          </w:p>
        </w:tc>
        <w:tc>
          <w:tcPr>
            <w:tcW w:w="1276" w:type="dxa"/>
            <w:shd w:val="clear" w:color="auto" w:fill="auto"/>
          </w:tcPr>
          <w:p w14:paraId="45ED637C" w14:textId="58BD4E8F" w:rsidR="0036386A" w:rsidRPr="00EA081D" w:rsidRDefault="00DA0996" w:rsidP="00FA72CE">
            <w:pPr>
              <w:widowControl w:val="0"/>
              <w:shd w:val="clear" w:color="auto" w:fill="FFFFFF"/>
              <w:jc w:val="both"/>
              <w:rPr>
                <w:rFonts w:ascii="Candara" w:eastAsia="Arial" w:hAnsi="Candara" w:cs="Arial"/>
              </w:rPr>
            </w:pPr>
            <w:r w:rsidRPr="00EA081D">
              <w:rPr>
                <w:rFonts w:ascii="Candara" w:eastAsia="Arial" w:hAnsi="Candara" w:cs="Arial"/>
                <w:b/>
              </w:rPr>
              <w:t>2</w:t>
            </w:r>
            <w:r w:rsidR="0028561F" w:rsidRPr="00EA081D">
              <w:rPr>
                <w:rFonts w:ascii="Candara" w:eastAsia="Arial" w:hAnsi="Candara" w:cs="Arial"/>
                <w:b/>
              </w:rPr>
              <w:t>7</w:t>
            </w:r>
            <w:r w:rsidRPr="00EA081D">
              <w:rPr>
                <w:rFonts w:ascii="Candara" w:eastAsia="Arial" w:hAnsi="Candara" w:cs="Arial"/>
              </w:rPr>
              <w:t xml:space="preserve"> </w:t>
            </w:r>
            <w:r w:rsidRPr="00EA081D">
              <w:rPr>
                <w:rFonts w:ascii="Candara" w:eastAsia="Arial" w:hAnsi="Candara" w:cs="Arial"/>
                <w:sz w:val="15"/>
                <w:szCs w:val="15"/>
              </w:rPr>
              <w:t>niñas</w:t>
            </w:r>
          </w:p>
        </w:tc>
        <w:tc>
          <w:tcPr>
            <w:tcW w:w="1006" w:type="dxa"/>
            <w:shd w:val="clear" w:color="auto" w:fill="auto"/>
          </w:tcPr>
          <w:p w14:paraId="3F0E53C1" w14:textId="308AB2BF" w:rsidR="0036386A" w:rsidRPr="00EA081D" w:rsidRDefault="0028561F" w:rsidP="00FA72CE">
            <w:pPr>
              <w:widowControl w:val="0"/>
              <w:jc w:val="both"/>
              <w:rPr>
                <w:rFonts w:ascii="Candara" w:eastAsia="Arial" w:hAnsi="Candara" w:cs="Arial"/>
              </w:rPr>
            </w:pPr>
            <w:r w:rsidRPr="00EA081D">
              <w:rPr>
                <w:rFonts w:ascii="Candara" w:eastAsia="Arial" w:hAnsi="Candara" w:cs="Arial"/>
                <w:b/>
              </w:rPr>
              <w:t>25</w:t>
            </w:r>
            <w:r w:rsidR="00DA0996" w:rsidRPr="00EA081D">
              <w:rPr>
                <w:rFonts w:ascii="Candara" w:eastAsia="Arial" w:hAnsi="Candara" w:cs="Arial"/>
              </w:rPr>
              <w:t xml:space="preserve"> </w:t>
            </w:r>
            <w:r w:rsidR="00DA0996" w:rsidRPr="00EA081D">
              <w:rPr>
                <w:rFonts w:ascii="Candara" w:eastAsia="Arial" w:hAnsi="Candara" w:cs="Arial"/>
                <w:sz w:val="15"/>
                <w:szCs w:val="15"/>
              </w:rPr>
              <w:t>niñas</w:t>
            </w:r>
          </w:p>
        </w:tc>
        <w:tc>
          <w:tcPr>
            <w:tcW w:w="1120" w:type="dxa"/>
            <w:shd w:val="clear" w:color="auto" w:fill="auto"/>
          </w:tcPr>
          <w:p w14:paraId="23AFE670" w14:textId="6B8CCF71" w:rsidR="0036386A" w:rsidRPr="00EA081D" w:rsidRDefault="00DA0996" w:rsidP="00FA72CE">
            <w:pPr>
              <w:widowControl w:val="0"/>
              <w:jc w:val="both"/>
              <w:rPr>
                <w:rFonts w:ascii="Candara" w:eastAsia="Arial" w:hAnsi="Candara" w:cs="Arial"/>
              </w:rPr>
            </w:pPr>
            <w:r w:rsidRPr="00EA081D">
              <w:rPr>
                <w:rFonts w:ascii="Candara" w:eastAsia="Arial" w:hAnsi="Candara" w:cs="Arial"/>
                <w:b/>
              </w:rPr>
              <w:t>3</w:t>
            </w:r>
            <w:r w:rsidR="0028561F" w:rsidRPr="00EA081D">
              <w:rPr>
                <w:rFonts w:ascii="Candara" w:eastAsia="Arial" w:hAnsi="Candara" w:cs="Arial"/>
                <w:b/>
              </w:rPr>
              <w:t>5</w:t>
            </w:r>
            <w:r w:rsidRPr="00EA081D">
              <w:rPr>
                <w:rFonts w:ascii="Candara" w:eastAsia="Arial" w:hAnsi="Candara" w:cs="Arial"/>
                <w:b/>
              </w:rPr>
              <w:t xml:space="preserve"> </w:t>
            </w:r>
            <w:r w:rsidRPr="00EA081D">
              <w:rPr>
                <w:rFonts w:ascii="Candara" w:eastAsia="Arial" w:hAnsi="Candara" w:cs="Arial"/>
                <w:sz w:val="15"/>
                <w:szCs w:val="15"/>
              </w:rPr>
              <w:t>niñas</w:t>
            </w:r>
          </w:p>
        </w:tc>
        <w:tc>
          <w:tcPr>
            <w:tcW w:w="1134" w:type="dxa"/>
            <w:shd w:val="clear" w:color="auto" w:fill="auto"/>
          </w:tcPr>
          <w:p w14:paraId="2E280991" w14:textId="70B41975" w:rsidR="0036386A" w:rsidRPr="00EA081D" w:rsidRDefault="00DA0996" w:rsidP="00FA72CE">
            <w:pPr>
              <w:widowControl w:val="0"/>
              <w:jc w:val="both"/>
              <w:rPr>
                <w:rFonts w:ascii="Candara" w:eastAsia="Arial" w:hAnsi="Candara" w:cs="Arial"/>
              </w:rPr>
            </w:pPr>
            <w:r w:rsidRPr="00EA081D">
              <w:rPr>
                <w:rFonts w:ascii="Candara" w:eastAsia="Arial" w:hAnsi="Candara" w:cs="Arial"/>
                <w:b/>
              </w:rPr>
              <w:t>3</w:t>
            </w:r>
            <w:r w:rsidR="0028561F" w:rsidRPr="00EA081D">
              <w:rPr>
                <w:rFonts w:ascii="Candara" w:eastAsia="Arial" w:hAnsi="Candara" w:cs="Arial"/>
                <w:b/>
              </w:rPr>
              <w:t>8</w:t>
            </w:r>
            <w:r w:rsidRPr="00EA081D">
              <w:rPr>
                <w:rFonts w:ascii="Candara" w:eastAsia="Arial" w:hAnsi="Candara" w:cs="Arial"/>
              </w:rPr>
              <w:t xml:space="preserve"> </w:t>
            </w:r>
            <w:r w:rsidRPr="00EA081D">
              <w:rPr>
                <w:rFonts w:ascii="Candara" w:eastAsia="Arial" w:hAnsi="Candara" w:cs="Arial"/>
                <w:sz w:val="15"/>
                <w:szCs w:val="15"/>
              </w:rPr>
              <w:t>niñas</w:t>
            </w:r>
          </w:p>
        </w:tc>
        <w:tc>
          <w:tcPr>
            <w:tcW w:w="1006" w:type="dxa"/>
            <w:shd w:val="clear" w:color="auto" w:fill="auto"/>
          </w:tcPr>
          <w:p w14:paraId="5103BFF7" w14:textId="3D3C47A5" w:rsidR="0036386A" w:rsidRPr="00EA081D" w:rsidRDefault="00DA0996" w:rsidP="00FA72CE">
            <w:pPr>
              <w:widowControl w:val="0"/>
              <w:jc w:val="both"/>
              <w:rPr>
                <w:rFonts w:ascii="Candara" w:eastAsia="Arial" w:hAnsi="Candara" w:cs="Arial"/>
              </w:rPr>
            </w:pPr>
            <w:r w:rsidRPr="00EA081D">
              <w:rPr>
                <w:rFonts w:ascii="Candara" w:eastAsia="Arial" w:hAnsi="Candara" w:cs="Arial"/>
                <w:b/>
              </w:rPr>
              <w:t>3</w:t>
            </w:r>
            <w:r w:rsidR="0028561F" w:rsidRPr="00EA081D">
              <w:rPr>
                <w:rFonts w:ascii="Candara" w:eastAsia="Arial" w:hAnsi="Candara" w:cs="Arial"/>
                <w:b/>
              </w:rPr>
              <w:t>2</w:t>
            </w:r>
            <w:r w:rsidRPr="00EA081D">
              <w:rPr>
                <w:rFonts w:ascii="Candara" w:eastAsia="Arial" w:hAnsi="Candara" w:cs="Arial"/>
                <w:b/>
              </w:rPr>
              <w:t xml:space="preserve"> </w:t>
            </w:r>
            <w:r w:rsidRPr="00EA081D">
              <w:rPr>
                <w:rFonts w:ascii="Candara" w:eastAsia="Arial" w:hAnsi="Candara" w:cs="Arial"/>
                <w:sz w:val="15"/>
                <w:szCs w:val="15"/>
              </w:rPr>
              <w:t>niñas</w:t>
            </w:r>
          </w:p>
        </w:tc>
        <w:tc>
          <w:tcPr>
            <w:tcW w:w="1255" w:type="dxa"/>
            <w:shd w:val="clear" w:color="auto" w:fill="auto"/>
          </w:tcPr>
          <w:p w14:paraId="17E83ABA" w14:textId="1D9A19E0" w:rsidR="0036386A" w:rsidRPr="00EA081D" w:rsidRDefault="00DA0996" w:rsidP="00FA72CE">
            <w:pPr>
              <w:widowControl w:val="0"/>
              <w:jc w:val="both"/>
              <w:rPr>
                <w:rFonts w:ascii="Candara" w:eastAsia="Arial" w:hAnsi="Candara" w:cs="Arial"/>
              </w:rPr>
            </w:pPr>
            <w:r w:rsidRPr="00EA081D">
              <w:rPr>
                <w:rFonts w:ascii="Candara" w:eastAsia="Arial" w:hAnsi="Candara" w:cs="Arial"/>
                <w:b/>
              </w:rPr>
              <w:t>3</w:t>
            </w:r>
            <w:r w:rsidR="0028561F" w:rsidRPr="00EA081D">
              <w:rPr>
                <w:rFonts w:ascii="Candara" w:eastAsia="Arial" w:hAnsi="Candara" w:cs="Arial"/>
                <w:b/>
              </w:rPr>
              <w:t>9</w:t>
            </w:r>
            <w:r w:rsidRPr="00EA081D">
              <w:rPr>
                <w:rFonts w:ascii="Candara" w:eastAsia="Arial" w:hAnsi="Candara" w:cs="Arial"/>
              </w:rPr>
              <w:t xml:space="preserve"> </w:t>
            </w:r>
            <w:r w:rsidRPr="00EA081D">
              <w:rPr>
                <w:rFonts w:ascii="Candara" w:eastAsia="Arial" w:hAnsi="Candara" w:cs="Arial"/>
                <w:sz w:val="15"/>
                <w:szCs w:val="15"/>
              </w:rPr>
              <w:t>niñas</w:t>
            </w:r>
          </w:p>
        </w:tc>
        <w:tc>
          <w:tcPr>
            <w:tcW w:w="999" w:type="dxa"/>
            <w:shd w:val="clear" w:color="auto" w:fill="auto"/>
          </w:tcPr>
          <w:p w14:paraId="4321BCCC" w14:textId="0CDADE3A" w:rsidR="0036386A" w:rsidRPr="00EA081D" w:rsidRDefault="00DA0996" w:rsidP="00FA72CE">
            <w:pPr>
              <w:widowControl w:val="0"/>
              <w:jc w:val="both"/>
              <w:rPr>
                <w:rFonts w:ascii="Candara" w:eastAsia="Arial" w:hAnsi="Candara" w:cs="Arial"/>
              </w:rPr>
            </w:pPr>
            <w:r w:rsidRPr="00EA081D">
              <w:rPr>
                <w:rFonts w:ascii="Candara" w:eastAsia="Arial" w:hAnsi="Candara" w:cs="Arial"/>
                <w:b/>
              </w:rPr>
              <w:t>3</w:t>
            </w:r>
            <w:r w:rsidR="0028561F" w:rsidRPr="00EA081D">
              <w:rPr>
                <w:rFonts w:ascii="Candara" w:eastAsia="Arial" w:hAnsi="Candara" w:cs="Arial"/>
                <w:b/>
              </w:rPr>
              <w:t>4</w:t>
            </w:r>
            <w:r w:rsidRPr="00EA081D">
              <w:rPr>
                <w:rFonts w:ascii="Candara" w:eastAsia="Arial" w:hAnsi="Candara" w:cs="Arial"/>
                <w:sz w:val="15"/>
                <w:szCs w:val="15"/>
              </w:rPr>
              <w:t xml:space="preserve"> niñas</w:t>
            </w:r>
          </w:p>
        </w:tc>
        <w:tc>
          <w:tcPr>
            <w:tcW w:w="1134" w:type="dxa"/>
            <w:shd w:val="clear" w:color="auto" w:fill="auto"/>
          </w:tcPr>
          <w:p w14:paraId="0054C60A" w14:textId="77777777" w:rsidR="0036386A" w:rsidRPr="00EA081D" w:rsidRDefault="00DA0996" w:rsidP="00FA72CE">
            <w:pPr>
              <w:widowControl w:val="0"/>
              <w:jc w:val="both"/>
              <w:rPr>
                <w:rFonts w:ascii="Candara" w:eastAsia="Arial" w:hAnsi="Candara" w:cs="Arial"/>
              </w:rPr>
            </w:pPr>
            <w:r w:rsidRPr="00EA081D">
              <w:rPr>
                <w:rFonts w:ascii="Candara" w:eastAsia="Arial" w:hAnsi="Candara" w:cs="Arial"/>
                <w:b/>
              </w:rPr>
              <w:t>30</w:t>
            </w:r>
            <w:r w:rsidRPr="00EA081D">
              <w:rPr>
                <w:rFonts w:ascii="Candara" w:eastAsia="Arial" w:hAnsi="Candara" w:cs="Arial"/>
              </w:rPr>
              <w:t xml:space="preserve"> </w:t>
            </w:r>
            <w:r w:rsidRPr="00EA081D">
              <w:rPr>
                <w:rFonts w:ascii="Candara" w:eastAsia="Arial" w:hAnsi="Candara" w:cs="Arial"/>
                <w:sz w:val="15"/>
                <w:szCs w:val="15"/>
              </w:rPr>
              <w:t>niñas</w:t>
            </w:r>
          </w:p>
        </w:tc>
      </w:tr>
    </w:tbl>
    <w:p w14:paraId="1D2A251E" w14:textId="77777777" w:rsidR="0036386A" w:rsidRPr="00EA081D" w:rsidRDefault="00DA0996" w:rsidP="00FA72CE">
      <w:pPr>
        <w:jc w:val="both"/>
        <w:rPr>
          <w:rFonts w:ascii="Candara" w:hAnsi="Candara"/>
          <w:b/>
          <w:i/>
          <w:u w:val="single"/>
        </w:rPr>
      </w:pPr>
      <w:r w:rsidRPr="00EA081D">
        <w:rPr>
          <w:rFonts w:ascii="Candara" w:hAnsi="Candara"/>
          <w:b/>
          <w:i/>
          <w:u w:val="single"/>
        </w:rPr>
        <w:t>NIÑOS</w:t>
      </w:r>
    </w:p>
    <w:p w14:paraId="74DE9FDA" w14:textId="77777777" w:rsidR="0036386A" w:rsidRPr="00EA081D" w:rsidRDefault="0036386A" w:rsidP="00FA72CE">
      <w:pPr>
        <w:jc w:val="both"/>
        <w:rPr>
          <w:rFonts w:ascii="Candara" w:hAnsi="Candara"/>
          <w:b/>
          <w:i/>
          <w:sz w:val="16"/>
          <w:szCs w:val="16"/>
          <w:u w:val="single"/>
        </w:rPr>
      </w:pPr>
    </w:p>
    <w:tbl>
      <w:tblPr>
        <w:tblStyle w:val="afffffffff5"/>
        <w:tblW w:w="1009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49"/>
        <w:gridCol w:w="1249"/>
        <w:gridCol w:w="1134"/>
        <w:gridCol w:w="1134"/>
        <w:gridCol w:w="1134"/>
        <w:gridCol w:w="992"/>
        <w:gridCol w:w="1276"/>
        <w:gridCol w:w="992"/>
        <w:gridCol w:w="1134"/>
      </w:tblGrid>
      <w:tr w:rsidR="0036386A" w:rsidRPr="00EA081D" w14:paraId="2B632AC5" w14:textId="77777777" w:rsidTr="004747A4">
        <w:trPr>
          <w:jc w:val="center"/>
        </w:trPr>
        <w:tc>
          <w:tcPr>
            <w:tcW w:w="1049" w:type="dxa"/>
            <w:shd w:val="clear" w:color="auto" w:fill="FDE9D9"/>
          </w:tcPr>
          <w:p w14:paraId="1BA751A1" w14:textId="77777777" w:rsidR="0036386A" w:rsidRPr="00EA081D" w:rsidRDefault="00DA0996" w:rsidP="00FA72CE">
            <w:pPr>
              <w:widowControl w:val="0"/>
              <w:jc w:val="both"/>
              <w:rPr>
                <w:rFonts w:ascii="Candara" w:eastAsia="Arial" w:hAnsi="Candara" w:cs="Arial"/>
              </w:rPr>
            </w:pPr>
            <w:r w:rsidRPr="00EA081D">
              <w:rPr>
                <w:rFonts w:ascii="Candara" w:eastAsia="Arial" w:hAnsi="Candara" w:cs="Arial"/>
              </w:rPr>
              <w:t>3 Años</w:t>
            </w:r>
          </w:p>
        </w:tc>
        <w:tc>
          <w:tcPr>
            <w:tcW w:w="1249" w:type="dxa"/>
            <w:shd w:val="clear" w:color="auto" w:fill="FDE9D9"/>
          </w:tcPr>
          <w:p w14:paraId="7CF34276" w14:textId="77777777" w:rsidR="0036386A" w:rsidRPr="00EA081D" w:rsidRDefault="00DA0996" w:rsidP="00FA72CE">
            <w:pPr>
              <w:widowControl w:val="0"/>
              <w:jc w:val="both"/>
              <w:rPr>
                <w:rFonts w:ascii="Candara" w:eastAsia="Arial" w:hAnsi="Candara" w:cs="Arial"/>
              </w:rPr>
            </w:pPr>
            <w:r w:rsidRPr="00EA081D">
              <w:rPr>
                <w:rFonts w:ascii="Candara" w:eastAsia="Arial" w:hAnsi="Candara" w:cs="Arial"/>
              </w:rPr>
              <w:t>4 Años</w:t>
            </w:r>
          </w:p>
        </w:tc>
        <w:tc>
          <w:tcPr>
            <w:tcW w:w="1134" w:type="dxa"/>
            <w:shd w:val="clear" w:color="auto" w:fill="FDE9D9"/>
          </w:tcPr>
          <w:p w14:paraId="1B4992D2" w14:textId="77777777" w:rsidR="0036386A" w:rsidRPr="00EA081D" w:rsidRDefault="00DA0996" w:rsidP="00FA72CE">
            <w:pPr>
              <w:widowControl w:val="0"/>
              <w:jc w:val="both"/>
              <w:rPr>
                <w:rFonts w:ascii="Candara" w:eastAsia="Arial" w:hAnsi="Candara" w:cs="Arial"/>
              </w:rPr>
            </w:pPr>
            <w:r w:rsidRPr="00EA081D">
              <w:rPr>
                <w:rFonts w:ascii="Candara" w:eastAsia="Arial" w:hAnsi="Candara" w:cs="Arial"/>
              </w:rPr>
              <w:t>5 Años</w:t>
            </w:r>
          </w:p>
        </w:tc>
        <w:tc>
          <w:tcPr>
            <w:tcW w:w="1134" w:type="dxa"/>
            <w:shd w:val="clear" w:color="auto" w:fill="FDE9D9"/>
          </w:tcPr>
          <w:p w14:paraId="70922FC5" w14:textId="77777777" w:rsidR="0036386A" w:rsidRPr="00EA081D" w:rsidRDefault="00DA0996" w:rsidP="00FA72CE">
            <w:pPr>
              <w:widowControl w:val="0"/>
              <w:jc w:val="both"/>
              <w:rPr>
                <w:rFonts w:ascii="Candara" w:eastAsia="Arial" w:hAnsi="Candara" w:cs="Arial"/>
              </w:rPr>
            </w:pPr>
            <w:r w:rsidRPr="00EA081D">
              <w:rPr>
                <w:rFonts w:ascii="Candara" w:eastAsia="Arial" w:hAnsi="Candara" w:cs="Arial"/>
              </w:rPr>
              <w:t>1º</w:t>
            </w:r>
          </w:p>
        </w:tc>
        <w:tc>
          <w:tcPr>
            <w:tcW w:w="1134" w:type="dxa"/>
            <w:shd w:val="clear" w:color="auto" w:fill="FDE9D9"/>
          </w:tcPr>
          <w:p w14:paraId="333F7C39" w14:textId="77777777" w:rsidR="0036386A" w:rsidRPr="00EA081D" w:rsidRDefault="00DA0996" w:rsidP="00FA72CE">
            <w:pPr>
              <w:widowControl w:val="0"/>
              <w:jc w:val="both"/>
              <w:rPr>
                <w:rFonts w:ascii="Candara" w:eastAsia="Arial" w:hAnsi="Candara" w:cs="Arial"/>
              </w:rPr>
            </w:pPr>
            <w:r w:rsidRPr="00EA081D">
              <w:rPr>
                <w:rFonts w:ascii="Candara" w:eastAsia="Arial" w:hAnsi="Candara" w:cs="Arial"/>
              </w:rPr>
              <w:t>2º</w:t>
            </w:r>
          </w:p>
        </w:tc>
        <w:tc>
          <w:tcPr>
            <w:tcW w:w="992" w:type="dxa"/>
            <w:shd w:val="clear" w:color="auto" w:fill="FDE9D9"/>
          </w:tcPr>
          <w:p w14:paraId="258D60AA" w14:textId="77777777" w:rsidR="0036386A" w:rsidRPr="00EA081D" w:rsidRDefault="00DA0996" w:rsidP="00FA72CE">
            <w:pPr>
              <w:widowControl w:val="0"/>
              <w:jc w:val="both"/>
              <w:rPr>
                <w:rFonts w:ascii="Candara" w:eastAsia="Arial" w:hAnsi="Candara" w:cs="Arial"/>
              </w:rPr>
            </w:pPr>
            <w:r w:rsidRPr="00EA081D">
              <w:rPr>
                <w:rFonts w:ascii="Candara" w:eastAsia="Arial" w:hAnsi="Candara" w:cs="Arial"/>
              </w:rPr>
              <w:t>3º</w:t>
            </w:r>
          </w:p>
        </w:tc>
        <w:tc>
          <w:tcPr>
            <w:tcW w:w="1276" w:type="dxa"/>
            <w:shd w:val="clear" w:color="auto" w:fill="FDE9D9"/>
          </w:tcPr>
          <w:p w14:paraId="3BC217F3" w14:textId="77777777" w:rsidR="0036386A" w:rsidRPr="00EA081D" w:rsidRDefault="00DA0996" w:rsidP="00FA72CE">
            <w:pPr>
              <w:widowControl w:val="0"/>
              <w:jc w:val="both"/>
              <w:rPr>
                <w:rFonts w:ascii="Candara" w:eastAsia="Arial" w:hAnsi="Candara" w:cs="Arial"/>
              </w:rPr>
            </w:pPr>
            <w:r w:rsidRPr="00EA081D">
              <w:rPr>
                <w:rFonts w:ascii="Candara" w:eastAsia="Arial" w:hAnsi="Candara" w:cs="Arial"/>
              </w:rPr>
              <w:t>4º</w:t>
            </w:r>
          </w:p>
        </w:tc>
        <w:tc>
          <w:tcPr>
            <w:tcW w:w="992" w:type="dxa"/>
            <w:shd w:val="clear" w:color="auto" w:fill="FDE9D9"/>
          </w:tcPr>
          <w:p w14:paraId="201D95FA" w14:textId="77777777" w:rsidR="0036386A" w:rsidRPr="00EA081D" w:rsidRDefault="00DA0996" w:rsidP="00FA72CE">
            <w:pPr>
              <w:widowControl w:val="0"/>
              <w:jc w:val="both"/>
              <w:rPr>
                <w:rFonts w:ascii="Candara" w:eastAsia="Arial" w:hAnsi="Candara" w:cs="Arial"/>
              </w:rPr>
            </w:pPr>
            <w:r w:rsidRPr="00EA081D">
              <w:rPr>
                <w:rFonts w:ascii="Candara" w:eastAsia="Arial" w:hAnsi="Candara" w:cs="Arial"/>
              </w:rPr>
              <w:t>5º</w:t>
            </w:r>
          </w:p>
        </w:tc>
        <w:tc>
          <w:tcPr>
            <w:tcW w:w="1134" w:type="dxa"/>
            <w:shd w:val="clear" w:color="auto" w:fill="FDE9D9"/>
          </w:tcPr>
          <w:p w14:paraId="2A0F635A" w14:textId="77777777" w:rsidR="0036386A" w:rsidRPr="00EA081D" w:rsidRDefault="00DA0996" w:rsidP="00FA72CE">
            <w:pPr>
              <w:widowControl w:val="0"/>
              <w:jc w:val="both"/>
              <w:rPr>
                <w:rFonts w:ascii="Candara" w:eastAsia="Arial" w:hAnsi="Candara" w:cs="Arial"/>
              </w:rPr>
            </w:pPr>
            <w:r w:rsidRPr="00EA081D">
              <w:rPr>
                <w:rFonts w:ascii="Candara" w:eastAsia="Arial" w:hAnsi="Candara" w:cs="Arial"/>
              </w:rPr>
              <w:t>6º</w:t>
            </w:r>
          </w:p>
        </w:tc>
      </w:tr>
      <w:tr w:rsidR="0036386A" w:rsidRPr="00EA081D" w14:paraId="563DD02D" w14:textId="77777777" w:rsidTr="004747A4">
        <w:trPr>
          <w:jc w:val="center"/>
        </w:trPr>
        <w:tc>
          <w:tcPr>
            <w:tcW w:w="1049" w:type="dxa"/>
            <w:shd w:val="clear" w:color="auto" w:fill="auto"/>
          </w:tcPr>
          <w:p w14:paraId="166C8E74" w14:textId="75130CFC" w:rsidR="0036386A" w:rsidRPr="00EA081D" w:rsidRDefault="00DA0996" w:rsidP="00FA72CE">
            <w:pPr>
              <w:widowControl w:val="0"/>
              <w:jc w:val="both"/>
              <w:rPr>
                <w:rFonts w:ascii="Candara" w:eastAsia="Arial" w:hAnsi="Candara" w:cs="Arial"/>
              </w:rPr>
            </w:pPr>
            <w:r w:rsidRPr="00EA081D">
              <w:rPr>
                <w:rFonts w:ascii="Candara" w:eastAsia="Arial" w:hAnsi="Candara" w:cs="Arial"/>
                <w:b/>
              </w:rPr>
              <w:t xml:space="preserve">  </w:t>
            </w:r>
            <w:r w:rsidR="0028561F" w:rsidRPr="00EA081D">
              <w:rPr>
                <w:rFonts w:ascii="Candara" w:eastAsia="Arial" w:hAnsi="Candara" w:cs="Arial"/>
                <w:b/>
              </w:rPr>
              <w:t>26</w:t>
            </w:r>
            <w:r w:rsidRPr="00EA081D">
              <w:rPr>
                <w:rFonts w:ascii="Candara" w:eastAsia="Arial" w:hAnsi="Candara" w:cs="Arial"/>
                <w:sz w:val="15"/>
                <w:szCs w:val="15"/>
              </w:rPr>
              <w:t>niños</w:t>
            </w:r>
          </w:p>
        </w:tc>
        <w:tc>
          <w:tcPr>
            <w:tcW w:w="1249" w:type="dxa"/>
            <w:shd w:val="clear" w:color="auto" w:fill="auto"/>
          </w:tcPr>
          <w:p w14:paraId="5DA1A52C" w14:textId="74DDC98B" w:rsidR="0036386A" w:rsidRPr="00EA081D" w:rsidRDefault="00DA0996" w:rsidP="00FA72CE">
            <w:pPr>
              <w:widowControl w:val="0"/>
              <w:jc w:val="both"/>
              <w:rPr>
                <w:rFonts w:ascii="Candara" w:eastAsia="Arial" w:hAnsi="Candara" w:cs="Arial"/>
                <w:b/>
              </w:rPr>
            </w:pPr>
            <w:r w:rsidRPr="00EA081D">
              <w:rPr>
                <w:rFonts w:ascii="Candara" w:eastAsia="Arial" w:hAnsi="Candara" w:cs="Arial"/>
                <w:b/>
              </w:rPr>
              <w:t>2</w:t>
            </w:r>
            <w:r w:rsidR="0028561F" w:rsidRPr="00EA081D">
              <w:rPr>
                <w:rFonts w:ascii="Candara" w:eastAsia="Arial" w:hAnsi="Candara" w:cs="Arial"/>
                <w:b/>
              </w:rPr>
              <w:t>3</w:t>
            </w:r>
            <w:r w:rsidRPr="00EA081D">
              <w:rPr>
                <w:rFonts w:ascii="Candara" w:eastAsia="Arial" w:hAnsi="Candara" w:cs="Arial"/>
                <w:b/>
              </w:rPr>
              <w:t xml:space="preserve"> </w:t>
            </w:r>
            <w:r w:rsidRPr="00EA081D">
              <w:rPr>
                <w:rFonts w:ascii="Candara" w:eastAsia="Arial" w:hAnsi="Candara" w:cs="Arial"/>
                <w:sz w:val="15"/>
                <w:szCs w:val="15"/>
              </w:rPr>
              <w:t>niños</w:t>
            </w:r>
          </w:p>
        </w:tc>
        <w:tc>
          <w:tcPr>
            <w:tcW w:w="1134" w:type="dxa"/>
            <w:shd w:val="clear" w:color="auto" w:fill="auto"/>
          </w:tcPr>
          <w:p w14:paraId="1D4A6932" w14:textId="107C3B78" w:rsidR="0036386A" w:rsidRPr="00EA081D" w:rsidRDefault="0028561F" w:rsidP="00FA72CE">
            <w:pPr>
              <w:widowControl w:val="0"/>
              <w:jc w:val="both"/>
              <w:rPr>
                <w:rFonts w:ascii="Candara" w:eastAsia="Arial" w:hAnsi="Candara" w:cs="Arial"/>
                <w:b/>
              </w:rPr>
            </w:pPr>
            <w:r w:rsidRPr="00EA081D">
              <w:rPr>
                <w:rFonts w:ascii="Candara" w:eastAsia="Arial" w:hAnsi="Candara" w:cs="Arial"/>
                <w:b/>
              </w:rPr>
              <w:t>26</w:t>
            </w:r>
            <w:r w:rsidR="00DA0996" w:rsidRPr="00EA081D">
              <w:rPr>
                <w:rFonts w:ascii="Candara" w:eastAsia="Arial" w:hAnsi="Candara" w:cs="Arial"/>
              </w:rPr>
              <w:t xml:space="preserve"> </w:t>
            </w:r>
            <w:r w:rsidR="00DA0996" w:rsidRPr="00EA081D">
              <w:rPr>
                <w:rFonts w:ascii="Candara" w:eastAsia="Arial" w:hAnsi="Candara" w:cs="Arial"/>
                <w:sz w:val="15"/>
                <w:szCs w:val="15"/>
              </w:rPr>
              <w:t>niños</w:t>
            </w:r>
          </w:p>
        </w:tc>
        <w:tc>
          <w:tcPr>
            <w:tcW w:w="1134" w:type="dxa"/>
            <w:shd w:val="clear" w:color="auto" w:fill="auto"/>
          </w:tcPr>
          <w:p w14:paraId="4AB25F55" w14:textId="3CD50BAB" w:rsidR="0036386A" w:rsidRPr="00EA081D" w:rsidRDefault="00DA0996" w:rsidP="00FA72CE">
            <w:pPr>
              <w:widowControl w:val="0"/>
              <w:jc w:val="both"/>
              <w:rPr>
                <w:rFonts w:ascii="Candara" w:eastAsia="Arial" w:hAnsi="Candara" w:cs="Arial"/>
              </w:rPr>
            </w:pPr>
            <w:r w:rsidRPr="00EA081D">
              <w:rPr>
                <w:rFonts w:ascii="Candara" w:eastAsia="Arial" w:hAnsi="Candara" w:cs="Arial"/>
                <w:b/>
              </w:rPr>
              <w:t>3</w:t>
            </w:r>
            <w:r w:rsidR="0028561F" w:rsidRPr="00EA081D">
              <w:rPr>
                <w:rFonts w:ascii="Candara" w:eastAsia="Arial" w:hAnsi="Candara" w:cs="Arial"/>
                <w:b/>
              </w:rPr>
              <w:t>6</w:t>
            </w:r>
            <w:r w:rsidRPr="00EA081D">
              <w:rPr>
                <w:rFonts w:ascii="Candara" w:eastAsia="Arial" w:hAnsi="Candara" w:cs="Arial"/>
              </w:rPr>
              <w:t xml:space="preserve"> </w:t>
            </w:r>
            <w:r w:rsidRPr="00EA081D">
              <w:rPr>
                <w:rFonts w:ascii="Candara" w:eastAsia="Arial" w:hAnsi="Candara" w:cs="Arial"/>
                <w:sz w:val="15"/>
                <w:szCs w:val="15"/>
              </w:rPr>
              <w:t>niños</w:t>
            </w:r>
          </w:p>
        </w:tc>
        <w:tc>
          <w:tcPr>
            <w:tcW w:w="1134" w:type="dxa"/>
            <w:shd w:val="clear" w:color="auto" w:fill="auto"/>
          </w:tcPr>
          <w:p w14:paraId="38001440" w14:textId="23202DB9" w:rsidR="0036386A" w:rsidRPr="00EA081D" w:rsidRDefault="0028561F" w:rsidP="00FA72CE">
            <w:pPr>
              <w:widowControl w:val="0"/>
              <w:jc w:val="both"/>
              <w:rPr>
                <w:rFonts w:ascii="Candara" w:eastAsia="Arial" w:hAnsi="Candara" w:cs="Arial"/>
                <w:b/>
              </w:rPr>
            </w:pPr>
            <w:r w:rsidRPr="00EA081D">
              <w:rPr>
                <w:rFonts w:ascii="Candara" w:eastAsia="Arial" w:hAnsi="Candara" w:cs="Arial"/>
                <w:b/>
              </w:rPr>
              <w:t>28</w:t>
            </w:r>
            <w:r w:rsidR="00DA0996" w:rsidRPr="00EA081D">
              <w:rPr>
                <w:rFonts w:ascii="Candara" w:eastAsia="Arial" w:hAnsi="Candara" w:cs="Arial"/>
                <w:sz w:val="15"/>
                <w:szCs w:val="15"/>
              </w:rPr>
              <w:t>niños</w:t>
            </w:r>
          </w:p>
        </w:tc>
        <w:tc>
          <w:tcPr>
            <w:tcW w:w="992" w:type="dxa"/>
            <w:shd w:val="clear" w:color="auto" w:fill="auto"/>
          </w:tcPr>
          <w:p w14:paraId="7615A2F4" w14:textId="684D83AE" w:rsidR="0036386A" w:rsidRPr="00EA081D" w:rsidRDefault="0028561F" w:rsidP="00FA72CE">
            <w:pPr>
              <w:widowControl w:val="0"/>
              <w:jc w:val="both"/>
              <w:rPr>
                <w:rFonts w:ascii="Candara" w:eastAsia="Arial" w:hAnsi="Candara" w:cs="Arial"/>
                <w:b/>
              </w:rPr>
            </w:pPr>
            <w:r w:rsidRPr="00EA081D">
              <w:rPr>
                <w:rFonts w:ascii="Candara" w:eastAsia="Arial" w:hAnsi="Candara" w:cs="Arial"/>
                <w:b/>
              </w:rPr>
              <w:t>42</w:t>
            </w:r>
            <w:r w:rsidR="00DA0996" w:rsidRPr="00EA081D">
              <w:rPr>
                <w:rFonts w:ascii="Candara" w:eastAsia="Arial" w:hAnsi="Candara" w:cs="Arial"/>
                <w:b/>
              </w:rPr>
              <w:t xml:space="preserve"> </w:t>
            </w:r>
            <w:r w:rsidR="00DA0996" w:rsidRPr="00EA081D">
              <w:rPr>
                <w:rFonts w:ascii="Candara" w:eastAsia="Arial" w:hAnsi="Candara" w:cs="Arial"/>
                <w:sz w:val="15"/>
                <w:szCs w:val="15"/>
              </w:rPr>
              <w:t>niños</w:t>
            </w:r>
          </w:p>
        </w:tc>
        <w:tc>
          <w:tcPr>
            <w:tcW w:w="1276" w:type="dxa"/>
            <w:shd w:val="clear" w:color="auto" w:fill="auto"/>
          </w:tcPr>
          <w:p w14:paraId="37196453" w14:textId="062FF336" w:rsidR="0036386A" w:rsidRPr="00EA081D" w:rsidRDefault="0028561F" w:rsidP="00FA72CE">
            <w:pPr>
              <w:widowControl w:val="0"/>
              <w:jc w:val="both"/>
              <w:rPr>
                <w:rFonts w:ascii="Candara" w:eastAsia="Arial" w:hAnsi="Candara" w:cs="Arial"/>
              </w:rPr>
            </w:pPr>
            <w:r w:rsidRPr="00EA081D">
              <w:rPr>
                <w:rFonts w:ascii="Candara" w:eastAsia="Arial" w:hAnsi="Candara" w:cs="Arial"/>
                <w:b/>
              </w:rPr>
              <w:t>38</w:t>
            </w:r>
            <w:r w:rsidR="00DA0996" w:rsidRPr="00EA081D">
              <w:rPr>
                <w:rFonts w:ascii="Candara" w:eastAsia="Arial" w:hAnsi="Candara" w:cs="Arial"/>
              </w:rPr>
              <w:t xml:space="preserve"> </w:t>
            </w:r>
            <w:r w:rsidR="00DA0996" w:rsidRPr="00EA081D">
              <w:rPr>
                <w:rFonts w:ascii="Candara" w:eastAsia="Arial" w:hAnsi="Candara" w:cs="Arial"/>
                <w:sz w:val="15"/>
                <w:szCs w:val="15"/>
              </w:rPr>
              <w:t>niños</w:t>
            </w:r>
          </w:p>
        </w:tc>
        <w:tc>
          <w:tcPr>
            <w:tcW w:w="992" w:type="dxa"/>
            <w:shd w:val="clear" w:color="auto" w:fill="auto"/>
          </w:tcPr>
          <w:p w14:paraId="642A9D64" w14:textId="3BDD50B2" w:rsidR="0036386A" w:rsidRPr="00EA081D" w:rsidRDefault="00DA0996" w:rsidP="00FA72CE">
            <w:pPr>
              <w:widowControl w:val="0"/>
              <w:jc w:val="both"/>
              <w:rPr>
                <w:rFonts w:ascii="Candara" w:eastAsia="Arial" w:hAnsi="Candara" w:cs="Arial"/>
                <w:b/>
              </w:rPr>
            </w:pPr>
            <w:r w:rsidRPr="00EA081D">
              <w:rPr>
                <w:rFonts w:ascii="Candara" w:eastAsia="Arial" w:hAnsi="Candara" w:cs="Arial"/>
                <w:b/>
              </w:rPr>
              <w:t>4</w:t>
            </w:r>
            <w:r w:rsidR="0028561F" w:rsidRPr="00EA081D">
              <w:rPr>
                <w:rFonts w:ascii="Candara" w:eastAsia="Arial" w:hAnsi="Candara" w:cs="Arial"/>
                <w:b/>
              </w:rPr>
              <w:t>0</w:t>
            </w:r>
            <w:r w:rsidRPr="00EA081D">
              <w:rPr>
                <w:rFonts w:ascii="Candara" w:eastAsia="Arial" w:hAnsi="Candara" w:cs="Arial"/>
                <w:b/>
              </w:rPr>
              <w:t xml:space="preserve"> </w:t>
            </w:r>
            <w:r w:rsidRPr="00EA081D">
              <w:rPr>
                <w:rFonts w:ascii="Candara" w:eastAsia="Arial" w:hAnsi="Candara" w:cs="Arial"/>
                <w:sz w:val="15"/>
                <w:szCs w:val="15"/>
              </w:rPr>
              <w:t>niños</w:t>
            </w:r>
          </w:p>
        </w:tc>
        <w:tc>
          <w:tcPr>
            <w:tcW w:w="1134" w:type="dxa"/>
            <w:shd w:val="clear" w:color="auto" w:fill="auto"/>
          </w:tcPr>
          <w:p w14:paraId="51E4EBFB" w14:textId="5D1F3761" w:rsidR="0036386A" w:rsidRPr="00EA081D" w:rsidRDefault="00F70CA7" w:rsidP="00F70CA7">
            <w:pPr>
              <w:widowControl w:val="0"/>
              <w:pBdr>
                <w:top w:val="nil"/>
                <w:left w:val="nil"/>
                <w:bottom w:val="nil"/>
                <w:right w:val="nil"/>
                <w:between w:val="nil"/>
              </w:pBdr>
              <w:jc w:val="both"/>
              <w:rPr>
                <w:rFonts w:ascii="Candara" w:eastAsia="Arial" w:hAnsi="Candara" w:cs="Arial"/>
                <w:b/>
                <w:bCs/>
                <w:color w:val="000000"/>
              </w:rPr>
            </w:pPr>
            <w:r w:rsidRPr="00EA081D">
              <w:rPr>
                <w:rFonts w:ascii="Candara" w:eastAsia="Arial" w:hAnsi="Candara" w:cs="Arial"/>
                <w:b/>
                <w:bCs/>
                <w:color w:val="000000"/>
              </w:rPr>
              <w:t xml:space="preserve">42  </w:t>
            </w:r>
            <w:r w:rsidRPr="00EA081D">
              <w:rPr>
                <w:rFonts w:ascii="Candara" w:eastAsia="Arial" w:hAnsi="Candara" w:cs="Arial"/>
                <w:color w:val="000000"/>
                <w:sz w:val="15"/>
                <w:szCs w:val="15"/>
              </w:rPr>
              <w:t>niños</w:t>
            </w:r>
          </w:p>
        </w:tc>
      </w:tr>
    </w:tbl>
    <w:p w14:paraId="402670D1" w14:textId="77777777" w:rsidR="00E22CFE" w:rsidRPr="00EA081D" w:rsidRDefault="00E22CFE" w:rsidP="00E22CFE">
      <w:pPr>
        <w:pBdr>
          <w:top w:val="nil"/>
          <w:left w:val="nil"/>
          <w:bottom w:val="nil"/>
          <w:right w:val="nil"/>
          <w:between w:val="nil"/>
        </w:pBdr>
        <w:jc w:val="both"/>
        <w:rPr>
          <w:rFonts w:ascii="Candara" w:eastAsia="Georgia" w:hAnsi="Candara" w:cs="Georgia"/>
          <w:b/>
          <w:color w:val="000000"/>
          <w:u w:val="single"/>
        </w:rPr>
      </w:pPr>
    </w:p>
    <w:p w14:paraId="55E631DA" w14:textId="77777777" w:rsidR="00E22CFE" w:rsidRPr="00EA081D" w:rsidRDefault="00E22CFE" w:rsidP="00E22CFE">
      <w:pPr>
        <w:pBdr>
          <w:top w:val="nil"/>
          <w:left w:val="nil"/>
          <w:bottom w:val="nil"/>
          <w:right w:val="nil"/>
          <w:between w:val="nil"/>
        </w:pBdr>
        <w:jc w:val="both"/>
        <w:rPr>
          <w:rFonts w:ascii="Candara" w:eastAsia="Georgia" w:hAnsi="Candara" w:cs="Georgia"/>
          <w:b/>
          <w:color w:val="000000"/>
          <w:u w:val="single"/>
        </w:rPr>
      </w:pPr>
    </w:p>
    <w:p w14:paraId="2EC91A3F" w14:textId="77777777" w:rsidR="00E22CFE" w:rsidRPr="00EA081D" w:rsidRDefault="00E22CFE" w:rsidP="00E22CFE">
      <w:pPr>
        <w:pBdr>
          <w:top w:val="nil"/>
          <w:left w:val="nil"/>
          <w:bottom w:val="nil"/>
          <w:right w:val="nil"/>
          <w:between w:val="nil"/>
        </w:pBdr>
        <w:jc w:val="both"/>
        <w:rPr>
          <w:rFonts w:ascii="Candara" w:eastAsia="Georgia" w:hAnsi="Candara" w:cs="Georgia"/>
          <w:b/>
          <w:color w:val="000000"/>
          <w:u w:val="single"/>
        </w:rPr>
      </w:pPr>
    </w:p>
    <w:p w14:paraId="57D9E555" w14:textId="77777777" w:rsidR="00E22CFE" w:rsidRPr="00EA081D" w:rsidRDefault="00E22CFE" w:rsidP="00E22CFE">
      <w:pPr>
        <w:pBdr>
          <w:top w:val="nil"/>
          <w:left w:val="nil"/>
          <w:bottom w:val="nil"/>
          <w:right w:val="nil"/>
          <w:between w:val="nil"/>
        </w:pBdr>
        <w:jc w:val="both"/>
        <w:rPr>
          <w:rFonts w:ascii="Candara" w:eastAsia="Georgia" w:hAnsi="Candara" w:cs="Georgia"/>
          <w:b/>
          <w:color w:val="000000"/>
          <w:u w:val="single"/>
        </w:rPr>
      </w:pPr>
    </w:p>
    <w:p w14:paraId="74871C5F" w14:textId="77777777" w:rsidR="00E22CFE" w:rsidRPr="00EA081D" w:rsidRDefault="00E22CFE" w:rsidP="00E22CFE">
      <w:pPr>
        <w:pBdr>
          <w:top w:val="nil"/>
          <w:left w:val="nil"/>
          <w:bottom w:val="nil"/>
          <w:right w:val="nil"/>
          <w:between w:val="nil"/>
        </w:pBdr>
        <w:jc w:val="both"/>
        <w:rPr>
          <w:rFonts w:ascii="Candara" w:eastAsia="Georgia" w:hAnsi="Candara" w:cs="Georgia"/>
          <w:b/>
          <w:color w:val="000000"/>
          <w:u w:val="single"/>
        </w:rPr>
      </w:pPr>
    </w:p>
    <w:p w14:paraId="213A4048" w14:textId="77777777" w:rsidR="00E22CFE" w:rsidRPr="00EA081D" w:rsidRDefault="00E22CFE" w:rsidP="00E22CFE">
      <w:pPr>
        <w:pBdr>
          <w:top w:val="nil"/>
          <w:left w:val="nil"/>
          <w:bottom w:val="nil"/>
          <w:right w:val="nil"/>
          <w:between w:val="nil"/>
        </w:pBdr>
        <w:jc w:val="both"/>
        <w:rPr>
          <w:rFonts w:ascii="Candara" w:eastAsia="Georgia" w:hAnsi="Candara" w:cs="Georgia"/>
          <w:b/>
          <w:color w:val="000000"/>
          <w:u w:val="single"/>
        </w:rPr>
      </w:pPr>
    </w:p>
    <w:p w14:paraId="488AF243" w14:textId="77777777" w:rsidR="00E22CFE" w:rsidRPr="00EA081D" w:rsidRDefault="00E22CFE" w:rsidP="00E22CFE">
      <w:pPr>
        <w:pBdr>
          <w:top w:val="nil"/>
          <w:left w:val="nil"/>
          <w:bottom w:val="nil"/>
          <w:right w:val="nil"/>
          <w:between w:val="nil"/>
        </w:pBdr>
        <w:jc w:val="both"/>
        <w:rPr>
          <w:rFonts w:ascii="Candara" w:eastAsia="Georgia" w:hAnsi="Candara" w:cs="Georgia"/>
          <w:b/>
          <w:color w:val="000000"/>
          <w:u w:val="single"/>
        </w:rPr>
      </w:pPr>
    </w:p>
    <w:p w14:paraId="71CA77B0" w14:textId="77777777" w:rsidR="00E22CFE" w:rsidRPr="00EA081D" w:rsidRDefault="00E22CFE" w:rsidP="00E22CFE">
      <w:pPr>
        <w:pBdr>
          <w:top w:val="nil"/>
          <w:left w:val="nil"/>
          <w:bottom w:val="nil"/>
          <w:right w:val="nil"/>
          <w:between w:val="nil"/>
        </w:pBdr>
        <w:jc w:val="both"/>
        <w:rPr>
          <w:rFonts w:ascii="Candara" w:eastAsia="Georgia" w:hAnsi="Candara" w:cs="Georgia"/>
          <w:b/>
          <w:color w:val="000000"/>
          <w:u w:val="single"/>
        </w:rPr>
      </w:pPr>
    </w:p>
    <w:p w14:paraId="6A4D5304" w14:textId="77777777" w:rsidR="00E22CFE" w:rsidRPr="00EA081D" w:rsidRDefault="00E22CFE" w:rsidP="00E22CFE">
      <w:pPr>
        <w:pBdr>
          <w:top w:val="nil"/>
          <w:left w:val="nil"/>
          <w:bottom w:val="nil"/>
          <w:right w:val="nil"/>
          <w:between w:val="nil"/>
        </w:pBdr>
        <w:jc w:val="both"/>
        <w:rPr>
          <w:rFonts w:ascii="Candara" w:eastAsia="Georgia" w:hAnsi="Candara" w:cs="Georgia"/>
          <w:b/>
          <w:color w:val="000000"/>
          <w:u w:val="single"/>
        </w:rPr>
      </w:pPr>
    </w:p>
    <w:p w14:paraId="68C7B861" w14:textId="77777777" w:rsidR="00E22CFE" w:rsidRPr="00EA081D" w:rsidRDefault="00E22CFE" w:rsidP="00E22CFE">
      <w:pPr>
        <w:pBdr>
          <w:top w:val="nil"/>
          <w:left w:val="nil"/>
          <w:bottom w:val="nil"/>
          <w:right w:val="nil"/>
          <w:between w:val="nil"/>
        </w:pBdr>
        <w:jc w:val="both"/>
        <w:rPr>
          <w:rFonts w:ascii="Candara" w:eastAsia="Georgia" w:hAnsi="Candara" w:cs="Georgia"/>
          <w:b/>
          <w:color w:val="000000"/>
          <w:u w:val="single"/>
        </w:rPr>
      </w:pPr>
    </w:p>
    <w:p w14:paraId="09868474" w14:textId="77777777" w:rsidR="00E22CFE" w:rsidRPr="00EA081D" w:rsidRDefault="00E22CFE" w:rsidP="00E22CFE">
      <w:pPr>
        <w:pBdr>
          <w:top w:val="nil"/>
          <w:left w:val="nil"/>
          <w:bottom w:val="nil"/>
          <w:right w:val="nil"/>
          <w:between w:val="nil"/>
        </w:pBdr>
        <w:jc w:val="both"/>
        <w:rPr>
          <w:rFonts w:ascii="Candara" w:eastAsia="Georgia" w:hAnsi="Candara" w:cs="Georgia"/>
          <w:b/>
          <w:color w:val="000000"/>
          <w:u w:val="single"/>
        </w:rPr>
      </w:pPr>
    </w:p>
    <w:p w14:paraId="2FCF2044" w14:textId="77777777" w:rsidR="00E22CFE" w:rsidRPr="00EA081D" w:rsidRDefault="00E22CFE" w:rsidP="00E22CFE">
      <w:pPr>
        <w:pBdr>
          <w:top w:val="nil"/>
          <w:left w:val="nil"/>
          <w:bottom w:val="nil"/>
          <w:right w:val="nil"/>
          <w:between w:val="nil"/>
        </w:pBdr>
        <w:jc w:val="both"/>
        <w:rPr>
          <w:rFonts w:ascii="Candara" w:eastAsia="Georgia" w:hAnsi="Candara" w:cs="Georgia"/>
          <w:b/>
          <w:color w:val="000000"/>
          <w:u w:val="single"/>
        </w:rPr>
      </w:pPr>
    </w:p>
    <w:p w14:paraId="2ED28F7C" w14:textId="77777777" w:rsidR="00E22CFE" w:rsidRPr="00EA081D" w:rsidRDefault="00E22CFE" w:rsidP="00E22CFE">
      <w:pPr>
        <w:pBdr>
          <w:top w:val="nil"/>
          <w:left w:val="nil"/>
          <w:bottom w:val="nil"/>
          <w:right w:val="nil"/>
          <w:between w:val="nil"/>
        </w:pBdr>
        <w:jc w:val="both"/>
        <w:rPr>
          <w:rFonts w:ascii="Candara" w:eastAsia="Georgia" w:hAnsi="Candara" w:cs="Georgia"/>
          <w:b/>
          <w:color w:val="000000"/>
          <w:u w:val="single"/>
        </w:rPr>
      </w:pPr>
    </w:p>
    <w:p w14:paraId="05C7EAAE" w14:textId="77777777" w:rsidR="00E22CFE" w:rsidRPr="00EA081D" w:rsidRDefault="00E22CFE" w:rsidP="00E22CFE">
      <w:pPr>
        <w:pBdr>
          <w:top w:val="nil"/>
          <w:left w:val="nil"/>
          <w:bottom w:val="nil"/>
          <w:right w:val="nil"/>
          <w:between w:val="nil"/>
        </w:pBdr>
        <w:jc w:val="both"/>
        <w:rPr>
          <w:rFonts w:ascii="Candara" w:eastAsia="Georgia" w:hAnsi="Candara" w:cs="Georgia"/>
          <w:b/>
          <w:color w:val="000000"/>
          <w:u w:val="single"/>
        </w:rPr>
      </w:pPr>
    </w:p>
    <w:p w14:paraId="6EB37821" w14:textId="77777777" w:rsidR="00E22CFE" w:rsidRPr="00EA081D" w:rsidRDefault="00E22CFE" w:rsidP="00E22CFE">
      <w:pPr>
        <w:pBdr>
          <w:top w:val="nil"/>
          <w:left w:val="nil"/>
          <w:bottom w:val="nil"/>
          <w:right w:val="nil"/>
          <w:between w:val="nil"/>
        </w:pBdr>
        <w:jc w:val="both"/>
        <w:rPr>
          <w:rFonts w:ascii="Candara" w:eastAsia="Georgia" w:hAnsi="Candara" w:cs="Georgia"/>
          <w:b/>
          <w:color w:val="000000"/>
          <w:u w:val="single"/>
        </w:rPr>
      </w:pPr>
    </w:p>
    <w:p w14:paraId="093AB743" w14:textId="77777777" w:rsidR="00E22CFE" w:rsidRPr="00EA081D" w:rsidRDefault="00E22CFE" w:rsidP="00E22CFE">
      <w:pPr>
        <w:pBdr>
          <w:top w:val="nil"/>
          <w:left w:val="nil"/>
          <w:bottom w:val="nil"/>
          <w:right w:val="nil"/>
          <w:between w:val="nil"/>
        </w:pBdr>
        <w:jc w:val="both"/>
        <w:rPr>
          <w:rFonts w:ascii="Candara" w:eastAsia="Georgia" w:hAnsi="Candara" w:cs="Georgia"/>
          <w:b/>
          <w:color w:val="000000"/>
          <w:u w:val="single"/>
        </w:rPr>
      </w:pPr>
    </w:p>
    <w:p w14:paraId="76749BC8" w14:textId="77777777" w:rsidR="00E22CFE" w:rsidRPr="00EA081D" w:rsidRDefault="00E22CFE" w:rsidP="00E22CFE">
      <w:pPr>
        <w:pBdr>
          <w:top w:val="nil"/>
          <w:left w:val="nil"/>
          <w:bottom w:val="nil"/>
          <w:right w:val="nil"/>
          <w:between w:val="nil"/>
        </w:pBdr>
        <w:jc w:val="both"/>
        <w:rPr>
          <w:rFonts w:ascii="Candara" w:eastAsia="Georgia" w:hAnsi="Candara" w:cs="Georgia"/>
          <w:b/>
          <w:color w:val="000000"/>
          <w:u w:val="single"/>
        </w:rPr>
      </w:pPr>
    </w:p>
    <w:p w14:paraId="1512B1A4" w14:textId="77777777" w:rsidR="00E22CFE" w:rsidRPr="00EA081D" w:rsidRDefault="00E22CFE" w:rsidP="00E22CFE">
      <w:pPr>
        <w:pBdr>
          <w:top w:val="nil"/>
          <w:left w:val="nil"/>
          <w:bottom w:val="nil"/>
          <w:right w:val="nil"/>
          <w:between w:val="nil"/>
        </w:pBdr>
        <w:jc w:val="both"/>
        <w:rPr>
          <w:rFonts w:ascii="Candara" w:eastAsia="Georgia" w:hAnsi="Candara" w:cs="Georgia"/>
          <w:b/>
          <w:color w:val="000000"/>
          <w:u w:val="single"/>
        </w:rPr>
      </w:pPr>
    </w:p>
    <w:p w14:paraId="68D69F3D" w14:textId="77777777" w:rsidR="00E22CFE" w:rsidRPr="00EA081D" w:rsidRDefault="00E22CFE" w:rsidP="00E22CFE">
      <w:pPr>
        <w:pBdr>
          <w:top w:val="nil"/>
          <w:left w:val="nil"/>
          <w:bottom w:val="nil"/>
          <w:right w:val="nil"/>
          <w:between w:val="nil"/>
        </w:pBdr>
        <w:jc w:val="both"/>
        <w:rPr>
          <w:rFonts w:ascii="Candara" w:eastAsia="Georgia" w:hAnsi="Candara" w:cs="Georgia"/>
          <w:b/>
          <w:color w:val="000000"/>
          <w:u w:val="single"/>
        </w:rPr>
      </w:pPr>
    </w:p>
    <w:p w14:paraId="1B33A835" w14:textId="77777777" w:rsidR="00E22CFE" w:rsidRPr="00EA081D" w:rsidRDefault="00E22CFE" w:rsidP="00E22CFE">
      <w:pPr>
        <w:pBdr>
          <w:top w:val="nil"/>
          <w:left w:val="nil"/>
          <w:bottom w:val="nil"/>
          <w:right w:val="nil"/>
          <w:between w:val="nil"/>
        </w:pBdr>
        <w:jc w:val="both"/>
        <w:rPr>
          <w:rFonts w:ascii="Candara" w:eastAsia="Georgia" w:hAnsi="Candara" w:cs="Georgia"/>
          <w:b/>
          <w:color w:val="000000"/>
          <w:u w:val="single"/>
        </w:rPr>
      </w:pPr>
    </w:p>
    <w:p w14:paraId="5C23AABD" w14:textId="77777777" w:rsidR="00E22CFE" w:rsidRPr="00EA081D" w:rsidRDefault="00E22CFE" w:rsidP="00E22CFE">
      <w:pPr>
        <w:pBdr>
          <w:top w:val="nil"/>
          <w:left w:val="nil"/>
          <w:bottom w:val="nil"/>
          <w:right w:val="nil"/>
          <w:between w:val="nil"/>
        </w:pBdr>
        <w:jc w:val="both"/>
        <w:rPr>
          <w:rFonts w:ascii="Candara" w:eastAsia="Georgia" w:hAnsi="Candara" w:cs="Georgia"/>
          <w:b/>
          <w:color w:val="000000"/>
          <w:u w:val="single"/>
        </w:rPr>
      </w:pPr>
    </w:p>
    <w:p w14:paraId="185EB354" w14:textId="77777777" w:rsidR="00E22CFE" w:rsidRPr="00EA081D" w:rsidRDefault="00E22CFE" w:rsidP="00E22CFE">
      <w:pPr>
        <w:pBdr>
          <w:top w:val="nil"/>
          <w:left w:val="nil"/>
          <w:bottom w:val="nil"/>
          <w:right w:val="nil"/>
          <w:between w:val="nil"/>
        </w:pBdr>
        <w:jc w:val="both"/>
        <w:rPr>
          <w:rFonts w:ascii="Candara" w:eastAsia="Georgia" w:hAnsi="Candara" w:cs="Georgia"/>
          <w:b/>
          <w:color w:val="000000"/>
          <w:u w:val="single"/>
        </w:rPr>
      </w:pPr>
    </w:p>
    <w:p w14:paraId="5151C88F" w14:textId="77777777" w:rsidR="00E22CFE" w:rsidRPr="00EA081D" w:rsidRDefault="00E22CFE" w:rsidP="00E22CFE">
      <w:pPr>
        <w:pBdr>
          <w:top w:val="nil"/>
          <w:left w:val="nil"/>
          <w:bottom w:val="nil"/>
          <w:right w:val="nil"/>
          <w:between w:val="nil"/>
        </w:pBdr>
        <w:jc w:val="both"/>
        <w:rPr>
          <w:rFonts w:ascii="Candara" w:eastAsia="Georgia" w:hAnsi="Candara" w:cs="Georgia"/>
          <w:b/>
          <w:color w:val="000000"/>
          <w:u w:val="single"/>
        </w:rPr>
      </w:pPr>
    </w:p>
    <w:p w14:paraId="028D8173" w14:textId="77777777" w:rsidR="00E22CFE" w:rsidRPr="00EA081D" w:rsidRDefault="00E22CFE" w:rsidP="00E22CFE">
      <w:pPr>
        <w:pBdr>
          <w:top w:val="nil"/>
          <w:left w:val="nil"/>
          <w:bottom w:val="nil"/>
          <w:right w:val="nil"/>
          <w:between w:val="nil"/>
        </w:pBdr>
        <w:jc w:val="both"/>
        <w:rPr>
          <w:rFonts w:ascii="Candara" w:eastAsia="Georgia" w:hAnsi="Candara" w:cs="Georgia"/>
          <w:b/>
          <w:color w:val="000000"/>
          <w:u w:val="single"/>
        </w:rPr>
      </w:pPr>
    </w:p>
    <w:p w14:paraId="20431A38" w14:textId="77777777" w:rsidR="00E22CFE" w:rsidRPr="00EA081D" w:rsidRDefault="00E22CFE" w:rsidP="00E22CFE">
      <w:pPr>
        <w:pBdr>
          <w:top w:val="nil"/>
          <w:left w:val="nil"/>
          <w:bottom w:val="nil"/>
          <w:right w:val="nil"/>
          <w:between w:val="nil"/>
        </w:pBdr>
        <w:jc w:val="both"/>
        <w:rPr>
          <w:rFonts w:ascii="Candara" w:eastAsia="Georgia" w:hAnsi="Candara" w:cs="Georgia"/>
          <w:b/>
          <w:color w:val="000000"/>
          <w:u w:val="single"/>
        </w:rPr>
      </w:pPr>
    </w:p>
    <w:p w14:paraId="5A7977F5" w14:textId="77777777" w:rsidR="00E22CFE" w:rsidRPr="00EA081D" w:rsidRDefault="00E22CFE" w:rsidP="00E22CFE">
      <w:pPr>
        <w:pBdr>
          <w:top w:val="nil"/>
          <w:left w:val="nil"/>
          <w:bottom w:val="nil"/>
          <w:right w:val="nil"/>
          <w:between w:val="nil"/>
        </w:pBdr>
        <w:jc w:val="both"/>
        <w:rPr>
          <w:rFonts w:ascii="Candara" w:eastAsia="Georgia" w:hAnsi="Candara" w:cs="Georgia"/>
          <w:b/>
          <w:color w:val="000000"/>
          <w:u w:val="single"/>
        </w:rPr>
      </w:pPr>
    </w:p>
    <w:p w14:paraId="57324A5B" w14:textId="77777777" w:rsidR="00E22CFE" w:rsidRPr="00EA081D" w:rsidRDefault="00E22CFE" w:rsidP="00E22CFE">
      <w:pPr>
        <w:pBdr>
          <w:top w:val="nil"/>
          <w:left w:val="nil"/>
          <w:bottom w:val="nil"/>
          <w:right w:val="nil"/>
          <w:between w:val="nil"/>
        </w:pBdr>
        <w:jc w:val="both"/>
        <w:rPr>
          <w:rFonts w:ascii="Candara" w:eastAsia="Georgia" w:hAnsi="Candara" w:cs="Georgia"/>
          <w:b/>
          <w:color w:val="000000"/>
          <w:u w:val="single"/>
        </w:rPr>
      </w:pPr>
    </w:p>
    <w:p w14:paraId="2F6899C9" w14:textId="77777777" w:rsidR="00E22CFE" w:rsidRDefault="00E22CFE" w:rsidP="00E22CFE">
      <w:pPr>
        <w:pBdr>
          <w:top w:val="nil"/>
          <w:left w:val="nil"/>
          <w:bottom w:val="nil"/>
          <w:right w:val="nil"/>
          <w:between w:val="nil"/>
        </w:pBdr>
        <w:jc w:val="both"/>
        <w:rPr>
          <w:rFonts w:ascii="Candara" w:eastAsia="Georgia" w:hAnsi="Candara" w:cs="Georgia"/>
          <w:b/>
          <w:color w:val="000000"/>
          <w:u w:val="single"/>
        </w:rPr>
      </w:pPr>
    </w:p>
    <w:p w14:paraId="6EE0A777" w14:textId="77777777" w:rsidR="00EF6E75" w:rsidRDefault="00EF6E75" w:rsidP="00E22CFE">
      <w:pPr>
        <w:pBdr>
          <w:top w:val="nil"/>
          <w:left w:val="nil"/>
          <w:bottom w:val="nil"/>
          <w:right w:val="nil"/>
          <w:between w:val="nil"/>
        </w:pBdr>
        <w:jc w:val="both"/>
        <w:rPr>
          <w:rFonts w:ascii="Candara" w:eastAsia="Georgia" w:hAnsi="Candara" w:cs="Georgia"/>
          <w:b/>
          <w:color w:val="000000"/>
          <w:u w:val="single"/>
        </w:rPr>
      </w:pPr>
    </w:p>
    <w:p w14:paraId="084FDA19" w14:textId="77777777" w:rsidR="00EF6E75" w:rsidRDefault="00EF6E75" w:rsidP="00E22CFE">
      <w:pPr>
        <w:pBdr>
          <w:top w:val="nil"/>
          <w:left w:val="nil"/>
          <w:bottom w:val="nil"/>
          <w:right w:val="nil"/>
          <w:between w:val="nil"/>
        </w:pBdr>
        <w:jc w:val="both"/>
        <w:rPr>
          <w:rFonts w:ascii="Candara" w:eastAsia="Georgia" w:hAnsi="Candara" w:cs="Georgia"/>
          <w:b/>
          <w:color w:val="000000"/>
          <w:u w:val="single"/>
        </w:rPr>
      </w:pPr>
    </w:p>
    <w:p w14:paraId="003EC40D" w14:textId="77777777" w:rsidR="00EF6E75" w:rsidRDefault="00EF6E75" w:rsidP="00E22CFE">
      <w:pPr>
        <w:pBdr>
          <w:top w:val="nil"/>
          <w:left w:val="nil"/>
          <w:bottom w:val="nil"/>
          <w:right w:val="nil"/>
          <w:between w:val="nil"/>
        </w:pBdr>
        <w:jc w:val="both"/>
        <w:rPr>
          <w:rFonts w:ascii="Candara" w:eastAsia="Georgia" w:hAnsi="Candara" w:cs="Georgia"/>
          <w:b/>
          <w:color w:val="000000"/>
          <w:u w:val="single"/>
        </w:rPr>
      </w:pPr>
    </w:p>
    <w:p w14:paraId="5DEA4083" w14:textId="77777777" w:rsidR="00EF6E75" w:rsidRDefault="00EF6E75" w:rsidP="00E22CFE">
      <w:pPr>
        <w:pBdr>
          <w:top w:val="nil"/>
          <w:left w:val="nil"/>
          <w:bottom w:val="nil"/>
          <w:right w:val="nil"/>
          <w:between w:val="nil"/>
        </w:pBdr>
        <w:jc w:val="both"/>
        <w:rPr>
          <w:rFonts w:ascii="Candara" w:eastAsia="Georgia" w:hAnsi="Candara" w:cs="Georgia"/>
          <w:b/>
          <w:color w:val="000000"/>
          <w:u w:val="single"/>
        </w:rPr>
      </w:pPr>
    </w:p>
    <w:p w14:paraId="398DE4A2" w14:textId="77777777" w:rsidR="00EF6E75" w:rsidRPr="00EA081D" w:rsidRDefault="00EF6E75" w:rsidP="00E22CFE">
      <w:pPr>
        <w:pBdr>
          <w:top w:val="nil"/>
          <w:left w:val="nil"/>
          <w:bottom w:val="nil"/>
          <w:right w:val="nil"/>
          <w:between w:val="nil"/>
        </w:pBdr>
        <w:jc w:val="both"/>
        <w:rPr>
          <w:rFonts w:ascii="Candara" w:eastAsia="Georgia" w:hAnsi="Candara" w:cs="Georgia"/>
          <w:b/>
          <w:color w:val="000000"/>
          <w:u w:val="single"/>
        </w:rPr>
      </w:pPr>
    </w:p>
    <w:p w14:paraId="34DD47F7" w14:textId="214F715B" w:rsidR="00055C99" w:rsidRPr="00EA081D" w:rsidRDefault="00055C99" w:rsidP="00E76106">
      <w:pPr>
        <w:numPr>
          <w:ilvl w:val="1"/>
          <w:numId w:val="3"/>
        </w:numPr>
        <w:pBdr>
          <w:top w:val="nil"/>
          <w:left w:val="nil"/>
          <w:bottom w:val="nil"/>
          <w:right w:val="nil"/>
          <w:between w:val="nil"/>
        </w:pBdr>
        <w:shd w:val="clear" w:color="auto" w:fill="FEEDD7"/>
        <w:jc w:val="both"/>
        <w:rPr>
          <w:rFonts w:ascii="Candara" w:eastAsia="Georgia" w:hAnsi="Candara" w:cs="Georgia"/>
          <w:b/>
          <w:color w:val="000000"/>
          <w:u w:val="single"/>
        </w:rPr>
      </w:pPr>
      <w:r w:rsidRPr="00EA081D">
        <w:rPr>
          <w:rFonts w:ascii="Candara" w:eastAsia="Georgia" w:hAnsi="Candara" w:cs="Georgia"/>
          <w:b/>
          <w:color w:val="000000"/>
          <w:u w:val="single"/>
        </w:rPr>
        <w:lastRenderedPageBreak/>
        <w:t>EL PROFESORADO DEL CURSO 2022/2023</w:t>
      </w:r>
    </w:p>
    <w:p w14:paraId="281EAB58" w14:textId="77777777" w:rsidR="00055C99" w:rsidRPr="00EA081D" w:rsidRDefault="00055C99" w:rsidP="00055C99">
      <w:pPr>
        <w:pBdr>
          <w:top w:val="nil"/>
          <w:left w:val="nil"/>
          <w:bottom w:val="nil"/>
          <w:right w:val="nil"/>
          <w:between w:val="nil"/>
        </w:pBdr>
        <w:ind w:left="1080"/>
        <w:jc w:val="both"/>
        <w:rPr>
          <w:rFonts w:ascii="Candara" w:eastAsia="Georgia" w:hAnsi="Candara" w:cs="Georgia"/>
          <w:b/>
          <w:color w:val="000000"/>
          <w:u w:val="single"/>
        </w:rPr>
      </w:pPr>
    </w:p>
    <w:p w14:paraId="37E178F3" w14:textId="5F589E7C" w:rsidR="0036386A" w:rsidRPr="0032743B" w:rsidRDefault="00055C99" w:rsidP="0032743B">
      <w:pPr>
        <w:shd w:val="clear" w:color="auto" w:fill="E1F3D6"/>
        <w:jc w:val="both"/>
        <w:rPr>
          <w:rFonts w:ascii="Candara" w:hAnsi="Candara"/>
          <w:b/>
        </w:rPr>
      </w:pPr>
      <w:r w:rsidRPr="00EA081D">
        <w:rPr>
          <w:rFonts w:ascii="Candara" w:hAnsi="Candara"/>
          <w:b/>
        </w:rPr>
        <w:t>1.6.1. Situación Administrativa.</w:t>
      </w:r>
    </w:p>
    <w:tbl>
      <w:tblPr>
        <w:tblStyle w:val="afffffffff6"/>
        <w:tblpPr w:leftFromText="141" w:rightFromText="141" w:vertAnchor="page" w:horzAnchor="margin" w:tblpXSpec="center" w:tblpY="3890"/>
        <w:tblW w:w="1077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168"/>
        <w:gridCol w:w="361"/>
        <w:gridCol w:w="5245"/>
      </w:tblGrid>
      <w:tr w:rsidR="0036386A" w:rsidRPr="00EA081D" w14:paraId="4B4E17C0" w14:textId="77777777" w:rsidTr="00EF6E75">
        <w:tc>
          <w:tcPr>
            <w:tcW w:w="5168" w:type="dxa"/>
            <w:tcBorders>
              <w:left w:val="nil"/>
              <w:bottom w:val="single" w:sz="4" w:space="0" w:color="000000"/>
              <w:right w:val="nil"/>
            </w:tcBorders>
            <w:vAlign w:val="center"/>
          </w:tcPr>
          <w:p w14:paraId="6AD87442" w14:textId="77777777" w:rsidR="0036386A" w:rsidRPr="00EA081D" w:rsidRDefault="0036386A" w:rsidP="00055C99">
            <w:pPr>
              <w:jc w:val="center"/>
              <w:rPr>
                <w:rFonts w:ascii="Candara" w:hAnsi="Candara"/>
                <w:lang w:val="es-ES"/>
              </w:rPr>
            </w:pPr>
          </w:p>
        </w:tc>
        <w:tc>
          <w:tcPr>
            <w:tcW w:w="361" w:type="dxa"/>
            <w:tcBorders>
              <w:top w:val="nil"/>
              <w:left w:val="nil"/>
              <w:bottom w:val="nil"/>
              <w:right w:val="nil"/>
            </w:tcBorders>
            <w:vAlign w:val="center"/>
          </w:tcPr>
          <w:p w14:paraId="0CF0FE11" w14:textId="77777777" w:rsidR="0036386A" w:rsidRPr="00EA081D" w:rsidRDefault="0036386A" w:rsidP="00055C99">
            <w:pPr>
              <w:jc w:val="center"/>
              <w:rPr>
                <w:rFonts w:ascii="Candara" w:hAnsi="Candara"/>
                <w:lang w:val="es-ES"/>
              </w:rPr>
            </w:pPr>
          </w:p>
        </w:tc>
        <w:tc>
          <w:tcPr>
            <w:tcW w:w="5245" w:type="dxa"/>
            <w:tcBorders>
              <w:left w:val="nil"/>
              <w:bottom w:val="single" w:sz="4" w:space="0" w:color="000000"/>
              <w:right w:val="nil"/>
            </w:tcBorders>
            <w:vAlign w:val="center"/>
          </w:tcPr>
          <w:p w14:paraId="144F8FD8" w14:textId="77777777" w:rsidR="0036386A" w:rsidRPr="00EA081D" w:rsidRDefault="0036386A" w:rsidP="00055C99">
            <w:pPr>
              <w:jc w:val="center"/>
              <w:rPr>
                <w:rFonts w:ascii="Candara" w:hAnsi="Candara"/>
                <w:lang w:val="es-ES"/>
              </w:rPr>
            </w:pPr>
          </w:p>
        </w:tc>
      </w:tr>
      <w:tr w:rsidR="0036386A" w:rsidRPr="00EA081D" w14:paraId="45F6DFE3" w14:textId="77777777" w:rsidTr="00EF6E75">
        <w:tc>
          <w:tcPr>
            <w:tcW w:w="5168" w:type="dxa"/>
            <w:tcBorders>
              <w:left w:val="single" w:sz="4" w:space="0" w:color="000000"/>
              <w:right w:val="single" w:sz="4" w:space="0" w:color="000000"/>
            </w:tcBorders>
            <w:shd w:val="clear" w:color="auto" w:fill="FDE9D9"/>
            <w:vAlign w:val="center"/>
          </w:tcPr>
          <w:p w14:paraId="0DF20921" w14:textId="77777777" w:rsidR="0036386A" w:rsidRPr="00EA081D" w:rsidRDefault="00DA0996" w:rsidP="00055C99">
            <w:pPr>
              <w:jc w:val="center"/>
              <w:rPr>
                <w:rFonts w:ascii="Candara" w:hAnsi="Candara"/>
                <w:lang w:val="es-ES"/>
              </w:rPr>
            </w:pPr>
            <w:r w:rsidRPr="00EA081D">
              <w:rPr>
                <w:rFonts w:ascii="Candara" w:hAnsi="Candara"/>
                <w:b/>
                <w:lang w:val="es-ES"/>
              </w:rPr>
              <w:t>Definitivos en el Centro desde 1992</w:t>
            </w:r>
          </w:p>
        </w:tc>
        <w:tc>
          <w:tcPr>
            <w:tcW w:w="361" w:type="dxa"/>
            <w:tcBorders>
              <w:top w:val="nil"/>
              <w:left w:val="single" w:sz="4" w:space="0" w:color="000000"/>
              <w:bottom w:val="nil"/>
              <w:right w:val="single" w:sz="4" w:space="0" w:color="000000"/>
            </w:tcBorders>
            <w:vAlign w:val="center"/>
          </w:tcPr>
          <w:p w14:paraId="1954EB71" w14:textId="77777777" w:rsidR="0036386A" w:rsidRPr="00EA081D" w:rsidRDefault="0036386A" w:rsidP="00055C99">
            <w:pPr>
              <w:jc w:val="center"/>
              <w:rPr>
                <w:rFonts w:ascii="Candara" w:hAnsi="Candara"/>
                <w:lang w:val="es-ES"/>
              </w:rPr>
            </w:pPr>
          </w:p>
        </w:tc>
        <w:tc>
          <w:tcPr>
            <w:tcW w:w="5245" w:type="dxa"/>
            <w:tcBorders>
              <w:left w:val="single" w:sz="4" w:space="0" w:color="000000"/>
              <w:right w:val="single" w:sz="4" w:space="0" w:color="000000"/>
            </w:tcBorders>
            <w:shd w:val="clear" w:color="auto" w:fill="FBE4D5"/>
            <w:vAlign w:val="center"/>
          </w:tcPr>
          <w:p w14:paraId="69D90738" w14:textId="77777777" w:rsidR="0036386A" w:rsidRPr="00EA081D" w:rsidRDefault="00DA0996" w:rsidP="00055C99">
            <w:pPr>
              <w:jc w:val="center"/>
              <w:rPr>
                <w:rFonts w:ascii="Candara" w:hAnsi="Candara"/>
                <w:b/>
                <w:lang w:val="es-ES"/>
              </w:rPr>
            </w:pPr>
            <w:r w:rsidRPr="00EA081D">
              <w:rPr>
                <w:rFonts w:ascii="Candara" w:hAnsi="Candara"/>
                <w:b/>
                <w:lang w:val="es-ES"/>
              </w:rPr>
              <w:t>Definitivos en el Centro desde 2018</w:t>
            </w:r>
          </w:p>
        </w:tc>
      </w:tr>
      <w:tr w:rsidR="00F70CA7" w:rsidRPr="00EA081D" w14:paraId="3C8DF5B5" w14:textId="77777777" w:rsidTr="00EF6E75">
        <w:tc>
          <w:tcPr>
            <w:tcW w:w="5168" w:type="dxa"/>
            <w:shd w:val="clear" w:color="auto" w:fill="auto"/>
            <w:vAlign w:val="center"/>
          </w:tcPr>
          <w:p w14:paraId="01888AA7" w14:textId="2B120C36" w:rsidR="00F70CA7" w:rsidRPr="00EA081D" w:rsidRDefault="00F70CA7" w:rsidP="00055C99">
            <w:pPr>
              <w:rPr>
                <w:rFonts w:ascii="Candara" w:eastAsia="Poppins Medium" w:hAnsi="Candara" w:cs="Poppins Medium"/>
                <w:sz w:val="15"/>
                <w:szCs w:val="15"/>
                <w:lang w:val="es-ES"/>
              </w:rPr>
            </w:pPr>
            <w:r w:rsidRPr="00EA081D">
              <w:rPr>
                <w:rFonts w:ascii="Candara" w:eastAsia="Poppins Medium" w:hAnsi="Candara" w:cs="Futura Medium"/>
                <w:sz w:val="22"/>
                <w:szCs w:val="22"/>
              </w:rPr>
              <w:t>Miguel Molina González</w:t>
            </w:r>
            <w:r w:rsidRPr="00EA081D">
              <w:rPr>
                <w:rFonts w:ascii="Candara" w:eastAsia="Poppins Medium" w:hAnsi="Candara" w:cs="Poppins Medium"/>
                <w:sz w:val="22"/>
                <w:szCs w:val="22"/>
              </w:rPr>
              <w:t xml:space="preserve"> </w:t>
            </w:r>
            <w:r w:rsidRPr="00EA081D">
              <w:rPr>
                <w:rFonts w:ascii="Candara" w:eastAsia="Poppins Medium" w:hAnsi="Candara" w:cs="Futura Medium"/>
                <w:sz w:val="15"/>
                <w:szCs w:val="15"/>
              </w:rPr>
              <w:t>(JUBILADO SEPT2022)</w:t>
            </w:r>
          </w:p>
        </w:tc>
        <w:tc>
          <w:tcPr>
            <w:tcW w:w="361" w:type="dxa"/>
            <w:tcBorders>
              <w:top w:val="nil"/>
              <w:bottom w:val="nil"/>
            </w:tcBorders>
            <w:vAlign w:val="center"/>
          </w:tcPr>
          <w:p w14:paraId="6E3BCEF4" w14:textId="77777777" w:rsidR="00F70CA7" w:rsidRPr="00EA081D" w:rsidRDefault="00F70CA7" w:rsidP="00055C99">
            <w:pPr>
              <w:jc w:val="center"/>
              <w:rPr>
                <w:rFonts w:ascii="Candara" w:hAnsi="Candara"/>
                <w:lang w:val="es-ES"/>
              </w:rPr>
            </w:pPr>
          </w:p>
        </w:tc>
        <w:tc>
          <w:tcPr>
            <w:tcW w:w="5245" w:type="dxa"/>
            <w:shd w:val="clear" w:color="auto" w:fill="auto"/>
            <w:vAlign w:val="center"/>
          </w:tcPr>
          <w:p w14:paraId="077F5FE1" w14:textId="77777777" w:rsidR="00F70CA7" w:rsidRPr="00EA081D" w:rsidRDefault="00F70CA7" w:rsidP="00055C99">
            <w:pPr>
              <w:rPr>
                <w:rFonts w:ascii="Candara" w:eastAsia="Poppins Medium" w:hAnsi="Candara" w:cs="Futura Medium"/>
                <w:sz w:val="22"/>
                <w:szCs w:val="22"/>
              </w:rPr>
            </w:pPr>
            <w:r w:rsidRPr="00EA081D">
              <w:rPr>
                <w:rFonts w:ascii="Candara" w:eastAsia="Poppins Medium" w:hAnsi="Candara" w:cs="Futura Medium"/>
                <w:sz w:val="22"/>
                <w:szCs w:val="22"/>
              </w:rPr>
              <w:t>Pilar Cruz</w:t>
            </w:r>
          </w:p>
        </w:tc>
      </w:tr>
      <w:tr w:rsidR="00F70CA7" w:rsidRPr="00EA081D" w14:paraId="4C400B80" w14:textId="77777777" w:rsidTr="00EF6E75">
        <w:tc>
          <w:tcPr>
            <w:tcW w:w="5168" w:type="dxa"/>
            <w:shd w:val="clear" w:color="auto" w:fill="auto"/>
            <w:vAlign w:val="center"/>
          </w:tcPr>
          <w:p w14:paraId="2D17F8B9" w14:textId="52E5E9C5" w:rsidR="00F70CA7" w:rsidRPr="00EA081D" w:rsidRDefault="00F70CA7" w:rsidP="00055C99">
            <w:pPr>
              <w:rPr>
                <w:rFonts w:ascii="Candara" w:eastAsia="Poppins Medium" w:hAnsi="Candara" w:cs="Futura Medium"/>
                <w:sz w:val="22"/>
                <w:szCs w:val="22"/>
              </w:rPr>
            </w:pPr>
            <w:r w:rsidRPr="00EA081D">
              <w:rPr>
                <w:rFonts w:ascii="Candara" w:eastAsia="Poppins Medium" w:hAnsi="Candara" w:cs="Futura Medium"/>
                <w:sz w:val="22"/>
                <w:szCs w:val="22"/>
              </w:rPr>
              <w:t>M Ángeles Quintana Peña</w:t>
            </w:r>
            <w:r w:rsidRPr="00EA081D">
              <w:rPr>
                <w:rFonts w:ascii="Candara" w:eastAsia="Poppins Medium" w:hAnsi="Candara" w:cs="Futura Medium"/>
                <w:sz w:val="15"/>
                <w:szCs w:val="15"/>
              </w:rPr>
              <w:t>(JUBILAD</w:t>
            </w:r>
            <w:r w:rsidR="00850B79" w:rsidRPr="00EA081D">
              <w:rPr>
                <w:rFonts w:ascii="Candara" w:eastAsia="Poppins Medium" w:hAnsi="Candara" w:cs="Futura Medium"/>
                <w:sz w:val="15"/>
                <w:szCs w:val="15"/>
              </w:rPr>
              <w:t>A</w:t>
            </w:r>
            <w:r w:rsidRPr="00EA081D">
              <w:rPr>
                <w:rFonts w:ascii="Candara" w:eastAsia="Poppins Medium" w:hAnsi="Candara" w:cs="Futura Medium"/>
                <w:sz w:val="15"/>
                <w:szCs w:val="15"/>
              </w:rPr>
              <w:t xml:space="preserve"> SEPT2022)</w:t>
            </w:r>
          </w:p>
        </w:tc>
        <w:tc>
          <w:tcPr>
            <w:tcW w:w="361" w:type="dxa"/>
            <w:tcBorders>
              <w:top w:val="nil"/>
              <w:bottom w:val="nil"/>
            </w:tcBorders>
            <w:vAlign w:val="center"/>
          </w:tcPr>
          <w:p w14:paraId="0BAD8E21" w14:textId="77777777" w:rsidR="00F70CA7" w:rsidRPr="00EA081D" w:rsidRDefault="00F70CA7" w:rsidP="00055C99">
            <w:pPr>
              <w:jc w:val="center"/>
              <w:rPr>
                <w:rFonts w:ascii="Candara" w:hAnsi="Candara"/>
              </w:rPr>
            </w:pPr>
          </w:p>
        </w:tc>
        <w:tc>
          <w:tcPr>
            <w:tcW w:w="5245" w:type="dxa"/>
            <w:shd w:val="clear" w:color="auto" w:fill="FEEDD7"/>
            <w:vAlign w:val="center"/>
          </w:tcPr>
          <w:p w14:paraId="1C322EF4" w14:textId="77777777" w:rsidR="00F70CA7" w:rsidRPr="00EA081D" w:rsidRDefault="00F70CA7" w:rsidP="00055C99">
            <w:pPr>
              <w:shd w:val="clear" w:color="auto" w:fill="FFFFFF"/>
              <w:rPr>
                <w:rFonts w:ascii="Candara" w:eastAsia="Poppins Medium" w:hAnsi="Candara" w:cs="Futura Medium"/>
                <w:sz w:val="22"/>
                <w:szCs w:val="22"/>
              </w:rPr>
            </w:pPr>
            <w:r w:rsidRPr="00EA081D">
              <w:rPr>
                <w:rFonts w:ascii="Candara" w:eastAsia="Poppins Medium" w:hAnsi="Candara" w:cs="Futura Medium"/>
                <w:sz w:val="22"/>
                <w:szCs w:val="22"/>
              </w:rPr>
              <w:t>Natalia Mata (francés)</w:t>
            </w:r>
          </w:p>
        </w:tc>
      </w:tr>
      <w:tr w:rsidR="00F70CA7" w:rsidRPr="00EA081D" w14:paraId="42B4C0CC" w14:textId="77777777" w:rsidTr="00EF6E75">
        <w:tc>
          <w:tcPr>
            <w:tcW w:w="5168" w:type="dxa"/>
            <w:shd w:val="clear" w:color="auto" w:fill="auto"/>
            <w:vAlign w:val="center"/>
          </w:tcPr>
          <w:p w14:paraId="50060491" w14:textId="0DC542B8" w:rsidR="00F70CA7" w:rsidRPr="00EA081D" w:rsidRDefault="00F70CA7" w:rsidP="00055C99">
            <w:pPr>
              <w:jc w:val="center"/>
              <w:rPr>
                <w:rFonts w:ascii="Candara" w:eastAsia="Poppins Medium" w:hAnsi="Candara" w:cs="Poppins Medium"/>
                <w:sz w:val="22"/>
                <w:szCs w:val="22"/>
              </w:rPr>
            </w:pPr>
          </w:p>
        </w:tc>
        <w:tc>
          <w:tcPr>
            <w:tcW w:w="361" w:type="dxa"/>
            <w:tcBorders>
              <w:top w:val="nil"/>
              <w:bottom w:val="nil"/>
              <w:right w:val="single" w:sz="4" w:space="0" w:color="000000"/>
            </w:tcBorders>
            <w:vAlign w:val="center"/>
          </w:tcPr>
          <w:p w14:paraId="11EA0B11" w14:textId="77777777" w:rsidR="00F70CA7" w:rsidRPr="00EA081D" w:rsidRDefault="00F70CA7" w:rsidP="00055C99">
            <w:pPr>
              <w:jc w:val="center"/>
              <w:rPr>
                <w:rFonts w:ascii="Candara" w:hAnsi="Candara"/>
              </w:rPr>
            </w:pPr>
          </w:p>
        </w:tc>
        <w:tc>
          <w:tcPr>
            <w:tcW w:w="5245" w:type="dxa"/>
            <w:tcBorders>
              <w:left w:val="single" w:sz="4" w:space="0" w:color="000000"/>
              <w:right w:val="single" w:sz="4" w:space="0" w:color="000000"/>
            </w:tcBorders>
            <w:vAlign w:val="center"/>
          </w:tcPr>
          <w:p w14:paraId="5AB73D3A" w14:textId="77777777" w:rsidR="00F70CA7" w:rsidRPr="00EA081D" w:rsidRDefault="00F70CA7" w:rsidP="00055C99">
            <w:pPr>
              <w:shd w:val="clear" w:color="auto" w:fill="FEEDD7"/>
              <w:jc w:val="center"/>
              <w:rPr>
                <w:rFonts w:ascii="Candara" w:eastAsia="Comic Sans MS" w:hAnsi="Candara" w:cs="Comic Sans MS"/>
                <w:color w:val="000000"/>
                <w:lang w:val="es-ES"/>
              </w:rPr>
            </w:pPr>
            <w:r w:rsidRPr="00EA081D">
              <w:rPr>
                <w:rFonts w:ascii="Candara" w:hAnsi="Candara"/>
                <w:b/>
                <w:lang w:val="es-ES"/>
              </w:rPr>
              <w:t>Definitivos en el Centro desde 2019</w:t>
            </w:r>
          </w:p>
        </w:tc>
      </w:tr>
      <w:tr w:rsidR="00F70CA7" w:rsidRPr="00EA081D" w14:paraId="07EEA264" w14:textId="77777777" w:rsidTr="00EF6E75">
        <w:tc>
          <w:tcPr>
            <w:tcW w:w="5168" w:type="dxa"/>
            <w:shd w:val="clear" w:color="auto" w:fill="FEEDD7"/>
            <w:vAlign w:val="center"/>
          </w:tcPr>
          <w:p w14:paraId="2B552D13" w14:textId="77777777" w:rsidR="00F70CA7" w:rsidRPr="00EA081D" w:rsidRDefault="00F70CA7" w:rsidP="00055C99">
            <w:pPr>
              <w:shd w:val="clear" w:color="auto" w:fill="FEEDD7"/>
              <w:jc w:val="center"/>
              <w:rPr>
                <w:rFonts w:ascii="Candara" w:eastAsia="Poppins Medium" w:hAnsi="Candara" w:cs="Poppins Medium"/>
                <w:sz w:val="22"/>
                <w:szCs w:val="22"/>
                <w:lang w:val="es-ES"/>
              </w:rPr>
            </w:pPr>
            <w:r w:rsidRPr="00EA081D">
              <w:rPr>
                <w:rFonts w:ascii="Candara" w:hAnsi="Candara"/>
                <w:b/>
                <w:lang w:val="es-ES"/>
              </w:rPr>
              <w:t>Definitivos en el Centro desde 1993</w:t>
            </w:r>
          </w:p>
        </w:tc>
        <w:tc>
          <w:tcPr>
            <w:tcW w:w="361" w:type="dxa"/>
            <w:tcBorders>
              <w:top w:val="nil"/>
              <w:bottom w:val="nil"/>
            </w:tcBorders>
            <w:vAlign w:val="center"/>
          </w:tcPr>
          <w:p w14:paraId="7DAEF901" w14:textId="77777777" w:rsidR="00F70CA7" w:rsidRPr="00EA081D" w:rsidRDefault="00F70CA7" w:rsidP="00055C99">
            <w:pPr>
              <w:jc w:val="center"/>
              <w:rPr>
                <w:rFonts w:ascii="Candara" w:hAnsi="Candara"/>
                <w:lang w:val="es-ES"/>
              </w:rPr>
            </w:pPr>
          </w:p>
        </w:tc>
        <w:tc>
          <w:tcPr>
            <w:tcW w:w="5245" w:type="dxa"/>
            <w:shd w:val="clear" w:color="auto" w:fill="auto"/>
            <w:vAlign w:val="center"/>
          </w:tcPr>
          <w:p w14:paraId="3C93AA07" w14:textId="34341EE9" w:rsidR="00F70CA7" w:rsidRPr="00EA081D" w:rsidRDefault="00F70CA7" w:rsidP="00055C99">
            <w:pPr>
              <w:rPr>
                <w:rFonts w:ascii="Candara" w:hAnsi="Candara" w:cs="Futura Medium"/>
              </w:rPr>
            </w:pPr>
            <w:r w:rsidRPr="00EA081D">
              <w:rPr>
                <w:rFonts w:ascii="Candara" w:eastAsia="Poppins Medium" w:hAnsi="Candara" w:cs="Futura Medium"/>
                <w:sz w:val="22"/>
                <w:szCs w:val="22"/>
              </w:rPr>
              <w:t>Javier Rosado (E.F.)</w:t>
            </w:r>
          </w:p>
        </w:tc>
      </w:tr>
      <w:tr w:rsidR="00F70CA7" w:rsidRPr="00EA081D" w14:paraId="7AE7E72F" w14:textId="77777777" w:rsidTr="00EF6E75">
        <w:tc>
          <w:tcPr>
            <w:tcW w:w="5168" w:type="dxa"/>
            <w:tcBorders>
              <w:bottom w:val="single" w:sz="4" w:space="0" w:color="000000"/>
            </w:tcBorders>
            <w:shd w:val="clear" w:color="auto" w:fill="auto"/>
            <w:vAlign w:val="center"/>
          </w:tcPr>
          <w:p w14:paraId="68D8939E" w14:textId="77777777" w:rsidR="00F70CA7" w:rsidRPr="00EA081D" w:rsidRDefault="00F70CA7" w:rsidP="00055C99">
            <w:pPr>
              <w:rPr>
                <w:rFonts w:ascii="Candara" w:eastAsia="Poppins Medium" w:hAnsi="Candara" w:cs="Futura Medium"/>
              </w:rPr>
            </w:pPr>
            <w:r w:rsidRPr="00EA081D">
              <w:rPr>
                <w:rFonts w:ascii="Candara" w:eastAsia="Poppins Medium" w:hAnsi="Candara" w:cs="Futura Medium"/>
                <w:sz w:val="22"/>
                <w:szCs w:val="22"/>
              </w:rPr>
              <w:t>José Atienza Marmolejo</w:t>
            </w:r>
          </w:p>
        </w:tc>
        <w:tc>
          <w:tcPr>
            <w:tcW w:w="361" w:type="dxa"/>
            <w:tcBorders>
              <w:top w:val="nil"/>
              <w:bottom w:val="nil"/>
            </w:tcBorders>
            <w:vAlign w:val="center"/>
          </w:tcPr>
          <w:p w14:paraId="57A40491" w14:textId="77777777" w:rsidR="00F70CA7" w:rsidRPr="00EA081D" w:rsidRDefault="00F70CA7" w:rsidP="00055C99">
            <w:pPr>
              <w:jc w:val="center"/>
              <w:rPr>
                <w:rFonts w:ascii="Candara" w:hAnsi="Candara"/>
              </w:rPr>
            </w:pPr>
          </w:p>
        </w:tc>
        <w:tc>
          <w:tcPr>
            <w:tcW w:w="5245" w:type="dxa"/>
            <w:tcBorders>
              <w:bottom w:val="single" w:sz="4" w:space="0" w:color="000000"/>
            </w:tcBorders>
            <w:shd w:val="clear" w:color="auto" w:fill="FEEDD7"/>
            <w:vAlign w:val="center"/>
          </w:tcPr>
          <w:p w14:paraId="4A50054B" w14:textId="77777777" w:rsidR="00F70CA7" w:rsidRPr="00EA081D" w:rsidRDefault="00F70CA7" w:rsidP="00055C99">
            <w:pPr>
              <w:jc w:val="center"/>
              <w:rPr>
                <w:rFonts w:ascii="Candara" w:eastAsia="Poppins Medium" w:hAnsi="Candara" w:cs="Poppins Medium"/>
                <w:sz w:val="22"/>
                <w:szCs w:val="22"/>
                <w:lang w:val="es-ES"/>
              </w:rPr>
            </w:pPr>
            <w:r w:rsidRPr="00EA081D">
              <w:rPr>
                <w:rFonts w:ascii="Candara" w:hAnsi="Candara"/>
                <w:b/>
                <w:lang w:val="es-ES"/>
              </w:rPr>
              <w:t>Definitivos en el Centro desde 2020</w:t>
            </w:r>
          </w:p>
        </w:tc>
      </w:tr>
      <w:tr w:rsidR="00F70CA7" w:rsidRPr="00EA081D" w14:paraId="70CC5E29" w14:textId="77777777" w:rsidTr="00EF6E75">
        <w:tc>
          <w:tcPr>
            <w:tcW w:w="5168" w:type="dxa"/>
            <w:tcBorders>
              <w:left w:val="single" w:sz="4" w:space="0" w:color="000000"/>
              <w:bottom w:val="single" w:sz="4" w:space="0" w:color="000000"/>
              <w:right w:val="single" w:sz="4" w:space="0" w:color="000000"/>
            </w:tcBorders>
            <w:shd w:val="clear" w:color="auto" w:fill="auto"/>
            <w:vAlign w:val="center"/>
          </w:tcPr>
          <w:p w14:paraId="2D9CE738" w14:textId="77777777" w:rsidR="00F70CA7" w:rsidRPr="00EA081D" w:rsidRDefault="00F70CA7" w:rsidP="00055C99">
            <w:pPr>
              <w:rPr>
                <w:rFonts w:ascii="Candara" w:eastAsia="Comic Sans MS" w:hAnsi="Candara" w:cs="Futura Medium"/>
              </w:rPr>
            </w:pPr>
            <w:r w:rsidRPr="00EA081D">
              <w:rPr>
                <w:rFonts w:ascii="Candara" w:eastAsia="Poppins Medium" w:hAnsi="Candara" w:cs="Futura Medium"/>
                <w:sz w:val="22"/>
                <w:szCs w:val="22"/>
              </w:rPr>
              <w:t>Juan Antonio Cordón Torrejón</w:t>
            </w:r>
          </w:p>
        </w:tc>
        <w:tc>
          <w:tcPr>
            <w:tcW w:w="361" w:type="dxa"/>
            <w:tcBorders>
              <w:top w:val="nil"/>
              <w:left w:val="single" w:sz="4" w:space="0" w:color="000000"/>
              <w:bottom w:val="nil"/>
              <w:right w:val="single" w:sz="4" w:space="0" w:color="000000"/>
            </w:tcBorders>
            <w:vAlign w:val="center"/>
          </w:tcPr>
          <w:p w14:paraId="775F0D9B" w14:textId="77777777" w:rsidR="00F70CA7" w:rsidRPr="00EA081D" w:rsidRDefault="00F70CA7" w:rsidP="00055C99">
            <w:pPr>
              <w:jc w:val="center"/>
              <w:rPr>
                <w:rFonts w:ascii="Candara" w:hAnsi="Candara"/>
              </w:rPr>
            </w:pPr>
          </w:p>
        </w:tc>
        <w:tc>
          <w:tcPr>
            <w:tcW w:w="5245" w:type="dxa"/>
            <w:tcBorders>
              <w:left w:val="single" w:sz="4" w:space="0" w:color="000000"/>
              <w:bottom w:val="single" w:sz="4" w:space="0" w:color="000000"/>
              <w:right w:val="single" w:sz="4" w:space="0" w:color="000000"/>
            </w:tcBorders>
            <w:shd w:val="clear" w:color="auto" w:fill="auto"/>
            <w:vAlign w:val="center"/>
          </w:tcPr>
          <w:p w14:paraId="1499F157" w14:textId="4E92A038" w:rsidR="00F70CA7" w:rsidRPr="00EA081D" w:rsidRDefault="00F70CA7" w:rsidP="00055C99">
            <w:pPr>
              <w:rPr>
                <w:rFonts w:ascii="Candara" w:eastAsia="Poppins Medium" w:hAnsi="Candara" w:cs="Futura Medium"/>
                <w:color w:val="000000"/>
                <w:sz w:val="22"/>
                <w:szCs w:val="22"/>
              </w:rPr>
            </w:pPr>
            <w:r w:rsidRPr="00EA081D">
              <w:rPr>
                <w:rFonts w:ascii="Candara" w:eastAsia="Poppins Medium" w:hAnsi="Candara" w:cs="Futura Medium"/>
                <w:sz w:val="22"/>
                <w:szCs w:val="22"/>
              </w:rPr>
              <w:t>María José Gutiérrez</w:t>
            </w:r>
          </w:p>
        </w:tc>
      </w:tr>
      <w:tr w:rsidR="00F70CA7" w:rsidRPr="00EA081D" w14:paraId="7AFC6762" w14:textId="77777777" w:rsidTr="00EF6E75">
        <w:tc>
          <w:tcPr>
            <w:tcW w:w="5168" w:type="dxa"/>
            <w:tcBorders>
              <w:left w:val="single" w:sz="4" w:space="0" w:color="000000"/>
              <w:right w:val="single" w:sz="4" w:space="0" w:color="000000"/>
            </w:tcBorders>
            <w:shd w:val="clear" w:color="auto" w:fill="FEEDD7"/>
            <w:vAlign w:val="center"/>
          </w:tcPr>
          <w:p w14:paraId="6B4536A4" w14:textId="77777777" w:rsidR="00F70CA7" w:rsidRPr="00EA081D" w:rsidRDefault="00F70CA7" w:rsidP="00055C99">
            <w:pPr>
              <w:jc w:val="center"/>
              <w:rPr>
                <w:rFonts w:ascii="Candara" w:hAnsi="Candara"/>
                <w:lang w:val="es-ES"/>
              </w:rPr>
            </w:pPr>
            <w:r w:rsidRPr="00EA081D">
              <w:rPr>
                <w:rFonts w:ascii="Candara" w:hAnsi="Candara"/>
                <w:b/>
                <w:lang w:val="es-ES"/>
              </w:rPr>
              <w:t>Definitivos en el Centro desde 1995</w:t>
            </w:r>
          </w:p>
        </w:tc>
        <w:tc>
          <w:tcPr>
            <w:tcW w:w="361" w:type="dxa"/>
            <w:tcBorders>
              <w:top w:val="nil"/>
              <w:left w:val="single" w:sz="4" w:space="0" w:color="000000"/>
              <w:bottom w:val="nil"/>
              <w:right w:val="single" w:sz="4" w:space="0" w:color="000000"/>
            </w:tcBorders>
            <w:vAlign w:val="center"/>
          </w:tcPr>
          <w:p w14:paraId="594E1335" w14:textId="77777777" w:rsidR="00F70CA7" w:rsidRPr="00EA081D" w:rsidRDefault="00F70CA7" w:rsidP="00055C99">
            <w:pPr>
              <w:jc w:val="center"/>
              <w:rPr>
                <w:rFonts w:ascii="Candara" w:hAnsi="Candara"/>
                <w:lang w:val="es-ES"/>
              </w:rPr>
            </w:pPr>
          </w:p>
        </w:tc>
        <w:tc>
          <w:tcPr>
            <w:tcW w:w="5245" w:type="dxa"/>
            <w:tcBorders>
              <w:left w:val="single" w:sz="4" w:space="0" w:color="000000"/>
              <w:bottom w:val="single" w:sz="4" w:space="0" w:color="000000"/>
              <w:right w:val="single" w:sz="4" w:space="0" w:color="000000"/>
            </w:tcBorders>
            <w:shd w:val="clear" w:color="auto" w:fill="auto"/>
            <w:vAlign w:val="center"/>
          </w:tcPr>
          <w:p w14:paraId="2343CC2C" w14:textId="77777777" w:rsidR="00F70CA7" w:rsidRPr="00EA081D" w:rsidRDefault="00F70CA7" w:rsidP="00055C99">
            <w:pPr>
              <w:shd w:val="clear" w:color="auto" w:fill="FEEDD7"/>
              <w:jc w:val="center"/>
              <w:rPr>
                <w:rFonts w:ascii="Candara" w:eastAsia="Comic Sans MS" w:hAnsi="Candara" w:cs="Comic Sans MS"/>
                <w:lang w:val="es-ES"/>
              </w:rPr>
            </w:pPr>
            <w:r w:rsidRPr="00EA081D">
              <w:rPr>
                <w:rFonts w:ascii="Candara" w:hAnsi="Candara"/>
                <w:b/>
                <w:lang w:val="es-ES"/>
              </w:rPr>
              <w:t>Definitivos en el centro desde 2021</w:t>
            </w:r>
          </w:p>
        </w:tc>
      </w:tr>
      <w:tr w:rsidR="00F70CA7" w:rsidRPr="00EA081D" w14:paraId="376AD28E" w14:textId="77777777" w:rsidTr="00EF6E75">
        <w:tc>
          <w:tcPr>
            <w:tcW w:w="5168" w:type="dxa"/>
            <w:shd w:val="clear" w:color="auto" w:fill="auto"/>
            <w:vAlign w:val="center"/>
          </w:tcPr>
          <w:p w14:paraId="40170BAB" w14:textId="6A195A6F" w:rsidR="00F70CA7" w:rsidRPr="00EA081D" w:rsidRDefault="00F70CA7" w:rsidP="00055C99">
            <w:pPr>
              <w:rPr>
                <w:rFonts w:ascii="Candara" w:eastAsia="Poppins Medium" w:hAnsi="Candara" w:cs="Futura Medium"/>
                <w:sz w:val="22"/>
                <w:szCs w:val="22"/>
              </w:rPr>
            </w:pPr>
            <w:r w:rsidRPr="00EA081D">
              <w:rPr>
                <w:rFonts w:ascii="Candara" w:eastAsia="Poppins Medium" w:hAnsi="Candara" w:cs="Futura Medium"/>
                <w:sz w:val="22"/>
                <w:szCs w:val="22"/>
              </w:rPr>
              <w:t>Natalia García Cernuda</w:t>
            </w:r>
          </w:p>
        </w:tc>
        <w:tc>
          <w:tcPr>
            <w:tcW w:w="361" w:type="dxa"/>
            <w:tcBorders>
              <w:top w:val="nil"/>
              <w:bottom w:val="nil"/>
              <w:right w:val="single" w:sz="4" w:space="0" w:color="000000"/>
            </w:tcBorders>
            <w:vAlign w:val="center"/>
          </w:tcPr>
          <w:p w14:paraId="4F277CB5" w14:textId="77777777" w:rsidR="00F70CA7" w:rsidRPr="00EA081D" w:rsidRDefault="00F70CA7" w:rsidP="00055C99">
            <w:pPr>
              <w:jc w:val="center"/>
              <w:rPr>
                <w:rFonts w:ascii="Candara" w:hAnsi="Candara"/>
              </w:rPr>
            </w:pPr>
          </w:p>
        </w:tc>
        <w:tc>
          <w:tcPr>
            <w:tcW w:w="5245" w:type="dxa"/>
            <w:tcBorders>
              <w:left w:val="single" w:sz="4" w:space="0" w:color="000000"/>
              <w:right w:val="single" w:sz="4" w:space="0" w:color="000000"/>
            </w:tcBorders>
            <w:shd w:val="clear" w:color="auto" w:fill="FBE4D5"/>
            <w:vAlign w:val="center"/>
          </w:tcPr>
          <w:p w14:paraId="38E80093" w14:textId="69AF4936" w:rsidR="00F70CA7" w:rsidRPr="00EA081D" w:rsidRDefault="00F70CA7" w:rsidP="00055C99">
            <w:pPr>
              <w:shd w:val="clear" w:color="auto" w:fill="FFFFFF"/>
              <w:rPr>
                <w:rFonts w:ascii="Candara" w:eastAsia="Comic Sans MS" w:hAnsi="Candara" w:cs="Futura Medium"/>
              </w:rPr>
            </w:pPr>
            <w:r w:rsidRPr="00EA081D">
              <w:rPr>
                <w:rFonts w:ascii="Candara" w:eastAsia="Poppins Medium" w:hAnsi="Candara" w:cs="Futura Medium"/>
                <w:sz w:val="22"/>
                <w:szCs w:val="22"/>
              </w:rPr>
              <w:t>Leyre Ogara (AL.)</w:t>
            </w:r>
          </w:p>
        </w:tc>
      </w:tr>
      <w:tr w:rsidR="00F70CA7" w:rsidRPr="00EA081D" w14:paraId="62D13FFD" w14:textId="77777777" w:rsidTr="00EF6E75">
        <w:tc>
          <w:tcPr>
            <w:tcW w:w="5168" w:type="dxa"/>
            <w:tcBorders>
              <w:bottom w:val="single" w:sz="4" w:space="0" w:color="000000"/>
            </w:tcBorders>
            <w:shd w:val="clear" w:color="auto" w:fill="FEEDD7"/>
            <w:vAlign w:val="center"/>
          </w:tcPr>
          <w:p w14:paraId="181C728C" w14:textId="77777777" w:rsidR="00F70CA7" w:rsidRPr="00EA081D" w:rsidRDefault="00F70CA7" w:rsidP="00055C99">
            <w:pPr>
              <w:jc w:val="center"/>
              <w:rPr>
                <w:rFonts w:ascii="Candara" w:eastAsia="Poppins Medium" w:hAnsi="Candara" w:cs="Poppins Medium"/>
                <w:sz w:val="22"/>
                <w:szCs w:val="22"/>
                <w:lang w:val="es-ES"/>
              </w:rPr>
            </w:pPr>
            <w:r w:rsidRPr="00EA081D">
              <w:rPr>
                <w:rFonts w:ascii="Candara" w:hAnsi="Candara"/>
                <w:b/>
                <w:lang w:val="es-ES"/>
              </w:rPr>
              <w:t>Definitivos en el Centro desde 2004</w:t>
            </w:r>
          </w:p>
        </w:tc>
        <w:tc>
          <w:tcPr>
            <w:tcW w:w="361" w:type="dxa"/>
            <w:tcBorders>
              <w:top w:val="nil"/>
              <w:bottom w:val="nil"/>
            </w:tcBorders>
            <w:vAlign w:val="center"/>
          </w:tcPr>
          <w:p w14:paraId="166319FD" w14:textId="77777777" w:rsidR="00F70CA7" w:rsidRPr="00EA081D" w:rsidRDefault="00F70CA7" w:rsidP="00055C99">
            <w:pPr>
              <w:jc w:val="center"/>
              <w:rPr>
                <w:rFonts w:ascii="Candara" w:hAnsi="Candara"/>
                <w:lang w:val="es-ES"/>
              </w:rPr>
            </w:pPr>
          </w:p>
        </w:tc>
        <w:tc>
          <w:tcPr>
            <w:tcW w:w="5245" w:type="dxa"/>
            <w:shd w:val="clear" w:color="auto" w:fill="auto"/>
            <w:vAlign w:val="center"/>
          </w:tcPr>
          <w:p w14:paraId="72E8AA11" w14:textId="77777777" w:rsidR="00F70CA7" w:rsidRPr="00EA081D" w:rsidRDefault="00F70CA7" w:rsidP="00055C99">
            <w:pPr>
              <w:rPr>
                <w:rFonts w:ascii="Candara" w:eastAsia="Poppins Medium" w:hAnsi="Candara" w:cs="Futura Medium"/>
                <w:color w:val="000000"/>
                <w:sz w:val="22"/>
                <w:szCs w:val="22"/>
              </w:rPr>
            </w:pPr>
            <w:r w:rsidRPr="00EA081D">
              <w:rPr>
                <w:rFonts w:ascii="Candara" w:eastAsia="Poppins Medium" w:hAnsi="Candara" w:cs="Futura Medium"/>
                <w:color w:val="000000"/>
                <w:sz w:val="22"/>
                <w:szCs w:val="22"/>
              </w:rPr>
              <w:t>Carmen Cobos</w:t>
            </w:r>
          </w:p>
        </w:tc>
      </w:tr>
      <w:tr w:rsidR="00F70CA7" w:rsidRPr="00EA081D" w14:paraId="23091C3F" w14:textId="77777777" w:rsidTr="00EF6E75">
        <w:tc>
          <w:tcPr>
            <w:tcW w:w="5168" w:type="dxa"/>
            <w:tcBorders>
              <w:left w:val="single" w:sz="4" w:space="0" w:color="000000"/>
              <w:bottom w:val="single" w:sz="4" w:space="0" w:color="000000"/>
              <w:right w:val="single" w:sz="4" w:space="0" w:color="000000"/>
            </w:tcBorders>
            <w:shd w:val="clear" w:color="auto" w:fill="auto"/>
            <w:vAlign w:val="center"/>
          </w:tcPr>
          <w:p w14:paraId="1090C9D2" w14:textId="0498843F" w:rsidR="00F70CA7" w:rsidRPr="00EA081D" w:rsidRDefault="00F70CA7" w:rsidP="00055C99">
            <w:pPr>
              <w:rPr>
                <w:rFonts w:ascii="Candara" w:hAnsi="Candara" w:cs="Futura Medium"/>
              </w:rPr>
            </w:pPr>
            <w:r w:rsidRPr="00EA081D">
              <w:rPr>
                <w:rFonts w:ascii="Candara" w:eastAsia="Poppins Medium" w:hAnsi="Candara" w:cs="Futura Medium"/>
                <w:sz w:val="22"/>
                <w:szCs w:val="22"/>
              </w:rPr>
              <w:t>María Elia Rico Medina</w:t>
            </w:r>
          </w:p>
        </w:tc>
        <w:tc>
          <w:tcPr>
            <w:tcW w:w="361" w:type="dxa"/>
            <w:tcBorders>
              <w:top w:val="nil"/>
              <w:left w:val="single" w:sz="4" w:space="0" w:color="000000"/>
              <w:bottom w:val="nil"/>
            </w:tcBorders>
            <w:vAlign w:val="center"/>
          </w:tcPr>
          <w:p w14:paraId="1D9B28E6" w14:textId="77777777" w:rsidR="00F70CA7" w:rsidRPr="00EA081D" w:rsidRDefault="00F70CA7" w:rsidP="00055C99">
            <w:pPr>
              <w:jc w:val="center"/>
              <w:rPr>
                <w:rFonts w:ascii="Candara" w:hAnsi="Candara"/>
              </w:rPr>
            </w:pPr>
          </w:p>
        </w:tc>
        <w:tc>
          <w:tcPr>
            <w:tcW w:w="5245" w:type="dxa"/>
            <w:shd w:val="clear" w:color="auto" w:fill="FBE4D5"/>
            <w:vAlign w:val="center"/>
          </w:tcPr>
          <w:p w14:paraId="23E4668C" w14:textId="77777777" w:rsidR="00F70CA7" w:rsidRDefault="00F70CA7" w:rsidP="00055C99">
            <w:pPr>
              <w:shd w:val="clear" w:color="auto" w:fill="FFFFFF"/>
              <w:rPr>
                <w:rFonts w:ascii="Candara" w:eastAsia="Poppins Medium" w:hAnsi="Candara" w:cs="Futura Medium"/>
                <w:sz w:val="22"/>
                <w:szCs w:val="22"/>
              </w:rPr>
            </w:pPr>
            <w:r w:rsidRPr="00EA081D">
              <w:rPr>
                <w:rFonts w:ascii="Candara" w:eastAsia="Poppins Medium" w:hAnsi="Candara" w:cs="Futura Medium"/>
                <w:sz w:val="22"/>
                <w:szCs w:val="22"/>
              </w:rPr>
              <w:t>Rocío Paz</w:t>
            </w:r>
          </w:p>
          <w:p w14:paraId="647CCE74" w14:textId="5A5CAAC0" w:rsidR="0032743B" w:rsidRPr="00EA081D" w:rsidRDefault="0032743B" w:rsidP="00055C99">
            <w:pPr>
              <w:shd w:val="clear" w:color="auto" w:fill="FFFFFF"/>
              <w:rPr>
                <w:rFonts w:ascii="Candara" w:eastAsia="Arial Narrow" w:hAnsi="Candara" w:cs="Futura Medium"/>
              </w:rPr>
            </w:pPr>
            <w:r>
              <w:rPr>
                <w:rFonts w:ascii="Candara" w:eastAsia="Poppins Medium" w:hAnsi="Candara" w:cs="Futura Medium"/>
                <w:sz w:val="22"/>
                <w:szCs w:val="22"/>
              </w:rPr>
              <w:t>Nuria Pérez</w:t>
            </w:r>
          </w:p>
        </w:tc>
      </w:tr>
      <w:tr w:rsidR="00F70CA7" w:rsidRPr="00EA081D" w14:paraId="31EB3B2B" w14:textId="77777777" w:rsidTr="00EF6E75">
        <w:tc>
          <w:tcPr>
            <w:tcW w:w="5168" w:type="dxa"/>
            <w:tcBorders>
              <w:left w:val="single" w:sz="4" w:space="0" w:color="000000"/>
              <w:right w:val="single" w:sz="4" w:space="0" w:color="000000"/>
            </w:tcBorders>
            <w:shd w:val="clear" w:color="auto" w:fill="FBE4D5"/>
            <w:vAlign w:val="center"/>
          </w:tcPr>
          <w:p w14:paraId="2F8D6A24" w14:textId="77777777" w:rsidR="00F70CA7" w:rsidRPr="00EA081D" w:rsidRDefault="00F70CA7" w:rsidP="00055C99">
            <w:pPr>
              <w:jc w:val="center"/>
              <w:rPr>
                <w:rFonts w:ascii="Candara" w:hAnsi="Candara"/>
                <w:lang w:val="es-ES"/>
              </w:rPr>
            </w:pPr>
            <w:r w:rsidRPr="00EA081D">
              <w:rPr>
                <w:rFonts w:ascii="Candara" w:hAnsi="Candara"/>
                <w:b/>
                <w:lang w:val="es-ES"/>
              </w:rPr>
              <w:t>Definitivos en el Centro desde 2005</w:t>
            </w:r>
          </w:p>
        </w:tc>
        <w:tc>
          <w:tcPr>
            <w:tcW w:w="361" w:type="dxa"/>
            <w:tcBorders>
              <w:top w:val="nil"/>
              <w:left w:val="single" w:sz="4" w:space="0" w:color="000000"/>
              <w:bottom w:val="nil"/>
            </w:tcBorders>
            <w:vAlign w:val="center"/>
          </w:tcPr>
          <w:p w14:paraId="5F2DA4F8" w14:textId="77777777" w:rsidR="00F70CA7" w:rsidRPr="00EA081D" w:rsidRDefault="00F70CA7" w:rsidP="00055C99">
            <w:pPr>
              <w:jc w:val="center"/>
              <w:rPr>
                <w:rFonts w:ascii="Candara" w:hAnsi="Candara"/>
                <w:lang w:val="es-ES"/>
              </w:rPr>
            </w:pPr>
          </w:p>
        </w:tc>
        <w:tc>
          <w:tcPr>
            <w:tcW w:w="5245" w:type="dxa"/>
            <w:tcBorders>
              <w:bottom w:val="single" w:sz="4" w:space="0" w:color="000000"/>
            </w:tcBorders>
            <w:vAlign w:val="center"/>
          </w:tcPr>
          <w:p w14:paraId="751E9947" w14:textId="4D452BA9" w:rsidR="00F70CA7" w:rsidRPr="00EA081D" w:rsidRDefault="00F70CA7" w:rsidP="00055C99">
            <w:pPr>
              <w:shd w:val="clear" w:color="auto" w:fill="FEEDD7"/>
              <w:jc w:val="center"/>
              <w:rPr>
                <w:rFonts w:ascii="Candara" w:hAnsi="Candara"/>
                <w:b/>
                <w:lang w:val="es-ES"/>
              </w:rPr>
            </w:pPr>
            <w:r w:rsidRPr="00EA081D">
              <w:rPr>
                <w:rFonts w:ascii="Candara" w:hAnsi="Candara"/>
                <w:b/>
                <w:lang w:val="es-ES"/>
              </w:rPr>
              <w:t>Situación de provisional en el curso 202</w:t>
            </w:r>
            <w:r w:rsidR="00EF6E75">
              <w:rPr>
                <w:rFonts w:ascii="Candara" w:hAnsi="Candara"/>
                <w:b/>
                <w:lang w:val="es-ES"/>
              </w:rPr>
              <w:t>2</w:t>
            </w:r>
            <w:r w:rsidRPr="00EA081D">
              <w:rPr>
                <w:rFonts w:ascii="Candara" w:hAnsi="Candara"/>
                <w:b/>
                <w:lang w:val="es-ES"/>
              </w:rPr>
              <w:t>-2</w:t>
            </w:r>
            <w:r w:rsidR="00EF6E75">
              <w:rPr>
                <w:rFonts w:ascii="Candara" w:hAnsi="Candara"/>
                <w:b/>
                <w:lang w:val="es-ES"/>
              </w:rPr>
              <w:t>3</w:t>
            </w:r>
          </w:p>
        </w:tc>
      </w:tr>
      <w:tr w:rsidR="00F70CA7" w:rsidRPr="00EA081D" w14:paraId="4CE4D595" w14:textId="77777777" w:rsidTr="00EF6E75">
        <w:tc>
          <w:tcPr>
            <w:tcW w:w="5168" w:type="dxa"/>
            <w:shd w:val="clear" w:color="auto" w:fill="auto"/>
            <w:vAlign w:val="center"/>
          </w:tcPr>
          <w:p w14:paraId="2849BC8F" w14:textId="06FB9933" w:rsidR="00F70CA7" w:rsidRPr="00EA081D" w:rsidRDefault="00F70CA7" w:rsidP="00055C99">
            <w:pPr>
              <w:rPr>
                <w:rFonts w:ascii="Candara" w:eastAsia="Poppins Medium" w:hAnsi="Candara" w:cs="Futura Medium"/>
                <w:sz w:val="22"/>
                <w:szCs w:val="22"/>
              </w:rPr>
            </w:pPr>
            <w:r w:rsidRPr="00EA081D">
              <w:rPr>
                <w:rFonts w:ascii="Candara" w:eastAsia="Poppins Medium" w:hAnsi="Candara" w:cs="Futura Medium"/>
                <w:sz w:val="22"/>
                <w:szCs w:val="22"/>
              </w:rPr>
              <w:t>Rosa Calvo Pérez</w:t>
            </w:r>
          </w:p>
        </w:tc>
        <w:tc>
          <w:tcPr>
            <w:tcW w:w="361" w:type="dxa"/>
            <w:tcBorders>
              <w:top w:val="nil"/>
              <w:bottom w:val="nil"/>
              <w:right w:val="single" w:sz="4" w:space="0" w:color="000000"/>
            </w:tcBorders>
            <w:vAlign w:val="center"/>
          </w:tcPr>
          <w:p w14:paraId="2FD38EEB" w14:textId="77777777" w:rsidR="00F70CA7" w:rsidRPr="00EA081D" w:rsidRDefault="00F70CA7" w:rsidP="00055C99">
            <w:pPr>
              <w:jc w:val="center"/>
              <w:rPr>
                <w:rFonts w:ascii="Candara" w:hAnsi="Candara"/>
              </w:rPr>
            </w:pPr>
          </w:p>
        </w:tc>
        <w:tc>
          <w:tcPr>
            <w:tcW w:w="5245" w:type="dxa"/>
            <w:tcBorders>
              <w:left w:val="single" w:sz="4" w:space="0" w:color="000000"/>
              <w:bottom w:val="single" w:sz="4" w:space="0" w:color="000000"/>
              <w:right w:val="single" w:sz="4" w:space="0" w:color="000000"/>
            </w:tcBorders>
            <w:shd w:val="clear" w:color="auto" w:fill="auto"/>
            <w:vAlign w:val="center"/>
          </w:tcPr>
          <w:p w14:paraId="621EA676" w14:textId="5316FF42" w:rsidR="00F70CA7" w:rsidRPr="00EA081D" w:rsidRDefault="00F70CA7" w:rsidP="00055C99">
            <w:pPr>
              <w:rPr>
                <w:rFonts w:ascii="Candara" w:eastAsia="Poppins Medium" w:hAnsi="Candara" w:cs="Futura Medium"/>
                <w:sz w:val="22"/>
                <w:szCs w:val="22"/>
                <w:lang w:val="es-ES"/>
              </w:rPr>
            </w:pPr>
            <w:r w:rsidRPr="00EA081D">
              <w:rPr>
                <w:rFonts w:ascii="Candara" w:eastAsia="Poppins Medium" w:hAnsi="Candara" w:cs="Futura Medium"/>
                <w:sz w:val="22"/>
                <w:szCs w:val="22"/>
                <w:lang w:val="es-ES"/>
              </w:rPr>
              <w:t xml:space="preserve">Nacho Bravo Morales </w:t>
            </w:r>
            <w:r w:rsidRPr="00EA081D">
              <w:rPr>
                <w:rFonts w:ascii="Candara" w:eastAsia="Poppins Medium" w:hAnsi="Candara" w:cs="Futura Medium"/>
                <w:sz w:val="16"/>
                <w:szCs w:val="16"/>
                <w:lang w:val="es-ES"/>
              </w:rPr>
              <w:t>(E.F./</w:t>
            </w:r>
            <w:r w:rsidR="00EF6E75">
              <w:rPr>
                <w:rFonts w:ascii="Candara" w:eastAsia="Poppins Medium" w:hAnsi="Candara" w:cs="Futura Medium"/>
                <w:sz w:val="16"/>
                <w:szCs w:val="16"/>
                <w:lang w:val="es-ES"/>
              </w:rPr>
              <w:t>provisional</w:t>
            </w:r>
            <w:r w:rsidRPr="00EA081D">
              <w:rPr>
                <w:rFonts w:ascii="Candara" w:eastAsia="Poppins Medium" w:hAnsi="Candara" w:cs="Futura Medium"/>
                <w:sz w:val="16"/>
                <w:szCs w:val="16"/>
                <w:lang w:val="es-ES"/>
              </w:rPr>
              <w:t>)</w:t>
            </w:r>
          </w:p>
        </w:tc>
      </w:tr>
      <w:tr w:rsidR="00F70CA7" w:rsidRPr="00EA081D" w14:paraId="3F3DE3F0" w14:textId="77777777" w:rsidTr="00EF6E75">
        <w:tc>
          <w:tcPr>
            <w:tcW w:w="5168" w:type="dxa"/>
            <w:tcBorders>
              <w:bottom w:val="single" w:sz="4" w:space="0" w:color="000000"/>
            </w:tcBorders>
            <w:shd w:val="clear" w:color="auto" w:fill="FEEDD7"/>
            <w:vAlign w:val="center"/>
          </w:tcPr>
          <w:p w14:paraId="01E2915F" w14:textId="77777777" w:rsidR="00F70CA7" w:rsidRPr="00EA081D" w:rsidRDefault="00F70CA7" w:rsidP="00055C99">
            <w:pPr>
              <w:jc w:val="center"/>
              <w:rPr>
                <w:rFonts w:ascii="Candara" w:eastAsia="Poppins Medium" w:hAnsi="Candara" w:cs="Poppins Medium"/>
                <w:sz w:val="22"/>
                <w:szCs w:val="22"/>
                <w:lang w:val="es-ES"/>
              </w:rPr>
            </w:pPr>
            <w:r w:rsidRPr="00EA081D">
              <w:rPr>
                <w:rFonts w:ascii="Candara" w:hAnsi="Candara"/>
                <w:b/>
                <w:lang w:val="es-ES"/>
              </w:rPr>
              <w:t>Definitivos en el Centro desde 2008</w:t>
            </w:r>
          </w:p>
        </w:tc>
        <w:tc>
          <w:tcPr>
            <w:tcW w:w="361" w:type="dxa"/>
            <w:tcBorders>
              <w:top w:val="nil"/>
              <w:bottom w:val="nil"/>
              <w:right w:val="single" w:sz="4" w:space="0" w:color="000000"/>
            </w:tcBorders>
            <w:vAlign w:val="center"/>
          </w:tcPr>
          <w:p w14:paraId="6BEF8DA0" w14:textId="77777777" w:rsidR="00F70CA7" w:rsidRPr="00EA081D" w:rsidRDefault="00F70CA7" w:rsidP="00055C99">
            <w:pPr>
              <w:jc w:val="center"/>
              <w:rPr>
                <w:rFonts w:ascii="Candara" w:hAnsi="Candara"/>
                <w:lang w:val="es-ES"/>
              </w:rPr>
            </w:pPr>
          </w:p>
        </w:tc>
        <w:tc>
          <w:tcPr>
            <w:tcW w:w="5245" w:type="dxa"/>
            <w:tcBorders>
              <w:left w:val="single" w:sz="4" w:space="0" w:color="000000"/>
              <w:right w:val="single" w:sz="4" w:space="0" w:color="000000"/>
            </w:tcBorders>
            <w:shd w:val="clear" w:color="auto" w:fill="FBE4D5"/>
            <w:vAlign w:val="center"/>
          </w:tcPr>
          <w:p w14:paraId="60192218" w14:textId="53872678" w:rsidR="00F70CA7" w:rsidRPr="00EA081D" w:rsidRDefault="00F70CA7" w:rsidP="00055C99">
            <w:pPr>
              <w:shd w:val="clear" w:color="auto" w:fill="FFFFFF"/>
              <w:rPr>
                <w:rFonts w:ascii="Candara" w:eastAsia="Arial Narrow" w:hAnsi="Candara" w:cs="Futura Medium"/>
                <w:lang w:val="es-ES"/>
              </w:rPr>
            </w:pPr>
            <w:r w:rsidRPr="00EA081D">
              <w:rPr>
                <w:rFonts w:ascii="Candara" w:eastAsia="Poppins Medium" w:hAnsi="Candara" w:cs="Futura Medium"/>
                <w:sz w:val="22"/>
                <w:szCs w:val="22"/>
              </w:rPr>
              <w:t>José Miguel López</w:t>
            </w:r>
            <w:r w:rsidRPr="00EA081D">
              <w:rPr>
                <w:rFonts w:ascii="Candara" w:eastAsia="Poppins Medium" w:hAnsi="Candara" w:cs="Futura Medium"/>
                <w:sz w:val="16"/>
                <w:szCs w:val="16"/>
                <w:lang w:val="es-ES"/>
              </w:rPr>
              <w:t>(E.F./Comisión de servicios)</w:t>
            </w:r>
          </w:p>
        </w:tc>
      </w:tr>
      <w:tr w:rsidR="00F70CA7" w:rsidRPr="00EA081D" w14:paraId="747C5391" w14:textId="77777777" w:rsidTr="00EF6E75">
        <w:tc>
          <w:tcPr>
            <w:tcW w:w="5168" w:type="dxa"/>
            <w:tcBorders>
              <w:left w:val="single" w:sz="4" w:space="0" w:color="000000"/>
              <w:bottom w:val="single" w:sz="4" w:space="0" w:color="000000"/>
              <w:right w:val="single" w:sz="4" w:space="0" w:color="000000"/>
            </w:tcBorders>
            <w:shd w:val="clear" w:color="auto" w:fill="auto"/>
            <w:vAlign w:val="center"/>
          </w:tcPr>
          <w:p w14:paraId="445E3345" w14:textId="7D30E31C" w:rsidR="00F70CA7" w:rsidRPr="00EA081D" w:rsidRDefault="00F70CA7" w:rsidP="00055C99">
            <w:pPr>
              <w:rPr>
                <w:rFonts w:ascii="Candara" w:hAnsi="Candara" w:cs="Futura Medium"/>
              </w:rPr>
            </w:pPr>
            <w:r w:rsidRPr="00EA081D">
              <w:rPr>
                <w:rFonts w:ascii="Candara" w:eastAsia="Poppins Medium" w:hAnsi="Candara" w:cs="Futura Medium"/>
                <w:color w:val="000000"/>
                <w:sz w:val="22"/>
                <w:szCs w:val="22"/>
              </w:rPr>
              <w:t>Gema Torres García.</w:t>
            </w:r>
          </w:p>
        </w:tc>
        <w:tc>
          <w:tcPr>
            <w:tcW w:w="361" w:type="dxa"/>
            <w:tcBorders>
              <w:top w:val="nil"/>
              <w:left w:val="single" w:sz="4" w:space="0" w:color="000000"/>
              <w:bottom w:val="nil"/>
            </w:tcBorders>
            <w:vAlign w:val="center"/>
          </w:tcPr>
          <w:p w14:paraId="6CE1CA09" w14:textId="77777777" w:rsidR="00F70CA7" w:rsidRPr="00EA081D" w:rsidRDefault="00F70CA7" w:rsidP="00055C99">
            <w:pPr>
              <w:jc w:val="center"/>
              <w:rPr>
                <w:rFonts w:ascii="Candara" w:hAnsi="Candara"/>
              </w:rPr>
            </w:pPr>
          </w:p>
        </w:tc>
        <w:tc>
          <w:tcPr>
            <w:tcW w:w="5245" w:type="dxa"/>
            <w:shd w:val="clear" w:color="auto" w:fill="auto"/>
            <w:vAlign w:val="center"/>
          </w:tcPr>
          <w:p w14:paraId="2D10B1A8" w14:textId="2CE19A33" w:rsidR="00F70CA7" w:rsidRPr="00EA081D" w:rsidRDefault="00F70CA7" w:rsidP="00055C99">
            <w:pPr>
              <w:rPr>
                <w:rFonts w:ascii="Candara" w:eastAsia="Poppins Medium" w:hAnsi="Candara" w:cs="Futura Medium"/>
                <w:sz w:val="22"/>
                <w:szCs w:val="22"/>
              </w:rPr>
            </w:pPr>
            <w:r w:rsidRPr="00EA081D">
              <w:rPr>
                <w:rFonts w:ascii="Candara" w:eastAsia="Poppins Medium" w:hAnsi="Candara" w:cs="Futura Medium"/>
                <w:sz w:val="22"/>
                <w:szCs w:val="22"/>
              </w:rPr>
              <w:t xml:space="preserve">Laura Zapata </w:t>
            </w:r>
            <w:r w:rsidRPr="00EA081D">
              <w:rPr>
                <w:rFonts w:ascii="Candara" w:eastAsia="Poppins Medium" w:hAnsi="Candara" w:cs="Futura Medium"/>
                <w:sz w:val="20"/>
                <w:szCs w:val="20"/>
              </w:rPr>
              <w:t>(inglés/provisional)</w:t>
            </w:r>
          </w:p>
        </w:tc>
      </w:tr>
      <w:tr w:rsidR="00F70CA7" w:rsidRPr="00EA081D" w14:paraId="54FCF710" w14:textId="77777777" w:rsidTr="00EF6E75">
        <w:tc>
          <w:tcPr>
            <w:tcW w:w="5168" w:type="dxa"/>
            <w:tcBorders>
              <w:left w:val="single" w:sz="4" w:space="0" w:color="000000"/>
              <w:right w:val="single" w:sz="4" w:space="0" w:color="000000"/>
            </w:tcBorders>
            <w:shd w:val="clear" w:color="auto" w:fill="FBE4D5"/>
            <w:vAlign w:val="center"/>
          </w:tcPr>
          <w:p w14:paraId="609EE433" w14:textId="77777777" w:rsidR="00F70CA7" w:rsidRPr="00EA081D" w:rsidRDefault="00F70CA7" w:rsidP="00055C99">
            <w:pPr>
              <w:jc w:val="center"/>
              <w:rPr>
                <w:rFonts w:ascii="Candara" w:hAnsi="Candara"/>
                <w:lang w:val="es-ES"/>
              </w:rPr>
            </w:pPr>
            <w:r w:rsidRPr="00EA081D">
              <w:rPr>
                <w:rFonts w:ascii="Candara" w:hAnsi="Candara"/>
                <w:b/>
                <w:lang w:val="es-ES"/>
              </w:rPr>
              <w:t>Definitivos en el Centro desde 2009</w:t>
            </w:r>
          </w:p>
        </w:tc>
        <w:tc>
          <w:tcPr>
            <w:tcW w:w="361" w:type="dxa"/>
            <w:tcBorders>
              <w:top w:val="nil"/>
              <w:left w:val="single" w:sz="4" w:space="0" w:color="000000"/>
              <w:bottom w:val="nil"/>
            </w:tcBorders>
            <w:vAlign w:val="center"/>
          </w:tcPr>
          <w:p w14:paraId="4AA5628D" w14:textId="77777777" w:rsidR="00F70CA7" w:rsidRPr="00EA081D" w:rsidRDefault="00F70CA7" w:rsidP="00055C99">
            <w:pPr>
              <w:jc w:val="center"/>
              <w:rPr>
                <w:rFonts w:ascii="Candara" w:hAnsi="Candara"/>
                <w:lang w:val="es-ES"/>
              </w:rPr>
            </w:pPr>
          </w:p>
        </w:tc>
        <w:tc>
          <w:tcPr>
            <w:tcW w:w="5245" w:type="dxa"/>
            <w:tcBorders>
              <w:bottom w:val="single" w:sz="4" w:space="0" w:color="000000"/>
            </w:tcBorders>
            <w:shd w:val="clear" w:color="auto" w:fill="auto"/>
            <w:vAlign w:val="center"/>
          </w:tcPr>
          <w:p w14:paraId="45C295E3" w14:textId="4595B4DF" w:rsidR="00F70CA7" w:rsidRPr="00EA081D" w:rsidRDefault="00F70CA7" w:rsidP="00055C99">
            <w:pPr>
              <w:rPr>
                <w:rFonts w:ascii="Candara" w:eastAsia="Comic Sans MS" w:hAnsi="Candara" w:cs="Futura Medium"/>
              </w:rPr>
            </w:pPr>
            <w:r w:rsidRPr="00EA081D">
              <w:rPr>
                <w:rFonts w:ascii="Candara" w:eastAsia="Comic Sans MS" w:hAnsi="Candara" w:cs="Futura Medium"/>
              </w:rPr>
              <w:t xml:space="preserve">Alba Vallejo </w:t>
            </w:r>
            <w:r w:rsidRPr="00EA081D">
              <w:rPr>
                <w:rFonts w:ascii="Candara" w:eastAsia="Poppins Medium" w:hAnsi="Candara" w:cs="Futura Medium"/>
                <w:sz w:val="20"/>
                <w:szCs w:val="20"/>
              </w:rPr>
              <w:t>(inglés/provisional)</w:t>
            </w:r>
          </w:p>
        </w:tc>
      </w:tr>
      <w:tr w:rsidR="00F70CA7" w:rsidRPr="00EA081D" w14:paraId="553C94F0" w14:textId="77777777" w:rsidTr="00EF6E75">
        <w:tc>
          <w:tcPr>
            <w:tcW w:w="5168" w:type="dxa"/>
            <w:tcBorders>
              <w:bottom w:val="single" w:sz="4" w:space="0" w:color="000000"/>
            </w:tcBorders>
            <w:shd w:val="clear" w:color="auto" w:fill="auto"/>
            <w:vAlign w:val="center"/>
          </w:tcPr>
          <w:p w14:paraId="079EF33D" w14:textId="77777777" w:rsidR="00F70CA7" w:rsidRPr="00EA081D" w:rsidRDefault="00F70CA7" w:rsidP="00055C99">
            <w:pPr>
              <w:rPr>
                <w:rFonts w:ascii="Candara" w:eastAsia="Poppins Medium" w:hAnsi="Candara" w:cs="Futura Medium"/>
                <w:sz w:val="22"/>
                <w:szCs w:val="22"/>
              </w:rPr>
            </w:pPr>
            <w:r w:rsidRPr="00EA081D">
              <w:rPr>
                <w:rFonts w:ascii="Candara" w:eastAsia="Poppins Medium" w:hAnsi="Candara" w:cs="Futura Medium"/>
                <w:color w:val="000000"/>
                <w:sz w:val="22"/>
                <w:szCs w:val="22"/>
              </w:rPr>
              <w:t>Milagros González Cortes.</w:t>
            </w:r>
          </w:p>
        </w:tc>
        <w:tc>
          <w:tcPr>
            <w:tcW w:w="361" w:type="dxa"/>
            <w:tcBorders>
              <w:top w:val="nil"/>
              <w:bottom w:val="nil"/>
              <w:right w:val="single" w:sz="4" w:space="0" w:color="000000"/>
            </w:tcBorders>
            <w:vAlign w:val="center"/>
          </w:tcPr>
          <w:p w14:paraId="77E61724" w14:textId="77777777" w:rsidR="00F70CA7" w:rsidRPr="00EA081D" w:rsidRDefault="00F70CA7" w:rsidP="00055C99">
            <w:pPr>
              <w:jc w:val="center"/>
              <w:rPr>
                <w:rFonts w:ascii="Candara" w:hAnsi="Candara"/>
              </w:rPr>
            </w:pPr>
          </w:p>
        </w:tc>
        <w:tc>
          <w:tcPr>
            <w:tcW w:w="5245" w:type="dxa"/>
            <w:tcBorders>
              <w:left w:val="single" w:sz="4" w:space="0" w:color="000000"/>
              <w:bottom w:val="single" w:sz="4" w:space="0" w:color="000000"/>
              <w:right w:val="single" w:sz="4" w:space="0" w:color="000000"/>
            </w:tcBorders>
            <w:shd w:val="clear" w:color="auto" w:fill="auto"/>
            <w:vAlign w:val="center"/>
          </w:tcPr>
          <w:p w14:paraId="5112B1D2" w14:textId="6C747FE5" w:rsidR="00F70CA7" w:rsidRPr="00EA081D" w:rsidRDefault="00F70CA7" w:rsidP="00055C99">
            <w:pPr>
              <w:rPr>
                <w:rFonts w:ascii="Candara" w:eastAsia="Comic Sans MS" w:hAnsi="Candara" w:cs="Futura Medium"/>
                <w:b/>
                <w:lang w:val="es-ES"/>
              </w:rPr>
            </w:pPr>
            <w:r w:rsidRPr="00EA081D">
              <w:rPr>
                <w:rFonts w:ascii="Candara" w:eastAsia="Poppins Medium" w:hAnsi="Candara" w:cs="Futura Medium"/>
                <w:sz w:val="22"/>
                <w:szCs w:val="22"/>
                <w:lang w:val="es-ES"/>
              </w:rPr>
              <w:t xml:space="preserve">Patricia Eslava </w:t>
            </w:r>
            <w:r w:rsidRPr="00EA081D">
              <w:rPr>
                <w:rFonts w:ascii="Candara" w:eastAsia="Poppins Medium" w:hAnsi="Candara" w:cs="Futura Medium"/>
                <w:sz w:val="20"/>
                <w:szCs w:val="20"/>
                <w:lang w:val="es-ES"/>
              </w:rPr>
              <w:t>(Infantil/Comisión de servicios)</w:t>
            </w:r>
          </w:p>
        </w:tc>
      </w:tr>
      <w:tr w:rsidR="00F70CA7" w:rsidRPr="00EA081D" w14:paraId="22061575" w14:textId="77777777" w:rsidTr="00EF6E75">
        <w:tc>
          <w:tcPr>
            <w:tcW w:w="5168" w:type="dxa"/>
            <w:tcBorders>
              <w:left w:val="single" w:sz="4" w:space="0" w:color="000000"/>
              <w:bottom w:val="single" w:sz="4" w:space="0" w:color="000000"/>
              <w:right w:val="single" w:sz="4" w:space="0" w:color="000000"/>
            </w:tcBorders>
            <w:shd w:val="clear" w:color="auto" w:fill="auto"/>
            <w:vAlign w:val="center"/>
          </w:tcPr>
          <w:p w14:paraId="102A9840" w14:textId="77777777" w:rsidR="00F70CA7" w:rsidRPr="00EA081D" w:rsidRDefault="00F70CA7" w:rsidP="00055C99">
            <w:pPr>
              <w:shd w:val="clear" w:color="auto" w:fill="FFFFFF"/>
              <w:rPr>
                <w:rFonts w:ascii="Candara" w:hAnsi="Candara" w:cs="Futura Medium"/>
              </w:rPr>
            </w:pPr>
            <w:r w:rsidRPr="00EA081D">
              <w:rPr>
                <w:rFonts w:ascii="Candara" w:eastAsia="Poppins Medium" w:hAnsi="Candara" w:cs="Futura Medium"/>
                <w:color w:val="000000"/>
                <w:sz w:val="22"/>
                <w:szCs w:val="22"/>
              </w:rPr>
              <w:t>Rafael Reyes Ponce.</w:t>
            </w:r>
          </w:p>
        </w:tc>
        <w:tc>
          <w:tcPr>
            <w:tcW w:w="361" w:type="dxa"/>
            <w:tcBorders>
              <w:top w:val="nil"/>
              <w:left w:val="single" w:sz="4" w:space="0" w:color="000000"/>
              <w:bottom w:val="nil"/>
            </w:tcBorders>
            <w:vAlign w:val="center"/>
          </w:tcPr>
          <w:p w14:paraId="4D1F99A7" w14:textId="77777777" w:rsidR="00F70CA7" w:rsidRPr="00EA081D" w:rsidRDefault="00F70CA7" w:rsidP="00055C99">
            <w:pPr>
              <w:jc w:val="center"/>
              <w:rPr>
                <w:rFonts w:ascii="Candara" w:hAnsi="Candara"/>
              </w:rPr>
            </w:pPr>
          </w:p>
        </w:tc>
        <w:tc>
          <w:tcPr>
            <w:tcW w:w="5245" w:type="dxa"/>
            <w:tcBorders>
              <w:bottom w:val="single" w:sz="4" w:space="0" w:color="000000"/>
              <w:right w:val="single" w:sz="4" w:space="0" w:color="000000"/>
            </w:tcBorders>
            <w:shd w:val="clear" w:color="auto" w:fill="FBE4D5"/>
            <w:vAlign w:val="center"/>
          </w:tcPr>
          <w:p w14:paraId="505683AB" w14:textId="5CE9BCCA" w:rsidR="00F70CA7" w:rsidRPr="00EA081D" w:rsidRDefault="00F70CA7" w:rsidP="00055C99">
            <w:pPr>
              <w:shd w:val="clear" w:color="auto" w:fill="FFFFFF"/>
              <w:rPr>
                <w:rFonts w:ascii="Candara" w:hAnsi="Candara" w:cs="Futura Medium"/>
                <w:b/>
                <w:lang w:val="es-ES"/>
              </w:rPr>
            </w:pPr>
            <w:r w:rsidRPr="00EA081D">
              <w:rPr>
                <w:rFonts w:ascii="Candara" w:eastAsia="Poppins Medium" w:hAnsi="Candara" w:cs="Futura Medium"/>
                <w:sz w:val="22"/>
                <w:szCs w:val="22"/>
              </w:rPr>
              <w:t>Fátima Cano</w:t>
            </w:r>
            <w:r w:rsidRPr="00EA081D">
              <w:rPr>
                <w:rFonts w:ascii="Candara" w:eastAsia="Poppins Medium" w:hAnsi="Candara" w:cs="Futura Medium"/>
                <w:sz w:val="18"/>
                <w:szCs w:val="18"/>
              </w:rPr>
              <w:t>(primaria/</w:t>
            </w:r>
            <w:r w:rsidR="00850B79" w:rsidRPr="00EA081D">
              <w:rPr>
                <w:rFonts w:ascii="Candara" w:eastAsia="Poppins Medium" w:hAnsi="Candara" w:cs="Futura Medium"/>
                <w:sz w:val="18"/>
                <w:szCs w:val="18"/>
              </w:rPr>
              <w:t>comisión de servicios</w:t>
            </w:r>
            <w:r w:rsidRPr="00EA081D">
              <w:rPr>
                <w:rFonts w:ascii="Candara" w:eastAsia="Poppins Medium" w:hAnsi="Candara" w:cs="Futura Medium"/>
                <w:sz w:val="22"/>
                <w:szCs w:val="22"/>
              </w:rPr>
              <w:t>)</w:t>
            </w:r>
          </w:p>
        </w:tc>
      </w:tr>
      <w:tr w:rsidR="00F70CA7" w:rsidRPr="00EA081D" w14:paraId="0F8D9BAD" w14:textId="77777777" w:rsidTr="00EF6E75">
        <w:tc>
          <w:tcPr>
            <w:tcW w:w="5168" w:type="dxa"/>
            <w:tcBorders>
              <w:left w:val="single" w:sz="4" w:space="0" w:color="000000"/>
              <w:bottom w:val="single" w:sz="4" w:space="0" w:color="000000"/>
              <w:right w:val="single" w:sz="4" w:space="0" w:color="000000"/>
            </w:tcBorders>
            <w:shd w:val="clear" w:color="auto" w:fill="FEEDD7"/>
            <w:vAlign w:val="center"/>
          </w:tcPr>
          <w:p w14:paraId="5E71F747" w14:textId="77777777" w:rsidR="00F70CA7" w:rsidRPr="00EA081D" w:rsidRDefault="00F70CA7" w:rsidP="00055C99">
            <w:pPr>
              <w:jc w:val="center"/>
              <w:rPr>
                <w:rFonts w:ascii="Candara" w:eastAsia="Poppins Medium" w:hAnsi="Candara" w:cs="Poppins Medium"/>
                <w:b/>
                <w:sz w:val="22"/>
                <w:szCs w:val="22"/>
                <w:lang w:val="es-ES"/>
              </w:rPr>
            </w:pPr>
            <w:r w:rsidRPr="00EA081D">
              <w:rPr>
                <w:rFonts w:ascii="Candara" w:hAnsi="Candara"/>
                <w:b/>
                <w:lang w:val="es-ES"/>
              </w:rPr>
              <w:t>Definitivos en el Centro desde 2010</w:t>
            </w:r>
          </w:p>
        </w:tc>
        <w:tc>
          <w:tcPr>
            <w:tcW w:w="361" w:type="dxa"/>
            <w:tcBorders>
              <w:top w:val="nil"/>
              <w:left w:val="single" w:sz="4" w:space="0" w:color="000000"/>
              <w:bottom w:val="nil"/>
            </w:tcBorders>
            <w:vAlign w:val="center"/>
          </w:tcPr>
          <w:p w14:paraId="55284D76" w14:textId="77777777" w:rsidR="00F70CA7" w:rsidRPr="00EA081D" w:rsidRDefault="00F70CA7" w:rsidP="00055C99">
            <w:pPr>
              <w:jc w:val="center"/>
              <w:rPr>
                <w:rFonts w:ascii="Candara" w:hAnsi="Candara"/>
                <w:lang w:val="es-ES"/>
              </w:rPr>
            </w:pPr>
          </w:p>
        </w:tc>
        <w:tc>
          <w:tcPr>
            <w:tcW w:w="5245" w:type="dxa"/>
            <w:tcBorders>
              <w:bottom w:val="single" w:sz="4" w:space="0" w:color="000000"/>
              <w:right w:val="single" w:sz="4" w:space="0" w:color="000000"/>
            </w:tcBorders>
            <w:shd w:val="clear" w:color="auto" w:fill="FFFFFF"/>
            <w:vAlign w:val="center"/>
          </w:tcPr>
          <w:p w14:paraId="06308C93" w14:textId="5A88FC4E" w:rsidR="00F70CA7" w:rsidRPr="00EA081D" w:rsidRDefault="00F70CA7" w:rsidP="00055C99">
            <w:pPr>
              <w:shd w:val="clear" w:color="auto" w:fill="FFFFFF"/>
              <w:rPr>
                <w:rFonts w:ascii="Candara" w:eastAsia="Poppins Medium" w:hAnsi="Candara" w:cs="Futura Medium"/>
                <w:sz w:val="22"/>
                <w:szCs w:val="22"/>
                <w:lang w:val="es-ES"/>
              </w:rPr>
            </w:pPr>
            <w:r w:rsidRPr="00EA081D">
              <w:rPr>
                <w:rFonts w:ascii="Candara" w:eastAsia="Poppins Medium" w:hAnsi="Candara" w:cs="Futura Medium"/>
                <w:sz w:val="22"/>
                <w:szCs w:val="22"/>
                <w:lang w:val="es-ES"/>
              </w:rPr>
              <w:t xml:space="preserve">Victoria Zarzuela Romo </w:t>
            </w:r>
            <w:r w:rsidRPr="00EA081D">
              <w:rPr>
                <w:rFonts w:ascii="Candara" w:eastAsia="Poppins Medium" w:hAnsi="Candara" w:cs="Futura Medium"/>
                <w:sz w:val="16"/>
                <w:szCs w:val="16"/>
                <w:lang w:val="es-ES"/>
              </w:rPr>
              <w:t>(provisional /PT.compartida)</w:t>
            </w:r>
          </w:p>
        </w:tc>
      </w:tr>
      <w:tr w:rsidR="00F70CA7" w:rsidRPr="00EA081D" w14:paraId="05BC9965" w14:textId="77777777" w:rsidTr="00EF6E75">
        <w:trPr>
          <w:trHeight w:val="227"/>
        </w:trPr>
        <w:tc>
          <w:tcPr>
            <w:tcW w:w="5168" w:type="dxa"/>
            <w:tcBorders>
              <w:left w:val="single" w:sz="4" w:space="0" w:color="000000"/>
              <w:bottom w:val="single" w:sz="4" w:space="0" w:color="000000"/>
              <w:right w:val="single" w:sz="4" w:space="0" w:color="000000"/>
            </w:tcBorders>
            <w:shd w:val="clear" w:color="auto" w:fill="auto"/>
            <w:vAlign w:val="center"/>
          </w:tcPr>
          <w:p w14:paraId="4699FF22" w14:textId="3CA8C63E" w:rsidR="00F70CA7" w:rsidRPr="00EA081D" w:rsidRDefault="00DF5485" w:rsidP="00055C99">
            <w:pPr>
              <w:shd w:val="clear" w:color="auto" w:fill="FFFFFF"/>
              <w:rPr>
                <w:rFonts w:ascii="Candara" w:hAnsi="Candara" w:cs="Futura Medium"/>
              </w:rPr>
            </w:pPr>
            <w:hyperlink r:id="rId16">
              <w:r w:rsidR="00F70CA7" w:rsidRPr="00EA081D">
                <w:rPr>
                  <w:rFonts w:ascii="Candara" w:eastAsia="Poppins Medium" w:hAnsi="Candara" w:cs="Futura Medium"/>
                  <w:color w:val="000000"/>
                  <w:sz w:val="22"/>
                  <w:szCs w:val="22"/>
                </w:rPr>
                <w:t>Virginia Villarreal Barranquero</w:t>
              </w:r>
            </w:hyperlink>
            <w:r w:rsidR="00F70CA7" w:rsidRPr="00EA081D">
              <w:rPr>
                <w:rFonts w:ascii="Candara" w:eastAsia="Poppins Medium" w:hAnsi="Candara" w:cs="Futura Medium"/>
                <w:color w:val="000000"/>
                <w:sz w:val="22"/>
                <w:szCs w:val="22"/>
              </w:rPr>
              <w:t>.</w:t>
            </w:r>
          </w:p>
        </w:tc>
        <w:tc>
          <w:tcPr>
            <w:tcW w:w="361" w:type="dxa"/>
            <w:vMerge w:val="restart"/>
            <w:tcBorders>
              <w:top w:val="nil"/>
              <w:left w:val="single" w:sz="4" w:space="0" w:color="000000"/>
            </w:tcBorders>
            <w:shd w:val="clear" w:color="auto" w:fill="auto"/>
            <w:vAlign w:val="center"/>
          </w:tcPr>
          <w:p w14:paraId="1CDD998A" w14:textId="77777777" w:rsidR="00F70CA7" w:rsidRPr="00EA081D" w:rsidRDefault="00F70CA7" w:rsidP="00055C99">
            <w:pPr>
              <w:jc w:val="center"/>
              <w:rPr>
                <w:rFonts w:ascii="Candara" w:hAnsi="Candara"/>
              </w:rPr>
            </w:pPr>
          </w:p>
        </w:tc>
        <w:tc>
          <w:tcPr>
            <w:tcW w:w="5245" w:type="dxa"/>
            <w:vMerge w:val="restart"/>
            <w:tcBorders>
              <w:right w:val="single" w:sz="4" w:space="0" w:color="000000"/>
            </w:tcBorders>
            <w:shd w:val="clear" w:color="auto" w:fill="FFFFFF"/>
            <w:vAlign w:val="center"/>
          </w:tcPr>
          <w:p w14:paraId="24ADE668" w14:textId="77777777" w:rsidR="00F70CA7" w:rsidRDefault="00F70CA7" w:rsidP="00055C99">
            <w:pPr>
              <w:shd w:val="clear" w:color="auto" w:fill="FFFFFF"/>
              <w:rPr>
                <w:rFonts w:ascii="Candara" w:eastAsia="Poppins Medium" w:hAnsi="Candara" w:cs="Futura Medium"/>
                <w:sz w:val="18"/>
                <w:szCs w:val="18"/>
                <w:lang w:val="es-ES"/>
              </w:rPr>
            </w:pPr>
            <w:r w:rsidRPr="00EA081D">
              <w:rPr>
                <w:rFonts w:ascii="Candara" w:eastAsia="Poppins Medium" w:hAnsi="Candara" w:cs="Futura Medium"/>
                <w:sz w:val="22"/>
                <w:szCs w:val="22"/>
                <w:lang w:val="es-ES"/>
              </w:rPr>
              <w:t xml:space="preserve">Manuela Trujillo </w:t>
            </w:r>
            <w:r w:rsidRPr="00EA081D">
              <w:rPr>
                <w:rFonts w:ascii="Candara" w:eastAsia="Poppins Medium" w:hAnsi="Candara" w:cs="Futura Medium"/>
                <w:sz w:val="18"/>
                <w:szCs w:val="18"/>
                <w:lang w:val="es-ES"/>
              </w:rPr>
              <w:t>(E.F./interin</w:t>
            </w:r>
            <w:r w:rsidR="00EF6E75">
              <w:rPr>
                <w:rFonts w:ascii="Candara" w:eastAsia="Poppins Medium" w:hAnsi="Candara" w:cs="Futura Medium"/>
                <w:sz w:val="18"/>
                <w:szCs w:val="18"/>
                <w:lang w:val="es-ES"/>
              </w:rPr>
              <w:t>a</w:t>
            </w:r>
            <w:r w:rsidRPr="00EA081D">
              <w:rPr>
                <w:rFonts w:ascii="Candara" w:eastAsia="Poppins Medium" w:hAnsi="Candara" w:cs="Futura Medium"/>
                <w:sz w:val="18"/>
                <w:szCs w:val="18"/>
                <w:lang w:val="es-ES"/>
              </w:rPr>
              <w:t>)</w:t>
            </w:r>
          </w:p>
          <w:p w14:paraId="5776DB01" w14:textId="61D358CD" w:rsidR="008060C6" w:rsidRPr="00EA081D" w:rsidRDefault="008060C6" w:rsidP="00055C99">
            <w:pPr>
              <w:shd w:val="clear" w:color="auto" w:fill="FFFFFF"/>
              <w:rPr>
                <w:rFonts w:ascii="Candara" w:eastAsia="Arial Narrow" w:hAnsi="Candara" w:cs="Futura Medium"/>
              </w:rPr>
            </w:pPr>
            <w:r w:rsidRPr="008060C6">
              <w:rPr>
                <w:rFonts w:ascii="Candara" w:eastAsia="Poppins Medium" w:hAnsi="Candara" w:cs="Futura Medium"/>
                <w:sz w:val="22"/>
                <w:szCs w:val="22"/>
                <w:lang w:val="es-ES"/>
              </w:rPr>
              <w:t>Mª José Graván</w:t>
            </w:r>
            <w:r>
              <w:rPr>
                <w:rFonts w:ascii="Candara" w:eastAsia="Poppins Medium" w:hAnsi="Candara" w:cs="Futura Medium"/>
                <w:sz w:val="18"/>
                <w:szCs w:val="18"/>
                <w:lang w:val="es-ES"/>
              </w:rPr>
              <w:t xml:space="preserve"> (primaria/Comisión de Servicios)</w:t>
            </w:r>
          </w:p>
        </w:tc>
      </w:tr>
      <w:tr w:rsidR="00F70CA7" w:rsidRPr="00EA081D" w14:paraId="12D58E56" w14:textId="77777777" w:rsidTr="00EF6E75">
        <w:trPr>
          <w:trHeight w:val="87"/>
        </w:trPr>
        <w:tc>
          <w:tcPr>
            <w:tcW w:w="5168" w:type="dxa"/>
            <w:tcBorders>
              <w:left w:val="single" w:sz="4" w:space="0" w:color="000000"/>
              <w:bottom w:val="single" w:sz="4" w:space="0" w:color="000000"/>
              <w:right w:val="single" w:sz="4" w:space="0" w:color="000000"/>
            </w:tcBorders>
            <w:vAlign w:val="center"/>
          </w:tcPr>
          <w:p w14:paraId="2F557DFA" w14:textId="77777777" w:rsidR="00F70CA7" w:rsidRPr="00EA081D" w:rsidRDefault="00F70CA7" w:rsidP="00055C99">
            <w:pPr>
              <w:shd w:val="clear" w:color="auto" w:fill="FFFFFF"/>
              <w:rPr>
                <w:rFonts w:ascii="Candara" w:hAnsi="Candara" w:cs="Futura Medium"/>
                <w:b/>
              </w:rPr>
            </w:pPr>
            <w:r w:rsidRPr="00EA081D">
              <w:rPr>
                <w:rFonts w:ascii="Candara" w:eastAsia="Poppins Medium" w:hAnsi="Candara" w:cs="Futura Medium"/>
                <w:color w:val="000000"/>
                <w:sz w:val="22"/>
                <w:szCs w:val="22"/>
              </w:rPr>
              <w:t xml:space="preserve">Alicia Sánchez García </w:t>
            </w:r>
            <w:r w:rsidRPr="00EA081D">
              <w:rPr>
                <w:rFonts w:ascii="Candara" w:eastAsia="Poppins Medium" w:hAnsi="Candara" w:cs="Futura Medium"/>
                <w:sz w:val="22"/>
                <w:szCs w:val="22"/>
              </w:rPr>
              <w:t>.</w:t>
            </w:r>
          </w:p>
        </w:tc>
        <w:tc>
          <w:tcPr>
            <w:tcW w:w="361" w:type="dxa"/>
            <w:vMerge/>
            <w:tcBorders>
              <w:top w:val="nil"/>
              <w:left w:val="single" w:sz="4" w:space="0" w:color="000000"/>
            </w:tcBorders>
            <w:shd w:val="clear" w:color="auto" w:fill="auto"/>
            <w:vAlign w:val="center"/>
          </w:tcPr>
          <w:p w14:paraId="7DCEA1D4" w14:textId="77777777" w:rsidR="00F70CA7" w:rsidRPr="00EA081D" w:rsidRDefault="00F70CA7" w:rsidP="00055C99">
            <w:pPr>
              <w:widowControl w:val="0"/>
              <w:pBdr>
                <w:top w:val="nil"/>
                <w:left w:val="nil"/>
                <w:bottom w:val="nil"/>
                <w:right w:val="nil"/>
                <w:between w:val="nil"/>
              </w:pBdr>
              <w:spacing w:line="276" w:lineRule="auto"/>
              <w:jc w:val="center"/>
              <w:rPr>
                <w:rFonts w:ascii="Candara" w:hAnsi="Candara"/>
                <w:b/>
              </w:rPr>
            </w:pPr>
          </w:p>
        </w:tc>
        <w:tc>
          <w:tcPr>
            <w:tcW w:w="5245" w:type="dxa"/>
            <w:vMerge/>
            <w:tcBorders>
              <w:right w:val="single" w:sz="4" w:space="0" w:color="000000"/>
            </w:tcBorders>
            <w:shd w:val="clear" w:color="auto" w:fill="FFFFFF"/>
            <w:vAlign w:val="center"/>
          </w:tcPr>
          <w:p w14:paraId="7B234330" w14:textId="77777777" w:rsidR="00F70CA7" w:rsidRPr="00EA081D" w:rsidRDefault="00F70CA7" w:rsidP="00055C99">
            <w:pPr>
              <w:widowControl w:val="0"/>
              <w:pBdr>
                <w:top w:val="nil"/>
                <w:left w:val="nil"/>
                <w:bottom w:val="nil"/>
                <w:right w:val="nil"/>
                <w:between w:val="nil"/>
              </w:pBdr>
              <w:spacing w:line="276" w:lineRule="auto"/>
              <w:jc w:val="center"/>
              <w:rPr>
                <w:rFonts w:ascii="Candara" w:hAnsi="Candara"/>
                <w:b/>
              </w:rPr>
            </w:pPr>
          </w:p>
        </w:tc>
      </w:tr>
      <w:tr w:rsidR="00F70CA7" w:rsidRPr="00EA081D" w14:paraId="2C2F18D6" w14:textId="77777777" w:rsidTr="00EF6E75">
        <w:tc>
          <w:tcPr>
            <w:tcW w:w="5168" w:type="dxa"/>
            <w:tcBorders>
              <w:top w:val="single" w:sz="4" w:space="0" w:color="000000"/>
              <w:left w:val="single" w:sz="4" w:space="0" w:color="000000"/>
              <w:bottom w:val="nil"/>
              <w:right w:val="single" w:sz="4" w:space="0" w:color="000000"/>
            </w:tcBorders>
            <w:shd w:val="clear" w:color="auto" w:fill="FEEDD7"/>
            <w:vAlign w:val="center"/>
          </w:tcPr>
          <w:p w14:paraId="25C24380" w14:textId="77777777" w:rsidR="00F70CA7" w:rsidRPr="00EA081D" w:rsidRDefault="00F70CA7" w:rsidP="00055C99">
            <w:pPr>
              <w:shd w:val="clear" w:color="auto" w:fill="FFFFFF"/>
              <w:jc w:val="center"/>
              <w:rPr>
                <w:rFonts w:ascii="Candara" w:eastAsia="Poppins Medium" w:hAnsi="Candara" w:cs="Poppins Medium"/>
                <w:sz w:val="22"/>
                <w:szCs w:val="22"/>
                <w:lang w:val="es-ES"/>
              </w:rPr>
            </w:pPr>
            <w:r w:rsidRPr="00EA081D">
              <w:rPr>
                <w:rFonts w:ascii="Candara" w:hAnsi="Candara"/>
                <w:b/>
                <w:lang w:val="es-ES"/>
              </w:rPr>
              <w:t>Definitivos en el Centro desde 2011</w:t>
            </w:r>
          </w:p>
        </w:tc>
        <w:tc>
          <w:tcPr>
            <w:tcW w:w="361" w:type="dxa"/>
            <w:tcBorders>
              <w:top w:val="nil"/>
              <w:left w:val="single" w:sz="4" w:space="0" w:color="000000"/>
              <w:bottom w:val="nil"/>
              <w:right w:val="single" w:sz="4" w:space="0" w:color="000000"/>
            </w:tcBorders>
            <w:shd w:val="clear" w:color="auto" w:fill="auto"/>
            <w:vAlign w:val="center"/>
          </w:tcPr>
          <w:p w14:paraId="28A43934" w14:textId="77777777" w:rsidR="00F70CA7" w:rsidRPr="00EA081D" w:rsidRDefault="00F70CA7" w:rsidP="00055C99">
            <w:pPr>
              <w:jc w:val="center"/>
              <w:rPr>
                <w:rFonts w:ascii="Candara" w:hAnsi="Candara"/>
                <w:lang w:val="es-ES"/>
              </w:rPr>
            </w:pPr>
          </w:p>
        </w:tc>
        <w:tc>
          <w:tcPr>
            <w:tcW w:w="5245" w:type="dxa"/>
            <w:tcBorders>
              <w:left w:val="single" w:sz="4" w:space="0" w:color="000000"/>
              <w:right w:val="single" w:sz="4" w:space="0" w:color="000000"/>
            </w:tcBorders>
            <w:shd w:val="clear" w:color="auto" w:fill="auto"/>
            <w:vAlign w:val="center"/>
          </w:tcPr>
          <w:p w14:paraId="3F33401B" w14:textId="77777777" w:rsidR="00F70CA7" w:rsidRPr="00EA081D" w:rsidRDefault="00F70CA7" w:rsidP="00055C99">
            <w:pPr>
              <w:shd w:val="clear" w:color="auto" w:fill="FEEDD7"/>
              <w:jc w:val="center"/>
              <w:rPr>
                <w:rFonts w:ascii="Candara" w:eastAsia="Poppins Medium" w:hAnsi="Candara" w:cs="Poppins Medium"/>
                <w:color w:val="000000"/>
                <w:sz w:val="22"/>
                <w:szCs w:val="22"/>
                <w:lang w:val="es-ES"/>
              </w:rPr>
            </w:pPr>
            <w:r w:rsidRPr="00EA081D">
              <w:rPr>
                <w:rFonts w:ascii="Candara" w:hAnsi="Candara"/>
                <w:b/>
                <w:lang w:val="es-ES"/>
              </w:rPr>
              <w:t>Contratadas por el MEC (prof. religión)</w:t>
            </w:r>
          </w:p>
        </w:tc>
      </w:tr>
      <w:tr w:rsidR="00F70CA7" w:rsidRPr="00EA081D" w14:paraId="5547F920" w14:textId="77777777" w:rsidTr="00EF6E75">
        <w:tc>
          <w:tcPr>
            <w:tcW w:w="5168" w:type="dxa"/>
            <w:tcBorders>
              <w:top w:val="single" w:sz="4" w:space="0" w:color="000000"/>
              <w:left w:val="single" w:sz="4" w:space="0" w:color="000000"/>
              <w:bottom w:val="nil"/>
              <w:right w:val="single" w:sz="4" w:space="0" w:color="000000"/>
            </w:tcBorders>
            <w:shd w:val="clear" w:color="auto" w:fill="auto"/>
            <w:vAlign w:val="center"/>
          </w:tcPr>
          <w:p w14:paraId="25D89918" w14:textId="31CA0999" w:rsidR="00F70CA7" w:rsidRPr="00EA081D" w:rsidRDefault="00F70CA7" w:rsidP="00055C99">
            <w:pPr>
              <w:shd w:val="clear" w:color="auto" w:fill="FFFFFF"/>
              <w:rPr>
                <w:rFonts w:ascii="Candara" w:eastAsia="Poppins Medium" w:hAnsi="Candara" w:cs="Futura Medium"/>
                <w:sz w:val="22"/>
                <w:szCs w:val="22"/>
              </w:rPr>
            </w:pPr>
            <w:r w:rsidRPr="00EA081D">
              <w:rPr>
                <w:rFonts w:ascii="Candara" w:eastAsia="Poppins Medium" w:hAnsi="Candara" w:cs="Futura Medium"/>
                <w:color w:val="000000"/>
                <w:sz w:val="22"/>
                <w:szCs w:val="22"/>
              </w:rPr>
              <w:t>Irene Bollullos Prados.</w:t>
            </w:r>
          </w:p>
        </w:tc>
        <w:tc>
          <w:tcPr>
            <w:tcW w:w="361" w:type="dxa"/>
            <w:tcBorders>
              <w:top w:val="nil"/>
              <w:left w:val="single" w:sz="4" w:space="0" w:color="000000"/>
              <w:bottom w:val="nil"/>
              <w:right w:val="single" w:sz="4" w:space="0" w:color="000000"/>
            </w:tcBorders>
            <w:shd w:val="clear" w:color="auto" w:fill="auto"/>
            <w:vAlign w:val="center"/>
          </w:tcPr>
          <w:p w14:paraId="0175EEE9" w14:textId="77777777" w:rsidR="00F70CA7" w:rsidRPr="00EA081D" w:rsidRDefault="00F70CA7" w:rsidP="00055C99">
            <w:pPr>
              <w:jc w:val="center"/>
              <w:rPr>
                <w:rFonts w:ascii="Candara" w:hAnsi="Candara"/>
              </w:rPr>
            </w:pPr>
          </w:p>
        </w:tc>
        <w:tc>
          <w:tcPr>
            <w:tcW w:w="5245" w:type="dxa"/>
            <w:tcBorders>
              <w:left w:val="single" w:sz="4" w:space="0" w:color="000000"/>
              <w:right w:val="single" w:sz="4" w:space="0" w:color="000000"/>
            </w:tcBorders>
            <w:shd w:val="clear" w:color="auto" w:fill="auto"/>
            <w:vAlign w:val="center"/>
          </w:tcPr>
          <w:p w14:paraId="454596F2" w14:textId="77777777" w:rsidR="00BD2A7E" w:rsidRPr="00EA081D" w:rsidRDefault="00F70CA7" w:rsidP="00055C99">
            <w:pPr>
              <w:rPr>
                <w:rFonts w:ascii="Candara" w:eastAsia="Poppins Medium" w:hAnsi="Candara" w:cs="Futura Medium"/>
                <w:sz w:val="22"/>
                <w:szCs w:val="22"/>
                <w:lang w:val="es-ES"/>
              </w:rPr>
            </w:pPr>
            <w:r w:rsidRPr="00EA081D">
              <w:rPr>
                <w:rFonts w:ascii="Candara" w:eastAsia="Poppins Medium" w:hAnsi="Candara" w:cs="Futura Medium"/>
                <w:sz w:val="22"/>
                <w:szCs w:val="22"/>
                <w:lang w:val="es-ES"/>
              </w:rPr>
              <w:t>Emma García de Lomas García</w:t>
            </w:r>
            <w:r w:rsidR="00222838" w:rsidRPr="00EA081D">
              <w:rPr>
                <w:rFonts w:ascii="Candara" w:eastAsia="Poppins Medium" w:hAnsi="Candara" w:cs="Futura Medium"/>
                <w:sz w:val="22"/>
                <w:szCs w:val="22"/>
                <w:lang w:val="es-ES"/>
              </w:rPr>
              <w:t xml:space="preserve"> / </w:t>
            </w:r>
          </w:p>
          <w:p w14:paraId="245B152C" w14:textId="147E1DB0" w:rsidR="00F70CA7" w:rsidRPr="00EA081D" w:rsidRDefault="00BD2A7E" w:rsidP="00055C99">
            <w:pPr>
              <w:rPr>
                <w:rFonts w:ascii="Candara" w:eastAsia="Poppins Medium" w:hAnsi="Candara" w:cs="Futura Medium"/>
                <w:color w:val="000000"/>
                <w:sz w:val="22"/>
                <w:szCs w:val="22"/>
                <w:lang w:val="es-ES"/>
              </w:rPr>
            </w:pPr>
            <w:r w:rsidRPr="00EA081D">
              <w:rPr>
                <w:rFonts w:ascii="Candara" w:eastAsia="Poppins Medium" w:hAnsi="Candara" w:cs="Futura Medium"/>
                <w:sz w:val="22"/>
                <w:szCs w:val="22"/>
                <w:lang w:val="es-ES"/>
              </w:rPr>
              <w:t>María Monsalve Santiago</w:t>
            </w:r>
          </w:p>
        </w:tc>
      </w:tr>
      <w:tr w:rsidR="00F70CA7" w:rsidRPr="00EA081D" w14:paraId="5B834E8A" w14:textId="77777777" w:rsidTr="00EF6E75">
        <w:tc>
          <w:tcPr>
            <w:tcW w:w="5168" w:type="dxa"/>
            <w:tcBorders>
              <w:top w:val="nil"/>
            </w:tcBorders>
            <w:shd w:val="clear" w:color="auto" w:fill="auto"/>
            <w:vAlign w:val="center"/>
          </w:tcPr>
          <w:p w14:paraId="452D122F" w14:textId="77777777" w:rsidR="00F70CA7" w:rsidRPr="00EA081D" w:rsidRDefault="00F70CA7" w:rsidP="00055C99">
            <w:pPr>
              <w:pBdr>
                <w:top w:val="single" w:sz="4" w:space="1" w:color="000000"/>
              </w:pBdr>
              <w:shd w:val="clear" w:color="auto" w:fill="FFFFFF"/>
              <w:rPr>
                <w:rFonts w:ascii="Candara" w:hAnsi="Candara" w:cs="Futura Medium"/>
              </w:rPr>
            </w:pPr>
            <w:r w:rsidRPr="00EA081D">
              <w:rPr>
                <w:rFonts w:ascii="Candara" w:eastAsia="Poppins Medium" w:hAnsi="Candara" w:cs="Futura Medium"/>
                <w:sz w:val="22"/>
                <w:szCs w:val="22"/>
              </w:rPr>
              <w:t>Mª Teresa Gil Estrada.</w:t>
            </w:r>
          </w:p>
        </w:tc>
        <w:tc>
          <w:tcPr>
            <w:tcW w:w="361" w:type="dxa"/>
            <w:tcBorders>
              <w:top w:val="nil"/>
              <w:bottom w:val="nil"/>
            </w:tcBorders>
            <w:vAlign w:val="center"/>
          </w:tcPr>
          <w:p w14:paraId="6D1F773A" w14:textId="77777777" w:rsidR="00F70CA7" w:rsidRPr="00EA081D" w:rsidRDefault="00F70CA7" w:rsidP="00055C99">
            <w:pPr>
              <w:jc w:val="center"/>
              <w:rPr>
                <w:rFonts w:ascii="Candara" w:hAnsi="Candara"/>
              </w:rPr>
            </w:pPr>
          </w:p>
        </w:tc>
        <w:tc>
          <w:tcPr>
            <w:tcW w:w="5245" w:type="dxa"/>
            <w:tcBorders>
              <w:bottom w:val="single" w:sz="4" w:space="0" w:color="000000"/>
            </w:tcBorders>
            <w:shd w:val="clear" w:color="auto" w:fill="FFFFFF"/>
            <w:vAlign w:val="center"/>
          </w:tcPr>
          <w:p w14:paraId="6B2DEA52" w14:textId="57AB13FE" w:rsidR="00F70CA7" w:rsidRPr="00EA081D" w:rsidRDefault="00F70CA7" w:rsidP="00055C99">
            <w:pPr>
              <w:rPr>
                <w:rFonts w:ascii="Candara" w:eastAsia="Poppins Medium" w:hAnsi="Candara" w:cs="Futura Medium"/>
                <w:sz w:val="22"/>
                <w:szCs w:val="22"/>
              </w:rPr>
            </w:pPr>
            <w:r w:rsidRPr="00EA081D">
              <w:rPr>
                <w:rFonts w:ascii="Candara" w:eastAsia="Poppins Medium" w:hAnsi="Candara" w:cs="Futura Medium"/>
                <w:sz w:val="22"/>
                <w:szCs w:val="22"/>
              </w:rPr>
              <w:t>Cristina Mateos</w:t>
            </w:r>
            <w:r w:rsidR="00BD2A7E" w:rsidRPr="00EA081D">
              <w:rPr>
                <w:rFonts w:ascii="Candara" w:eastAsia="Poppins Medium" w:hAnsi="Candara" w:cs="Futura Medium"/>
                <w:sz w:val="22"/>
                <w:szCs w:val="22"/>
              </w:rPr>
              <w:t xml:space="preserve"> Salido</w:t>
            </w:r>
          </w:p>
        </w:tc>
      </w:tr>
      <w:tr w:rsidR="00F70CA7" w:rsidRPr="00EA081D" w14:paraId="5D8175E3" w14:textId="77777777" w:rsidTr="00EF6E75">
        <w:tc>
          <w:tcPr>
            <w:tcW w:w="5168" w:type="dxa"/>
            <w:tcBorders>
              <w:top w:val="nil"/>
            </w:tcBorders>
            <w:shd w:val="clear" w:color="auto" w:fill="FEEDD7"/>
            <w:vAlign w:val="center"/>
          </w:tcPr>
          <w:p w14:paraId="5768DC9F" w14:textId="77777777" w:rsidR="00F70CA7" w:rsidRPr="00EA081D" w:rsidRDefault="00F70CA7" w:rsidP="00055C99">
            <w:pPr>
              <w:pBdr>
                <w:top w:val="single" w:sz="4" w:space="1" w:color="000000"/>
              </w:pBdr>
              <w:jc w:val="center"/>
              <w:rPr>
                <w:rFonts w:ascii="Candara" w:hAnsi="Candara"/>
                <w:b/>
                <w:lang w:val="es-ES"/>
              </w:rPr>
            </w:pPr>
            <w:r w:rsidRPr="00EA081D">
              <w:rPr>
                <w:rFonts w:ascii="Candara" w:hAnsi="Candara"/>
                <w:b/>
                <w:lang w:val="es-ES"/>
              </w:rPr>
              <w:t>Definitivos en el centro desde 2013</w:t>
            </w:r>
          </w:p>
        </w:tc>
        <w:tc>
          <w:tcPr>
            <w:tcW w:w="361" w:type="dxa"/>
            <w:tcBorders>
              <w:top w:val="nil"/>
              <w:bottom w:val="nil"/>
            </w:tcBorders>
            <w:vAlign w:val="center"/>
          </w:tcPr>
          <w:p w14:paraId="6CE4AD74" w14:textId="77777777" w:rsidR="00F70CA7" w:rsidRPr="00EA081D" w:rsidRDefault="00F70CA7" w:rsidP="00055C99">
            <w:pPr>
              <w:jc w:val="center"/>
              <w:rPr>
                <w:rFonts w:ascii="Candara" w:hAnsi="Candara"/>
                <w:lang w:val="es-ES"/>
              </w:rPr>
            </w:pPr>
          </w:p>
        </w:tc>
        <w:tc>
          <w:tcPr>
            <w:tcW w:w="5245" w:type="dxa"/>
            <w:tcBorders>
              <w:bottom w:val="single" w:sz="4" w:space="0" w:color="000000"/>
            </w:tcBorders>
            <w:shd w:val="clear" w:color="auto" w:fill="FFFFFF"/>
            <w:vAlign w:val="center"/>
          </w:tcPr>
          <w:p w14:paraId="1BDF3859" w14:textId="1BB54754" w:rsidR="00F70CA7" w:rsidRPr="00EA081D" w:rsidRDefault="00F70CA7" w:rsidP="00055C99">
            <w:pPr>
              <w:shd w:val="clear" w:color="auto" w:fill="FFFFFF"/>
              <w:rPr>
                <w:rFonts w:ascii="Candara" w:eastAsia="Poppins Medium" w:hAnsi="Candara" w:cs="Futura Medium"/>
                <w:sz w:val="22"/>
                <w:szCs w:val="22"/>
              </w:rPr>
            </w:pPr>
            <w:r w:rsidRPr="00EA081D">
              <w:rPr>
                <w:rFonts w:ascii="Candara" w:eastAsia="Poppins Medium" w:hAnsi="Candara" w:cs="Futura Medium"/>
                <w:sz w:val="22"/>
                <w:szCs w:val="22"/>
              </w:rPr>
              <w:t>Nuria Blanca</w:t>
            </w:r>
            <w:r w:rsidR="00BD2A7E" w:rsidRPr="00EA081D">
              <w:rPr>
                <w:rFonts w:ascii="Candara" w:eastAsia="Poppins Medium" w:hAnsi="Candara" w:cs="Futura Medium"/>
                <w:sz w:val="22"/>
                <w:szCs w:val="22"/>
              </w:rPr>
              <w:t xml:space="preserve"> Rey</w:t>
            </w:r>
          </w:p>
        </w:tc>
      </w:tr>
      <w:tr w:rsidR="00F70CA7" w:rsidRPr="00EA081D" w14:paraId="7F10E895" w14:textId="77777777" w:rsidTr="00EF6E75">
        <w:trPr>
          <w:trHeight w:val="379"/>
        </w:trPr>
        <w:tc>
          <w:tcPr>
            <w:tcW w:w="5168" w:type="dxa"/>
            <w:tcBorders>
              <w:bottom w:val="single" w:sz="4" w:space="0" w:color="000000"/>
            </w:tcBorders>
            <w:shd w:val="clear" w:color="auto" w:fill="auto"/>
            <w:vAlign w:val="center"/>
          </w:tcPr>
          <w:p w14:paraId="4A947136" w14:textId="77777777" w:rsidR="00F70CA7" w:rsidRPr="00EA081D" w:rsidRDefault="00F70CA7" w:rsidP="00055C99">
            <w:pPr>
              <w:rPr>
                <w:rFonts w:ascii="Candara" w:eastAsia="Poppins Medium" w:hAnsi="Candara" w:cs="Futura Medium"/>
                <w:sz w:val="22"/>
                <w:szCs w:val="22"/>
              </w:rPr>
            </w:pPr>
            <w:r w:rsidRPr="00EA081D">
              <w:rPr>
                <w:rFonts w:ascii="Candara" w:eastAsia="Poppins Medium" w:hAnsi="Candara" w:cs="Futura Medium"/>
                <w:sz w:val="22"/>
                <w:szCs w:val="22"/>
              </w:rPr>
              <w:t>Valentín Miguel García Oviedo</w:t>
            </w:r>
          </w:p>
        </w:tc>
        <w:tc>
          <w:tcPr>
            <w:tcW w:w="361" w:type="dxa"/>
            <w:tcBorders>
              <w:top w:val="nil"/>
              <w:bottom w:val="nil"/>
              <w:right w:val="nil"/>
            </w:tcBorders>
            <w:vAlign w:val="center"/>
          </w:tcPr>
          <w:p w14:paraId="3BC80619" w14:textId="77777777" w:rsidR="00F70CA7" w:rsidRPr="00EA081D" w:rsidRDefault="00F70CA7" w:rsidP="00055C99">
            <w:pPr>
              <w:jc w:val="center"/>
              <w:rPr>
                <w:rFonts w:ascii="Candara" w:hAnsi="Candara"/>
              </w:rPr>
            </w:pPr>
          </w:p>
        </w:tc>
        <w:tc>
          <w:tcPr>
            <w:tcW w:w="5245" w:type="dxa"/>
            <w:tcBorders>
              <w:left w:val="nil"/>
              <w:bottom w:val="single" w:sz="4" w:space="0" w:color="000000"/>
              <w:right w:val="nil"/>
            </w:tcBorders>
            <w:shd w:val="clear" w:color="auto" w:fill="FFFFFF"/>
            <w:vAlign w:val="center"/>
          </w:tcPr>
          <w:p w14:paraId="039ED2FD" w14:textId="77777777" w:rsidR="00F70CA7" w:rsidRPr="00EA081D" w:rsidRDefault="00F70CA7" w:rsidP="00055C99">
            <w:pPr>
              <w:jc w:val="center"/>
              <w:rPr>
                <w:rFonts w:ascii="Candara" w:eastAsia="Poppins Medium" w:hAnsi="Candara" w:cs="Poppins Medium"/>
                <w:sz w:val="22"/>
                <w:szCs w:val="22"/>
              </w:rPr>
            </w:pPr>
          </w:p>
        </w:tc>
      </w:tr>
      <w:tr w:rsidR="00F70CA7" w:rsidRPr="00EA081D" w14:paraId="56B45535" w14:textId="77777777" w:rsidTr="00EF6E75">
        <w:trPr>
          <w:trHeight w:val="227"/>
        </w:trPr>
        <w:tc>
          <w:tcPr>
            <w:tcW w:w="5168" w:type="dxa"/>
            <w:tcBorders>
              <w:left w:val="single" w:sz="4" w:space="0" w:color="000000"/>
              <w:bottom w:val="single" w:sz="4" w:space="0" w:color="000000"/>
              <w:right w:val="single" w:sz="4" w:space="0" w:color="000000"/>
            </w:tcBorders>
            <w:shd w:val="clear" w:color="auto" w:fill="auto"/>
            <w:vAlign w:val="center"/>
          </w:tcPr>
          <w:p w14:paraId="46B79091" w14:textId="77777777" w:rsidR="00F70CA7" w:rsidRPr="00EA081D" w:rsidRDefault="00F70CA7" w:rsidP="00055C99">
            <w:pPr>
              <w:shd w:val="clear" w:color="auto" w:fill="FEEDD7"/>
              <w:jc w:val="center"/>
              <w:rPr>
                <w:rFonts w:ascii="Candara" w:eastAsia="Poppins Medium" w:hAnsi="Candara" w:cs="Poppins Medium"/>
                <w:sz w:val="22"/>
                <w:szCs w:val="22"/>
                <w:lang w:val="es-ES"/>
              </w:rPr>
            </w:pPr>
            <w:r w:rsidRPr="00EA081D">
              <w:rPr>
                <w:rFonts w:ascii="Candara" w:hAnsi="Candara"/>
                <w:b/>
                <w:lang w:val="es-ES"/>
              </w:rPr>
              <w:t>Definitivos en el Centro desde 2015</w:t>
            </w:r>
          </w:p>
        </w:tc>
        <w:tc>
          <w:tcPr>
            <w:tcW w:w="361" w:type="dxa"/>
            <w:tcBorders>
              <w:top w:val="nil"/>
              <w:left w:val="single" w:sz="4" w:space="0" w:color="000000"/>
              <w:right w:val="single" w:sz="4" w:space="0" w:color="000000"/>
            </w:tcBorders>
            <w:vAlign w:val="center"/>
          </w:tcPr>
          <w:p w14:paraId="0B31EF02" w14:textId="77777777" w:rsidR="00F70CA7" w:rsidRPr="00EA081D" w:rsidRDefault="00F70CA7" w:rsidP="00055C99">
            <w:pPr>
              <w:jc w:val="center"/>
              <w:rPr>
                <w:rFonts w:ascii="Candara" w:hAnsi="Candara"/>
                <w:lang w:val="es-ES"/>
              </w:rPr>
            </w:pPr>
          </w:p>
        </w:tc>
        <w:tc>
          <w:tcPr>
            <w:tcW w:w="5245" w:type="dxa"/>
            <w:tcBorders>
              <w:left w:val="single" w:sz="4" w:space="0" w:color="000000"/>
              <w:right w:val="single" w:sz="4" w:space="0" w:color="000000"/>
            </w:tcBorders>
            <w:shd w:val="clear" w:color="auto" w:fill="FEEDD7"/>
            <w:vAlign w:val="center"/>
          </w:tcPr>
          <w:p w14:paraId="15AADB86" w14:textId="19BC89A0" w:rsidR="00F70CA7" w:rsidRPr="00EA081D" w:rsidRDefault="00F70CA7" w:rsidP="00055C99">
            <w:pPr>
              <w:jc w:val="center"/>
              <w:rPr>
                <w:rFonts w:ascii="Candara" w:eastAsia="Poppins Medium" w:hAnsi="Candara" w:cs="Poppins Medium"/>
                <w:sz w:val="18"/>
                <w:szCs w:val="18"/>
                <w:lang w:val="es-ES"/>
              </w:rPr>
            </w:pPr>
            <w:r w:rsidRPr="00EA081D">
              <w:rPr>
                <w:rFonts w:ascii="Candara" w:eastAsia="Poppins Medium" w:hAnsi="Candara" w:cs="Poppins Medium"/>
                <w:b/>
                <w:sz w:val="18"/>
                <w:szCs w:val="18"/>
                <w:lang w:val="es-ES"/>
              </w:rPr>
              <w:t xml:space="preserve">Profesorado </w:t>
            </w:r>
            <w:r w:rsidR="00222838" w:rsidRPr="00EA081D">
              <w:rPr>
                <w:rFonts w:ascii="Candara" w:eastAsia="Poppins Medium" w:hAnsi="Candara" w:cs="Poppins Medium"/>
                <w:b/>
                <w:sz w:val="18"/>
                <w:szCs w:val="18"/>
                <w:lang w:val="es-ES"/>
              </w:rPr>
              <w:t xml:space="preserve">convenio </w:t>
            </w:r>
          </w:p>
        </w:tc>
      </w:tr>
      <w:tr w:rsidR="00F70CA7" w:rsidRPr="00EA081D" w14:paraId="054AAEC4" w14:textId="77777777" w:rsidTr="00EF6E75">
        <w:trPr>
          <w:trHeight w:val="227"/>
        </w:trPr>
        <w:tc>
          <w:tcPr>
            <w:tcW w:w="5168" w:type="dxa"/>
            <w:tcBorders>
              <w:left w:val="single" w:sz="4" w:space="0" w:color="000000"/>
              <w:bottom w:val="single" w:sz="4" w:space="0" w:color="000000"/>
              <w:right w:val="single" w:sz="4" w:space="0" w:color="000000"/>
            </w:tcBorders>
            <w:shd w:val="clear" w:color="auto" w:fill="auto"/>
            <w:vAlign w:val="center"/>
          </w:tcPr>
          <w:p w14:paraId="5F35AE90" w14:textId="77777777" w:rsidR="00F70CA7" w:rsidRPr="00EA081D" w:rsidRDefault="00F70CA7" w:rsidP="00055C99">
            <w:pPr>
              <w:rPr>
                <w:rFonts w:ascii="Candara" w:eastAsia="Poppins Medium" w:hAnsi="Candara" w:cs="Futura Medium"/>
                <w:color w:val="000000"/>
                <w:sz w:val="22"/>
                <w:szCs w:val="22"/>
              </w:rPr>
            </w:pPr>
            <w:r w:rsidRPr="00EA081D">
              <w:rPr>
                <w:rFonts w:ascii="Candara" w:eastAsia="Poppins Medium" w:hAnsi="Candara" w:cs="Futura Medium"/>
                <w:color w:val="000000"/>
                <w:sz w:val="22"/>
                <w:szCs w:val="22"/>
              </w:rPr>
              <w:t>Inmaculada Ríos Ortega.</w:t>
            </w:r>
          </w:p>
        </w:tc>
        <w:tc>
          <w:tcPr>
            <w:tcW w:w="361" w:type="dxa"/>
            <w:vMerge w:val="restart"/>
            <w:tcBorders>
              <w:top w:val="nil"/>
              <w:left w:val="single" w:sz="4" w:space="0" w:color="000000"/>
              <w:right w:val="single" w:sz="4" w:space="0" w:color="000000"/>
            </w:tcBorders>
            <w:vAlign w:val="center"/>
          </w:tcPr>
          <w:p w14:paraId="2976C220" w14:textId="77777777" w:rsidR="00F70CA7" w:rsidRPr="00EA081D" w:rsidRDefault="00F70CA7" w:rsidP="00055C99">
            <w:pPr>
              <w:jc w:val="center"/>
              <w:rPr>
                <w:rFonts w:ascii="Candara" w:hAnsi="Candara"/>
              </w:rPr>
            </w:pPr>
          </w:p>
        </w:tc>
        <w:tc>
          <w:tcPr>
            <w:tcW w:w="5245" w:type="dxa"/>
            <w:tcBorders>
              <w:left w:val="single" w:sz="4" w:space="0" w:color="000000"/>
              <w:right w:val="single" w:sz="4" w:space="0" w:color="000000"/>
            </w:tcBorders>
            <w:shd w:val="clear" w:color="auto" w:fill="FFFFFF"/>
            <w:vAlign w:val="center"/>
          </w:tcPr>
          <w:p w14:paraId="4C020A1C" w14:textId="12985018" w:rsidR="00F70CA7" w:rsidRPr="00EA081D" w:rsidRDefault="00222838" w:rsidP="00055C99">
            <w:pPr>
              <w:rPr>
                <w:rFonts w:ascii="Candara" w:eastAsia="Poppins Medium" w:hAnsi="Candara" w:cs="Futura Medium"/>
                <w:sz w:val="22"/>
                <w:szCs w:val="22"/>
              </w:rPr>
            </w:pPr>
            <w:r w:rsidRPr="00EA081D">
              <w:rPr>
                <w:rFonts w:ascii="Candara" w:eastAsia="Poppins Medium" w:hAnsi="Candara" w:cs="Futura Medium"/>
                <w:sz w:val="22"/>
                <w:szCs w:val="22"/>
              </w:rPr>
              <w:t>Cristina Martí Ruiz</w:t>
            </w:r>
            <w:r w:rsidRPr="00EA081D">
              <w:rPr>
                <w:rFonts w:ascii="Candara" w:eastAsia="Poppins Medium" w:hAnsi="Candara" w:cs="Futura Medium"/>
                <w:sz w:val="16"/>
                <w:szCs w:val="16"/>
              </w:rPr>
              <w:t>(</w:t>
            </w:r>
            <w:r w:rsidR="00BD2A7E" w:rsidRPr="00EA081D">
              <w:rPr>
                <w:rFonts w:ascii="Candara" w:eastAsia="Poppins Medium" w:hAnsi="Candara" w:cs="Futura Medium"/>
                <w:sz w:val="16"/>
                <w:szCs w:val="16"/>
              </w:rPr>
              <w:t>convenio DELEGACION - ONCE 2días)</w:t>
            </w:r>
          </w:p>
        </w:tc>
      </w:tr>
      <w:tr w:rsidR="00F70CA7" w:rsidRPr="00EA081D" w14:paraId="4A77FDD6" w14:textId="77777777" w:rsidTr="00EF6E75">
        <w:trPr>
          <w:trHeight w:val="54"/>
        </w:trPr>
        <w:tc>
          <w:tcPr>
            <w:tcW w:w="5168" w:type="dxa"/>
            <w:tcBorders>
              <w:left w:val="single" w:sz="4" w:space="0" w:color="000000"/>
              <w:bottom w:val="single" w:sz="4" w:space="0" w:color="000000"/>
              <w:right w:val="single" w:sz="4" w:space="0" w:color="000000"/>
            </w:tcBorders>
            <w:shd w:val="clear" w:color="auto" w:fill="auto"/>
            <w:vAlign w:val="center"/>
          </w:tcPr>
          <w:p w14:paraId="1D1F3979" w14:textId="72F2BCF3" w:rsidR="00F70CA7" w:rsidRPr="00EA081D" w:rsidRDefault="00F70CA7" w:rsidP="00055C99">
            <w:pPr>
              <w:rPr>
                <w:rFonts w:ascii="Candara" w:hAnsi="Candara" w:cs="Futura Medium"/>
              </w:rPr>
            </w:pPr>
            <w:r w:rsidRPr="00EA081D">
              <w:rPr>
                <w:rFonts w:ascii="Candara" w:eastAsia="Poppins Medium" w:hAnsi="Candara" w:cs="Futura Medium"/>
                <w:sz w:val="22"/>
                <w:szCs w:val="22"/>
              </w:rPr>
              <w:t xml:space="preserve">M </w:t>
            </w:r>
            <w:r w:rsidR="00850B79" w:rsidRPr="00EA081D">
              <w:rPr>
                <w:rFonts w:ascii="Candara" w:eastAsia="Poppins Medium" w:hAnsi="Candara" w:cs="Futura Medium"/>
                <w:sz w:val="22"/>
                <w:szCs w:val="22"/>
              </w:rPr>
              <w:t>ª</w:t>
            </w:r>
            <w:r w:rsidRPr="00EA081D">
              <w:rPr>
                <w:rFonts w:ascii="Candara" w:eastAsia="Poppins Medium" w:hAnsi="Candara" w:cs="Futura Medium"/>
                <w:sz w:val="22"/>
                <w:szCs w:val="22"/>
              </w:rPr>
              <w:t>Eugenia Sánchez Segura</w:t>
            </w:r>
          </w:p>
        </w:tc>
        <w:tc>
          <w:tcPr>
            <w:tcW w:w="361" w:type="dxa"/>
            <w:vMerge/>
            <w:tcBorders>
              <w:top w:val="nil"/>
              <w:left w:val="single" w:sz="4" w:space="0" w:color="000000"/>
              <w:right w:val="single" w:sz="4" w:space="0" w:color="000000"/>
            </w:tcBorders>
            <w:vAlign w:val="center"/>
          </w:tcPr>
          <w:p w14:paraId="51EC8723" w14:textId="77777777" w:rsidR="00F70CA7" w:rsidRPr="00EA081D" w:rsidRDefault="00F70CA7" w:rsidP="00055C99">
            <w:pPr>
              <w:widowControl w:val="0"/>
              <w:pBdr>
                <w:top w:val="nil"/>
                <w:left w:val="nil"/>
                <w:bottom w:val="nil"/>
                <w:right w:val="nil"/>
                <w:between w:val="nil"/>
              </w:pBdr>
              <w:spacing w:line="276" w:lineRule="auto"/>
              <w:jc w:val="center"/>
              <w:rPr>
                <w:rFonts w:ascii="Candara" w:hAnsi="Candara"/>
              </w:rPr>
            </w:pPr>
          </w:p>
        </w:tc>
        <w:tc>
          <w:tcPr>
            <w:tcW w:w="5245" w:type="dxa"/>
            <w:tcBorders>
              <w:left w:val="single" w:sz="4" w:space="0" w:color="000000"/>
              <w:right w:val="single" w:sz="4" w:space="0" w:color="000000"/>
            </w:tcBorders>
            <w:shd w:val="clear" w:color="auto" w:fill="FFFFFF"/>
            <w:vAlign w:val="center"/>
          </w:tcPr>
          <w:p w14:paraId="7A091BAF" w14:textId="62FCC93E" w:rsidR="00F70CA7" w:rsidRPr="00EA081D" w:rsidRDefault="00BD2A7E" w:rsidP="00055C99">
            <w:pPr>
              <w:rPr>
                <w:rFonts w:ascii="Candara" w:eastAsia="Poppins Medium" w:hAnsi="Candara" w:cs="Poppins Medium"/>
                <w:sz w:val="22"/>
                <w:szCs w:val="22"/>
              </w:rPr>
            </w:pPr>
            <w:r w:rsidRPr="00EA081D">
              <w:rPr>
                <w:rFonts w:ascii="Candara" w:eastAsia="Poppins Medium" w:hAnsi="Candara" w:cs="Futura Medium"/>
                <w:sz w:val="22"/>
                <w:szCs w:val="22"/>
              </w:rPr>
              <w:t>Sofía Aguilar</w:t>
            </w:r>
            <w:r w:rsidRPr="00EA081D">
              <w:rPr>
                <w:rFonts w:ascii="Candara" w:eastAsia="Poppins Medium" w:hAnsi="Candara" w:cs="Poppins Medium"/>
                <w:sz w:val="22"/>
                <w:szCs w:val="22"/>
              </w:rPr>
              <w:t xml:space="preserve"> </w:t>
            </w:r>
            <w:r w:rsidRPr="00EA081D">
              <w:rPr>
                <w:rFonts w:ascii="Candara" w:eastAsia="Poppins Medium" w:hAnsi="Candara" w:cs="Poppins Medium"/>
                <w:sz w:val="16"/>
                <w:szCs w:val="16"/>
              </w:rPr>
              <w:t>( convenio CE.-ASPANIDO)</w:t>
            </w:r>
          </w:p>
        </w:tc>
      </w:tr>
      <w:tr w:rsidR="00F70CA7" w:rsidRPr="00EA081D" w14:paraId="17CD0692" w14:textId="77777777" w:rsidTr="00EF6E75">
        <w:tc>
          <w:tcPr>
            <w:tcW w:w="5168" w:type="dxa"/>
            <w:tcBorders>
              <w:left w:val="single" w:sz="4" w:space="0" w:color="000000"/>
              <w:bottom w:val="single" w:sz="4" w:space="0" w:color="000000"/>
              <w:right w:val="single" w:sz="4" w:space="0" w:color="000000"/>
            </w:tcBorders>
            <w:shd w:val="clear" w:color="auto" w:fill="auto"/>
            <w:vAlign w:val="center"/>
          </w:tcPr>
          <w:p w14:paraId="7851DEEB" w14:textId="77777777" w:rsidR="00F70CA7" w:rsidRPr="00EA081D" w:rsidRDefault="00F70CA7" w:rsidP="00055C99">
            <w:pPr>
              <w:shd w:val="clear" w:color="auto" w:fill="FEEDD7"/>
              <w:jc w:val="center"/>
              <w:rPr>
                <w:rFonts w:ascii="Candara" w:eastAsia="Poppins Medium" w:hAnsi="Candara" w:cs="Poppins Medium"/>
                <w:sz w:val="22"/>
                <w:szCs w:val="22"/>
                <w:lang w:val="es-ES"/>
              </w:rPr>
            </w:pPr>
            <w:r w:rsidRPr="00EA081D">
              <w:rPr>
                <w:rFonts w:ascii="Candara" w:hAnsi="Candara"/>
                <w:b/>
                <w:lang w:val="es-ES"/>
              </w:rPr>
              <w:t>Definitivos en el Centro desde 2017</w:t>
            </w:r>
          </w:p>
        </w:tc>
        <w:tc>
          <w:tcPr>
            <w:tcW w:w="361" w:type="dxa"/>
            <w:tcBorders>
              <w:top w:val="nil"/>
              <w:left w:val="single" w:sz="4" w:space="0" w:color="000000"/>
              <w:bottom w:val="nil"/>
            </w:tcBorders>
            <w:vAlign w:val="center"/>
          </w:tcPr>
          <w:p w14:paraId="77E1D7F3" w14:textId="77777777" w:rsidR="00F70CA7" w:rsidRPr="00EA081D" w:rsidRDefault="00F70CA7" w:rsidP="00055C99">
            <w:pPr>
              <w:jc w:val="center"/>
              <w:rPr>
                <w:rFonts w:ascii="Candara" w:hAnsi="Candara"/>
                <w:lang w:val="es-ES"/>
              </w:rPr>
            </w:pPr>
          </w:p>
        </w:tc>
        <w:tc>
          <w:tcPr>
            <w:tcW w:w="5245" w:type="dxa"/>
            <w:tcBorders>
              <w:bottom w:val="single" w:sz="4" w:space="0" w:color="000000"/>
            </w:tcBorders>
            <w:shd w:val="clear" w:color="auto" w:fill="auto"/>
            <w:vAlign w:val="center"/>
          </w:tcPr>
          <w:p w14:paraId="2E268BC6" w14:textId="77777777" w:rsidR="00F70CA7" w:rsidRPr="00EA081D" w:rsidRDefault="00F70CA7" w:rsidP="00055C99">
            <w:pPr>
              <w:shd w:val="clear" w:color="auto" w:fill="FEEDD7"/>
              <w:jc w:val="center"/>
              <w:rPr>
                <w:rFonts w:ascii="Candara" w:eastAsia="Poppins Medium" w:hAnsi="Candara" w:cs="Poppins Medium"/>
                <w:b/>
                <w:sz w:val="18"/>
                <w:szCs w:val="18"/>
                <w:lang w:val="es-ES"/>
              </w:rPr>
            </w:pPr>
            <w:r w:rsidRPr="00EA081D">
              <w:rPr>
                <w:rFonts w:ascii="Candara" w:eastAsia="Poppins Medium" w:hAnsi="Candara" w:cs="Poppins Medium"/>
                <w:sz w:val="18"/>
                <w:szCs w:val="18"/>
                <w:lang w:val="es-ES"/>
              </w:rPr>
              <w:t>Profesorado interino sustituto en el curso</w:t>
            </w:r>
          </w:p>
        </w:tc>
      </w:tr>
      <w:tr w:rsidR="00EF6E75" w:rsidRPr="00EA081D" w14:paraId="1DD4A763" w14:textId="77777777" w:rsidTr="00EB3162">
        <w:tc>
          <w:tcPr>
            <w:tcW w:w="5168" w:type="dxa"/>
            <w:vMerge w:val="restart"/>
            <w:tcBorders>
              <w:top w:val="single" w:sz="4" w:space="0" w:color="000000"/>
            </w:tcBorders>
            <w:shd w:val="clear" w:color="auto" w:fill="auto"/>
            <w:vAlign w:val="center"/>
          </w:tcPr>
          <w:p w14:paraId="2F81C823" w14:textId="77777777" w:rsidR="00EF6E75" w:rsidRPr="00EA081D" w:rsidRDefault="00EF6E75" w:rsidP="00055C99">
            <w:pPr>
              <w:rPr>
                <w:rFonts w:ascii="Candara" w:eastAsia="Poppins Medium" w:hAnsi="Candara" w:cs="Futura Medium"/>
                <w:sz w:val="22"/>
                <w:szCs w:val="22"/>
              </w:rPr>
            </w:pPr>
            <w:r w:rsidRPr="00EA081D">
              <w:rPr>
                <w:rFonts w:ascii="Candara" w:eastAsia="Poppins Medium" w:hAnsi="Candara" w:cs="Futura Medium"/>
                <w:sz w:val="22"/>
                <w:szCs w:val="22"/>
              </w:rPr>
              <w:t>Carmen Vílchez</w:t>
            </w:r>
          </w:p>
        </w:tc>
        <w:tc>
          <w:tcPr>
            <w:tcW w:w="361" w:type="dxa"/>
            <w:tcBorders>
              <w:top w:val="nil"/>
              <w:bottom w:val="nil"/>
              <w:right w:val="single" w:sz="4" w:space="0" w:color="000000"/>
            </w:tcBorders>
            <w:vAlign w:val="center"/>
          </w:tcPr>
          <w:p w14:paraId="20E7A9EE" w14:textId="77777777" w:rsidR="00EF6E75" w:rsidRPr="00EA081D" w:rsidRDefault="00EF6E75" w:rsidP="00055C99">
            <w:pPr>
              <w:jc w:val="center"/>
              <w:rPr>
                <w:rFonts w:ascii="Candara" w:hAnsi="Candara"/>
              </w:rPr>
            </w:pPr>
          </w:p>
        </w:tc>
        <w:tc>
          <w:tcPr>
            <w:tcW w:w="5245" w:type="dxa"/>
            <w:tcBorders>
              <w:left w:val="single" w:sz="4" w:space="0" w:color="000000"/>
              <w:right w:val="single" w:sz="4" w:space="0" w:color="000000"/>
            </w:tcBorders>
            <w:shd w:val="clear" w:color="auto" w:fill="auto"/>
            <w:vAlign w:val="center"/>
          </w:tcPr>
          <w:p w14:paraId="726EC050" w14:textId="3A52951A" w:rsidR="00EF6E75" w:rsidRPr="00EA081D" w:rsidRDefault="00EF6E75" w:rsidP="00055C99">
            <w:pPr>
              <w:rPr>
                <w:rFonts w:ascii="Candara" w:eastAsia="Poppins Medium" w:hAnsi="Candara" w:cs="Futura Medium"/>
                <w:sz w:val="22"/>
                <w:szCs w:val="22"/>
              </w:rPr>
            </w:pPr>
            <w:r w:rsidRPr="00EA081D">
              <w:rPr>
                <w:rFonts w:ascii="Candara" w:eastAsia="Poppins Medium" w:hAnsi="Candara" w:cs="Futura Medium"/>
                <w:sz w:val="22"/>
                <w:szCs w:val="22"/>
              </w:rPr>
              <w:t xml:space="preserve">Carmen Falante </w:t>
            </w:r>
            <w:r>
              <w:rPr>
                <w:rFonts w:ascii="Candara" w:eastAsia="Poppins Medium" w:hAnsi="Candara" w:cs="Futura Medium"/>
                <w:sz w:val="22"/>
                <w:szCs w:val="22"/>
              </w:rPr>
              <w:t>P</w:t>
            </w:r>
            <w:r w:rsidRPr="00EA081D">
              <w:rPr>
                <w:rFonts w:ascii="Candara" w:eastAsia="Poppins Medium" w:hAnsi="Candara" w:cs="Futura Medium"/>
                <w:sz w:val="22"/>
                <w:szCs w:val="22"/>
              </w:rPr>
              <w:t>ortero(música)</w:t>
            </w:r>
          </w:p>
        </w:tc>
      </w:tr>
      <w:tr w:rsidR="00EF6E75" w:rsidRPr="00EA081D" w14:paraId="317FEEAC" w14:textId="77777777" w:rsidTr="00EB3162">
        <w:tc>
          <w:tcPr>
            <w:tcW w:w="5168" w:type="dxa"/>
            <w:vMerge/>
            <w:tcBorders>
              <w:bottom w:val="single" w:sz="4" w:space="0" w:color="000000"/>
            </w:tcBorders>
            <w:shd w:val="clear" w:color="auto" w:fill="auto"/>
            <w:vAlign w:val="center"/>
          </w:tcPr>
          <w:p w14:paraId="02265138" w14:textId="77777777" w:rsidR="00EF6E75" w:rsidRPr="00EA081D" w:rsidRDefault="00EF6E75" w:rsidP="00055C99">
            <w:pPr>
              <w:jc w:val="center"/>
              <w:rPr>
                <w:rFonts w:ascii="Candara" w:eastAsia="Poppins Medium" w:hAnsi="Candara" w:cs="Poppins Medium"/>
                <w:sz w:val="22"/>
                <w:szCs w:val="22"/>
              </w:rPr>
            </w:pPr>
          </w:p>
        </w:tc>
        <w:tc>
          <w:tcPr>
            <w:tcW w:w="361" w:type="dxa"/>
            <w:tcBorders>
              <w:top w:val="nil"/>
              <w:bottom w:val="nil"/>
              <w:right w:val="single" w:sz="4" w:space="0" w:color="000000"/>
            </w:tcBorders>
            <w:vAlign w:val="center"/>
          </w:tcPr>
          <w:p w14:paraId="13067311" w14:textId="77777777" w:rsidR="00EF6E75" w:rsidRPr="00EA081D" w:rsidRDefault="00EF6E75" w:rsidP="00055C99">
            <w:pPr>
              <w:jc w:val="center"/>
              <w:rPr>
                <w:rFonts w:ascii="Candara" w:hAnsi="Candara"/>
              </w:rPr>
            </w:pPr>
          </w:p>
        </w:tc>
        <w:tc>
          <w:tcPr>
            <w:tcW w:w="5245" w:type="dxa"/>
            <w:tcBorders>
              <w:left w:val="single" w:sz="4" w:space="0" w:color="000000"/>
              <w:right w:val="single" w:sz="4" w:space="0" w:color="000000"/>
            </w:tcBorders>
            <w:shd w:val="clear" w:color="auto" w:fill="auto"/>
            <w:vAlign w:val="center"/>
          </w:tcPr>
          <w:p w14:paraId="7978FC9C" w14:textId="6626831F" w:rsidR="00EF6E75" w:rsidRPr="00EA081D" w:rsidRDefault="00EF6E75" w:rsidP="00055C99">
            <w:pPr>
              <w:rPr>
                <w:rFonts w:ascii="Candara" w:eastAsia="Poppins Medium" w:hAnsi="Candara" w:cs="Futura Medium"/>
                <w:sz w:val="22"/>
                <w:szCs w:val="22"/>
              </w:rPr>
            </w:pPr>
            <w:r w:rsidRPr="00EA081D">
              <w:rPr>
                <w:rFonts w:ascii="Candara" w:eastAsia="Poppins Medium" w:hAnsi="Candara" w:cs="Futura Medium"/>
                <w:sz w:val="22"/>
                <w:szCs w:val="22"/>
              </w:rPr>
              <w:t>Belinda Ibáñez Franco (infantil)</w:t>
            </w:r>
          </w:p>
        </w:tc>
      </w:tr>
      <w:tr w:rsidR="00222838" w:rsidRPr="00EA081D" w14:paraId="364AAB3A" w14:textId="77777777" w:rsidTr="00EF6E75">
        <w:tc>
          <w:tcPr>
            <w:tcW w:w="5168" w:type="dxa"/>
            <w:tcBorders>
              <w:top w:val="single" w:sz="4" w:space="0" w:color="000000"/>
              <w:bottom w:val="single" w:sz="4" w:space="0" w:color="000000"/>
            </w:tcBorders>
            <w:shd w:val="clear" w:color="auto" w:fill="auto"/>
            <w:vAlign w:val="center"/>
          </w:tcPr>
          <w:p w14:paraId="4FB95453" w14:textId="054C2C29" w:rsidR="00222838" w:rsidRPr="00EA081D" w:rsidRDefault="00435E31" w:rsidP="00435E31">
            <w:pPr>
              <w:shd w:val="clear" w:color="auto" w:fill="FFEDD7" w:themeFill="accent4" w:themeFillTint="33"/>
              <w:jc w:val="center"/>
              <w:rPr>
                <w:rFonts w:ascii="Candara" w:eastAsia="Poppins Medium" w:hAnsi="Candara" w:cs="Poppins Medium"/>
                <w:sz w:val="22"/>
                <w:szCs w:val="22"/>
              </w:rPr>
            </w:pPr>
            <w:r w:rsidRPr="00EA081D">
              <w:rPr>
                <w:rFonts w:ascii="Candara" w:eastAsia="Poppins Medium" w:hAnsi="Candara" w:cs="Poppins Medium"/>
                <w:sz w:val="22"/>
                <w:szCs w:val="22"/>
              </w:rPr>
              <w:t>Personal PTIS</w:t>
            </w:r>
          </w:p>
        </w:tc>
        <w:tc>
          <w:tcPr>
            <w:tcW w:w="361" w:type="dxa"/>
            <w:tcBorders>
              <w:top w:val="nil"/>
              <w:bottom w:val="nil"/>
              <w:right w:val="single" w:sz="4" w:space="0" w:color="000000"/>
            </w:tcBorders>
            <w:vAlign w:val="center"/>
          </w:tcPr>
          <w:p w14:paraId="13E4CF6B" w14:textId="77777777" w:rsidR="00222838" w:rsidRPr="00EA081D" w:rsidRDefault="00222838" w:rsidP="00055C99">
            <w:pPr>
              <w:jc w:val="center"/>
              <w:rPr>
                <w:rFonts w:ascii="Candara" w:hAnsi="Candara"/>
              </w:rPr>
            </w:pPr>
          </w:p>
        </w:tc>
        <w:tc>
          <w:tcPr>
            <w:tcW w:w="5245" w:type="dxa"/>
            <w:tcBorders>
              <w:left w:val="single" w:sz="4" w:space="0" w:color="000000"/>
              <w:right w:val="single" w:sz="4" w:space="0" w:color="000000"/>
            </w:tcBorders>
            <w:shd w:val="clear" w:color="auto" w:fill="auto"/>
            <w:vAlign w:val="center"/>
          </w:tcPr>
          <w:p w14:paraId="4BF5F87D" w14:textId="7803A763" w:rsidR="00222838" w:rsidRPr="00EA081D" w:rsidRDefault="00222838" w:rsidP="00055C99">
            <w:pPr>
              <w:rPr>
                <w:rFonts w:ascii="Candara" w:eastAsia="Poppins Medium" w:hAnsi="Candara" w:cs="Futura Medium"/>
                <w:sz w:val="22"/>
                <w:szCs w:val="22"/>
              </w:rPr>
            </w:pPr>
            <w:r w:rsidRPr="00EA081D">
              <w:rPr>
                <w:rFonts w:ascii="Candara" w:eastAsia="Poppins Medium" w:hAnsi="Candara" w:cs="Futura Medium"/>
                <w:sz w:val="22"/>
                <w:szCs w:val="22"/>
              </w:rPr>
              <w:t>Antonio Varo Canto (primaria)</w:t>
            </w:r>
          </w:p>
        </w:tc>
      </w:tr>
      <w:tr w:rsidR="00435E31" w:rsidRPr="00EA081D" w14:paraId="0CBFF828" w14:textId="77777777" w:rsidTr="00EF6E75">
        <w:tc>
          <w:tcPr>
            <w:tcW w:w="5168" w:type="dxa"/>
            <w:tcBorders>
              <w:top w:val="single" w:sz="4" w:space="0" w:color="000000"/>
              <w:bottom w:val="single" w:sz="4" w:space="0" w:color="000000"/>
            </w:tcBorders>
            <w:shd w:val="clear" w:color="auto" w:fill="auto"/>
            <w:vAlign w:val="center"/>
          </w:tcPr>
          <w:p w14:paraId="1913BDB1" w14:textId="49331D30" w:rsidR="00435E31" w:rsidRPr="00EA081D" w:rsidRDefault="00435E31" w:rsidP="00435E31">
            <w:pPr>
              <w:rPr>
                <w:rFonts w:ascii="Candara" w:eastAsia="Poppins Medium" w:hAnsi="Candara" w:cs="Poppins Medium"/>
                <w:sz w:val="22"/>
                <w:szCs w:val="22"/>
              </w:rPr>
            </w:pPr>
            <w:r w:rsidRPr="00EA081D">
              <w:rPr>
                <w:rFonts w:ascii="Candara" w:eastAsia="Poppins Medium" w:hAnsi="Candara" w:cs="Poppins Medium"/>
                <w:sz w:val="22"/>
                <w:szCs w:val="22"/>
              </w:rPr>
              <w:t xml:space="preserve">Marta </w:t>
            </w:r>
            <w:r w:rsidR="00EF6E75">
              <w:rPr>
                <w:rFonts w:ascii="Candara" w:eastAsia="Poppins Medium" w:hAnsi="Candara" w:cs="Poppins Medium"/>
                <w:sz w:val="22"/>
                <w:szCs w:val="22"/>
              </w:rPr>
              <w:t>Pavón Vallejo</w:t>
            </w:r>
          </w:p>
        </w:tc>
        <w:tc>
          <w:tcPr>
            <w:tcW w:w="361" w:type="dxa"/>
            <w:tcBorders>
              <w:top w:val="nil"/>
              <w:bottom w:val="nil"/>
              <w:right w:val="single" w:sz="4" w:space="0" w:color="000000"/>
            </w:tcBorders>
            <w:vAlign w:val="center"/>
          </w:tcPr>
          <w:p w14:paraId="2560E421" w14:textId="77777777" w:rsidR="00435E31" w:rsidRPr="00EA081D" w:rsidRDefault="00435E31" w:rsidP="00055C99">
            <w:pPr>
              <w:jc w:val="center"/>
              <w:rPr>
                <w:rFonts w:ascii="Candara" w:hAnsi="Candara"/>
              </w:rPr>
            </w:pPr>
          </w:p>
        </w:tc>
        <w:tc>
          <w:tcPr>
            <w:tcW w:w="5245" w:type="dxa"/>
            <w:tcBorders>
              <w:left w:val="single" w:sz="4" w:space="0" w:color="000000"/>
              <w:bottom w:val="single" w:sz="4" w:space="0" w:color="000000"/>
              <w:right w:val="single" w:sz="4" w:space="0" w:color="000000"/>
            </w:tcBorders>
            <w:shd w:val="clear" w:color="auto" w:fill="auto"/>
            <w:vAlign w:val="center"/>
          </w:tcPr>
          <w:p w14:paraId="111C7BA4" w14:textId="77777777" w:rsidR="00435E31" w:rsidRPr="00EA081D" w:rsidRDefault="00435E31" w:rsidP="00055C99">
            <w:pPr>
              <w:rPr>
                <w:rFonts w:ascii="Candara" w:eastAsia="Poppins Medium" w:hAnsi="Candara" w:cs="Futura Medium"/>
                <w:sz w:val="22"/>
                <w:szCs w:val="22"/>
              </w:rPr>
            </w:pPr>
          </w:p>
        </w:tc>
      </w:tr>
    </w:tbl>
    <w:p w14:paraId="51DCE27D" w14:textId="77777777" w:rsidR="00055C99" w:rsidRPr="00EA081D" w:rsidRDefault="00055C99" w:rsidP="00FA72CE">
      <w:pPr>
        <w:jc w:val="both"/>
        <w:rPr>
          <w:rFonts w:ascii="Candara" w:hAnsi="Candara"/>
          <w:sz w:val="22"/>
          <w:szCs w:val="22"/>
        </w:rPr>
      </w:pPr>
    </w:p>
    <w:p w14:paraId="2B2AE155" w14:textId="77777777" w:rsidR="0032743B" w:rsidRDefault="0032743B" w:rsidP="00FA72CE">
      <w:pPr>
        <w:jc w:val="both"/>
        <w:rPr>
          <w:rFonts w:ascii="Candara" w:hAnsi="Candara"/>
          <w:b/>
          <w:sz w:val="26"/>
          <w:szCs w:val="26"/>
          <w:u w:val="single"/>
        </w:rPr>
      </w:pPr>
    </w:p>
    <w:p w14:paraId="28ED4922" w14:textId="77777777" w:rsidR="0032743B" w:rsidRDefault="0032743B" w:rsidP="00FA72CE">
      <w:pPr>
        <w:jc w:val="both"/>
        <w:rPr>
          <w:rFonts w:ascii="Candara" w:hAnsi="Candara"/>
          <w:b/>
          <w:sz w:val="26"/>
          <w:szCs w:val="26"/>
          <w:u w:val="single"/>
        </w:rPr>
      </w:pPr>
    </w:p>
    <w:p w14:paraId="307352A2" w14:textId="27134290" w:rsidR="0036386A" w:rsidRPr="00EA081D" w:rsidRDefault="00DA0996" w:rsidP="00FA72CE">
      <w:pPr>
        <w:jc w:val="both"/>
        <w:rPr>
          <w:rFonts w:ascii="Candara" w:hAnsi="Candara"/>
          <w:sz w:val="22"/>
          <w:szCs w:val="22"/>
        </w:rPr>
      </w:pPr>
      <w:r w:rsidRPr="00EA081D">
        <w:rPr>
          <w:rFonts w:ascii="Candara" w:hAnsi="Candara"/>
          <w:b/>
          <w:sz w:val="26"/>
          <w:szCs w:val="26"/>
          <w:u w:val="single"/>
        </w:rPr>
        <w:lastRenderedPageBreak/>
        <w:t>Tutorías</w:t>
      </w:r>
    </w:p>
    <w:p w14:paraId="5335DD81" w14:textId="77777777" w:rsidR="0036386A" w:rsidRPr="00EA081D" w:rsidRDefault="0036386A" w:rsidP="00FA72CE">
      <w:pPr>
        <w:jc w:val="both"/>
        <w:rPr>
          <w:rFonts w:ascii="Candara" w:eastAsia="Arial" w:hAnsi="Candara" w:cs="Arial"/>
          <w:sz w:val="22"/>
          <w:szCs w:val="22"/>
        </w:rPr>
      </w:pPr>
    </w:p>
    <w:tbl>
      <w:tblPr>
        <w:tblStyle w:val="afffffffff7"/>
        <w:tblW w:w="977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326"/>
        <w:gridCol w:w="1336"/>
        <w:gridCol w:w="250"/>
        <w:gridCol w:w="3048"/>
        <w:gridCol w:w="261"/>
        <w:gridCol w:w="1553"/>
      </w:tblGrid>
      <w:tr w:rsidR="0036386A" w:rsidRPr="00EA081D" w14:paraId="3814B217" w14:textId="77777777" w:rsidTr="00FE5881">
        <w:trPr>
          <w:jc w:val="center"/>
        </w:trPr>
        <w:tc>
          <w:tcPr>
            <w:tcW w:w="9774" w:type="dxa"/>
            <w:gridSpan w:val="6"/>
            <w:shd w:val="clear" w:color="auto" w:fill="FDE9D9"/>
          </w:tcPr>
          <w:p w14:paraId="547F70BC" w14:textId="77777777" w:rsidR="0036386A" w:rsidRPr="00EA081D" w:rsidRDefault="00DA0996" w:rsidP="00FA72CE">
            <w:pPr>
              <w:jc w:val="both"/>
              <w:rPr>
                <w:rFonts w:ascii="Candara" w:hAnsi="Candara"/>
                <w:b/>
                <w:i/>
                <w:sz w:val="22"/>
                <w:szCs w:val="22"/>
              </w:rPr>
            </w:pPr>
            <w:r w:rsidRPr="00EA081D">
              <w:rPr>
                <w:rFonts w:ascii="Candara" w:hAnsi="Candara"/>
                <w:b/>
                <w:i/>
                <w:sz w:val="22"/>
                <w:szCs w:val="22"/>
              </w:rPr>
              <w:t>EDUCACIÓN INFANTIL</w:t>
            </w:r>
          </w:p>
        </w:tc>
      </w:tr>
      <w:tr w:rsidR="00BE72DC" w:rsidRPr="00EA081D" w14:paraId="64308D41" w14:textId="77777777" w:rsidTr="00BE72DC">
        <w:trPr>
          <w:trHeight w:val="272"/>
          <w:jc w:val="center"/>
        </w:trPr>
        <w:tc>
          <w:tcPr>
            <w:tcW w:w="3326" w:type="dxa"/>
          </w:tcPr>
          <w:p w14:paraId="0D00F560" w14:textId="47691788" w:rsidR="00BE72DC" w:rsidRPr="00EA081D" w:rsidRDefault="00BE72DC" w:rsidP="00BE72DC">
            <w:pPr>
              <w:jc w:val="both"/>
              <w:rPr>
                <w:rFonts w:ascii="Candara" w:eastAsia="Poppins Medium" w:hAnsi="Candara" w:cs="Poppins Medium"/>
              </w:rPr>
            </w:pPr>
            <w:r w:rsidRPr="00EA081D">
              <w:rPr>
                <w:rFonts w:ascii="Candara" w:eastAsia="Poppins Medium" w:hAnsi="Candara" w:cs="Poppins Medium"/>
              </w:rPr>
              <w:t xml:space="preserve">Mila González Cortés </w:t>
            </w:r>
          </w:p>
        </w:tc>
        <w:tc>
          <w:tcPr>
            <w:tcW w:w="1336" w:type="dxa"/>
            <w:shd w:val="clear" w:color="auto" w:fill="E1F3D6"/>
          </w:tcPr>
          <w:p w14:paraId="78D20F41" w14:textId="7BE3BC2C" w:rsidR="00BE72DC" w:rsidRPr="00EA081D" w:rsidRDefault="00BE72DC" w:rsidP="00BE72DC">
            <w:pPr>
              <w:jc w:val="both"/>
              <w:rPr>
                <w:rFonts w:ascii="Candara" w:eastAsia="Arial" w:hAnsi="Candara" w:cs="Arial"/>
                <w:sz w:val="22"/>
                <w:szCs w:val="22"/>
              </w:rPr>
            </w:pPr>
            <w:r w:rsidRPr="00EA081D">
              <w:rPr>
                <w:rFonts w:ascii="Candara" w:eastAsia="Arial" w:hAnsi="Candara" w:cs="Arial"/>
                <w:sz w:val="22"/>
                <w:szCs w:val="22"/>
              </w:rPr>
              <w:t>3 Años “A”</w:t>
            </w:r>
          </w:p>
        </w:tc>
        <w:tc>
          <w:tcPr>
            <w:tcW w:w="250" w:type="dxa"/>
            <w:tcBorders>
              <w:bottom w:val="nil"/>
            </w:tcBorders>
          </w:tcPr>
          <w:p w14:paraId="2DA03756" w14:textId="77777777" w:rsidR="00BE72DC" w:rsidRPr="00EA081D" w:rsidRDefault="00BE72DC" w:rsidP="00BE72DC">
            <w:pPr>
              <w:jc w:val="both"/>
              <w:rPr>
                <w:rFonts w:ascii="Candara" w:eastAsia="Arial" w:hAnsi="Candara" w:cs="Arial"/>
                <w:sz w:val="22"/>
                <w:szCs w:val="22"/>
              </w:rPr>
            </w:pPr>
          </w:p>
        </w:tc>
        <w:tc>
          <w:tcPr>
            <w:tcW w:w="3309" w:type="dxa"/>
            <w:gridSpan w:val="2"/>
          </w:tcPr>
          <w:p w14:paraId="7677A87E" w14:textId="633830A2" w:rsidR="00BE72DC" w:rsidRPr="00EA081D" w:rsidRDefault="00BE72DC" w:rsidP="00BE72DC">
            <w:pPr>
              <w:jc w:val="both"/>
              <w:rPr>
                <w:rFonts w:ascii="Candara" w:eastAsia="Poppins Medium" w:hAnsi="Candara" w:cs="Poppins Medium"/>
              </w:rPr>
            </w:pPr>
            <w:r w:rsidRPr="00EA081D">
              <w:rPr>
                <w:rFonts w:ascii="Candara" w:eastAsia="Poppins Medium" w:hAnsi="Candara" w:cs="Poppins Medium"/>
              </w:rPr>
              <w:t>Mª Eugenia Sánchez</w:t>
            </w:r>
          </w:p>
        </w:tc>
        <w:tc>
          <w:tcPr>
            <w:tcW w:w="1553" w:type="dxa"/>
            <w:shd w:val="clear" w:color="auto" w:fill="E1F3D6"/>
          </w:tcPr>
          <w:p w14:paraId="6787EA33" w14:textId="3E2A6A45" w:rsidR="00BE72DC" w:rsidRPr="00EA081D" w:rsidRDefault="00BE72DC" w:rsidP="00BE72DC">
            <w:pPr>
              <w:jc w:val="center"/>
              <w:rPr>
                <w:rFonts w:ascii="Candara" w:eastAsia="Arial" w:hAnsi="Candara" w:cs="Arial"/>
                <w:sz w:val="22"/>
                <w:szCs w:val="22"/>
              </w:rPr>
            </w:pPr>
            <w:r w:rsidRPr="00EA081D">
              <w:rPr>
                <w:rFonts w:ascii="Candara" w:eastAsia="Arial" w:hAnsi="Candara" w:cs="Arial"/>
                <w:sz w:val="22"/>
                <w:szCs w:val="22"/>
              </w:rPr>
              <w:t>5 Años “A”</w:t>
            </w:r>
          </w:p>
        </w:tc>
      </w:tr>
      <w:tr w:rsidR="00BE72DC" w:rsidRPr="00EA081D" w14:paraId="2B15845E" w14:textId="77777777" w:rsidTr="00BE72DC">
        <w:trPr>
          <w:trHeight w:val="271"/>
          <w:jc w:val="center"/>
        </w:trPr>
        <w:tc>
          <w:tcPr>
            <w:tcW w:w="3326" w:type="dxa"/>
          </w:tcPr>
          <w:p w14:paraId="35A7D194" w14:textId="1CE4DE5E" w:rsidR="00BE72DC" w:rsidRPr="00EA081D" w:rsidRDefault="00BE72DC" w:rsidP="00BE72DC">
            <w:pPr>
              <w:jc w:val="both"/>
              <w:rPr>
                <w:rFonts w:ascii="Candara" w:eastAsia="Poppins Medium" w:hAnsi="Candara" w:cs="Poppins Medium"/>
              </w:rPr>
            </w:pPr>
            <w:r w:rsidRPr="00EA081D">
              <w:rPr>
                <w:rFonts w:ascii="Candara" w:eastAsia="Poppins Medium" w:hAnsi="Candara" w:cs="Poppins Medium"/>
              </w:rPr>
              <w:t>Irene Bollullos Prados</w:t>
            </w:r>
          </w:p>
        </w:tc>
        <w:tc>
          <w:tcPr>
            <w:tcW w:w="1336" w:type="dxa"/>
            <w:shd w:val="clear" w:color="auto" w:fill="E1F3D6"/>
          </w:tcPr>
          <w:p w14:paraId="021FE1E0" w14:textId="111AE63C" w:rsidR="00BE72DC" w:rsidRPr="00EA081D" w:rsidRDefault="00BE72DC" w:rsidP="00BE72DC">
            <w:pPr>
              <w:jc w:val="both"/>
              <w:rPr>
                <w:rFonts w:ascii="Candara" w:eastAsia="Arial" w:hAnsi="Candara" w:cs="Arial"/>
                <w:sz w:val="22"/>
                <w:szCs w:val="22"/>
              </w:rPr>
            </w:pPr>
            <w:r w:rsidRPr="00EA081D">
              <w:rPr>
                <w:rFonts w:ascii="Candara" w:eastAsia="Arial" w:hAnsi="Candara" w:cs="Arial"/>
                <w:sz w:val="22"/>
                <w:szCs w:val="22"/>
              </w:rPr>
              <w:t>3 Años “B”</w:t>
            </w:r>
          </w:p>
        </w:tc>
        <w:tc>
          <w:tcPr>
            <w:tcW w:w="250" w:type="dxa"/>
            <w:tcBorders>
              <w:top w:val="nil"/>
              <w:bottom w:val="nil"/>
            </w:tcBorders>
          </w:tcPr>
          <w:p w14:paraId="1C291050" w14:textId="77777777" w:rsidR="00BE72DC" w:rsidRPr="00EA081D" w:rsidRDefault="00BE72DC" w:rsidP="00BE72DC">
            <w:pPr>
              <w:jc w:val="both"/>
              <w:rPr>
                <w:rFonts w:ascii="Candara" w:eastAsia="Arial" w:hAnsi="Candara" w:cs="Arial"/>
                <w:sz w:val="22"/>
                <w:szCs w:val="22"/>
              </w:rPr>
            </w:pPr>
          </w:p>
        </w:tc>
        <w:tc>
          <w:tcPr>
            <w:tcW w:w="3309" w:type="dxa"/>
            <w:gridSpan w:val="2"/>
          </w:tcPr>
          <w:p w14:paraId="6E63A0E8" w14:textId="17EF6F9B" w:rsidR="00BE72DC" w:rsidRPr="00EA081D" w:rsidRDefault="00BE72DC" w:rsidP="00BE72DC">
            <w:pPr>
              <w:jc w:val="both"/>
              <w:rPr>
                <w:rFonts w:ascii="Candara" w:eastAsia="Poppins Medium" w:hAnsi="Candara" w:cs="Poppins Medium"/>
              </w:rPr>
            </w:pPr>
            <w:r w:rsidRPr="00EA081D">
              <w:rPr>
                <w:rFonts w:ascii="Candara" w:eastAsia="Poppins Medium" w:hAnsi="Candara" w:cs="Poppins Medium"/>
              </w:rPr>
              <w:t>Carmen Vílchez</w:t>
            </w:r>
          </w:p>
        </w:tc>
        <w:tc>
          <w:tcPr>
            <w:tcW w:w="1553" w:type="dxa"/>
            <w:shd w:val="clear" w:color="auto" w:fill="E1F3D6"/>
          </w:tcPr>
          <w:p w14:paraId="7F20DEEF" w14:textId="2D45F178" w:rsidR="00BE72DC" w:rsidRPr="00EA081D" w:rsidRDefault="00BE72DC" w:rsidP="00BE72DC">
            <w:pPr>
              <w:jc w:val="center"/>
              <w:rPr>
                <w:rFonts w:ascii="Candara" w:eastAsia="Arial" w:hAnsi="Candara" w:cs="Arial"/>
                <w:sz w:val="22"/>
                <w:szCs w:val="22"/>
              </w:rPr>
            </w:pPr>
            <w:r w:rsidRPr="00EA081D">
              <w:rPr>
                <w:rFonts w:ascii="Candara" w:eastAsia="Arial" w:hAnsi="Candara" w:cs="Arial"/>
                <w:sz w:val="22"/>
                <w:szCs w:val="22"/>
              </w:rPr>
              <w:t>5 Años “B”</w:t>
            </w:r>
          </w:p>
        </w:tc>
      </w:tr>
      <w:tr w:rsidR="00BE72DC" w:rsidRPr="00EA081D" w14:paraId="19183655" w14:textId="77777777" w:rsidTr="00BE72DC">
        <w:trPr>
          <w:trHeight w:val="271"/>
          <w:jc w:val="center"/>
        </w:trPr>
        <w:tc>
          <w:tcPr>
            <w:tcW w:w="3326" w:type="dxa"/>
          </w:tcPr>
          <w:p w14:paraId="7383C244" w14:textId="71FC848E" w:rsidR="00BE72DC" w:rsidRPr="00EA081D" w:rsidRDefault="00BE72DC" w:rsidP="00BE72DC">
            <w:pPr>
              <w:jc w:val="both"/>
              <w:rPr>
                <w:rFonts w:ascii="Candara" w:eastAsia="Poppins Medium" w:hAnsi="Candara" w:cs="Poppins Medium"/>
              </w:rPr>
            </w:pPr>
            <w:r w:rsidRPr="00EA081D">
              <w:rPr>
                <w:rFonts w:ascii="Candara" w:eastAsia="Poppins Medium" w:hAnsi="Candara" w:cs="Poppins Medium"/>
              </w:rPr>
              <w:t xml:space="preserve">Inmaculada Ríos </w:t>
            </w:r>
          </w:p>
        </w:tc>
        <w:tc>
          <w:tcPr>
            <w:tcW w:w="1336" w:type="dxa"/>
            <w:shd w:val="clear" w:color="auto" w:fill="E1F3D6"/>
          </w:tcPr>
          <w:p w14:paraId="20C0ACC8" w14:textId="3E18CA96" w:rsidR="00BE72DC" w:rsidRPr="00EA081D" w:rsidRDefault="00BE72DC" w:rsidP="00BE72DC">
            <w:pPr>
              <w:jc w:val="both"/>
              <w:rPr>
                <w:rFonts w:ascii="Candara" w:eastAsia="Arial" w:hAnsi="Candara" w:cs="Arial"/>
                <w:sz w:val="22"/>
                <w:szCs w:val="22"/>
              </w:rPr>
            </w:pPr>
            <w:r w:rsidRPr="00EA081D">
              <w:rPr>
                <w:rFonts w:ascii="Candara" w:eastAsia="Arial" w:hAnsi="Candara" w:cs="Arial"/>
                <w:sz w:val="22"/>
                <w:szCs w:val="22"/>
              </w:rPr>
              <w:t>4 Años “A”</w:t>
            </w:r>
          </w:p>
        </w:tc>
        <w:tc>
          <w:tcPr>
            <w:tcW w:w="250" w:type="dxa"/>
            <w:tcBorders>
              <w:top w:val="nil"/>
              <w:bottom w:val="nil"/>
            </w:tcBorders>
          </w:tcPr>
          <w:p w14:paraId="1AB134B9" w14:textId="77777777" w:rsidR="00BE72DC" w:rsidRPr="00EA081D" w:rsidRDefault="00BE72DC" w:rsidP="00BE72DC">
            <w:pPr>
              <w:jc w:val="both"/>
              <w:rPr>
                <w:rFonts w:ascii="Candara" w:eastAsia="Arial" w:hAnsi="Candara" w:cs="Arial"/>
                <w:sz w:val="22"/>
                <w:szCs w:val="22"/>
              </w:rPr>
            </w:pPr>
          </w:p>
        </w:tc>
        <w:tc>
          <w:tcPr>
            <w:tcW w:w="3309" w:type="dxa"/>
            <w:gridSpan w:val="2"/>
          </w:tcPr>
          <w:p w14:paraId="1B405C4D" w14:textId="6F4D5458" w:rsidR="00BE72DC" w:rsidRPr="00EA081D" w:rsidRDefault="00BE72DC" w:rsidP="00BE72DC">
            <w:pPr>
              <w:jc w:val="both"/>
              <w:rPr>
                <w:rFonts w:ascii="Candara" w:eastAsia="Poppins Medium" w:hAnsi="Candara" w:cs="Poppins Medium"/>
              </w:rPr>
            </w:pPr>
            <w:r w:rsidRPr="00EA081D">
              <w:rPr>
                <w:rFonts w:ascii="Candara" w:eastAsia="Poppins Medium" w:hAnsi="Candara" w:cs="Poppins Medium"/>
              </w:rPr>
              <w:t xml:space="preserve">Nuria Pérez </w:t>
            </w:r>
          </w:p>
        </w:tc>
        <w:tc>
          <w:tcPr>
            <w:tcW w:w="1553" w:type="dxa"/>
            <w:shd w:val="clear" w:color="auto" w:fill="E1F3D6"/>
          </w:tcPr>
          <w:p w14:paraId="0F21A734" w14:textId="04A9A650" w:rsidR="00BE72DC" w:rsidRPr="00EA081D" w:rsidRDefault="00BE72DC" w:rsidP="00BE72DC">
            <w:pPr>
              <w:jc w:val="center"/>
              <w:rPr>
                <w:rFonts w:ascii="Candara" w:eastAsia="Arial" w:hAnsi="Candara" w:cs="Arial"/>
                <w:sz w:val="22"/>
                <w:szCs w:val="22"/>
              </w:rPr>
            </w:pPr>
            <w:r w:rsidRPr="00EA081D">
              <w:rPr>
                <w:rFonts w:ascii="Candara" w:eastAsia="Arial" w:hAnsi="Candara" w:cs="Arial"/>
                <w:sz w:val="22"/>
                <w:szCs w:val="22"/>
              </w:rPr>
              <w:t>5 Años “C”</w:t>
            </w:r>
          </w:p>
        </w:tc>
      </w:tr>
      <w:tr w:rsidR="00BE72DC" w:rsidRPr="00EA081D" w14:paraId="53A74D38" w14:textId="77777777" w:rsidTr="00BE72DC">
        <w:trPr>
          <w:trHeight w:val="271"/>
          <w:jc w:val="center"/>
        </w:trPr>
        <w:tc>
          <w:tcPr>
            <w:tcW w:w="3326" w:type="dxa"/>
          </w:tcPr>
          <w:p w14:paraId="50E91672" w14:textId="5820AED6" w:rsidR="00BE72DC" w:rsidRPr="00EA081D" w:rsidRDefault="00BE72DC" w:rsidP="00BE72DC">
            <w:pPr>
              <w:jc w:val="both"/>
              <w:rPr>
                <w:rFonts w:ascii="Candara" w:eastAsia="Poppins Medium" w:hAnsi="Candara" w:cs="Poppins Medium"/>
              </w:rPr>
            </w:pPr>
            <w:r w:rsidRPr="00EA081D">
              <w:rPr>
                <w:rFonts w:ascii="Candara" w:eastAsia="Poppins Medium" w:hAnsi="Candara" w:cs="Poppins Medium"/>
              </w:rPr>
              <w:t>Patricia Eslava</w:t>
            </w:r>
          </w:p>
        </w:tc>
        <w:tc>
          <w:tcPr>
            <w:tcW w:w="1336" w:type="dxa"/>
            <w:shd w:val="clear" w:color="auto" w:fill="E1F3D6"/>
          </w:tcPr>
          <w:p w14:paraId="190EFCC4" w14:textId="78E0397B" w:rsidR="00BE72DC" w:rsidRPr="00EA081D" w:rsidRDefault="00BE72DC" w:rsidP="00BE72DC">
            <w:pPr>
              <w:jc w:val="both"/>
              <w:rPr>
                <w:rFonts w:ascii="Candara" w:eastAsia="Arial" w:hAnsi="Candara" w:cs="Arial"/>
                <w:sz w:val="22"/>
                <w:szCs w:val="22"/>
              </w:rPr>
            </w:pPr>
            <w:r w:rsidRPr="00EA081D">
              <w:rPr>
                <w:rFonts w:ascii="Candara" w:eastAsia="Arial" w:hAnsi="Candara" w:cs="Arial"/>
                <w:sz w:val="22"/>
                <w:szCs w:val="22"/>
              </w:rPr>
              <w:t>4 Años “B”</w:t>
            </w:r>
          </w:p>
        </w:tc>
        <w:tc>
          <w:tcPr>
            <w:tcW w:w="250" w:type="dxa"/>
            <w:tcBorders>
              <w:top w:val="nil"/>
              <w:bottom w:val="nil"/>
              <w:right w:val="nil"/>
            </w:tcBorders>
          </w:tcPr>
          <w:p w14:paraId="6F03AD83" w14:textId="77777777" w:rsidR="00BE72DC" w:rsidRPr="00EA081D" w:rsidRDefault="00BE72DC" w:rsidP="00BE72DC">
            <w:pPr>
              <w:jc w:val="both"/>
              <w:rPr>
                <w:rFonts w:ascii="Candara" w:eastAsia="Arial" w:hAnsi="Candara" w:cs="Arial"/>
                <w:sz w:val="22"/>
                <w:szCs w:val="22"/>
              </w:rPr>
            </w:pPr>
          </w:p>
        </w:tc>
        <w:tc>
          <w:tcPr>
            <w:tcW w:w="3048" w:type="dxa"/>
            <w:tcBorders>
              <w:left w:val="nil"/>
              <w:bottom w:val="nil"/>
              <w:right w:val="nil"/>
            </w:tcBorders>
          </w:tcPr>
          <w:p w14:paraId="7B247146" w14:textId="77777777" w:rsidR="00BE72DC" w:rsidRPr="00EA081D" w:rsidRDefault="00BE72DC" w:rsidP="00BE72DC">
            <w:pPr>
              <w:jc w:val="both"/>
              <w:rPr>
                <w:rFonts w:ascii="Candara" w:eastAsia="Arial" w:hAnsi="Candara" w:cs="Arial"/>
                <w:sz w:val="22"/>
                <w:szCs w:val="22"/>
              </w:rPr>
            </w:pPr>
          </w:p>
        </w:tc>
        <w:tc>
          <w:tcPr>
            <w:tcW w:w="1814" w:type="dxa"/>
            <w:gridSpan w:val="2"/>
            <w:tcBorders>
              <w:left w:val="nil"/>
              <w:bottom w:val="nil"/>
              <w:right w:val="nil"/>
            </w:tcBorders>
          </w:tcPr>
          <w:p w14:paraId="401A7FD8" w14:textId="77777777" w:rsidR="00BE72DC" w:rsidRPr="00EA081D" w:rsidRDefault="00BE72DC" w:rsidP="00BE72DC">
            <w:pPr>
              <w:jc w:val="both"/>
              <w:rPr>
                <w:rFonts w:ascii="Candara" w:eastAsia="Arial" w:hAnsi="Candara" w:cs="Arial"/>
                <w:sz w:val="22"/>
                <w:szCs w:val="22"/>
              </w:rPr>
            </w:pPr>
          </w:p>
        </w:tc>
      </w:tr>
      <w:tr w:rsidR="00BE72DC" w:rsidRPr="00EA081D" w14:paraId="522905EC" w14:textId="77777777" w:rsidTr="00BE72DC">
        <w:trPr>
          <w:trHeight w:val="271"/>
          <w:jc w:val="center"/>
        </w:trPr>
        <w:tc>
          <w:tcPr>
            <w:tcW w:w="3326" w:type="dxa"/>
          </w:tcPr>
          <w:p w14:paraId="544A4FAF" w14:textId="68F9D71E" w:rsidR="00BE72DC" w:rsidRPr="00EA081D" w:rsidRDefault="00BE72DC" w:rsidP="00BE72DC">
            <w:pPr>
              <w:jc w:val="both"/>
              <w:rPr>
                <w:rFonts w:ascii="Candara" w:eastAsia="Poppins Medium" w:hAnsi="Candara" w:cs="Poppins Medium"/>
              </w:rPr>
            </w:pPr>
          </w:p>
        </w:tc>
        <w:tc>
          <w:tcPr>
            <w:tcW w:w="1336" w:type="dxa"/>
            <w:shd w:val="clear" w:color="auto" w:fill="E1F3D6"/>
          </w:tcPr>
          <w:p w14:paraId="41DFCD75" w14:textId="1C078EB1" w:rsidR="00BE72DC" w:rsidRPr="00EA081D" w:rsidRDefault="00BE72DC" w:rsidP="00BE72DC">
            <w:pPr>
              <w:jc w:val="both"/>
              <w:rPr>
                <w:rFonts w:ascii="Candara" w:eastAsia="Arial" w:hAnsi="Candara" w:cs="Arial"/>
                <w:sz w:val="22"/>
                <w:szCs w:val="22"/>
              </w:rPr>
            </w:pPr>
          </w:p>
        </w:tc>
        <w:tc>
          <w:tcPr>
            <w:tcW w:w="250" w:type="dxa"/>
            <w:tcBorders>
              <w:top w:val="nil"/>
              <w:bottom w:val="nil"/>
              <w:right w:val="nil"/>
            </w:tcBorders>
          </w:tcPr>
          <w:p w14:paraId="41D9D606" w14:textId="77777777" w:rsidR="00BE72DC" w:rsidRPr="00EA081D" w:rsidRDefault="00BE72DC" w:rsidP="00BE72DC">
            <w:pPr>
              <w:jc w:val="both"/>
              <w:rPr>
                <w:rFonts w:ascii="Candara" w:eastAsia="Arial" w:hAnsi="Candara" w:cs="Arial"/>
                <w:sz w:val="22"/>
                <w:szCs w:val="22"/>
              </w:rPr>
            </w:pPr>
          </w:p>
        </w:tc>
        <w:tc>
          <w:tcPr>
            <w:tcW w:w="3048" w:type="dxa"/>
            <w:tcBorders>
              <w:top w:val="nil"/>
              <w:left w:val="nil"/>
              <w:bottom w:val="nil"/>
              <w:right w:val="nil"/>
            </w:tcBorders>
          </w:tcPr>
          <w:p w14:paraId="5CF479D2" w14:textId="77777777" w:rsidR="00BE72DC" w:rsidRPr="00EA081D" w:rsidRDefault="00BE72DC" w:rsidP="00BE72DC">
            <w:pPr>
              <w:jc w:val="both"/>
              <w:rPr>
                <w:rFonts w:ascii="Candara" w:eastAsia="Comic Sans MS" w:hAnsi="Candara" w:cs="Comic Sans MS"/>
              </w:rPr>
            </w:pPr>
          </w:p>
        </w:tc>
        <w:tc>
          <w:tcPr>
            <w:tcW w:w="1814" w:type="dxa"/>
            <w:gridSpan w:val="2"/>
            <w:tcBorders>
              <w:top w:val="nil"/>
              <w:left w:val="nil"/>
              <w:bottom w:val="nil"/>
              <w:right w:val="nil"/>
            </w:tcBorders>
          </w:tcPr>
          <w:p w14:paraId="29F25EBB" w14:textId="77777777" w:rsidR="00BE72DC" w:rsidRPr="00EA081D" w:rsidRDefault="00BE72DC" w:rsidP="00BE72DC">
            <w:pPr>
              <w:jc w:val="both"/>
              <w:rPr>
                <w:rFonts w:ascii="Candara" w:eastAsia="Arial" w:hAnsi="Candara" w:cs="Arial"/>
                <w:sz w:val="22"/>
                <w:szCs w:val="22"/>
              </w:rPr>
            </w:pPr>
          </w:p>
        </w:tc>
      </w:tr>
    </w:tbl>
    <w:p w14:paraId="0AD50E59" w14:textId="77777777" w:rsidR="0036386A" w:rsidRPr="00EA081D" w:rsidRDefault="0036386A" w:rsidP="00FA72CE">
      <w:pPr>
        <w:jc w:val="both"/>
        <w:rPr>
          <w:rFonts w:ascii="Candara" w:eastAsia="Arial" w:hAnsi="Candara" w:cs="Arial"/>
          <w:sz w:val="16"/>
          <w:szCs w:val="16"/>
        </w:rPr>
      </w:pPr>
    </w:p>
    <w:p w14:paraId="2A94171E" w14:textId="77777777" w:rsidR="0036386A" w:rsidRPr="00EA081D" w:rsidRDefault="0036386A" w:rsidP="00FA72CE">
      <w:pPr>
        <w:jc w:val="both"/>
        <w:rPr>
          <w:rFonts w:ascii="Candara" w:eastAsia="Arial" w:hAnsi="Candara" w:cs="Arial"/>
          <w:sz w:val="16"/>
          <w:szCs w:val="16"/>
        </w:rPr>
      </w:pPr>
    </w:p>
    <w:p w14:paraId="0E47A8E0" w14:textId="77777777" w:rsidR="0036386A" w:rsidRPr="00EA081D" w:rsidRDefault="0036386A" w:rsidP="00FA72CE">
      <w:pPr>
        <w:jc w:val="both"/>
        <w:rPr>
          <w:rFonts w:ascii="Candara" w:eastAsia="Arial" w:hAnsi="Candara" w:cs="Arial"/>
          <w:sz w:val="16"/>
          <w:szCs w:val="16"/>
        </w:rPr>
      </w:pPr>
    </w:p>
    <w:tbl>
      <w:tblPr>
        <w:tblStyle w:val="afffffffff8"/>
        <w:tblW w:w="950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326"/>
        <w:gridCol w:w="1336"/>
        <w:gridCol w:w="250"/>
        <w:gridCol w:w="3664"/>
        <w:gridCol w:w="924"/>
      </w:tblGrid>
      <w:tr w:rsidR="0036386A" w:rsidRPr="00EA081D" w14:paraId="50F43B1F" w14:textId="77777777" w:rsidTr="00FE5881">
        <w:trPr>
          <w:jc w:val="center"/>
        </w:trPr>
        <w:tc>
          <w:tcPr>
            <w:tcW w:w="9500" w:type="dxa"/>
            <w:gridSpan w:val="5"/>
            <w:shd w:val="clear" w:color="auto" w:fill="FDE9D9"/>
          </w:tcPr>
          <w:p w14:paraId="6E265E15" w14:textId="77777777" w:rsidR="0036386A" w:rsidRPr="00EA081D" w:rsidRDefault="00DA0996" w:rsidP="00FA72CE">
            <w:pPr>
              <w:jc w:val="both"/>
              <w:rPr>
                <w:rFonts w:ascii="Candara" w:hAnsi="Candara"/>
                <w:b/>
                <w:i/>
                <w:sz w:val="22"/>
                <w:szCs w:val="22"/>
              </w:rPr>
            </w:pPr>
            <w:r w:rsidRPr="00EA081D">
              <w:rPr>
                <w:rFonts w:ascii="Candara" w:hAnsi="Candara"/>
                <w:b/>
                <w:i/>
                <w:sz w:val="22"/>
                <w:szCs w:val="22"/>
              </w:rPr>
              <w:t>1ER. CICLO EDUCACIÓN PRIMARIA</w:t>
            </w:r>
          </w:p>
        </w:tc>
      </w:tr>
      <w:tr w:rsidR="0036386A" w:rsidRPr="00EA081D" w14:paraId="6A27877E" w14:textId="77777777" w:rsidTr="00FE5881">
        <w:trPr>
          <w:trHeight w:val="272"/>
          <w:jc w:val="center"/>
        </w:trPr>
        <w:tc>
          <w:tcPr>
            <w:tcW w:w="3341" w:type="dxa"/>
            <w:vAlign w:val="bottom"/>
          </w:tcPr>
          <w:p w14:paraId="448CF8E4" w14:textId="45FA4BB4" w:rsidR="0036386A" w:rsidRPr="00EA081D" w:rsidRDefault="00BE72DC" w:rsidP="00FA72CE">
            <w:pPr>
              <w:pStyle w:val="Subttulo"/>
              <w:jc w:val="both"/>
              <w:rPr>
                <w:rFonts w:ascii="Candara" w:eastAsia="Poppins Medium" w:hAnsi="Candara" w:cs="Poppins Medium"/>
              </w:rPr>
            </w:pPr>
            <w:r w:rsidRPr="00EA081D">
              <w:rPr>
                <w:rFonts w:ascii="Candara" w:eastAsia="Poppins Medium" w:hAnsi="Candara" w:cs="Poppins Medium"/>
              </w:rPr>
              <w:t>Maite Gil</w:t>
            </w:r>
          </w:p>
        </w:tc>
        <w:tc>
          <w:tcPr>
            <w:tcW w:w="1341" w:type="dxa"/>
            <w:shd w:val="clear" w:color="auto" w:fill="E1F3D6"/>
          </w:tcPr>
          <w:p w14:paraId="6F351A7E" w14:textId="77777777" w:rsidR="0036386A" w:rsidRPr="00EA081D" w:rsidRDefault="00DA0996" w:rsidP="00FA72CE">
            <w:pPr>
              <w:jc w:val="center"/>
              <w:rPr>
                <w:rFonts w:ascii="Candara" w:eastAsia="Arial" w:hAnsi="Candara" w:cs="Arial"/>
              </w:rPr>
            </w:pPr>
            <w:r w:rsidRPr="00EA081D">
              <w:rPr>
                <w:rFonts w:ascii="Candara" w:eastAsia="Arial" w:hAnsi="Candara" w:cs="Arial"/>
              </w:rPr>
              <w:t>1º “A”</w:t>
            </w:r>
          </w:p>
        </w:tc>
        <w:tc>
          <w:tcPr>
            <w:tcW w:w="210" w:type="dxa"/>
            <w:tcBorders>
              <w:bottom w:val="nil"/>
            </w:tcBorders>
          </w:tcPr>
          <w:p w14:paraId="6346418B" w14:textId="77777777" w:rsidR="0036386A" w:rsidRPr="00EA081D" w:rsidRDefault="0036386A" w:rsidP="00FA72CE">
            <w:pPr>
              <w:jc w:val="both"/>
              <w:rPr>
                <w:rFonts w:ascii="Candara" w:eastAsia="Arial" w:hAnsi="Candara" w:cs="Arial"/>
                <w:sz w:val="22"/>
                <w:szCs w:val="22"/>
              </w:rPr>
            </w:pPr>
          </w:p>
        </w:tc>
        <w:tc>
          <w:tcPr>
            <w:tcW w:w="3681" w:type="dxa"/>
            <w:vAlign w:val="bottom"/>
          </w:tcPr>
          <w:p w14:paraId="194D4F62" w14:textId="5351CE4C" w:rsidR="0036386A" w:rsidRPr="00EA081D" w:rsidRDefault="00BE72DC" w:rsidP="00FA72CE">
            <w:pPr>
              <w:pStyle w:val="Subttulo"/>
              <w:jc w:val="both"/>
              <w:rPr>
                <w:rFonts w:ascii="Candara" w:eastAsia="Poppins Medium" w:hAnsi="Candara" w:cs="Poppins Medium"/>
              </w:rPr>
            </w:pPr>
            <w:r w:rsidRPr="00EA081D">
              <w:rPr>
                <w:rFonts w:ascii="Candara" w:eastAsia="Poppins Medium" w:hAnsi="Candara" w:cs="Poppins Medium"/>
              </w:rPr>
              <w:t>Laura Zapata</w:t>
            </w:r>
          </w:p>
        </w:tc>
        <w:tc>
          <w:tcPr>
            <w:tcW w:w="927" w:type="dxa"/>
            <w:shd w:val="clear" w:color="auto" w:fill="E1F3D6"/>
          </w:tcPr>
          <w:p w14:paraId="45EB2CEE" w14:textId="77777777" w:rsidR="0036386A" w:rsidRPr="00EA081D" w:rsidRDefault="00DA0996" w:rsidP="00FA72CE">
            <w:pPr>
              <w:jc w:val="center"/>
              <w:rPr>
                <w:rFonts w:ascii="Candara" w:eastAsia="Arial" w:hAnsi="Candara" w:cs="Arial"/>
              </w:rPr>
            </w:pPr>
            <w:r w:rsidRPr="00EA081D">
              <w:rPr>
                <w:rFonts w:ascii="Candara" w:eastAsia="Arial" w:hAnsi="Candara" w:cs="Arial"/>
              </w:rPr>
              <w:t>2º “A”</w:t>
            </w:r>
          </w:p>
        </w:tc>
      </w:tr>
      <w:tr w:rsidR="0036386A" w:rsidRPr="00EA081D" w14:paraId="4DB62E98" w14:textId="77777777" w:rsidTr="00FE5881">
        <w:trPr>
          <w:trHeight w:val="271"/>
          <w:jc w:val="center"/>
        </w:trPr>
        <w:tc>
          <w:tcPr>
            <w:tcW w:w="3341" w:type="dxa"/>
            <w:vAlign w:val="bottom"/>
          </w:tcPr>
          <w:p w14:paraId="0985CF3C" w14:textId="76FC2B5B" w:rsidR="0036386A" w:rsidRPr="00EA081D" w:rsidRDefault="00BE72DC" w:rsidP="00FA72CE">
            <w:pPr>
              <w:jc w:val="both"/>
              <w:rPr>
                <w:rFonts w:ascii="Candara" w:eastAsia="Poppins Medium" w:hAnsi="Candara" w:cs="Poppins Medium"/>
              </w:rPr>
            </w:pPr>
            <w:r w:rsidRPr="00EA081D">
              <w:rPr>
                <w:rFonts w:ascii="Candara" w:eastAsia="Poppins Medium" w:hAnsi="Candara" w:cs="Poppins Medium"/>
              </w:rPr>
              <w:t>José Miguel López</w:t>
            </w:r>
          </w:p>
        </w:tc>
        <w:tc>
          <w:tcPr>
            <w:tcW w:w="1341" w:type="dxa"/>
            <w:shd w:val="clear" w:color="auto" w:fill="E1F3D6"/>
          </w:tcPr>
          <w:p w14:paraId="6D6BD7D5" w14:textId="77777777" w:rsidR="0036386A" w:rsidRPr="00EA081D" w:rsidRDefault="00DA0996" w:rsidP="00FA72CE">
            <w:pPr>
              <w:jc w:val="center"/>
              <w:rPr>
                <w:rFonts w:ascii="Candara" w:eastAsia="Arial" w:hAnsi="Candara" w:cs="Arial"/>
              </w:rPr>
            </w:pPr>
            <w:r w:rsidRPr="00EA081D">
              <w:rPr>
                <w:rFonts w:ascii="Candara" w:eastAsia="Arial" w:hAnsi="Candara" w:cs="Arial"/>
              </w:rPr>
              <w:t>1º “B”</w:t>
            </w:r>
          </w:p>
        </w:tc>
        <w:tc>
          <w:tcPr>
            <w:tcW w:w="210" w:type="dxa"/>
            <w:tcBorders>
              <w:top w:val="nil"/>
              <w:bottom w:val="nil"/>
            </w:tcBorders>
          </w:tcPr>
          <w:p w14:paraId="5D43F891" w14:textId="77777777" w:rsidR="0036386A" w:rsidRPr="00EA081D" w:rsidRDefault="0036386A" w:rsidP="00FA72CE">
            <w:pPr>
              <w:jc w:val="both"/>
              <w:rPr>
                <w:rFonts w:ascii="Candara" w:eastAsia="Arial" w:hAnsi="Candara" w:cs="Arial"/>
                <w:sz w:val="22"/>
                <w:szCs w:val="22"/>
              </w:rPr>
            </w:pPr>
          </w:p>
        </w:tc>
        <w:tc>
          <w:tcPr>
            <w:tcW w:w="3681" w:type="dxa"/>
            <w:vAlign w:val="bottom"/>
          </w:tcPr>
          <w:p w14:paraId="13A3CBFD" w14:textId="06EA540D" w:rsidR="0036386A" w:rsidRPr="00EA081D" w:rsidRDefault="00BE72DC" w:rsidP="00FA72CE">
            <w:pPr>
              <w:jc w:val="both"/>
              <w:rPr>
                <w:rFonts w:ascii="Candara" w:eastAsia="Poppins Medium" w:hAnsi="Candara" w:cs="Poppins Medium"/>
              </w:rPr>
            </w:pPr>
            <w:r w:rsidRPr="00EA081D">
              <w:rPr>
                <w:rFonts w:ascii="Candara" w:eastAsia="Poppins Medium" w:hAnsi="Candara" w:cs="Poppins Medium"/>
              </w:rPr>
              <w:t xml:space="preserve">Manuela Trujillo </w:t>
            </w:r>
          </w:p>
        </w:tc>
        <w:tc>
          <w:tcPr>
            <w:tcW w:w="927" w:type="dxa"/>
            <w:shd w:val="clear" w:color="auto" w:fill="E1F3D6"/>
          </w:tcPr>
          <w:p w14:paraId="0DD55F50" w14:textId="77777777" w:rsidR="0036386A" w:rsidRPr="00EA081D" w:rsidRDefault="00DA0996" w:rsidP="00FA72CE">
            <w:pPr>
              <w:jc w:val="center"/>
              <w:rPr>
                <w:rFonts w:ascii="Candara" w:eastAsia="Arial" w:hAnsi="Candara" w:cs="Arial"/>
              </w:rPr>
            </w:pPr>
            <w:r w:rsidRPr="00EA081D">
              <w:rPr>
                <w:rFonts w:ascii="Candara" w:eastAsia="Arial" w:hAnsi="Candara" w:cs="Arial"/>
              </w:rPr>
              <w:t>2º “B”</w:t>
            </w:r>
          </w:p>
        </w:tc>
      </w:tr>
      <w:tr w:rsidR="0036386A" w:rsidRPr="00EA081D" w14:paraId="4FD6A687" w14:textId="77777777" w:rsidTr="00FE5881">
        <w:trPr>
          <w:trHeight w:val="271"/>
          <w:jc w:val="center"/>
        </w:trPr>
        <w:tc>
          <w:tcPr>
            <w:tcW w:w="3341" w:type="dxa"/>
            <w:vAlign w:val="bottom"/>
          </w:tcPr>
          <w:p w14:paraId="61264F57" w14:textId="73E29070" w:rsidR="0036386A" w:rsidRPr="00EA081D" w:rsidRDefault="00BE72DC" w:rsidP="00FA72CE">
            <w:pPr>
              <w:jc w:val="both"/>
              <w:rPr>
                <w:rFonts w:ascii="Candara" w:eastAsia="Poppins Medium" w:hAnsi="Candara" w:cs="Poppins Medium"/>
              </w:rPr>
            </w:pPr>
            <w:r w:rsidRPr="00EA081D">
              <w:rPr>
                <w:rFonts w:ascii="Candara" w:eastAsia="Poppins Medium" w:hAnsi="Candara" w:cs="Poppins Medium"/>
              </w:rPr>
              <w:t>Pilar Cruz</w:t>
            </w:r>
          </w:p>
        </w:tc>
        <w:tc>
          <w:tcPr>
            <w:tcW w:w="1341" w:type="dxa"/>
            <w:shd w:val="clear" w:color="auto" w:fill="E1F3D6"/>
          </w:tcPr>
          <w:p w14:paraId="15BE9972" w14:textId="77777777" w:rsidR="0036386A" w:rsidRPr="00EA081D" w:rsidRDefault="00DA0996" w:rsidP="00FA72CE">
            <w:pPr>
              <w:jc w:val="center"/>
              <w:rPr>
                <w:rFonts w:ascii="Candara" w:eastAsia="Arial" w:hAnsi="Candara" w:cs="Arial"/>
              </w:rPr>
            </w:pPr>
            <w:r w:rsidRPr="00EA081D">
              <w:rPr>
                <w:rFonts w:ascii="Candara" w:eastAsia="Arial" w:hAnsi="Candara" w:cs="Arial"/>
              </w:rPr>
              <w:t>1º “C”</w:t>
            </w:r>
          </w:p>
        </w:tc>
        <w:tc>
          <w:tcPr>
            <w:tcW w:w="210" w:type="dxa"/>
            <w:tcBorders>
              <w:top w:val="nil"/>
              <w:bottom w:val="nil"/>
            </w:tcBorders>
          </w:tcPr>
          <w:p w14:paraId="4C115FEA" w14:textId="77777777" w:rsidR="0036386A" w:rsidRPr="00EA081D" w:rsidRDefault="0036386A" w:rsidP="00FA72CE">
            <w:pPr>
              <w:jc w:val="both"/>
              <w:rPr>
                <w:rFonts w:ascii="Candara" w:eastAsia="Arial" w:hAnsi="Candara" w:cs="Arial"/>
                <w:sz w:val="22"/>
                <w:szCs w:val="22"/>
              </w:rPr>
            </w:pPr>
          </w:p>
        </w:tc>
        <w:tc>
          <w:tcPr>
            <w:tcW w:w="3681" w:type="dxa"/>
            <w:vAlign w:val="bottom"/>
          </w:tcPr>
          <w:p w14:paraId="51996202" w14:textId="64087CE6" w:rsidR="0036386A" w:rsidRPr="00EA081D" w:rsidRDefault="00BE72DC" w:rsidP="00FA72CE">
            <w:pPr>
              <w:jc w:val="both"/>
              <w:rPr>
                <w:rFonts w:ascii="Candara" w:eastAsia="Poppins Medium" w:hAnsi="Candara" w:cs="Poppins Medium"/>
              </w:rPr>
            </w:pPr>
            <w:r w:rsidRPr="00EA081D">
              <w:rPr>
                <w:rFonts w:ascii="Candara" w:eastAsia="Poppins Medium" w:hAnsi="Candara" w:cs="Poppins Medium"/>
              </w:rPr>
              <w:t>Rocío Paz</w:t>
            </w:r>
          </w:p>
        </w:tc>
        <w:tc>
          <w:tcPr>
            <w:tcW w:w="927" w:type="dxa"/>
            <w:shd w:val="clear" w:color="auto" w:fill="E1F3D6"/>
          </w:tcPr>
          <w:p w14:paraId="0451C3F1" w14:textId="77777777" w:rsidR="0036386A" w:rsidRPr="00EA081D" w:rsidRDefault="00DA0996" w:rsidP="00FA72CE">
            <w:pPr>
              <w:jc w:val="center"/>
              <w:rPr>
                <w:rFonts w:ascii="Candara" w:eastAsia="Arial" w:hAnsi="Candara" w:cs="Arial"/>
              </w:rPr>
            </w:pPr>
            <w:r w:rsidRPr="00EA081D">
              <w:rPr>
                <w:rFonts w:ascii="Candara" w:eastAsia="Arial" w:hAnsi="Candara" w:cs="Arial"/>
              </w:rPr>
              <w:t>2º “C”</w:t>
            </w:r>
          </w:p>
        </w:tc>
      </w:tr>
    </w:tbl>
    <w:p w14:paraId="78BF68CC" w14:textId="77777777" w:rsidR="0036386A" w:rsidRPr="00EA081D" w:rsidRDefault="0036386A" w:rsidP="00FA72CE">
      <w:pPr>
        <w:jc w:val="both"/>
        <w:rPr>
          <w:rFonts w:ascii="Candara" w:eastAsia="Arial" w:hAnsi="Candara" w:cs="Arial"/>
          <w:sz w:val="22"/>
          <w:szCs w:val="22"/>
        </w:rPr>
      </w:pPr>
    </w:p>
    <w:p w14:paraId="62245F8E" w14:textId="77777777" w:rsidR="0036386A" w:rsidRPr="00EA081D" w:rsidRDefault="0036386A" w:rsidP="00FA72CE">
      <w:pPr>
        <w:jc w:val="both"/>
        <w:rPr>
          <w:rFonts w:ascii="Candara" w:eastAsia="Arial" w:hAnsi="Candara" w:cs="Arial"/>
          <w:sz w:val="22"/>
          <w:szCs w:val="22"/>
        </w:rPr>
      </w:pPr>
    </w:p>
    <w:tbl>
      <w:tblPr>
        <w:tblStyle w:val="afffffffff9"/>
        <w:tblW w:w="950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326"/>
        <w:gridCol w:w="1336"/>
        <w:gridCol w:w="250"/>
        <w:gridCol w:w="3167"/>
        <w:gridCol w:w="1421"/>
      </w:tblGrid>
      <w:tr w:rsidR="0036386A" w:rsidRPr="00EA081D" w14:paraId="540059E7" w14:textId="77777777" w:rsidTr="00FE5881">
        <w:trPr>
          <w:jc w:val="center"/>
        </w:trPr>
        <w:tc>
          <w:tcPr>
            <w:tcW w:w="9500" w:type="dxa"/>
            <w:gridSpan w:val="5"/>
            <w:shd w:val="clear" w:color="auto" w:fill="FDE9D9"/>
          </w:tcPr>
          <w:p w14:paraId="2872B7C2" w14:textId="77777777" w:rsidR="0036386A" w:rsidRPr="00EA081D" w:rsidRDefault="00DA0996" w:rsidP="00FA72CE">
            <w:pPr>
              <w:jc w:val="both"/>
              <w:rPr>
                <w:rFonts w:ascii="Candara" w:hAnsi="Candara"/>
                <w:b/>
                <w:i/>
                <w:sz w:val="22"/>
                <w:szCs w:val="22"/>
              </w:rPr>
            </w:pPr>
            <w:r w:rsidRPr="00EA081D">
              <w:rPr>
                <w:rFonts w:ascii="Candara" w:hAnsi="Candara"/>
                <w:b/>
                <w:i/>
                <w:sz w:val="22"/>
                <w:szCs w:val="22"/>
              </w:rPr>
              <w:t>2º. CICLO EDUCACIÓN PRIMARIA</w:t>
            </w:r>
          </w:p>
        </w:tc>
      </w:tr>
      <w:tr w:rsidR="00BE72DC" w:rsidRPr="00EA081D" w14:paraId="5D619382" w14:textId="77777777" w:rsidTr="00BE72DC">
        <w:trPr>
          <w:trHeight w:val="272"/>
          <w:jc w:val="center"/>
        </w:trPr>
        <w:tc>
          <w:tcPr>
            <w:tcW w:w="3326" w:type="dxa"/>
          </w:tcPr>
          <w:p w14:paraId="2C85D740" w14:textId="403B6C73" w:rsidR="00BE72DC" w:rsidRPr="00EA081D" w:rsidRDefault="00BC3168" w:rsidP="00BE72DC">
            <w:pPr>
              <w:jc w:val="both"/>
              <w:rPr>
                <w:rFonts w:ascii="Candara" w:eastAsia="Poppins Medium" w:hAnsi="Candara" w:cs="Poppins Medium"/>
              </w:rPr>
            </w:pPr>
            <w:r w:rsidRPr="00EA081D">
              <w:rPr>
                <w:rFonts w:ascii="Candara" w:eastAsia="Poppins Medium" w:hAnsi="Candara" w:cs="Poppins Medium"/>
              </w:rPr>
              <w:t>Rosa Calvo</w:t>
            </w:r>
          </w:p>
        </w:tc>
        <w:tc>
          <w:tcPr>
            <w:tcW w:w="1336" w:type="dxa"/>
            <w:shd w:val="clear" w:color="auto" w:fill="E1F3D6"/>
          </w:tcPr>
          <w:p w14:paraId="259F6E0B" w14:textId="77777777" w:rsidR="00BE72DC" w:rsidRPr="00EA081D" w:rsidRDefault="00BE72DC" w:rsidP="00BE72DC">
            <w:pPr>
              <w:jc w:val="center"/>
              <w:rPr>
                <w:rFonts w:ascii="Candara" w:eastAsia="Arial" w:hAnsi="Candara" w:cs="Arial"/>
              </w:rPr>
            </w:pPr>
            <w:r w:rsidRPr="00EA081D">
              <w:rPr>
                <w:rFonts w:ascii="Candara" w:eastAsia="Arial" w:hAnsi="Candara" w:cs="Arial"/>
              </w:rPr>
              <w:t>3º “A”</w:t>
            </w:r>
          </w:p>
        </w:tc>
        <w:tc>
          <w:tcPr>
            <w:tcW w:w="250" w:type="dxa"/>
            <w:tcBorders>
              <w:bottom w:val="nil"/>
            </w:tcBorders>
          </w:tcPr>
          <w:p w14:paraId="704D73E2" w14:textId="77777777" w:rsidR="00BE72DC" w:rsidRPr="00EA081D" w:rsidRDefault="00BE72DC" w:rsidP="00BE72DC">
            <w:pPr>
              <w:jc w:val="both"/>
              <w:rPr>
                <w:rFonts w:ascii="Candara" w:eastAsia="Poppins Medium" w:hAnsi="Candara" w:cs="Poppins Medium"/>
              </w:rPr>
            </w:pPr>
          </w:p>
        </w:tc>
        <w:tc>
          <w:tcPr>
            <w:tcW w:w="3167" w:type="dxa"/>
          </w:tcPr>
          <w:p w14:paraId="6663A7C6" w14:textId="10801998" w:rsidR="00BE72DC" w:rsidRPr="00EA081D" w:rsidRDefault="00BE72DC" w:rsidP="00BE72DC">
            <w:pPr>
              <w:jc w:val="both"/>
              <w:rPr>
                <w:rFonts w:ascii="Candara" w:eastAsia="Poppins Medium" w:hAnsi="Candara" w:cs="Poppins Medium"/>
              </w:rPr>
            </w:pPr>
            <w:r w:rsidRPr="00EA081D">
              <w:rPr>
                <w:rFonts w:ascii="Candara" w:eastAsia="Poppins Medium" w:hAnsi="Candara" w:cs="Poppins Medium"/>
              </w:rPr>
              <w:t>Natalia Mata</w:t>
            </w:r>
          </w:p>
        </w:tc>
        <w:tc>
          <w:tcPr>
            <w:tcW w:w="1421" w:type="dxa"/>
            <w:shd w:val="clear" w:color="auto" w:fill="E1F3D6"/>
          </w:tcPr>
          <w:p w14:paraId="18284EBE" w14:textId="77777777" w:rsidR="00BE72DC" w:rsidRPr="00EA081D" w:rsidRDefault="00BE72DC" w:rsidP="00BE72DC">
            <w:pPr>
              <w:jc w:val="center"/>
              <w:rPr>
                <w:rFonts w:ascii="Candara" w:eastAsia="Arial" w:hAnsi="Candara" w:cs="Arial"/>
              </w:rPr>
            </w:pPr>
            <w:r w:rsidRPr="00EA081D">
              <w:rPr>
                <w:rFonts w:ascii="Candara" w:eastAsia="Arial" w:hAnsi="Candara" w:cs="Arial"/>
              </w:rPr>
              <w:t>4º “A”</w:t>
            </w:r>
          </w:p>
        </w:tc>
      </w:tr>
      <w:tr w:rsidR="00BE72DC" w:rsidRPr="00EA081D" w14:paraId="744729CE" w14:textId="77777777" w:rsidTr="00BE72DC">
        <w:trPr>
          <w:trHeight w:val="271"/>
          <w:jc w:val="center"/>
        </w:trPr>
        <w:tc>
          <w:tcPr>
            <w:tcW w:w="3326" w:type="dxa"/>
          </w:tcPr>
          <w:p w14:paraId="0364BCD2" w14:textId="723D28B9" w:rsidR="00BE72DC" w:rsidRPr="00EA081D" w:rsidRDefault="00BC3168" w:rsidP="00BE72DC">
            <w:pPr>
              <w:jc w:val="both"/>
              <w:rPr>
                <w:rFonts w:ascii="Candara" w:eastAsia="Poppins Medium" w:hAnsi="Candara" w:cs="Poppins Medium"/>
              </w:rPr>
            </w:pPr>
            <w:r w:rsidRPr="00EA081D">
              <w:rPr>
                <w:rFonts w:ascii="Candara" w:eastAsia="Poppins Medium" w:hAnsi="Candara" w:cs="Poppins Medium"/>
              </w:rPr>
              <w:t>Alba Vallejo</w:t>
            </w:r>
          </w:p>
        </w:tc>
        <w:tc>
          <w:tcPr>
            <w:tcW w:w="1336" w:type="dxa"/>
            <w:shd w:val="clear" w:color="auto" w:fill="E1F3D6"/>
          </w:tcPr>
          <w:p w14:paraId="4AAC688E" w14:textId="77777777" w:rsidR="00BE72DC" w:rsidRPr="00EA081D" w:rsidRDefault="00BE72DC" w:rsidP="00BE72DC">
            <w:pPr>
              <w:jc w:val="center"/>
              <w:rPr>
                <w:rFonts w:ascii="Candara" w:eastAsia="Arial" w:hAnsi="Candara" w:cs="Arial"/>
              </w:rPr>
            </w:pPr>
            <w:r w:rsidRPr="00EA081D">
              <w:rPr>
                <w:rFonts w:ascii="Candara" w:eastAsia="Arial" w:hAnsi="Candara" w:cs="Arial"/>
              </w:rPr>
              <w:t>3º “B”</w:t>
            </w:r>
          </w:p>
        </w:tc>
        <w:tc>
          <w:tcPr>
            <w:tcW w:w="250" w:type="dxa"/>
            <w:tcBorders>
              <w:top w:val="nil"/>
              <w:bottom w:val="nil"/>
            </w:tcBorders>
          </w:tcPr>
          <w:p w14:paraId="5333E621" w14:textId="77777777" w:rsidR="00BE72DC" w:rsidRPr="00EA081D" w:rsidRDefault="00BE72DC" w:rsidP="00BE72DC">
            <w:pPr>
              <w:jc w:val="both"/>
              <w:rPr>
                <w:rFonts w:ascii="Candara" w:eastAsia="Poppins Medium" w:hAnsi="Candara" w:cs="Poppins Medium"/>
              </w:rPr>
            </w:pPr>
          </w:p>
        </w:tc>
        <w:tc>
          <w:tcPr>
            <w:tcW w:w="3167" w:type="dxa"/>
          </w:tcPr>
          <w:p w14:paraId="091051F7" w14:textId="278E19B7" w:rsidR="00BE72DC" w:rsidRPr="00EA081D" w:rsidRDefault="00BE72DC" w:rsidP="00BE72DC">
            <w:pPr>
              <w:jc w:val="both"/>
              <w:rPr>
                <w:rFonts w:ascii="Candara" w:eastAsia="Poppins Medium" w:hAnsi="Candara" w:cs="Poppins Medium"/>
              </w:rPr>
            </w:pPr>
            <w:r w:rsidRPr="00EA081D">
              <w:rPr>
                <w:rFonts w:ascii="Candara" w:eastAsia="Poppins Medium" w:hAnsi="Candara" w:cs="Poppins Medium"/>
              </w:rPr>
              <w:t xml:space="preserve">Elia Rico </w:t>
            </w:r>
          </w:p>
        </w:tc>
        <w:tc>
          <w:tcPr>
            <w:tcW w:w="1421" w:type="dxa"/>
            <w:shd w:val="clear" w:color="auto" w:fill="E1F3D6"/>
          </w:tcPr>
          <w:p w14:paraId="52251944" w14:textId="77777777" w:rsidR="00BE72DC" w:rsidRPr="00EA081D" w:rsidRDefault="00BE72DC" w:rsidP="00BE72DC">
            <w:pPr>
              <w:jc w:val="center"/>
              <w:rPr>
                <w:rFonts w:ascii="Candara" w:eastAsia="Arial" w:hAnsi="Candara" w:cs="Arial"/>
              </w:rPr>
            </w:pPr>
            <w:r w:rsidRPr="00EA081D">
              <w:rPr>
                <w:rFonts w:ascii="Candara" w:eastAsia="Arial" w:hAnsi="Candara" w:cs="Arial"/>
              </w:rPr>
              <w:t>4º “B”</w:t>
            </w:r>
          </w:p>
        </w:tc>
      </w:tr>
      <w:tr w:rsidR="00BE72DC" w:rsidRPr="00EA081D" w14:paraId="5C5B9938" w14:textId="77777777" w:rsidTr="00BE72DC">
        <w:trPr>
          <w:trHeight w:val="271"/>
          <w:jc w:val="center"/>
        </w:trPr>
        <w:tc>
          <w:tcPr>
            <w:tcW w:w="3326" w:type="dxa"/>
          </w:tcPr>
          <w:p w14:paraId="691BB773" w14:textId="57F73452" w:rsidR="00BE72DC" w:rsidRPr="00EA081D" w:rsidRDefault="00BC3168" w:rsidP="00BE72DC">
            <w:pPr>
              <w:jc w:val="both"/>
              <w:rPr>
                <w:rFonts w:ascii="Candara" w:eastAsia="Poppins Medium" w:hAnsi="Candara" w:cs="Poppins Medium"/>
              </w:rPr>
            </w:pPr>
            <w:r w:rsidRPr="00EA081D">
              <w:rPr>
                <w:rFonts w:ascii="Candara" w:eastAsia="Poppins Medium" w:hAnsi="Candara" w:cs="Poppins Medium"/>
              </w:rPr>
              <w:t>Alicia Sánchez</w:t>
            </w:r>
          </w:p>
        </w:tc>
        <w:tc>
          <w:tcPr>
            <w:tcW w:w="1336" w:type="dxa"/>
            <w:shd w:val="clear" w:color="auto" w:fill="E1F3D6"/>
          </w:tcPr>
          <w:p w14:paraId="67599B1B" w14:textId="77777777" w:rsidR="00BE72DC" w:rsidRPr="00EA081D" w:rsidRDefault="00BE72DC" w:rsidP="00BE72DC">
            <w:pPr>
              <w:jc w:val="center"/>
              <w:rPr>
                <w:rFonts w:ascii="Candara" w:eastAsia="Arial" w:hAnsi="Candara" w:cs="Arial"/>
              </w:rPr>
            </w:pPr>
            <w:r w:rsidRPr="00EA081D">
              <w:rPr>
                <w:rFonts w:ascii="Candara" w:eastAsia="Arial" w:hAnsi="Candara" w:cs="Arial"/>
              </w:rPr>
              <w:t>3º “C”</w:t>
            </w:r>
          </w:p>
        </w:tc>
        <w:tc>
          <w:tcPr>
            <w:tcW w:w="250" w:type="dxa"/>
            <w:tcBorders>
              <w:top w:val="nil"/>
              <w:bottom w:val="nil"/>
            </w:tcBorders>
          </w:tcPr>
          <w:p w14:paraId="73A03CF6" w14:textId="77777777" w:rsidR="00BE72DC" w:rsidRPr="00EA081D" w:rsidRDefault="00BE72DC" w:rsidP="00BE72DC">
            <w:pPr>
              <w:jc w:val="both"/>
              <w:rPr>
                <w:rFonts w:ascii="Candara" w:eastAsia="Poppins Medium" w:hAnsi="Candara" w:cs="Poppins Medium"/>
              </w:rPr>
            </w:pPr>
          </w:p>
        </w:tc>
        <w:tc>
          <w:tcPr>
            <w:tcW w:w="3167" w:type="dxa"/>
          </w:tcPr>
          <w:p w14:paraId="654FA79F" w14:textId="111C8ADA" w:rsidR="00BE72DC" w:rsidRPr="00EA081D" w:rsidRDefault="00BE72DC" w:rsidP="00BE72DC">
            <w:pPr>
              <w:jc w:val="both"/>
              <w:rPr>
                <w:rFonts w:ascii="Candara" w:eastAsia="Poppins Medium" w:hAnsi="Candara" w:cs="Poppins Medium"/>
              </w:rPr>
            </w:pPr>
            <w:r w:rsidRPr="00EA081D">
              <w:rPr>
                <w:rFonts w:ascii="Candara" w:eastAsia="Poppins Medium" w:hAnsi="Candara" w:cs="Poppins Medium"/>
              </w:rPr>
              <w:t xml:space="preserve">Carmen Cobos </w:t>
            </w:r>
          </w:p>
        </w:tc>
        <w:tc>
          <w:tcPr>
            <w:tcW w:w="1421" w:type="dxa"/>
            <w:shd w:val="clear" w:color="auto" w:fill="E1F3D6"/>
          </w:tcPr>
          <w:p w14:paraId="3BDE5B26" w14:textId="77777777" w:rsidR="00BE72DC" w:rsidRPr="00EA081D" w:rsidRDefault="00BE72DC" w:rsidP="00BE72DC">
            <w:pPr>
              <w:jc w:val="center"/>
              <w:rPr>
                <w:rFonts w:ascii="Candara" w:eastAsia="Arial" w:hAnsi="Candara" w:cs="Arial"/>
              </w:rPr>
            </w:pPr>
            <w:r w:rsidRPr="00EA081D">
              <w:rPr>
                <w:rFonts w:ascii="Candara" w:eastAsia="Arial" w:hAnsi="Candara" w:cs="Arial"/>
              </w:rPr>
              <w:t>4º “C”</w:t>
            </w:r>
          </w:p>
        </w:tc>
      </w:tr>
    </w:tbl>
    <w:p w14:paraId="4111E012" w14:textId="77777777" w:rsidR="0036386A" w:rsidRPr="00EA081D" w:rsidRDefault="0036386A" w:rsidP="00FA72CE">
      <w:pPr>
        <w:jc w:val="both"/>
        <w:rPr>
          <w:rFonts w:ascii="Candara" w:eastAsia="Poppins Medium" w:hAnsi="Candara" w:cs="Poppins Medium"/>
        </w:rPr>
      </w:pPr>
    </w:p>
    <w:tbl>
      <w:tblPr>
        <w:tblStyle w:val="afffffffffa"/>
        <w:tblW w:w="950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326"/>
        <w:gridCol w:w="1336"/>
        <w:gridCol w:w="250"/>
        <w:gridCol w:w="3241"/>
        <w:gridCol w:w="1347"/>
      </w:tblGrid>
      <w:tr w:rsidR="0036386A" w:rsidRPr="00EA081D" w14:paraId="281D34F9" w14:textId="77777777" w:rsidTr="00FE5881">
        <w:trPr>
          <w:jc w:val="center"/>
        </w:trPr>
        <w:tc>
          <w:tcPr>
            <w:tcW w:w="9500" w:type="dxa"/>
            <w:gridSpan w:val="5"/>
            <w:shd w:val="clear" w:color="auto" w:fill="FDE9D9"/>
          </w:tcPr>
          <w:p w14:paraId="65CDED80" w14:textId="77777777" w:rsidR="0036386A" w:rsidRPr="00EA081D" w:rsidRDefault="00DA0996" w:rsidP="00FA72CE">
            <w:pPr>
              <w:jc w:val="both"/>
              <w:rPr>
                <w:rFonts w:ascii="Candara" w:hAnsi="Candara"/>
                <w:b/>
                <w:i/>
                <w:sz w:val="22"/>
                <w:szCs w:val="22"/>
              </w:rPr>
            </w:pPr>
            <w:r w:rsidRPr="00EA081D">
              <w:rPr>
                <w:rFonts w:ascii="Candara" w:hAnsi="Candara"/>
                <w:b/>
                <w:i/>
                <w:sz w:val="22"/>
                <w:szCs w:val="22"/>
              </w:rPr>
              <w:t>3er. CICLO EDUCACIÓN PRIMARIA</w:t>
            </w:r>
          </w:p>
        </w:tc>
      </w:tr>
      <w:tr w:rsidR="00BC3168" w:rsidRPr="00EA081D" w14:paraId="5F31A235" w14:textId="77777777" w:rsidTr="00BC3168">
        <w:trPr>
          <w:trHeight w:val="272"/>
          <w:jc w:val="center"/>
        </w:trPr>
        <w:tc>
          <w:tcPr>
            <w:tcW w:w="3326" w:type="dxa"/>
          </w:tcPr>
          <w:p w14:paraId="0385F666" w14:textId="7DBADC02" w:rsidR="00BC3168" w:rsidRPr="00EA081D" w:rsidRDefault="00BC3168" w:rsidP="00BC3168">
            <w:pPr>
              <w:jc w:val="both"/>
              <w:rPr>
                <w:rFonts w:ascii="Candara" w:eastAsia="Poppins Medium" w:hAnsi="Candara" w:cs="Poppins Medium"/>
              </w:rPr>
            </w:pPr>
            <w:r w:rsidRPr="00EA081D">
              <w:rPr>
                <w:rFonts w:ascii="Candara" w:eastAsia="Poppins Medium" w:hAnsi="Candara" w:cs="Poppins Medium"/>
              </w:rPr>
              <w:t xml:space="preserve">V. Miguel García </w:t>
            </w:r>
          </w:p>
        </w:tc>
        <w:tc>
          <w:tcPr>
            <w:tcW w:w="1336" w:type="dxa"/>
            <w:shd w:val="clear" w:color="auto" w:fill="E1F3D6"/>
          </w:tcPr>
          <w:p w14:paraId="454A5489" w14:textId="77777777" w:rsidR="00BC3168" w:rsidRPr="00EA081D" w:rsidRDefault="00BC3168" w:rsidP="00BC3168">
            <w:pPr>
              <w:jc w:val="center"/>
              <w:rPr>
                <w:rFonts w:ascii="Candara" w:eastAsia="Arial" w:hAnsi="Candara" w:cs="Arial"/>
                <w:sz w:val="22"/>
                <w:szCs w:val="22"/>
              </w:rPr>
            </w:pPr>
            <w:r w:rsidRPr="00EA081D">
              <w:rPr>
                <w:rFonts w:ascii="Candara" w:eastAsia="Arial" w:hAnsi="Candara" w:cs="Arial"/>
                <w:sz w:val="22"/>
                <w:szCs w:val="22"/>
              </w:rPr>
              <w:t>5º “A”</w:t>
            </w:r>
          </w:p>
        </w:tc>
        <w:tc>
          <w:tcPr>
            <w:tcW w:w="250" w:type="dxa"/>
            <w:tcBorders>
              <w:bottom w:val="nil"/>
            </w:tcBorders>
          </w:tcPr>
          <w:p w14:paraId="4F99EF6C" w14:textId="77777777" w:rsidR="00BC3168" w:rsidRPr="00EA081D" w:rsidRDefault="00BC3168" w:rsidP="00BC3168">
            <w:pPr>
              <w:jc w:val="both"/>
              <w:rPr>
                <w:rFonts w:ascii="Candara" w:eastAsia="Arial" w:hAnsi="Candara" w:cs="Arial"/>
                <w:sz w:val="22"/>
                <w:szCs w:val="22"/>
              </w:rPr>
            </w:pPr>
          </w:p>
        </w:tc>
        <w:tc>
          <w:tcPr>
            <w:tcW w:w="3241" w:type="dxa"/>
          </w:tcPr>
          <w:p w14:paraId="5F82F267" w14:textId="42F1D0CD" w:rsidR="00BC3168" w:rsidRPr="00EA081D" w:rsidRDefault="00BC3168" w:rsidP="00BC3168">
            <w:pPr>
              <w:jc w:val="both"/>
              <w:rPr>
                <w:rFonts w:ascii="Candara" w:eastAsia="Poppins Medium" w:hAnsi="Candara" w:cs="Poppins Medium"/>
              </w:rPr>
            </w:pPr>
            <w:r w:rsidRPr="00EA081D">
              <w:rPr>
                <w:rFonts w:ascii="Candara" w:eastAsia="Poppins Medium" w:hAnsi="Candara" w:cs="Poppins Medium"/>
              </w:rPr>
              <w:t>Virginia Villarreal</w:t>
            </w:r>
          </w:p>
        </w:tc>
        <w:tc>
          <w:tcPr>
            <w:tcW w:w="1347" w:type="dxa"/>
            <w:shd w:val="clear" w:color="auto" w:fill="E1F3D6"/>
          </w:tcPr>
          <w:p w14:paraId="3D9A3009" w14:textId="77777777" w:rsidR="00BC3168" w:rsidRPr="00EA081D" w:rsidRDefault="00BC3168" w:rsidP="00BC3168">
            <w:pPr>
              <w:jc w:val="center"/>
              <w:rPr>
                <w:rFonts w:ascii="Candara" w:eastAsia="Arial" w:hAnsi="Candara" w:cs="Arial"/>
                <w:sz w:val="22"/>
                <w:szCs w:val="22"/>
              </w:rPr>
            </w:pPr>
            <w:r w:rsidRPr="00EA081D">
              <w:rPr>
                <w:rFonts w:ascii="Candara" w:eastAsia="Arial" w:hAnsi="Candara" w:cs="Arial"/>
                <w:sz w:val="22"/>
                <w:szCs w:val="22"/>
              </w:rPr>
              <w:t>6º “A”</w:t>
            </w:r>
          </w:p>
        </w:tc>
      </w:tr>
      <w:tr w:rsidR="00BC3168" w:rsidRPr="00EA081D" w14:paraId="14C5B421" w14:textId="77777777" w:rsidTr="00BC3168">
        <w:trPr>
          <w:trHeight w:val="271"/>
          <w:jc w:val="center"/>
        </w:trPr>
        <w:tc>
          <w:tcPr>
            <w:tcW w:w="3326" w:type="dxa"/>
          </w:tcPr>
          <w:p w14:paraId="0E28BC66" w14:textId="7BBE218E" w:rsidR="00BC3168" w:rsidRPr="00EA081D" w:rsidRDefault="00BC3168" w:rsidP="00BC3168">
            <w:pPr>
              <w:jc w:val="both"/>
              <w:rPr>
                <w:rFonts w:ascii="Candara" w:eastAsia="Poppins Medium" w:hAnsi="Candara" w:cs="Poppins Medium"/>
              </w:rPr>
            </w:pPr>
            <w:r w:rsidRPr="00EA081D">
              <w:rPr>
                <w:rFonts w:ascii="Candara" w:eastAsia="Poppins Medium" w:hAnsi="Candara" w:cs="Poppins Medium"/>
              </w:rPr>
              <w:t xml:space="preserve">Mª José Gutiérrez </w:t>
            </w:r>
          </w:p>
        </w:tc>
        <w:tc>
          <w:tcPr>
            <w:tcW w:w="1336" w:type="dxa"/>
            <w:shd w:val="clear" w:color="auto" w:fill="E1F3D6"/>
          </w:tcPr>
          <w:p w14:paraId="4BD0532B" w14:textId="77777777" w:rsidR="00BC3168" w:rsidRPr="00EA081D" w:rsidRDefault="00BC3168" w:rsidP="00BC3168">
            <w:pPr>
              <w:jc w:val="center"/>
              <w:rPr>
                <w:rFonts w:ascii="Candara" w:eastAsia="Arial" w:hAnsi="Candara" w:cs="Arial"/>
                <w:sz w:val="22"/>
                <w:szCs w:val="22"/>
              </w:rPr>
            </w:pPr>
            <w:r w:rsidRPr="00EA081D">
              <w:rPr>
                <w:rFonts w:ascii="Candara" w:eastAsia="Arial" w:hAnsi="Candara" w:cs="Arial"/>
                <w:sz w:val="22"/>
                <w:szCs w:val="22"/>
              </w:rPr>
              <w:t>5º “B”</w:t>
            </w:r>
          </w:p>
        </w:tc>
        <w:tc>
          <w:tcPr>
            <w:tcW w:w="250" w:type="dxa"/>
            <w:tcBorders>
              <w:top w:val="nil"/>
              <w:bottom w:val="nil"/>
            </w:tcBorders>
          </w:tcPr>
          <w:p w14:paraId="121388B8" w14:textId="77777777" w:rsidR="00BC3168" w:rsidRPr="00EA081D" w:rsidRDefault="00BC3168" w:rsidP="00BC3168">
            <w:pPr>
              <w:jc w:val="both"/>
              <w:rPr>
                <w:rFonts w:ascii="Candara" w:eastAsia="Arial" w:hAnsi="Candara" w:cs="Arial"/>
                <w:sz w:val="22"/>
                <w:szCs w:val="22"/>
              </w:rPr>
            </w:pPr>
          </w:p>
        </w:tc>
        <w:tc>
          <w:tcPr>
            <w:tcW w:w="3241" w:type="dxa"/>
          </w:tcPr>
          <w:p w14:paraId="1270A422" w14:textId="4DB6C3C5" w:rsidR="00BC3168" w:rsidRPr="00EA081D" w:rsidRDefault="00BC3168" w:rsidP="00BC3168">
            <w:pPr>
              <w:jc w:val="both"/>
              <w:rPr>
                <w:rFonts w:ascii="Candara" w:eastAsia="Poppins Medium" w:hAnsi="Candara" w:cs="Poppins Medium"/>
              </w:rPr>
            </w:pPr>
            <w:r w:rsidRPr="00EA081D">
              <w:rPr>
                <w:rFonts w:ascii="Candara" w:eastAsia="Poppins Medium" w:hAnsi="Candara" w:cs="Poppins Medium"/>
              </w:rPr>
              <w:t xml:space="preserve">Javier Rosado </w:t>
            </w:r>
          </w:p>
        </w:tc>
        <w:tc>
          <w:tcPr>
            <w:tcW w:w="1347" w:type="dxa"/>
            <w:shd w:val="clear" w:color="auto" w:fill="E1F3D6"/>
          </w:tcPr>
          <w:p w14:paraId="0655630E" w14:textId="77777777" w:rsidR="00BC3168" w:rsidRPr="00EA081D" w:rsidRDefault="00BC3168" w:rsidP="00BC3168">
            <w:pPr>
              <w:jc w:val="center"/>
              <w:rPr>
                <w:rFonts w:ascii="Candara" w:eastAsia="Arial" w:hAnsi="Candara" w:cs="Arial"/>
                <w:sz w:val="22"/>
                <w:szCs w:val="22"/>
              </w:rPr>
            </w:pPr>
            <w:r w:rsidRPr="00EA081D">
              <w:rPr>
                <w:rFonts w:ascii="Candara" w:eastAsia="Arial" w:hAnsi="Candara" w:cs="Arial"/>
                <w:sz w:val="22"/>
                <w:szCs w:val="22"/>
              </w:rPr>
              <w:t>6º “B”</w:t>
            </w:r>
          </w:p>
        </w:tc>
      </w:tr>
      <w:tr w:rsidR="00BC3168" w:rsidRPr="00EA081D" w14:paraId="3471D1B2" w14:textId="77777777" w:rsidTr="00BC3168">
        <w:trPr>
          <w:trHeight w:val="271"/>
          <w:jc w:val="center"/>
        </w:trPr>
        <w:tc>
          <w:tcPr>
            <w:tcW w:w="3326" w:type="dxa"/>
          </w:tcPr>
          <w:p w14:paraId="7F9C179F" w14:textId="33CABFC0" w:rsidR="00BC3168" w:rsidRPr="00EA081D" w:rsidRDefault="00BC3168" w:rsidP="00BC3168">
            <w:pPr>
              <w:jc w:val="both"/>
              <w:rPr>
                <w:rFonts w:ascii="Candara" w:eastAsia="Poppins Medium" w:hAnsi="Candara" w:cs="Poppins Medium"/>
              </w:rPr>
            </w:pPr>
            <w:r w:rsidRPr="00EA081D">
              <w:rPr>
                <w:rFonts w:ascii="Candara" w:eastAsia="Poppins Medium" w:hAnsi="Candara" w:cs="Poppins Medium"/>
              </w:rPr>
              <w:t xml:space="preserve">Fátima Cano </w:t>
            </w:r>
          </w:p>
        </w:tc>
        <w:tc>
          <w:tcPr>
            <w:tcW w:w="1336" w:type="dxa"/>
            <w:shd w:val="clear" w:color="auto" w:fill="E1F3D6"/>
          </w:tcPr>
          <w:p w14:paraId="22433376" w14:textId="77777777" w:rsidR="00BC3168" w:rsidRPr="00EA081D" w:rsidRDefault="00BC3168" w:rsidP="00BC3168">
            <w:pPr>
              <w:jc w:val="center"/>
              <w:rPr>
                <w:rFonts w:ascii="Candara" w:eastAsia="Arial" w:hAnsi="Candara" w:cs="Arial"/>
                <w:sz w:val="22"/>
                <w:szCs w:val="22"/>
              </w:rPr>
            </w:pPr>
            <w:r w:rsidRPr="00EA081D">
              <w:rPr>
                <w:rFonts w:ascii="Candara" w:eastAsia="Arial" w:hAnsi="Candara" w:cs="Arial"/>
                <w:sz w:val="22"/>
                <w:szCs w:val="22"/>
              </w:rPr>
              <w:t>5º “C”</w:t>
            </w:r>
          </w:p>
        </w:tc>
        <w:tc>
          <w:tcPr>
            <w:tcW w:w="250" w:type="dxa"/>
            <w:tcBorders>
              <w:top w:val="nil"/>
              <w:bottom w:val="nil"/>
            </w:tcBorders>
          </w:tcPr>
          <w:p w14:paraId="071A03B9" w14:textId="77777777" w:rsidR="00BC3168" w:rsidRPr="00EA081D" w:rsidRDefault="00BC3168" w:rsidP="00BC3168">
            <w:pPr>
              <w:jc w:val="both"/>
              <w:rPr>
                <w:rFonts w:ascii="Candara" w:eastAsia="Arial" w:hAnsi="Candara" w:cs="Arial"/>
                <w:sz w:val="22"/>
                <w:szCs w:val="22"/>
              </w:rPr>
            </w:pPr>
          </w:p>
        </w:tc>
        <w:tc>
          <w:tcPr>
            <w:tcW w:w="3241" w:type="dxa"/>
          </w:tcPr>
          <w:p w14:paraId="0C0D791F" w14:textId="60CE99CF" w:rsidR="00BC3168" w:rsidRPr="00EA081D" w:rsidRDefault="00BC3168" w:rsidP="00BC3168">
            <w:pPr>
              <w:jc w:val="both"/>
              <w:rPr>
                <w:rFonts w:ascii="Candara" w:eastAsia="Poppins Medium" w:hAnsi="Candara" w:cs="Poppins Medium"/>
              </w:rPr>
            </w:pPr>
            <w:r w:rsidRPr="00EA081D">
              <w:rPr>
                <w:rFonts w:ascii="Candara" w:eastAsia="Poppins Medium" w:hAnsi="Candara" w:cs="Poppins Medium"/>
              </w:rPr>
              <w:t>Mª José Graván</w:t>
            </w:r>
          </w:p>
        </w:tc>
        <w:tc>
          <w:tcPr>
            <w:tcW w:w="1347" w:type="dxa"/>
            <w:shd w:val="clear" w:color="auto" w:fill="E1F3D6"/>
          </w:tcPr>
          <w:p w14:paraId="7BEC547A" w14:textId="77777777" w:rsidR="00BC3168" w:rsidRPr="00EA081D" w:rsidRDefault="00BC3168" w:rsidP="00BC3168">
            <w:pPr>
              <w:jc w:val="center"/>
              <w:rPr>
                <w:rFonts w:ascii="Candara" w:eastAsia="Arial" w:hAnsi="Candara" w:cs="Arial"/>
                <w:sz w:val="22"/>
                <w:szCs w:val="22"/>
              </w:rPr>
            </w:pPr>
            <w:r w:rsidRPr="00EA081D">
              <w:rPr>
                <w:rFonts w:ascii="Candara" w:eastAsia="Arial" w:hAnsi="Candara" w:cs="Arial"/>
                <w:sz w:val="22"/>
                <w:szCs w:val="22"/>
              </w:rPr>
              <w:t>6º “C”</w:t>
            </w:r>
          </w:p>
        </w:tc>
      </w:tr>
    </w:tbl>
    <w:p w14:paraId="0D86596E" w14:textId="77777777" w:rsidR="0036386A" w:rsidRPr="00EA081D" w:rsidRDefault="0036386A" w:rsidP="00FA72CE">
      <w:pPr>
        <w:jc w:val="both"/>
        <w:rPr>
          <w:rFonts w:ascii="Candara" w:eastAsia="Arial" w:hAnsi="Candara" w:cs="Arial"/>
          <w:sz w:val="16"/>
          <w:szCs w:val="16"/>
        </w:rPr>
      </w:pPr>
    </w:p>
    <w:p w14:paraId="76219A8A" w14:textId="77777777" w:rsidR="0036386A" w:rsidRPr="00EA081D" w:rsidRDefault="0036386A" w:rsidP="00FA72CE">
      <w:pPr>
        <w:tabs>
          <w:tab w:val="left" w:pos="3045"/>
        </w:tabs>
        <w:jc w:val="both"/>
        <w:rPr>
          <w:rFonts w:ascii="Candara" w:eastAsia="Arial" w:hAnsi="Candara" w:cs="Arial"/>
          <w:sz w:val="22"/>
          <w:szCs w:val="22"/>
        </w:rPr>
      </w:pPr>
    </w:p>
    <w:p w14:paraId="02328836" w14:textId="77777777" w:rsidR="0036386A" w:rsidRPr="00EA081D" w:rsidRDefault="00DA0996" w:rsidP="00FA72CE">
      <w:pPr>
        <w:jc w:val="both"/>
        <w:rPr>
          <w:rFonts w:ascii="Candara" w:hAnsi="Candara"/>
          <w:lang w:val="es-ES"/>
        </w:rPr>
      </w:pPr>
      <w:r w:rsidRPr="00EA081D">
        <w:rPr>
          <w:rFonts w:ascii="Candara" w:hAnsi="Candara"/>
          <w:lang w:val="es-ES"/>
        </w:rPr>
        <w:t>HORARIO DE TUTORÍAS:</w:t>
      </w:r>
      <w:r w:rsidRPr="00EA081D">
        <w:rPr>
          <w:rFonts w:ascii="Candara" w:hAnsi="Candara"/>
          <w:lang w:val="es-ES"/>
        </w:rPr>
        <w:tab/>
      </w:r>
      <w:r w:rsidRPr="00EA081D">
        <w:rPr>
          <w:rFonts w:ascii="Candara" w:hAnsi="Candara"/>
          <w:lang w:val="es-ES"/>
        </w:rPr>
        <w:tab/>
        <w:t>LUNES DE 17,00 A 18,00H</w:t>
      </w:r>
    </w:p>
    <w:p w14:paraId="67A03EA1" w14:textId="77777777" w:rsidR="0036386A" w:rsidRPr="00EA081D" w:rsidRDefault="00DA0996" w:rsidP="00FA72CE">
      <w:pPr>
        <w:jc w:val="both"/>
        <w:rPr>
          <w:rFonts w:ascii="Candara" w:hAnsi="Candara"/>
          <w:lang w:val="es-ES"/>
        </w:rPr>
      </w:pPr>
      <w:r w:rsidRPr="00EA081D">
        <w:rPr>
          <w:rFonts w:ascii="Candara" w:hAnsi="Candara"/>
          <w:lang w:val="es-ES"/>
        </w:rPr>
        <w:t>No han sido Tutores:</w:t>
      </w:r>
      <w:r w:rsidRPr="00EA081D">
        <w:rPr>
          <w:rFonts w:ascii="Candara" w:hAnsi="Candara"/>
          <w:lang w:val="es-ES"/>
        </w:rPr>
        <w:tab/>
      </w:r>
    </w:p>
    <w:p w14:paraId="098F9D7B" w14:textId="77777777" w:rsidR="0036386A" w:rsidRPr="00EA081D" w:rsidRDefault="00DA0996" w:rsidP="00FA72CE">
      <w:pPr>
        <w:jc w:val="both"/>
        <w:rPr>
          <w:rFonts w:ascii="Candara" w:hAnsi="Candara"/>
          <w:lang w:val="es-ES"/>
        </w:rPr>
      </w:pPr>
      <w:r w:rsidRPr="00EA081D">
        <w:rPr>
          <w:rFonts w:ascii="Candara" w:hAnsi="Candara"/>
          <w:lang w:val="es-ES"/>
        </w:rPr>
        <w:t xml:space="preserve">a) La profesora especialista de Música. </w:t>
      </w:r>
    </w:p>
    <w:p w14:paraId="65992CE1" w14:textId="70EF8425" w:rsidR="0036386A" w:rsidRPr="00EA081D" w:rsidRDefault="00DA0996" w:rsidP="00FA72CE">
      <w:pPr>
        <w:jc w:val="both"/>
        <w:rPr>
          <w:rFonts w:ascii="Candara" w:hAnsi="Candara"/>
          <w:lang w:val="es-ES"/>
        </w:rPr>
      </w:pPr>
      <w:r w:rsidRPr="00EA081D">
        <w:rPr>
          <w:rFonts w:ascii="Candara" w:hAnsi="Candara"/>
          <w:lang w:val="es-ES"/>
        </w:rPr>
        <w:t xml:space="preserve">b) </w:t>
      </w:r>
      <w:r w:rsidR="00FE5881" w:rsidRPr="00EA081D">
        <w:rPr>
          <w:rFonts w:ascii="Candara" w:hAnsi="Candara"/>
          <w:lang w:val="es-ES"/>
        </w:rPr>
        <w:t>Un Profesor</w:t>
      </w:r>
      <w:r w:rsidRPr="00EA081D">
        <w:rPr>
          <w:rFonts w:ascii="Candara" w:hAnsi="Candara"/>
          <w:lang w:val="es-ES"/>
        </w:rPr>
        <w:t xml:space="preserve">/a de Educación Infantil y  un profesor en Educación Primaria </w:t>
      </w:r>
    </w:p>
    <w:p w14:paraId="18DF388E" w14:textId="2D1AF94B" w:rsidR="0036386A" w:rsidRPr="00EA081D" w:rsidRDefault="00BC3168" w:rsidP="00FA72CE">
      <w:pPr>
        <w:jc w:val="both"/>
        <w:rPr>
          <w:rFonts w:ascii="Candara" w:hAnsi="Candara"/>
          <w:lang w:val="es-ES"/>
        </w:rPr>
      </w:pPr>
      <w:r w:rsidRPr="00EA081D">
        <w:rPr>
          <w:rFonts w:ascii="Candara" w:hAnsi="Candara"/>
          <w:lang w:val="es-ES"/>
        </w:rPr>
        <w:t>c</w:t>
      </w:r>
      <w:r w:rsidR="00DA0996" w:rsidRPr="00EA081D">
        <w:rPr>
          <w:rFonts w:ascii="Candara" w:hAnsi="Candara"/>
          <w:lang w:val="es-ES"/>
        </w:rPr>
        <w:t>) La especialista de Pedagogía Terapéutica.</w:t>
      </w:r>
    </w:p>
    <w:p w14:paraId="46895011" w14:textId="211D5B17" w:rsidR="0036386A" w:rsidRPr="00EA081D" w:rsidRDefault="00BC3168" w:rsidP="00FA72CE">
      <w:pPr>
        <w:jc w:val="both"/>
        <w:rPr>
          <w:rFonts w:ascii="Candara" w:hAnsi="Candara"/>
          <w:lang w:val="es-ES"/>
        </w:rPr>
      </w:pPr>
      <w:r w:rsidRPr="00EA081D">
        <w:rPr>
          <w:rFonts w:ascii="Candara" w:hAnsi="Candara"/>
          <w:lang w:val="es-ES"/>
        </w:rPr>
        <w:t>d</w:t>
      </w:r>
      <w:r w:rsidR="00DA0996" w:rsidRPr="00EA081D">
        <w:rPr>
          <w:rFonts w:ascii="Candara" w:hAnsi="Candara"/>
          <w:lang w:val="es-ES"/>
        </w:rPr>
        <w:t>) La especialista de A.L.</w:t>
      </w:r>
    </w:p>
    <w:p w14:paraId="1CD163A9" w14:textId="67C095AB" w:rsidR="0036386A" w:rsidRPr="00EA081D" w:rsidRDefault="00BC3168" w:rsidP="00FA72CE">
      <w:pPr>
        <w:jc w:val="both"/>
        <w:rPr>
          <w:rFonts w:ascii="Candara" w:hAnsi="Candara"/>
          <w:lang w:val="es-ES"/>
        </w:rPr>
      </w:pPr>
      <w:r w:rsidRPr="00EA081D">
        <w:rPr>
          <w:rFonts w:ascii="Candara" w:hAnsi="Candara"/>
          <w:lang w:val="es-ES"/>
        </w:rPr>
        <w:t>e</w:t>
      </w:r>
      <w:r w:rsidR="00DA0996" w:rsidRPr="00EA081D">
        <w:rPr>
          <w:rFonts w:ascii="Candara" w:hAnsi="Candara"/>
          <w:lang w:val="es-ES"/>
        </w:rPr>
        <w:t>) Un profesor secretario del centro que a su vez es especialista de Educación Física.</w:t>
      </w:r>
    </w:p>
    <w:p w14:paraId="27E908D0" w14:textId="0070FD59" w:rsidR="0036386A" w:rsidRPr="00EA081D" w:rsidRDefault="00BC3168" w:rsidP="00FA72CE">
      <w:pPr>
        <w:jc w:val="both"/>
        <w:rPr>
          <w:rFonts w:ascii="Candara" w:hAnsi="Candara"/>
          <w:lang w:val="es-ES"/>
        </w:rPr>
      </w:pPr>
      <w:r w:rsidRPr="00EA081D">
        <w:rPr>
          <w:rFonts w:ascii="Candara" w:hAnsi="Candara"/>
          <w:lang w:val="es-ES"/>
        </w:rPr>
        <w:t>f</w:t>
      </w:r>
      <w:r w:rsidR="00DA0996" w:rsidRPr="00EA081D">
        <w:rPr>
          <w:rFonts w:ascii="Candara" w:hAnsi="Candara"/>
          <w:lang w:val="es-ES"/>
        </w:rPr>
        <w:t xml:space="preserve">) Un profesor especialista en </w:t>
      </w:r>
      <w:r w:rsidR="00FE5881" w:rsidRPr="00EA081D">
        <w:rPr>
          <w:rFonts w:ascii="Candara" w:hAnsi="Candara"/>
          <w:lang w:val="es-ES"/>
        </w:rPr>
        <w:t>inglés que</w:t>
      </w:r>
      <w:r w:rsidR="00DA0996" w:rsidRPr="00EA081D">
        <w:rPr>
          <w:rFonts w:ascii="Candara" w:hAnsi="Candara"/>
          <w:lang w:val="es-ES"/>
        </w:rPr>
        <w:t xml:space="preserve"> a su vez es </w:t>
      </w:r>
      <w:r w:rsidR="00FE5881" w:rsidRPr="00EA081D">
        <w:rPr>
          <w:rFonts w:ascii="Candara" w:hAnsi="Candara"/>
          <w:lang w:val="es-ES"/>
        </w:rPr>
        <w:t>el jefe</w:t>
      </w:r>
      <w:r w:rsidR="00DA0996" w:rsidRPr="00EA081D">
        <w:rPr>
          <w:rFonts w:ascii="Candara" w:hAnsi="Candara"/>
          <w:lang w:val="es-ES"/>
        </w:rPr>
        <w:t xml:space="preserve"> de estudios.</w:t>
      </w:r>
    </w:p>
    <w:p w14:paraId="3203D2CE" w14:textId="49ECAE95" w:rsidR="0036386A" w:rsidRPr="00EA081D" w:rsidRDefault="00DA0996" w:rsidP="00FA72CE">
      <w:pPr>
        <w:jc w:val="both"/>
        <w:rPr>
          <w:rFonts w:ascii="Candara" w:hAnsi="Candara"/>
          <w:lang w:val="es-ES"/>
        </w:rPr>
      </w:pPr>
      <w:r w:rsidRPr="00EA081D">
        <w:rPr>
          <w:rFonts w:ascii="Candara" w:hAnsi="Candara"/>
          <w:lang w:val="es-ES"/>
        </w:rPr>
        <w:t xml:space="preserve">h) El </w:t>
      </w:r>
      <w:r w:rsidR="00FE5881" w:rsidRPr="00EA081D">
        <w:rPr>
          <w:rFonts w:ascii="Candara" w:hAnsi="Candara"/>
          <w:lang w:val="es-ES"/>
        </w:rPr>
        <w:t>director</w:t>
      </w:r>
      <w:r w:rsidRPr="00EA081D">
        <w:rPr>
          <w:rFonts w:ascii="Candara" w:hAnsi="Candara"/>
          <w:lang w:val="es-ES"/>
        </w:rPr>
        <w:t xml:space="preserve"> del Centro</w:t>
      </w:r>
    </w:p>
    <w:p w14:paraId="3863268F" w14:textId="77777777" w:rsidR="0036386A" w:rsidRPr="00EA081D" w:rsidRDefault="0036386A" w:rsidP="00FA72CE">
      <w:pPr>
        <w:jc w:val="both"/>
        <w:rPr>
          <w:rFonts w:ascii="Candara" w:hAnsi="Candara"/>
          <w:lang w:val="es-ES"/>
        </w:rPr>
      </w:pPr>
    </w:p>
    <w:p w14:paraId="2A899993" w14:textId="77777777" w:rsidR="0036386A" w:rsidRDefault="0036386A" w:rsidP="00FA72CE">
      <w:pPr>
        <w:jc w:val="both"/>
        <w:rPr>
          <w:rFonts w:ascii="Candara" w:hAnsi="Candara"/>
          <w:lang w:val="es-ES"/>
        </w:rPr>
      </w:pPr>
    </w:p>
    <w:p w14:paraId="4BA058CC" w14:textId="77777777" w:rsidR="004747A4" w:rsidRDefault="004747A4" w:rsidP="00FA72CE">
      <w:pPr>
        <w:jc w:val="both"/>
        <w:rPr>
          <w:rFonts w:ascii="Candara" w:hAnsi="Candara"/>
          <w:lang w:val="es-ES"/>
        </w:rPr>
      </w:pPr>
    </w:p>
    <w:p w14:paraId="57234286" w14:textId="77777777" w:rsidR="004747A4" w:rsidRDefault="004747A4" w:rsidP="00FA72CE">
      <w:pPr>
        <w:jc w:val="both"/>
        <w:rPr>
          <w:rFonts w:ascii="Candara" w:hAnsi="Candara"/>
          <w:lang w:val="es-ES"/>
        </w:rPr>
      </w:pPr>
    </w:p>
    <w:p w14:paraId="0BD0D11A" w14:textId="77777777" w:rsidR="004747A4" w:rsidRDefault="004747A4" w:rsidP="00FA72CE">
      <w:pPr>
        <w:jc w:val="both"/>
        <w:rPr>
          <w:rFonts w:ascii="Candara" w:hAnsi="Candara"/>
          <w:lang w:val="es-ES"/>
        </w:rPr>
      </w:pPr>
    </w:p>
    <w:p w14:paraId="46E601F5" w14:textId="77777777" w:rsidR="004747A4" w:rsidRDefault="004747A4" w:rsidP="00FA72CE">
      <w:pPr>
        <w:jc w:val="both"/>
        <w:rPr>
          <w:rFonts w:ascii="Candara" w:hAnsi="Candara"/>
          <w:lang w:val="es-ES"/>
        </w:rPr>
      </w:pPr>
    </w:p>
    <w:p w14:paraId="117A76C8" w14:textId="77777777" w:rsidR="004747A4" w:rsidRDefault="004747A4" w:rsidP="00FA72CE">
      <w:pPr>
        <w:jc w:val="both"/>
        <w:rPr>
          <w:rFonts w:ascii="Candara" w:hAnsi="Candara"/>
          <w:lang w:val="es-ES"/>
        </w:rPr>
      </w:pPr>
    </w:p>
    <w:p w14:paraId="79D8291C" w14:textId="77777777" w:rsidR="004747A4" w:rsidRDefault="004747A4" w:rsidP="00FA72CE">
      <w:pPr>
        <w:jc w:val="both"/>
        <w:rPr>
          <w:rFonts w:ascii="Candara" w:hAnsi="Candara"/>
          <w:lang w:val="es-ES"/>
        </w:rPr>
      </w:pPr>
    </w:p>
    <w:p w14:paraId="55A560DE" w14:textId="77777777" w:rsidR="004747A4" w:rsidRPr="00EA081D" w:rsidRDefault="004747A4" w:rsidP="00FA72CE">
      <w:pPr>
        <w:jc w:val="both"/>
        <w:rPr>
          <w:rFonts w:ascii="Candara" w:hAnsi="Candara"/>
          <w:lang w:val="es-ES"/>
        </w:rPr>
      </w:pPr>
    </w:p>
    <w:p w14:paraId="7BD57078" w14:textId="77777777" w:rsidR="0036386A" w:rsidRPr="00EA081D" w:rsidRDefault="00DA0996" w:rsidP="00FA72CE">
      <w:pPr>
        <w:shd w:val="clear" w:color="auto" w:fill="E1F3D6"/>
        <w:jc w:val="both"/>
        <w:rPr>
          <w:rFonts w:ascii="Candara" w:hAnsi="Candara"/>
          <w:b/>
          <w:u w:val="single"/>
        </w:rPr>
      </w:pPr>
      <w:r w:rsidRPr="00EA081D">
        <w:rPr>
          <w:rFonts w:ascii="Candara" w:hAnsi="Candara"/>
          <w:b/>
          <w:u w:val="single"/>
        </w:rPr>
        <w:lastRenderedPageBreak/>
        <w:t>1.6.2.  Los órganos unipersonales.</w:t>
      </w:r>
    </w:p>
    <w:p w14:paraId="4648A427" w14:textId="77777777" w:rsidR="0036386A" w:rsidRPr="00EA081D" w:rsidRDefault="0036386A" w:rsidP="00FA72CE">
      <w:pPr>
        <w:ind w:left="1440"/>
        <w:jc w:val="both"/>
        <w:rPr>
          <w:rFonts w:ascii="Candara" w:eastAsia="Arial" w:hAnsi="Candara" w:cs="Arial"/>
          <w:b/>
          <w:color w:val="000090"/>
          <w:sz w:val="28"/>
          <w:szCs w:val="28"/>
          <w:u w:val="single"/>
        </w:rPr>
      </w:pPr>
    </w:p>
    <w:tbl>
      <w:tblPr>
        <w:tblStyle w:val="afffffffffb"/>
        <w:tblW w:w="1063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048"/>
        <w:gridCol w:w="3295"/>
        <w:gridCol w:w="250"/>
        <w:gridCol w:w="1946"/>
        <w:gridCol w:w="3093"/>
      </w:tblGrid>
      <w:tr w:rsidR="0036386A" w:rsidRPr="00EA081D" w14:paraId="239F4252" w14:textId="77777777" w:rsidTr="00055C99">
        <w:tc>
          <w:tcPr>
            <w:tcW w:w="2048" w:type="dxa"/>
            <w:vAlign w:val="center"/>
          </w:tcPr>
          <w:p w14:paraId="6BCE500C" w14:textId="34A03FB8" w:rsidR="0036386A" w:rsidRPr="00EA081D" w:rsidRDefault="00DA0996" w:rsidP="00BC3168">
            <w:pPr>
              <w:rPr>
                <w:rFonts w:ascii="Candara" w:eastAsia="Poppins Medium" w:hAnsi="Candara" w:cs="Poppins Medium"/>
              </w:rPr>
            </w:pPr>
            <w:r w:rsidRPr="00EA081D">
              <w:rPr>
                <w:rFonts w:ascii="Candara" w:eastAsia="Poppins Medium" w:hAnsi="Candara" w:cs="Poppins Medium"/>
              </w:rPr>
              <w:t>José Atienza</w:t>
            </w:r>
          </w:p>
        </w:tc>
        <w:tc>
          <w:tcPr>
            <w:tcW w:w="3295" w:type="dxa"/>
            <w:shd w:val="clear" w:color="auto" w:fill="FDE9D9"/>
            <w:vAlign w:val="center"/>
          </w:tcPr>
          <w:p w14:paraId="64E1BB11" w14:textId="02B94A4B" w:rsidR="0036386A" w:rsidRPr="00EA081D" w:rsidRDefault="00DA0996" w:rsidP="001A0971">
            <w:pPr>
              <w:jc w:val="center"/>
              <w:rPr>
                <w:rFonts w:ascii="Candara" w:hAnsi="Candara"/>
              </w:rPr>
            </w:pPr>
            <w:r w:rsidRPr="00EA081D">
              <w:rPr>
                <w:rFonts w:ascii="Candara" w:hAnsi="Candara"/>
              </w:rPr>
              <w:t>Director</w:t>
            </w:r>
          </w:p>
        </w:tc>
        <w:tc>
          <w:tcPr>
            <w:tcW w:w="250" w:type="dxa"/>
            <w:tcBorders>
              <w:top w:val="nil"/>
              <w:bottom w:val="nil"/>
            </w:tcBorders>
            <w:vAlign w:val="center"/>
          </w:tcPr>
          <w:p w14:paraId="42D26BCB" w14:textId="77777777" w:rsidR="0036386A" w:rsidRPr="00EA081D" w:rsidRDefault="0036386A" w:rsidP="001A0971">
            <w:pPr>
              <w:jc w:val="center"/>
              <w:rPr>
                <w:rFonts w:ascii="Candara" w:hAnsi="Candara"/>
              </w:rPr>
            </w:pPr>
          </w:p>
        </w:tc>
        <w:tc>
          <w:tcPr>
            <w:tcW w:w="1946" w:type="dxa"/>
            <w:vAlign w:val="center"/>
          </w:tcPr>
          <w:p w14:paraId="1D7E24D0" w14:textId="31432377" w:rsidR="0036386A" w:rsidRPr="00EA081D" w:rsidRDefault="00DA0996" w:rsidP="00BC3168">
            <w:pPr>
              <w:rPr>
                <w:rFonts w:ascii="Candara" w:eastAsia="Poppins Medium" w:hAnsi="Candara" w:cs="Poppins Medium"/>
              </w:rPr>
            </w:pPr>
            <w:r w:rsidRPr="00EA081D">
              <w:rPr>
                <w:rFonts w:ascii="Candara" w:eastAsia="Poppins Medium" w:hAnsi="Candara" w:cs="Poppins Medium"/>
              </w:rPr>
              <w:t>Rafael Reyes</w:t>
            </w:r>
          </w:p>
        </w:tc>
        <w:tc>
          <w:tcPr>
            <w:tcW w:w="3093" w:type="dxa"/>
            <w:shd w:val="clear" w:color="auto" w:fill="FDE9D9"/>
            <w:vAlign w:val="center"/>
          </w:tcPr>
          <w:p w14:paraId="0B56FFC8" w14:textId="77777777" w:rsidR="0036386A" w:rsidRPr="00EA081D" w:rsidRDefault="00DA0996" w:rsidP="001A0971">
            <w:pPr>
              <w:jc w:val="center"/>
              <w:rPr>
                <w:rFonts w:ascii="Candara" w:hAnsi="Candara"/>
              </w:rPr>
            </w:pPr>
            <w:r w:rsidRPr="00EA081D">
              <w:rPr>
                <w:rFonts w:ascii="Candara" w:hAnsi="Candara"/>
              </w:rPr>
              <w:t>Jefe de Estudios</w:t>
            </w:r>
          </w:p>
        </w:tc>
      </w:tr>
      <w:tr w:rsidR="0036386A" w:rsidRPr="00EA081D" w14:paraId="02C1720C" w14:textId="77777777" w:rsidTr="00055C99">
        <w:tc>
          <w:tcPr>
            <w:tcW w:w="2048" w:type="dxa"/>
            <w:vAlign w:val="center"/>
          </w:tcPr>
          <w:p w14:paraId="2FC01324" w14:textId="23EB8827" w:rsidR="0036386A" w:rsidRPr="00EA081D" w:rsidRDefault="00DA0996" w:rsidP="00BC3168">
            <w:pPr>
              <w:rPr>
                <w:rFonts w:ascii="Candara" w:eastAsia="Poppins Medium" w:hAnsi="Candara" w:cs="Poppins Medium"/>
              </w:rPr>
            </w:pPr>
            <w:r w:rsidRPr="00EA081D">
              <w:rPr>
                <w:rFonts w:ascii="Candara" w:eastAsia="Poppins Medium" w:hAnsi="Candara" w:cs="Poppins Medium"/>
              </w:rPr>
              <w:t>Nacho Bravo</w:t>
            </w:r>
          </w:p>
        </w:tc>
        <w:tc>
          <w:tcPr>
            <w:tcW w:w="3295" w:type="dxa"/>
            <w:shd w:val="clear" w:color="auto" w:fill="FDE9D9"/>
            <w:vAlign w:val="center"/>
          </w:tcPr>
          <w:p w14:paraId="76AB0D43" w14:textId="1DD30A6D" w:rsidR="0036386A" w:rsidRPr="00EA081D" w:rsidRDefault="00DA0996" w:rsidP="001A0971">
            <w:pPr>
              <w:jc w:val="center"/>
              <w:rPr>
                <w:rFonts w:ascii="Candara" w:hAnsi="Candara"/>
              </w:rPr>
            </w:pPr>
            <w:r w:rsidRPr="00EA081D">
              <w:rPr>
                <w:rFonts w:ascii="Candara" w:hAnsi="Candara"/>
              </w:rPr>
              <w:t>Secretario</w:t>
            </w:r>
          </w:p>
        </w:tc>
        <w:tc>
          <w:tcPr>
            <w:tcW w:w="250" w:type="dxa"/>
            <w:tcBorders>
              <w:top w:val="nil"/>
              <w:bottom w:val="nil"/>
              <w:right w:val="nil"/>
            </w:tcBorders>
            <w:vAlign w:val="center"/>
          </w:tcPr>
          <w:p w14:paraId="1B28C498" w14:textId="77777777" w:rsidR="0036386A" w:rsidRPr="00EA081D" w:rsidRDefault="0036386A" w:rsidP="001A0971">
            <w:pPr>
              <w:jc w:val="center"/>
              <w:rPr>
                <w:rFonts w:ascii="Candara" w:hAnsi="Candara"/>
              </w:rPr>
            </w:pPr>
          </w:p>
        </w:tc>
        <w:tc>
          <w:tcPr>
            <w:tcW w:w="1946" w:type="dxa"/>
            <w:tcBorders>
              <w:left w:val="nil"/>
              <w:bottom w:val="nil"/>
              <w:right w:val="nil"/>
            </w:tcBorders>
            <w:vAlign w:val="center"/>
          </w:tcPr>
          <w:p w14:paraId="060ABB70" w14:textId="77777777" w:rsidR="0036386A" w:rsidRPr="00EA081D" w:rsidRDefault="0036386A" w:rsidP="001A0971">
            <w:pPr>
              <w:jc w:val="center"/>
              <w:rPr>
                <w:rFonts w:ascii="Candara" w:eastAsia="Tahoma" w:hAnsi="Candara" w:cs="Tahoma"/>
                <w:sz w:val="22"/>
                <w:szCs w:val="22"/>
              </w:rPr>
            </w:pPr>
          </w:p>
        </w:tc>
        <w:tc>
          <w:tcPr>
            <w:tcW w:w="3093" w:type="dxa"/>
            <w:tcBorders>
              <w:left w:val="nil"/>
              <w:bottom w:val="nil"/>
              <w:right w:val="nil"/>
            </w:tcBorders>
            <w:vAlign w:val="center"/>
          </w:tcPr>
          <w:p w14:paraId="64C55E59" w14:textId="77777777" w:rsidR="0036386A" w:rsidRPr="00EA081D" w:rsidRDefault="0036386A" w:rsidP="001A0971">
            <w:pPr>
              <w:jc w:val="center"/>
              <w:rPr>
                <w:rFonts w:ascii="Candara" w:hAnsi="Candara"/>
              </w:rPr>
            </w:pPr>
          </w:p>
        </w:tc>
      </w:tr>
    </w:tbl>
    <w:p w14:paraId="5240F78C" w14:textId="77777777" w:rsidR="0036386A" w:rsidRPr="00EA081D" w:rsidRDefault="0036386A" w:rsidP="00FA72CE">
      <w:pPr>
        <w:jc w:val="both"/>
        <w:rPr>
          <w:rFonts w:ascii="Candara" w:hAnsi="Candara"/>
          <w:sz w:val="22"/>
          <w:szCs w:val="22"/>
        </w:rPr>
      </w:pPr>
    </w:p>
    <w:p w14:paraId="216590C0" w14:textId="77777777" w:rsidR="0036386A" w:rsidRPr="00EA081D" w:rsidRDefault="0036386A" w:rsidP="00FA72CE">
      <w:pPr>
        <w:jc w:val="both"/>
        <w:rPr>
          <w:rFonts w:ascii="Candara" w:hAnsi="Candara"/>
          <w:sz w:val="22"/>
          <w:szCs w:val="22"/>
        </w:rPr>
      </w:pPr>
    </w:p>
    <w:p w14:paraId="506EECE4" w14:textId="77777777" w:rsidR="0036386A" w:rsidRPr="00EA081D" w:rsidRDefault="00DA0996" w:rsidP="00FA72CE">
      <w:pPr>
        <w:ind w:firstLine="1440"/>
        <w:jc w:val="both"/>
        <w:rPr>
          <w:rFonts w:ascii="Candara" w:hAnsi="Candara"/>
          <w:i/>
          <w:sz w:val="28"/>
          <w:szCs w:val="28"/>
          <w:u w:val="single"/>
        </w:rPr>
      </w:pPr>
      <w:r w:rsidRPr="00EA081D">
        <w:rPr>
          <w:rFonts w:ascii="Candara" w:hAnsi="Candara"/>
          <w:b/>
          <w:i/>
          <w:sz w:val="28"/>
          <w:szCs w:val="28"/>
          <w:u w:val="single"/>
        </w:rPr>
        <w:t>Coordinadores/as de Ciclo</w:t>
      </w:r>
      <w:r w:rsidRPr="00EA081D">
        <w:rPr>
          <w:rFonts w:ascii="Candara" w:hAnsi="Candara"/>
          <w:i/>
          <w:sz w:val="28"/>
          <w:szCs w:val="28"/>
          <w:u w:val="single"/>
        </w:rPr>
        <w:t>.</w:t>
      </w:r>
    </w:p>
    <w:p w14:paraId="4A82CA2F" w14:textId="77777777" w:rsidR="0036386A" w:rsidRPr="00EA081D" w:rsidRDefault="0036386A" w:rsidP="00FA72CE">
      <w:pPr>
        <w:ind w:firstLine="1440"/>
        <w:jc w:val="both"/>
        <w:rPr>
          <w:rFonts w:ascii="Candara" w:hAnsi="Candara"/>
          <w:i/>
          <w:sz w:val="16"/>
          <w:szCs w:val="16"/>
          <w:u w:val="single"/>
        </w:rPr>
      </w:pPr>
    </w:p>
    <w:tbl>
      <w:tblPr>
        <w:tblStyle w:val="afffffffffc"/>
        <w:tblW w:w="1063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213"/>
        <w:gridCol w:w="2109"/>
        <w:gridCol w:w="250"/>
        <w:gridCol w:w="2586"/>
        <w:gridCol w:w="2474"/>
      </w:tblGrid>
      <w:tr w:rsidR="0036386A" w:rsidRPr="00EA081D" w14:paraId="1B451C90" w14:textId="77777777" w:rsidTr="00055C99">
        <w:tc>
          <w:tcPr>
            <w:tcW w:w="3213" w:type="dxa"/>
            <w:vAlign w:val="center"/>
          </w:tcPr>
          <w:p w14:paraId="1693415F" w14:textId="4D07E257" w:rsidR="0036386A" w:rsidRPr="00EA081D" w:rsidRDefault="00BC3168" w:rsidP="00BC3168">
            <w:pPr>
              <w:rPr>
                <w:rFonts w:ascii="Candara" w:eastAsia="Poppins Medium" w:hAnsi="Candara" w:cs="Poppins Medium"/>
              </w:rPr>
            </w:pPr>
            <w:r w:rsidRPr="00EA081D">
              <w:rPr>
                <w:rFonts w:ascii="Candara" w:eastAsia="Poppins Medium" w:hAnsi="Candara" w:cs="Poppins Medium"/>
              </w:rPr>
              <w:t>Nuria Pérez Román</w:t>
            </w:r>
          </w:p>
        </w:tc>
        <w:tc>
          <w:tcPr>
            <w:tcW w:w="2109" w:type="dxa"/>
            <w:shd w:val="clear" w:color="auto" w:fill="FDE9D9"/>
            <w:vAlign w:val="center"/>
          </w:tcPr>
          <w:p w14:paraId="2A3F9A40" w14:textId="77777777" w:rsidR="0036386A" w:rsidRPr="00EA081D" w:rsidRDefault="00DA0996" w:rsidP="001A0971">
            <w:pPr>
              <w:jc w:val="center"/>
              <w:rPr>
                <w:rFonts w:ascii="Candara" w:hAnsi="Candara"/>
              </w:rPr>
            </w:pPr>
            <w:r w:rsidRPr="00EA081D">
              <w:rPr>
                <w:rFonts w:ascii="Candara" w:hAnsi="Candara"/>
              </w:rPr>
              <w:t>Ed. Infantil</w:t>
            </w:r>
          </w:p>
        </w:tc>
        <w:tc>
          <w:tcPr>
            <w:tcW w:w="250" w:type="dxa"/>
            <w:tcBorders>
              <w:top w:val="nil"/>
              <w:bottom w:val="nil"/>
            </w:tcBorders>
            <w:vAlign w:val="center"/>
          </w:tcPr>
          <w:p w14:paraId="650D60B0" w14:textId="77777777" w:rsidR="0036386A" w:rsidRPr="00EA081D" w:rsidRDefault="0036386A" w:rsidP="001A0971">
            <w:pPr>
              <w:jc w:val="center"/>
              <w:rPr>
                <w:rFonts w:ascii="Candara" w:hAnsi="Candara"/>
              </w:rPr>
            </w:pPr>
          </w:p>
        </w:tc>
        <w:tc>
          <w:tcPr>
            <w:tcW w:w="2586" w:type="dxa"/>
            <w:vAlign w:val="center"/>
          </w:tcPr>
          <w:p w14:paraId="4D433F2A" w14:textId="34C01277" w:rsidR="0036386A" w:rsidRPr="00EA081D" w:rsidRDefault="00DA0996" w:rsidP="00BC3168">
            <w:pPr>
              <w:rPr>
                <w:rFonts w:ascii="Candara" w:eastAsia="Poppins Medium" w:hAnsi="Candara" w:cs="Poppins Medium"/>
              </w:rPr>
            </w:pPr>
            <w:r w:rsidRPr="00EA081D">
              <w:rPr>
                <w:rFonts w:ascii="Candara" w:eastAsia="Poppins Medium" w:hAnsi="Candara" w:cs="Poppins Medium"/>
              </w:rPr>
              <w:t>Elia Rico</w:t>
            </w:r>
          </w:p>
        </w:tc>
        <w:tc>
          <w:tcPr>
            <w:tcW w:w="2474" w:type="dxa"/>
            <w:shd w:val="clear" w:color="auto" w:fill="FDE9D9"/>
            <w:vAlign w:val="center"/>
          </w:tcPr>
          <w:p w14:paraId="27DB186F" w14:textId="77777777" w:rsidR="0036386A" w:rsidRPr="00EA081D" w:rsidRDefault="00DA0996" w:rsidP="001A0971">
            <w:pPr>
              <w:jc w:val="center"/>
              <w:rPr>
                <w:rFonts w:ascii="Candara" w:hAnsi="Candara"/>
              </w:rPr>
            </w:pPr>
            <w:r w:rsidRPr="00EA081D">
              <w:rPr>
                <w:rFonts w:ascii="Candara" w:hAnsi="Candara"/>
              </w:rPr>
              <w:t>2º. Ciclo Primaria</w:t>
            </w:r>
          </w:p>
        </w:tc>
      </w:tr>
      <w:tr w:rsidR="0036386A" w:rsidRPr="00EA081D" w14:paraId="2F40CFB2" w14:textId="77777777" w:rsidTr="00055C99">
        <w:tc>
          <w:tcPr>
            <w:tcW w:w="3213" w:type="dxa"/>
            <w:vAlign w:val="center"/>
          </w:tcPr>
          <w:p w14:paraId="456589AB" w14:textId="47912D4E" w:rsidR="0036386A" w:rsidRPr="00EA081D" w:rsidRDefault="00DA0996" w:rsidP="00BC3168">
            <w:pPr>
              <w:rPr>
                <w:rFonts w:ascii="Candara" w:eastAsia="Poppins Medium" w:hAnsi="Candara" w:cs="Poppins Medium"/>
              </w:rPr>
            </w:pPr>
            <w:r w:rsidRPr="00EA081D">
              <w:rPr>
                <w:rFonts w:ascii="Candara" w:eastAsia="Poppins Medium" w:hAnsi="Candara" w:cs="Poppins Medium"/>
              </w:rPr>
              <w:t>Laura Zapata</w:t>
            </w:r>
          </w:p>
        </w:tc>
        <w:tc>
          <w:tcPr>
            <w:tcW w:w="2109" w:type="dxa"/>
            <w:shd w:val="clear" w:color="auto" w:fill="FDE9D9"/>
            <w:vAlign w:val="center"/>
          </w:tcPr>
          <w:p w14:paraId="635F384A" w14:textId="2783ED84" w:rsidR="0036386A" w:rsidRPr="00EA081D" w:rsidRDefault="00DA0996" w:rsidP="001A0971">
            <w:pPr>
              <w:jc w:val="center"/>
              <w:rPr>
                <w:rFonts w:ascii="Candara" w:hAnsi="Candara"/>
              </w:rPr>
            </w:pPr>
            <w:r w:rsidRPr="00EA081D">
              <w:rPr>
                <w:rFonts w:ascii="Candara" w:hAnsi="Candara"/>
              </w:rPr>
              <w:t>1er. Ciclo Primaria</w:t>
            </w:r>
          </w:p>
        </w:tc>
        <w:tc>
          <w:tcPr>
            <w:tcW w:w="250" w:type="dxa"/>
            <w:tcBorders>
              <w:top w:val="nil"/>
              <w:bottom w:val="nil"/>
            </w:tcBorders>
            <w:vAlign w:val="center"/>
          </w:tcPr>
          <w:p w14:paraId="56FF608C" w14:textId="77777777" w:rsidR="0036386A" w:rsidRPr="00EA081D" w:rsidRDefault="0036386A" w:rsidP="001A0971">
            <w:pPr>
              <w:jc w:val="center"/>
              <w:rPr>
                <w:rFonts w:ascii="Candara" w:hAnsi="Candara"/>
              </w:rPr>
            </w:pPr>
          </w:p>
        </w:tc>
        <w:tc>
          <w:tcPr>
            <w:tcW w:w="2586" w:type="dxa"/>
            <w:tcBorders>
              <w:bottom w:val="single" w:sz="4" w:space="0" w:color="000000"/>
            </w:tcBorders>
            <w:vAlign w:val="center"/>
          </w:tcPr>
          <w:p w14:paraId="1E27C9C1" w14:textId="3FB333D9" w:rsidR="0036386A" w:rsidRPr="00EA081D" w:rsidRDefault="00BC3168" w:rsidP="00BC3168">
            <w:pPr>
              <w:rPr>
                <w:rFonts w:ascii="Candara" w:eastAsia="Poppins Medium" w:hAnsi="Candara" w:cs="Poppins Medium"/>
              </w:rPr>
            </w:pPr>
            <w:r w:rsidRPr="00EA081D">
              <w:rPr>
                <w:rFonts w:ascii="Candara" w:eastAsia="Poppins Medium" w:hAnsi="Candara" w:cs="Poppins Medium"/>
              </w:rPr>
              <w:t>MªJosé Gutiérrez</w:t>
            </w:r>
          </w:p>
        </w:tc>
        <w:tc>
          <w:tcPr>
            <w:tcW w:w="2474" w:type="dxa"/>
            <w:tcBorders>
              <w:bottom w:val="single" w:sz="4" w:space="0" w:color="000000"/>
            </w:tcBorders>
            <w:shd w:val="clear" w:color="auto" w:fill="FDE9D9"/>
            <w:vAlign w:val="center"/>
          </w:tcPr>
          <w:p w14:paraId="7773C45B" w14:textId="77777777" w:rsidR="0036386A" w:rsidRPr="00EA081D" w:rsidRDefault="00DA0996" w:rsidP="001A0971">
            <w:pPr>
              <w:jc w:val="center"/>
              <w:rPr>
                <w:rFonts w:ascii="Candara" w:hAnsi="Candara"/>
              </w:rPr>
            </w:pPr>
            <w:r w:rsidRPr="00EA081D">
              <w:rPr>
                <w:rFonts w:ascii="Candara" w:hAnsi="Candara"/>
              </w:rPr>
              <w:t>3er. Ciclo  Primaria</w:t>
            </w:r>
          </w:p>
        </w:tc>
      </w:tr>
      <w:tr w:rsidR="0036386A" w:rsidRPr="00EA081D" w14:paraId="337A3401" w14:textId="77777777" w:rsidTr="00055C99">
        <w:tc>
          <w:tcPr>
            <w:tcW w:w="3213" w:type="dxa"/>
            <w:vAlign w:val="center"/>
          </w:tcPr>
          <w:p w14:paraId="646CA439" w14:textId="7299C96C" w:rsidR="0036386A" w:rsidRPr="00EA081D" w:rsidRDefault="00BC3168" w:rsidP="00BC3168">
            <w:pPr>
              <w:rPr>
                <w:rFonts w:ascii="Candara" w:eastAsia="Poppins Medium" w:hAnsi="Candara" w:cs="Poppins Medium"/>
              </w:rPr>
            </w:pPr>
            <w:r w:rsidRPr="00EA081D">
              <w:rPr>
                <w:rFonts w:ascii="Candara" w:eastAsia="Poppins Medium" w:hAnsi="Candara" w:cs="Poppins Medium"/>
              </w:rPr>
              <w:t>Leire Ogara</w:t>
            </w:r>
          </w:p>
        </w:tc>
        <w:tc>
          <w:tcPr>
            <w:tcW w:w="2109" w:type="dxa"/>
            <w:shd w:val="clear" w:color="auto" w:fill="FDE9D9"/>
            <w:vAlign w:val="center"/>
          </w:tcPr>
          <w:p w14:paraId="36E50044" w14:textId="77777777" w:rsidR="0036386A" w:rsidRPr="00EA081D" w:rsidRDefault="00DA0996" w:rsidP="001A0971">
            <w:pPr>
              <w:jc w:val="center"/>
              <w:rPr>
                <w:rFonts w:ascii="Candara" w:hAnsi="Candara"/>
              </w:rPr>
            </w:pPr>
            <w:r w:rsidRPr="00EA081D">
              <w:rPr>
                <w:rFonts w:ascii="Candara" w:hAnsi="Candara"/>
              </w:rPr>
              <w:t>EOC.</w:t>
            </w:r>
          </w:p>
        </w:tc>
        <w:tc>
          <w:tcPr>
            <w:tcW w:w="250" w:type="dxa"/>
            <w:tcBorders>
              <w:top w:val="nil"/>
              <w:bottom w:val="nil"/>
              <w:right w:val="nil"/>
            </w:tcBorders>
            <w:vAlign w:val="center"/>
          </w:tcPr>
          <w:p w14:paraId="0A47F737" w14:textId="77777777" w:rsidR="0036386A" w:rsidRPr="00EA081D" w:rsidRDefault="0036386A" w:rsidP="001A0971">
            <w:pPr>
              <w:jc w:val="center"/>
              <w:rPr>
                <w:rFonts w:ascii="Candara" w:hAnsi="Candara"/>
              </w:rPr>
            </w:pPr>
          </w:p>
        </w:tc>
        <w:tc>
          <w:tcPr>
            <w:tcW w:w="2586" w:type="dxa"/>
            <w:tcBorders>
              <w:left w:val="nil"/>
              <w:bottom w:val="nil"/>
              <w:right w:val="nil"/>
            </w:tcBorders>
            <w:shd w:val="clear" w:color="auto" w:fill="auto"/>
            <w:vAlign w:val="center"/>
          </w:tcPr>
          <w:p w14:paraId="05E3A98A" w14:textId="77777777" w:rsidR="0036386A" w:rsidRPr="00EA081D" w:rsidRDefault="0036386A" w:rsidP="001A0971">
            <w:pPr>
              <w:jc w:val="center"/>
              <w:rPr>
                <w:rFonts w:ascii="Candara" w:eastAsia="Comic Sans MS" w:hAnsi="Candara" w:cs="Comic Sans MS"/>
              </w:rPr>
            </w:pPr>
          </w:p>
        </w:tc>
        <w:tc>
          <w:tcPr>
            <w:tcW w:w="2474" w:type="dxa"/>
            <w:tcBorders>
              <w:left w:val="nil"/>
              <w:bottom w:val="nil"/>
              <w:right w:val="nil"/>
            </w:tcBorders>
            <w:shd w:val="clear" w:color="auto" w:fill="auto"/>
            <w:vAlign w:val="center"/>
          </w:tcPr>
          <w:p w14:paraId="09EBBB39" w14:textId="77777777" w:rsidR="0036386A" w:rsidRPr="00EA081D" w:rsidRDefault="0036386A" w:rsidP="001A0971">
            <w:pPr>
              <w:jc w:val="center"/>
              <w:rPr>
                <w:rFonts w:ascii="Candara" w:hAnsi="Candara"/>
              </w:rPr>
            </w:pPr>
          </w:p>
        </w:tc>
      </w:tr>
    </w:tbl>
    <w:p w14:paraId="48365DD4" w14:textId="77777777" w:rsidR="0036386A" w:rsidRPr="00EA081D" w:rsidRDefault="0036386A" w:rsidP="00FA72CE">
      <w:pPr>
        <w:jc w:val="both"/>
        <w:rPr>
          <w:rFonts w:ascii="Candara" w:eastAsia="Arial" w:hAnsi="Candara" w:cs="Arial"/>
          <w:sz w:val="28"/>
          <w:szCs w:val="28"/>
          <w:u w:val="single"/>
        </w:rPr>
      </w:pPr>
    </w:p>
    <w:p w14:paraId="68BA57F8" w14:textId="77777777" w:rsidR="0036386A" w:rsidRPr="00EA081D" w:rsidRDefault="0036386A" w:rsidP="00FA72CE">
      <w:pPr>
        <w:jc w:val="both"/>
        <w:rPr>
          <w:rFonts w:ascii="Candara" w:eastAsia="Arial" w:hAnsi="Candara" w:cs="Arial"/>
          <w:sz w:val="28"/>
          <w:szCs w:val="28"/>
          <w:u w:val="single"/>
        </w:rPr>
      </w:pPr>
    </w:p>
    <w:p w14:paraId="4FCDA9A6" w14:textId="3A06F199" w:rsidR="0036386A" w:rsidRPr="00EA081D" w:rsidRDefault="00DA0996" w:rsidP="00FA72CE">
      <w:pPr>
        <w:shd w:val="clear" w:color="auto" w:fill="E1F3D6"/>
        <w:jc w:val="both"/>
        <w:rPr>
          <w:rFonts w:ascii="Candara" w:hAnsi="Candara"/>
          <w:b/>
        </w:rPr>
      </w:pPr>
      <w:r w:rsidRPr="00EA081D">
        <w:rPr>
          <w:rFonts w:ascii="Candara" w:hAnsi="Candara"/>
          <w:b/>
        </w:rPr>
        <w:t>1.6.3.Coordinador</w:t>
      </w:r>
      <w:r w:rsidR="00BC3168" w:rsidRPr="00EA081D">
        <w:rPr>
          <w:rFonts w:ascii="Candara" w:hAnsi="Candara"/>
          <w:b/>
        </w:rPr>
        <w:t xml:space="preserve"> Bienestar</w:t>
      </w:r>
      <w:r w:rsidR="00EF6E75">
        <w:rPr>
          <w:rFonts w:ascii="Candara" w:hAnsi="Candara"/>
          <w:b/>
        </w:rPr>
        <w:t xml:space="preserve"> y Protección de la Infancia</w:t>
      </w:r>
    </w:p>
    <w:tbl>
      <w:tblPr>
        <w:tblStyle w:val="afffffffffd"/>
        <w:tblW w:w="524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5"/>
      </w:tblGrid>
      <w:tr w:rsidR="0036386A" w:rsidRPr="00EA081D" w14:paraId="2542EFE5" w14:textId="77777777" w:rsidTr="00055C99">
        <w:tc>
          <w:tcPr>
            <w:tcW w:w="5245" w:type="dxa"/>
            <w:shd w:val="clear" w:color="auto" w:fill="E1F3D6"/>
          </w:tcPr>
          <w:p w14:paraId="1FF21601" w14:textId="73C1E9A9" w:rsidR="0036386A" w:rsidRPr="00EA081D" w:rsidRDefault="00BC3168" w:rsidP="00FA72CE">
            <w:pPr>
              <w:jc w:val="both"/>
              <w:rPr>
                <w:rFonts w:ascii="Candara" w:hAnsi="Candara"/>
                <w:b/>
              </w:rPr>
            </w:pPr>
            <w:r w:rsidRPr="00EA081D">
              <w:rPr>
                <w:rFonts w:ascii="Candara" w:hAnsi="Candara"/>
                <w:b/>
                <w:lang w:val="es-ES"/>
              </w:rPr>
              <w:t>Rafael Reyes (Jefe de estudios)</w:t>
            </w:r>
          </w:p>
        </w:tc>
      </w:tr>
    </w:tbl>
    <w:p w14:paraId="13F9DB44" w14:textId="77777777" w:rsidR="0036386A" w:rsidRPr="00EA081D" w:rsidRDefault="0036386A" w:rsidP="00FA72CE">
      <w:pPr>
        <w:jc w:val="both"/>
        <w:rPr>
          <w:rFonts w:ascii="Candara" w:hAnsi="Candara"/>
          <w:b/>
        </w:rPr>
      </w:pPr>
    </w:p>
    <w:p w14:paraId="735D8695" w14:textId="77777777" w:rsidR="0036386A" w:rsidRPr="00EA081D" w:rsidRDefault="00DA0996" w:rsidP="00FA72CE">
      <w:pPr>
        <w:shd w:val="clear" w:color="auto" w:fill="E1F3D6"/>
        <w:jc w:val="both"/>
        <w:rPr>
          <w:rFonts w:ascii="Candara" w:hAnsi="Candara"/>
          <w:b/>
        </w:rPr>
      </w:pPr>
      <w:r w:rsidRPr="00EA081D">
        <w:rPr>
          <w:rFonts w:ascii="Candara" w:hAnsi="Candara"/>
          <w:b/>
        </w:rPr>
        <w:t>1.6.4.Coordinadora PLAN DE IGUALDAD</w:t>
      </w:r>
    </w:p>
    <w:tbl>
      <w:tblPr>
        <w:tblStyle w:val="afffffffffe"/>
        <w:tblW w:w="538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tblGrid>
      <w:tr w:rsidR="0036386A" w:rsidRPr="00EA081D" w14:paraId="4ECC13BF" w14:textId="77777777" w:rsidTr="00055C99">
        <w:tc>
          <w:tcPr>
            <w:tcW w:w="5387" w:type="dxa"/>
            <w:shd w:val="clear" w:color="auto" w:fill="E1F3D6"/>
          </w:tcPr>
          <w:p w14:paraId="6600FBE3" w14:textId="77777777" w:rsidR="0036386A" w:rsidRPr="00EA081D" w:rsidRDefault="00DA0996" w:rsidP="00FA72CE">
            <w:pPr>
              <w:jc w:val="both"/>
              <w:rPr>
                <w:rFonts w:ascii="Candara" w:hAnsi="Candara"/>
                <w:b/>
              </w:rPr>
            </w:pPr>
            <w:r w:rsidRPr="00EA081D">
              <w:rPr>
                <w:rFonts w:ascii="Candara" w:hAnsi="Candara"/>
                <w:b/>
              </w:rPr>
              <w:t>Natalia Mata</w:t>
            </w:r>
          </w:p>
        </w:tc>
      </w:tr>
    </w:tbl>
    <w:p w14:paraId="061E6FE4" w14:textId="77777777" w:rsidR="0036386A" w:rsidRPr="00EA081D" w:rsidRDefault="0036386A" w:rsidP="00FA72CE">
      <w:pPr>
        <w:jc w:val="both"/>
        <w:rPr>
          <w:rFonts w:ascii="Candara" w:hAnsi="Candara"/>
          <w:b/>
        </w:rPr>
      </w:pPr>
    </w:p>
    <w:p w14:paraId="58B727B6" w14:textId="77777777" w:rsidR="0036386A" w:rsidRPr="00EA081D" w:rsidRDefault="00DA0996" w:rsidP="00FA72CE">
      <w:pPr>
        <w:shd w:val="clear" w:color="auto" w:fill="E1F3D6"/>
        <w:jc w:val="both"/>
        <w:rPr>
          <w:rFonts w:ascii="Candara" w:hAnsi="Candara"/>
          <w:b/>
          <w:lang w:val="es-ES"/>
        </w:rPr>
      </w:pPr>
      <w:r w:rsidRPr="00EA081D">
        <w:rPr>
          <w:rFonts w:ascii="Candara" w:hAnsi="Candara"/>
          <w:b/>
          <w:lang w:val="es-ES"/>
        </w:rPr>
        <w:t>1.6.5.Coordinador PLAN DE CONVIVENCIA (TEI.)</w:t>
      </w:r>
    </w:p>
    <w:tbl>
      <w:tblPr>
        <w:tblStyle w:val="affffffffff"/>
        <w:tblW w:w="538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tblGrid>
      <w:tr w:rsidR="0036386A" w:rsidRPr="00EA081D" w14:paraId="690DE71C" w14:textId="77777777" w:rsidTr="00055C99">
        <w:tc>
          <w:tcPr>
            <w:tcW w:w="5387" w:type="dxa"/>
            <w:shd w:val="clear" w:color="auto" w:fill="E1F3D6"/>
          </w:tcPr>
          <w:p w14:paraId="057B5F91" w14:textId="77777777" w:rsidR="0036386A" w:rsidRPr="00EA081D" w:rsidRDefault="00DA0996" w:rsidP="00FA72CE">
            <w:pPr>
              <w:jc w:val="both"/>
              <w:rPr>
                <w:rFonts w:ascii="Candara" w:hAnsi="Candara"/>
                <w:b/>
                <w:lang w:val="es-ES"/>
              </w:rPr>
            </w:pPr>
            <w:r w:rsidRPr="00EA081D">
              <w:rPr>
                <w:rFonts w:ascii="Candara" w:hAnsi="Candara"/>
                <w:b/>
                <w:lang w:val="es-ES"/>
              </w:rPr>
              <w:t>Rafael Reyes (Jefe de estudios)</w:t>
            </w:r>
          </w:p>
        </w:tc>
      </w:tr>
    </w:tbl>
    <w:p w14:paraId="5568082B" w14:textId="77777777" w:rsidR="0036386A" w:rsidRPr="00EA081D" w:rsidRDefault="0036386A" w:rsidP="00FA72CE">
      <w:pPr>
        <w:jc w:val="both"/>
        <w:rPr>
          <w:rFonts w:ascii="Candara" w:hAnsi="Candara"/>
          <w:b/>
          <w:lang w:val="es-ES"/>
        </w:rPr>
      </w:pPr>
    </w:p>
    <w:p w14:paraId="130E4226" w14:textId="77777777" w:rsidR="0036386A" w:rsidRPr="00EA081D" w:rsidRDefault="00DA0996" w:rsidP="00FA72CE">
      <w:pPr>
        <w:shd w:val="clear" w:color="auto" w:fill="E1F3D6"/>
        <w:jc w:val="both"/>
        <w:rPr>
          <w:rFonts w:ascii="Candara" w:hAnsi="Candara"/>
          <w:b/>
        </w:rPr>
      </w:pPr>
      <w:r w:rsidRPr="00EA081D">
        <w:rPr>
          <w:rFonts w:ascii="Candara" w:hAnsi="Candara"/>
          <w:b/>
        </w:rPr>
        <w:t xml:space="preserve">1.6.6.Coordinadora PROYECTO CRECIENDO EN SALUD </w:t>
      </w:r>
    </w:p>
    <w:tbl>
      <w:tblPr>
        <w:tblStyle w:val="affffffffff0"/>
        <w:tblW w:w="538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tblGrid>
      <w:tr w:rsidR="0036386A" w:rsidRPr="00EA081D" w14:paraId="68EC2517" w14:textId="77777777" w:rsidTr="00055C99">
        <w:tc>
          <w:tcPr>
            <w:tcW w:w="5387" w:type="dxa"/>
            <w:shd w:val="clear" w:color="auto" w:fill="E1F3D6"/>
          </w:tcPr>
          <w:p w14:paraId="250C6E31" w14:textId="6C4AF0F3" w:rsidR="0036386A" w:rsidRPr="00EA081D" w:rsidRDefault="00DA0996" w:rsidP="00FA72CE">
            <w:pPr>
              <w:jc w:val="both"/>
              <w:rPr>
                <w:rFonts w:ascii="Candara" w:hAnsi="Candara"/>
                <w:b/>
              </w:rPr>
            </w:pPr>
            <w:r w:rsidRPr="00EA081D">
              <w:rPr>
                <w:rFonts w:ascii="Candara" w:hAnsi="Candara"/>
                <w:b/>
              </w:rPr>
              <w:t>Irene Bo</w:t>
            </w:r>
            <w:r w:rsidR="00FE5881" w:rsidRPr="00EA081D">
              <w:rPr>
                <w:rFonts w:ascii="Candara" w:hAnsi="Candara"/>
                <w:b/>
              </w:rPr>
              <w:t>l</w:t>
            </w:r>
            <w:r w:rsidRPr="00EA081D">
              <w:rPr>
                <w:rFonts w:ascii="Candara" w:hAnsi="Candara"/>
                <w:b/>
              </w:rPr>
              <w:t>lullos Prado</w:t>
            </w:r>
            <w:r w:rsidR="00FE5881" w:rsidRPr="00EA081D">
              <w:rPr>
                <w:rFonts w:ascii="Candara" w:hAnsi="Candara"/>
                <w:b/>
              </w:rPr>
              <w:t>s</w:t>
            </w:r>
          </w:p>
        </w:tc>
      </w:tr>
    </w:tbl>
    <w:p w14:paraId="51C6E4B8" w14:textId="77777777" w:rsidR="00875721" w:rsidRPr="00EA081D" w:rsidRDefault="00875721" w:rsidP="00875721">
      <w:pPr>
        <w:jc w:val="both"/>
        <w:rPr>
          <w:rFonts w:ascii="Candara" w:hAnsi="Candara"/>
          <w:b/>
        </w:rPr>
      </w:pPr>
    </w:p>
    <w:p w14:paraId="6E2BF9E2" w14:textId="4456D219" w:rsidR="00875721" w:rsidRPr="00EA081D" w:rsidRDefault="00875721" w:rsidP="00875721">
      <w:pPr>
        <w:shd w:val="clear" w:color="auto" w:fill="E1F3D6"/>
        <w:jc w:val="both"/>
        <w:rPr>
          <w:rFonts w:ascii="Candara" w:hAnsi="Candara"/>
          <w:b/>
        </w:rPr>
      </w:pPr>
      <w:r w:rsidRPr="00EA081D">
        <w:rPr>
          <w:rFonts w:ascii="Candara" w:hAnsi="Candara"/>
          <w:b/>
        </w:rPr>
        <w:t xml:space="preserve">1.6.7.Coordinadora PROYECTO ESCUELA ESPACIO DE PAZ </w:t>
      </w:r>
    </w:p>
    <w:tbl>
      <w:tblPr>
        <w:tblStyle w:val="affffffffff0"/>
        <w:tblW w:w="538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tblGrid>
      <w:tr w:rsidR="00875721" w:rsidRPr="00EA081D" w14:paraId="2EB965B9" w14:textId="77777777" w:rsidTr="00055C99">
        <w:tc>
          <w:tcPr>
            <w:tcW w:w="5387" w:type="dxa"/>
            <w:shd w:val="clear" w:color="auto" w:fill="E1F3D6"/>
          </w:tcPr>
          <w:p w14:paraId="281E5541" w14:textId="352A472B" w:rsidR="00875721" w:rsidRPr="00EA081D" w:rsidRDefault="00875721" w:rsidP="00FA5D96">
            <w:pPr>
              <w:jc w:val="both"/>
              <w:rPr>
                <w:rFonts w:ascii="Candara" w:hAnsi="Candara"/>
                <w:b/>
              </w:rPr>
            </w:pPr>
            <w:r w:rsidRPr="00EA081D">
              <w:rPr>
                <w:rFonts w:ascii="Candara" w:hAnsi="Candara"/>
                <w:b/>
              </w:rPr>
              <w:t>Alba Vallejo  Jiménez</w:t>
            </w:r>
          </w:p>
        </w:tc>
      </w:tr>
    </w:tbl>
    <w:p w14:paraId="4657D4A6" w14:textId="77777777" w:rsidR="0036386A" w:rsidRPr="00EA081D" w:rsidRDefault="0036386A" w:rsidP="00FA72CE">
      <w:pPr>
        <w:jc w:val="both"/>
        <w:rPr>
          <w:rFonts w:ascii="Candara" w:hAnsi="Candara"/>
          <w:b/>
        </w:rPr>
      </w:pPr>
    </w:p>
    <w:p w14:paraId="3285B05C" w14:textId="376F4835" w:rsidR="0036386A" w:rsidRPr="00EA081D" w:rsidRDefault="00DA0996" w:rsidP="00FA72CE">
      <w:pPr>
        <w:shd w:val="clear" w:color="auto" w:fill="E1F3D6"/>
        <w:jc w:val="both"/>
        <w:rPr>
          <w:rFonts w:ascii="Candara" w:hAnsi="Candara"/>
          <w:b/>
        </w:rPr>
      </w:pPr>
      <w:r w:rsidRPr="00EA081D">
        <w:rPr>
          <w:rFonts w:ascii="Candara" w:hAnsi="Candara"/>
          <w:b/>
        </w:rPr>
        <w:t>1.6.</w:t>
      </w:r>
      <w:r w:rsidR="00875721" w:rsidRPr="00EA081D">
        <w:rPr>
          <w:rFonts w:ascii="Candara" w:hAnsi="Candara"/>
          <w:b/>
        </w:rPr>
        <w:t>8</w:t>
      </w:r>
      <w:r w:rsidRPr="00EA081D">
        <w:rPr>
          <w:rFonts w:ascii="Candara" w:hAnsi="Candara"/>
          <w:b/>
        </w:rPr>
        <w:t>.Coordinador PROYECTO TDE.</w:t>
      </w:r>
    </w:p>
    <w:tbl>
      <w:tblPr>
        <w:tblStyle w:val="affffffffff1"/>
        <w:tblW w:w="538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tblGrid>
      <w:tr w:rsidR="0036386A" w:rsidRPr="00EA081D" w14:paraId="12370D0C" w14:textId="77777777" w:rsidTr="00055C99">
        <w:tc>
          <w:tcPr>
            <w:tcW w:w="5387" w:type="dxa"/>
            <w:shd w:val="clear" w:color="auto" w:fill="E1F3D6"/>
          </w:tcPr>
          <w:p w14:paraId="4DCB7AE9" w14:textId="77777777" w:rsidR="0036386A" w:rsidRPr="00EA081D" w:rsidRDefault="00DA0996" w:rsidP="00FA72CE">
            <w:pPr>
              <w:jc w:val="both"/>
              <w:rPr>
                <w:rFonts w:ascii="Candara" w:hAnsi="Candara"/>
                <w:b/>
                <w:lang w:val="es-ES"/>
              </w:rPr>
            </w:pPr>
            <w:r w:rsidRPr="00EA081D">
              <w:rPr>
                <w:rFonts w:ascii="Candara" w:hAnsi="Candara"/>
                <w:b/>
                <w:lang w:val="es-ES"/>
              </w:rPr>
              <w:t>Rafael Reyes (Jefe de estudios)</w:t>
            </w:r>
          </w:p>
        </w:tc>
      </w:tr>
    </w:tbl>
    <w:p w14:paraId="64FC3503" w14:textId="77777777" w:rsidR="0036386A" w:rsidRPr="00EA081D" w:rsidRDefault="0036386A" w:rsidP="00FA72CE">
      <w:pPr>
        <w:jc w:val="both"/>
        <w:rPr>
          <w:rFonts w:ascii="Candara" w:hAnsi="Candara"/>
          <w:b/>
          <w:lang w:val="es-ES"/>
        </w:rPr>
      </w:pPr>
    </w:p>
    <w:p w14:paraId="3A8AA203" w14:textId="4018F2E6" w:rsidR="0036386A" w:rsidRPr="00EA081D" w:rsidRDefault="00DA0996" w:rsidP="00FA72CE">
      <w:pPr>
        <w:shd w:val="clear" w:color="auto" w:fill="E1F3D6"/>
        <w:jc w:val="both"/>
        <w:rPr>
          <w:rFonts w:ascii="Candara" w:hAnsi="Candara"/>
          <w:b/>
        </w:rPr>
      </w:pPr>
      <w:r w:rsidRPr="00EA081D">
        <w:rPr>
          <w:rFonts w:ascii="Candara" w:hAnsi="Candara"/>
          <w:b/>
        </w:rPr>
        <w:t>1.6.</w:t>
      </w:r>
      <w:r w:rsidR="00875721" w:rsidRPr="00EA081D">
        <w:rPr>
          <w:rFonts w:ascii="Candara" w:hAnsi="Candara"/>
          <w:b/>
        </w:rPr>
        <w:t>10</w:t>
      </w:r>
      <w:r w:rsidRPr="00EA081D">
        <w:rPr>
          <w:rFonts w:ascii="Candara" w:hAnsi="Candara"/>
          <w:b/>
        </w:rPr>
        <w:t>.Coordinadora PROYECTO STEAM.</w:t>
      </w:r>
    </w:p>
    <w:tbl>
      <w:tblPr>
        <w:tblStyle w:val="affffffffff2"/>
        <w:tblW w:w="5387" w:type="dxa"/>
        <w:tblInd w:w="8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tblGrid>
      <w:tr w:rsidR="0036386A" w:rsidRPr="00EA081D" w14:paraId="13AF8D71" w14:textId="77777777" w:rsidTr="00055C99">
        <w:tc>
          <w:tcPr>
            <w:tcW w:w="5387" w:type="dxa"/>
            <w:shd w:val="clear" w:color="auto" w:fill="E1F3D6"/>
          </w:tcPr>
          <w:p w14:paraId="73761278" w14:textId="77777777" w:rsidR="0036386A" w:rsidRPr="00EA081D" w:rsidRDefault="00DA0996" w:rsidP="00FA72CE">
            <w:pPr>
              <w:jc w:val="both"/>
              <w:rPr>
                <w:rFonts w:ascii="Candara" w:hAnsi="Candara"/>
                <w:b/>
              </w:rPr>
            </w:pPr>
            <w:r w:rsidRPr="00EA081D">
              <w:rPr>
                <w:rFonts w:ascii="Candara" w:hAnsi="Candara"/>
                <w:b/>
              </w:rPr>
              <w:t>Juan Antonio Cordón</w:t>
            </w:r>
          </w:p>
        </w:tc>
      </w:tr>
    </w:tbl>
    <w:p w14:paraId="2132E18C" w14:textId="77777777" w:rsidR="00875721" w:rsidRPr="00EA081D" w:rsidRDefault="00875721" w:rsidP="00875721">
      <w:pPr>
        <w:jc w:val="both"/>
        <w:rPr>
          <w:rFonts w:ascii="Candara" w:hAnsi="Candara"/>
          <w:b/>
        </w:rPr>
      </w:pPr>
    </w:p>
    <w:p w14:paraId="6EF49728" w14:textId="5641464D" w:rsidR="0036386A" w:rsidRPr="00EA081D" w:rsidRDefault="00DA0996" w:rsidP="00FA72CE">
      <w:pPr>
        <w:shd w:val="clear" w:color="auto" w:fill="E1F3D6"/>
        <w:jc w:val="both"/>
        <w:rPr>
          <w:rFonts w:ascii="Candara" w:hAnsi="Candara"/>
          <w:b/>
        </w:rPr>
      </w:pPr>
      <w:r w:rsidRPr="00EA081D">
        <w:rPr>
          <w:rFonts w:ascii="Candara" w:hAnsi="Candara"/>
          <w:b/>
        </w:rPr>
        <w:t>1.6.</w:t>
      </w:r>
      <w:r w:rsidR="00875721" w:rsidRPr="00EA081D">
        <w:rPr>
          <w:rFonts w:ascii="Candara" w:hAnsi="Candara"/>
          <w:b/>
        </w:rPr>
        <w:t>11</w:t>
      </w:r>
      <w:r w:rsidRPr="00EA081D">
        <w:rPr>
          <w:rFonts w:ascii="Candara" w:hAnsi="Candara"/>
          <w:b/>
        </w:rPr>
        <w:t>.Coordinador GGTT. ABN</w:t>
      </w:r>
    </w:p>
    <w:tbl>
      <w:tblPr>
        <w:tblStyle w:val="affffffffff3"/>
        <w:tblW w:w="538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tblGrid>
      <w:tr w:rsidR="0036386A" w:rsidRPr="00EA081D" w14:paraId="192422D8" w14:textId="77777777" w:rsidTr="00055C99">
        <w:tc>
          <w:tcPr>
            <w:tcW w:w="5387" w:type="dxa"/>
            <w:shd w:val="clear" w:color="auto" w:fill="E1F3D6"/>
          </w:tcPr>
          <w:p w14:paraId="3857BE16" w14:textId="77777777" w:rsidR="0036386A" w:rsidRPr="00EA081D" w:rsidRDefault="00DA0996" w:rsidP="00FA72CE">
            <w:pPr>
              <w:jc w:val="both"/>
              <w:rPr>
                <w:rFonts w:ascii="Candara" w:hAnsi="Candara"/>
                <w:b/>
              </w:rPr>
            </w:pPr>
            <w:r w:rsidRPr="00EA081D">
              <w:rPr>
                <w:rFonts w:ascii="Candara" w:hAnsi="Candara"/>
                <w:b/>
              </w:rPr>
              <w:t>J. Ignacio  Bravo Morales</w:t>
            </w:r>
          </w:p>
        </w:tc>
      </w:tr>
    </w:tbl>
    <w:p w14:paraId="7B94B639" w14:textId="77777777" w:rsidR="00875721" w:rsidRPr="00EA081D" w:rsidRDefault="00875721" w:rsidP="00875721">
      <w:pPr>
        <w:jc w:val="both"/>
        <w:rPr>
          <w:rFonts w:ascii="Candara" w:hAnsi="Candara"/>
          <w:b/>
          <w:lang w:val="es-ES"/>
        </w:rPr>
      </w:pPr>
    </w:p>
    <w:p w14:paraId="7380953B" w14:textId="38038F14" w:rsidR="0036386A" w:rsidRPr="00EA081D" w:rsidRDefault="00DA0996" w:rsidP="00FA72CE">
      <w:pPr>
        <w:shd w:val="clear" w:color="auto" w:fill="E1F3D6"/>
        <w:jc w:val="both"/>
        <w:rPr>
          <w:rFonts w:ascii="Candara" w:hAnsi="Candara"/>
          <w:b/>
          <w:lang w:val="es-ES"/>
        </w:rPr>
      </w:pPr>
      <w:r w:rsidRPr="00EA081D">
        <w:rPr>
          <w:rFonts w:ascii="Candara" w:hAnsi="Candara"/>
          <w:b/>
          <w:lang w:val="es-ES"/>
        </w:rPr>
        <w:t>1.6.1</w:t>
      </w:r>
      <w:r w:rsidR="00875721" w:rsidRPr="00EA081D">
        <w:rPr>
          <w:rFonts w:ascii="Candara" w:hAnsi="Candara"/>
          <w:b/>
          <w:lang w:val="es-ES"/>
        </w:rPr>
        <w:t>2</w:t>
      </w:r>
      <w:r w:rsidRPr="00EA081D">
        <w:rPr>
          <w:rFonts w:ascii="Candara" w:hAnsi="Candara"/>
          <w:b/>
          <w:lang w:val="es-ES"/>
        </w:rPr>
        <w:t>.Coordinador Alumnado universitario en prácticas.</w:t>
      </w:r>
    </w:p>
    <w:tbl>
      <w:tblPr>
        <w:tblStyle w:val="affffffffff4"/>
        <w:tblW w:w="538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tblGrid>
      <w:tr w:rsidR="0036386A" w:rsidRPr="00EA081D" w14:paraId="7639D64F" w14:textId="77777777" w:rsidTr="00055C99">
        <w:tc>
          <w:tcPr>
            <w:tcW w:w="5387" w:type="dxa"/>
            <w:shd w:val="clear" w:color="auto" w:fill="E1F3D6"/>
          </w:tcPr>
          <w:p w14:paraId="26E9E66E" w14:textId="77777777" w:rsidR="0036386A" w:rsidRPr="00EA081D" w:rsidRDefault="00DA0996" w:rsidP="00FA72CE">
            <w:pPr>
              <w:jc w:val="both"/>
              <w:rPr>
                <w:rFonts w:ascii="Candara" w:hAnsi="Candara"/>
                <w:b/>
              </w:rPr>
            </w:pPr>
            <w:r w:rsidRPr="00EA081D">
              <w:rPr>
                <w:rFonts w:ascii="Candara" w:hAnsi="Candara"/>
                <w:b/>
              </w:rPr>
              <w:t>José Atienza Marmolejo</w:t>
            </w:r>
          </w:p>
        </w:tc>
      </w:tr>
    </w:tbl>
    <w:p w14:paraId="53E74DA9" w14:textId="77777777" w:rsidR="0036386A" w:rsidRPr="00EA081D" w:rsidRDefault="0036386A" w:rsidP="00FA72CE">
      <w:pPr>
        <w:jc w:val="both"/>
        <w:rPr>
          <w:rFonts w:ascii="Candara" w:hAnsi="Candara"/>
          <w:b/>
        </w:rPr>
      </w:pPr>
    </w:p>
    <w:p w14:paraId="6B9B31D8" w14:textId="55599A24" w:rsidR="0036386A" w:rsidRPr="00EA081D" w:rsidRDefault="00DA0996" w:rsidP="00FA72CE">
      <w:pPr>
        <w:shd w:val="clear" w:color="auto" w:fill="E1F3D6"/>
        <w:jc w:val="both"/>
        <w:rPr>
          <w:rFonts w:ascii="Candara" w:hAnsi="Candara"/>
          <w:b/>
        </w:rPr>
      </w:pPr>
      <w:r w:rsidRPr="00EA081D">
        <w:rPr>
          <w:rFonts w:ascii="Candara" w:hAnsi="Candara"/>
          <w:b/>
        </w:rPr>
        <w:t>1.6.1</w:t>
      </w:r>
      <w:r w:rsidR="00875721" w:rsidRPr="00EA081D">
        <w:rPr>
          <w:rFonts w:ascii="Candara" w:hAnsi="Candara"/>
          <w:b/>
        </w:rPr>
        <w:t>3</w:t>
      </w:r>
      <w:r w:rsidRPr="00EA081D">
        <w:rPr>
          <w:rFonts w:ascii="Candara" w:hAnsi="Candara"/>
          <w:b/>
        </w:rPr>
        <w:t>.Coordinador Servicios complementarios.</w:t>
      </w:r>
    </w:p>
    <w:tbl>
      <w:tblPr>
        <w:tblStyle w:val="affffffffff5"/>
        <w:tblW w:w="538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tblGrid>
      <w:tr w:rsidR="0036386A" w:rsidRPr="00EA081D" w14:paraId="5545FB1C" w14:textId="77777777" w:rsidTr="00055C99">
        <w:tc>
          <w:tcPr>
            <w:tcW w:w="5387" w:type="dxa"/>
            <w:shd w:val="clear" w:color="auto" w:fill="E1F3D6"/>
          </w:tcPr>
          <w:p w14:paraId="3BD4296C" w14:textId="77777777" w:rsidR="0036386A" w:rsidRPr="00EA081D" w:rsidRDefault="00DA0996" w:rsidP="00FA72CE">
            <w:pPr>
              <w:jc w:val="both"/>
              <w:rPr>
                <w:rFonts w:ascii="Candara" w:hAnsi="Candara"/>
                <w:b/>
              </w:rPr>
            </w:pPr>
            <w:r w:rsidRPr="00EA081D">
              <w:rPr>
                <w:rFonts w:ascii="Candara" w:hAnsi="Candara"/>
                <w:b/>
              </w:rPr>
              <w:t>José Atienza Marmolejo</w:t>
            </w:r>
          </w:p>
        </w:tc>
      </w:tr>
    </w:tbl>
    <w:p w14:paraId="78BF4A11" w14:textId="77777777" w:rsidR="0036386A" w:rsidRPr="00EA081D" w:rsidRDefault="0036386A" w:rsidP="00FA72CE">
      <w:pPr>
        <w:jc w:val="both"/>
        <w:rPr>
          <w:rFonts w:ascii="Candara" w:hAnsi="Candara"/>
          <w:b/>
        </w:rPr>
      </w:pPr>
    </w:p>
    <w:p w14:paraId="75D79C9A" w14:textId="77777777" w:rsidR="00BC3168" w:rsidRPr="00EA081D" w:rsidRDefault="00BC3168" w:rsidP="00FA72CE">
      <w:pPr>
        <w:jc w:val="both"/>
        <w:rPr>
          <w:rFonts w:ascii="Candara" w:hAnsi="Candara"/>
          <w:b/>
        </w:rPr>
      </w:pPr>
    </w:p>
    <w:p w14:paraId="506262FF" w14:textId="77777777" w:rsidR="0036386A" w:rsidRPr="00EA081D" w:rsidRDefault="00DA0996" w:rsidP="00FA72CE">
      <w:pPr>
        <w:shd w:val="clear" w:color="auto" w:fill="FEEDD7"/>
        <w:jc w:val="both"/>
        <w:rPr>
          <w:rFonts w:ascii="Candara" w:hAnsi="Candara"/>
          <w:b/>
          <w:u w:val="single"/>
        </w:rPr>
      </w:pPr>
      <w:r w:rsidRPr="00EA081D">
        <w:rPr>
          <w:rFonts w:ascii="Candara" w:hAnsi="Candara"/>
          <w:b/>
          <w:u w:val="single"/>
        </w:rPr>
        <w:lastRenderedPageBreak/>
        <w:t>1.7.  Ausencias del profesorado.</w:t>
      </w:r>
    </w:p>
    <w:p w14:paraId="06B789FE" w14:textId="77777777" w:rsidR="00FA72CE" w:rsidRPr="00EA081D" w:rsidRDefault="00FA72CE" w:rsidP="00FA72CE">
      <w:pPr>
        <w:jc w:val="both"/>
        <w:rPr>
          <w:rFonts w:ascii="Candara" w:hAnsi="Candara"/>
          <w:lang w:val="es-ES"/>
        </w:rPr>
      </w:pPr>
    </w:p>
    <w:p w14:paraId="697CA5AE" w14:textId="50AC8D5A" w:rsidR="0036386A" w:rsidRPr="00EA081D" w:rsidRDefault="00DA0996" w:rsidP="00BC3168">
      <w:pPr>
        <w:jc w:val="both"/>
        <w:rPr>
          <w:rFonts w:ascii="Candara" w:hAnsi="Candara"/>
          <w:lang w:val="es-ES"/>
        </w:rPr>
      </w:pPr>
      <w:r w:rsidRPr="00EA081D">
        <w:rPr>
          <w:rFonts w:ascii="Candara" w:hAnsi="Candara"/>
          <w:lang w:val="es-ES"/>
        </w:rPr>
        <w:t>Las ausencias del profesorado de este centro se han cubierto como sigue:</w:t>
      </w:r>
    </w:p>
    <w:p w14:paraId="6DECE444" w14:textId="3FC47850" w:rsidR="0036386A" w:rsidRPr="00EA081D" w:rsidRDefault="00DA0996" w:rsidP="00FA72CE">
      <w:pPr>
        <w:jc w:val="both"/>
        <w:rPr>
          <w:rFonts w:ascii="Candara" w:hAnsi="Candara"/>
          <w:lang w:val="es-ES"/>
        </w:rPr>
      </w:pPr>
      <w:r w:rsidRPr="00EA081D">
        <w:rPr>
          <w:rFonts w:ascii="Candara" w:hAnsi="Candara"/>
          <w:lang w:val="es-ES"/>
        </w:rPr>
        <w:t>La Administración Educativa obliga a los Equipos Directivos de los colegios de Infantil y Primaria a disponer de profesores para cubrir las primeras bajas tanto en Infantil como en Primaria.</w:t>
      </w:r>
    </w:p>
    <w:p w14:paraId="33FDFFA9" w14:textId="6F50257D" w:rsidR="0036386A" w:rsidRPr="00EA081D" w:rsidRDefault="00DA0996" w:rsidP="00FA72CE">
      <w:pPr>
        <w:jc w:val="both"/>
        <w:rPr>
          <w:rFonts w:ascii="Candara" w:hAnsi="Candara"/>
          <w:lang w:val="es-ES"/>
        </w:rPr>
      </w:pPr>
      <w:r w:rsidRPr="00EA081D">
        <w:rPr>
          <w:rFonts w:ascii="Candara" w:hAnsi="Candara"/>
          <w:lang w:val="es-ES"/>
        </w:rPr>
        <w:t xml:space="preserve">Por tal motivo, por un </w:t>
      </w:r>
      <w:r w:rsidR="00EF6E75" w:rsidRPr="00EA081D">
        <w:rPr>
          <w:rFonts w:ascii="Candara" w:hAnsi="Candara"/>
          <w:lang w:val="es-ES"/>
        </w:rPr>
        <w:t>lado, un</w:t>
      </w:r>
      <w:r w:rsidRPr="00EA081D">
        <w:rPr>
          <w:rFonts w:ascii="Candara" w:hAnsi="Candara"/>
          <w:lang w:val="es-ES"/>
        </w:rPr>
        <w:t xml:space="preserve"> profesor quedó liberado para sustituciones con tareas de apoyo </w:t>
      </w:r>
      <w:r w:rsidR="0054162E" w:rsidRPr="00EA081D">
        <w:rPr>
          <w:rFonts w:ascii="Candara" w:hAnsi="Candara"/>
          <w:lang w:val="es-ES"/>
        </w:rPr>
        <w:t xml:space="preserve">desarrollo </w:t>
      </w:r>
      <w:r w:rsidRPr="00EA081D">
        <w:rPr>
          <w:rFonts w:ascii="Candara" w:hAnsi="Candara"/>
          <w:lang w:val="es-ES"/>
        </w:rPr>
        <w:t xml:space="preserve"> de </w:t>
      </w:r>
      <w:r w:rsidR="0054162E" w:rsidRPr="00EA081D">
        <w:rPr>
          <w:rFonts w:ascii="Candara" w:hAnsi="Candara"/>
          <w:lang w:val="es-ES"/>
        </w:rPr>
        <w:t xml:space="preserve">la competencia digital (pensamiento computacional) a través de </w:t>
      </w:r>
      <w:r w:rsidRPr="00EA081D">
        <w:rPr>
          <w:rFonts w:ascii="Candara" w:hAnsi="Candara"/>
          <w:lang w:val="es-ES"/>
        </w:rPr>
        <w:t xml:space="preserve">actividades </w:t>
      </w:r>
      <w:r w:rsidR="0054162E" w:rsidRPr="00EA081D">
        <w:rPr>
          <w:rFonts w:ascii="Candara" w:hAnsi="Candara"/>
          <w:lang w:val="es-ES"/>
        </w:rPr>
        <w:t>en el aula de robótica a todas las aulas de primaria.</w:t>
      </w:r>
    </w:p>
    <w:p w14:paraId="3245D315" w14:textId="77777777" w:rsidR="0036386A" w:rsidRPr="00EA081D" w:rsidRDefault="00DA0996" w:rsidP="00FA72CE">
      <w:pPr>
        <w:jc w:val="both"/>
        <w:rPr>
          <w:rFonts w:ascii="Candara" w:hAnsi="Candara"/>
          <w:lang w:val="es-ES"/>
        </w:rPr>
      </w:pPr>
      <w:r w:rsidRPr="00EA081D">
        <w:rPr>
          <w:rFonts w:ascii="Candara" w:hAnsi="Candara"/>
          <w:lang w:val="es-ES"/>
        </w:rPr>
        <w:t>JUSTIFICACIÓN</w:t>
      </w:r>
    </w:p>
    <w:p w14:paraId="3BBF9A8E" w14:textId="58468DCC" w:rsidR="0036386A" w:rsidRPr="00EA081D" w:rsidRDefault="00DA0996" w:rsidP="00FA72CE">
      <w:pPr>
        <w:jc w:val="both"/>
        <w:rPr>
          <w:rFonts w:ascii="Candara" w:hAnsi="Candara"/>
          <w:lang w:val="es-ES"/>
        </w:rPr>
      </w:pPr>
      <w:r w:rsidRPr="00EA081D">
        <w:rPr>
          <w:rFonts w:ascii="Candara" w:hAnsi="Candara"/>
          <w:lang w:val="es-ES"/>
        </w:rPr>
        <w:t xml:space="preserve">1.Menor número de profesores que intervienen en un aula en el momento de iniciar sustitución, y, como consecuencia, menor dispersión y mayor rendimiento y control del </w:t>
      </w:r>
      <w:r w:rsidR="00EF6E75" w:rsidRPr="00EA081D">
        <w:rPr>
          <w:rFonts w:ascii="Candara" w:hAnsi="Candara"/>
          <w:lang w:val="es-ES"/>
        </w:rPr>
        <w:t>alumnado.</w:t>
      </w:r>
    </w:p>
    <w:p w14:paraId="40990FD4" w14:textId="77777777" w:rsidR="0036386A" w:rsidRPr="00EA081D" w:rsidRDefault="00DA0996" w:rsidP="00FA72CE">
      <w:pPr>
        <w:jc w:val="both"/>
        <w:rPr>
          <w:rFonts w:ascii="Candara" w:hAnsi="Candara"/>
          <w:lang w:val="es-ES"/>
        </w:rPr>
      </w:pPr>
      <w:r w:rsidRPr="00EA081D">
        <w:rPr>
          <w:rFonts w:ascii="Candara" w:hAnsi="Candara"/>
          <w:lang w:val="es-ES"/>
        </w:rPr>
        <w:t>2.Mejor coordinación en el seguimiento y control de la programación del aula sin profesor.</w:t>
      </w:r>
    </w:p>
    <w:p w14:paraId="4B01147A" w14:textId="77777777" w:rsidR="0036386A" w:rsidRPr="00EA081D" w:rsidRDefault="00DA0996" w:rsidP="00FA72CE">
      <w:pPr>
        <w:jc w:val="both"/>
        <w:rPr>
          <w:rFonts w:ascii="Candara" w:hAnsi="Candara"/>
          <w:lang w:val="es-ES"/>
        </w:rPr>
      </w:pPr>
      <w:r w:rsidRPr="00EA081D">
        <w:rPr>
          <w:rFonts w:ascii="Candara" w:hAnsi="Candara"/>
          <w:lang w:val="es-ES"/>
        </w:rPr>
        <w:t xml:space="preserve">3. Creación, cuando las ausencias lo han permitido, de un apoyo distribuido, centralizado y coordinado entre un reducido número de profesores. </w:t>
      </w:r>
    </w:p>
    <w:p w14:paraId="037B6BB5" w14:textId="77777777" w:rsidR="0036386A" w:rsidRPr="00EA081D" w:rsidRDefault="0036386A" w:rsidP="00FA72CE">
      <w:pPr>
        <w:jc w:val="both"/>
        <w:rPr>
          <w:rFonts w:ascii="Candara" w:hAnsi="Candara"/>
          <w:lang w:val="es-ES"/>
        </w:rPr>
      </w:pPr>
    </w:p>
    <w:p w14:paraId="30DFBAFF" w14:textId="4A6C7413" w:rsidR="0036386A" w:rsidRPr="00EA081D" w:rsidRDefault="00DA0996" w:rsidP="00FA72CE">
      <w:pPr>
        <w:jc w:val="both"/>
        <w:rPr>
          <w:rFonts w:ascii="Candara" w:hAnsi="Candara"/>
          <w:lang w:val="es-ES"/>
        </w:rPr>
      </w:pPr>
      <w:r w:rsidRPr="00EA081D">
        <w:rPr>
          <w:rFonts w:ascii="Candara" w:hAnsi="Candara"/>
          <w:lang w:val="es-ES"/>
        </w:rPr>
        <w:t>El personal encargado de cubrir las primeras sustituciones fue:</w:t>
      </w:r>
    </w:p>
    <w:p w14:paraId="3DADD40B" w14:textId="77777777" w:rsidR="00FA72CE" w:rsidRPr="00EA081D" w:rsidRDefault="00FA72CE" w:rsidP="00FA72CE">
      <w:pPr>
        <w:jc w:val="both"/>
        <w:rPr>
          <w:rFonts w:ascii="Candara" w:hAnsi="Candara"/>
          <w:lang w:val="es-ES"/>
        </w:rPr>
      </w:pPr>
    </w:p>
    <w:tbl>
      <w:tblPr>
        <w:tblStyle w:val="affffffffff6"/>
        <w:tblW w:w="1014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140"/>
      </w:tblGrid>
      <w:tr w:rsidR="0036386A" w:rsidRPr="00EA081D" w14:paraId="63407167" w14:textId="77777777" w:rsidTr="00055C99">
        <w:tc>
          <w:tcPr>
            <w:tcW w:w="10140" w:type="dxa"/>
            <w:shd w:val="clear" w:color="auto" w:fill="FDE9D9"/>
          </w:tcPr>
          <w:p w14:paraId="1215A3FA" w14:textId="77777777" w:rsidR="0036386A" w:rsidRPr="00EA081D" w:rsidRDefault="00DA0996" w:rsidP="00FA72CE">
            <w:pPr>
              <w:jc w:val="both"/>
              <w:rPr>
                <w:rFonts w:ascii="Candara" w:hAnsi="Candara"/>
                <w:b/>
              </w:rPr>
            </w:pPr>
            <w:r w:rsidRPr="00EA081D">
              <w:rPr>
                <w:rFonts w:ascii="Candara" w:hAnsi="Candara"/>
                <w:b/>
              </w:rPr>
              <w:t>EN EDUCACIÓN INFANTIL</w:t>
            </w:r>
          </w:p>
        </w:tc>
      </w:tr>
      <w:tr w:rsidR="0036386A" w:rsidRPr="00EA081D" w14:paraId="7C0CFC09" w14:textId="77777777" w:rsidTr="00055C99">
        <w:tc>
          <w:tcPr>
            <w:tcW w:w="10140" w:type="dxa"/>
            <w:shd w:val="clear" w:color="auto" w:fill="EDEDED"/>
          </w:tcPr>
          <w:p w14:paraId="3A4B767A" w14:textId="0678F762" w:rsidR="0036386A" w:rsidRPr="00EA081D" w:rsidRDefault="00DA0996" w:rsidP="00FA72CE">
            <w:pPr>
              <w:jc w:val="both"/>
              <w:rPr>
                <w:rFonts w:ascii="Candara" w:hAnsi="Candara"/>
              </w:rPr>
            </w:pPr>
            <w:r w:rsidRPr="00EA081D">
              <w:rPr>
                <w:rFonts w:ascii="Candara" w:hAnsi="Candara"/>
              </w:rPr>
              <w:t xml:space="preserve">Gema Torres  (apoyo </w:t>
            </w:r>
            <w:r w:rsidR="0054162E" w:rsidRPr="00EA081D">
              <w:rPr>
                <w:rFonts w:ascii="Candara" w:hAnsi="Candara"/>
              </w:rPr>
              <w:t>al desarrollo del lenguaje oral</w:t>
            </w:r>
            <w:r w:rsidRPr="00EA081D">
              <w:rPr>
                <w:rFonts w:ascii="Candara" w:hAnsi="Candara"/>
              </w:rPr>
              <w:t xml:space="preserve">) </w:t>
            </w:r>
          </w:p>
        </w:tc>
      </w:tr>
    </w:tbl>
    <w:p w14:paraId="192DDDAF" w14:textId="77777777" w:rsidR="0036386A" w:rsidRPr="00EA081D" w:rsidRDefault="00DA0996" w:rsidP="00FA72CE">
      <w:pPr>
        <w:jc w:val="both"/>
        <w:rPr>
          <w:rFonts w:ascii="Candara" w:hAnsi="Candara"/>
        </w:rPr>
      </w:pPr>
      <w:r w:rsidRPr="00EA081D">
        <w:rPr>
          <w:rFonts w:ascii="Candara" w:hAnsi="Candara"/>
        </w:rPr>
        <w:tab/>
      </w:r>
    </w:p>
    <w:tbl>
      <w:tblPr>
        <w:tblStyle w:val="affffffffff7"/>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544"/>
        <w:gridCol w:w="6662"/>
      </w:tblGrid>
      <w:tr w:rsidR="0036386A" w:rsidRPr="00EA081D" w14:paraId="42F6E91F" w14:textId="77777777" w:rsidTr="00E22CFE">
        <w:tc>
          <w:tcPr>
            <w:tcW w:w="10206" w:type="dxa"/>
            <w:gridSpan w:val="2"/>
            <w:shd w:val="clear" w:color="auto" w:fill="FDE9D9"/>
          </w:tcPr>
          <w:p w14:paraId="0F9E3228" w14:textId="77777777" w:rsidR="0036386A" w:rsidRPr="00EA081D" w:rsidRDefault="00DA0996" w:rsidP="00FA72CE">
            <w:pPr>
              <w:jc w:val="both"/>
              <w:rPr>
                <w:rFonts w:ascii="Candara" w:hAnsi="Candara"/>
                <w:b/>
              </w:rPr>
            </w:pPr>
            <w:r w:rsidRPr="00EA081D">
              <w:rPr>
                <w:rFonts w:ascii="Candara" w:hAnsi="Candara"/>
                <w:b/>
              </w:rPr>
              <w:t>EN EDUCACIÓN PRIMARIA</w:t>
            </w:r>
          </w:p>
        </w:tc>
      </w:tr>
      <w:tr w:rsidR="0036386A" w:rsidRPr="00EA081D" w14:paraId="2FB1EB20" w14:textId="77777777" w:rsidTr="00E22CFE">
        <w:trPr>
          <w:trHeight w:val="234"/>
        </w:trPr>
        <w:tc>
          <w:tcPr>
            <w:tcW w:w="3544" w:type="dxa"/>
            <w:shd w:val="clear" w:color="auto" w:fill="FDE9D9"/>
          </w:tcPr>
          <w:p w14:paraId="155A13C5" w14:textId="77777777" w:rsidR="0036386A" w:rsidRPr="00EA081D" w:rsidRDefault="00DA0996" w:rsidP="00FA72CE">
            <w:pPr>
              <w:jc w:val="both"/>
              <w:rPr>
                <w:rFonts w:ascii="Candara" w:hAnsi="Candara"/>
                <w:lang w:val="es-ES"/>
              </w:rPr>
            </w:pPr>
            <w:r w:rsidRPr="00EA081D">
              <w:rPr>
                <w:rFonts w:ascii="Candara" w:hAnsi="Candara"/>
                <w:lang w:val="es-ES"/>
              </w:rPr>
              <w:t>1ªBaja Médica/ 1ª baja de larga duración.</w:t>
            </w:r>
          </w:p>
        </w:tc>
        <w:tc>
          <w:tcPr>
            <w:tcW w:w="6662" w:type="dxa"/>
            <w:shd w:val="clear" w:color="auto" w:fill="FDE9D9"/>
          </w:tcPr>
          <w:p w14:paraId="3BB52750" w14:textId="77777777" w:rsidR="0036386A" w:rsidRPr="00EA081D" w:rsidRDefault="00DA0996" w:rsidP="00FA72CE">
            <w:pPr>
              <w:jc w:val="both"/>
              <w:rPr>
                <w:rFonts w:ascii="Candara" w:hAnsi="Candara"/>
                <w:lang w:val="es-ES"/>
              </w:rPr>
            </w:pPr>
            <w:r w:rsidRPr="00EA081D">
              <w:rPr>
                <w:rFonts w:ascii="Candara" w:hAnsi="Candara"/>
                <w:lang w:val="es-ES"/>
              </w:rPr>
              <w:t>2ªBaja Médica/2ª baja de larga duración</w:t>
            </w:r>
          </w:p>
        </w:tc>
      </w:tr>
      <w:tr w:rsidR="0036386A" w:rsidRPr="00EA081D" w14:paraId="5296FC29" w14:textId="77777777" w:rsidTr="00E22CFE">
        <w:trPr>
          <w:trHeight w:val="234"/>
        </w:trPr>
        <w:tc>
          <w:tcPr>
            <w:tcW w:w="3544" w:type="dxa"/>
            <w:shd w:val="clear" w:color="auto" w:fill="EDEDED"/>
          </w:tcPr>
          <w:p w14:paraId="5795F3E7" w14:textId="77777777" w:rsidR="0036386A" w:rsidRPr="00EA081D" w:rsidRDefault="00DA0996" w:rsidP="00FA72CE">
            <w:pPr>
              <w:jc w:val="both"/>
              <w:rPr>
                <w:rFonts w:ascii="Candara" w:hAnsi="Candara"/>
                <w:lang w:val="es-ES"/>
              </w:rPr>
            </w:pPr>
            <w:r w:rsidRPr="00EA081D">
              <w:rPr>
                <w:rFonts w:ascii="Candara" w:hAnsi="Candara"/>
                <w:lang w:val="es-ES"/>
              </w:rPr>
              <w:t xml:space="preserve">  Juan Antonio Cordón Torrejón. </w:t>
            </w:r>
          </w:p>
          <w:p w14:paraId="2EBAD77C" w14:textId="77777777" w:rsidR="0036386A" w:rsidRPr="00EA081D" w:rsidRDefault="00DA0996" w:rsidP="00FA72CE">
            <w:pPr>
              <w:jc w:val="both"/>
              <w:rPr>
                <w:rFonts w:ascii="Candara" w:hAnsi="Candara"/>
                <w:lang w:val="es-ES"/>
              </w:rPr>
            </w:pPr>
            <w:r w:rsidRPr="00EA081D">
              <w:rPr>
                <w:rFonts w:ascii="Candara" w:hAnsi="Candara"/>
                <w:lang w:val="es-ES"/>
              </w:rPr>
              <w:t>23 períodos ( 2 Mayores 55 años)</w:t>
            </w:r>
          </w:p>
          <w:p w14:paraId="50E97F78" w14:textId="77777777" w:rsidR="0036386A" w:rsidRPr="00EA081D" w:rsidRDefault="0036386A" w:rsidP="00FA72CE">
            <w:pPr>
              <w:jc w:val="both"/>
              <w:rPr>
                <w:rFonts w:ascii="Candara" w:hAnsi="Candara"/>
                <w:lang w:val="es-ES"/>
              </w:rPr>
            </w:pPr>
          </w:p>
          <w:p w14:paraId="28CC0D1D" w14:textId="77777777" w:rsidR="0036386A" w:rsidRPr="00EA081D" w:rsidRDefault="0036386A" w:rsidP="00FA72CE">
            <w:pPr>
              <w:jc w:val="both"/>
              <w:rPr>
                <w:rFonts w:ascii="Candara" w:hAnsi="Candara"/>
                <w:lang w:val="es-ES"/>
              </w:rPr>
            </w:pPr>
          </w:p>
        </w:tc>
        <w:tc>
          <w:tcPr>
            <w:tcW w:w="6662" w:type="dxa"/>
            <w:shd w:val="clear" w:color="auto" w:fill="EDEDED"/>
          </w:tcPr>
          <w:p w14:paraId="371FE84E" w14:textId="2815281A" w:rsidR="0036386A" w:rsidRPr="00EA081D" w:rsidRDefault="00DA0996" w:rsidP="00FA72CE">
            <w:pPr>
              <w:jc w:val="both"/>
              <w:rPr>
                <w:rFonts w:ascii="Candara" w:hAnsi="Candara"/>
                <w:lang w:val="es-ES"/>
              </w:rPr>
            </w:pPr>
            <w:r w:rsidRPr="00EA081D">
              <w:rPr>
                <w:rFonts w:ascii="Candara" w:hAnsi="Candara"/>
                <w:lang w:val="es-ES"/>
              </w:rPr>
              <w:t xml:space="preserve"> </w:t>
            </w:r>
            <w:r w:rsidR="0054162E" w:rsidRPr="00EA081D">
              <w:rPr>
                <w:rFonts w:ascii="Candara" w:hAnsi="Candara"/>
                <w:lang w:val="es-ES"/>
              </w:rPr>
              <w:t>MªJosé Gutiérrez</w:t>
            </w:r>
          </w:p>
          <w:p w14:paraId="278E2610" w14:textId="79D1CC5B" w:rsidR="0054162E" w:rsidRPr="00EA081D" w:rsidRDefault="0054162E" w:rsidP="00FA72CE">
            <w:pPr>
              <w:jc w:val="both"/>
              <w:rPr>
                <w:rFonts w:ascii="Candara" w:hAnsi="Candara"/>
                <w:lang w:val="es-ES"/>
              </w:rPr>
            </w:pPr>
            <w:r w:rsidRPr="00EA081D">
              <w:rPr>
                <w:rFonts w:ascii="Candara" w:hAnsi="Candara"/>
                <w:lang w:val="es-ES"/>
              </w:rPr>
              <w:t xml:space="preserve">Fátima Cano </w:t>
            </w:r>
          </w:p>
          <w:p w14:paraId="5E1FB8D9" w14:textId="5905461D" w:rsidR="0036386A" w:rsidRPr="00EA081D" w:rsidRDefault="0054162E" w:rsidP="00FA72CE">
            <w:pPr>
              <w:jc w:val="both"/>
              <w:rPr>
                <w:rFonts w:ascii="Candara" w:hAnsi="Candara"/>
                <w:lang w:val="es-ES"/>
              </w:rPr>
            </w:pPr>
            <w:r w:rsidRPr="00EA081D">
              <w:rPr>
                <w:rFonts w:ascii="Candara" w:hAnsi="Candara"/>
                <w:lang w:val="es-ES"/>
              </w:rPr>
              <w:t>MªJosé Graván</w:t>
            </w:r>
          </w:p>
          <w:p w14:paraId="0310E39C" w14:textId="503BBB1C" w:rsidR="0054162E" w:rsidRPr="00EA081D" w:rsidRDefault="0054162E" w:rsidP="00FA72CE">
            <w:pPr>
              <w:jc w:val="both"/>
              <w:rPr>
                <w:rFonts w:ascii="Candara" w:hAnsi="Candara"/>
                <w:lang w:val="es-ES"/>
              </w:rPr>
            </w:pPr>
            <w:r w:rsidRPr="00EA081D">
              <w:rPr>
                <w:rFonts w:ascii="Candara" w:hAnsi="Candara"/>
                <w:lang w:val="es-ES"/>
              </w:rPr>
              <w:t>Valentín M. García</w:t>
            </w:r>
          </w:p>
          <w:p w14:paraId="020345BC" w14:textId="27792F8B" w:rsidR="0036386A" w:rsidRPr="00EA081D" w:rsidRDefault="00DA0996" w:rsidP="00FA72CE">
            <w:pPr>
              <w:jc w:val="both"/>
              <w:rPr>
                <w:rFonts w:ascii="Candara" w:hAnsi="Candara"/>
                <w:lang w:val="es-ES"/>
              </w:rPr>
            </w:pPr>
            <w:r w:rsidRPr="00EA081D">
              <w:rPr>
                <w:rFonts w:ascii="Candara" w:hAnsi="Candara"/>
                <w:lang w:val="es-ES"/>
              </w:rPr>
              <w:t xml:space="preserve"> </w:t>
            </w:r>
            <w:r w:rsidR="00BF7960" w:rsidRPr="00EA081D">
              <w:rPr>
                <w:rFonts w:ascii="Candara" w:hAnsi="Candara"/>
                <w:lang w:val="es-ES"/>
              </w:rPr>
              <w:t xml:space="preserve">20 periodos </w:t>
            </w:r>
          </w:p>
        </w:tc>
      </w:tr>
      <w:tr w:rsidR="0036386A" w:rsidRPr="00EA081D" w14:paraId="7D723DEB" w14:textId="77777777" w:rsidTr="00E22CFE">
        <w:trPr>
          <w:trHeight w:val="234"/>
        </w:trPr>
        <w:tc>
          <w:tcPr>
            <w:tcW w:w="10206" w:type="dxa"/>
            <w:gridSpan w:val="2"/>
            <w:shd w:val="clear" w:color="auto" w:fill="EDEDED"/>
          </w:tcPr>
          <w:p w14:paraId="055499F3" w14:textId="77777777" w:rsidR="0036386A" w:rsidRPr="00EA081D" w:rsidRDefault="00DA0996" w:rsidP="00FA72CE">
            <w:pPr>
              <w:jc w:val="both"/>
              <w:rPr>
                <w:rFonts w:ascii="Candara" w:hAnsi="Candara"/>
                <w:lang w:val="es-ES"/>
              </w:rPr>
            </w:pPr>
            <w:r w:rsidRPr="00EA081D">
              <w:rPr>
                <w:rFonts w:ascii="Candara" w:hAnsi="Candara"/>
                <w:lang w:val="es-ES"/>
              </w:rPr>
              <w:t>Cuando no hubo que sustituir se desarrollaron las siguientes tareas:</w:t>
            </w:r>
          </w:p>
          <w:p w14:paraId="19A2BCB9" w14:textId="77777777" w:rsidR="0036386A" w:rsidRPr="00EA081D" w:rsidRDefault="00DA0996" w:rsidP="00E76106">
            <w:pPr>
              <w:numPr>
                <w:ilvl w:val="0"/>
                <w:numId w:val="6"/>
              </w:numPr>
              <w:pBdr>
                <w:top w:val="nil"/>
                <w:left w:val="nil"/>
                <w:bottom w:val="nil"/>
                <w:right w:val="nil"/>
                <w:between w:val="nil"/>
              </w:pBdr>
              <w:jc w:val="both"/>
              <w:rPr>
                <w:rFonts w:ascii="Candara" w:hAnsi="Candara"/>
                <w:color w:val="000000"/>
              </w:rPr>
            </w:pPr>
            <w:r w:rsidRPr="00EA081D">
              <w:rPr>
                <w:rFonts w:ascii="Candara" w:hAnsi="Candara"/>
                <w:color w:val="000000"/>
              </w:rPr>
              <w:t>Apoyo a las áreas instrumentales</w:t>
            </w:r>
          </w:p>
          <w:p w14:paraId="132EB696" w14:textId="4A6BDEED" w:rsidR="0036386A" w:rsidRPr="00EA081D" w:rsidRDefault="00DA0996" w:rsidP="00E76106">
            <w:pPr>
              <w:numPr>
                <w:ilvl w:val="0"/>
                <w:numId w:val="6"/>
              </w:numPr>
              <w:pBdr>
                <w:top w:val="nil"/>
                <w:left w:val="nil"/>
                <w:bottom w:val="nil"/>
                <w:right w:val="nil"/>
                <w:between w:val="nil"/>
              </w:pBdr>
              <w:jc w:val="both"/>
              <w:rPr>
                <w:rFonts w:ascii="Candara" w:hAnsi="Candara"/>
                <w:color w:val="000000"/>
                <w:lang w:val="es-ES"/>
              </w:rPr>
            </w:pPr>
            <w:r w:rsidRPr="00EA081D">
              <w:rPr>
                <w:rFonts w:ascii="Candara" w:hAnsi="Candara"/>
                <w:color w:val="000000"/>
                <w:lang w:val="es-ES"/>
              </w:rPr>
              <w:t xml:space="preserve">Apoyo individualizado </w:t>
            </w:r>
          </w:p>
          <w:p w14:paraId="021F66DF" w14:textId="359D1011" w:rsidR="0036386A" w:rsidRPr="00EA081D" w:rsidRDefault="00DA0996" w:rsidP="00E76106">
            <w:pPr>
              <w:numPr>
                <w:ilvl w:val="0"/>
                <w:numId w:val="6"/>
              </w:numPr>
              <w:pBdr>
                <w:top w:val="nil"/>
                <w:left w:val="nil"/>
                <w:bottom w:val="nil"/>
                <w:right w:val="nil"/>
                <w:between w:val="nil"/>
              </w:pBdr>
              <w:jc w:val="both"/>
              <w:rPr>
                <w:rFonts w:ascii="Candara" w:hAnsi="Candara"/>
                <w:color w:val="000000"/>
                <w:lang w:val="es-ES"/>
              </w:rPr>
            </w:pPr>
            <w:r w:rsidRPr="00EA081D">
              <w:rPr>
                <w:rFonts w:ascii="Candara" w:hAnsi="Candara"/>
                <w:color w:val="000000"/>
                <w:lang w:val="es-ES"/>
              </w:rPr>
              <w:t>Seguimiento y apoyo a enseñanza telemática</w:t>
            </w:r>
            <w:r w:rsidR="0054162E" w:rsidRPr="00EA081D">
              <w:rPr>
                <w:rFonts w:ascii="Candara" w:hAnsi="Candara"/>
                <w:color w:val="000000"/>
                <w:lang w:val="es-ES"/>
              </w:rPr>
              <w:t>/ actualización software</w:t>
            </w:r>
          </w:p>
          <w:p w14:paraId="09BA2C57" w14:textId="77777777" w:rsidR="0036386A" w:rsidRPr="00EA081D" w:rsidRDefault="00DA0996" w:rsidP="00E76106">
            <w:pPr>
              <w:numPr>
                <w:ilvl w:val="0"/>
                <w:numId w:val="6"/>
              </w:numPr>
              <w:pBdr>
                <w:top w:val="nil"/>
                <w:left w:val="nil"/>
                <w:bottom w:val="nil"/>
                <w:right w:val="nil"/>
                <w:between w:val="nil"/>
              </w:pBdr>
              <w:jc w:val="both"/>
              <w:rPr>
                <w:rFonts w:ascii="Candara" w:hAnsi="Candara"/>
                <w:color w:val="000000"/>
                <w:lang w:val="es-ES"/>
              </w:rPr>
            </w:pPr>
            <w:r w:rsidRPr="00EA081D">
              <w:rPr>
                <w:rFonts w:ascii="Candara" w:hAnsi="Candara"/>
                <w:color w:val="000000"/>
                <w:lang w:val="es-ES"/>
              </w:rPr>
              <w:t>Actualización de la web del centro.</w:t>
            </w:r>
          </w:p>
          <w:p w14:paraId="4643C958" w14:textId="77777777" w:rsidR="0036386A" w:rsidRPr="00EA081D" w:rsidRDefault="00DA0996" w:rsidP="00E76106">
            <w:pPr>
              <w:numPr>
                <w:ilvl w:val="0"/>
                <w:numId w:val="6"/>
              </w:numPr>
              <w:pBdr>
                <w:top w:val="nil"/>
                <w:left w:val="nil"/>
                <w:bottom w:val="nil"/>
                <w:right w:val="nil"/>
                <w:between w:val="nil"/>
              </w:pBdr>
              <w:jc w:val="both"/>
              <w:rPr>
                <w:rFonts w:ascii="Candara" w:hAnsi="Candara"/>
                <w:color w:val="000000"/>
                <w:lang w:val="es-ES"/>
              </w:rPr>
            </w:pPr>
            <w:r w:rsidRPr="00EA081D">
              <w:rPr>
                <w:rFonts w:ascii="Candara" w:hAnsi="Candara"/>
                <w:color w:val="000000"/>
                <w:lang w:val="es-ES"/>
              </w:rPr>
              <w:t>Creación del aula de robótica y actividades STEAM.</w:t>
            </w:r>
          </w:p>
          <w:p w14:paraId="3190073B" w14:textId="77777777" w:rsidR="0036386A" w:rsidRPr="00EA081D" w:rsidRDefault="0036386A" w:rsidP="00FA72CE">
            <w:pPr>
              <w:jc w:val="both"/>
              <w:rPr>
                <w:rFonts w:ascii="Candara" w:hAnsi="Candara"/>
                <w:lang w:val="es-ES"/>
              </w:rPr>
            </w:pPr>
          </w:p>
        </w:tc>
      </w:tr>
      <w:tr w:rsidR="0036386A" w:rsidRPr="00EA081D" w14:paraId="4E6A301D" w14:textId="77777777" w:rsidTr="00E22CFE">
        <w:trPr>
          <w:trHeight w:val="234"/>
        </w:trPr>
        <w:tc>
          <w:tcPr>
            <w:tcW w:w="10206" w:type="dxa"/>
            <w:gridSpan w:val="2"/>
            <w:shd w:val="clear" w:color="auto" w:fill="E2EFD9"/>
          </w:tcPr>
          <w:p w14:paraId="22BE5842" w14:textId="04C8C889" w:rsidR="0036386A" w:rsidRPr="00EA081D" w:rsidRDefault="00DA0996" w:rsidP="00FA72CE">
            <w:pPr>
              <w:ind w:left="2553"/>
              <w:jc w:val="both"/>
              <w:rPr>
                <w:rFonts w:ascii="Candara" w:eastAsia="Helvetica Neue" w:hAnsi="Candara" w:cs="Helvetica Neue"/>
                <w:lang w:val="es-ES"/>
              </w:rPr>
            </w:pPr>
            <w:r w:rsidRPr="00EA081D">
              <w:rPr>
                <w:rFonts w:ascii="Candara" w:eastAsia="Helvetica Neue" w:hAnsi="Candara" w:cs="Helvetica Neue"/>
                <w:lang w:val="es-ES"/>
              </w:rPr>
              <w:t xml:space="preserve">Esta organización ha permitido bajo criterios </w:t>
            </w:r>
            <w:r w:rsidR="00FA72CE" w:rsidRPr="00EA081D">
              <w:rPr>
                <w:rFonts w:ascii="Candara" w:eastAsia="Helvetica Neue" w:hAnsi="Candara" w:cs="Helvetica Neue"/>
                <w:lang w:val="es-ES"/>
              </w:rPr>
              <w:t>pedagógicos:</w:t>
            </w:r>
          </w:p>
          <w:p w14:paraId="7B4CA76D" w14:textId="77777777" w:rsidR="0036386A" w:rsidRPr="00EA081D" w:rsidRDefault="00DA0996" w:rsidP="00FA72CE">
            <w:pPr>
              <w:jc w:val="both"/>
              <w:rPr>
                <w:rFonts w:ascii="Candara" w:eastAsia="Helvetica Neue" w:hAnsi="Candara" w:cs="Helvetica Neue"/>
                <w:lang w:val="es-ES"/>
              </w:rPr>
            </w:pPr>
            <w:r w:rsidRPr="00EA081D">
              <w:rPr>
                <w:rFonts w:ascii="Candara" w:eastAsia="Helvetica Neue" w:hAnsi="Candara" w:cs="Helvetica Neue"/>
                <w:lang w:val="es-ES"/>
              </w:rPr>
              <w:t>1.Evitar un número alto de profesores en la sustitución de una baja.</w:t>
            </w:r>
          </w:p>
          <w:p w14:paraId="7DDD52F1" w14:textId="77777777" w:rsidR="0036386A" w:rsidRPr="00EA081D" w:rsidRDefault="00DA0996" w:rsidP="00FA72CE">
            <w:pPr>
              <w:jc w:val="both"/>
              <w:rPr>
                <w:rFonts w:ascii="Candara" w:eastAsia="Helvetica Neue" w:hAnsi="Candara" w:cs="Helvetica Neue"/>
                <w:sz w:val="18"/>
                <w:szCs w:val="18"/>
                <w:lang w:val="es-ES"/>
              </w:rPr>
            </w:pPr>
            <w:r w:rsidRPr="00EA081D">
              <w:rPr>
                <w:rFonts w:ascii="Candara" w:eastAsia="Helvetica Neue" w:hAnsi="Candara" w:cs="Helvetica Neue"/>
                <w:lang w:val="es-ES"/>
              </w:rPr>
              <w:t>2.Centralizar un tipo de apoyo en un número concreto de profesores</w:t>
            </w:r>
            <w:r w:rsidRPr="00EA081D">
              <w:rPr>
                <w:rFonts w:ascii="Candara" w:eastAsia="Helvetica Neue" w:hAnsi="Candara" w:cs="Helvetica Neue"/>
                <w:sz w:val="18"/>
                <w:szCs w:val="18"/>
                <w:lang w:val="es-ES"/>
              </w:rPr>
              <w:t>.</w:t>
            </w:r>
          </w:p>
          <w:p w14:paraId="6AA8ACEE" w14:textId="77777777" w:rsidR="00435E31" w:rsidRPr="00EA081D" w:rsidRDefault="00435E31" w:rsidP="00FA72CE">
            <w:pPr>
              <w:jc w:val="both"/>
              <w:rPr>
                <w:rFonts w:ascii="Candara" w:eastAsia="Helvetica Neue" w:hAnsi="Candara" w:cs="Helvetica Neue"/>
                <w:sz w:val="18"/>
                <w:szCs w:val="18"/>
                <w:lang w:val="es-ES"/>
              </w:rPr>
            </w:pPr>
          </w:p>
          <w:p w14:paraId="2A1B35C8" w14:textId="77777777" w:rsidR="00435E31" w:rsidRPr="00EA081D" w:rsidRDefault="00435E31" w:rsidP="00FA72CE">
            <w:pPr>
              <w:jc w:val="both"/>
              <w:rPr>
                <w:rFonts w:ascii="Candara" w:eastAsia="Helvetica Neue" w:hAnsi="Candara" w:cs="Helvetica Neue"/>
                <w:sz w:val="18"/>
                <w:szCs w:val="18"/>
                <w:lang w:val="es-ES"/>
              </w:rPr>
            </w:pPr>
          </w:p>
          <w:p w14:paraId="46BFFD6E" w14:textId="77777777" w:rsidR="00435E31" w:rsidRPr="00EA081D" w:rsidRDefault="00435E31" w:rsidP="00FA72CE">
            <w:pPr>
              <w:jc w:val="both"/>
              <w:rPr>
                <w:rFonts w:ascii="Candara" w:eastAsia="Helvetica Neue" w:hAnsi="Candara" w:cs="Helvetica Neue"/>
                <w:lang w:val="es-ES"/>
              </w:rPr>
            </w:pPr>
          </w:p>
        </w:tc>
      </w:tr>
      <w:tr w:rsidR="0036386A" w:rsidRPr="00EA081D" w14:paraId="49512ABD" w14:textId="77777777" w:rsidTr="00E22CFE">
        <w:trPr>
          <w:trHeight w:val="234"/>
        </w:trPr>
        <w:tc>
          <w:tcPr>
            <w:tcW w:w="10206" w:type="dxa"/>
            <w:gridSpan w:val="2"/>
            <w:shd w:val="clear" w:color="auto" w:fill="E2EFD9"/>
          </w:tcPr>
          <w:p w14:paraId="5AC4A97E" w14:textId="77777777" w:rsidR="0036386A" w:rsidRPr="00EA081D" w:rsidRDefault="00DA0996" w:rsidP="00FA72CE">
            <w:pPr>
              <w:jc w:val="both"/>
              <w:rPr>
                <w:rFonts w:ascii="Candara" w:eastAsia="Poppins Medium" w:hAnsi="Candara" w:cs="Poppins Medium"/>
                <w:b/>
                <w:u w:val="single"/>
                <w:lang w:val="es-ES"/>
              </w:rPr>
            </w:pPr>
            <w:r w:rsidRPr="00EA081D">
              <w:rPr>
                <w:rFonts w:ascii="Candara" w:eastAsia="Poppins Medium" w:hAnsi="Candara" w:cs="Poppins Medium"/>
                <w:b/>
                <w:u w:val="single"/>
                <w:lang w:val="es-ES"/>
              </w:rPr>
              <w:t>Dificultades encontradas:</w:t>
            </w:r>
          </w:p>
          <w:p w14:paraId="45A72243" w14:textId="69B70DE4" w:rsidR="0036386A" w:rsidRPr="00EA081D" w:rsidRDefault="00DA0996" w:rsidP="00FA72CE">
            <w:pPr>
              <w:jc w:val="both"/>
              <w:rPr>
                <w:rFonts w:ascii="Candara" w:eastAsia="Helvetica Neue" w:hAnsi="Candara" w:cs="Helvetica Neue"/>
                <w:lang w:val="es-ES"/>
              </w:rPr>
            </w:pPr>
            <w:r w:rsidRPr="00EA081D">
              <w:rPr>
                <w:rFonts w:ascii="Candara" w:eastAsia="Helvetica Neue" w:hAnsi="Candara" w:cs="Helvetica Neue"/>
                <w:lang w:val="es-ES"/>
              </w:rPr>
              <w:t xml:space="preserve">Las bajas de larga duración han sido cubiertas por la Delegación de Cádiz después del periodo inicial de espera de quince días y a través de la aplicación SIPRI. Han sido solo </w:t>
            </w:r>
            <w:r w:rsidR="00BF7960" w:rsidRPr="00EA081D">
              <w:rPr>
                <w:rFonts w:ascii="Candara" w:eastAsia="Helvetica Neue" w:hAnsi="Candara" w:cs="Helvetica Neue"/>
                <w:lang w:val="es-ES"/>
              </w:rPr>
              <w:t>tres</w:t>
            </w:r>
            <w:r w:rsidRPr="00EA081D">
              <w:rPr>
                <w:rFonts w:ascii="Candara" w:eastAsia="Helvetica Neue" w:hAnsi="Candara" w:cs="Helvetica Neue"/>
                <w:lang w:val="es-ES"/>
              </w:rPr>
              <w:t xml:space="preserve"> las bajas de larga duración a cubrir desde Delegación.</w:t>
            </w:r>
          </w:p>
          <w:p w14:paraId="37DA35DD" w14:textId="19377B1C" w:rsidR="0036386A" w:rsidRPr="00EA081D" w:rsidRDefault="00DA0996" w:rsidP="00FA72CE">
            <w:pPr>
              <w:jc w:val="both"/>
              <w:rPr>
                <w:rFonts w:ascii="Candara" w:eastAsia="Helvetica Neue" w:hAnsi="Candara" w:cs="Helvetica Neue"/>
                <w:lang w:val="es-ES"/>
              </w:rPr>
            </w:pPr>
            <w:r w:rsidRPr="00EA081D">
              <w:rPr>
                <w:rFonts w:ascii="Candara" w:eastAsia="Helvetica Neue" w:hAnsi="Candara" w:cs="Helvetica Neue"/>
                <w:lang w:val="es-ES"/>
              </w:rPr>
              <w:lastRenderedPageBreak/>
              <w:t>Sin embargo, durante el curso 202</w:t>
            </w:r>
            <w:r w:rsidR="00BF7960" w:rsidRPr="00EA081D">
              <w:rPr>
                <w:rFonts w:ascii="Candara" w:eastAsia="Helvetica Neue" w:hAnsi="Candara" w:cs="Helvetica Neue"/>
                <w:lang w:val="es-ES"/>
              </w:rPr>
              <w:t>2</w:t>
            </w:r>
            <w:r w:rsidRPr="00EA081D">
              <w:rPr>
                <w:rFonts w:ascii="Candara" w:eastAsia="Helvetica Neue" w:hAnsi="Candara" w:cs="Helvetica Neue"/>
                <w:lang w:val="es-ES"/>
              </w:rPr>
              <w:t>/2</w:t>
            </w:r>
            <w:r w:rsidR="00BF7960" w:rsidRPr="00EA081D">
              <w:rPr>
                <w:rFonts w:ascii="Candara" w:eastAsia="Helvetica Neue" w:hAnsi="Candara" w:cs="Helvetica Neue"/>
                <w:lang w:val="es-ES"/>
              </w:rPr>
              <w:t>3</w:t>
            </w:r>
            <w:r w:rsidRPr="00EA081D">
              <w:rPr>
                <w:rFonts w:ascii="Candara" w:eastAsia="Helvetica Neue" w:hAnsi="Candara" w:cs="Helvetica Neue"/>
                <w:lang w:val="es-ES"/>
              </w:rPr>
              <w:t xml:space="preserve"> han aumentado considerablemente las ausencias cortas lo </w:t>
            </w:r>
            <w:r w:rsidR="00BF7960" w:rsidRPr="00EA081D">
              <w:rPr>
                <w:rFonts w:ascii="Candara" w:eastAsia="Helvetica Neue" w:hAnsi="Candara" w:cs="Helvetica Neue"/>
                <w:lang w:val="es-ES"/>
              </w:rPr>
              <w:t xml:space="preserve">que </w:t>
            </w:r>
            <w:r w:rsidRPr="00EA081D">
              <w:rPr>
                <w:rFonts w:ascii="Candara" w:eastAsia="Helvetica Neue" w:hAnsi="Candara" w:cs="Helvetica Neue"/>
                <w:lang w:val="es-ES"/>
              </w:rPr>
              <w:t>ha ido en detrimento del apoyo planificado en cada ciclo educativo.</w:t>
            </w:r>
          </w:p>
        </w:tc>
      </w:tr>
    </w:tbl>
    <w:p w14:paraId="49E16B21" w14:textId="77777777" w:rsidR="0036386A" w:rsidRPr="00EA081D" w:rsidRDefault="0036386A" w:rsidP="00FA72CE">
      <w:pPr>
        <w:jc w:val="both"/>
        <w:rPr>
          <w:rFonts w:ascii="Candara" w:hAnsi="Candara"/>
          <w:lang w:val="es-ES"/>
        </w:rPr>
      </w:pPr>
    </w:p>
    <w:p w14:paraId="67D79BFD" w14:textId="77777777" w:rsidR="0036386A" w:rsidRPr="00EA081D" w:rsidRDefault="0036386A" w:rsidP="00FA72CE">
      <w:pPr>
        <w:jc w:val="both"/>
        <w:rPr>
          <w:rFonts w:ascii="Candara" w:hAnsi="Candara"/>
          <w:lang w:val="es-ES"/>
        </w:rPr>
      </w:pPr>
    </w:p>
    <w:p w14:paraId="5588324B" w14:textId="626C6241" w:rsidR="0036386A" w:rsidRPr="00EA081D" w:rsidRDefault="00DA0996" w:rsidP="00FA72CE">
      <w:pPr>
        <w:shd w:val="clear" w:color="auto" w:fill="FEEDD7"/>
        <w:jc w:val="both"/>
        <w:rPr>
          <w:rFonts w:ascii="Candara" w:hAnsi="Candara"/>
          <w:b/>
          <w:u w:val="single"/>
          <w:lang w:val="es-ES"/>
        </w:rPr>
      </w:pPr>
      <w:r w:rsidRPr="00EA081D">
        <w:rPr>
          <w:rFonts w:ascii="Candara" w:hAnsi="Candara"/>
          <w:b/>
          <w:u w:val="single"/>
          <w:lang w:val="es-ES"/>
        </w:rPr>
        <w:t xml:space="preserve">AMPLIACIÓN DE RECURSOS HUMANOS </w:t>
      </w:r>
      <w:r w:rsidR="00BF7960" w:rsidRPr="00EA081D">
        <w:rPr>
          <w:rFonts w:ascii="Candara" w:hAnsi="Candara"/>
          <w:b/>
          <w:u w:val="single"/>
          <w:lang w:val="es-ES"/>
        </w:rPr>
        <w:t xml:space="preserve">por </w:t>
      </w:r>
      <w:r w:rsidRPr="00EA081D">
        <w:rPr>
          <w:rFonts w:ascii="Candara" w:hAnsi="Candara"/>
          <w:b/>
          <w:u w:val="single"/>
          <w:lang w:val="es-ES"/>
        </w:rPr>
        <w:t>refuerzo</w:t>
      </w:r>
    </w:p>
    <w:p w14:paraId="64FE4AF9" w14:textId="77777777" w:rsidR="0036386A" w:rsidRPr="00EA081D" w:rsidRDefault="00DA0996" w:rsidP="00FA72CE">
      <w:pPr>
        <w:jc w:val="both"/>
        <w:rPr>
          <w:rFonts w:ascii="Candara" w:hAnsi="Candara"/>
          <w:lang w:val="es-ES"/>
        </w:rPr>
      </w:pPr>
      <w:r w:rsidRPr="00EA081D">
        <w:rPr>
          <w:rFonts w:ascii="Candara" w:hAnsi="Candara"/>
          <w:lang w:val="es-ES"/>
        </w:rPr>
        <w:t xml:space="preserve"> </w:t>
      </w:r>
    </w:p>
    <w:p w14:paraId="0A8F2999" w14:textId="05576AD0" w:rsidR="0036386A" w:rsidRPr="00EA081D" w:rsidRDefault="00DA0996" w:rsidP="00FA72CE">
      <w:pPr>
        <w:ind w:firstLine="720"/>
        <w:jc w:val="both"/>
        <w:rPr>
          <w:rFonts w:ascii="Candara" w:eastAsia="Helvetica Neue" w:hAnsi="Candara" w:cs="Helvetica Neue"/>
          <w:lang w:val="es-ES"/>
        </w:rPr>
      </w:pPr>
      <w:r w:rsidRPr="00EA081D">
        <w:rPr>
          <w:rFonts w:ascii="Candara" w:eastAsia="Helvetica Neue" w:hAnsi="Candara" w:cs="Helvetica Neue"/>
          <w:lang w:val="es-ES"/>
        </w:rPr>
        <w:t>Desde el inicio del curso , a diferencia del anterior, no contábamos con la ampliación de personal por refuerzo. Tras la reclamación desde Dirección</w:t>
      </w:r>
      <w:r w:rsidR="00BF7960" w:rsidRPr="00EA081D">
        <w:rPr>
          <w:rFonts w:ascii="Candara" w:eastAsia="Helvetica Neue" w:hAnsi="Candara" w:cs="Helvetica Neue"/>
          <w:lang w:val="es-ES"/>
        </w:rPr>
        <w:t>, no</w:t>
      </w:r>
      <w:r w:rsidRPr="00EA081D">
        <w:rPr>
          <w:rFonts w:ascii="Candara" w:eastAsia="Helvetica Neue" w:hAnsi="Candara" w:cs="Helvetica Neue"/>
          <w:lang w:val="es-ES"/>
        </w:rPr>
        <w:t xml:space="preserve"> fue nombrada una profesora más para incorporar en plantilla.</w:t>
      </w:r>
    </w:p>
    <w:p w14:paraId="313B7EB7" w14:textId="77777777" w:rsidR="0036386A" w:rsidRPr="00EA081D" w:rsidRDefault="0036386A" w:rsidP="00FA72CE">
      <w:pPr>
        <w:jc w:val="both"/>
        <w:rPr>
          <w:rFonts w:ascii="Candara" w:eastAsia="Helvetica Neue" w:hAnsi="Candara" w:cs="Helvetica Neue"/>
          <w:lang w:val="es-ES"/>
        </w:rPr>
      </w:pPr>
    </w:p>
    <w:p w14:paraId="08C6585F" w14:textId="0D92135C" w:rsidR="0036386A" w:rsidRPr="00EA081D" w:rsidRDefault="00DA0996" w:rsidP="00FA72CE">
      <w:pPr>
        <w:jc w:val="both"/>
        <w:rPr>
          <w:rFonts w:ascii="Candara" w:eastAsia="Helvetica Neue" w:hAnsi="Candara" w:cs="Helvetica Neue"/>
          <w:lang w:val="es-ES"/>
        </w:rPr>
      </w:pPr>
      <w:r w:rsidRPr="00EA081D">
        <w:rPr>
          <w:rFonts w:ascii="Candara" w:eastAsia="Helvetica Neue" w:hAnsi="Candara" w:cs="Helvetica Neue"/>
          <w:lang w:val="es-ES"/>
        </w:rPr>
        <w:t xml:space="preserve"> </w:t>
      </w:r>
      <w:r w:rsidRPr="00EA081D">
        <w:rPr>
          <w:rFonts w:ascii="Candara" w:eastAsia="Helvetica Neue" w:hAnsi="Candara" w:cs="Helvetica Neue"/>
          <w:lang w:val="es-ES"/>
        </w:rPr>
        <w:tab/>
        <w:t xml:space="preserve">Empleadas de Limpieza </w:t>
      </w:r>
      <w:r w:rsidR="00BF7960" w:rsidRPr="00EA081D">
        <w:rPr>
          <w:rFonts w:ascii="Candara" w:eastAsia="Helvetica Neue" w:hAnsi="Candara" w:cs="Helvetica Neue"/>
          <w:lang w:val="es-ES"/>
        </w:rPr>
        <w:t xml:space="preserve"> para desinfección </w:t>
      </w:r>
      <w:r w:rsidRPr="00EA081D">
        <w:rPr>
          <w:rFonts w:ascii="Candara" w:eastAsia="Helvetica Neue" w:hAnsi="Candara" w:cs="Helvetica Neue"/>
          <w:lang w:val="es-ES"/>
        </w:rPr>
        <w:t xml:space="preserve">: </w:t>
      </w:r>
      <w:r w:rsidR="00BF7960" w:rsidRPr="00EA081D">
        <w:rPr>
          <w:rFonts w:ascii="Candara" w:eastAsia="Helvetica Neue" w:hAnsi="Candara" w:cs="Helvetica Neue"/>
          <w:lang w:val="es-ES"/>
        </w:rPr>
        <w:t>A pesar de que fue comunicada esta figura a todos los centros al inicio de curso, y una vez empezado el curso fue reclamada durante el primer trimestre, no llegó a hacerse presente en los centros.</w:t>
      </w:r>
    </w:p>
    <w:p w14:paraId="6CAA57C8" w14:textId="77777777" w:rsidR="0036386A" w:rsidRPr="00EA081D" w:rsidRDefault="0036386A" w:rsidP="00FA72CE">
      <w:pPr>
        <w:jc w:val="both"/>
        <w:rPr>
          <w:rFonts w:ascii="Candara" w:eastAsia="Helvetica Neue" w:hAnsi="Candara" w:cs="Helvetica Neue"/>
          <w:lang w:val="es-ES"/>
        </w:rPr>
      </w:pPr>
    </w:p>
    <w:p w14:paraId="5DF6780F" w14:textId="68B24EE5" w:rsidR="0036386A" w:rsidRPr="00EA081D" w:rsidRDefault="00DA0996" w:rsidP="00FA72CE">
      <w:pPr>
        <w:ind w:firstLine="720"/>
        <w:jc w:val="both"/>
        <w:rPr>
          <w:rFonts w:ascii="Candara" w:eastAsia="Helvetica Neue" w:hAnsi="Candara" w:cs="Helvetica Neue"/>
          <w:lang w:val="es-ES"/>
        </w:rPr>
      </w:pPr>
      <w:r w:rsidRPr="00EA081D">
        <w:rPr>
          <w:rFonts w:ascii="Candara" w:eastAsia="Helvetica Neue" w:hAnsi="Candara" w:cs="Helvetica Neue"/>
          <w:lang w:val="es-ES"/>
        </w:rPr>
        <w:t>E</w:t>
      </w:r>
      <w:r w:rsidR="00BF7960" w:rsidRPr="00EA081D">
        <w:rPr>
          <w:rFonts w:ascii="Candara" w:eastAsia="Helvetica Neue" w:hAnsi="Candara" w:cs="Helvetica Neue"/>
          <w:lang w:val="es-ES"/>
        </w:rPr>
        <w:t>l</w:t>
      </w:r>
      <w:r w:rsidRPr="00EA081D">
        <w:rPr>
          <w:rFonts w:ascii="Candara" w:eastAsia="Helvetica Neue" w:hAnsi="Candara" w:cs="Helvetica Neue"/>
          <w:lang w:val="es-ES"/>
        </w:rPr>
        <w:t xml:space="preserve"> actual Equipo Directivo del CEIP. Marqués de Santa Cruz quiere hacer constar que la calidad del sistema educativo en los centros públicos depende, entre otros aspectos, de la atención y esmero que las autoridades educativas pongan en procurar que los centros cuenten con los recursos humanos planificados desde el inicio del curso.</w:t>
      </w:r>
      <w:r w:rsidR="00BF7960" w:rsidRPr="00EA081D">
        <w:rPr>
          <w:rFonts w:ascii="Candara" w:eastAsia="Helvetica Neue" w:hAnsi="Candara" w:cs="Helvetica Neue"/>
          <w:lang w:val="es-ES"/>
        </w:rPr>
        <w:t xml:space="preserve"> La oportunidad que la bajada de natalidad ofrecía no ha sido aprovechada para hacer efectiva una bajada de ratio real.</w:t>
      </w:r>
    </w:p>
    <w:p w14:paraId="5368C093" w14:textId="77777777" w:rsidR="0036386A" w:rsidRPr="00EA081D" w:rsidRDefault="0036386A" w:rsidP="00FA72CE">
      <w:pPr>
        <w:ind w:firstLine="720"/>
        <w:jc w:val="both"/>
        <w:rPr>
          <w:rFonts w:ascii="Candara" w:eastAsia="Helvetica Neue" w:hAnsi="Candara" w:cs="Helvetica Neue"/>
          <w:lang w:val="es-ES"/>
        </w:rPr>
      </w:pPr>
    </w:p>
    <w:p w14:paraId="74B09B2B" w14:textId="21F29078" w:rsidR="0036386A" w:rsidRPr="00EA081D" w:rsidRDefault="00DA0996" w:rsidP="00FA72CE">
      <w:pPr>
        <w:jc w:val="both"/>
        <w:rPr>
          <w:rFonts w:ascii="Candara" w:eastAsia="Helvetica Neue" w:hAnsi="Candara" w:cs="Helvetica Neue"/>
          <w:sz w:val="22"/>
          <w:szCs w:val="22"/>
          <w:lang w:val="es-ES"/>
        </w:rPr>
      </w:pPr>
      <w:r w:rsidRPr="00EA081D">
        <w:rPr>
          <w:rFonts w:ascii="Candara" w:eastAsia="Helvetica Neue" w:hAnsi="Candara" w:cs="Helvetica Neue"/>
          <w:lang w:val="es-ES"/>
        </w:rPr>
        <w:tab/>
        <w:t xml:space="preserve">También queremos reflejar la necesaria ampliación  y/o adecuación del  profesorado en la plantilla del centro cuando existe un elevado número que cuentan con dos períodos  menos de docencia directa por mayor de 55 años. En el actual curso </w:t>
      </w:r>
      <w:r w:rsidR="00BF7960" w:rsidRPr="00EA081D">
        <w:rPr>
          <w:rFonts w:ascii="Candara" w:eastAsia="Helvetica Neue" w:hAnsi="Candara" w:cs="Helvetica Neue"/>
          <w:lang w:val="es-ES"/>
        </w:rPr>
        <w:t xml:space="preserve">hemos </w:t>
      </w:r>
      <w:r w:rsidRPr="00EA081D">
        <w:rPr>
          <w:rFonts w:ascii="Candara" w:eastAsia="Helvetica Neue" w:hAnsi="Candara" w:cs="Helvetica Neue"/>
          <w:lang w:val="es-ES"/>
        </w:rPr>
        <w:t>conta</w:t>
      </w:r>
      <w:r w:rsidR="00BF7960" w:rsidRPr="00EA081D">
        <w:rPr>
          <w:rFonts w:ascii="Candara" w:eastAsia="Helvetica Neue" w:hAnsi="Candara" w:cs="Helvetica Neue"/>
          <w:lang w:val="es-ES"/>
        </w:rPr>
        <w:t>do</w:t>
      </w:r>
      <w:r w:rsidRPr="00EA081D">
        <w:rPr>
          <w:rFonts w:ascii="Candara" w:eastAsia="Helvetica Neue" w:hAnsi="Candara" w:cs="Helvetica Neue"/>
          <w:lang w:val="es-ES"/>
        </w:rPr>
        <w:t xml:space="preserve"> con </w:t>
      </w:r>
      <w:r w:rsidR="00BF7960" w:rsidRPr="00EA081D">
        <w:rPr>
          <w:rFonts w:ascii="Candara" w:eastAsia="Helvetica Neue" w:hAnsi="Candara" w:cs="Helvetica Neue"/>
          <w:lang w:val="es-ES"/>
        </w:rPr>
        <w:t>9</w:t>
      </w:r>
      <w:r w:rsidRPr="00EA081D">
        <w:rPr>
          <w:rFonts w:ascii="Candara" w:eastAsia="Helvetica Neue" w:hAnsi="Candara" w:cs="Helvetica Neue"/>
          <w:lang w:val="es-ES"/>
        </w:rPr>
        <w:t xml:space="preserve"> profesores</w:t>
      </w:r>
      <w:r w:rsidRPr="00EA081D">
        <w:rPr>
          <w:rFonts w:ascii="Candara" w:eastAsia="Helvetica Neue" w:hAnsi="Candara" w:cs="Helvetica Neue"/>
          <w:sz w:val="22"/>
          <w:szCs w:val="22"/>
          <w:lang w:val="es-ES"/>
        </w:rPr>
        <w:t>.</w:t>
      </w:r>
    </w:p>
    <w:p w14:paraId="363DC3AC" w14:textId="77777777" w:rsidR="0036386A" w:rsidRPr="00EA081D" w:rsidRDefault="0036386A" w:rsidP="00FA72CE">
      <w:pPr>
        <w:jc w:val="both"/>
        <w:rPr>
          <w:rFonts w:ascii="Candara" w:hAnsi="Candara"/>
          <w:lang w:val="es-ES"/>
        </w:rPr>
      </w:pPr>
    </w:p>
    <w:p w14:paraId="7A886B7B" w14:textId="77777777" w:rsidR="0036386A" w:rsidRPr="00EA081D" w:rsidRDefault="00DA0996" w:rsidP="00FA72CE">
      <w:pPr>
        <w:shd w:val="clear" w:color="auto" w:fill="FEEDD7"/>
        <w:jc w:val="both"/>
        <w:rPr>
          <w:rFonts w:ascii="Candara" w:hAnsi="Candara"/>
          <w:b/>
          <w:u w:val="single"/>
          <w:lang w:val="es-ES"/>
        </w:rPr>
      </w:pPr>
      <w:r w:rsidRPr="00EA081D">
        <w:rPr>
          <w:rFonts w:ascii="Candara" w:hAnsi="Candara"/>
          <w:b/>
          <w:u w:val="single"/>
          <w:lang w:val="es-ES"/>
        </w:rPr>
        <w:t>1.8. Personal de administración y servicios.</w:t>
      </w:r>
    </w:p>
    <w:p w14:paraId="5E905142" w14:textId="77777777" w:rsidR="0036386A" w:rsidRPr="00EA081D" w:rsidRDefault="00DA0996" w:rsidP="00FA72CE">
      <w:pPr>
        <w:jc w:val="both"/>
        <w:rPr>
          <w:rFonts w:ascii="Candara" w:hAnsi="Candara"/>
          <w:lang w:val="es-ES"/>
        </w:rPr>
      </w:pPr>
      <w:r w:rsidRPr="00EA081D">
        <w:rPr>
          <w:rFonts w:ascii="Candara" w:hAnsi="Candara"/>
          <w:lang w:val="es-ES"/>
        </w:rPr>
        <w:t>* 1 Ordenanza de la Junta de Andalucía:  Juan Carlos Neva Díaz.</w:t>
      </w:r>
    </w:p>
    <w:p w14:paraId="618A2951" w14:textId="7887D9EE" w:rsidR="0036386A" w:rsidRPr="00EA081D" w:rsidRDefault="00DA0996" w:rsidP="00FA72CE">
      <w:pPr>
        <w:jc w:val="both"/>
        <w:rPr>
          <w:rFonts w:ascii="Candara" w:hAnsi="Candara"/>
          <w:lang w:val="es-ES"/>
        </w:rPr>
      </w:pPr>
      <w:r w:rsidRPr="00EA081D">
        <w:rPr>
          <w:rFonts w:ascii="Candara" w:hAnsi="Candara"/>
          <w:lang w:val="es-ES"/>
        </w:rPr>
        <w:t>* 1 Ordenanza-mantenedor del Ayuntamiento: Santiago Benítez</w:t>
      </w:r>
      <w:r w:rsidR="00FA4CC9" w:rsidRPr="00EA081D">
        <w:rPr>
          <w:rFonts w:ascii="Candara" w:hAnsi="Candara"/>
          <w:lang w:val="es-ES"/>
        </w:rPr>
        <w:t xml:space="preserve"> </w:t>
      </w:r>
      <w:r w:rsidRPr="00EA081D">
        <w:rPr>
          <w:rFonts w:ascii="Candara" w:hAnsi="Candara"/>
          <w:lang w:val="es-ES"/>
        </w:rPr>
        <w:t xml:space="preserve"> . La presencia en el centro fue irregular aunque de gran disponibilidad. No se renovó, por parte del Ayuntamiento, su  contrato a la finalización en el mes de Abril</w:t>
      </w:r>
      <w:r w:rsidR="00FA4CC9" w:rsidRPr="00EA081D">
        <w:rPr>
          <w:rFonts w:ascii="Candara" w:hAnsi="Candara"/>
          <w:lang w:val="es-ES"/>
        </w:rPr>
        <w:t xml:space="preserve"> por lo que no se ha contado con la presencia regular de este personal  necesario para mantener las instalaciones de un centro con tantos años. </w:t>
      </w:r>
    </w:p>
    <w:p w14:paraId="0C5FE830" w14:textId="1E5A038C" w:rsidR="0036386A" w:rsidRPr="00EA081D" w:rsidRDefault="00DA0996" w:rsidP="00FA72CE">
      <w:pPr>
        <w:jc w:val="both"/>
        <w:rPr>
          <w:rFonts w:ascii="Candara" w:hAnsi="Candara"/>
          <w:lang w:val="es-ES"/>
        </w:rPr>
      </w:pPr>
      <w:r w:rsidRPr="00EA081D">
        <w:rPr>
          <w:rFonts w:ascii="Candara" w:hAnsi="Candara"/>
          <w:lang w:val="es-ES"/>
        </w:rPr>
        <w:t>* 1 Monitor</w:t>
      </w:r>
      <w:r w:rsidR="00793AE8" w:rsidRPr="00EA081D">
        <w:rPr>
          <w:rFonts w:ascii="Candara" w:hAnsi="Candara"/>
          <w:lang w:val="es-ES"/>
        </w:rPr>
        <w:t>/a</w:t>
      </w:r>
      <w:r w:rsidRPr="00EA081D">
        <w:rPr>
          <w:rFonts w:ascii="Candara" w:hAnsi="Candara"/>
          <w:lang w:val="es-ES"/>
        </w:rPr>
        <w:t xml:space="preserve">  de la Junta de Andalucía:  Inmaculada Copano ( desde Enero 2019) </w:t>
      </w:r>
    </w:p>
    <w:p w14:paraId="565B3228" w14:textId="77777777" w:rsidR="0036386A" w:rsidRPr="00EA081D" w:rsidRDefault="0036386A" w:rsidP="00FA72CE">
      <w:pPr>
        <w:jc w:val="both"/>
        <w:rPr>
          <w:rFonts w:ascii="Candara" w:hAnsi="Candara"/>
          <w:lang w:val="es-ES"/>
        </w:rPr>
      </w:pPr>
    </w:p>
    <w:p w14:paraId="763C7017" w14:textId="77777777" w:rsidR="00E22CFE" w:rsidRPr="00EA081D" w:rsidRDefault="00E22CFE" w:rsidP="00FA72CE">
      <w:pPr>
        <w:jc w:val="both"/>
        <w:rPr>
          <w:rFonts w:ascii="Candara" w:hAnsi="Candara"/>
          <w:lang w:val="es-ES"/>
        </w:rPr>
      </w:pPr>
    </w:p>
    <w:p w14:paraId="2F6A86F3" w14:textId="77777777" w:rsidR="0036386A" w:rsidRPr="00EA081D" w:rsidRDefault="00DA0996" w:rsidP="00FA72CE">
      <w:pPr>
        <w:shd w:val="clear" w:color="auto" w:fill="FEEDD7"/>
        <w:jc w:val="both"/>
        <w:rPr>
          <w:rFonts w:ascii="Candara" w:hAnsi="Candara"/>
          <w:b/>
          <w:u w:val="single"/>
          <w:lang w:val="es-ES"/>
        </w:rPr>
      </w:pPr>
      <w:r w:rsidRPr="00EA081D">
        <w:rPr>
          <w:rFonts w:ascii="Candara" w:hAnsi="Candara"/>
          <w:b/>
          <w:u w:val="single"/>
          <w:lang w:val="es-ES"/>
        </w:rPr>
        <w:t>1.9. Personal en Prácticas.</w:t>
      </w:r>
    </w:p>
    <w:p w14:paraId="24C7DA5E" w14:textId="63B910AE" w:rsidR="0036386A" w:rsidRPr="00EA081D" w:rsidRDefault="00DA0996" w:rsidP="00FA72CE">
      <w:pPr>
        <w:jc w:val="both"/>
        <w:rPr>
          <w:rFonts w:ascii="Candara" w:hAnsi="Candara"/>
          <w:lang w:val="es-ES"/>
        </w:rPr>
      </w:pPr>
      <w:r w:rsidRPr="00EA081D">
        <w:rPr>
          <w:rFonts w:ascii="Candara" w:hAnsi="Candara"/>
          <w:lang w:val="es-ES"/>
        </w:rPr>
        <w:t>El centro ha contado con la siguiente relación de alumnos/as y  tutores :</w:t>
      </w:r>
    </w:p>
    <w:p w14:paraId="4DC1DE2B" w14:textId="77777777" w:rsidR="00410F78" w:rsidRPr="00EA081D" w:rsidRDefault="00410F78" w:rsidP="00FA72CE">
      <w:pPr>
        <w:jc w:val="both"/>
        <w:rPr>
          <w:rFonts w:ascii="Candara" w:hAnsi="Candara"/>
          <w:lang w:val="es-ES"/>
        </w:rPr>
      </w:pPr>
    </w:p>
    <w:tbl>
      <w:tblPr>
        <w:tblStyle w:val="affffffffff8"/>
        <w:tblW w:w="1077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150"/>
        <w:gridCol w:w="2805"/>
        <w:gridCol w:w="2126"/>
        <w:gridCol w:w="2693"/>
      </w:tblGrid>
      <w:tr w:rsidR="0036386A" w:rsidRPr="00EA081D" w14:paraId="48086070" w14:textId="77777777" w:rsidTr="00311100">
        <w:trPr>
          <w:jc w:val="center"/>
        </w:trPr>
        <w:tc>
          <w:tcPr>
            <w:tcW w:w="3150" w:type="dxa"/>
            <w:shd w:val="clear" w:color="auto" w:fill="BFBFBF"/>
          </w:tcPr>
          <w:p w14:paraId="1D28042C" w14:textId="2334CE73" w:rsidR="00C2041A" w:rsidRPr="00EA081D" w:rsidRDefault="00DA0996" w:rsidP="00C2041A">
            <w:pPr>
              <w:jc w:val="center"/>
              <w:rPr>
                <w:rFonts w:ascii="Candara" w:hAnsi="Candara"/>
              </w:rPr>
            </w:pPr>
            <w:r w:rsidRPr="00EA081D">
              <w:rPr>
                <w:rFonts w:ascii="Candara" w:hAnsi="Candara"/>
              </w:rPr>
              <w:t>ESPECIALIDAD</w:t>
            </w:r>
          </w:p>
          <w:p w14:paraId="22110392" w14:textId="58FDD6D8" w:rsidR="0036386A" w:rsidRPr="00EA081D" w:rsidRDefault="00DA0996" w:rsidP="00C2041A">
            <w:pPr>
              <w:jc w:val="center"/>
              <w:rPr>
                <w:rFonts w:ascii="Candara" w:hAnsi="Candara"/>
              </w:rPr>
            </w:pPr>
            <w:r w:rsidRPr="00EA081D">
              <w:rPr>
                <w:rFonts w:ascii="Candara" w:hAnsi="Candara"/>
              </w:rPr>
              <w:t>Y CURSO</w:t>
            </w:r>
          </w:p>
        </w:tc>
        <w:tc>
          <w:tcPr>
            <w:tcW w:w="2805" w:type="dxa"/>
            <w:shd w:val="clear" w:color="auto" w:fill="BFBFBF"/>
          </w:tcPr>
          <w:p w14:paraId="01C2AD18" w14:textId="77777777" w:rsidR="0036386A" w:rsidRPr="00EA081D" w:rsidRDefault="00DA0996" w:rsidP="00C2041A">
            <w:pPr>
              <w:jc w:val="center"/>
              <w:rPr>
                <w:rFonts w:ascii="Candara" w:hAnsi="Candara"/>
              </w:rPr>
            </w:pPr>
            <w:r w:rsidRPr="00EA081D">
              <w:rPr>
                <w:rFonts w:ascii="Candara" w:hAnsi="Candara"/>
              </w:rPr>
              <w:t>NOMBRE DEL ALUMNO/A</w:t>
            </w:r>
          </w:p>
        </w:tc>
        <w:tc>
          <w:tcPr>
            <w:tcW w:w="2126" w:type="dxa"/>
            <w:shd w:val="clear" w:color="auto" w:fill="BFBFBF"/>
          </w:tcPr>
          <w:p w14:paraId="247715E9" w14:textId="77777777" w:rsidR="0036386A" w:rsidRPr="00EA081D" w:rsidRDefault="00DA0996" w:rsidP="00C2041A">
            <w:pPr>
              <w:jc w:val="center"/>
              <w:rPr>
                <w:rFonts w:ascii="Candara" w:hAnsi="Candara"/>
              </w:rPr>
            </w:pPr>
            <w:r w:rsidRPr="00EA081D">
              <w:rPr>
                <w:rFonts w:ascii="Candara" w:hAnsi="Candara"/>
              </w:rPr>
              <w:t>PERIODO DE PRÁCTICAS</w:t>
            </w:r>
          </w:p>
        </w:tc>
        <w:tc>
          <w:tcPr>
            <w:tcW w:w="2693" w:type="dxa"/>
            <w:shd w:val="clear" w:color="auto" w:fill="BFBFBF"/>
          </w:tcPr>
          <w:p w14:paraId="07905B39" w14:textId="77777777" w:rsidR="0036386A" w:rsidRPr="00EA081D" w:rsidRDefault="00DA0996" w:rsidP="00C2041A">
            <w:pPr>
              <w:jc w:val="center"/>
              <w:rPr>
                <w:rFonts w:ascii="Candara" w:hAnsi="Candara"/>
                <w:lang w:val="es-ES"/>
              </w:rPr>
            </w:pPr>
            <w:r w:rsidRPr="00EA081D">
              <w:rPr>
                <w:rFonts w:ascii="Candara" w:hAnsi="Candara"/>
                <w:lang w:val="es-ES"/>
              </w:rPr>
              <w:t>TUTOR/A EN EL COLEGIO</w:t>
            </w:r>
          </w:p>
        </w:tc>
      </w:tr>
      <w:tr w:rsidR="0036386A" w:rsidRPr="00EA081D" w14:paraId="39551879" w14:textId="77777777" w:rsidTr="00311100">
        <w:trPr>
          <w:trHeight w:val="369"/>
          <w:jc w:val="center"/>
        </w:trPr>
        <w:tc>
          <w:tcPr>
            <w:tcW w:w="3150" w:type="dxa"/>
          </w:tcPr>
          <w:p w14:paraId="04689483" w14:textId="77777777" w:rsidR="0036386A" w:rsidRPr="00EA081D" w:rsidRDefault="00DA0996" w:rsidP="00FA72CE">
            <w:pPr>
              <w:jc w:val="both"/>
              <w:rPr>
                <w:rFonts w:ascii="Candara" w:hAnsi="Candara"/>
              </w:rPr>
            </w:pPr>
            <w:r w:rsidRPr="00EA081D">
              <w:rPr>
                <w:rFonts w:ascii="Candara" w:hAnsi="Candara"/>
                <w:lang w:val="es-ES"/>
              </w:rPr>
              <w:t xml:space="preserve">Escuela Universitaria de Cádiz.(UCA) 4º Educ. </w:t>
            </w:r>
            <w:r w:rsidRPr="00EA081D">
              <w:rPr>
                <w:rFonts w:ascii="Candara" w:hAnsi="Candara"/>
              </w:rPr>
              <w:t>Física</w:t>
            </w:r>
          </w:p>
        </w:tc>
        <w:tc>
          <w:tcPr>
            <w:tcW w:w="2805" w:type="dxa"/>
            <w:shd w:val="clear" w:color="auto" w:fill="F2DBDB"/>
            <w:vAlign w:val="center"/>
          </w:tcPr>
          <w:p w14:paraId="3B1627AD" w14:textId="6E02096B" w:rsidR="0036386A" w:rsidRPr="00EA081D" w:rsidRDefault="00C2041A" w:rsidP="00C2041A">
            <w:pPr>
              <w:rPr>
                <w:rFonts w:ascii="Candara" w:hAnsi="Candara" w:cs="Futura Medium"/>
              </w:rPr>
            </w:pPr>
            <w:r w:rsidRPr="00EA081D">
              <w:rPr>
                <w:rFonts w:ascii="Candara" w:hAnsi="Candara" w:cs="Futura Medium"/>
              </w:rPr>
              <w:t>David Pedemonte Aceituno</w:t>
            </w:r>
          </w:p>
        </w:tc>
        <w:tc>
          <w:tcPr>
            <w:tcW w:w="2126" w:type="dxa"/>
            <w:vAlign w:val="center"/>
          </w:tcPr>
          <w:p w14:paraId="5BFCF9A1" w14:textId="77777777" w:rsidR="0036386A" w:rsidRPr="00EA081D" w:rsidRDefault="00DA0996" w:rsidP="00FA72CE">
            <w:pPr>
              <w:jc w:val="both"/>
              <w:rPr>
                <w:rFonts w:ascii="Candara" w:hAnsi="Candara"/>
              </w:rPr>
            </w:pPr>
            <w:r w:rsidRPr="00EA081D">
              <w:rPr>
                <w:rFonts w:ascii="Candara" w:hAnsi="Candara"/>
              </w:rPr>
              <w:t>Desde Octubre a Enero</w:t>
            </w:r>
          </w:p>
        </w:tc>
        <w:tc>
          <w:tcPr>
            <w:tcW w:w="2693" w:type="dxa"/>
            <w:vAlign w:val="center"/>
          </w:tcPr>
          <w:p w14:paraId="130170E7" w14:textId="2E5F8C76" w:rsidR="0036386A" w:rsidRPr="00EA081D" w:rsidRDefault="00FA4CC9" w:rsidP="00FA72CE">
            <w:pPr>
              <w:jc w:val="both"/>
              <w:rPr>
                <w:rFonts w:ascii="Candara" w:hAnsi="Candara" w:cs="Futura Medium"/>
                <w:sz w:val="22"/>
                <w:szCs w:val="22"/>
              </w:rPr>
            </w:pPr>
            <w:r w:rsidRPr="00EA081D">
              <w:rPr>
                <w:rFonts w:ascii="Candara" w:hAnsi="Candara" w:cs="Futura Medium"/>
                <w:sz w:val="22"/>
                <w:szCs w:val="22"/>
              </w:rPr>
              <w:t>Nacho Bravo</w:t>
            </w:r>
            <w:r w:rsidR="00C2041A" w:rsidRPr="00EA081D">
              <w:rPr>
                <w:rFonts w:ascii="Candara" w:hAnsi="Candara" w:cs="Futura Medium"/>
                <w:sz w:val="22"/>
                <w:szCs w:val="22"/>
              </w:rPr>
              <w:t xml:space="preserve"> Morales</w:t>
            </w:r>
          </w:p>
        </w:tc>
      </w:tr>
      <w:tr w:rsidR="0036386A" w:rsidRPr="00EA081D" w14:paraId="20B26AD5" w14:textId="77777777" w:rsidTr="00311100">
        <w:trPr>
          <w:trHeight w:val="369"/>
          <w:jc w:val="center"/>
        </w:trPr>
        <w:tc>
          <w:tcPr>
            <w:tcW w:w="3150" w:type="dxa"/>
          </w:tcPr>
          <w:p w14:paraId="4BAC9C80" w14:textId="73EA2258" w:rsidR="0036386A" w:rsidRPr="00EA081D" w:rsidRDefault="00FA4CC9" w:rsidP="00FA72CE">
            <w:pPr>
              <w:jc w:val="both"/>
              <w:rPr>
                <w:rFonts w:ascii="Candara" w:hAnsi="Candara"/>
              </w:rPr>
            </w:pPr>
            <w:r w:rsidRPr="00EA081D">
              <w:rPr>
                <w:rFonts w:ascii="Candara" w:hAnsi="Candara"/>
                <w:lang w:val="es-ES"/>
              </w:rPr>
              <w:t xml:space="preserve">Escuela Universitaria de Cádiz.(UCA) 4º Educ. </w:t>
            </w:r>
            <w:r w:rsidRPr="00EA081D">
              <w:rPr>
                <w:rFonts w:ascii="Candara" w:hAnsi="Candara"/>
              </w:rPr>
              <w:t>Física</w:t>
            </w:r>
          </w:p>
        </w:tc>
        <w:tc>
          <w:tcPr>
            <w:tcW w:w="2805" w:type="dxa"/>
            <w:shd w:val="clear" w:color="auto" w:fill="F2DBDB"/>
            <w:vAlign w:val="center"/>
          </w:tcPr>
          <w:p w14:paraId="37FCA907" w14:textId="20B6157B" w:rsidR="0036386A" w:rsidRPr="00EA081D" w:rsidRDefault="00C2041A" w:rsidP="00C2041A">
            <w:pPr>
              <w:rPr>
                <w:rFonts w:ascii="Candara" w:hAnsi="Candara" w:cs="Futura Medium"/>
              </w:rPr>
            </w:pPr>
            <w:r w:rsidRPr="00EA081D">
              <w:rPr>
                <w:rFonts w:ascii="Candara" w:hAnsi="Candara" w:cs="Futura Medium"/>
              </w:rPr>
              <w:t>Antonio Manuel Bueno Correderas</w:t>
            </w:r>
          </w:p>
        </w:tc>
        <w:tc>
          <w:tcPr>
            <w:tcW w:w="2126" w:type="dxa"/>
            <w:vAlign w:val="center"/>
          </w:tcPr>
          <w:p w14:paraId="72ED32CD" w14:textId="73FBB635" w:rsidR="0036386A" w:rsidRPr="00EA081D" w:rsidRDefault="00FA4CC9" w:rsidP="00FA72CE">
            <w:pPr>
              <w:jc w:val="both"/>
              <w:rPr>
                <w:rFonts w:ascii="Candara" w:hAnsi="Candara"/>
              </w:rPr>
            </w:pPr>
            <w:r w:rsidRPr="00EA081D">
              <w:rPr>
                <w:rFonts w:ascii="Candara" w:hAnsi="Candara"/>
              </w:rPr>
              <w:t>Desde Octubre a Enero</w:t>
            </w:r>
          </w:p>
        </w:tc>
        <w:tc>
          <w:tcPr>
            <w:tcW w:w="2693" w:type="dxa"/>
            <w:vAlign w:val="center"/>
          </w:tcPr>
          <w:p w14:paraId="10C2EAB2" w14:textId="63B9CC4A" w:rsidR="0036386A" w:rsidRPr="00EA081D" w:rsidRDefault="00C2041A" w:rsidP="00FA72CE">
            <w:pPr>
              <w:jc w:val="both"/>
              <w:rPr>
                <w:rFonts w:ascii="Candara" w:hAnsi="Candara" w:cs="Futura Medium"/>
                <w:sz w:val="22"/>
                <w:szCs w:val="22"/>
              </w:rPr>
            </w:pPr>
            <w:r w:rsidRPr="00EA081D">
              <w:rPr>
                <w:rFonts w:ascii="Candara" w:hAnsi="Candara" w:cs="Futura Medium"/>
                <w:sz w:val="22"/>
                <w:szCs w:val="22"/>
              </w:rPr>
              <w:t>Manuela Trujillo Pareja</w:t>
            </w:r>
          </w:p>
        </w:tc>
      </w:tr>
      <w:tr w:rsidR="00FA4CC9" w:rsidRPr="00EA081D" w14:paraId="4DE39E97" w14:textId="77777777" w:rsidTr="00311100">
        <w:trPr>
          <w:trHeight w:val="369"/>
          <w:jc w:val="center"/>
        </w:trPr>
        <w:tc>
          <w:tcPr>
            <w:tcW w:w="3150" w:type="dxa"/>
          </w:tcPr>
          <w:p w14:paraId="3B29FF70" w14:textId="7612C85D" w:rsidR="00FA4CC9" w:rsidRPr="00EA081D" w:rsidRDefault="00FA4CC9" w:rsidP="00FA4CC9">
            <w:pPr>
              <w:jc w:val="both"/>
              <w:rPr>
                <w:rFonts w:ascii="Candara" w:hAnsi="Candara"/>
                <w:lang w:val="es-ES"/>
              </w:rPr>
            </w:pPr>
            <w:r w:rsidRPr="00EA081D">
              <w:rPr>
                <w:rFonts w:ascii="Candara" w:hAnsi="Candara"/>
                <w:lang w:val="es-ES"/>
              </w:rPr>
              <w:t xml:space="preserve">Escuela Universitaria de Cádiz.(UCA) 4º Educ. </w:t>
            </w:r>
            <w:r w:rsidRPr="00EA081D">
              <w:rPr>
                <w:rFonts w:ascii="Candara" w:hAnsi="Candara"/>
              </w:rPr>
              <w:t>Física</w:t>
            </w:r>
          </w:p>
        </w:tc>
        <w:tc>
          <w:tcPr>
            <w:tcW w:w="2805" w:type="dxa"/>
            <w:shd w:val="clear" w:color="auto" w:fill="F2DBDB"/>
            <w:vAlign w:val="center"/>
          </w:tcPr>
          <w:p w14:paraId="7302679A" w14:textId="77777777" w:rsidR="00657756" w:rsidRPr="00EA081D" w:rsidRDefault="00C2041A" w:rsidP="00C2041A">
            <w:pPr>
              <w:rPr>
                <w:rFonts w:ascii="Candara" w:hAnsi="Candara" w:cs="Futura Medium"/>
              </w:rPr>
            </w:pPr>
            <w:r w:rsidRPr="00EA081D">
              <w:rPr>
                <w:rFonts w:ascii="Candara" w:hAnsi="Candara" w:cs="Futura Medium"/>
              </w:rPr>
              <w:t xml:space="preserve">Casiano López </w:t>
            </w:r>
          </w:p>
          <w:p w14:paraId="55393976" w14:textId="6C64D313" w:rsidR="00FA4CC9" w:rsidRPr="00EA081D" w:rsidRDefault="00C2041A" w:rsidP="00C2041A">
            <w:pPr>
              <w:rPr>
                <w:rFonts w:ascii="Candara" w:hAnsi="Candara" w:cs="Futura Medium"/>
              </w:rPr>
            </w:pPr>
            <w:r w:rsidRPr="00EA081D">
              <w:rPr>
                <w:rFonts w:ascii="Candara" w:hAnsi="Candara" w:cs="Futura Medium"/>
              </w:rPr>
              <w:t>Tardío</w:t>
            </w:r>
          </w:p>
        </w:tc>
        <w:tc>
          <w:tcPr>
            <w:tcW w:w="2126" w:type="dxa"/>
            <w:vAlign w:val="center"/>
          </w:tcPr>
          <w:p w14:paraId="0F5E528A" w14:textId="0A317284" w:rsidR="00FA4CC9" w:rsidRPr="00EA081D" w:rsidRDefault="00FA4CC9" w:rsidP="00FA4CC9">
            <w:pPr>
              <w:jc w:val="both"/>
              <w:rPr>
                <w:rFonts w:ascii="Candara" w:hAnsi="Candara"/>
              </w:rPr>
            </w:pPr>
            <w:r w:rsidRPr="00EA081D">
              <w:rPr>
                <w:rFonts w:ascii="Candara" w:hAnsi="Candara"/>
              </w:rPr>
              <w:t>Desde Octubre a Enero</w:t>
            </w:r>
          </w:p>
        </w:tc>
        <w:tc>
          <w:tcPr>
            <w:tcW w:w="2693" w:type="dxa"/>
            <w:vAlign w:val="center"/>
          </w:tcPr>
          <w:p w14:paraId="30913679" w14:textId="006BF0DE" w:rsidR="00FA4CC9" w:rsidRPr="00EA081D" w:rsidRDefault="00FA4CC9" w:rsidP="00FA4CC9">
            <w:pPr>
              <w:jc w:val="both"/>
              <w:rPr>
                <w:rFonts w:ascii="Candara" w:hAnsi="Candara" w:cs="Futura Medium"/>
                <w:sz w:val="22"/>
                <w:szCs w:val="22"/>
              </w:rPr>
            </w:pPr>
            <w:r w:rsidRPr="00EA081D">
              <w:rPr>
                <w:rFonts w:ascii="Candara" w:hAnsi="Candara" w:cs="Futura Medium"/>
                <w:sz w:val="22"/>
                <w:szCs w:val="22"/>
              </w:rPr>
              <w:t>José Miguel López</w:t>
            </w:r>
            <w:r w:rsidR="00C2041A" w:rsidRPr="00EA081D">
              <w:rPr>
                <w:rFonts w:ascii="Candara" w:hAnsi="Candara" w:cs="Futura Medium"/>
                <w:sz w:val="22"/>
                <w:szCs w:val="22"/>
              </w:rPr>
              <w:t xml:space="preserve"> Real</w:t>
            </w:r>
          </w:p>
        </w:tc>
      </w:tr>
    </w:tbl>
    <w:p w14:paraId="3A92CEE7" w14:textId="77777777" w:rsidR="00657756" w:rsidRPr="00EA081D" w:rsidRDefault="00657756" w:rsidP="00FA72CE">
      <w:pPr>
        <w:jc w:val="both"/>
        <w:rPr>
          <w:rFonts w:ascii="Candara" w:hAnsi="Candara"/>
          <w:b/>
        </w:rPr>
      </w:pPr>
    </w:p>
    <w:p w14:paraId="6DFE5689" w14:textId="514ABCE8" w:rsidR="00E22CFE" w:rsidRPr="00EA081D" w:rsidRDefault="00DA0996" w:rsidP="00FA72CE">
      <w:pPr>
        <w:jc w:val="both"/>
        <w:rPr>
          <w:rFonts w:ascii="Candara" w:hAnsi="Candara"/>
          <w:b/>
        </w:rPr>
      </w:pPr>
      <w:r w:rsidRPr="00EA081D">
        <w:rPr>
          <w:rFonts w:ascii="Candara" w:hAnsi="Candara"/>
          <w:b/>
        </w:rPr>
        <w:lastRenderedPageBreak/>
        <w:t>Otros:</w:t>
      </w:r>
    </w:p>
    <w:p w14:paraId="191C2A76" w14:textId="77777777" w:rsidR="0036386A" w:rsidRPr="00EA081D" w:rsidRDefault="0036386A" w:rsidP="00FA72CE">
      <w:pPr>
        <w:jc w:val="both"/>
        <w:rPr>
          <w:rFonts w:ascii="Candara" w:hAnsi="Candara"/>
          <w:b/>
        </w:rPr>
      </w:pPr>
    </w:p>
    <w:tbl>
      <w:tblPr>
        <w:tblStyle w:val="affffffffff9"/>
        <w:tblW w:w="1034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8"/>
      </w:tblGrid>
      <w:tr w:rsidR="0036386A" w:rsidRPr="00EA081D" w14:paraId="37A7FB5F" w14:textId="77777777" w:rsidTr="00793AE8">
        <w:tc>
          <w:tcPr>
            <w:tcW w:w="10348" w:type="dxa"/>
            <w:shd w:val="clear" w:color="auto" w:fill="FCF5D5" w:themeFill="accent3" w:themeFillTint="33"/>
          </w:tcPr>
          <w:p w14:paraId="4ED760C3" w14:textId="2E9CD2E0" w:rsidR="0036386A" w:rsidRPr="00EA081D" w:rsidRDefault="00DA0996" w:rsidP="00793AE8">
            <w:pPr>
              <w:shd w:val="clear" w:color="auto" w:fill="FCF5D5" w:themeFill="accent3" w:themeFillTint="33"/>
              <w:jc w:val="both"/>
              <w:rPr>
                <w:rFonts w:ascii="Candara" w:hAnsi="Candara"/>
                <w:lang w:val="es-ES"/>
              </w:rPr>
            </w:pPr>
            <w:r w:rsidRPr="00EA081D">
              <w:rPr>
                <w:rFonts w:ascii="Candara" w:hAnsi="Candara"/>
                <w:b/>
                <w:bCs/>
                <w:lang w:val="es-ES"/>
              </w:rPr>
              <w:t>Sofía Villar</w:t>
            </w:r>
            <w:r w:rsidRPr="00EA081D">
              <w:rPr>
                <w:rFonts w:ascii="Candara" w:hAnsi="Candara"/>
                <w:lang w:val="es-ES"/>
              </w:rPr>
              <w:t>:  Voluntariado durante todo el curso para la atención de alumna con discapacidad .</w:t>
            </w:r>
            <w:r w:rsidRPr="00EA081D">
              <w:rPr>
                <w:rFonts w:ascii="Candara" w:hAnsi="Candara"/>
              </w:rPr>
              <w:t xml:space="preserve">Convenio Asociación </w:t>
            </w:r>
            <w:r w:rsidR="00FA4CC9" w:rsidRPr="00EA081D">
              <w:rPr>
                <w:rFonts w:ascii="Candara" w:hAnsi="Candara"/>
              </w:rPr>
              <w:t xml:space="preserve">ASPANIDO </w:t>
            </w:r>
            <w:r w:rsidRPr="00EA081D">
              <w:rPr>
                <w:rFonts w:ascii="Candara" w:hAnsi="Candara"/>
              </w:rPr>
              <w:t>– Centro.</w:t>
            </w:r>
          </w:p>
        </w:tc>
      </w:tr>
    </w:tbl>
    <w:p w14:paraId="42633FE2" w14:textId="77777777" w:rsidR="0036386A" w:rsidRPr="00EA081D" w:rsidRDefault="0036386A" w:rsidP="00FA72CE">
      <w:pPr>
        <w:jc w:val="both"/>
        <w:rPr>
          <w:rFonts w:ascii="Candara" w:hAnsi="Candara"/>
          <w:b/>
        </w:rPr>
      </w:pPr>
    </w:p>
    <w:p w14:paraId="749688CE" w14:textId="77777777" w:rsidR="0036386A" w:rsidRPr="00EA081D" w:rsidRDefault="0036386A" w:rsidP="00FA72CE">
      <w:pPr>
        <w:jc w:val="both"/>
        <w:rPr>
          <w:rFonts w:ascii="Candara" w:hAnsi="Candara"/>
        </w:rPr>
      </w:pPr>
    </w:p>
    <w:p w14:paraId="4E0B4085" w14:textId="77777777" w:rsidR="0036386A" w:rsidRPr="00EA081D" w:rsidRDefault="0036386A" w:rsidP="00FA72CE">
      <w:pPr>
        <w:jc w:val="both"/>
        <w:rPr>
          <w:rFonts w:ascii="Candara" w:hAnsi="Candara"/>
        </w:rPr>
      </w:pPr>
    </w:p>
    <w:p w14:paraId="20B7078F" w14:textId="77777777" w:rsidR="0036386A" w:rsidRPr="00EA081D" w:rsidRDefault="00DA0996" w:rsidP="00FA72CE">
      <w:pPr>
        <w:shd w:val="clear" w:color="auto" w:fill="FEEDD7"/>
        <w:jc w:val="both"/>
        <w:rPr>
          <w:rFonts w:ascii="Candara" w:hAnsi="Candara"/>
          <w:b/>
          <w:u w:val="single"/>
        </w:rPr>
      </w:pPr>
      <w:r w:rsidRPr="00EA081D">
        <w:rPr>
          <w:rFonts w:ascii="Candara" w:hAnsi="Candara"/>
          <w:b/>
          <w:u w:val="single"/>
        </w:rPr>
        <w:t>1.10.  ÓRGANOS COLEGIADOS.</w:t>
      </w:r>
    </w:p>
    <w:p w14:paraId="28A9B93D" w14:textId="77777777" w:rsidR="0036386A" w:rsidRPr="00EA081D" w:rsidRDefault="0036386A" w:rsidP="00FA72CE">
      <w:pPr>
        <w:jc w:val="both"/>
        <w:rPr>
          <w:rFonts w:ascii="Candara" w:eastAsia="Georgia" w:hAnsi="Candara" w:cs="Georgia"/>
          <w:b/>
        </w:rPr>
      </w:pPr>
    </w:p>
    <w:p w14:paraId="12342D28" w14:textId="77777777" w:rsidR="0036386A" w:rsidRPr="00EA081D" w:rsidRDefault="00DA0996" w:rsidP="00FA72CE">
      <w:pPr>
        <w:shd w:val="clear" w:color="auto" w:fill="E1F3D6"/>
        <w:jc w:val="both"/>
        <w:rPr>
          <w:rFonts w:ascii="Candara" w:eastAsia="Georgia" w:hAnsi="Candara" w:cs="Georgia"/>
          <w:b/>
        </w:rPr>
      </w:pPr>
      <w:r w:rsidRPr="00EA081D">
        <w:rPr>
          <w:rFonts w:ascii="Candara" w:eastAsia="Georgia" w:hAnsi="Candara" w:cs="Georgia"/>
          <w:b/>
        </w:rPr>
        <w:t>1.10.1.  El Claustro de Profesores.</w:t>
      </w:r>
    </w:p>
    <w:p w14:paraId="76B522C2" w14:textId="77777777" w:rsidR="0036386A" w:rsidRPr="00EA081D" w:rsidRDefault="0036386A" w:rsidP="00FA72CE">
      <w:pPr>
        <w:jc w:val="both"/>
        <w:rPr>
          <w:rFonts w:ascii="Candara" w:hAnsi="Candara"/>
        </w:rPr>
      </w:pPr>
    </w:p>
    <w:p w14:paraId="1E035468" w14:textId="77777777" w:rsidR="0036386A" w:rsidRPr="00EA081D" w:rsidRDefault="00DA0996" w:rsidP="00657756">
      <w:pPr>
        <w:ind w:firstLine="720"/>
        <w:jc w:val="both"/>
        <w:rPr>
          <w:rFonts w:ascii="Candara" w:hAnsi="Candara"/>
          <w:lang w:val="es-ES"/>
        </w:rPr>
      </w:pPr>
      <w:r w:rsidRPr="00EA081D">
        <w:rPr>
          <w:rFonts w:ascii="Candara" w:hAnsi="Candara"/>
          <w:lang w:val="es-ES"/>
        </w:rPr>
        <w:t>Estuvo formado por la totalidad de profesores/as del CEIP. Marqués de Santa Cruz, cuya relación aparece en esta Memoria en el apartado de Profesorado.</w:t>
      </w:r>
    </w:p>
    <w:p w14:paraId="00C9CADD" w14:textId="77777777" w:rsidR="0036386A" w:rsidRPr="00EA081D" w:rsidRDefault="00DA0996" w:rsidP="00FA72CE">
      <w:pPr>
        <w:jc w:val="both"/>
        <w:rPr>
          <w:rFonts w:ascii="Candara" w:hAnsi="Candara"/>
          <w:lang w:val="es-ES"/>
        </w:rPr>
      </w:pPr>
      <w:r w:rsidRPr="00EA081D">
        <w:rPr>
          <w:rFonts w:ascii="Candara" w:hAnsi="Candara"/>
          <w:lang w:val="es-ES"/>
        </w:rPr>
        <w:t xml:space="preserve">Preside el Claustro     : José Atienza Marmolejo </w:t>
      </w:r>
    </w:p>
    <w:p w14:paraId="587832C9" w14:textId="77777777" w:rsidR="0036386A" w:rsidRPr="00EA081D" w:rsidRDefault="00DA0996" w:rsidP="00FA72CE">
      <w:pPr>
        <w:jc w:val="both"/>
        <w:rPr>
          <w:rFonts w:ascii="Candara" w:hAnsi="Candara"/>
          <w:lang w:val="es-ES"/>
        </w:rPr>
      </w:pPr>
      <w:r w:rsidRPr="00EA081D">
        <w:rPr>
          <w:rFonts w:ascii="Candara" w:hAnsi="Candara"/>
          <w:lang w:val="es-ES"/>
        </w:rPr>
        <w:t>Secretario de Claustro: Nacho Bravo Morales .</w:t>
      </w:r>
    </w:p>
    <w:p w14:paraId="58AED66C" w14:textId="77777777" w:rsidR="00C2041A" w:rsidRPr="00EA081D" w:rsidRDefault="00C2041A" w:rsidP="00C2041A">
      <w:pPr>
        <w:jc w:val="both"/>
        <w:rPr>
          <w:rFonts w:ascii="Candara" w:hAnsi="Candara"/>
          <w:lang w:val="es-ES"/>
        </w:rPr>
      </w:pPr>
    </w:p>
    <w:p w14:paraId="5E55D2DD" w14:textId="31D87936" w:rsidR="0036386A" w:rsidRPr="00EA081D" w:rsidRDefault="00DA0996" w:rsidP="00C2041A">
      <w:pPr>
        <w:jc w:val="both"/>
        <w:rPr>
          <w:rFonts w:ascii="Candara" w:hAnsi="Candara"/>
          <w:lang w:val="es-ES"/>
        </w:rPr>
      </w:pPr>
      <w:r w:rsidRPr="00EA081D">
        <w:rPr>
          <w:rFonts w:ascii="Candara" w:hAnsi="Candara"/>
          <w:lang w:val="es-ES"/>
        </w:rPr>
        <w:t xml:space="preserve"> Las distintas sesiones se llevaron a cabo de forma presencial y telemática, simultáneamente.</w:t>
      </w:r>
    </w:p>
    <w:p w14:paraId="1D874FFD" w14:textId="77777777" w:rsidR="0036386A" w:rsidRPr="00EA081D" w:rsidRDefault="0036386A" w:rsidP="00FA72CE">
      <w:pPr>
        <w:ind w:firstLine="720"/>
        <w:jc w:val="both"/>
        <w:rPr>
          <w:rFonts w:ascii="Candara" w:hAnsi="Candara"/>
          <w:lang w:val="es-ES"/>
        </w:rPr>
      </w:pPr>
    </w:p>
    <w:p w14:paraId="78007BE2" w14:textId="75BEA3BA" w:rsidR="0036386A" w:rsidRPr="00EA081D" w:rsidRDefault="00DA0996" w:rsidP="00FA72CE">
      <w:pPr>
        <w:jc w:val="both"/>
        <w:rPr>
          <w:rFonts w:ascii="Candara" w:hAnsi="Candara"/>
          <w:b/>
          <w:bCs/>
          <w:lang w:val="es-ES"/>
        </w:rPr>
      </w:pPr>
      <w:r w:rsidRPr="00EA081D">
        <w:rPr>
          <w:rFonts w:ascii="Candara" w:hAnsi="Candara"/>
          <w:b/>
          <w:lang w:val="es-ES"/>
        </w:rPr>
        <w:t>CONVOCATORIAS DE CLAUSTRO</w:t>
      </w:r>
      <w:r w:rsidRPr="00EA081D">
        <w:rPr>
          <w:rFonts w:ascii="Candara" w:hAnsi="Candara"/>
          <w:lang w:val="es-ES"/>
        </w:rPr>
        <w:t xml:space="preserve"> </w:t>
      </w:r>
      <w:r w:rsidRPr="00EA081D">
        <w:rPr>
          <w:rFonts w:ascii="Candara" w:hAnsi="Candara"/>
          <w:b/>
          <w:bCs/>
          <w:lang w:val="es-ES"/>
        </w:rPr>
        <w:t>EN EL CURSO 202</w:t>
      </w:r>
      <w:r w:rsidR="00C2041A" w:rsidRPr="00EA081D">
        <w:rPr>
          <w:rFonts w:ascii="Candara" w:hAnsi="Candara"/>
          <w:b/>
          <w:bCs/>
          <w:lang w:val="es-ES"/>
        </w:rPr>
        <w:t>2</w:t>
      </w:r>
      <w:r w:rsidRPr="00EA081D">
        <w:rPr>
          <w:rFonts w:ascii="Candara" w:hAnsi="Candara"/>
          <w:b/>
          <w:bCs/>
          <w:lang w:val="es-ES"/>
        </w:rPr>
        <w:t>/202</w:t>
      </w:r>
      <w:r w:rsidR="00C2041A" w:rsidRPr="00EA081D">
        <w:rPr>
          <w:rFonts w:ascii="Candara" w:hAnsi="Candara"/>
          <w:b/>
          <w:bCs/>
          <w:lang w:val="es-ES"/>
        </w:rPr>
        <w:t>3</w:t>
      </w:r>
      <w:r w:rsidRPr="00EA081D">
        <w:rPr>
          <w:rFonts w:ascii="Candara" w:hAnsi="Candara"/>
          <w:b/>
          <w:bCs/>
          <w:lang w:val="es-ES"/>
        </w:rPr>
        <w:t>:</w:t>
      </w:r>
    </w:p>
    <w:tbl>
      <w:tblPr>
        <w:tblStyle w:val="Tablaconcuadrcula"/>
        <w:tblW w:w="10349" w:type="dxa"/>
        <w:tblInd w:w="-5" w:type="dxa"/>
        <w:tblLook w:val="04A0" w:firstRow="1" w:lastRow="0" w:firstColumn="1" w:lastColumn="0" w:noHBand="0" w:noVBand="1"/>
      </w:tblPr>
      <w:tblGrid>
        <w:gridCol w:w="10349"/>
      </w:tblGrid>
      <w:tr w:rsidR="00D465D1" w:rsidRPr="00EA081D" w14:paraId="0D571B63" w14:textId="77777777" w:rsidTr="00055C99">
        <w:tc>
          <w:tcPr>
            <w:tcW w:w="10349" w:type="dxa"/>
            <w:shd w:val="clear" w:color="auto" w:fill="E1F3D6" w:themeFill="accent2" w:themeFillTint="33"/>
          </w:tcPr>
          <w:p w14:paraId="7646988C" w14:textId="5C925314" w:rsidR="00D465D1" w:rsidRPr="00EA081D" w:rsidRDefault="00D465D1" w:rsidP="00FA72CE">
            <w:pPr>
              <w:jc w:val="both"/>
              <w:rPr>
                <w:rFonts w:ascii="Candara" w:hAnsi="Candara"/>
                <w:lang w:val="es-ES"/>
              </w:rPr>
            </w:pPr>
            <w:r w:rsidRPr="00EA081D">
              <w:rPr>
                <w:rFonts w:ascii="Candara" w:hAnsi="Candara"/>
                <w:lang w:val="es-ES"/>
              </w:rPr>
              <w:t>1 Septiembre / 9 Septiembre / 3 Octubre/ 7 Noviembre /  6 Febrero / 10 Abril / 5 Junio / 28 Junio.</w:t>
            </w:r>
          </w:p>
        </w:tc>
      </w:tr>
    </w:tbl>
    <w:p w14:paraId="459D8DD4" w14:textId="77777777" w:rsidR="0036386A" w:rsidRPr="00EA081D" w:rsidRDefault="0036386A" w:rsidP="00FA72CE">
      <w:pPr>
        <w:ind w:firstLine="720"/>
        <w:jc w:val="both"/>
        <w:rPr>
          <w:rFonts w:ascii="Candara" w:hAnsi="Candara"/>
          <w:lang w:val="es-ES"/>
        </w:rPr>
      </w:pPr>
    </w:p>
    <w:p w14:paraId="4856DA41" w14:textId="2174F43C" w:rsidR="0036386A" w:rsidRPr="00EA081D" w:rsidRDefault="00DA0996" w:rsidP="00FA72CE">
      <w:pPr>
        <w:jc w:val="both"/>
        <w:rPr>
          <w:rFonts w:ascii="Candara" w:hAnsi="Candara"/>
          <w:lang w:val="es-ES"/>
        </w:rPr>
      </w:pPr>
      <w:r w:rsidRPr="00EA081D">
        <w:rPr>
          <w:rFonts w:ascii="Candara" w:hAnsi="Candara"/>
          <w:lang w:val="es-ES"/>
        </w:rPr>
        <w:t>Las actas de las reuniones en el curso hasta la fecha se encuentran en la Secretaría del centro.</w:t>
      </w:r>
    </w:p>
    <w:p w14:paraId="17CA9981" w14:textId="77777777" w:rsidR="00410F78" w:rsidRDefault="00410F78" w:rsidP="00FA72CE">
      <w:pPr>
        <w:jc w:val="both"/>
        <w:rPr>
          <w:rFonts w:ascii="Candara" w:hAnsi="Candara"/>
          <w:lang w:val="es-ES"/>
        </w:rPr>
      </w:pPr>
    </w:p>
    <w:p w14:paraId="254909BB" w14:textId="77777777" w:rsidR="00EF6E75" w:rsidRDefault="00EF6E75" w:rsidP="00FA72CE">
      <w:pPr>
        <w:jc w:val="both"/>
        <w:rPr>
          <w:rFonts w:ascii="Candara" w:hAnsi="Candara"/>
          <w:lang w:val="es-ES"/>
        </w:rPr>
      </w:pPr>
    </w:p>
    <w:p w14:paraId="7103E9A7" w14:textId="77777777" w:rsidR="00EF6E75" w:rsidRDefault="00EF6E75" w:rsidP="00FA72CE">
      <w:pPr>
        <w:jc w:val="both"/>
        <w:rPr>
          <w:rFonts w:ascii="Candara" w:hAnsi="Candara"/>
          <w:lang w:val="es-ES"/>
        </w:rPr>
      </w:pPr>
    </w:p>
    <w:p w14:paraId="12CB5DD5" w14:textId="77777777" w:rsidR="00EF6E75" w:rsidRDefault="00EF6E75" w:rsidP="00FA72CE">
      <w:pPr>
        <w:jc w:val="both"/>
        <w:rPr>
          <w:rFonts w:ascii="Candara" w:hAnsi="Candara"/>
          <w:lang w:val="es-ES"/>
        </w:rPr>
      </w:pPr>
    </w:p>
    <w:p w14:paraId="6188359A" w14:textId="77777777" w:rsidR="00EF6E75" w:rsidRDefault="00EF6E75" w:rsidP="00FA72CE">
      <w:pPr>
        <w:jc w:val="both"/>
        <w:rPr>
          <w:rFonts w:ascii="Candara" w:hAnsi="Candara"/>
          <w:lang w:val="es-ES"/>
        </w:rPr>
      </w:pPr>
    </w:p>
    <w:p w14:paraId="7B1C7F51" w14:textId="77777777" w:rsidR="00EF6E75" w:rsidRDefault="00EF6E75" w:rsidP="00FA72CE">
      <w:pPr>
        <w:jc w:val="both"/>
        <w:rPr>
          <w:rFonts w:ascii="Candara" w:hAnsi="Candara"/>
          <w:lang w:val="es-ES"/>
        </w:rPr>
      </w:pPr>
    </w:p>
    <w:p w14:paraId="21D50916" w14:textId="77777777" w:rsidR="00EF6E75" w:rsidRDefault="00EF6E75" w:rsidP="00FA72CE">
      <w:pPr>
        <w:jc w:val="both"/>
        <w:rPr>
          <w:rFonts w:ascii="Candara" w:hAnsi="Candara"/>
          <w:lang w:val="es-ES"/>
        </w:rPr>
      </w:pPr>
    </w:p>
    <w:p w14:paraId="60FEC6C1" w14:textId="77777777" w:rsidR="00EF6E75" w:rsidRDefault="00EF6E75" w:rsidP="00FA72CE">
      <w:pPr>
        <w:jc w:val="both"/>
        <w:rPr>
          <w:rFonts w:ascii="Candara" w:hAnsi="Candara"/>
          <w:lang w:val="es-ES"/>
        </w:rPr>
      </w:pPr>
    </w:p>
    <w:p w14:paraId="26A28B83" w14:textId="77777777" w:rsidR="00EF6E75" w:rsidRDefault="00EF6E75" w:rsidP="00FA72CE">
      <w:pPr>
        <w:jc w:val="both"/>
        <w:rPr>
          <w:rFonts w:ascii="Candara" w:hAnsi="Candara"/>
          <w:lang w:val="es-ES"/>
        </w:rPr>
      </w:pPr>
    </w:p>
    <w:p w14:paraId="52590BEB" w14:textId="77777777" w:rsidR="00EF6E75" w:rsidRDefault="00EF6E75" w:rsidP="00FA72CE">
      <w:pPr>
        <w:jc w:val="both"/>
        <w:rPr>
          <w:rFonts w:ascii="Candara" w:hAnsi="Candara"/>
          <w:lang w:val="es-ES"/>
        </w:rPr>
      </w:pPr>
    </w:p>
    <w:p w14:paraId="39364C7D" w14:textId="77777777" w:rsidR="00EF6E75" w:rsidRDefault="00EF6E75" w:rsidP="00FA72CE">
      <w:pPr>
        <w:jc w:val="both"/>
        <w:rPr>
          <w:rFonts w:ascii="Candara" w:hAnsi="Candara"/>
          <w:lang w:val="es-ES"/>
        </w:rPr>
      </w:pPr>
    </w:p>
    <w:p w14:paraId="57B3C0BA" w14:textId="77777777" w:rsidR="00EF6E75" w:rsidRDefault="00EF6E75" w:rsidP="00FA72CE">
      <w:pPr>
        <w:jc w:val="both"/>
        <w:rPr>
          <w:rFonts w:ascii="Candara" w:hAnsi="Candara"/>
          <w:lang w:val="es-ES"/>
        </w:rPr>
      </w:pPr>
    </w:p>
    <w:p w14:paraId="58645E9B" w14:textId="77777777" w:rsidR="00EF6E75" w:rsidRDefault="00EF6E75" w:rsidP="00FA72CE">
      <w:pPr>
        <w:jc w:val="both"/>
        <w:rPr>
          <w:rFonts w:ascii="Candara" w:hAnsi="Candara"/>
          <w:lang w:val="es-ES"/>
        </w:rPr>
      </w:pPr>
    </w:p>
    <w:p w14:paraId="73D55B6C" w14:textId="77777777" w:rsidR="00EF6E75" w:rsidRDefault="00EF6E75" w:rsidP="00FA72CE">
      <w:pPr>
        <w:jc w:val="both"/>
        <w:rPr>
          <w:rFonts w:ascii="Candara" w:hAnsi="Candara"/>
          <w:lang w:val="es-ES"/>
        </w:rPr>
      </w:pPr>
    </w:p>
    <w:p w14:paraId="24FDA518" w14:textId="77777777" w:rsidR="00EF6E75" w:rsidRDefault="00EF6E75" w:rsidP="00FA72CE">
      <w:pPr>
        <w:jc w:val="both"/>
        <w:rPr>
          <w:rFonts w:ascii="Candara" w:hAnsi="Candara"/>
          <w:lang w:val="es-ES"/>
        </w:rPr>
      </w:pPr>
    </w:p>
    <w:p w14:paraId="44761661" w14:textId="77777777" w:rsidR="00EF6E75" w:rsidRDefault="00EF6E75" w:rsidP="00FA72CE">
      <w:pPr>
        <w:jc w:val="both"/>
        <w:rPr>
          <w:rFonts w:ascii="Candara" w:hAnsi="Candara"/>
          <w:lang w:val="es-ES"/>
        </w:rPr>
      </w:pPr>
    </w:p>
    <w:p w14:paraId="5D5C716E" w14:textId="77777777" w:rsidR="00EF6E75" w:rsidRDefault="00EF6E75" w:rsidP="00FA72CE">
      <w:pPr>
        <w:jc w:val="both"/>
        <w:rPr>
          <w:rFonts w:ascii="Candara" w:hAnsi="Candara"/>
          <w:lang w:val="es-ES"/>
        </w:rPr>
      </w:pPr>
    </w:p>
    <w:p w14:paraId="2ACF56FB" w14:textId="77777777" w:rsidR="00EF6E75" w:rsidRDefault="00EF6E75" w:rsidP="00FA72CE">
      <w:pPr>
        <w:jc w:val="both"/>
        <w:rPr>
          <w:rFonts w:ascii="Candara" w:hAnsi="Candara"/>
          <w:lang w:val="es-ES"/>
        </w:rPr>
      </w:pPr>
    </w:p>
    <w:p w14:paraId="52C5BF51" w14:textId="77777777" w:rsidR="00EF6E75" w:rsidRDefault="00EF6E75" w:rsidP="00FA72CE">
      <w:pPr>
        <w:jc w:val="both"/>
        <w:rPr>
          <w:rFonts w:ascii="Candara" w:hAnsi="Candara"/>
          <w:lang w:val="es-ES"/>
        </w:rPr>
      </w:pPr>
    </w:p>
    <w:p w14:paraId="270FCA95" w14:textId="77777777" w:rsidR="00EF6E75" w:rsidRDefault="00EF6E75" w:rsidP="00FA72CE">
      <w:pPr>
        <w:jc w:val="both"/>
        <w:rPr>
          <w:rFonts w:ascii="Candara" w:hAnsi="Candara"/>
          <w:lang w:val="es-ES"/>
        </w:rPr>
      </w:pPr>
    </w:p>
    <w:p w14:paraId="34B6E23D" w14:textId="77777777" w:rsidR="00EF6E75" w:rsidRDefault="00EF6E75" w:rsidP="00FA72CE">
      <w:pPr>
        <w:jc w:val="both"/>
        <w:rPr>
          <w:rFonts w:ascii="Candara" w:hAnsi="Candara"/>
          <w:lang w:val="es-ES"/>
        </w:rPr>
      </w:pPr>
    </w:p>
    <w:p w14:paraId="3AB41ABE" w14:textId="77777777" w:rsidR="00EF6E75" w:rsidRPr="00EA081D" w:rsidRDefault="00EF6E75" w:rsidP="00FA72CE">
      <w:pPr>
        <w:jc w:val="both"/>
        <w:rPr>
          <w:rFonts w:ascii="Candara" w:hAnsi="Candara"/>
          <w:lang w:val="es-ES"/>
        </w:rPr>
      </w:pPr>
    </w:p>
    <w:p w14:paraId="46FFBA18" w14:textId="77777777" w:rsidR="0036386A" w:rsidRPr="00EA081D" w:rsidRDefault="0036386A" w:rsidP="00FA72CE">
      <w:pPr>
        <w:jc w:val="both"/>
        <w:rPr>
          <w:rFonts w:ascii="Candara" w:hAnsi="Candara"/>
          <w:lang w:val="es-ES"/>
        </w:rPr>
      </w:pPr>
    </w:p>
    <w:p w14:paraId="5B92F353" w14:textId="77777777" w:rsidR="0036386A" w:rsidRPr="00EA081D" w:rsidRDefault="00DA0996" w:rsidP="00FA72CE">
      <w:pPr>
        <w:shd w:val="clear" w:color="auto" w:fill="E1F3D6"/>
        <w:jc w:val="both"/>
        <w:rPr>
          <w:rFonts w:ascii="Candara" w:eastAsia="Georgia" w:hAnsi="Candara" w:cs="Georgia"/>
          <w:b/>
          <w:u w:val="single"/>
          <w:lang w:val="es-ES"/>
        </w:rPr>
      </w:pPr>
      <w:r w:rsidRPr="00EA081D">
        <w:rPr>
          <w:rFonts w:ascii="Candara" w:hAnsi="Candara"/>
          <w:lang w:val="es-ES"/>
        </w:rPr>
        <w:lastRenderedPageBreak/>
        <w:t xml:space="preserve">  </w:t>
      </w:r>
      <w:r w:rsidRPr="00EA081D">
        <w:rPr>
          <w:rFonts w:ascii="Candara" w:eastAsia="Georgia" w:hAnsi="Candara" w:cs="Georgia"/>
          <w:b/>
          <w:u w:val="single"/>
          <w:lang w:val="es-ES"/>
        </w:rPr>
        <w:t>1.10.2.El Consejo Escolar estuvo formado por:</w:t>
      </w:r>
    </w:p>
    <w:p w14:paraId="2F8D915E" w14:textId="270D6D04" w:rsidR="0036386A" w:rsidRPr="00EA081D" w:rsidRDefault="0036386A" w:rsidP="00FA72CE">
      <w:pPr>
        <w:jc w:val="both"/>
        <w:rPr>
          <w:rFonts w:ascii="Candara" w:eastAsia="Georgia" w:hAnsi="Candara" w:cs="Georgia"/>
          <w:b/>
          <w:u w:val="single"/>
          <w:lang w:val="es-ES"/>
        </w:rPr>
      </w:pPr>
    </w:p>
    <w:p w14:paraId="09DCCDAA" w14:textId="77777777" w:rsidR="00901556" w:rsidRPr="00EA081D" w:rsidRDefault="00901556" w:rsidP="00FA72CE">
      <w:pPr>
        <w:jc w:val="both"/>
        <w:rPr>
          <w:rFonts w:ascii="Candara" w:eastAsia="Georgia" w:hAnsi="Candara" w:cs="Georgia"/>
          <w:b/>
          <w:u w:val="single"/>
          <w:lang w:val="es-ES"/>
        </w:rPr>
      </w:pPr>
    </w:p>
    <w:p w14:paraId="7BEAF087" w14:textId="103A9CD2" w:rsidR="00901556" w:rsidRPr="00EA081D" w:rsidRDefault="00901556" w:rsidP="00901556">
      <w:pPr>
        <w:shd w:val="clear" w:color="auto" w:fill="E1F3D6"/>
        <w:jc w:val="both"/>
        <w:rPr>
          <w:rFonts w:ascii="Candara" w:eastAsia="Georgia" w:hAnsi="Candara" w:cs="Georgia"/>
          <w:b/>
          <w:u w:val="single"/>
        </w:rPr>
      </w:pPr>
      <w:r w:rsidRPr="00EA081D">
        <w:rPr>
          <w:rFonts w:ascii="Candara" w:eastAsia="Georgia" w:hAnsi="Candara" w:cs="Georgia"/>
          <w:b/>
          <w:u w:val="single"/>
        </w:rPr>
        <w:t xml:space="preserve">Desde </w:t>
      </w:r>
      <w:r w:rsidR="00EF1AFD" w:rsidRPr="00EA081D">
        <w:rPr>
          <w:rFonts w:ascii="Candara" w:eastAsia="Georgia" w:hAnsi="Candara" w:cs="Georgia"/>
          <w:b/>
          <w:u w:val="single"/>
        </w:rPr>
        <w:t>Septiembre</w:t>
      </w:r>
      <w:r w:rsidRPr="00EA081D">
        <w:rPr>
          <w:rFonts w:ascii="Candara" w:eastAsia="Georgia" w:hAnsi="Candara" w:cs="Georgia"/>
          <w:b/>
          <w:u w:val="single"/>
        </w:rPr>
        <w:t xml:space="preserve">  hasta </w:t>
      </w:r>
      <w:r w:rsidR="00EF1AFD" w:rsidRPr="00EA081D">
        <w:rPr>
          <w:rFonts w:ascii="Candara" w:eastAsia="Georgia" w:hAnsi="Candara" w:cs="Georgia"/>
          <w:b/>
          <w:u w:val="single"/>
        </w:rPr>
        <w:t>Diciembre</w:t>
      </w:r>
    </w:p>
    <w:tbl>
      <w:tblPr>
        <w:tblStyle w:val="affffffffffc"/>
        <w:tblW w:w="10627"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336"/>
        <w:gridCol w:w="1872"/>
        <w:gridCol w:w="255"/>
        <w:gridCol w:w="3543"/>
        <w:gridCol w:w="1621"/>
      </w:tblGrid>
      <w:tr w:rsidR="00901556" w:rsidRPr="00EA081D" w14:paraId="02EFDE56" w14:textId="77777777" w:rsidTr="00311100">
        <w:trPr>
          <w:jc w:val="center"/>
        </w:trPr>
        <w:tc>
          <w:tcPr>
            <w:tcW w:w="3336" w:type="dxa"/>
            <w:vAlign w:val="center"/>
          </w:tcPr>
          <w:p w14:paraId="7F1A694B" w14:textId="77777777" w:rsidR="00901556" w:rsidRPr="00EA081D" w:rsidRDefault="00901556" w:rsidP="00FA5D96">
            <w:pPr>
              <w:rPr>
                <w:rFonts w:ascii="Candara" w:eastAsia="Helvetica Neue" w:hAnsi="Candara" w:cs="Helvetica Neue"/>
                <w:sz w:val="22"/>
                <w:szCs w:val="22"/>
              </w:rPr>
            </w:pPr>
            <w:r w:rsidRPr="00EA081D">
              <w:rPr>
                <w:rFonts w:ascii="Candara" w:eastAsia="Helvetica Neue" w:hAnsi="Candara" w:cs="Helvetica Neue"/>
                <w:sz w:val="22"/>
                <w:szCs w:val="22"/>
              </w:rPr>
              <w:t>Avellaneda Serrano , Natalia</w:t>
            </w:r>
          </w:p>
        </w:tc>
        <w:tc>
          <w:tcPr>
            <w:tcW w:w="1872" w:type="dxa"/>
            <w:shd w:val="clear" w:color="auto" w:fill="FDE9D9"/>
            <w:vAlign w:val="center"/>
          </w:tcPr>
          <w:p w14:paraId="334664FF" w14:textId="77777777" w:rsidR="00901556" w:rsidRPr="00EA081D" w:rsidRDefault="00901556" w:rsidP="00FA5D96">
            <w:pPr>
              <w:jc w:val="center"/>
              <w:rPr>
                <w:rFonts w:ascii="Candara" w:hAnsi="Candara"/>
              </w:rPr>
            </w:pPr>
            <w:r w:rsidRPr="00EA081D">
              <w:rPr>
                <w:rFonts w:ascii="Candara" w:hAnsi="Candara"/>
              </w:rPr>
              <w:t>Sector Padres/Madres</w:t>
            </w:r>
          </w:p>
        </w:tc>
        <w:tc>
          <w:tcPr>
            <w:tcW w:w="255" w:type="dxa"/>
            <w:tcBorders>
              <w:top w:val="nil"/>
              <w:bottom w:val="nil"/>
            </w:tcBorders>
            <w:vAlign w:val="center"/>
          </w:tcPr>
          <w:p w14:paraId="2E9D6321" w14:textId="77777777" w:rsidR="00901556" w:rsidRPr="00EA081D" w:rsidRDefault="00901556" w:rsidP="00FA5D96">
            <w:pPr>
              <w:rPr>
                <w:rFonts w:ascii="Candara" w:hAnsi="Candara"/>
              </w:rPr>
            </w:pPr>
          </w:p>
        </w:tc>
        <w:tc>
          <w:tcPr>
            <w:tcW w:w="3543" w:type="dxa"/>
            <w:vAlign w:val="center"/>
          </w:tcPr>
          <w:p w14:paraId="66F0B051" w14:textId="77777777" w:rsidR="00901556" w:rsidRPr="00EA081D" w:rsidRDefault="00901556" w:rsidP="00FA5D96">
            <w:pPr>
              <w:rPr>
                <w:rFonts w:ascii="Candara" w:eastAsia="Helvetica Neue" w:hAnsi="Candara" w:cs="Helvetica Neue"/>
                <w:sz w:val="22"/>
                <w:szCs w:val="22"/>
              </w:rPr>
            </w:pPr>
            <w:r w:rsidRPr="00EA081D">
              <w:rPr>
                <w:rFonts w:ascii="Candara" w:eastAsia="Helvetica Neue" w:hAnsi="Candara" w:cs="Helvetica Neue"/>
                <w:sz w:val="22"/>
                <w:szCs w:val="22"/>
              </w:rPr>
              <w:t>García Cernuda, Natalia</w:t>
            </w:r>
          </w:p>
        </w:tc>
        <w:tc>
          <w:tcPr>
            <w:tcW w:w="1621" w:type="dxa"/>
            <w:shd w:val="clear" w:color="auto" w:fill="EAF1DD"/>
            <w:vAlign w:val="center"/>
          </w:tcPr>
          <w:p w14:paraId="3AA910A2" w14:textId="77777777" w:rsidR="00901556" w:rsidRPr="00EA081D" w:rsidRDefault="00901556" w:rsidP="00FA5D96">
            <w:pPr>
              <w:jc w:val="center"/>
              <w:rPr>
                <w:rFonts w:ascii="Candara" w:hAnsi="Candara"/>
              </w:rPr>
            </w:pPr>
            <w:r w:rsidRPr="00EA081D">
              <w:rPr>
                <w:rFonts w:ascii="Candara" w:hAnsi="Candara"/>
              </w:rPr>
              <w:t>Sector Profesorado</w:t>
            </w:r>
          </w:p>
        </w:tc>
      </w:tr>
      <w:tr w:rsidR="00901556" w:rsidRPr="00EA081D" w14:paraId="2A6EA1F1" w14:textId="77777777" w:rsidTr="00311100">
        <w:trPr>
          <w:jc w:val="center"/>
        </w:trPr>
        <w:tc>
          <w:tcPr>
            <w:tcW w:w="3336" w:type="dxa"/>
            <w:vAlign w:val="center"/>
          </w:tcPr>
          <w:p w14:paraId="473147A8" w14:textId="77777777" w:rsidR="00901556" w:rsidRPr="00EA081D" w:rsidRDefault="00901556" w:rsidP="00FA5D96">
            <w:pPr>
              <w:rPr>
                <w:rFonts w:ascii="Candara" w:eastAsia="Helvetica Neue" w:hAnsi="Candara" w:cs="Helvetica Neue"/>
                <w:sz w:val="22"/>
                <w:szCs w:val="22"/>
              </w:rPr>
            </w:pPr>
            <w:r w:rsidRPr="00EA081D">
              <w:rPr>
                <w:rFonts w:ascii="Candara" w:eastAsia="Helvetica Neue" w:hAnsi="Candara" w:cs="Helvetica Neue"/>
                <w:sz w:val="22"/>
                <w:szCs w:val="22"/>
              </w:rPr>
              <w:t>Enciso Inda, Olga</w:t>
            </w:r>
          </w:p>
        </w:tc>
        <w:tc>
          <w:tcPr>
            <w:tcW w:w="1872" w:type="dxa"/>
            <w:shd w:val="clear" w:color="auto" w:fill="FDE9D9"/>
            <w:vAlign w:val="center"/>
          </w:tcPr>
          <w:p w14:paraId="4896DDA3" w14:textId="77777777" w:rsidR="00901556" w:rsidRPr="00EA081D" w:rsidRDefault="00901556" w:rsidP="00FA5D96">
            <w:pPr>
              <w:jc w:val="center"/>
              <w:rPr>
                <w:rFonts w:ascii="Candara" w:hAnsi="Candara"/>
              </w:rPr>
            </w:pPr>
            <w:r w:rsidRPr="00EA081D">
              <w:rPr>
                <w:rFonts w:ascii="Candara" w:hAnsi="Candara"/>
              </w:rPr>
              <w:t>Sector Padres/Madres</w:t>
            </w:r>
          </w:p>
        </w:tc>
        <w:tc>
          <w:tcPr>
            <w:tcW w:w="255" w:type="dxa"/>
            <w:tcBorders>
              <w:top w:val="nil"/>
              <w:bottom w:val="nil"/>
            </w:tcBorders>
            <w:vAlign w:val="center"/>
          </w:tcPr>
          <w:p w14:paraId="5EC18C61" w14:textId="77777777" w:rsidR="00901556" w:rsidRPr="00EA081D" w:rsidRDefault="00901556" w:rsidP="00FA5D96">
            <w:pPr>
              <w:rPr>
                <w:rFonts w:ascii="Candara" w:hAnsi="Candara"/>
              </w:rPr>
            </w:pPr>
          </w:p>
        </w:tc>
        <w:tc>
          <w:tcPr>
            <w:tcW w:w="3543" w:type="dxa"/>
            <w:vAlign w:val="center"/>
          </w:tcPr>
          <w:p w14:paraId="42336118" w14:textId="77777777" w:rsidR="00901556" w:rsidRPr="00EA081D" w:rsidRDefault="00901556" w:rsidP="00FA5D96">
            <w:pPr>
              <w:rPr>
                <w:rFonts w:ascii="Candara" w:eastAsia="Helvetica Neue" w:hAnsi="Candara" w:cs="Helvetica Neue"/>
                <w:sz w:val="22"/>
                <w:szCs w:val="22"/>
              </w:rPr>
            </w:pPr>
            <w:r w:rsidRPr="00EA081D">
              <w:rPr>
                <w:rFonts w:ascii="Candara" w:eastAsia="Helvetica Neue" w:hAnsi="Candara" w:cs="Helvetica Neue"/>
                <w:sz w:val="22"/>
                <w:szCs w:val="22"/>
              </w:rPr>
              <w:t xml:space="preserve"> Mata Méndez, Natalia</w:t>
            </w:r>
          </w:p>
        </w:tc>
        <w:tc>
          <w:tcPr>
            <w:tcW w:w="1621" w:type="dxa"/>
            <w:shd w:val="clear" w:color="auto" w:fill="EAF1DD"/>
            <w:vAlign w:val="center"/>
          </w:tcPr>
          <w:p w14:paraId="4820B939" w14:textId="77777777" w:rsidR="00901556" w:rsidRPr="00EA081D" w:rsidRDefault="00901556" w:rsidP="00FA5D96">
            <w:pPr>
              <w:jc w:val="center"/>
              <w:rPr>
                <w:rFonts w:ascii="Candara" w:hAnsi="Candara"/>
              </w:rPr>
            </w:pPr>
            <w:r w:rsidRPr="00EA081D">
              <w:rPr>
                <w:rFonts w:ascii="Candara" w:hAnsi="Candara"/>
              </w:rPr>
              <w:t>Sector Profesorado</w:t>
            </w:r>
          </w:p>
        </w:tc>
      </w:tr>
      <w:tr w:rsidR="00901556" w:rsidRPr="00EA081D" w14:paraId="5F7E286B" w14:textId="77777777" w:rsidTr="00311100">
        <w:trPr>
          <w:jc w:val="center"/>
        </w:trPr>
        <w:tc>
          <w:tcPr>
            <w:tcW w:w="3336" w:type="dxa"/>
            <w:vAlign w:val="center"/>
          </w:tcPr>
          <w:p w14:paraId="7147530B" w14:textId="77777777" w:rsidR="00901556" w:rsidRPr="00EA081D" w:rsidRDefault="00901556" w:rsidP="00FA5D96">
            <w:pPr>
              <w:rPr>
                <w:rFonts w:ascii="Candara" w:eastAsia="Helvetica Neue" w:hAnsi="Candara" w:cs="Helvetica Neue"/>
                <w:sz w:val="22"/>
                <w:szCs w:val="22"/>
              </w:rPr>
            </w:pPr>
            <w:r w:rsidRPr="00EA081D">
              <w:rPr>
                <w:rFonts w:ascii="Candara" w:eastAsia="Helvetica Neue" w:hAnsi="Candara" w:cs="Helvetica Neue"/>
                <w:sz w:val="22"/>
                <w:szCs w:val="22"/>
              </w:rPr>
              <w:t>Rodríguez Gallardo, Virginia</w:t>
            </w:r>
          </w:p>
        </w:tc>
        <w:tc>
          <w:tcPr>
            <w:tcW w:w="1872" w:type="dxa"/>
            <w:shd w:val="clear" w:color="auto" w:fill="FDE9D9"/>
            <w:vAlign w:val="center"/>
          </w:tcPr>
          <w:p w14:paraId="5849CB8C" w14:textId="77777777" w:rsidR="00901556" w:rsidRPr="00EA081D" w:rsidRDefault="00901556" w:rsidP="00FA5D96">
            <w:pPr>
              <w:jc w:val="center"/>
              <w:rPr>
                <w:rFonts w:ascii="Candara" w:hAnsi="Candara"/>
              </w:rPr>
            </w:pPr>
            <w:r w:rsidRPr="00EA081D">
              <w:rPr>
                <w:rFonts w:ascii="Candara" w:hAnsi="Candara"/>
              </w:rPr>
              <w:t>Sector Padres/Madres</w:t>
            </w:r>
          </w:p>
        </w:tc>
        <w:tc>
          <w:tcPr>
            <w:tcW w:w="255" w:type="dxa"/>
            <w:tcBorders>
              <w:top w:val="nil"/>
              <w:bottom w:val="nil"/>
            </w:tcBorders>
            <w:vAlign w:val="center"/>
          </w:tcPr>
          <w:p w14:paraId="2212B21F" w14:textId="77777777" w:rsidR="00901556" w:rsidRPr="00EA081D" w:rsidRDefault="00901556" w:rsidP="00FA5D96">
            <w:pPr>
              <w:rPr>
                <w:rFonts w:ascii="Candara" w:hAnsi="Candara"/>
              </w:rPr>
            </w:pPr>
          </w:p>
        </w:tc>
        <w:tc>
          <w:tcPr>
            <w:tcW w:w="3543" w:type="dxa"/>
            <w:vAlign w:val="center"/>
          </w:tcPr>
          <w:p w14:paraId="42481731" w14:textId="77777777" w:rsidR="00901556" w:rsidRPr="00EA081D" w:rsidRDefault="00901556" w:rsidP="00FA5D96">
            <w:pPr>
              <w:rPr>
                <w:rFonts w:ascii="Candara" w:eastAsia="Helvetica Neue" w:hAnsi="Candara" w:cs="Helvetica Neue"/>
                <w:sz w:val="22"/>
                <w:szCs w:val="22"/>
              </w:rPr>
            </w:pPr>
            <w:r w:rsidRPr="00EA081D">
              <w:rPr>
                <w:rFonts w:ascii="Candara" w:eastAsia="Helvetica Neue" w:hAnsi="Candara" w:cs="Helvetica Neue"/>
                <w:sz w:val="22"/>
                <w:szCs w:val="22"/>
              </w:rPr>
              <w:t>Ogara Alcalde, Leire</w:t>
            </w:r>
          </w:p>
        </w:tc>
        <w:tc>
          <w:tcPr>
            <w:tcW w:w="1621" w:type="dxa"/>
            <w:shd w:val="clear" w:color="auto" w:fill="EAF1DD"/>
            <w:vAlign w:val="center"/>
          </w:tcPr>
          <w:p w14:paraId="62AE9B06" w14:textId="77777777" w:rsidR="00901556" w:rsidRPr="00EA081D" w:rsidRDefault="00901556" w:rsidP="00FA5D96">
            <w:pPr>
              <w:jc w:val="center"/>
              <w:rPr>
                <w:rFonts w:ascii="Candara" w:hAnsi="Candara"/>
              </w:rPr>
            </w:pPr>
            <w:r w:rsidRPr="00EA081D">
              <w:rPr>
                <w:rFonts w:ascii="Candara" w:hAnsi="Candara"/>
              </w:rPr>
              <w:t>Sector Profesorado</w:t>
            </w:r>
          </w:p>
        </w:tc>
      </w:tr>
      <w:tr w:rsidR="00901556" w:rsidRPr="00EA081D" w14:paraId="316A042C" w14:textId="77777777" w:rsidTr="00311100">
        <w:trPr>
          <w:jc w:val="center"/>
        </w:trPr>
        <w:tc>
          <w:tcPr>
            <w:tcW w:w="3336" w:type="dxa"/>
            <w:vAlign w:val="center"/>
          </w:tcPr>
          <w:p w14:paraId="05E178A7" w14:textId="77777777" w:rsidR="00901556" w:rsidRPr="00EA081D" w:rsidRDefault="00901556" w:rsidP="00FA5D96">
            <w:pPr>
              <w:rPr>
                <w:rFonts w:ascii="Candara" w:eastAsia="Helvetica Neue" w:hAnsi="Candara" w:cs="Helvetica Neue"/>
                <w:sz w:val="22"/>
                <w:szCs w:val="22"/>
              </w:rPr>
            </w:pPr>
            <w:r w:rsidRPr="00EA081D">
              <w:rPr>
                <w:rFonts w:ascii="Candara" w:eastAsia="Helvetica Neue" w:hAnsi="Candara" w:cs="Helvetica Neue"/>
                <w:b/>
                <w:sz w:val="22"/>
                <w:szCs w:val="22"/>
              </w:rPr>
              <w:t xml:space="preserve"> </w:t>
            </w:r>
            <w:r w:rsidRPr="00EA081D">
              <w:rPr>
                <w:rFonts w:ascii="Candara" w:eastAsia="Helvetica Neue" w:hAnsi="Candara" w:cs="Helvetica Neue"/>
                <w:sz w:val="22"/>
                <w:szCs w:val="22"/>
              </w:rPr>
              <w:t>Rosety Barberá, Montserrat</w:t>
            </w:r>
          </w:p>
        </w:tc>
        <w:tc>
          <w:tcPr>
            <w:tcW w:w="1872" w:type="dxa"/>
            <w:shd w:val="clear" w:color="auto" w:fill="FDE9D9"/>
            <w:vAlign w:val="center"/>
          </w:tcPr>
          <w:p w14:paraId="35DE41BC" w14:textId="77777777" w:rsidR="00901556" w:rsidRPr="00EA081D" w:rsidRDefault="00901556" w:rsidP="00FA5D96">
            <w:pPr>
              <w:jc w:val="center"/>
              <w:rPr>
                <w:rFonts w:ascii="Candara" w:hAnsi="Candara"/>
              </w:rPr>
            </w:pPr>
            <w:r w:rsidRPr="00EA081D">
              <w:rPr>
                <w:rFonts w:ascii="Candara" w:hAnsi="Candara"/>
              </w:rPr>
              <w:t>Sector Padres/Madres</w:t>
            </w:r>
          </w:p>
        </w:tc>
        <w:tc>
          <w:tcPr>
            <w:tcW w:w="255" w:type="dxa"/>
            <w:tcBorders>
              <w:top w:val="nil"/>
              <w:bottom w:val="nil"/>
            </w:tcBorders>
            <w:vAlign w:val="center"/>
          </w:tcPr>
          <w:p w14:paraId="2A8CA370" w14:textId="77777777" w:rsidR="00901556" w:rsidRPr="00EA081D" w:rsidRDefault="00901556" w:rsidP="00FA5D96">
            <w:pPr>
              <w:rPr>
                <w:rFonts w:ascii="Candara" w:hAnsi="Candara"/>
              </w:rPr>
            </w:pPr>
          </w:p>
        </w:tc>
        <w:tc>
          <w:tcPr>
            <w:tcW w:w="3543" w:type="dxa"/>
            <w:vAlign w:val="center"/>
          </w:tcPr>
          <w:p w14:paraId="7066C6DE" w14:textId="4B8E63B7" w:rsidR="00901556" w:rsidRPr="00EA081D" w:rsidRDefault="00901556" w:rsidP="00FA5D96">
            <w:pPr>
              <w:rPr>
                <w:rFonts w:ascii="Candara" w:eastAsia="Helvetica Neue" w:hAnsi="Candara" w:cs="Helvetica Neue"/>
                <w:sz w:val="22"/>
                <w:szCs w:val="22"/>
              </w:rPr>
            </w:pPr>
            <w:r w:rsidRPr="00EA081D">
              <w:rPr>
                <w:rFonts w:ascii="Candara" w:eastAsia="Helvetica Neue" w:hAnsi="Candara" w:cs="Helvetica Neue"/>
                <w:sz w:val="22"/>
                <w:szCs w:val="22"/>
              </w:rPr>
              <w:t>Rico Medina, Elia</w:t>
            </w:r>
          </w:p>
        </w:tc>
        <w:tc>
          <w:tcPr>
            <w:tcW w:w="1621" w:type="dxa"/>
            <w:shd w:val="clear" w:color="auto" w:fill="EAF1DD"/>
            <w:vAlign w:val="center"/>
          </w:tcPr>
          <w:p w14:paraId="31E821EB" w14:textId="77777777" w:rsidR="00901556" w:rsidRPr="00EA081D" w:rsidRDefault="00901556" w:rsidP="00FA5D96">
            <w:pPr>
              <w:jc w:val="center"/>
              <w:rPr>
                <w:rFonts w:ascii="Candara" w:hAnsi="Candara"/>
              </w:rPr>
            </w:pPr>
            <w:r w:rsidRPr="00EA081D">
              <w:rPr>
                <w:rFonts w:ascii="Candara" w:hAnsi="Candara"/>
              </w:rPr>
              <w:t>Sector Profesorado</w:t>
            </w:r>
          </w:p>
        </w:tc>
      </w:tr>
      <w:tr w:rsidR="00901556" w:rsidRPr="00EA081D" w14:paraId="27EBB6D3" w14:textId="77777777" w:rsidTr="00311100">
        <w:trPr>
          <w:jc w:val="center"/>
        </w:trPr>
        <w:tc>
          <w:tcPr>
            <w:tcW w:w="3336" w:type="dxa"/>
            <w:vAlign w:val="center"/>
          </w:tcPr>
          <w:p w14:paraId="4B2ED09E" w14:textId="52C784CC" w:rsidR="00901556" w:rsidRPr="00EA081D" w:rsidRDefault="00901556" w:rsidP="00901556">
            <w:pPr>
              <w:rPr>
                <w:rFonts w:ascii="Candara" w:eastAsia="Helvetica Neue" w:hAnsi="Candara" w:cs="Helvetica Neue"/>
                <w:sz w:val="22"/>
                <w:szCs w:val="22"/>
              </w:rPr>
            </w:pPr>
            <w:r w:rsidRPr="00EA081D">
              <w:rPr>
                <w:rFonts w:ascii="Candara" w:eastAsia="Helvetica Neue" w:hAnsi="Candara" w:cs="Helvetica Neue"/>
                <w:sz w:val="22"/>
                <w:szCs w:val="22"/>
              </w:rPr>
              <w:t>Sánchez-Ávila Arena, Virginia</w:t>
            </w:r>
          </w:p>
        </w:tc>
        <w:tc>
          <w:tcPr>
            <w:tcW w:w="1872" w:type="dxa"/>
            <w:shd w:val="clear" w:color="auto" w:fill="FDE9D9"/>
            <w:vAlign w:val="center"/>
          </w:tcPr>
          <w:p w14:paraId="5E0625EC" w14:textId="77777777" w:rsidR="00901556" w:rsidRPr="00EA081D" w:rsidRDefault="00901556" w:rsidP="00901556">
            <w:pPr>
              <w:jc w:val="center"/>
              <w:rPr>
                <w:rFonts w:ascii="Candara" w:hAnsi="Candara"/>
              </w:rPr>
            </w:pPr>
            <w:r w:rsidRPr="00EA081D">
              <w:rPr>
                <w:rFonts w:ascii="Candara" w:hAnsi="Candara"/>
              </w:rPr>
              <w:t>Sector Padres/Madres</w:t>
            </w:r>
          </w:p>
        </w:tc>
        <w:tc>
          <w:tcPr>
            <w:tcW w:w="255" w:type="dxa"/>
            <w:tcBorders>
              <w:top w:val="nil"/>
              <w:bottom w:val="nil"/>
            </w:tcBorders>
            <w:vAlign w:val="center"/>
          </w:tcPr>
          <w:p w14:paraId="2CE9B77C" w14:textId="77777777" w:rsidR="00901556" w:rsidRPr="00EA081D" w:rsidRDefault="00901556" w:rsidP="00901556">
            <w:pPr>
              <w:rPr>
                <w:rFonts w:ascii="Candara" w:hAnsi="Candara"/>
              </w:rPr>
            </w:pPr>
          </w:p>
        </w:tc>
        <w:tc>
          <w:tcPr>
            <w:tcW w:w="3543" w:type="dxa"/>
            <w:vAlign w:val="center"/>
          </w:tcPr>
          <w:p w14:paraId="1D30E757" w14:textId="77777777" w:rsidR="00901556" w:rsidRPr="00EA081D" w:rsidRDefault="00901556" w:rsidP="00901556">
            <w:pPr>
              <w:rPr>
                <w:rFonts w:ascii="Candara" w:eastAsia="Helvetica Neue" w:hAnsi="Candara" w:cs="Helvetica Neue"/>
                <w:sz w:val="22"/>
                <w:szCs w:val="22"/>
              </w:rPr>
            </w:pPr>
            <w:r w:rsidRPr="00EA081D">
              <w:rPr>
                <w:rFonts w:ascii="Candara" w:eastAsia="Helvetica Neue" w:hAnsi="Candara" w:cs="Helvetica Neue"/>
                <w:sz w:val="22"/>
                <w:szCs w:val="22"/>
              </w:rPr>
              <w:t xml:space="preserve"> Ríos Ortega, Inmaculada</w:t>
            </w:r>
          </w:p>
        </w:tc>
        <w:tc>
          <w:tcPr>
            <w:tcW w:w="1621" w:type="dxa"/>
            <w:shd w:val="clear" w:color="auto" w:fill="EAF1DD"/>
            <w:vAlign w:val="center"/>
          </w:tcPr>
          <w:p w14:paraId="7827BF88" w14:textId="77777777" w:rsidR="00901556" w:rsidRPr="00EA081D" w:rsidRDefault="00901556" w:rsidP="00901556">
            <w:pPr>
              <w:jc w:val="center"/>
              <w:rPr>
                <w:rFonts w:ascii="Candara" w:hAnsi="Candara"/>
              </w:rPr>
            </w:pPr>
            <w:r w:rsidRPr="00EA081D">
              <w:rPr>
                <w:rFonts w:ascii="Candara" w:hAnsi="Candara"/>
              </w:rPr>
              <w:t>Sector Profesorado</w:t>
            </w:r>
          </w:p>
        </w:tc>
      </w:tr>
      <w:tr w:rsidR="00901556" w:rsidRPr="00EA081D" w14:paraId="682021F7" w14:textId="77777777" w:rsidTr="00311100">
        <w:trPr>
          <w:jc w:val="center"/>
        </w:trPr>
        <w:tc>
          <w:tcPr>
            <w:tcW w:w="3336" w:type="dxa"/>
            <w:vAlign w:val="center"/>
          </w:tcPr>
          <w:p w14:paraId="18D17E38" w14:textId="1919ECDC" w:rsidR="00901556" w:rsidRPr="00EA081D" w:rsidRDefault="00901556" w:rsidP="00901556">
            <w:pPr>
              <w:rPr>
                <w:rFonts w:ascii="Candara" w:eastAsia="Helvetica Neue" w:hAnsi="Candara" w:cs="Helvetica Neue"/>
                <w:sz w:val="22"/>
                <w:szCs w:val="22"/>
              </w:rPr>
            </w:pPr>
            <w:r w:rsidRPr="00EA081D">
              <w:rPr>
                <w:rFonts w:ascii="Candara" w:eastAsia="Helvetica Neue" w:hAnsi="Candara" w:cs="Helvetica Neue"/>
                <w:sz w:val="22"/>
                <w:szCs w:val="22"/>
                <w:lang w:val="es-ES"/>
              </w:rPr>
              <w:t>Sánchez Toronjo,Fco. de Paula.</w:t>
            </w:r>
          </w:p>
        </w:tc>
        <w:tc>
          <w:tcPr>
            <w:tcW w:w="1872" w:type="dxa"/>
            <w:shd w:val="clear" w:color="auto" w:fill="FDE9D9"/>
            <w:vAlign w:val="center"/>
          </w:tcPr>
          <w:p w14:paraId="37E3DB59" w14:textId="77777777" w:rsidR="00901556" w:rsidRPr="00EA081D" w:rsidRDefault="00901556" w:rsidP="00901556">
            <w:pPr>
              <w:jc w:val="center"/>
              <w:rPr>
                <w:rFonts w:ascii="Candara" w:hAnsi="Candara"/>
              </w:rPr>
            </w:pPr>
            <w:r w:rsidRPr="00EA081D">
              <w:rPr>
                <w:rFonts w:ascii="Candara" w:hAnsi="Candara"/>
              </w:rPr>
              <w:t>Sector Padres/Madres</w:t>
            </w:r>
          </w:p>
        </w:tc>
        <w:tc>
          <w:tcPr>
            <w:tcW w:w="255" w:type="dxa"/>
            <w:tcBorders>
              <w:top w:val="nil"/>
              <w:bottom w:val="nil"/>
            </w:tcBorders>
            <w:vAlign w:val="center"/>
          </w:tcPr>
          <w:p w14:paraId="3B62B73B" w14:textId="77777777" w:rsidR="00901556" w:rsidRPr="00EA081D" w:rsidRDefault="00901556" w:rsidP="00901556">
            <w:pPr>
              <w:rPr>
                <w:rFonts w:ascii="Candara" w:hAnsi="Candara"/>
              </w:rPr>
            </w:pPr>
          </w:p>
        </w:tc>
        <w:tc>
          <w:tcPr>
            <w:tcW w:w="3543" w:type="dxa"/>
            <w:vAlign w:val="center"/>
          </w:tcPr>
          <w:p w14:paraId="551C1A5D" w14:textId="77777777" w:rsidR="00901556" w:rsidRPr="00EA081D" w:rsidRDefault="00901556" w:rsidP="00901556">
            <w:pPr>
              <w:rPr>
                <w:rFonts w:ascii="Candara" w:eastAsia="Helvetica Neue" w:hAnsi="Candara" w:cs="Helvetica Neue"/>
                <w:sz w:val="22"/>
                <w:szCs w:val="22"/>
              </w:rPr>
            </w:pPr>
            <w:r w:rsidRPr="00EA081D">
              <w:rPr>
                <w:rFonts w:ascii="Candara" w:eastAsia="Helvetica Neue" w:hAnsi="Candara" w:cs="Helvetica Neue"/>
                <w:sz w:val="22"/>
                <w:szCs w:val="22"/>
              </w:rPr>
              <w:t>Rosado Carrera, Javier.</w:t>
            </w:r>
          </w:p>
        </w:tc>
        <w:tc>
          <w:tcPr>
            <w:tcW w:w="1621" w:type="dxa"/>
            <w:shd w:val="clear" w:color="auto" w:fill="EAF1DD"/>
            <w:vAlign w:val="center"/>
          </w:tcPr>
          <w:p w14:paraId="322C4A03" w14:textId="77777777" w:rsidR="00901556" w:rsidRPr="00EA081D" w:rsidRDefault="00901556" w:rsidP="00901556">
            <w:pPr>
              <w:jc w:val="center"/>
              <w:rPr>
                <w:rFonts w:ascii="Candara" w:hAnsi="Candara"/>
              </w:rPr>
            </w:pPr>
            <w:r w:rsidRPr="00EA081D">
              <w:rPr>
                <w:rFonts w:ascii="Candara" w:hAnsi="Candara"/>
              </w:rPr>
              <w:t>Sector Profesorado</w:t>
            </w:r>
          </w:p>
        </w:tc>
      </w:tr>
      <w:tr w:rsidR="00EF1AFD" w:rsidRPr="00EA081D" w14:paraId="47FF8CA8" w14:textId="77777777" w:rsidTr="00311100">
        <w:trPr>
          <w:jc w:val="center"/>
        </w:trPr>
        <w:tc>
          <w:tcPr>
            <w:tcW w:w="3336" w:type="dxa"/>
            <w:vAlign w:val="center"/>
          </w:tcPr>
          <w:p w14:paraId="33C3E882" w14:textId="5ADBFA66" w:rsidR="00EF1AFD" w:rsidRPr="00EA081D" w:rsidRDefault="00EF1AFD" w:rsidP="00EF1AFD">
            <w:pPr>
              <w:rPr>
                <w:rFonts w:ascii="Candara" w:eastAsia="Helvetica Neue" w:hAnsi="Candara" w:cs="Helvetica Neue"/>
                <w:sz w:val="22"/>
                <w:szCs w:val="22"/>
                <w:lang w:val="es-ES"/>
              </w:rPr>
            </w:pPr>
            <w:r w:rsidRPr="00EA081D">
              <w:rPr>
                <w:rFonts w:ascii="Candara" w:hAnsi="Candara"/>
              </w:rPr>
              <w:t>-----------------------------</w:t>
            </w:r>
          </w:p>
        </w:tc>
        <w:tc>
          <w:tcPr>
            <w:tcW w:w="1872" w:type="dxa"/>
            <w:shd w:val="clear" w:color="auto" w:fill="FDE9D9"/>
            <w:vAlign w:val="center"/>
          </w:tcPr>
          <w:p w14:paraId="7DBB8CA7" w14:textId="0452701D" w:rsidR="00EF1AFD" w:rsidRPr="00EA081D" w:rsidRDefault="00EF1AFD" w:rsidP="00EF1AFD">
            <w:pPr>
              <w:jc w:val="center"/>
              <w:rPr>
                <w:rFonts w:ascii="Candara" w:hAnsi="Candara"/>
              </w:rPr>
            </w:pPr>
            <w:r w:rsidRPr="00EA081D">
              <w:rPr>
                <w:rFonts w:ascii="Candara" w:hAnsi="Candara"/>
              </w:rPr>
              <w:t>Representante AMPA.</w:t>
            </w:r>
          </w:p>
        </w:tc>
        <w:tc>
          <w:tcPr>
            <w:tcW w:w="255" w:type="dxa"/>
            <w:tcBorders>
              <w:top w:val="nil"/>
              <w:bottom w:val="nil"/>
            </w:tcBorders>
            <w:vAlign w:val="center"/>
          </w:tcPr>
          <w:p w14:paraId="1F0FE32C" w14:textId="77777777" w:rsidR="00EF1AFD" w:rsidRPr="00EA081D" w:rsidRDefault="00EF1AFD" w:rsidP="00EF1AFD">
            <w:pPr>
              <w:rPr>
                <w:rFonts w:ascii="Candara" w:hAnsi="Candara"/>
              </w:rPr>
            </w:pPr>
          </w:p>
        </w:tc>
        <w:tc>
          <w:tcPr>
            <w:tcW w:w="3543" w:type="dxa"/>
            <w:vAlign w:val="center"/>
          </w:tcPr>
          <w:p w14:paraId="3F8AD63E" w14:textId="77777777" w:rsidR="00EF1AFD" w:rsidRPr="00EA081D" w:rsidRDefault="00EF1AFD" w:rsidP="00EF1AFD">
            <w:pPr>
              <w:rPr>
                <w:rFonts w:ascii="Candara" w:eastAsia="Helvetica Neue" w:hAnsi="Candara" w:cs="Helvetica Neue"/>
                <w:sz w:val="22"/>
                <w:szCs w:val="22"/>
              </w:rPr>
            </w:pPr>
            <w:r w:rsidRPr="00EA081D">
              <w:rPr>
                <w:rFonts w:ascii="Candara" w:eastAsia="Helvetica Neue" w:hAnsi="Candara" w:cs="Helvetica Neue"/>
                <w:sz w:val="22"/>
                <w:szCs w:val="22"/>
              </w:rPr>
              <w:t>Sánchez García, Alicia.</w:t>
            </w:r>
          </w:p>
        </w:tc>
        <w:tc>
          <w:tcPr>
            <w:tcW w:w="1621" w:type="dxa"/>
            <w:shd w:val="clear" w:color="auto" w:fill="EAF1DD"/>
            <w:vAlign w:val="center"/>
          </w:tcPr>
          <w:p w14:paraId="4C49D866" w14:textId="77777777" w:rsidR="00EF1AFD" w:rsidRPr="00EA081D" w:rsidRDefault="00EF1AFD" w:rsidP="00EF1AFD">
            <w:pPr>
              <w:jc w:val="center"/>
              <w:rPr>
                <w:rFonts w:ascii="Candara" w:hAnsi="Candara"/>
              </w:rPr>
            </w:pPr>
            <w:r w:rsidRPr="00EA081D">
              <w:rPr>
                <w:rFonts w:ascii="Candara" w:hAnsi="Candara"/>
              </w:rPr>
              <w:t>Sector Profesorado</w:t>
            </w:r>
          </w:p>
        </w:tc>
      </w:tr>
      <w:tr w:rsidR="00EF1AFD" w:rsidRPr="00EA081D" w14:paraId="7D359B42" w14:textId="77777777" w:rsidTr="00311100">
        <w:trPr>
          <w:trHeight w:val="57"/>
          <w:jc w:val="center"/>
        </w:trPr>
        <w:tc>
          <w:tcPr>
            <w:tcW w:w="3336" w:type="dxa"/>
            <w:vAlign w:val="center"/>
          </w:tcPr>
          <w:p w14:paraId="31C3ED70" w14:textId="5918D49F" w:rsidR="00EF1AFD" w:rsidRPr="00EA081D" w:rsidRDefault="00EF1AFD" w:rsidP="00EF1AFD">
            <w:pPr>
              <w:rPr>
                <w:rFonts w:ascii="Candara" w:hAnsi="Candara"/>
              </w:rPr>
            </w:pPr>
            <w:r w:rsidRPr="00EA081D">
              <w:rPr>
                <w:rFonts w:ascii="Candara" w:hAnsi="Candara"/>
                <w:lang w:val="es-ES"/>
              </w:rPr>
              <w:t>Sin nombrar por el Ayto.</w:t>
            </w:r>
          </w:p>
        </w:tc>
        <w:tc>
          <w:tcPr>
            <w:tcW w:w="1872" w:type="dxa"/>
            <w:shd w:val="clear" w:color="auto" w:fill="FBE4D5"/>
            <w:vAlign w:val="center"/>
          </w:tcPr>
          <w:p w14:paraId="4478A473" w14:textId="1305C2E0" w:rsidR="00EF1AFD" w:rsidRPr="00EA081D" w:rsidRDefault="00EF1AFD" w:rsidP="00EF1AFD">
            <w:pPr>
              <w:jc w:val="center"/>
              <w:rPr>
                <w:rFonts w:ascii="Candara" w:hAnsi="Candara"/>
              </w:rPr>
            </w:pPr>
            <w:r w:rsidRPr="00EA081D">
              <w:rPr>
                <w:rFonts w:ascii="Candara" w:hAnsi="Candara"/>
              </w:rPr>
              <w:t>Representante Ayto.</w:t>
            </w:r>
          </w:p>
        </w:tc>
        <w:tc>
          <w:tcPr>
            <w:tcW w:w="255" w:type="dxa"/>
            <w:tcBorders>
              <w:top w:val="nil"/>
              <w:bottom w:val="nil"/>
            </w:tcBorders>
            <w:vAlign w:val="center"/>
          </w:tcPr>
          <w:p w14:paraId="6349A38C" w14:textId="77777777" w:rsidR="00EF1AFD" w:rsidRPr="00EA081D" w:rsidRDefault="00EF1AFD" w:rsidP="00EF1AFD">
            <w:pPr>
              <w:rPr>
                <w:rFonts w:ascii="Candara" w:hAnsi="Candara"/>
              </w:rPr>
            </w:pPr>
          </w:p>
        </w:tc>
        <w:tc>
          <w:tcPr>
            <w:tcW w:w="3543" w:type="dxa"/>
            <w:vAlign w:val="center"/>
          </w:tcPr>
          <w:p w14:paraId="1B140E8C" w14:textId="77777777" w:rsidR="00EF1AFD" w:rsidRPr="00EA081D" w:rsidRDefault="00EF1AFD" w:rsidP="00EF1AFD">
            <w:pPr>
              <w:rPr>
                <w:rFonts w:ascii="Candara" w:eastAsia="Helvetica Neue" w:hAnsi="Candara" w:cs="Helvetica Neue"/>
                <w:sz w:val="22"/>
                <w:szCs w:val="22"/>
              </w:rPr>
            </w:pPr>
            <w:r w:rsidRPr="00EA081D">
              <w:rPr>
                <w:rFonts w:ascii="Candara" w:eastAsia="Helvetica Neue" w:hAnsi="Candara" w:cs="Helvetica Neue"/>
                <w:sz w:val="22"/>
                <w:szCs w:val="22"/>
              </w:rPr>
              <w:t>Vílchez Melero, Carmen</w:t>
            </w:r>
          </w:p>
        </w:tc>
        <w:tc>
          <w:tcPr>
            <w:tcW w:w="1621" w:type="dxa"/>
            <w:shd w:val="clear" w:color="auto" w:fill="EAF1DD"/>
            <w:vAlign w:val="center"/>
          </w:tcPr>
          <w:p w14:paraId="6B7EDEC8" w14:textId="77777777" w:rsidR="00EF1AFD" w:rsidRPr="00EA081D" w:rsidRDefault="00EF1AFD" w:rsidP="00EF1AFD">
            <w:pPr>
              <w:jc w:val="center"/>
              <w:rPr>
                <w:rFonts w:ascii="Candara" w:hAnsi="Candara"/>
              </w:rPr>
            </w:pPr>
            <w:r w:rsidRPr="00EA081D">
              <w:rPr>
                <w:rFonts w:ascii="Candara" w:hAnsi="Candara"/>
              </w:rPr>
              <w:t>Sector Profesorado</w:t>
            </w:r>
          </w:p>
        </w:tc>
      </w:tr>
      <w:tr w:rsidR="00EF1AFD" w:rsidRPr="00EA081D" w14:paraId="0A915E98" w14:textId="77777777" w:rsidTr="00311100">
        <w:trPr>
          <w:jc w:val="center"/>
        </w:trPr>
        <w:tc>
          <w:tcPr>
            <w:tcW w:w="3336" w:type="dxa"/>
            <w:vAlign w:val="center"/>
          </w:tcPr>
          <w:p w14:paraId="0C9235E1" w14:textId="634C7E0B" w:rsidR="00EF1AFD" w:rsidRPr="00EA081D" w:rsidRDefault="00EF1AFD" w:rsidP="00EF1AFD">
            <w:pPr>
              <w:rPr>
                <w:rFonts w:ascii="Candara" w:hAnsi="Candara"/>
              </w:rPr>
            </w:pPr>
            <w:r w:rsidRPr="00EA081D">
              <w:rPr>
                <w:rFonts w:ascii="Candara" w:eastAsia="Helvetica Neue" w:hAnsi="Candara" w:cs="Helvetica Neue"/>
              </w:rPr>
              <w:t>Neva Díaz, Juan Carlos</w:t>
            </w:r>
          </w:p>
        </w:tc>
        <w:tc>
          <w:tcPr>
            <w:tcW w:w="1872" w:type="dxa"/>
            <w:shd w:val="clear" w:color="auto" w:fill="DEEAF6"/>
            <w:vAlign w:val="center"/>
          </w:tcPr>
          <w:p w14:paraId="6029B8CD" w14:textId="6169B2F9" w:rsidR="00EF1AFD" w:rsidRPr="00EA081D" w:rsidRDefault="00EF1AFD" w:rsidP="00EF1AFD">
            <w:pPr>
              <w:jc w:val="center"/>
              <w:rPr>
                <w:rFonts w:ascii="Candara" w:hAnsi="Candara"/>
              </w:rPr>
            </w:pPr>
            <w:r w:rsidRPr="00EA081D">
              <w:rPr>
                <w:rFonts w:ascii="Candara" w:hAnsi="Candara"/>
              </w:rPr>
              <w:t>Sector PAS.</w:t>
            </w:r>
          </w:p>
        </w:tc>
        <w:tc>
          <w:tcPr>
            <w:tcW w:w="255" w:type="dxa"/>
            <w:tcBorders>
              <w:top w:val="nil"/>
              <w:bottom w:val="nil"/>
            </w:tcBorders>
            <w:vAlign w:val="center"/>
          </w:tcPr>
          <w:p w14:paraId="3BA375ED" w14:textId="77777777" w:rsidR="00EF1AFD" w:rsidRPr="00EA081D" w:rsidRDefault="00EF1AFD" w:rsidP="00EF1AFD">
            <w:pPr>
              <w:rPr>
                <w:rFonts w:ascii="Candara" w:hAnsi="Candara"/>
              </w:rPr>
            </w:pPr>
          </w:p>
        </w:tc>
        <w:tc>
          <w:tcPr>
            <w:tcW w:w="3543" w:type="dxa"/>
            <w:vAlign w:val="center"/>
          </w:tcPr>
          <w:p w14:paraId="08EFDCB1" w14:textId="77777777" w:rsidR="00EF1AFD" w:rsidRPr="00EA081D" w:rsidRDefault="00EF1AFD" w:rsidP="00EF1AFD">
            <w:pPr>
              <w:rPr>
                <w:rFonts w:ascii="Candara" w:eastAsia="Helvetica Neue" w:hAnsi="Candara" w:cs="Helvetica Neue"/>
                <w:sz w:val="22"/>
                <w:szCs w:val="22"/>
              </w:rPr>
            </w:pPr>
            <w:r w:rsidRPr="00EA081D">
              <w:rPr>
                <w:rFonts w:ascii="Candara" w:eastAsia="Helvetica Neue" w:hAnsi="Candara" w:cs="Helvetica Neue"/>
                <w:sz w:val="22"/>
                <w:szCs w:val="22"/>
              </w:rPr>
              <w:t>Reyes Ponce, Rafael.</w:t>
            </w:r>
          </w:p>
        </w:tc>
        <w:tc>
          <w:tcPr>
            <w:tcW w:w="1621" w:type="dxa"/>
            <w:shd w:val="clear" w:color="auto" w:fill="EAF1DD"/>
            <w:vAlign w:val="center"/>
          </w:tcPr>
          <w:p w14:paraId="74F232BC" w14:textId="77777777" w:rsidR="00EF1AFD" w:rsidRPr="00EA081D" w:rsidRDefault="00EF1AFD" w:rsidP="00EF1AFD">
            <w:pPr>
              <w:jc w:val="center"/>
              <w:rPr>
                <w:rFonts w:ascii="Candara" w:hAnsi="Candara"/>
              </w:rPr>
            </w:pPr>
            <w:r w:rsidRPr="00EA081D">
              <w:rPr>
                <w:rFonts w:ascii="Candara" w:hAnsi="Candara"/>
              </w:rPr>
              <w:t>Jefe de estudios</w:t>
            </w:r>
          </w:p>
        </w:tc>
      </w:tr>
      <w:tr w:rsidR="00EF1AFD" w:rsidRPr="00EA081D" w14:paraId="5E3A3839" w14:textId="77777777" w:rsidTr="00311100">
        <w:trPr>
          <w:jc w:val="center"/>
        </w:trPr>
        <w:tc>
          <w:tcPr>
            <w:tcW w:w="3336" w:type="dxa"/>
            <w:shd w:val="clear" w:color="auto" w:fill="auto"/>
            <w:vAlign w:val="center"/>
          </w:tcPr>
          <w:p w14:paraId="05E6B049" w14:textId="7BB562B6" w:rsidR="00EF1AFD" w:rsidRPr="00EA081D" w:rsidRDefault="00EF1AFD" w:rsidP="00EF1AFD">
            <w:pPr>
              <w:shd w:val="clear" w:color="auto" w:fill="F2F2F2" w:themeFill="background1" w:themeFillShade="F2"/>
              <w:rPr>
                <w:rFonts w:ascii="Candara" w:hAnsi="Candara"/>
                <w:sz w:val="16"/>
                <w:szCs w:val="16"/>
                <w:lang w:val="es-ES"/>
              </w:rPr>
            </w:pPr>
          </w:p>
        </w:tc>
        <w:tc>
          <w:tcPr>
            <w:tcW w:w="1872" w:type="dxa"/>
            <w:shd w:val="clear" w:color="auto" w:fill="auto"/>
            <w:vAlign w:val="center"/>
          </w:tcPr>
          <w:p w14:paraId="7E05836F" w14:textId="5600E747" w:rsidR="00EF1AFD" w:rsidRPr="00EA081D" w:rsidRDefault="00EF1AFD" w:rsidP="00EF1AFD">
            <w:pPr>
              <w:jc w:val="center"/>
              <w:rPr>
                <w:rFonts w:ascii="Candara" w:hAnsi="Candara"/>
              </w:rPr>
            </w:pPr>
          </w:p>
        </w:tc>
        <w:tc>
          <w:tcPr>
            <w:tcW w:w="255" w:type="dxa"/>
            <w:tcBorders>
              <w:top w:val="nil"/>
              <w:bottom w:val="nil"/>
            </w:tcBorders>
            <w:vAlign w:val="center"/>
          </w:tcPr>
          <w:p w14:paraId="34902BE4" w14:textId="77777777" w:rsidR="00EF1AFD" w:rsidRPr="00EA081D" w:rsidRDefault="00EF1AFD" w:rsidP="00EF1AFD">
            <w:pPr>
              <w:rPr>
                <w:rFonts w:ascii="Candara" w:hAnsi="Candara"/>
              </w:rPr>
            </w:pPr>
          </w:p>
        </w:tc>
        <w:tc>
          <w:tcPr>
            <w:tcW w:w="3543" w:type="dxa"/>
            <w:vAlign w:val="center"/>
          </w:tcPr>
          <w:p w14:paraId="19F09954" w14:textId="77777777" w:rsidR="00EF1AFD" w:rsidRPr="00EA081D" w:rsidRDefault="00EF1AFD" w:rsidP="00EF1AFD">
            <w:pPr>
              <w:rPr>
                <w:rFonts w:ascii="Candara" w:eastAsia="Helvetica Neue" w:hAnsi="Candara" w:cs="Helvetica Neue"/>
                <w:sz w:val="22"/>
                <w:szCs w:val="22"/>
              </w:rPr>
            </w:pPr>
            <w:r w:rsidRPr="00EA081D">
              <w:rPr>
                <w:rFonts w:ascii="Candara" w:eastAsia="Helvetica Neue" w:hAnsi="Candara" w:cs="Helvetica Neue"/>
                <w:sz w:val="22"/>
                <w:szCs w:val="22"/>
              </w:rPr>
              <w:t>Atienza Marmolejo, José.</w:t>
            </w:r>
          </w:p>
        </w:tc>
        <w:tc>
          <w:tcPr>
            <w:tcW w:w="1621" w:type="dxa"/>
            <w:shd w:val="clear" w:color="auto" w:fill="E2EFD9"/>
            <w:vAlign w:val="center"/>
          </w:tcPr>
          <w:p w14:paraId="3E36FAA4" w14:textId="77777777" w:rsidR="00EF1AFD" w:rsidRPr="00EA081D" w:rsidRDefault="00EF1AFD" w:rsidP="00EF1AFD">
            <w:pPr>
              <w:jc w:val="center"/>
              <w:rPr>
                <w:rFonts w:ascii="Candara" w:hAnsi="Candara"/>
              </w:rPr>
            </w:pPr>
            <w:r w:rsidRPr="00EA081D">
              <w:rPr>
                <w:rFonts w:ascii="Candara" w:hAnsi="Candara"/>
              </w:rPr>
              <w:t>Presidente CE</w:t>
            </w:r>
          </w:p>
        </w:tc>
      </w:tr>
      <w:tr w:rsidR="00EF1AFD" w:rsidRPr="00EA081D" w14:paraId="45256B12" w14:textId="77777777" w:rsidTr="00311100">
        <w:trPr>
          <w:jc w:val="center"/>
        </w:trPr>
        <w:tc>
          <w:tcPr>
            <w:tcW w:w="3336" w:type="dxa"/>
            <w:shd w:val="clear" w:color="auto" w:fill="auto"/>
            <w:vAlign w:val="center"/>
          </w:tcPr>
          <w:p w14:paraId="7A8BC9F4" w14:textId="77777777" w:rsidR="00EF1AFD" w:rsidRPr="00EA081D" w:rsidRDefault="00EF1AFD" w:rsidP="00EF1AFD">
            <w:pPr>
              <w:rPr>
                <w:rFonts w:ascii="Candara" w:eastAsia="Helvetica Neue" w:hAnsi="Candara" w:cs="Helvetica Neue"/>
              </w:rPr>
            </w:pPr>
          </w:p>
        </w:tc>
        <w:tc>
          <w:tcPr>
            <w:tcW w:w="1872" w:type="dxa"/>
            <w:shd w:val="clear" w:color="auto" w:fill="auto"/>
            <w:vAlign w:val="center"/>
          </w:tcPr>
          <w:p w14:paraId="5FCFA161" w14:textId="77777777" w:rsidR="00EF1AFD" w:rsidRPr="00EA081D" w:rsidRDefault="00EF1AFD" w:rsidP="00EF1AFD">
            <w:pPr>
              <w:jc w:val="center"/>
              <w:rPr>
                <w:rFonts w:ascii="Candara" w:hAnsi="Candara"/>
              </w:rPr>
            </w:pPr>
          </w:p>
        </w:tc>
        <w:tc>
          <w:tcPr>
            <w:tcW w:w="255" w:type="dxa"/>
            <w:tcBorders>
              <w:top w:val="nil"/>
              <w:bottom w:val="nil"/>
            </w:tcBorders>
            <w:vAlign w:val="center"/>
          </w:tcPr>
          <w:p w14:paraId="3B6EFD4D" w14:textId="77777777" w:rsidR="00EF1AFD" w:rsidRPr="00EA081D" w:rsidRDefault="00EF1AFD" w:rsidP="00EF1AFD">
            <w:pPr>
              <w:rPr>
                <w:rFonts w:ascii="Candara" w:hAnsi="Candara"/>
              </w:rPr>
            </w:pPr>
          </w:p>
        </w:tc>
        <w:tc>
          <w:tcPr>
            <w:tcW w:w="3543" w:type="dxa"/>
            <w:vAlign w:val="center"/>
          </w:tcPr>
          <w:p w14:paraId="2BF83E80" w14:textId="77777777" w:rsidR="00EF1AFD" w:rsidRPr="00EA081D" w:rsidRDefault="00EF1AFD" w:rsidP="00EF1AFD">
            <w:pPr>
              <w:rPr>
                <w:rFonts w:ascii="Candara" w:eastAsia="Helvetica Neue" w:hAnsi="Candara" w:cs="Helvetica Neue"/>
                <w:sz w:val="22"/>
                <w:szCs w:val="22"/>
              </w:rPr>
            </w:pPr>
            <w:r w:rsidRPr="00EA081D">
              <w:rPr>
                <w:rFonts w:ascii="Candara" w:eastAsia="Helvetica Neue" w:hAnsi="Candara" w:cs="Helvetica Neue"/>
                <w:sz w:val="22"/>
                <w:szCs w:val="22"/>
              </w:rPr>
              <w:t xml:space="preserve">Bravo Morales, Nacho. </w:t>
            </w:r>
          </w:p>
        </w:tc>
        <w:tc>
          <w:tcPr>
            <w:tcW w:w="1621" w:type="dxa"/>
            <w:shd w:val="clear" w:color="auto" w:fill="F2F2F2" w:themeFill="background1" w:themeFillShade="F2"/>
            <w:vAlign w:val="center"/>
          </w:tcPr>
          <w:p w14:paraId="6D8291EF" w14:textId="77777777" w:rsidR="00EF1AFD" w:rsidRPr="00EA081D" w:rsidRDefault="00EF1AFD" w:rsidP="00EF1AFD">
            <w:pPr>
              <w:shd w:val="clear" w:color="auto" w:fill="F2F2F2" w:themeFill="background1" w:themeFillShade="F2"/>
              <w:jc w:val="center"/>
              <w:rPr>
                <w:rFonts w:ascii="Candara" w:hAnsi="Candara"/>
              </w:rPr>
            </w:pPr>
            <w:r w:rsidRPr="00EA081D">
              <w:rPr>
                <w:rFonts w:ascii="Candara" w:hAnsi="Candara"/>
              </w:rPr>
              <w:t>Secretario del CE</w:t>
            </w:r>
          </w:p>
        </w:tc>
      </w:tr>
    </w:tbl>
    <w:p w14:paraId="122F0361" w14:textId="77777777" w:rsidR="00901556" w:rsidRPr="00EA081D" w:rsidRDefault="00901556" w:rsidP="00FA72CE">
      <w:pPr>
        <w:jc w:val="both"/>
        <w:rPr>
          <w:rFonts w:ascii="Candara" w:eastAsia="Georgia" w:hAnsi="Candara" w:cs="Georgia"/>
          <w:b/>
          <w:u w:val="single"/>
          <w:lang w:val="es-ES"/>
        </w:rPr>
      </w:pPr>
    </w:p>
    <w:p w14:paraId="2E7DA952" w14:textId="77777777" w:rsidR="00EF1AFD" w:rsidRPr="00EA081D" w:rsidRDefault="00EF1AFD" w:rsidP="00FA72CE">
      <w:pPr>
        <w:jc w:val="both"/>
        <w:rPr>
          <w:rFonts w:ascii="Candara" w:eastAsia="Georgia" w:hAnsi="Candara" w:cs="Georgia"/>
          <w:b/>
          <w:u w:val="single"/>
          <w:lang w:val="es-ES"/>
        </w:rPr>
      </w:pPr>
    </w:p>
    <w:p w14:paraId="72E6B4F5" w14:textId="77777777" w:rsidR="00EF1AFD" w:rsidRPr="00EA081D" w:rsidRDefault="00EF1AFD" w:rsidP="00EF1AFD">
      <w:pPr>
        <w:jc w:val="both"/>
        <w:rPr>
          <w:rFonts w:ascii="Candara" w:hAnsi="Candara"/>
          <w:lang w:val="es-ES"/>
        </w:rPr>
      </w:pPr>
      <w:r w:rsidRPr="00EA081D">
        <w:rPr>
          <w:rFonts w:ascii="Candara" w:hAnsi="Candara"/>
          <w:lang w:val="es-ES"/>
        </w:rPr>
        <w:t>La renovación de los miembros  se llevó a cabo según establecía la normativa el pasado mes de Noviembre de 2022 por el periodo de dos años.</w:t>
      </w:r>
    </w:p>
    <w:p w14:paraId="0C7407C8" w14:textId="77777777" w:rsidR="00EF1AFD" w:rsidRDefault="00EF1AFD" w:rsidP="00FA72CE">
      <w:pPr>
        <w:jc w:val="both"/>
        <w:rPr>
          <w:rFonts w:ascii="Candara" w:eastAsia="Georgia" w:hAnsi="Candara" w:cs="Georgia"/>
          <w:b/>
          <w:u w:val="single"/>
          <w:lang w:val="es-ES"/>
        </w:rPr>
      </w:pPr>
    </w:p>
    <w:p w14:paraId="6858C631" w14:textId="77777777" w:rsidR="00EF6E75" w:rsidRDefault="00EF6E75" w:rsidP="00FA72CE">
      <w:pPr>
        <w:jc w:val="both"/>
        <w:rPr>
          <w:rFonts w:ascii="Candara" w:eastAsia="Georgia" w:hAnsi="Candara" w:cs="Georgia"/>
          <w:b/>
          <w:u w:val="single"/>
          <w:lang w:val="es-ES"/>
        </w:rPr>
      </w:pPr>
    </w:p>
    <w:p w14:paraId="10EE58D7" w14:textId="77777777" w:rsidR="00EF6E75" w:rsidRDefault="00EF6E75" w:rsidP="00FA72CE">
      <w:pPr>
        <w:jc w:val="both"/>
        <w:rPr>
          <w:rFonts w:ascii="Candara" w:eastAsia="Georgia" w:hAnsi="Candara" w:cs="Georgia"/>
          <w:b/>
          <w:u w:val="single"/>
          <w:lang w:val="es-ES"/>
        </w:rPr>
      </w:pPr>
    </w:p>
    <w:p w14:paraId="0E01AD5C" w14:textId="77777777" w:rsidR="00EF6E75" w:rsidRDefault="00EF6E75" w:rsidP="00FA72CE">
      <w:pPr>
        <w:jc w:val="both"/>
        <w:rPr>
          <w:rFonts w:ascii="Candara" w:eastAsia="Georgia" w:hAnsi="Candara" w:cs="Georgia"/>
          <w:b/>
          <w:u w:val="single"/>
          <w:lang w:val="es-ES"/>
        </w:rPr>
      </w:pPr>
    </w:p>
    <w:p w14:paraId="2FBEFB8F" w14:textId="77777777" w:rsidR="00EF6E75" w:rsidRDefault="00EF6E75" w:rsidP="00FA72CE">
      <w:pPr>
        <w:jc w:val="both"/>
        <w:rPr>
          <w:rFonts w:ascii="Candara" w:eastAsia="Georgia" w:hAnsi="Candara" w:cs="Georgia"/>
          <w:b/>
          <w:u w:val="single"/>
          <w:lang w:val="es-ES"/>
        </w:rPr>
      </w:pPr>
    </w:p>
    <w:p w14:paraId="15749D94" w14:textId="77777777" w:rsidR="00311100" w:rsidRDefault="00311100" w:rsidP="00FA72CE">
      <w:pPr>
        <w:jc w:val="both"/>
        <w:rPr>
          <w:rFonts w:ascii="Candara" w:eastAsia="Georgia" w:hAnsi="Candara" w:cs="Georgia"/>
          <w:b/>
          <w:u w:val="single"/>
          <w:lang w:val="es-ES"/>
        </w:rPr>
      </w:pPr>
    </w:p>
    <w:p w14:paraId="3B887131" w14:textId="77777777" w:rsidR="00311100" w:rsidRDefault="00311100" w:rsidP="00FA72CE">
      <w:pPr>
        <w:jc w:val="both"/>
        <w:rPr>
          <w:rFonts w:ascii="Candara" w:eastAsia="Georgia" w:hAnsi="Candara" w:cs="Georgia"/>
          <w:b/>
          <w:u w:val="single"/>
          <w:lang w:val="es-ES"/>
        </w:rPr>
      </w:pPr>
    </w:p>
    <w:p w14:paraId="370A4560" w14:textId="77777777" w:rsidR="00311100" w:rsidRDefault="00311100" w:rsidP="00FA72CE">
      <w:pPr>
        <w:jc w:val="both"/>
        <w:rPr>
          <w:rFonts w:ascii="Candara" w:eastAsia="Georgia" w:hAnsi="Candara" w:cs="Georgia"/>
          <w:b/>
          <w:u w:val="single"/>
          <w:lang w:val="es-ES"/>
        </w:rPr>
      </w:pPr>
    </w:p>
    <w:p w14:paraId="442A4BD8" w14:textId="77777777" w:rsidR="00311100" w:rsidRDefault="00311100" w:rsidP="00FA72CE">
      <w:pPr>
        <w:jc w:val="both"/>
        <w:rPr>
          <w:rFonts w:ascii="Candara" w:eastAsia="Georgia" w:hAnsi="Candara" w:cs="Georgia"/>
          <w:b/>
          <w:u w:val="single"/>
          <w:lang w:val="es-ES"/>
        </w:rPr>
      </w:pPr>
    </w:p>
    <w:p w14:paraId="09C575A9" w14:textId="77777777" w:rsidR="00311100" w:rsidRDefault="00311100" w:rsidP="00FA72CE">
      <w:pPr>
        <w:jc w:val="both"/>
        <w:rPr>
          <w:rFonts w:ascii="Candara" w:eastAsia="Georgia" w:hAnsi="Candara" w:cs="Georgia"/>
          <w:b/>
          <w:u w:val="single"/>
          <w:lang w:val="es-ES"/>
        </w:rPr>
      </w:pPr>
    </w:p>
    <w:p w14:paraId="5A6931E6" w14:textId="77777777" w:rsidR="00311100" w:rsidRDefault="00311100" w:rsidP="00FA72CE">
      <w:pPr>
        <w:jc w:val="both"/>
        <w:rPr>
          <w:rFonts w:ascii="Candara" w:eastAsia="Georgia" w:hAnsi="Candara" w:cs="Georgia"/>
          <w:b/>
          <w:u w:val="single"/>
          <w:lang w:val="es-ES"/>
        </w:rPr>
      </w:pPr>
    </w:p>
    <w:p w14:paraId="38D43ACF" w14:textId="77777777" w:rsidR="00311100" w:rsidRDefault="00311100" w:rsidP="00FA72CE">
      <w:pPr>
        <w:jc w:val="both"/>
        <w:rPr>
          <w:rFonts w:ascii="Candara" w:eastAsia="Georgia" w:hAnsi="Candara" w:cs="Georgia"/>
          <w:b/>
          <w:u w:val="single"/>
          <w:lang w:val="es-ES"/>
        </w:rPr>
      </w:pPr>
    </w:p>
    <w:p w14:paraId="1C14BB70" w14:textId="77777777" w:rsidR="00311100" w:rsidRDefault="00311100" w:rsidP="00FA72CE">
      <w:pPr>
        <w:jc w:val="both"/>
        <w:rPr>
          <w:rFonts w:ascii="Candara" w:eastAsia="Georgia" w:hAnsi="Candara" w:cs="Georgia"/>
          <w:b/>
          <w:u w:val="single"/>
          <w:lang w:val="es-ES"/>
        </w:rPr>
      </w:pPr>
    </w:p>
    <w:p w14:paraId="4ADE9DEC" w14:textId="77777777" w:rsidR="00EF6E75" w:rsidRPr="00EA081D" w:rsidRDefault="00EF6E75" w:rsidP="00FA72CE">
      <w:pPr>
        <w:jc w:val="both"/>
        <w:rPr>
          <w:rFonts w:ascii="Candara" w:eastAsia="Georgia" w:hAnsi="Candara" w:cs="Georgia"/>
          <w:b/>
          <w:u w:val="single"/>
          <w:lang w:val="es-ES"/>
        </w:rPr>
      </w:pPr>
    </w:p>
    <w:p w14:paraId="36AE1552" w14:textId="0135EA8E" w:rsidR="00901556" w:rsidRPr="00EA081D" w:rsidRDefault="00EF1AFD" w:rsidP="00FA72CE">
      <w:pPr>
        <w:jc w:val="both"/>
        <w:rPr>
          <w:rFonts w:ascii="Candara" w:eastAsia="Georgia" w:hAnsi="Candara" w:cs="Georgia"/>
          <w:b/>
          <w:u w:val="single"/>
          <w:lang w:val="es-ES"/>
        </w:rPr>
      </w:pPr>
      <w:r w:rsidRPr="00EA081D">
        <w:rPr>
          <w:rFonts w:ascii="Candara" w:eastAsia="Georgia" w:hAnsi="Candara" w:cs="Georgia"/>
          <w:b/>
          <w:u w:val="single"/>
          <w:lang w:val="es-ES"/>
        </w:rPr>
        <w:lastRenderedPageBreak/>
        <w:t>Tras nuevas elecciones.</w:t>
      </w:r>
    </w:p>
    <w:p w14:paraId="4A4CACD4" w14:textId="77777777" w:rsidR="00901556" w:rsidRPr="00EA081D" w:rsidRDefault="00901556" w:rsidP="00FA72CE">
      <w:pPr>
        <w:jc w:val="both"/>
        <w:rPr>
          <w:rFonts w:ascii="Candara" w:eastAsia="Georgia" w:hAnsi="Candara" w:cs="Georgia"/>
          <w:b/>
          <w:u w:val="single"/>
          <w:lang w:val="es-ES"/>
        </w:rPr>
      </w:pPr>
    </w:p>
    <w:p w14:paraId="03EC487C" w14:textId="68493AA1" w:rsidR="00D465D1" w:rsidRPr="00EA081D" w:rsidRDefault="00D465D1" w:rsidP="00D465D1">
      <w:pPr>
        <w:shd w:val="clear" w:color="auto" w:fill="E1F3D6"/>
        <w:jc w:val="both"/>
        <w:rPr>
          <w:rFonts w:ascii="Candara" w:eastAsia="Georgia" w:hAnsi="Candara" w:cs="Georgia"/>
          <w:b/>
          <w:u w:val="single"/>
        </w:rPr>
      </w:pPr>
      <w:r w:rsidRPr="00EA081D">
        <w:rPr>
          <w:rFonts w:ascii="Candara" w:eastAsia="Georgia" w:hAnsi="Candara" w:cs="Georgia"/>
          <w:b/>
          <w:u w:val="single"/>
        </w:rPr>
        <w:t xml:space="preserve">Desde </w:t>
      </w:r>
      <w:r w:rsidR="00901556" w:rsidRPr="00EA081D">
        <w:rPr>
          <w:rFonts w:ascii="Candara" w:eastAsia="Georgia" w:hAnsi="Candara" w:cs="Georgia"/>
          <w:b/>
          <w:u w:val="single"/>
        </w:rPr>
        <w:t>Enero</w:t>
      </w:r>
      <w:r w:rsidRPr="00EA081D">
        <w:rPr>
          <w:rFonts w:ascii="Candara" w:eastAsia="Georgia" w:hAnsi="Candara" w:cs="Georgia"/>
          <w:b/>
          <w:u w:val="single"/>
        </w:rPr>
        <w:t xml:space="preserve">  hasta </w:t>
      </w:r>
      <w:r w:rsidR="00901556" w:rsidRPr="00EA081D">
        <w:rPr>
          <w:rFonts w:ascii="Candara" w:eastAsia="Georgia" w:hAnsi="Candara" w:cs="Georgia"/>
          <w:b/>
          <w:u w:val="single"/>
        </w:rPr>
        <w:t>Junio</w:t>
      </w:r>
    </w:p>
    <w:tbl>
      <w:tblPr>
        <w:tblStyle w:val="affffffffffc"/>
        <w:tblW w:w="10627"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336"/>
        <w:gridCol w:w="1872"/>
        <w:gridCol w:w="255"/>
        <w:gridCol w:w="3543"/>
        <w:gridCol w:w="1621"/>
      </w:tblGrid>
      <w:tr w:rsidR="00D465D1" w:rsidRPr="00EA081D" w14:paraId="67D28048" w14:textId="77777777" w:rsidTr="00311100">
        <w:trPr>
          <w:jc w:val="center"/>
        </w:trPr>
        <w:tc>
          <w:tcPr>
            <w:tcW w:w="3336" w:type="dxa"/>
            <w:vAlign w:val="center"/>
          </w:tcPr>
          <w:p w14:paraId="1AA571F3" w14:textId="77777777" w:rsidR="00D465D1" w:rsidRPr="00EA081D" w:rsidRDefault="00D465D1" w:rsidP="00FA5D96">
            <w:pPr>
              <w:rPr>
                <w:rFonts w:ascii="Candara" w:eastAsia="Helvetica Neue" w:hAnsi="Candara" w:cs="Helvetica Neue"/>
                <w:sz w:val="22"/>
                <w:szCs w:val="22"/>
              </w:rPr>
            </w:pPr>
            <w:r w:rsidRPr="00EA081D">
              <w:rPr>
                <w:rFonts w:ascii="Candara" w:eastAsia="Helvetica Neue" w:hAnsi="Candara" w:cs="Helvetica Neue"/>
                <w:sz w:val="22"/>
                <w:szCs w:val="22"/>
              </w:rPr>
              <w:t>Avellaneda Serrano , Natalia</w:t>
            </w:r>
          </w:p>
        </w:tc>
        <w:tc>
          <w:tcPr>
            <w:tcW w:w="1872" w:type="dxa"/>
            <w:shd w:val="clear" w:color="auto" w:fill="FDE9D9"/>
            <w:vAlign w:val="center"/>
          </w:tcPr>
          <w:p w14:paraId="581133E5" w14:textId="77777777" w:rsidR="00D465D1" w:rsidRPr="00EA081D" w:rsidRDefault="00D465D1" w:rsidP="00FA5D96">
            <w:pPr>
              <w:jc w:val="center"/>
              <w:rPr>
                <w:rFonts w:ascii="Candara" w:hAnsi="Candara"/>
              </w:rPr>
            </w:pPr>
            <w:r w:rsidRPr="00EA081D">
              <w:rPr>
                <w:rFonts w:ascii="Candara" w:hAnsi="Candara"/>
              </w:rPr>
              <w:t>Sector Padres/Madres</w:t>
            </w:r>
          </w:p>
        </w:tc>
        <w:tc>
          <w:tcPr>
            <w:tcW w:w="255" w:type="dxa"/>
            <w:tcBorders>
              <w:top w:val="nil"/>
              <w:bottom w:val="nil"/>
            </w:tcBorders>
            <w:vAlign w:val="center"/>
          </w:tcPr>
          <w:p w14:paraId="2700B002" w14:textId="77777777" w:rsidR="00D465D1" w:rsidRPr="00EA081D" w:rsidRDefault="00D465D1" w:rsidP="00FA5D96">
            <w:pPr>
              <w:rPr>
                <w:rFonts w:ascii="Candara" w:hAnsi="Candara"/>
              </w:rPr>
            </w:pPr>
          </w:p>
        </w:tc>
        <w:tc>
          <w:tcPr>
            <w:tcW w:w="3543" w:type="dxa"/>
            <w:vAlign w:val="center"/>
          </w:tcPr>
          <w:p w14:paraId="606D1211" w14:textId="77777777" w:rsidR="00D465D1" w:rsidRPr="00EA081D" w:rsidRDefault="00D465D1" w:rsidP="00FA5D96">
            <w:pPr>
              <w:rPr>
                <w:rFonts w:ascii="Candara" w:eastAsia="Helvetica Neue" w:hAnsi="Candara" w:cs="Helvetica Neue"/>
                <w:sz w:val="22"/>
                <w:szCs w:val="22"/>
              </w:rPr>
            </w:pPr>
            <w:r w:rsidRPr="00EA081D">
              <w:rPr>
                <w:rFonts w:ascii="Candara" w:eastAsia="Helvetica Neue" w:hAnsi="Candara" w:cs="Helvetica Neue"/>
                <w:sz w:val="22"/>
                <w:szCs w:val="22"/>
              </w:rPr>
              <w:t>García Cernuda, Natalia</w:t>
            </w:r>
          </w:p>
        </w:tc>
        <w:tc>
          <w:tcPr>
            <w:tcW w:w="1621" w:type="dxa"/>
            <w:shd w:val="clear" w:color="auto" w:fill="EAF1DD"/>
            <w:vAlign w:val="center"/>
          </w:tcPr>
          <w:p w14:paraId="535B121B" w14:textId="77777777" w:rsidR="00D465D1" w:rsidRPr="00EA081D" w:rsidRDefault="00D465D1" w:rsidP="00FA5D96">
            <w:pPr>
              <w:jc w:val="center"/>
              <w:rPr>
                <w:rFonts w:ascii="Candara" w:hAnsi="Candara"/>
              </w:rPr>
            </w:pPr>
            <w:r w:rsidRPr="00EA081D">
              <w:rPr>
                <w:rFonts w:ascii="Candara" w:hAnsi="Candara"/>
              </w:rPr>
              <w:t>Sector Profesorado</w:t>
            </w:r>
          </w:p>
        </w:tc>
      </w:tr>
      <w:tr w:rsidR="00D465D1" w:rsidRPr="00EA081D" w14:paraId="4F56519E" w14:textId="77777777" w:rsidTr="00311100">
        <w:trPr>
          <w:jc w:val="center"/>
        </w:trPr>
        <w:tc>
          <w:tcPr>
            <w:tcW w:w="3336" w:type="dxa"/>
            <w:vAlign w:val="center"/>
          </w:tcPr>
          <w:p w14:paraId="11902845" w14:textId="77777777" w:rsidR="00D465D1" w:rsidRPr="00EA081D" w:rsidRDefault="00D465D1" w:rsidP="00FA5D96">
            <w:pPr>
              <w:rPr>
                <w:rFonts w:ascii="Candara" w:eastAsia="Helvetica Neue" w:hAnsi="Candara" w:cs="Helvetica Neue"/>
                <w:sz w:val="22"/>
                <w:szCs w:val="22"/>
              </w:rPr>
            </w:pPr>
            <w:r w:rsidRPr="00EA081D">
              <w:rPr>
                <w:rFonts w:ascii="Candara" w:eastAsia="Helvetica Neue" w:hAnsi="Candara" w:cs="Helvetica Neue"/>
                <w:sz w:val="22"/>
                <w:szCs w:val="22"/>
              </w:rPr>
              <w:t>Enciso Inda, Olga</w:t>
            </w:r>
          </w:p>
        </w:tc>
        <w:tc>
          <w:tcPr>
            <w:tcW w:w="1872" w:type="dxa"/>
            <w:shd w:val="clear" w:color="auto" w:fill="FDE9D9"/>
            <w:vAlign w:val="center"/>
          </w:tcPr>
          <w:p w14:paraId="626597EF" w14:textId="77777777" w:rsidR="00D465D1" w:rsidRPr="00EA081D" w:rsidRDefault="00D465D1" w:rsidP="00FA5D96">
            <w:pPr>
              <w:jc w:val="center"/>
              <w:rPr>
                <w:rFonts w:ascii="Candara" w:hAnsi="Candara"/>
              </w:rPr>
            </w:pPr>
            <w:r w:rsidRPr="00EA081D">
              <w:rPr>
                <w:rFonts w:ascii="Candara" w:hAnsi="Candara"/>
              </w:rPr>
              <w:t>Sector Padres/Madres</w:t>
            </w:r>
          </w:p>
        </w:tc>
        <w:tc>
          <w:tcPr>
            <w:tcW w:w="255" w:type="dxa"/>
            <w:tcBorders>
              <w:top w:val="nil"/>
              <w:bottom w:val="nil"/>
            </w:tcBorders>
            <w:vAlign w:val="center"/>
          </w:tcPr>
          <w:p w14:paraId="6E82A6DB" w14:textId="77777777" w:rsidR="00D465D1" w:rsidRPr="00EA081D" w:rsidRDefault="00D465D1" w:rsidP="00FA5D96">
            <w:pPr>
              <w:rPr>
                <w:rFonts w:ascii="Candara" w:hAnsi="Candara"/>
              </w:rPr>
            </w:pPr>
          </w:p>
        </w:tc>
        <w:tc>
          <w:tcPr>
            <w:tcW w:w="3543" w:type="dxa"/>
            <w:vAlign w:val="center"/>
          </w:tcPr>
          <w:p w14:paraId="25480324" w14:textId="77777777" w:rsidR="00D465D1" w:rsidRPr="00EA081D" w:rsidRDefault="00D465D1" w:rsidP="00FA5D96">
            <w:pPr>
              <w:rPr>
                <w:rFonts w:ascii="Candara" w:eastAsia="Helvetica Neue" w:hAnsi="Candara" w:cs="Helvetica Neue"/>
                <w:sz w:val="22"/>
                <w:szCs w:val="22"/>
              </w:rPr>
            </w:pPr>
            <w:r w:rsidRPr="00EA081D">
              <w:rPr>
                <w:rFonts w:ascii="Candara" w:eastAsia="Helvetica Neue" w:hAnsi="Candara" w:cs="Helvetica Neue"/>
                <w:sz w:val="22"/>
                <w:szCs w:val="22"/>
              </w:rPr>
              <w:t xml:space="preserve"> Mata Méndez, Natalia</w:t>
            </w:r>
          </w:p>
        </w:tc>
        <w:tc>
          <w:tcPr>
            <w:tcW w:w="1621" w:type="dxa"/>
            <w:shd w:val="clear" w:color="auto" w:fill="EAF1DD"/>
            <w:vAlign w:val="center"/>
          </w:tcPr>
          <w:p w14:paraId="56AD3EFD" w14:textId="77777777" w:rsidR="00D465D1" w:rsidRPr="00EA081D" w:rsidRDefault="00D465D1" w:rsidP="00FA5D96">
            <w:pPr>
              <w:jc w:val="center"/>
              <w:rPr>
                <w:rFonts w:ascii="Candara" w:hAnsi="Candara"/>
              </w:rPr>
            </w:pPr>
            <w:r w:rsidRPr="00EA081D">
              <w:rPr>
                <w:rFonts w:ascii="Candara" w:hAnsi="Candara"/>
              </w:rPr>
              <w:t>Sector Profesorado</w:t>
            </w:r>
          </w:p>
        </w:tc>
      </w:tr>
      <w:tr w:rsidR="00B61ADD" w:rsidRPr="00EA081D" w14:paraId="536F0C4A" w14:textId="77777777" w:rsidTr="00311100">
        <w:trPr>
          <w:jc w:val="center"/>
        </w:trPr>
        <w:tc>
          <w:tcPr>
            <w:tcW w:w="3336" w:type="dxa"/>
            <w:vAlign w:val="center"/>
          </w:tcPr>
          <w:p w14:paraId="3D85EED8" w14:textId="1982ABBA" w:rsidR="00B61ADD" w:rsidRPr="00EA081D" w:rsidRDefault="00B61ADD" w:rsidP="00B61ADD">
            <w:pPr>
              <w:rPr>
                <w:rFonts w:ascii="Candara" w:eastAsia="Helvetica Neue" w:hAnsi="Candara" w:cs="Helvetica Neue"/>
                <w:sz w:val="22"/>
                <w:szCs w:val="22"/>
              </w:rPr>
            </w:pPr>
            <w:r w:rsidRPr="00EA081D">
              <w:rPr>
                <w:rFonts w:ascii="Candara" w:eastAsia="Helvetica Neue" w:hAnsi="Candara" w:cs="Helvetica Neue"/>
                <w:sz w:val="22"/>
                <w:szCs w:val="22"/>
              </w:rPr>
              <w:t>Rodríguez Gallardo, Virginia</w:t>
            </w:r>
          </w:p>
        </w:tc>
        <w:tc>
          <w:tcPr>
            <w:tcW w:w="1872" w:type="dxa"/>
            <w:shd w:val="clear" w:color="auto" w:fill="FDE9D9"/>
            <w:vAlign w:val="center"/>
          </w:tcPr>
          <w:p w14:paraId="5628A324" w14:textId="77777777" w:rsidR="00B61ADD" w:rsidRPr="00EA081D" w:rsidRDefault="00B61ADD" w:rsidP="00B61ADD">
            <w:pPr>
              <w:jc w:val="center"/>
              <w:rPr>
                <w:rFonts w:ascii="Candara" w:hAnsi="Candara"/>
              </w:rPr>
            </w:pPr>
            <w:r w:rsidRPr="00EA081D">
              <w:rPr>
                <w:rFonts w:ascii="Candara" w:hAnsi="Candara"/>
              </w:rPr>
              <w:t>Sector Padres/Madres</w:t>
            </w:r>
          </w:p>
        </w:tc>
        <w:tc>
          <w:tcPr>
            <w:tcW w:w="255" w:type="dxa"/>
            <w:tcBorders>
              <w:top w:val="nil"/>
              <w:bottom w:val="nil"/>
            </w:tcBorders>
            <w:vAlign w:val="center"/>
          </w:tcPr>
          <w:p w14:paraId="700791A3" w14:textId="77777777" w:rsidR="00B61ADD" w:rsidRPr="00EA081D" w:rsidRDefault="00B61ADD" w:rsidP="00B61ADD">
            <w:pPr>
              <w:rPr>
                <w:rFonts w:ascii="Candara" w:hAnsi="Candara"/>
              </w:rPr>
            </w:pPr>
          </w:p>
        </w:tc>
        <w:tc>
          <w:tcPr>
            <w:tcW w:w="3543" w:type="dxa"/>
            <w:vAlign w:val="center"/>
          </w:tcPr>
          <w:p w14:paraId="6D6B1A31" w14:textId="77777777" w:rsidR="00B61ADD" w:rsidRPr="00EA081D" w:rsidRDefault="00B61ADD" w:rsidP="00B61ADD">
            <w:pPr>
              <w:rPr>
                <w:rFonts w:ascii="Candara" w:eastAsia="Helvetica Neue" w:hAnsi="Candara" w:cs="Helvetica Neue"/>
                <w:sz w:val="22"/>
                <w:szCs w:val="22"/>
              </w:rPr>
            </w:pPr>
            <w:r w:rsidRPr="00EA081D">
              <w:rPr>
                <w:rFonts w:ascii="Candara" w:eastAsia="Helvetica Neue" w:hAnsi="Candara" w:cs="Helvetica Neue"/>
                <w:sz w:val="22"/>
                <w:szCs w:val="22"/>
              </w:rPr>
              <w:t>Ogara Alcalde, Leire</w:t>
            </w:r>
          </w:p>
        </w:tc>
        <w:tc>
          <w:tcPr>
            <w:tcW w:w="1621" w:type="dxa"/>
            <w:shd w:val="clear" w:color="auto" w:fill="EAF1DD"/>
            <w:vAlign w:val="center"/>
          </w:tcPr>
          <w:p w14:paraId="40D8ACEE" w14:textId="77777777" w:rsidR="00B61ADD" w:rsidRPr="00EA081D" w:rsidRDefault="00B61ADD" w:rsidP="00B61ADD">
            <w:pPr>
              <w:jc w:val="center"/>
              <w:rPr>
                <w:rFonts w:ascii="Candara" w:hAnsi="Candara"/>
              </w:rPr>
            </w:pPr>
            <w:r w:rsidRPr="00EA081D">
              <w:rPr>
                <w:rFonts w:ascii="Candara" w:hAnsi="Candara"/>
              </w:rPr>
              <w:t>Sector Profesorado</w:t>
            </w:r>
          </w:p>
        </w:tc>
      </w:tr>
      <w:tr w:rsidR="00B61ADD" w:rsidRPr="00EA081D" w14:paraId="72E1B8A0" w14:textId="77777777" w:rsidTr="00311100">
        <w:trPr>
          <w:jc w:val="center"/>
        </w:trPr>
        <w:tc>
          <w:tcPr>
            <w:tcW w:w="3336" w:type="dxa"/>
            <w:vAlign w:val="center"/>
          </w:tcPr>
          <w:p w14:paraId="663746F3" w14:textId="52BE6886" w:rsidR="00B61ADD" w:rsidRPr="00EA081D" w:rsidRDefault="00B61ADD" w:rsidP="00B61ADD">
            <w:pPr>
              <w:rPr>
                <w:rFonts w:ascii="Candara" w:eastAsia="Helvetica Neue" w:hAnsi="Candara" w:cs="Helvetica Neue"/>
                <w:sz w:val="22"/>
                <w:szCs w:val="22"/>
              </w:rPr>
            </w:pPr>
            <w:r w:rsidRPr="00EA081D">
              <w:rPr>
                <w:rFonts w:ascii="Candara" w:eastAsia="Helvetica Neue" w:hAnsi="Candara" w:cs="Helvetica Neue"/>
                <w:b/>
                <w:sz w:val="22"/>
                <w:szCs w:val="22"/>
              </w:rPr>
              <w:t xml:space="preserve"> </w:t>
            </w:r>
            <w:r w:rsidRPr="00EA081D">
              <w:rPr>
                <w:rFonts w:ascii="Candara" w:eastAsia="Helvetica Neue" w:hAnsi="Candara" w:cs="Helvetica Neue"/>
                <w:sz w:val="22"/>
                <w:szCs w:val="22"/>
              </w:rPr>
              <w:t>Rosety Barberá, Montserrat</w:t>
            </w:r>
          </w:p>
        </w:tc>
        <w:tc>
          <w:tcPr>
            <w:tcW w:w="1872" w:type="dxa"/>
            <w:shd w:val="clear" w:color="auto" w:fill="FDE9D9"/>
            <w:vAlign w:val="center"/>
          </w:tcPr>
          <w:p w14:paraId="71A9D0D6" w14:textId="77777777" w:rsidR="00B61ADD" w:rsidRPr="00EA081D" w:rsidRDefault="00B61ADD" w:rsidP="00B61ADD">
            <w:pPr>
              <w:jc w:val="center"/>
              <w:rPr>
                <w:rFonts w:ascii="Candara" w:hAnsi="Candara"/>
              </w:rPr>
            </w:pPr>
            <w:r w:rsidRPr="00EA081D">
              <w:rPr>
                <w:rFonts w:ascii="Candara" w:hAnsi="Candara"/>
              </w:rPr>
              <w:t>Sector Padres/Madres</w:t>
            </w:r>
          </w:p>
        </w:tc>
        <w:tc>
          <w:tcPr>
            <w:tcW w:w="255" w:type="dxa"/>
            <w:tcBorders>
              <w:top w:val="nil"/>
              <w:bottom w:val="nil"/>
            </w:tcBorders>
            <w:vAlign w:val="center"/>
          </w:tcPr>
          <w:p w14:paraId="1ABD858D" w14:textId="77777777" w:rsidR="00B61ADD" w:rsidRPr="00EA081D" w:rsidRDefault="00B61ADD" w:rsidP="00B61ADD">
            <w:pPr>
              <w:rPr>
                <w:rFonts w:ascii="Candara" w:hAnsi="Candara"/>
              </w:rPr>
            </w:pPr>
          </w:p>
        </w:tc>
        <w:tc>
          <w:tcPr>
            <w:tcW w:w="3543" w:type="dxa"/>
            <w:vAlign w:val="center"/>
          </w:tcPr>
          <w:p w14:paraId="73B92399" w14:textId="4E18C688" w:rsidR="00B61ADD" w:rsidRPr="00EA081D" w:rsidRDefault="00B61ADD" w:rsidP="00B61ADD">
            <w:pPr>
              <w:rPr>
                <w:rFonts w:ascii="Candara" w:eastAsia="Helvetica Neue" w:hAnsi="Candara" w:cs="Helvetica Neue"/>
                <w:sz w:val="22"/>
                <w:szCs w:val="22"/>
              </w:rPr>
            </w:pPr>
            <w:r w:rsidRPr="00EA081D">
              <w:rPr>
                <w:rFonts w:ascii="Candara" w:eastAsia="Helvetica Neue" w:hAnsi="Candara" w:cs="Helvetica Neue"/>
                <w:sz w:val="22"/>
                <w:szCs w:val="22"/>
              </w:rPr>
              <w:t>Paz Sosa, Rocío</w:t>
            </w:r>
          </w:p>
        </w:tc>
        <w:tc>
          <w:tcPr>
            <w:tcW w:w="1621" w:type="dxa"/>
            <w:shd w:val="clear" w:color="auto" w:fill="EAF1DD"/>
            <w:vAlign w:val="center"/>
          </w:tcPr>
          <w:p w14:paraId="20979953" w14:textId="77777777" w:rsidR="00B61ADD" w:rsidRPr="00EA081D" w:rsidRDefault="00B61ADD" w:rsidP="00B61ADD">
            <w:pPr>
              <w:jc w:val="center"/>
              <w:rPr>
                <w:rFonts w:ascii="Candara" w:hAnsi="Candara"/>
              </w:rPr>
            </w:pPr>
            <w:r w:rsidRPr="00EA081D">
              <w:rPr>
                <w:rFonts w:ascii="Candara" w:hAnsi="Candara"/>
              </w:rPr>
              <w:t>Sector Profesorado</w:t>
            </w:r>
          </w:p>
        </w:tc>
      </w:tr>
      <w:tr w:rsidR="00B61ADD" w:rsidRPr="00EA081D" w14:paraId="0EC78EB6" w14:textId="77777777" w:rsidTr="00311100">
        <w:trPr>
          <w:jc w:val="center"/>
        </w:trPr>
        <w:tc>
          <w:tcPr>
            <w:tcW w:w="3336" w:type="dxa"/>
            <w:vAlign w:val="center"/>
          </w:tcPr>
          <w:p w14:paraId="5874CA29" w14:textId="339D5E54" w:rsidR="00B61ADD" w:rsidRPr="00EA081D" w:rsidRDefault="00B61ADD" w:rsidP="00B61ADD">
            <w:pPr>
              <w:rPr>
                <w:rFonts w:ascii="Candara" w:eastAsia="Helvetica Neue" w:hAnsi="Candara" w:cs="Helvetica Neue"/>
                <w:sz w:val="22"/>
                <w:szCs w:val="22"/>
              </w:rPr>
            </w:pPr>
            <w:r w:rsidRPr="00EA081D">
              <w:rPr>
                <w:rFonts w:ascii="Candara" w:eastAsia="Helvetica Neue" w:hAnsi="Candara" w:cs="Helvetica Neue"/>
                <w:sz w:val="22"/>
                <w:szCs w:val="22"/>
              </w:rPr>
              <w:t>Sánchez-Ávila Arena, Sofía</w:t>
            </w:r>
          </w:p>
        </w:tc>
        <w:tc>
          <w:tcPr>
            <w:tcW w:w="1872" w:type="dxa"/>
            <w:shd w:val="clear" w:color="auto" w:fill="FDE9D9"/>
            <w:vAlign w:val="center"/>
          </w:tcPr>
          <w:p w14:paraId="137C6070" w14:textId="77777777" w:rsidR="00B61ADD" w:rsidRPr="00EA081D" w:rsidRDefault="00B61ADD" w:rsidP="00B61ADD">
            <w:pPr>
              <w:jc w:val="center"/>
              <w:rPr>
                <w:rFonts w:ascii="Candara" w:hAnsi="Candara"/>
              </w:rPr>
            </w:pPr>
            <w:r w:rsidRPr="00EA081D">
              <w:rPr>
                <w:rFonts w:ascii="Candara" w:hAnsi="Candara"/>
              </w:rPr>
              <w:t>Sector Padres/Madres</w:t>
            </w:r>
          </w:p>
        </w:tc>
        <w:tc>
          <w:tcPr>
            <w:tcW w:w="255" w:type="dxa"/>
            <w:tcBorders>
              <w:top w:val="nil"/>
              <w:bottom w:val="nil"/>
            </w:tcBorders>
            <w:vAlign w:val="center"/>
          </w:tcPr>
          <w:p w14:paraId="258C5E7D" w14:textId="77777777" w:rsidR="00B61ADD" w:rsidRPr="00EA081D" w:rsidRDefault="00B61ADD" w:rsidP="00B61ADD">
            <w:pPr>
              <w:rPr>
                <w:rFonts w:ascii="Candara" w:hAnsi="Candara"/>
              </w:rPr>
            </w:pPr>
          </w:p>
        </w:tc>
        <w:tc>
          <w:tcPr>
            <w:tcW w:w="3543" w:type="dxa"/>
            <w:vAlign w:val="center"/>
          </w:tcPr>
          <w:p w14:paraId="1511A4EC" w14:textId="77777777" w:rsidR="00B61ADD" w:rsidRPr="00EA081D" w:rsidRDefault="00B61ADD" w:rsidP="00B61ADD">
            <w:pPr>
              <w:rPr>
                <w:rFonts w:ascii="Candara" w:eastAsia="Helvetica Neue" w:hAnsi="Candara" w:cs="Helvetica Neue"/>
                <w:sz w:val="22"/>
                <w:szCs w:val="22"/>
              </w:rPr>
            </w:pPr>
            <w:r w:rsidRPr="00EA081D">
              <w:rPr>
                <w:rFonts w:ascii="Candara" w:eastAsia="Helvetica Neue" w:hAnsi="Candara" w:cs="Helvetica Neue"/>
                <w:sz w:val="22"/>
                <w:szCs w:val="22"/>
              </w:rPr>
              <w:t xml:space="preserve"> Ríos Ortega, Inmaculada</w:t>
            </w:r>
          </w:p>
        </w:tc>
        <w:tc>
          <w:tcPr>
            <w:tcW w:w="1621" w:type="dxa"/>
            <w:shd w:val="clear" w:color="auto" w:fill="EAF1DD"/>
            <w:vAlign w:val="center"/>
          </w:tcPr>
          <w:p w14:paraId="60F0BE76" w14:textId="77777777" w:rsidR="00B61ADD" w:rsidRPr="00EA081D" w:rsidRDefault="00B61ADD" w:rsidP="00B61ADD">
            <w:pPr>
              <w:jc w:val="center"/>
              <w:rPr>
                <w:rFonts w:ascii="Candara" w:hAnsi="Candara"/>
              </w:rPr>
            </w:pPr>
            <w:r w:rsidRPr="00EA081D">
              <w:rPr>
                <w:rFonts w:ascii="Candara" w:hAnsi="Candara"/>
              </w:rPr>
              <w:t>Sector Profesorado</w:t>
            </w:r>
          </w:p>
        </w:tc>
      </w:tr>
      <w:tr w:rsidR="00B61ADD" w:rsidRPr="00EA081D" w14:paraId="214C07EC" w14:textId="77777777" w:rsidTr="00311100">
        <w:trPr>
          <w:jc w:val="center"/>
        </w:trPr>
        <w:tc>
          <w:tcPr>
            <w:tcW w:w="3336" w:type="dxa"/>
            <w:vAlign w:val="center"/>
          </w:tcPr>
          <w:p w14:paraId="18BA876E" w14:textId="77777777" w:rsidR="00B61ADD" w:rsidRPr="00EA081D" w:rsidRDefault="00B61ADD" w:rsidP="00B61ADD">
            <w:pPr>
              <w:rPr>
                <w:rFonts w:ascii="Candara" w:eastAsia="Helvetica Neue" w:hAnsi="Candara" w:cs="Helvetica Neue"/>
                <w:sz w:val="22"/>
                <w:szCs w:val="22"/>
              </w:rPr>
            </w:pPr>
            <w:r w:rsidRPr="00EA081D">
              <w:rPr>
                <w:rFonts w:ascii="Candara" w:eastAsia="Helvetica Neue" w:hAnsi="Candara" w:cs="Helvetica Neue"/>
                <w:sz w:val="22"/>
                <w:szCs w:val="22"/>
              </w:rPr>
              <w:t>Sánchez-Ávila Arena, Virginia</w:t>
            </w:r>
          </w:p>
        </w:tc>
        <w:tc>
          <w:tcPr>
            <w:tcW w:w="1872" w:type="dxa"/>
            <w:shd w:val="clear" w:color="auto" w:fill="FDE9D9"/>
            <w:vAlign w:val="center"/>
          </w:tcPr>
          <w:p w14:paraId="46EA39FD" w14:textId="77777777" w:rsidR="00B61ADD" w:rsidRPr="00EA081D" w:rsidRDefault="00B61ADD" w:rsidP="00B61ADD">
            <w:pPr>
              <w:jc w:val="center"/>
              <w:rPr>
                <w:rFonts w:ascii="Candara" w:hAnsi="Candara"/>
              </w:rPr>
            </w:pPr>
            <w:r w:rsidRPr="00EA081D">
              <w:rPr>
                <w:rFonts w:ascii="Candara" w:hAnsi="Candara"/>
              </w:rPr>
              <w:t>Sector Padres/Madres</w:t>
            </w:r>
          </w:p>
        </w:tc>
        <w:tc>
          <w:tcPr>
            <w:tcW w:w="255" w:type="dxa"/>
            <w:tcBorders>
              <w:top w:val="nil"/>
              <w:bottom w:val="nil"/>
            </w:tcBorders>
            <w:vAlign w:val="center"/>
          </w:tcPr>
          <w:p w14:paraId="22BF6D23" w14:textId="77777777" w:rsidR="00B61ADD" w:rsidRPr="00EA081D" w:rsidRDefault="00B61ADD" w:rsidP="00B61ADD">
            <w:pPr>
              <w:rPr>
                <w:rFonts w:ascii="Candara" w:hAnsi="Candara"/>
              </w:rPr>
            </w:pPr>
          </w:p>
        </w:tc>
        <w:tc>
          <w:tcPr>
            <w:tcW w:w="3543" w:type="dxa"/>
            <w:vAlign w:val="center"/>
          </w:tcPr>
          <w:p w14:paraId="24CAA378" w14:textId="77777777" w:rsidR="00B61ADD" w:rsidRPr="00EA081D" w:rsidRDefault="00B61ADD" w:rsidP="00B61ADD">
            <w:pPr>
              <w:rPr>
                <w:rFonts w:ascii="Candara" w:eastAsia="Helvetica Neue" w:hAnsi="Candara" w:cs="Helvetica Neue"/>
                <w:sz w:val="22"/>
                <w:szCs w:val="22"/>
              </w:rPr>
            </w:pPr>
            <w:r w:rsidRPr="00EA081D">
              <w:rPr>
                <w:rFonts w:ascii="Candara" w:eastAsia="Helvetica Neue" w:hAnsi="Candara" w:cs="Helvetica Neue"/>
                <w:sz w:val="22"/>
                <w:szCs w:val="22"/>
              </w:rPr>
              <w:t>Rosado Carrera, Javier.</w:t>
            </w:r>
          </w:p>
        </w:tc>
        <w:tc>
          <w:tcPr>
            <w:tcW w:w="1621" w:type="dxa"/>
            <w:shd w:val="clear" w:color="auto" w:fill="EAF1DD"/>
            <w:vAlign w:val="center"/>
          </w:tcPr>
          <w:p w14:paraId="0CEDFE93" w14:textId="77777777" w:rsidR="00B61ADD" w:rsidRPr="00EA081D" w:rsidRDefault="00B61ADD" w:rsidP="00B61ADD">
            <w:pPr>
              <w:jc w:val="center"/>
              <w:rPr>
                <w:rFonts w:ascii="Candara" w:hAnsi="Candara"/>
              </w:rPr>
            </w:pPr>
            <w:r w:rsidRPr="00EA081D">
              <w:rPr>
                <w:rFonts w:ascii="Candara" w:hAnsi="Candara"/>
              </w:rPr>
              <w:t>Sector Profesorado</w:t>
            </w:r>
          </w:p>
        </w:tc>
      </w:tr>
      <w:tr w:rsidR="00B61ADD" w:rsidRPr="00EA081D" w14:paraId="22C5CD04" w14:textId="77777777" w:rsidTr="00311100">
        <w:trPr>
          <w:jc w:val="center"/>
        </w:trPr>
        <w:tc>
          <w:tcPr>
            <w:tcW w:w="3336" w:type="dxa"/>
            <w:vAlign w:val="center"/>
          </w:tcPr>
          <w:p w14:paraId="7CD8BD40" w14:textId="77777777" w:rsidR="00B61ADD" w:rsidRPr="00EA081D" w:rsidRDefault="00B61ADD" w:rsidP="00B61ADD">
            <w:pPr>
              <w:rPr>
                <w:rFonts w:ascii="Candara" w:eastAsia="Helvetica Neue" w:hAnsi="Candara" w:cs="Helvetica Neue"/>
                <w:sz w:val="22"/>
                <w:szCs w:val="22"/>
                <w:lang w:val="es-ES"/>
              </w:rPr>
            </w:pPr>
            <w:r w:rsidRPr="00EA081D">
              <w:rPr>
                <w:rFonts w:ascii="Candara" w:eastAsia="Helvetica Neue" w:hAnsi="Candara" w:cs="Helvetica Neue"/>
                <w:sz w:val="22"/>
                <w:szCs w:val="22"/>
                <w:lang w:val="es-ES"/>
              </w:rPr>
              <w:t>Sánchez Toronjo,Fco. de Paula.</w:t>
            </w:r>
          </w:p>
        </w:tc>
        <w:tc>
          <w:tcPr>
            <w:tcW w:w="1872" w:type="dxa"/>
            <w:shd w:val="clear" w:color="auto" w:fill="FDE9D9"/>
            <w:vAlign w:val="center"/>
          </w:tcPr>
          <w:p w14:paraId="21E13C42" w14:textId="77777777" w:rsidR="00B61ADD" w:rsidRPr="00EA081D" w:rsidRDefault="00B61ADD" w:rsidP="00B61ADD">
            <w:pPr>
              <w:jc w:val="center"/>
              <w:rPr>
                <w:rFonts w:ascii="Candara" w:hAnsi="Candara"/>
              </w:rPr>
            </w:pPr>
            <w:r w:rsidRPr="00EA081D">
              <w:rPr>
                <w:rFonts w:ascii="Candara" w:hAnsi="Candara"/>
              </w:rPr>
              <w:t>Sector Padres/Madres</w:t>
            </w:r>
          </w:p>
        </w:tc>
        <w:tc>
          <w:tcPr>
            <w:tcW w:w="255" w:type="dxa"/>
            <w:tcBorders>
              <w:top w:val="nil"/>
              <w:bottom w:val="nil"/>
            </w:tcBorders>
            <w:vAlign w:val="center"/>
          </w:tcPr>
          <w:p w14:paraId="58D17B21" w14:textId="77777777" w:rsidR="00B61ADD" w:rsidRPr="00EA081D" w:rsidRDefault="00B61ADD" w:rsidP="00B61ADD">
            <w:pPr>
              <w:rPr>
                <w:rFonts w:ascii="Candara" w:hAnsi="Candara"/>
              </w:rPr>
            </w:pPr>
          </w:p>
        </w:tc>
        <w:tc>
          <w:tcPr>
            <w:tcW w:w="3543" w:type="dxa"/>
            <w:vAlign w:val="center"/>
          </w:tcPr>
          <w:p w14:paraId="776D81F1" w14:textId="77777777" w:rsidR="00B61ADD" w:rsidRPr="00EA081D" w:rsidRDefault="00B61ADD" w:rsidP="00B61ADD">
            <w:pPr>
              <w:rPr>
                <w:rFonts w:ascii="Candara" w:eastAsia="Helvetica Neue" w:hAnsi="Candara" w:cs="Helvetica Neue"/>
                <w:sz w:val="22"/>
                <w:szCs w:val="22"/>
              </w:rPr>
            </w:pPr>
            <w:r w:rsidRPr="00EA081D">
              <w:rPr>
                <w:rFonts w:ascii="Candara" w:eastAsia="Helvetica Neue" w:hAnsi="Candara" w:cs="Helvetica Neue"/>
                <w:sz w:val="22"/>
                <w:szCs w:val="22"/>
              </w:rPr>
              <w:t>Sánchez García, Alicia.</w:t>
            </w:r>
          </w:p>
        </w:tc>
        <w:tc>
          <w:tcPr>
            <w:tcW w:w="1621" w:type="dxa"/>
            <w:shd w:val="clear" w:color="auto" w:fill="EAF1DD"/>
            <w:vAlign w:val="center"/>
          </w:tcPr>
          <w:p w14:paraId="3F1EFC67" w14:textId="77777777" w:rsidR="00B61ADD" w:rsidRPr="00EA081D" w:rsidRDefault="00B61ADD" w:rsidP="00B61ADD">
            <w:pPr>
              <w:jc w:val="center"/>
              <w:rPr>
                <w:rFonts w:ascii="Candara" w:hAnsi="Candara"/>
              </w:rPr>
            </w:pPr>
            <w:r w:rsidRPr="00EA081D">
              <w:rPr>
                <w:rFonts w:ascii="Candara" w:hAnsi="Candara"/>
              </w:rPr>
              <w:t>Sector Profesorado</w:t>
            </w:r>
          </w:p>
        </w:tc>
      </w:tr>
      <w:tr w:rsidR="00B61ADD" w:rsidRPr="00EA081D" w14:paraId="4EC9EAB3" w14:textId="77777777" w:rsidTr="00311100">
        <w:trPr>
          <w:trHeight w:val="57"/>
          <w:jc w:val="center"/>
        </w:trPr>
        <w:tc>
          <w:tcPr>
            <w:tcW w:w="3336" w:type="dxa"/>
            <w:vAlign w:val="center"/>
          </w:tcPr>
          <w:p w14:paraId="1956E4E0" w14:textId="6801E514" w:rsidR="00B61ADD" w:rsidRPr="00EA081D" w:rsidRDefault="00B61ADD" w:rsidP="00B61ADD">
            <w:pPr>
              <w:rPr>
                <w:rFonts w:ascii="Candara" w:hAnsi="Candara"/>
              </w:rPr>
            </w:pPr>
            <w:r w:rsidRPr="00EA081D">
              <w:rPr>
                <w:rFonts w:ascii="Candara" w:eastAsia="Helvetica Neue" w:hAnsi="Candara" w:cs="Helvetica Neue"/>
                <w:sz w:val="22"/>
                <w:szCs w:val="22"/>
              </w:rPr>
              <w:t>Pélaez Gusano , Marta</w:t>
            </w:r>
          </w:p>
        </w:tc>
        <w:tc>
          <w:tcPr>
            <w:tcW w:w="1872" w:type="dxa"/>
            <w:shd w:val="clear" w:color="auto" w:fill="FBE4D5"/>
            <w:vAlign w:val="center"/>
          </w:tcPr>
          <w:p w14:paraId="359737B9" w14:textId="5688D667" w:rsidR="00B61ADD" w:rsidRPr="00EA081D" w:rsidRDefault="00B61ADD" w:rsidP="00B61ADD">
            <w:pPr>
              <w:jc w:val="center"/>
              <w:rPr>
                <w:rFonts w:ascii="Candara" w:hAnsi="Candara"/>
              </w:rPr>
            </w:pPr>
            <w:r w:rsidRPr="00EA081D">
              <w:rPr>
                <w:rFonts w:ascii="Candara" w:hAnsi="Candara"/>
              </w:rPr>
              <w:t>Representante AMPA.</w:t>
            </w:r>
          </w:p>
        </w:tc>
        <w:tc>
          <w:tcPr>
            <w:tcW w:w="255" w:type="dxa"/>
            <w:tcBorders>
              <w:top w:val="nil"/>
              <w:bottom w:val="nil"/>
            </w:tcBorders>
            <w:vAlign w:val="center"/>
          </w:tcPr>
          <w:p w14:paraId="05417F97" w14:textId="77777777" w:rsidR="00B61ADD" w:rsidRPr="00EA081D" w:rsidRDefault="00B61ADD" w:rsidP="00B61ADD">
            <w:pPr>
              <w:rPr>
                <w:rFonts w:ascii="Candara" w:hAnsi="Candara"/>
              </w:rPr>
            </w:pPr>
          </w:p>
        </w:tc>
        <w:tc>
          <w:tcPr>
            <w:tcW w:w="3543" w:type="dxa"/>
            <w:vAlign w:val="center"/>
          </w:tcPr>
          <w:p w14:paraId="3CC86CFE" w14:textId="77777777" w:rsidR="00B61ADD" w:rsidRPr="00EA081D" w:rsidRDefault="00B61ADD" w:rsidP="00B61ADD">
            <w:pPr>
              <w:rPr>
                <w:rFonts w:ascii="Candara" w:eastAsia="Helvetica Neue" w:hAnsi="Candara" w:cs="Helvetica Neue"/>
                <w:sz w:val="22"/>
                <w:szCs w:val="22"/>
              </w:rPr>
            </w:pPr>
            <w:r w:rsidRPr="00EA081D">
              <w:rPr>
                <w:rFonts w:ascii="Candara" w:eastAsia="Helvetica Neue" w:hAnsi="Candara" w:cs="Helvetica Neue"/>
                <w:sz w:val="22"/>
                <w:szCs w:val="22"/>
              </w:rPr>
              <w:t>Vílchez Melero, Carmen</w:t>
            </w:r>
          </w:p>
        </w:tc>
        <w:tc>
          <w:tcPr>
            <w:tcW w:w="1621" w:type="dxa"/>
            <w:shd w:val="clear" w:color="auto" w:fill="EAF1DD"/>
            <w:vAlign w:val="center"/>
          </w:tcPr>
          <w:p w14:paraId="700A1B65" w14:textId="77777777" w:rsidR="00B61ADD" w:rsidRPr="00EA081D" w:rsidRDefault="00B61ADD" w:rsidP="00B61ADD">
            <w:pPr>
              <w:jc w:val="center"/>
              <w:rPr>
                <w:rFonts w:ascii="Candara" w:hAnsi="Candara"/>
              </w:rPr>
            </w:pPr>
            <w:r w:rsidRPr="00EA081D">
              <w:rPr>
                <w:rFonts w:ascii="Candara" w:hAnsi="Candara"/>
              </w:rPr>
              <w:t>Sector Profesorado</w:t>
            </w:r>
          </w:p>
        </w:tc>
      </w:tr>
      <w:tr w:rsidR="00B61ADD" w:rsidRPr="00EA081D" w14:paraId="3AACEBB0" w14:textId="77777777" w:rsidTr="00311100">
        <w:trPr>
          <w:jc w:val="center"/>
        </w:trPr>
        <w:tc>
          <w:tcPr>
            <w:tcW w:w="3336" w:type="dxa"/>
            <w:vAlign w:val="center"/>
          </w:tcPr>
          <w:p w14:paraId="333DBC5B" w14:textId="5A961BB6" w:rsidR="00B61ADD" w:rsidRPr="00EA081D" w:rsidRDefault="00B61ADD" w:rsidP="00B61ADD">
            <w:pPr>
              <w:rPr>
                <w:rFonts w:ascii="Candara" w:hAnsi="Candara"/>
              </w:rPr>
            </w:pPr>
            <w:r w:rsidRPr="00EA081D">
              <w:rPr>
                <w:rFonts w:ascii="Candara" w:hAnsi="Candara"/>
                <w:lang w:val="es-ES"/>
              </w:rPr>
              <w:t>No ha sido nombrado por el Ayto.</w:t>
            </w:r>
          </w:p>
        </w:tc>
        <w:tc>
          <w:tcPr>
            <w:tcW w:w="1872" w:type="dxa"/>
            <w:shd w:val="clear" w:color="auto" w:fill="DEEAF6"/>
            <w:vAlign w:val="center"/>
          </w:tcPr>
          <w:p w14:paraId="626FB50A" w14:textId="4BB1FD58" w:rsidR="00B61ADD" w:rsidRPr="00EA081D" w:rsidRDefault="00B61ADD" w:rsidP="00B61ADD">
            <w:pPr>
              <w:jc w:val="center"/>
              <w:rPr>
                <w:rFonts w:ascii="Candara" w:hAnsi="Candara"/>
              </w:rPr>
            </w:pPr>
            <w:r w:rsidRPr="00EA081D">
              <w:rPr>
                <w:rFonts w:ascii="Candara" w:hAnsi="Candara"/>
              </w:rPr>
              <w:t>Representante Ayto.</w:t>
            </w:r>
          </w:p>
        </w:tc>
        <w:tc>
          <w:tcPr>
            <w:tcW w:w="255" w:type="dxa"/>
            <w:tcBorders>
              <w:top w:val="nil"/>
              <w:bottom w:val="nil"/>
            </w:tcBorders>
            <w:vAlign w:val="center"/>
          </w:tcPr>
          <w:p w14:paraId="7281337F" w14:textId="77777777" w:rsidR="00B61ADD" w:rsidRPr="00EA081D" w:rsidRDefault="00B61ADD" w:rsidP="00B61ADD">
            <w:pPr>
              <w:rPr>
                <w:rFonts w:ascii="Candara" w:hAnsi="Candara"/>
              </w:rPr>
            </w:pPr>
          </w:p>
        </w:tc>
        <w:tc>
          <w:tcPr>
            <w:tcW w:w="3543" w:type="dxa"/>
            <w:vAlign w:val="center"/>
          </w:tcPr>
          <w:p w14:paraId="61A17A6F" w14:textId="77777777" w:rsidR="00B61ADD" w:rsidRPr="00EA081D" w:rsidRDefault="00B61ADD" w:rsidP="00B61ADD">
            <w:pPr>
              <w:rPr>
                <w:rFonts w:ascii="Candara" w:eastAsia="Helvetica Neue" w:hAnsi="Candara" w:cs="Helvetica Neue"/>
                <w:sz w:val="22"/>
                <w:szCs w:val="22"/>
              </w:rPr>
            </w:pPr>
            <w:r w:rsidRPr="00EA081D">
              <w:rPr>
                <w:rFonts w:ascii="Candara" w:eastAsia="Helvetica Neue" w:hAnsi="Candara" w:cs="Helvetica Neue"/>
                <w:sz w:val="22"/>
                <w:szCs w:val="22"/>
              </w:rPr>
              <w:t>Reyes Ponce, Rafael.</w:t>
            </w:r>
          </w:p>
        </w:tc>
        <w:tc>
          <w:tcPr>
            <w:tcW w:w="1621" w:type="dxa"/>
            <w:shd w:val="clear" w:color="auto" w:fill="EAF1DD"/>
            <w:vAlign w:val="center"/>
          </w:tcPr>
          <w:p w14:paraId="0AE2D25D" w14:textId="77777777" w:rsidR="00B61ADD" w:rsidRPr="00EA081D" w:rsidRDefault="00B61ADD" w:rsidP="00B61ADD">
            <w:pPr>
              <w:jc w:val="center"/>
              <w:rPr>
                <w:rFonts w:ascii="Candara" w:hAnsi="Candara"/>
              </w:rPr>
            </w:pPr>
            <w:r w:rsidRPr="00EA081D">
              <w:rPr>
                <w:rFonts w:ascii="Candara" w:hAnsi="Candara"/>
              </w:rPr>
              <w:t>Jefe de estudios</w:t>
            </w:r>
          </w:p>
        </w:tc>
      </w:tr>
      <w:tr w:rsidR="00B61ADD" w:rsidRPr="00EA081D" w14:paraId="3F0099D0" w14:textId="77777777" w:rsidTr="00311100">
        <w:trPr>
          <w:jc w:val="center"/>
        </w:trPr>
        <w:tc>
          <w:tcPr>
            <w:tcW w:w="3336" w:type="dxa"/>
            <w:vAlign w:val="center"/>
          </w:tcPr>
          <w:p w14:paraId="5AFB9DC6" w14:textId="0650E5D9" w:rsidR="00B61ADD" w:rsidRPr="00EA081D" w:rsidRDefault="00B61ADD" w:rsidP="00B61ADD">
            <w:pPr>
              <w:rPr>
                <w:rFonts w:ascii="Candara" w:hAnsi="Candara"/>
                <w:sz w:val="16"/>
                <w:szCs w:val="16"/>
                <w:lang w:val="es-ES"/>
              </w:rPr>
            </w:pPr>
            <w:r w:rsidRPr="00EA081D">
              <w:rPr>
                <w:rFonts w:ascii="Candara" w:eastAsia="Helvetica Neue" w:hAnsi="Candara" w:cs="Helvetica Neue"/>
              </w:rPr>
              <w:t>Neva Díaz, Juan Carlos</w:t>
            </w:r>
          </w:p>
        </w:tc>
        <w:tc>
          <w:tcPr>
            <w:tcW w:w="1872" w:type="dxa"/>
            <w:shd w:val="clear" w:color="auto" w:fill="F2F2F2"/>
            <w:vAlign w:val="center"/>
          </w:tcPr>
          <w:p w14:paraId="01E0A1A8" w14:textId="688E773E" w:rsidR="00B61ADD" w:rsidRPr="00EA081D" w:rsidRDefault="00B61ADD" w:rsidP="00B61ADD">
            <w:pPr>
              <w:jc w:val="center"/>
              <w:rPr>
                <w:rFonts w:ascii="Candara" w:hAnsi="Candara"/>
              </w:rPr>
            </w:pPr>
            <w:r w:rsidRPr="00EA081D">
              <w:rPr>
                <w:rFonts w:ascii="Candara" w:hAnsi="Candara"/>
              </w:rPr>
              <w:t>Sector PAS.</w:t>
            </w:r>
          </w:p>
        </w:tc>
        <w:tc>
          <w:tcPr>
            <w:tcW w:w="255" w:type="dxa"/>
            <w:tcBorders>
              <w:top w:val="nil"/>
              <w:bottom w:val="nil"/>
            </w:tcBorders>
            <w:vAlign w:val="center"/>
          </w:tcPr>
          <w:p w14:paraId="21A64CA6" w14:textId="77777777" w:rsidR="00B61ADD" w:rsidRPr="00EA081D" w:rsidRDefault="00B61ADD" w:rsidP="00B61ADD">
            <w:pPr>
              <w:rPr>
                <w:rFonts w:ascii="Candara" w:hAnsi="Candara"/>
              </w:rPr>
            </w:pPr>
          </w:p>
        </w:tc>
        <w:tc>
          <w:tcPr>
            <w:tcW w:w="3543" w:type="dxa"/>
            <w:vAlign w:val="center"/>
          </w:tcPr>
          <w:p w14:paraId="03D75301" w14:textId="77777777" w:rsidR="00B61ADD" w:rsidRPr="00EA081D" w:rsidRDefault="00B61ADD" w:rsidP="00B61ADD">
            <w:pPr>
              <w:rPr>
                <w:rFonts w:ascii="Candara" w:eastAsia="Helvetica Neue" w:hAnsi="Candara" w:cs="Helvetica Neue"/>
                <w:sz w:val="22"/>
                <w:szCs w:val="22"/>
              </w:rPr>
            </w:pPr>
            <w:r w:rsidRPr="00EA081D">
              <w:rPr>
                <w:rFonts w:ascii="Candara" w:eastAsia="Helvetica Neue" w:hAnsi="Candara" w:cs="Helvetica Neue"/>
                <w:sz w:val="22"/>
                <w:szCs w:val="22"/>
              </w:rPr>
              <w:t>Atienza Marmolejo, José.</w:t>
            </w:r>
          </w:p>
        </w:tc>
        <w:tc>
          <w:tcPr>
            <w:tcW w:w="1621" w:type="dxa"/>
            <w:shd w:val="clear" w:color="auto" w:fill="E2EFD9"/>
            <w:vAlign w:val="center"/>
          </w:tcPr>
          <w:p w14:paraId="7697F78B" w14:textId="77777777" w:rsidR="00B61ADD" w:rsidRPr="00EA081D" w:rsidRDefault="00B61ADD" w:rsidP="00B61ADD">
            <w:pPr>
              <w:jc w:val="center"/>
              <w:rPr>
                <w:rFonts w:ascii="Candara" w:hAnsi="Candara"/>
              </w:rPr>
            </w:pPr>
            <w:r w:rsidRPr="00EA081D">
              <w:rPr>
                <w:rFonts w:ascii="Candara" w:hAnsi="Candara"/>
              </w:rPr>
              <w:t>Presidente CE</w:t>
            </w:r>
          </w:p>
        </w:tc>
      </w:tr>
      <w:tr w:rsidR="00B61ADD" w:rsidRPr="00EA081D" w14:paraId="0C5F5B65" w14:textId="77777777" w:rsidTr="00311100">
        <w:trPr>
          <w:jc w:val="center"/>
        </w:trPr>
        <w:tc>
          <w:tcPr>
            <w:tcW w:w="3336" w:type="dxa"/>
            <w:shd w:val="clear" w:color="auto" w:fill="auto"/>
            <w:vAlign w:val="center"/>
          </w:tcPr>
          <w:p w14:paraId="1519A665" w14:textId="0CAC1C3D" w:rsidR="00B61ADD" w:rsidRPr="00EA081D" w:rsidRDefault="00B61ADD" w:rsidP="00B61ADD">
            <w:pPr>
              <w:rPr>
                <w:rFonts w:ascii="Candara" w:eastAsia="Helvetica Neue" w:hAnsi="Candara" w:cs="Helvetica Neue"/>
              </w:rPr>
            </w:pPr>
          </w:p>
        </w:tc>
        <w:tc>
          <w:tcPr>
            <w:tcW w:w="1872" w:type="dxa"/>
            <w:shd w:val="clear" w:color="auto" w:fill="auto"/>
            <w:vAlign w:val="center"/>
          </w:tcPr>
          <w:p w14:paraId="14111E67" w14:textId="3B5D7DB3" w:rsidR="00B61ADD" w:rsidRPr="00EA081D" w:rsidRDefault="00B61ADD" w:rsidP="00B61ADD">
            <w:pPr>
              <w:jc w:val="center"/>
              <w:rPr>
                <w:rFonts w:ascii="Candara" w:hAnsi="Candara"/>
              </w:rPr>
            </w:pPr>
          </w:p>
        </w:tc>
        <w:tc>
          <w:tcPr>
            <w:tcW w:w="255" w:type="dxa"/>
            <w:tcBorders>
              <w:top w:val="nil"/>
              <w:bottom w:val="nil"/>
            </w:tcBorders>
            <w:vAlign w:val="center"/>
          </w:tcPr>
          <w:p w14:paraId="6FC80140" w14:textId="77777777" w:rsidR="00B61ADD" w:rsidRPr="00EA081D" w:rsidRDefault="00B61ADD" w:rsidP="00B61ADD">
            <w:pPr>
              <w:rPr>
                <w:rFonts w:ascii="Candara" w:hAnsi="Candara"/>
              </w:rPr>
            </w:pPr>
          </w:p>
        </w:tc>
        <w:tc>
          <w:tcPr>
            <w:tcW w:w="3543" w:type="dxa"/>
            <w:vAlign w:val="center"/>
          </w:tcPr>
          <w:p w14:paraId="66E4D80D" w14:textId="77777777" w:rsidR="00B61ADD" w:rsidRPr="00EA081D" w:rsidRDefault="00B61ADD" w:rsidP="00B61ADD">
            <w:pPr>
              <w:rPr>
                <w:rFonts w:ascii="Candara" w:eastAsia="Helvetica Neue" w:hAnsi="Candara" w:cs="Helvetica Neue"/>
                <w:sz w:val="22"/>
                <w:szCs w:val="22"/>
              </w:rPr>
            </w:pPr>
            <w:r w:rsidRPr="00EA081D">
              <w:rPr>
                <w:rFonts w:ascii="Candara" w:eastAsia="Helvetica Neue" w:hAnsi="Candara" w:cs="Helvetica Neue"/>
                <w:sz w:val="22"/>
                <w:szCs w:val="22"/>
              </w:rPr>
              <w:t xml:space="preserve">Bravo Morales, Nacho. </w:t>
            </w:r>
          </w:p>
        </w:tc>
        <w:tc>
          <w:tcPr>
            <w:tcW w:w="1621" w:type="dxa"/>
            <w:shd w:val="clear" w:color="auto" w:fill="F2F2F2" w:themeFill="background1" w:themeFillShade="F2"/>
            <w:vAlign w:val="center"/>
          </w:tcPr>
          <w:p w14:paraId="744168D3" w14:textId="77777777" w:rsidR="00B61ADD" w:rsidRPr="00EA081D" w:rsidRDefault="00B61ADD" w:rsidP="00B61ADD">
            <w:pPr>
              <w:shd w:val="clear" w:color="auto" w:fill="F2F2F2" w:themeFill="background1" w:themeFillShade="F2"/>
              <w:jc w:val="center"/>
              <w:rPr>
                <w:rFonts w:ascii="Candara" w:hAnsi="Candara"/>
              </w:rPr>
            </w:pPr>
            <w:r w:rsidRPr="00EA081D">
              <w:rPr>
                <w:rFonts w:ascii="Candara" w:hAnsi="Candara"/>
              </w:rPr>
              <w:t>Secretario del CE</w:t>
            </w:r>
          </w:p>
        </w:tc>
      </w:tr>
    </w:tbl>
    <w:p w14:paraId="04911D93" w14:textId="2EB35CB9" w:rsidR="0036386A" w:rsidRPr="00EA081D" w:rsidRDefault="00DA0996" w:rsidP="00D465D1">
      <w:pPr>
        <w:jc w:val="both"/>
        <w:rPr>
          <w:rFonts w:ascii="Candara" w:hAnsi="Candara"/>
          <w:lang w:val="es-ES"/>
        </w:rPr>
      </w:pPr>
      <w:r w:rsidRPr="00EA081D">
        <w:rPr>
          <w:rFonts w:ascii="Candara" w:hAnsi="Candara"/>
          <w:lang w:val="es-ES"/>
        </w:rPr>
        <w:t>Las distintas sesiones se llevaron a cabo de forma presencial y telemática, simultáneamente.</w:t>
      </w:r>
    </w:p>
    <w:p w14:paraId="4E284766" w14:textId="77777777" w:rsidR="0036386A" w:rsidRPr="00EA081D" w:rsidRDefault="0036386A" w:rsidP="00FA72CE">
      <w:pPr>
        <w:jc w:val="both"/>
        <w:rPr>
          <w:rFonts w:ascii="Candara" w:hAnsi="Candara"/>
          <w:b/>
          <w:lang w:val="es-ES"/>
        </w:rPr>
      </w:pPr>
    </w:p>
    <w:p w14:paraId="7A47FA54" w14:textId="0225AE65" w:rsidR="0036386A" w:rsidRPr="00EA081D" w:rsidRDefault="00DA0996" w:rsidP="00FA72CE">
      <w:pPr>
        <w:jc w:val="both"/>
        <w:rPr>
          <w:rFonts w:ascii="Candara" w:hAnsi="Candara"/>
          <w:b/>
          <w:bCs/>
          <w:lang w:val="es-ES"/>
        </w:rPr>
      </w:pPr>
      <w:r w:rsidRPr="00EA081D">
        <w:rPr>
          <w:rFonts w:ascii="Candara" w:hAnsi="Candara"/>
          <w:b/>
          <w:lang w:val="es-ES"/>
        </w:rPr>
        <w:t>CONVOCATORIAS DE CONSEJO ESCOLAR</w:t>
      </w:r>
      <w:r w:rsidRPr="00EA081D">
        <w:rPr>
          <w:rFonts w:ascii="Candara" w:hAnsi="Candara"/>
          <w:lang w:val="es-ES"/>
        </w:rPr>
        <w:t xml:space="preserve"> </w:t>
      </w:r>
      <w:r w:rsidRPr="00EA081D">
        <w:rPr>
          <w:rFonts w:ascii="Candara" w:hAnsi="Candara"/>
          <w:b/>
          <w:bCs/>
          <w:lang w:val="es-ES"/>
        </w:rPr>
        <w:t>EN EL CURSO 202</w:t>
      </w:r>
      <w:r w:rsidR="00B61ADD" w:rsidRPr="00EA081D">
        <w:rPr>
          <w:rFonts w:ascii="Candara" w:hAnsi="Candara"/>
          <w:b/>
          <w:bCs/>
          <w:lang w:val="es-ES"/>
        </w:rPr>
        <w:t>2</w:t>
      </w:r>
      <w:r w:rsidRPr="00EA081D">
        <w:rPr>
          <w:rFonts w:ascii="Candara" w:hAnsi="Candara"/>
          <w:b/>
          <w:bCs/>
          <w:lang w:val="es-ES"/>
        </w:rPr>
        <w:t>/202</w:t>
      </w:r>
      <w:r w:rsidR="00B61ADD" w:rsidRPr="00EA081D">
        <w:rPr>
          <w:rFonts w:ascii="Candara" w:hAnsi="Candara"/>
          <w:b/>
          <w:bCs/>
          <w:lang w:val="es-ES"/>
        </w:rPr>
        <w:t>3</w:t>
      </w:r>
    </w:p>
    <w:p w14:paraId="3C65D5C9" w14:textId="77777777" w:rsidR="00410F78" w:rsidRPr="00EA081D" w:rsidRDefault="00410F78" w:rsidP="00FA72CE">
      <w:pPr>
        <w:jc w:val="both"/>
        <w:rPr>
          <w:rFonts w:ascii="Candara" w:hAnsi="Candara"/>
          <w:lang w:val="es-ES"/>
        </w:rPr>
      </w:pPr>
    </w:p>
    <w:tbl>
      <w:tblPr>
        <w:tblStyle w:val="affffffffffb"/>
        <w:tblW w:w="1006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65"/>
      </w:tblGrid>
      <w:tr w:rsidR="0036386A" w:rsidRPr="00EA081D" w14:paraId="5EAACABB" w14:textId="77777777" w:rsidTr="00657756">
        <w:tc>
          <w:tcPr>
            <w:tcW w:w="10065" w:type="dxa"/>
          </w:tcPr>
          <w:p w14:paraId="365B6665" w14:textId="545D539F" w:rsidR="0036386A" w:rsidRPr="00EA081D" w:rsidRDefault="00901556" w:rsidP="00FA72CE">
            <w:pPr>
              <w:jc w:val="both"/>
              <w:rPr>
                <w:rFonts w:ascii="Candara" w:hAnsi="Candara"/>
                <w:lang w:val="es-ES"/>
              </w:rPr>
            </w:pPr>
            <w:r w:rsidRPr="00EA081D">
              <w:rPr>
                <w:rFonts w:ascii="Candara" w:hAnsi="Candara"/>
                <w:lang w:val="es-ES"/>
              </w:rPr>
              <w:t>9</w:t>
            </w:r>
            <w:r w:rsidR="00DA0996" w:rsidRPr="00EA081D">
              <w:rPr>
                <w:rFonts w:ascii="Candara" w:hAnsi="Candara"/>
                <w:lang w:val="es-ES"/>
              </w:rPr>
              <w:t xml:space="preserve"> Septiembre / 1</w:t>
            </w:r>
            <w:r w:rsidRPr="00EA081D">
              <w:rPr>
                <w:rFonts w:ascii="Candara" w:hAnsi="Candara"/>
                <w:lang w:val="es-ES"/>
              </w:rPr>
              <w:t>7</w:t>
            </w:r>
            <w:r w:rsidR="00DA0996" w:rsidRPr="00EA081D">
              <w:rPr>
                <w:rFonts w:ascii="Candara" w:hAnsi="Candara"/>
                <w:lang w:val="es-ES"/>
              </w:rPr>
              <w:t xml:space="preserve"> Octubre / </w:t>
            </w:r>
            <w:r w:rsidRPr="00EA081D">
              <w:rPr>
                <w:rFonts w:ascii="Candara" w:hAnsi="Candara"/>
                <w:lang w:val="es-ES"/>
              </w:rPr>
              <w:t>7</w:t>
            </w:r>
            <w:r w:rsidR="00DA0996" w:rsidRPr="00EA081D">
              <w:rPr>
                <w:rFonts w:ascii="Candara" w:hAnsi="Candara"/>
                <w:lang w:val="es-ES"/>
              </w:rPr>
              <w:t xml:space="preserve"> Noviembre / 1</w:t>
            </w:r>
            <w:r w:rsidRPr="00EA081D">
              <w:rPr>
                <w:rFonts w:ascii="Candara" w:hAnsi="Candara"/>
                <w:lang w:val="es-ES"/>
              </w:rPr>
              <w:t>2</w:t>
            </w:r>
            <w:r w:rsidR="00DA0996" w:rsidRPr="00EA081D">
              <w:rPr>
                <w:rFonts w:ascii="Candara" w:hAnsi="Candara"/>
                <w:lang w:val="es-ES"/>
              </w:rPr>
              <w:t xml:space="preserve"> Diciembre / </w:t>
            </w:r>
            <w:r w:rsidRPr="00EA081D">
              <w:rPr>
                <w:rFonts w:ascii="Candara" w:hAnsi="Candara"/>
                <w:lang w:val="es-ES"/>
              </w:rPr>
              <w:t>6</w:t>
            </w:r>
            <w:r w:rsidR="00DA0996" w:rsidRPr="00EA081D">
              <w:rPr>
                <w:rFonts w:ascii="Candara" w:hAnsi="Candara"/>
                <w:lang w:val="es-ES"/>
              </w:rPr>
              <w:t xml:space="preserve"> Febrero/ 1</w:t>
            </w:r>
            <w:r w:rsidRPr="00EA081D">
              <w:rPr>
                <w:rFonts w:ascii="Candara" w:hAnsi="Candara"/>
                <w:lang w:val="es-ES"/>
              </w:rPr>
              <w:t>7</w:t>
            </w:r>
            <w:r w:rsidR="00DA0996" w:rsidRPr="00EA081D">
              <w:rPr>
                <w:rFonts w:ascii="Candara" w:hAnsi="Candara"/>
                <w:lang w:val="es-ES"/>
              </w:rPr>
              <w:t xml:space="preserve"> Abril /  </w:t>
            </w:r>
            <w:r w:rsidRPr="00EA081D">
              <w:rPr>
                <w:rFonts w:ascii="Candara" w:hAnsi="Candara"/>
                <w:lang w:val="es-ES"/>
              </w:rPr>
              <w:t>15</w:t>
            </w:r>
            <w:r w:rsidR="00DA0996" w:rsidRPr="00EA081D">
              <w:rPr>
                <w:rFonts w:ascii="Candara" w:hAnsi="Candara"/>
                <w:lang w:val="es-ES"/>
              </w:rPr>
              <w:t xml:space="preserve"> Mayo / 2</w:t>
            </w:r>
            <w:r w:rsidRPr="00EA081D">
              <w:rPr>
                <w:rFonts w:ascii="Candara" w:hAnsi="Candara"/>
                <w:lang w:val="es-ES"/>
              </w:rPr>
              <w:t>9</w:t>
            </w:r>
            <w:r w:rsidR="00DA0996" w:rsidRPr="00EA081D">
              <w:rPr>
                <w:rFonts w:ascii="Candara" w:hAnsi="Candara"/>
                <w:lang w:val="es-ES"/>
              </w:rPr>
              <w:t xml:space="preserve"> Junio.</w:t>
            </w:r>
          </w:p>
          <w:p w14:paraId="6B741086" w14:textId="77777777" w:rsidR="0036386A" w:rsidRPr="00EA081D" w:rsidRDefault="0036386A" w:rsidP="00FA72CE">
            <w:pPr>
              <w:jc w:val="both"/>
              <w:rPr>
                <w:rFonts w:ascii="Candara" w:hAnsi="Candara"/>
                <w:lang w:val="es-ES"/>
              </w:rPr>
            </w:pPr>
          </w:p>
        </w:tc>
      </w:tr>
    </w:tbl>
    <w:p w14:paraId="5930510F" w14:textId="77777777" w:rsidR="0036386A" w:rsidRPr="00EA081D" w:rsidRDefault="0036386A" w:rsidP="00FA72CE">
      <w:pPr>
        <w:jc w:val="both"/>
        <w:rPr>
          <w:rFonts w:ascii="Candara" w:hAnsi="Candara"/>
          <w:lang w:val="es-ES"/>
        </w:rPr>
      </w:pPr>
    </w:p>
    <w:p w14:paraId="4E1DC108" w14:textId="29C751B1" w:rsidR="0036386A" w:rsidRPr="00EA081D" w:rsidRDefault="0036386A" w:rsidP="00FA72CE">
      <w:pPr>
        <w:ind w:firstLine="720"/>
        <w:jc w:val="both"/>
        <w:rPr>
          <w:rFonts w:ascii="Candara" w:hAnsi="Candara"/>
          <w:lang w:val="es-ES"/>
        </w:rPr>
      </w:pPr>
    </w:p>
    <w:p w14:paraId="5E95CCB0" w14:textId="33DA7087" w:rsidR="00410F78" w:rsidRPr="00EA081D" w:rsidRDefault="00410F78" w:rsidP="00FA72CE">
      <w:pPr>
        <w:ind w:firstLine="720"/>
        <w:jc w:val="both"/>
        <w:rPr>
          <w:rFonts w:ascii="Candara" w:hAnsi="Candara"/>
          <w:lang w:val="es-ES"/>
        </w:rPr>
      </w:pPr>
    </w:p>
    <w:p w14:paraId="5AF17641" w14:textId="74F16ECC" w:rsidR="0036386A" w:rsidRDefault="0036386A" w:rsidP="00EF1AFD">
      <w:pPr>
        <w:jc w:val="both"/>
        <w:rPr>
          <w:rFonts w:ascii="Candara" w:hAnsi="Candara"/>
          <w:lang w:val="es-ES"/>
        </w:rPr>
      </w:pPr>
    </w:p>
    <w:p w14:paraId="381ED28C" w14:textId="77777777" w:rsidR="00311100" w:rsidRDefault="00311100" w:rsidP="00EF1AFD">
      <w:pPr>
        <w:jc w:val="both"/>
        <w:rPr>
          <w:rFonts w:ascii="Candara" w:hAnsi="Candara"/>
          <w:lang w:val="es-ES"/>
        </w:rPr>
      </w:pPr>
    </w:p>
    <w:p w14:paraId="78ED644D" w14:textId="77777777" w:rsidR="00311100" w:rsidRDefault="00311100" w:rsidP="00EF1AFD">
      <w:pPr>
        <w:jc w:val="both"/>
        <w:rPr>
          <w:rFonts w:ascii="Candara" w:hAnsi="Candara"/>
          <w:lang w:val="es-ES"/>
        </w:rPr>
      </w:pPr>
    </w:p>
    <w:p w14:paraId="6A2CA505" w14:textId="77777777" w:rsidR="00311100" w:rsidRDefault="00311100" w:rsidP="00EF1AFD">
      <w:pPr>
        <w:jc w:val="both"/>
        <w:rPr>
          <w:rFonts w:ascii="Candara" w:hAnsi="Candara"/>
          <w:lang w:val="es-ES"/>
        </w:rPr>
      </w:pPr>
    </w:p>
    <w:p w14:paraId="675C7F22" w14:textId="77777777" w:rsidR="00311100" w:rsidRDefault="00311100" w:rsidP="00EF1AFD">
      <w:pPr>
        <w:jc w:val="both"/>
        <w:rPr>
          <w:rFonts w:ascii="Candara" w:hAnsi="Candara"/>
          <w:lang w:val="es-ES"/>
        </w:rPr>
      </w:pPr>
    </w:p>
    <w:p w14:paraId="4FED07AF" w14:textId="77777777" w:rsidR="00311100" w:rsidRDefault="00311100" w:rsidP="00EF1AFD">
      <w:pPr>
        <w:jc w:val="both"/>
        <w:rPr>
          <w:rFonts w:ascii="Candara" w:hAnsi="Candara"/>
          <w:lang w:val="es-ES"/>
        </w:rPr>
      </w:pPr>
    </w:p>
    <w:p w14:paraId="3DED341A" w14:textId="77777777" w:rsidR="00311100" w:rsidRDefault="00311100" w:rsidP="00EF1AFD">
      <w:pPr>
        <w:jc w:val="both"/>
        <w:rPr>
          <w:rFonts w:ascii="Candara" w:hAnsi="Candara"/>
          <w:lang w:val="es-ES"/>
        </w:rPr>
      </w:pPr>
    </w:p>
    <w:p w14:paraId="76CFDD33" w14:textId="77777777" w:rsidR="00311100" w:rsidRDefault="00311100" w:rsidP="00EF1AFD">
      <w:pPr>
        <w:jc w:val="both"/>
        <w:rPr>
          <w:rFonts w:ascii="Candara" w:hAnsi="Candara"/>
          <w:lang w:val="es-ES"/>
        </w:rPr>
      </w:pPr>
    </w:p>
    <w:p w14:paraId="69215D78" w14:textId="77777777" w:rsidR="00EF6E75" w:rsidRPr="00EA081D" w:rsidRDefault="00EF6E75" w:rsidP="00EF1AFD">
      <w:pPr>
        <w:jc w:val="both"/>
        <w:rPr>
          <w:rFonts w:ascii="Candara" w:hAnsi="Candara"/>
          <w:lang w:val="es-ES"/>
        </w:rPr>
      </w:pPr>
    </w:p>
    <w:p w14:paraId="61D69D35" w14:textId="77777777" w:rsidR="0036386A" w:rsidRPr="00EA081D" w:rsidRDefault="0036386A" w:rsidP="00FA72CE">
      <w:pPr>
        <w:jc w:val="both"/>
        <w:rPr>
          <w:rFonts w:ascii="Candara" w:hAnsi="Candara"/>
          <w:lang w:val="es-ES"/>
        </w:rPr>
      </w:pPr>
    </w:p>
    <w:p w14:paraId="529AA47A" w14:textId="7466B008" w:rsidR="0036386A" w:rsidRPr="00EA081D" w:rsidRDefault="00DA0996" w:rsidP="00FA72CE">
      <w:pPr>
        <w:shd w:val="clear" w:color="auto" w:fill="E1F3D6"/>
        <w:jc w:val="both"/>
        <w:rPr>
          <w:rFonts w:ascii="Candara" w:eastAsia="Georgia" w:hAnsi="Candara" w:cs="Georgia"/>
          <w:b/>
          <w:color w:val="000000"/>
          <w:u w:val="single"/>
        </w:rPr>
      </w:pPr>
      <w:r w:rsidRPr="00EA081D">
        <w:rPr>
          <w:rFonts w:ascii="Candara" w:eastAsia="Georgia" w:hAnsi="Candara" w:cs="Georgia"/>
          <w:b/>
          <w:color w:val="000000"/>
          <w:u w:val="single"/>
        </w:rPr>
        <w:lastRenderedPageBreak/>
        <w:t>1.10.</w:t>
      </w:r>
      <w:r w:rsidR="00EF1AFD" w:rsidRPr="00EA081D">
        <w:rPr>
          <w:rFonts w:ascii="Candara" w:eastAsia="Georgia" w:hAnsi="Candara" w:cs="Georgia"/>
          <w:b/>
          <w:color w:val="000000"/>
          <w:u w:val="single"/>
        </w:rPr>
        <w:t>3</w:t>
      </w:r>
      <w:r w:rsidRPr="00EA081D">
        <w:rPr>
          <w:rFonts w:ascii="Candara" w:eastAsia="Georgia" w:hAnsi="Candara" w:cs="Georgia"/>
          <w:b/>
          <w:color w:val="000000"/>
          <w:u w:val="single"/>
        </w:rPr>
        <w:t>. LOS EQUIPOS DOCENTES</w:t>
      </w:r>
    </w:p>
    <w:p w14:paraId="67705E7F" w14:textId="77777777" w:rsidR="008260AC" w:rsidRPr="00EA081D" w:rsidRDefault="008260AC" w:rsidP="008260AC">
      <w:pPr>
        <w:ind w:firstLine="2160"/>
        <w:jc w:val="both"/>
        <w:rPr>
          <w:rFonts w:ascii="Candara" w:hAnsi="Candara"/>
          <w:sz w:val="28"/>
          <w:u w:val="single"/>
        </w:rPr>
      </w:pPr>
    </w:p>
    <w:tbl>
      <w:tblPr>
        <w:tblW w:w="1063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134"/>
        <w:gridCol w:w="3119"/>
        <w:gridCol w:w="3260"/>
        <w:gridCol w:w="3119"/>
      </w:tblGrid>
      <w:tr w:rsidR="008260AC" w:rsidRPr="00EA081D" w14:paraId="40C50C7A" w14:textId="77777777" w:rsidTr="00CD5495">
        <w:trPr>
          <w:trHeight w:val="1585"/>
          <w:jc w:val="center"/>
        </w:trPr>
        <w:tc>
          <w:tcPr>
            <w:tcW w:w="1134" w:type="dxa"/>
            <w:vMerge w:val="restart"/>
            <w:shd w:val="clear" w:color="auto" w:fill="EAF1DD"/>
            <w:vAlign w:val="center"/>
          </w:tcPr>
          <w:p w14:paraId="5CE62AF7" w14:textId="77777777" w:rsidR="008260AC" w:rsidRPr="00EA081D" w:rsidRDefault="008260AC" w:rsidP="00CD5495">
            <w:pPr>
              <w:jc w:val="center"/>
              <w:rPr>
                <w:rFonts w:ascii="Candara" w:hAnsi="Candara"/>
                <w:b/>
                <w:i/>
                <w:color w:val="000000"/>
                <w:u w:val="single"/>
              </w:rPr>
            </w:pPr>
          </w:p>
          <w:p w14:paraId="050B371A" w14:textId="77777777" w:rsidR="008260AC" w:rsidRPr="00EA081D" w:rsidRDefault="008260AC" w:rsidP="00CD5495">
            <w:pPr>
              <w:jc w:val="center"/>
              <w:rPr>
                <w:rFonts w:ascii="Candara" w:hAnsi="Candara"/>
                <w:b/>
                <w:i/>
                <w:color w:val="000000"/>
                <w:u w:val="single"/>
              </w:rPr>
            </w:pPr>
          </w:p>
          <w:p w14:paraId="1A4D8D1B" w14:textId="77777777" w:rsidR="008260AC" w:rsidRPr="00EA081D" w:rsidRDefault="008260AC" w:rsidP="00CD5495">
            <w:pPr>
              <w:jc w:val="center"/>
              <w:rPr>
                <w:rFonts w:ascii="Candara" w:hAnsi="Candara"/>
                <w:b/>
                <w:i/>
                <w:color w:val="000000"/>
                <w:u w:val="single"/>
              </w:rPr>
            </w:pPr>
          </w:p>
          <w:p w14:paraId="2C2B022D" w14:textId="77777777" w:rsidR="008260AC" w:rsidRPr="00EA081D" w:rsidRDefault="008260AC" w:rsidP="00CD5495">
            <w:pPr>
              <w:jc w:val="center"/>
              <w:rPr>
                <w:rFonts w:ascii="Candara" w:hAnsi="Candara"/>
                <w:b/>
                <w:i/>
                <w:color w:val="000000"/>
                <w:u w:val="single"/>
              </w:rPr>
            </w:pPr>
          </w:p>
          <w:p w14:paraId="08FF4920" w14:textId="77777777" w:rsidR="008260AC" w:rsidRPr="00EA081D" w:rsidRDefault="008260AC" w:rsidP="00CD5495">
            <w:pPr>
              <w:jc w:val="center"/>
              <w:rPr>
                <w:rFonts w:ascii="Candara" w:hAnsi="Candara"/>
                <w:b/>
                <w:i/>
                <w:color w:val="000000"/>
                <w:u w:val="single"/>
              </w:rPr>
            </w:pPr>
          </w:p>
          <w:p w14:paraId="03FD13E4" w14:textId="73EF8F3C" w:rsidR="008260AC" w:rsidRPr="00EA081D" w:rsidRDefault="008260AC" w:rsidP="00CD5495">
            <w:pPr>
              <w:jc w:val="center"/>
              <w:rPr>
                <w:rFonts w:ascii="Candara" w:hAnsi="Candara"/>
                <w:i/>
                <w:color w:val="000000"/>
                <w:u w:val="single"/>
              </w:rPr>
            </w:pPr>
            <w:r w:rsidRPr="00EA081D">
              <w:rPr>
                <w:rFonts w:ascii="Candara" w:hAnsi="Candara"/>
                <w:i/>
                <w:color w:val="000000"/>
                <w:u w:val="single"/>
              </w:rPr>
              <w:t>1er</w:t>
            </w:r>
          </w:p>
          <w:p w14:paraId="44A4FCC2" w14:textId="2CFD1436" w:rsidR="008260AC" w:rsidRPr="00EA081D" w:rsidRDefault="008260AC" w:rsidP="00CD5495">
            <w:pPr>
              <w:jc w:val="center"/>
              <w:rPr>
                <w:rFonts w:ascii="Candara" w:hAnsi="Candara"/>
                <w:b/>
                <w:i/>
                <w:color w:val="000000"/>
                <w:u w:val="single"/>
              </w:rPr>
            </w:pPr>
            <w:r w:rsidRPr="00EA081D">
              <w:rPr>
                <w:rFonts w:ascii="Candara" w:hAnsi="Candara"/>
                <w:i/>
                <w:color w:val="000000"/>
                <w:u w:val="single"/>
              </w:rPr>
              <w:t>ciclo</w:t>
            </w:r>
          </w:p>
        </w:tc>
        <w:tc>
          <w:tcPr>
            <w:tcW w:w="3119" w:type="dxa"/>
            <w:shd w:val="clear" w:color="auto" w:fill="EAF1DD"/>
            <w:vAlign w:val="center"/>
          </w:tcPr>
          <w:p w14:paraId="088177CB" w14:textId="77777777" w:rsidR="008260AC" w:rsidRPr="00EA081D" w:rsidRDefault="008260AC" w:rsidP="00CD5495">
            <w:pPr>
              <w:jc w:val="center"/>
              <w:rPr>
                <w:rFonts w:ascii="Candara" w:hAnsi="Candara"/>
                <w:b/>
                <w:i/>
                <w:sz w:val="6"/>
                <w:szCs w:val="6"/>
                <w:u w:val="single"/>
              </w:rPr>
            </w:pPr>
          </w:p>
          <w:p w14:paraId="69DD6E00" w14:textId="77777777" w:rsidR="008260AC" w:rsidRPr="00EA081D" w:rsidRDefault="008260AC" w:rsidP="00CD5495">
            <w:pPr>
              <w:jc w:val="center"/>
              <w:rPr>
                <w:rFonts w:ascii="Candara" w:hAnsi="Candara"/>
                <w:b/>
                <w:i/>
                <w:u w:val="single"/>
              </w:rPr>
            </w:pPr>
            <w:r w:rsidRPr="00EA081D">
              <w:rPr>
                <w:rFonts w:ascii="Candara" w:hAnsi="Candara"/>
                <w:i/>
                <w:u w:val="single"/>
              </w:rPr>
              <w:t>1º “A”</w:t>
            </w:r>
          </w:p>
          <w:p w14:paraId="6ED1EC3C" w14:textId="4856EC6E"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Maite Gil (tutora)</w:t>
            </w:r>
          </w:p>
          <w:p w14:paraId="0660ABC4"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José M. López (Ed. Física)</w:t>
            </w:r>
          </w:p>
          <w:p w14:paraId="45AA3C52"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Pilar Cruz (inglés)</w:t>
            </w:r>
          </w:p>
          <w:p w14:paraId="2ED8DF85"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Emma García de Lomas (Religión)</w:t>
            </w:r>
          </w:p>
          <w:p w14:paraId="5103C0F7" w14:textId="77777777" w:rsidR="008260AC" w:rsidRPr="00EA081D" w:rsidRDefault="008260AC" w:rsidP="00CD5495">
            <w:pPr>
              <w:jc w:val="center"/>
              <w:rPr>
                <w:rFonts w:ascii="Candara" w:hAnsi="Candara"/>
              </w:rPr>
            </w:pPr>
          </w:p>
        </w:tc>
        <w:tc>
          <w:tcPr>
            <w:tcW w:w="3260" w:type="dxa"/>
            <w:shd w:val="clear" w:color="auto" w:fill="EAF1DD"/>
            <w:vAlign w:val="center"/>
          </w:tcPr>
          <w:p w14:paraId="180EA0CB" w14:textId="77777777" w:rsidR="008260AC" w:rsidRPr="00EA081D" w:rsidRDefault="008260AC" w:rsidP="00CD5495">
            <w:pPr>
              <w:jc w:val="center"/>
              <w:rPr>
                <w:rFonts w:ascii="Candara" w:hAnsi="Candara"/>
                <w:b/>
                <w:i/>
                <w:sz w:val="6"/>
                <w:szCs w:val="6"/>
                <w:u w:val="single"/>
              </w:rPr>
            </w:pPr>
          </w:p>
          <w:p w14:paraId="043B5627" w14:textId="77777777" w:rsidR="008260AC" w:rsidRPr="00EA081D" w:rsidRDefault="008260AC" w:rsidP="00CD5495">
            <w:pPr>
              <w:jc w:val="center"/>
              <w:rPr>
                <w:rFonts w:ascii="Candara" w:hAnsi="Candara"/>
                <w:b/>
                <w:i/>
                <w:u w:val="single"/>
              </w:rPr>
            </w:pPr>
            <w:r w:rsidRPr="00EA081D">
              <w:rPr>
                <w:rFonts w:ascii="Candara" w:hAnsi="Candara"/>
                <w:i/>
                <w:u w:val="single"/>
              </w:rPr>
              <w:t>1º “B”</w:t>
            </w:r>
          </w:p>
          <w:p w14:paraId="7364D7CD"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José M. López (tutor/E.F.)</w:t>
            </w:r>
          </w:p>
          <w:p w14:paraId="7EB7D82B"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Pilar Cruz ( inglés)</w:t>
            </w:r>
          </w:p>
          <w:p w14:paraId="6DECDDD5"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Maite Gil ( soc/nat)</w:t>
            </w:r>
          </w:p>
          <w:p w14:paraId="33072A18"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Emma García de Lomas (Religión)</w:t>
            </w:r>
          </w:p>
          <w:p w14:paraId="34E69BFB" w14:textId="77777777" w:rsidR="008260AC" w:rsidRPr="00EA081D" w:rsidRDefault="008260AC" w:rsidP="00CD5495">
            <w:pPr>
              <w:jc w:val="center"/>
              <w:rPr>
                <w:rFonts w:ascii="Candara" w:hAnsi="Candara" w:cs="Futura Medium"/>
                <w:sz w:val="18"/>
                <w:szCs w:val="18"/>
              </w:rPr>
            </w:pPr>
          </w:p>
          <w:p w14:paraId="0DFACE0B" w14:textId="77777777" w:rsidR="008260AC" w:rsidRPr="00EA081D" w:rsidRDefault="008260AC" w:rsidP="00CD5495">
            <w:pPr>
              <w:jc w:val="center"/>
              <w:rPr>
                <w:rFonts w:ascii="Candara" w:hAnsi="Candara" w:cs="Tahoma"/>
              </w:rPr>
            </w:pPr>
          </w:p>
        </w:tc>
        <w:tc>
          <w:tcPr>
            <w:tcW w:w="3119" w:type="dxa"/>
            <w:shd w:val="clear" w:color="auto" w:fill="EAF1DD"/>
            <w:vAlign w:val="center"/>
          </w:tcPr>
          <w:p w14:paraId="69BF3803" w14:textId="77777777" w:rsidR="008260AC" w:rsidRPr="00EA081D" w:rsidRDefault="008260AC" w:rsidP="00CD5495">
            <w:pPr>
              <w:jc w:val="center"/>
              <w:rPr>
                <w:rFonts w:ascii="Candara" w:hAnsi="Candara"/>
                <w:b/>
                <w:i/>
                <w:sz w:val="6"/>
                <w:szCs w:val="6"/>
                <w:u w:val="single"/>
              </w:rPr>
            </w:pPr>
          </w:p>
          <w:p w14:paraId="67D4B7E2" w14:textId="77777777" w:rsidR="008260AC" w:rsidRPr="00EA081D" w:rsidRDefault="008260AC" w:rsidP="00CD5495">
            <w:pPr>
              <w:jc w:val="center"/>
              <w:rPr>
                <w:rFonts w:ascii="Candara" w:hAnsi="Candara"/>
                <w:b/>
                <w:i/>
                <w:u w:val="single"/>
              </w:rPr>
            </w:pPr>
            <w:r w:rsidRPr="00EA081D">
              <w:rPr>
                <w:rFonts w:ascii="Candara" w:hAnsi="Candara"/>
                <w:i/>
                <w:u w:val="single"/>
              </w:rPr>
              <w:t>1º “C”</w:t>
            </w:r>
          </w:p>
          <w:p w14:paraId="669F4F69"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Pilar Cruz (tutora)</w:t>
            </w:r>
          </w:p>
          <w:p w14:paraId="08B66815"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José M. López (Ed. Física)</w:t>
            </w:r>
          </w:p>
          <w:p w14:paraId="58C3A78C"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Maite Gil ( soc/nat)</w:t>
            </w:r>
          </w:p>
          <w:p w14:paraId="64FF8F5B" w14:textId="77777777" w:rsidR="008260AC" w:rsidRPr="00EA081D" w:rsidRDefault="008260AC" w:rsidP="00CD5495">
            <w:pPr>
              <w:jc w:val="center"/>
              <w:rPr>
                <w:rFonts w:ascii="Candara" w:hAnsi="Candara"/>
                <w:sz w:val="18"/>
                <w:szCs w:val="18"/>
              </w:rPr>
            </w:pPr>
            <w:r w:rsidRPr="00EA081D">
              <w:rPr>
                <w:rFonts w:ascii="Candara" w:hAnsi="Candara" w:cs="Futura Medium"/>
                <w:sz w:val="18"/>
                <w:szCs w:val="18"/>
              </w:rPr>
              <w:t>Emma García de Lomas (Religión</w:t>
            </w:r>
            <w:r w:rsidRPr="00EA081D">
              <w:rPr>
                <w:rFonts w:ascii="Candara" w:hAnsi="Candara"/>
                <w:sz w:val="18"/>
                <w:szCs w:val="18"/>
              </w:rPr>
              <w:t>)</w:t>
            </w:r>
          </w:p>
          <w:p w14:paraId="3B2B8CAC" w14:textId="77777777" w:rsidR="008260AC" w:rsidRPr="00EA081D" w:rsidRDefault="008260AC" w:rsidP="00CD5495">
            <w:pPr>
              <w:jc w:val="center"/>
              <w:rPr>
                <w:rFonts w:ascii="Candara" w:hAnsi="Candara"/>
                <w:sz w:val="18"/>
                <w:szCs w:val="18"/>
              </w:rPr>
            </w:pPr>
          </w:p>
          <w:p w14:paraId="10C06A92" w14:textId="77777777" w:rsidR="008260AC" w:rsidRPr="00EA081D" w:rsidRDefault="008260AC" w:rsidP="00CD5495">
            <w:pPr>
              <w:jc w:val="center"/>
              <w:rPr>
                <w:rFonts w:ascii="Candara" w:hAnsi="Candara"/>
                <w:sz w:val="6"/>
                <w:szCs w:val="6"/>
              </w:rPr>
            </w:pPr>
          </w:p>
        </w:tc>
      </w:tr>
      <w:tr w:rsidR="008260AC" w:rsidRPr="00EA081D" w14:paraId="27D2A843" w14:textId="77777777" w:rsidTr="00CD5495">
        <w:trPr>
          <w:trHeight w:val="1455"/>
          <w:jc w:val="center"/>
        </w:trPr>
        <w:tc>
          <w:tcPr>
            <w:tcW w:w="1134" w:type="dxa"/>
            <w:vMerge/>
            <w:shd w:val="clear" w:color="auto" w:fill="EAF1DD"/>
            <w:vAlign w:val="center"/>
          </w:tcPr>
          <w:p w14:paraId="627C68F4" w14:textId="77777777" w:rsidR="008260AC" w:rsidRPr="00EA081D" w:rsidRDefault="008260AC" w:rsidP="00CD5495">
            <w:pPr>
              <w:jc w:val="center"/>
              <w:rPr>
                <w:rFonts w:ascii="Candara" w:hAnsi="Candara"/>
                <w:b/>
                <w:i/>
                <w:u w:val="single"/>
              </w:rPr>
            </w:pPr>
          </w:p>
        </w:tc>
        <w:tc>
          <w:tcPr>
            <w:tcW w:w="3119" w:type="dxa"/>
            <w:shd w:val="clear" w:color="auto" w:fill="EAF1DD"/>
            <w:vAlign w:val="center"/>
          </w:tcPr>
          <w:p w14:paraId="59D3412A" w14:textId="77777777" w:rsidR="008260AC" w:rsidRPr="00EA081D" w:rsidRDefault="008260AC" w:rsidP="00CD5495">
            <w:pPr>
              <w:jc w:val="center"/>
              <w:rPr>
                <w:rFonts w:ascii="Candara" w:hAnsi="Candara"/>
                <w:b/>
                <w:i/>
                <w:sz w:val="6"/>
                <w:szCs w:val="6"/>
                <w:u w:val="single"/>
              </w:rPr>
            </w:pPr>
          </w:p>
          <w:p w14:paraId="1877D103" w14:textId="77777777" w:rsidR="008260AC" w:rsidRPr="00EA081D" w:rsidRDefault="008260AC" w:rsidP="00CD5495">
            <w:pPr>
              <w:jc w:val="center"/>
              <w:rPr>
                <w:rFonts w:ascii="Candara" w:hAnsi="Candara"/>
                <w:b/>
                <w:i/>
                <w:u w:val="single"/>
              </w:rPr>
            </w:pPr>
            <w:r w:rsidRPr="00EA081D">
              <w:rPr>
                <w:rFonts w:ascii="Candara" w:hAnsi="Candara"/>
                <w:i/>
                <w:u w:val="single"/>
              </w:rPr>
              <w:t>2º “A”</w:t>
            </w:r>
          </w:p>
          <w:p w14:paraId="479A1105"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Laura Zapata (tutora)</w:t>
            </w:r>
          </w:p>
          <w:p w14:paraId="7C8BB7BE" w14:textId="77777777" w:rsidR="008260AC" w:rsidRPr="00EA081D" w:rsidRDefault="008260AC" w:rsidP="00CD5495">
            <w:pPr>
              <w:jc w:val="center"/>
              <w:rPr>
                <w:rFonts w:ascii="Candara" w:hAnsi="Candara" w:cs="Futura Medium"/>
                <w:sz w:val="18"/>
                <w:szCs w:val="18"/>
              </w:rPr>
            </w:pPr>
            <w:bookmarkStart w:id="2" w:name="OLE_LINK5"/>
            <w:bookmarkStart w:id="3" w:name="OLE_LINK6"/>
            <w:r w:rsidRPr="00EA081D">
              <w:rPr>
                <w:rFonts w:ascii="Candara" w:hAnsi="Candara" w:cs="Futura Medium"/>
                <w:sz w:val="18"/>
                <w:szCs w:val="18"/>
              </w:rPr>
              <w:t>Manoli Trujillo (E.F.)</w:t>
            </w:r>
          </w:p>
          <w:bookmarkEnd w:id="2"/>
          <w:bookmarkEnd w:id="3"/>
          <w:p w14:paraId="1714E671"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Emma García de Lomas (Religión)</w:t>
            </w:r>
          </w:p>
          <w:p w14:paraId="17D93E9E" w14:textId="77777777" w:rsidR="008260AC" w:rsidRPr="00EA081D" w:rsidRDefault="008260AC" w:rsidP="00CD5495">
            <w:pPr>
              <w:jc w:val="center"/>
              <w:rPr>
                <w:rFonts w:ascii="Candara" w:hAnsi="Candara"/>
                <w:b/>
                <w:i/>
                <w:u w:val="single"/>
              </w:rPr>
            </w:pPr>
          </w:p>
        </w:tc>
        <w:tc>
          <w:tcPr>
            <w:tcW w:w="3260" w:type="dxa"/>
            <w:shd w:val="clear" w:color="auto" w:fill="EAF1DD"/>
            <w:vAlign w:val="center"/>
          </w:tcPr>
          <w:p w14:paraId="0443E468" w14:textId="77777777" w:rsidR="008260AC" w:rsidRPr="00EA081D" w:rsidRDefault="008260AC" w:rsidP="00CD5495">
            <w:pPr>
              <w:jc w:val="center"/>
              <w:rPr>
                <w:rFonts w:ascii="Candara" w:hAnsi="Candara"/>
                <w:b/>
                <w:i/>
                <w:sz w:val="6"/>
                <w:szCs w:val="6"/>
                <w:u w:val="single"/>
              </w:rPr>
            </w:pPr>
          </w:p>
          <w:p w14:paraId="3B9E1551" w14:textId="77777777" w:rsidR="008260AC" w:rsidRPr="00EA081D" w:rsidRDefault="008260AC" w:rsidP="00CD5495">
            <w:pPr>
              <w:jc w:val="center"/>
              <w:rPr>
                <w:rFonts w:ascii="Candara" w:hAnsi="Candara"/>
                <w:b/>
                <w:i/>
                <w:u w:val="single"/>
              </w:rPr>
            </w:pPr>
            <w:r w:rsidRPr="00EA081D">
              <w:rPr>
                <w:rFonts w:ascii="Candara" w:hAnsi="Candara"/>
                <w:i/>
                <w:u w:val="single"/>
              </w:rPr>
              <w:t>2º “B”</w:t>
            </w:r>
          </w:p>
          <w:p w14:paraId="3AA48C5C"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Manoli Trujillo (tutora)</w:t>
            </w:r>
          </w:p>
          <w:p w14:paraId="55A96748"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Laura Zapata (inglés)</w:t>
            </w:r>
          </w:p>
          <w:p w14:paraId="5EEC2865"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Emma García de Lomas (Religión)</w:t>
            </w:r>
          </w:p>
          <w:p w14:paraId="24D69278" w14:textId="77777777" w:rsidR="008260AC" w:rsidRPr="00EA081D" w:rsidRDefault="008260AC" w:rsidP="00CD5495">
            <w:pPr>
              <w:jc w:val="center"/>
              <w:rPr>
                <w:rFonts w:ascii="Candara" w:hAnsi="Candara"/>
                <w:sz w:val="6"/>
                <w:szCs w:val="6"/>
              </w:rPr>
            </w:pPr>
          </w:p>
        </w:tc>
        <w:tc>
          <w:tcPr>
            <w:tcW w:w="3119" w:type="dxa"/>
            <w:shd w:val="clear" w:color="auto" w:fill="EAF1DD"/>
            <w:vAlign w:val="center"/>
          </w:tcPr>
          <w:p w14:paraId="56BDCF06" w14:textId="77777777" w:rsidR="008260AC" w:rsidRPr="00EA081D" w:rsidRDefault="008260AC" w:rsidP="00CD5495">
            <w:pPr>
              <w:jc w:val="center"/>
              <w:rPr>
                <w:rFonts w:ascii="Candara" w:hAnsi="Candara"/>
                <w:b/>
                <w:i/>
                <w:sz w:val="6"/>
                <w:szCs w:val="6"/>
                <w:u w:val="single"/>
              </w:rPr>
            </w:pPr>
          </w:p>
          <w:p w14:paraId="4ABBF351" w14:textId="77777777" w:rsidR="008260AC" w:rsidRPr="00EA081D" w:rsidRDefault="008260AC" w:rsidP="00CD5495">
            <w:pPr>
              <w:jc w:val="center"/>
              <w:rPr>
                <w:rFonts w:ascii="Candara" w:hAnsi="Candara"/>
                <w:b/>
                <w:i/>
                <w:u w:val="single"/>
              </w:rPr>
            </w:pPr>
            <w:r w:rsidRPr="00EA081D">
              <w:rPr>
                <w:rFonts w:ascii="Candara" w:hAnsi="Candara"/>
                <w:i/>
                <w:u w:val="single"/>
              </w:rPr>
              <w:t>2º “C”</w:t>
            </w:r>
          </w:p>
          <w:p w14:paraId="277257F9"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Rocío Paz (tutora)</w:t>
            </w:r>
          </w:p>
          <w:p w14:paraId="68A5B45C"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Laura Zapata (inglés)</w:t>
            </w:r>
          </w:p>
          <w:p w14:paraId="38052382"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Manoli Trujillo  (E.F.)</w:t>
            </w:r>
          </w:p>
          <w:p w14:paraId="38301642" w14:textId="77777777" w:rsidR="008260AC" w:rsidRPr="00EA081D" w:rsidRDefault="008260AC" w:rsidP="00CD5495">
            <w:pPr>
              <w:jc w:val="center"/>
              <w:rPr>
                <w:rFonts w:ascii="Candara" w:hAnsi="Candara"/>
                <w:b/>
                <w:i/>
                <w:sz w:val="6"/>
                <w:szCs w:val="6"/>
                <w:u w:val="single"/>
              </w:rPr>
            </w:pPr>
            <w:r w:rsidRPr="00EA081D">
              <w:rPr>
                <w:rFonts w:ascii="Candara" w:hAnsi="Candara" w:cs="Futura Medium"/>
                <w:sz w:val="18"/>
                <w:szCs w:val="18"/>
              </w:rPr>
              <w:t>Emma García de Lomas (Religión)</w:t>
            </w:r>
          </w:p>
        </w:tc>
      </w:tr>
      <w:tr w:rsidR="008260AC" w:rsidRPr="00EA081D" w14:paraId="27A42E4A" w14:textId="77777777" w:rsidTr="00CD5495">
        <w:trPr>
          <w:cantSplit/>
          <w:trHeight w:val="1134"/>
          <w:jc w:val="center"/>
        </w:trPr>
        <w:tc>
          <w:tcPr>
            <w:tcW w:w="1134" w:type="dxa"/>
            <w:vMerge w:val="restart"/>
            <w:shd w:val="clear" w:color="auto" w:fill="DAEAF4" w:themeFill="accent1" w:themeFillTint="33"/>
            <w:vAlign w:val="center"/>
          </w:tcPr>
          <w:p w14:paraId="578DD45A" w14:textId="77777777" w:rsidR="008260AC" w:rsidRPr="00EA081D" w:rsidRDefault="008260AC" w:rsidP="00CD5495">
            <w:pPr>
              <w:jc w:val="center"/>
              <w:rPr>
                <w:rFonts w:ascii="Candara" w:hAnsi="Candara"/>
                <w:b/>
                <w:i/>
                <w:u w:val="single"/>
              </w:rPr>
            </w:pPr>
          </w:p>
          <w:p w14:paraId="77185B81" w14:textId="77777777" w:rsidR="008260AC" w:rsidRPr="00EA081D" w:rsidRDefault="008260AC" w:rsidP="00CD5495">
            <w:pPr>
              <w:jc w:val="center"/>
              <w:rPr>
                <w:rFonts w:ascii="Candara" w:hAnsi="Candara"/>
                <w:b/>
                <w:i/>
                <w:u w:val="single"/>
              </w:rPr>
            </w:pPr>
          </w:p>
          <w:p w14:paraId="7C7B69C2" w14:textId="77777777" w:rsidR="008260AC" w:rsidRPr="00EA081D" w:rsidRDefault="008260AC" w:rsidP="00CD5495">
            <w:pPr>
              <w:jc w:val="center"/>
              <w:rPr>
                <w:rFonts w:ascii="Candara" w:hAnsi="Candara"/>
                <w:b/>
                <w:i/>
                <w:u w:val="single"/>
              </w:rPr>
            </w:pPr>
          </w:p>
          <w:p w14:paraId="25952819" w14:textId="77777777" w:rsidR="008260AC" w:rsidRPr="00EA081D" w:rsidRDefault="008260AC" w:rsidP="00CD5495">
            <w:pPr>
              <w:jc w:val="center"/>
              <w:rPr>
                <w:rFonts w:ascii="Candara" w:hAnsi="Candara"/>
                <w:b/>
                <w:i/>
                <w:u w:val="single"/>
              </w:rPr>
            </w:pPr>
          </w:p>
          <w:p w14:paraId="662FFADB" w14:textId="77777777" w:rsidR="008260AC" w:rsidRPr="00EA081D" w:rsidRDefault="008260AC" w:rsidP="00CD5495">
            <w:pPr>
              <w:jc w:val="center"/>
              <w:rPr>
                <w:rFonts w:ascii="Candara" w:hAnsi="Candara"/>
                <w:b/>
                <w:i/>
                <w:u w:val="single"/>
              </w:rPr>
            </w:pPr>
          </w:p>
          <w:p w14:paraId="59B7911A" w14:textId="77777777" w:rsidR="008260AC" w:rsidRPr="00EA081D" w:rsidRDefault="008260AC" w:rsidP="00CD5495">
            <w:pPr>
              <w:jc w:val="center"/>
              <w:rPr>
                <w:rFonts w:ascii="Candara" w:hAnsi="Candara"/>
                <w:b/>
                <w:i/>
                <w:u w:val="single"/>
              </w:rPr>
            </w:pPr>
          </w:p>
          <w:p w14:paraId="724681B6" w14:textId="77777777" w:rsidR="008260AC" w:rsidRPr="00EA081D" w:rsidRDefault="008260AC" w:rsidP="00CD5495">
            <w:pPr>
              <w:jc w:val="center"/>
              <w:rPr>
                <w:rFonts w:ascii="Candara" w:hAnsi="Candara"/>
                <w:b/>
                <w:i/>
                <w:u w:val="single"/>
              </w:rPr>
            </w:pPr>
            <w:r w:rsidRPr="00EA081D">
              <w:rPr>
                <w:rFonts w:ascii="Candara" w:hAnsi="Candara"/>
                <w:i/>
                <w:u w:val="single"/>
              </w:rPr>
              <w:t>2º</w:t>
            </w:r>
          </w:p>
          <w:p w14:paraId="15EB1935" w14:textId="77777777" w:rsidR="008260AC" w:rsidRPr="00EA081D" w:rsidRDefault="008260AC" w:rsidP="00CD5495">
            <w:pPr>
              <w:jc w:val="center"/>
              <w:rPr>
                <w:rFonts w:ascii="Candara" w:hAnsi="Candara"/>
                <w:b/>
                <w:i/>
                <w:u w:val="single"/>
              </w:rPr>
            </w:pPr>
            <w:r w:rsidRPr="00EA081D">
              <w:rPr>
                <w:rFonts w:ascii="Candara" w:hAnsi="Candara"/>
                <w:i/>
                <w:u w:val="single"/>
              </w:rPr>
              <w:t>ciclo</w:t>
            </w:r>
          </w:p>
        </w:tc>
        <w:tc>
          <w:tcPr>
            <w:tcW w:w="3119" w:type="dxa"/>
            <w:shd w:val="clear" w:color="auto" w:fill="DAEAF4" w:themeFill="accent1" w:themeFillTint="33"/>
            <w:vAlign w:val="center"/>
          </w:tcPr>
          <w:p w14:paraId="7732C3EB" w14:textId="77777777" w:rsidR="008260AC" w:rsidRPr="00EA081D" w:rsidRDefault="008260AC" w:rsidP="00CD5495">
            <w:pPr>
              <w:jc w:val="center"/>
              <w:rPr>
                <w:rFonts w:ascii="Candara" w:hAnsi="Candara"/>
                <w:b/>
                <w:i/>
                <w:sz w:val="6"/>
                <w:szCs w:val="6"/>
                <w:u w:val="single"/>
              </w:rPr>
            </w:pPr>
          </w:p>
          <w:p w14:paraId="7192FB04" w14:textId="77777777" w:rsidR="008260AC" w:rsidRPr="00EA081D" w:rsidRDefault="008260AC" w:rsidP="00CD5495">
            <w:pPr>
              <w:jc w:val="center"/>
              <w:rPr>
                <w:rFonts w:ascii="Candara" w:hAnsi="Candara"/>
                <w:b/>
                <w:i/>
                <w:u w:val="single"/>
              </w:rPr>
            </w:pPr>
            <w:r w:rsidRPr="00EA081D">
              <w:rPr>
                <w:rFonts w:ascii="Candara" w:hAnsi="Candara"/>
                <w:i/>
                <w:u w:val="single"/>
              </w:rPr>
              <w:t>3º “A”</w:t>
            </w:r>
          </w:p>
          <w:p w14:paraId="2EB4B0FB"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Rosa Calvo (tutora)</w:t>
            </w:r>
          </w:p>
          <w:p w14:paraId="64F64FA5"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Alba Vallejo (inglés)</w:t>
            </w:r>
          </w:p>
          <w:p w14:paraId="585A4B33"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Nacho Bravo (E.F.)</w:t>
            </w:r>
          </w:p>
          <w:p w14:paraId="1B03D0B3"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Natalia García (Música)</w:t>
            </w:r>
          </w:p>
          <w:p w14:paraId="7C6A2F73"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Emma García de Lomas (Religión)</w:t>
            </w:r>
          </w:p>
          <w:p w14:paraId="10AB5979"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Alicia Sánchez (plástica)</w:t>
            </w:r>
          </w:p>
          <w:p w14:paraId="189432D4" w14:textId="77777777" w:rsidR="008260AC" w:rsidRPr="00EA081D" w:rsidRDefault="008260AC" w:rsidP="00CD5495">
            <w:pPr>
              <w:jc w:val="center"/>
              <w:rPr>
                <w:rFonts w:ascii="Candara" w:hAnsi="Candara"/>
                <w:b/>
                <w:i/>
                <w:sz w:val="6"/>
                <w:szCs w:val="6"/>
                <w:u w:val="single"/>
              </w:rPr>
            </w:pPr>
          </w:p>
        </w:tc>
        <w:tc>
          <w:tcPr>
            <w:tcW w:w="3260" w:type="dxa"/>
            <w:shd w:val="clear" w:color="auto" w:fill="DAEAF4" w:themeFill="accent1" w:themeFillTint="33"/>
            <w:vAlign w:val="center"/>
          </w:tcPr>
          <w:p w14:paraId="086EA784" w14:textId="77777777" w:rsidR="008260AC" w:rsidRPr="00EA081D" w:rsidRDefault="008260AC" w:rsidP="00CD5495">
            <w:pPr>
              <w:jc w:val="center"/>
              <w:rPr>
                <w:rFonts w:ascii="Candara" w:hAnsi="Candara"/>
                <w:b/>
                <w:i/>
                <w:sz w:val="6"/>
                <w:szCs w:val="6"/>
                <w:u w:val="single"/>
              </w:rPr>
            </w:pPr>
          </w:p>
          <w:p w14:paraId="181D24C9" w14:textId="77777777" w:rsidR="008260AC" w:rsidRPr="00EA081D" w:rsidRDefault="008260AC" w:rsidP="00CD5495">
            <w:pPr>
              <w:jc w:val="center"/>
              <w:rPr>
                <w:rFonts w:ascii="Candara" w:hAnsi="Candara"/>
                <w:b/>
                <w:i/>
                <w:u w:val="single"/>
              </w:rPr>
            </w:pPr>
            <w:r w:rsidRPr="00EA081D">
              <w:rPr>
                <w:rFonts w:ascii="Candara" w:hAnsi="Candara"/>
                <w:i/>
                <w:u w:val="single"/>
              </w:rPr>
              <w:t>3º “B”</w:t>
            </w:r>
          </w:p>
          <w:p w14:paraId="3118DE7B"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Alba Vallejo ( tutora)</w:t>
            </w:r>
          </w:p>
          <w:p w14:paraId="221BD5A6"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Nacho Bravo (E.F.)</w:t>
            </w:r>
          </w:p>
          <w:p w14:paraId="20E0074A"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Natalia García (Música)</w:t>
            </w:r>
          </w:p>
          <w:p w14:paraId="4D846E62"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Emma García de Lomas (Religión)</w:t>
            </w:r>
          </w:p>
          <w:p w14:paraId="6C8B90E5"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Alicia Sánchez (plástica)</w:t>
            </w:r>
          </w:p>
          <w:p w14:paraId="4142A597" w14:textId="77777777" w:rsidR="008260AC" w:rsidRPr="00EA081D" w:rsidRDefault="008260AC" w:rsidP="00CD5495">
            <w:pPr>
              <w:jc w:val="center"/>
              <w:rPr>
                <w:rFonts w:ascii="Candara" w:hAnsi="Candara"/>
                <w:b/>
                <w:i/>
                <w:sz w:val="6"/>
                <w:szCs w:val="6"/>
                <w:u w:val="single"/>
              </w:rPr>
            </w:pPr>
          </w:p>
        </w:tc>
        <w:tc>
          <w:tcPr>
            <w:tcW w:w="3119" w:type="dxa"/>
            <w:shd w:val="clear" w:color="auto" w:fill="DAEAF4" w:themeFill="accent1" w:themeFillTint="33"/>
            <w:vAlign w:val="center"/>
          </w:tcPr>
          <w:p w14:paraId="34D76A32" w14:textId="77777777" w:rsidR="008260AC" w:rsidRPr="00EA081D" w:rsidRDefault="008260AC" w:rsidP="00CD5495">
            <w:pPr>
              <w:jc w:val="center"/>
              <w:rPr>
                <w:rFonts w:ascii="Candara" w:hAnsi="Candara"/>
                <w:b/>
                <w:i/>
                <w:sz w:val="6"/>
                <w:szCs w:val="6"/>
                <w:u w:val="single"/>
              </w:rPr>
            </w:pPr>
          </w:p>
          <w:p w14:paraId="4711DFEC" w14:textId="77777777" w:rsidR="008260AC" w:rsidRPr="00EA081D" w:rsidRDefault="008260AC" w:rsidP="00CD5495">
            <w:pPr>
              <w:jc w:val="center"/>
              <w:rPr>
                <w:rFonts w:ascii="Candara" w:hAnsi="Candara"/>
                <w:b/>
                <w:i/>
                <w:u w:val="single"/>
              </w:rPr>
            </w:pPr>
            <w:r w:rsidRPr="00EA081D">
              <w:rPr>
                <w:rFonts w:ascii="Candara" w:hAnsi="Candara"/>
                <w:i/>
                <w:u w:val="single"/>
              </w:rPr>
              <w:t>3º “C”</w:t>
            </w:r>
          </w:p>
          <w:p w14:paraId="13C83FD2"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Alicia Sánchez (tutora)</w:t>
            </w:r>
          </w:p>
          <w:p w14:paraId="04452206"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Alba Vallejo (inglés)</w:t>
            </w:r>
          </w:p>
          <w:p w14:paraId="6B3705A3"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Nacho Bravo (E.F.)</w:t>
            </w:r>
          </w:p>
          <w:p w14:paraId="38E026AA"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Natalia García (Música)</w:t>
            </w:r>
          </w:p>
          <w:p w14:paraId="0A3829B1"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Emma García de Lomas (Religión)</w:t>
            </w:r>
          </w:p>
        </w:tc>
      </w:tr>
      <w:tr w:rsidR="008260AC" w:rsidRPr="00EA081D" w14:paraId="32777F9E" w14:textId="77777777" w:rsidTr="00CD5495">
        <w:trPr>
          <w:cantSplit/>
          <w:trHeight w:val="1870"/>
          <w:jc w:val="center"/>
        </w:trPr>
        <w:tc>
          <w:tcPr>
            <w:tcW w:w="1134" w:type="dxa"/>
            <w:vMerge/>
            <w:shd w:val="clear" w:color="auto" w:fill="DAEAF4" w:themeFill="accent1" w:themeFillTint="33"/>
            <w:textDirection w:val="btLr"/>
            <w:vAlign w:val="center"/>
          </w:tcPr>
          <w:p w14:paraId="60908F31" w14:textId="77777777" w:rsidR="008260AC" w:rsidRPr="00EA081D" w:rsidRDefault="008260AC" w:rsidP="00CD5495">
            <w:pPr>
              <w:ind w:left="113" w:right="113"/>
              <w:jc w:val="center"/>
              <w:rPr>
                <w:rFonts w:ascii="Candara" w:hAnsi="Candara"/>
                <w:b/>
                <w:i/>
                <w:u w:val="single"/>
              </w:rPr>
            </w:pPr>
          </w:p>
        </w:tc>
        <w:tc>
          <w:tcPr>
            <w:tcW w:w="3119" w:type="dxa"/>
            <w:shd w:val="clear" w:color="auto" w:fill="DAEAF4" w:themeFill="accent1" w:themeFillTint="33"/>
            <w:vAlign w:val="center"/>
          </w:tcPr>
          <w:p w14:paraId="24D2417D" w14:textId="77777777" w:rsidR="008260AC" w:rsidRPr="00EA081D" w:rsidRDefault="008260AC" w:rsidP="00CD5495">
            <w:pPr>
              <w:jc w:val="center"/>
              <w:rPr>
                <w:rFonts w:ascii="Candara" w:hAnsi="Candara"/>
                <w:b/>
                <w:i/>
                <w:sz w:val="6"/>
                <w:szCs w:val="6"/>
                <w:u w:val="single"/>
              </w:rPr>
            </w:pPr>
          </w:p>
          <w:p w14:paraId="31272776" w14:textId="77777777" w:rsidR="008260AC" w:rsidRPr="00EA081D" w:rsidRDefault="008260AC" w:rsidP="00CD5495">
            <w:pPr>
              <w:jc w:val="center"/>
              <w:rPr>
                <w:rFonts w:ascii="Candara" w:hAnsi="Candara"/>
                <w:b/>
                <w:i/>
                <w:u w:val="single"/>
              </w:rPr>
            </w:pPr>
            <w:r w:rsidRPr="00EA081D">
              <w:rPr>
                <w:rFonts w:ascii="Candara" w:hAnsi="Candara"/>
                <w:i/>
                <w:u w:val="single"/>
              </w:rPr>
              <w:t>4º “A”</w:t>
            </w:r>
          </w:p>
          <w:p w14:paraId="4621A58B"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Natalia Mata(tutora/inglés)</w:t>
            </w:r>
          </w:p>
          <w:p w14:paraId="5B1F5882" w14:textId="1869BD9F" w:rsidR="0032743B" w:rsidRDefault="0032743B" w:rsidP="00CD5495">
            <w:pPr>
              <w:jc w:val="center"/>
              <w:rPr>
                <w:rFonts w:ascii="Candara" w:hAnsi="Candara" w:cs="Futura Medium"/>
                <w:sz w:val="18"/>
                <w:szCs w:val="18"/>
              </w:rPr>
            </w:pPr>
            <w:r>
              <w:rPr>
                <w:rFonts w:ascii="Candara" w:hAnsi="Candara" w:cs="Futura Medium"/>
                <w:sz w:val="18"/>
                <w:szCs w:val="18"/>
              </w:rPr>
              <w:t>Fátima Cano (</w:t>
            </w:r>
            <w:r w:rsidR="008060C6">
              <w:rPr>
                <w:rFonts w:ascii="Candara" w:hAnsi="Candara" w:cs="Futura Medium"/>
                <w:sz w:val="18"/>
                <w:szCs w:val="18"/>
              </w:rPr>
              <w:t>nat./soc.)</w:t>
            </w:r>
          </w:p>
          <w:p w14:paraId="13D8B0DF" w14:textId="300F6EED"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Nacho Bravo (E.F.)</w:t>
            </w:r>
          </w:p>
          <w:p w14:paraId="7B0619A6"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Natalia García (Música)</w:t>
            </w:r>
          </w:p>
          <w:p w14:paraId="3412EFD0"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Emma García de Lomas (Religión)</w:t>
            </w:r>
          </w:p>
          <w:p w14:paraId="5586D7CD" w14:textId="77777777" w:rsidR="008260AC" w:rsidRPr="00EA081D" w:rsidRDefault="008260AC" w:rsidP="00CD5495">
            <w:pPr>
              <w:jc w:val="center"/>
              <w:rPr>
                <w:rFonts w:ascii="Candara" w:hAnsi="Candara" w:cs="Futura Medium"/>
                <w:sz w:val="18"/>
                <w:szCs w:val="18"/>
              </w:rPr>
            </w:pPr>
          </w:p>
        </w:tc>
        <w:tc>
          <w:tcPr>
            <w:tcW w:w="3260" w:type="dxa"/>
            <w:shd w:val="clear" w:color="auto" w:fill="DAEAF4" w:themeFill="accent1" w:themeFillTint="33"/>
            <w:vAlign w:val="center"/>
          </w:tcPr>
          <w:p w14:paraId="3111BA20" w14:textId="77777777" w:rsidR="008260AC" w:rsidRPr="00EA081D" w:rsidRDefault="008260AC" w:rsidP="00CD5495">
            <w:pPr>
              <w:jc w:val="center"/>
              <w:rPr>
                <w:rFonts w:ascii="Candara" w:hAnsi="Candara"/>
                <w:b/>
                <w:i/>
                <w:sz w:val="6"/>
                <w:szCs w:val="6"/>
                <w:u w:val="single"/>
              </w:rPr>
            </w:pPr>
          </w:p>
          <w:p w14:paraId="101E319F" w14:textId="77777777" w:rsidR="008260AC" w:rsidRPr="00EA081D" w:rsidRDefault="008260AC" w:rsidP="00CD5495">
            <w:pPr>
              <w:jc w:val="center"/>
              <w:rPr>
                <w:rFonts w:ascii="Candara" w:hAnsi="Candara"/>
                <w:b/>
                <w:i/>
                <w:u w:val="single"/>
              </w:rPr>
            </w:pPr>
            <w:r w:rsidRPr="00EA081D">
              <w:rPr>
                <w:rFonts w:ascii="Candara" w:hAnsi="Candara"/>
                <w:i/>
                <w:u w:val="single"/>
              </w:rPr>
              <w:t>4º “B”</w:t>
            </w:r>
          </w:p>
          <w:p w14:paraId="71626BFD"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Elia Rico ( tutora)</w:t>
            </w:r>
          </w:p>
          <w:p w14:paraId="67D5B0D5" w14:textId="77777777" w:rsidR="008260AC" w:rsidRPr="00EA081D" w:rsidRDefault="008260AC" w:rsidP="00CD5495">
            <w:pPr>
              <w:jc w:val="center"/>
              <w:rPr>
                <w:rFonts w:ascii="Candara" w:hAnsi="Candara" w:cs="Futura Medium"/>
                <w:bCs/>
                <w:iCs/>
                <w:sz w:val="18"/>
                <w:szCs w:val="18"/>
              </w:rPr>
            </w:pPr>
            <w:r w:rsidRPr="00EA081D">
              <w:rPr>
                <w:rFonts w:ascii="Candara" w:hAnsi="Candara" w:cs="Futura Medium"/>
                <w:bCs/>
                <w:iCs/>
                <w:sz w:val="18"/>
                <w:szCs w:val="18"/>
              </w:rPr>
              <w:t>Carmen Cobos (inglés)</w:t>
            </w:r>
          </w:p>
          <w:p w14:paraId="0BEDD930"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Nacho Bravo (E.F.)</w:t>
            </w:r>
          </w:p>
          <w:p w14:paraId="3EB1B8F1"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Natalia García (Música)</w:t>
            </w:r>
          </w:p>
          <w:p w14:paraId="4310B95C"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Emma García de Lomas (Religión)</w:t>
            </w:r>
          </w:p>
          <w:p w14:paraId="73A3E705" w14:textId="77777777" w:rsidR="008260AC" w:rsidRPr="00EA081D" w:rsidRDefault="008260AC" w:rsidP="00CD5495">
            <w:pPr>
              <w:jc w:val="center"/>
              <w:rPr>
                <w:rFonts w:ascii="Candara" w:hAnsi="Candara" w:cs="Tahoma"/>
                <w:sz w:val="18"/>
              </w:rPr>
            </w:pPr>
          </w:p>
        </w:tc>
        <w:tc>
          <w:tcPr>
            <w:tcW w:w="3119" w:type="dxa"/>
            <w:shd w:val="clear" w:color="auto" w:fill="DAEAF4" w:themeFill="accent1" w:themeFillTint="33"/>
            <w:vAlign w:val="center"/>
          </w:tcPr>
          <w:p w14:paraId="71E29A88" w14:textId="77777777" w:rsidR="008260AC" w:rsidRPr="00EA081D" w:rsidRDefault="008260AC" w:rsidP="00CD5495">
            <w:pPr>
              <w:jc w:val="center"/>
              <w:rPr>
                <w:rFonts w:ascii="Candara" w:hAnsi="Candara"/>
                <w:b/>
                <w:i/>
                <w:sz w:val="6"/>
                <w:szCs w:val="6"/>
                <w:u w:val="single"/>
              </w:rPr>
            </w:pPr>
          </w:p>
          <w:p w14:paraId="1D4F4D04" w14:textId="77777777" w:rsidR="008260AC" w:rsidRPr="00EA081D" w:rsidRDefault="008260AC" w:rsidP="00CD5495">
            <w:pPr>
              <w:jc w:val="center"/>
              <w:rPr>
                <w:rFonts w:ascii="Candara" w:hAnsi="Candara"/>
                <w:b/>
                <w:i/>
                <w:u w:val="single"/>
              </w:rPr>
            </w:pPr>
            <w:r w:rsidRPr="00EA081D">
              <w:rPr>
                <w:rFonts w:ascii="Candara" w:hAnsi="Candara"/>
                <w:i/>
                <w:u w:val="single"/>
              </w:rPr>
              <w:t>4º “C”</w:t>
            </w:r>
          </w:p>
          <w:p w14:paraId="064A64CE"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Carmen Cobos (tutora/inglés)</w:t>
            </w:r>
          </w:p>
          <w:p w14:paraId="6F09D7D9"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Elia Rico ( nat./soc.)</w:t>
            </w:r>
          </w:p>
          <w:p w14:paraId="67AA95B1"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Nacho Bravo (E.F.)</w:t>
            </w:r>
          </w:p>
          <w:p w14:paraId="163D9CDE"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Natalia García (Música)</w:t>
            </w:r>
          </w:p>
          <w:p w14:paraId="54B7A3E6"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Emma García de Lomas (Religión)</w:t>
            </w:r>
          </w:p>
          <w:p w14:paraId="241791B0" w14:textId="77777777" w:rsidR="008260AC" w:rsidRPr="00EA081D" w:rsidRDefault="008260AC" w:rsidP="00CD5495">
            <w:pPr>
              <w:jc w:val="center"/>
              <w:rPr>
                <w:rFonts w:ascii="Candara" w:hAnsi="Candara"/>
                <w:szCs w:val="20"/>
              </w:rPr>
            </w:pPr>
          </w:p>
          <w:p w14:paraId="373CCC54" w14:textId="77777777" w:rsidR="008260AC" w:rsidRPr="00EA081D" w:rsidRDefault="008260AC" w:rsidP="00CD5495">
            <w:pPr>
              <w:jc w:val="center"/>
              <w:rPr>
                <w:rFonts w:ascii="Candara" w:hAnsi="Candara"/>
                <w:sz w:val="6"/>
                <w:szCs w:val="6"/>
              </w:rPr>
            </w:pPr>
          </w:p>
        </w:tc>
      </w:tr>
      <w:tr w:rsidR="008260AC" w:rsidRPr="00EA081D" w14:paraId="789C4673" w14:textId="77777777" w:rsidTr="00CD5495">
        <w:trPr>
          <w:cantSplit/>
          <w:trHeight w:val="1134"/>
          <w:jc w:val="center"/>
        </w:trPr>
        <w:tc>
          <w:tcPr>
            <w:tcW w:w="1134" w:type="dxa"/>
            <w:vMerge w:val="restart"/>
            <w:shd w:val="clear" w:color="auto" w:fill="FDE9D9"/>
            <w:vAlign w:val="center"/>
          </w:tcPr>
          <w:p w14:paraId="2D67A6B8" w14:textId="77777777" w:rsidR="008260AC" w:rsidRPr="00EA081D" w:rsidRDefault="008260AC" w:rsidP="00CD5495">
            <w:pPr>
              <w:jc w:val="center"/>
              <w:rPr>
                <w:rFonts w:ascii="Candara" w:hAnsi="Candara"/>
                <w:b/>
                <w:i/>
                <w:u w:val="single"/>
              </w:rPr>
            </w:pPr>
          </w:p>
          <w:p w14:paraId="7C739DE8" w14:textId="77777777" w:rsidR="008260AC" w:rsidRPr="00EA081D" w:rsidRDefault="008260AC" w:rsidP="00CD5495">
            <w:pPr>
              <w:jc w:val="center"/>
              <w:rPr>
                <w:rFonts w:ascii="Candara" w:hAnsi="Candara"/>
                <w:b/>
                <w:i/>
                <w:u w:val="single"/>
              </w:rPr>
            </w:pPr>
          </w:p>
          <w:p w14:paraId="7A7DCEE7" w14:textId="77777777" w:rsidR="008260AC" w:rsidRPr="00EA081D" w:rsidRDefault="008260AC" w:rsidP="00CD5495">
            <w:pPr>
              <w:jc w:val="center"/>
              <w:rPr>
                <w:rFonts w:ascii="Candara" w:hAnsi="Candara"/>
                <w:b/>
                <w:i/>
                <w:u w:val="single"/>
              </w:rPr>
            </w:pPr>
          </w:p>
          <w:p w14:paraId="47777D69" w14:textId="77777777" w:rsidR="008260AC" w:rsidRPr="00EA081D" w:rsidRDefault="008260AC" w:rsidP="00CD5495">
            <w:pPr>
              <w:jc w:val="center"/>
              <w:rPr>
                <w:rFonts w:ascii="Candara" w:hAnsi="Candara"/>
                <w:b/>
                <w:i/>
                <w:u w:val="single"/>
              </w:rPr>
            </w:pPr>
          </w:p>
          <w:p w14:paraId="4E130AF9" w14:textId="77777777" w:rsidR="008260AC" w:rsidRPr="00EA081D" w:rsidRDefault="008260AC" w:rsidP="00CD5495">
            <w:pPr>
              <w:jc w:val="center"/>
              <w:rPr>
                <w:rFonts w:ascii="Candara" w:hAnsi="Candara"/>
                <w:b/>
                <w:i/>
                <w:u w:val="single"/>
              </w:rPr>
            </w:pPr>
          </w:p>
          <w:p w14:paraId="182C97B9" w14:textId="49B9068F" w:rsidR="008260AC" w:rsidRPr="00EA081D" w:rsidRDefault="008260AC" w:rsidP="00CD5495">
            <w:pPr>
              <w:jc w:val="center"/>
              <w:rPr>
                <w:rFonts w:ascii="Candara" w:hAnsi="Candara"/>
                <w:i/>
                <w:u w:val="single"/>
              </w:rPr>
            </w:pPr>
            <w:r w:rsidRPr="00EA081D">
              <w:rPr>
                <w:rFonts w:ascii="Candara" w:hAnsi="Candara"/>
                <w:i/>
                <w:u w:val="single"/>
              </w:rPr>
              <w:t>3er</w:t>
            </w:r>
          </w:p>
          <w:p w14:paraId="4B98C687" w14:textId="1EF0D51E" w:rsidR="008260AC" w:rsidRPr="00EA081D" w:rsidRDefault="008260AC" w:rsidP="00CD5495">
            <w:pPr>
              <w:jc w:val="center"/>
              <w:rPr>
                <w:rFonts w:ascii="Candara" w:hAnsi="Candara"/>
                <w:b/>
                <w:i/>
                <w:u w:val="single"/>
              </w:rPr>
            </w:pPr>
            <w:r w:rsidRPr="00EA081D">
              <w:rPr>
                <w:rFonts w:ascii="Candara" w:hAnsi="Candara"/>
                <w:i/>
                <w:u w:val="single"/>
              </w:rPr>
              <w:t>ciclo</w:t>
            </w:r>
          </w:p>
        </w:tc>
        <w:tc>
          <w:tcPr>
            <w:tcW w:w="3119" w:type="dxa"/>
            <w:shd w:val="clear" w:color="auto" w:fill="FDE9D9"/>
            <w:vAlign w:val="center"/>
          </w:tcPr>
          <w:p w14:paraId="3F04FB3D" w14:textId="77777777" w:rsidR="008260AC" w:rsidRPr="00EA081D" w:rsidRDefault="008260AC" w:rsidP="00CD5495">
            <w:pPr>
              <w:jc w:val="center"/>
              <w:rPr>
                <w:rFonts w:ascii="Candara" w:hAnsi="Candara"/>
                <w:b/>
                <w:i/>
                <w:u w:val="single"/>
              </w:rPr>
            </w:pPr>
            <w:r w:rsidRPr="00EA081D">
              <w:rPr>
                <w:rFonts w:ascii="Candara" w:hAnsi="Candara"/>
                <w:i/>
                <w:u w:val="single"/>
              </w:rPr>
              <w:t>5º “A”</w:t>
            </w:r>
          </w:p>
          <w:p w14:paraId="3D2736F7"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V.Miguel García (tutora)</w:t>
            </w:r>
          </w:p>
          <w:p w14:paraId="24747979"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Javier Rosado(E.F.)</w:t>
            </w:r>
          </w:p>
          <w:p w14:paraId="2364E556"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José Atienza (inglés)</w:t>
            </w:r>
          </w:p>
          <w:p w14:paraId="70BEC791"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Natalia Mata (francés)</w:t>
            </w:r>
          </w:p>
          <w:p w14:paraId="61FAEFC6"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Natalia García (Música)</w:t>
            </w:r>
          </w:p>
          <w:p w14:paraId="72CD608F"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Cristina Mateos  (Religión)</w:t>
            </w:r>
          </w:p>
          <w:p w14:paraId="4BFE41CA" w14:textId="77777777" w:rsidR="008260AC" w:rsidRPr="00EA081D" w:rsidRDefault="008260AC" w:rsidP="00CD5495">
            <w:pPr>
              <w:jc w:val="center"/>
              <w:rPr>
                <w:rFonts w:ascii="Candara" w:hAnsi="Candara"/>
                <w:sz w:val="6"/>
                <w:szCs w:val="6"/>
              </w:rPr>
            </w:pPr>
          </w:p>
        </w:tc>
        <w:tc>
          <w:tcPr>
            <w:tcW w:w="3260" w:type="dxa"/>
            <w:shd w:val="clear" w:color="auto" w:fill="FDE9D9"/>
            <w:vAlign w:val="center"/>
          </w:tcPr>
          <w:p w14:paraId="742EB553" w14:textId="77777777" w:rsidR="008260AC" w:rsidRPr="00EA081D" w:rsidRDefault="008260AC" w:rsidP="00CD5495">
            <w:pPr>
              <w:jc w:val="center"/>
              <w:rPr>
                <w:rFonts w:ascii="Candara" w:hAnsi="Candara"/>
                <w:b/>
                <w:i/>
                <w:u w:val="single"/>
              </w:rPr>
            </w:pPr>
            <w:r w:rsidRPr="00EA081D">
              <w:rPr>
                <w:rFonts w:ascii="Candara" w:hAnsi="Candara"/>
                <w:i/>
                <w:u w:val="single"/>
              </w:rPr>
              <w:t>5º “B”</w:t>
            </w:r>
          </w:p>
          <w:p w14:paraId="3EEF3447"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MªJosé Gutiérrez(tutor)</w:t>
            </w:r>
          </w:p>
          <w:p w14:paraId="79B55CD5"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Javier Rosado(E.F.)</w:t>
            </w:r>
          </w:p>
          <w:p w14:paraId="3DB75DCD"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José Atienza (inglés)</w:t>
            </w:r>
          </w:p>
          <w:p w14:paraId="3E965638"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Natalia Mata (francés)</w:t>
            </w:r>
          </w:p>
          <w:p w14:paraId="28766688"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Natalia García (Música)</w:t>
            </w:r>
          </w:p>
          <w:p w14:paraId="61482E1F"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Cristina Mateos  (Religión)</w:t>
            </w:r>
          </w:p>
          <w:p w14:paraId="291E3660" w14:textId="77777777" w:rsidR="008260AC" w:rsidRPr="00EA081D" w:rsidRDefault="008260AC" w:rsidP="00CD5495">
            <w:pPr>
              <w:jc w:val="center"/>
              <w:rPr>
                <w:rFonts w:ascii="Candara" w:hAnsi="Candara"/>
                <w:sz w:val="6"/>
                <w:szCs w:val="6"/>
              </w:rPr>
            </w:pPr>
          </w:p>
        </w:tc>
        <w:tc>
          <w:tcPr>
            <w:tcW w:w="3119" w:type="dxa"/>
            <w:shd w:val="clear" w:color="auto" w:fill="FDE9D9"/>
            <w:vAlign w:val="center"/>
          </w:tcPr>
          <w:p w14:paraId="0718D5EC" w14:textId="77777777" w:rsidR="008260AC" w:rsidRPr="00EA081D" w:rsidRDefault="008260AC" w:rsidP="00CD5495">
            <w:pPr>
              <w:jc w:val="center"/>
              <w:rPr>
                <w:rFonts w:ascii="Candara" w:hAnsi="Candara"/>
                <w:b/>
                <w:i/>
                <w:sz w:val="6"/>
                <w:szCs w:val="6"/>
                <w:u w:val="single"/>
              </w:rPr>
            </w:pPr>
          </w:p>
          <w:p w14:paraId="5ED3786D" w14:textId="77777777" w:rsidR="008260AC" w:rsidRPr="00EA081D" w:rsidRDefault="008260AC" w:rsidP="00CD5495">
            <w:pPr>
              <w:jc w:val="center"/>
              <w:rPr>
                <w:rFonts w:ascii="Candara" w:hAnsi="Candara"/>
                <w:b/>
                <w:i/>
                <w:u w:val="single"/>
              </w:rPr>
            </w:pPr>
            <w:r w:rsidRPr="00EA081D">
              <w:rPr>
                <w:rFonts w:ascii="Candara" w:hAnsi="Candara"/>
                <w:i/>
                <w:u w:val="single"/>
              </w:rPr>
              <w:t>5º “C”</w:t>
            </w:r>
          </w:p>
          <w:p w14:paraId="71BFE88D"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Fátima Cano ( tutora)</w:t>
            </w:r>
          </w:p>
          <w:p w14:paraId="6A496C32"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Javier Rosado(E.F.)</w:t>
            </w:r>
          </w:p>
          <w:p w14:paraId="1DC8A77D"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José Atienza (inglés)</w:t>
            </w:r>
          </w:p>
          <w:p w14:paraId="35CE1A69"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Natalia Mata (francés)</w:t>
            </w:r>
          </w:p>
          <w:p w14:paraId="3ED80A3B"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Natalia García (Música)</w:t>
            </w:r>
          </w:p>
          <w:p w14:paraId="010D5C58"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Cristina Mateos  (Religión)</w:t>
            </w:r>
          </w:p>
        </w:tc>
      </w:tr>
      <w:tr w:rsidR="008260AC" w:rsidRPr="00EA081D" w14:paraId="4307426A" w14:textId="77777777" w:rsidTr="00CD5495">
        <w:trPr>
          <w:cantSplit/>
          <w:trHeight w:val="1134"/>
          <w:jc w:val="center"/>
        </w:trPr>
        <w:tc>
          <w:tcPr>
            <w:tcW w:w="1134" w:type="dxa"/>
            <w:vMerge/>
            <w:shd w:val="clear" w:color="auto" w:fill="FDE9D9"/>
            <w:textDirection w:val="btLr"/>
            <w:vAlign w:val="center"/>
          </w:tcPr>
          <w:p w14:paraId="1E47A99C" w14:textId="77777777" w:rsidR="008260AC" w:rsidRPr="00EA081D" w:rsidRDefault="008260AC" w:rsidP="00CD5495">
            <w:pPr>
              <w:ind w:left="113" w:right="113"/>
              <w:jc w:val="center"/>
              <w:rPr>
                <w:rFonts w:ascii="Candara" w:hAnsi="Candara"/>
                <w:b/>
                <w:i/>
                <w:u w:val="single"/>
              </w:rPr>
            </w:pPr>
          </w:p>
        </w:tc>
        <w:tc>
          <w:tcPr>
            <w:tcW w:w="3119" w:type="dxa"/>
            <w:shd w:val="clear" w:color="auto" w:fill="FDE9D9"/>
            <w:vAlign w:val="center"/>
          </w:tcPr>
          <w:p w14:paraId="3E42800B" w14:textId="77777777" w:rsidR="008260AC" w:rsidRPr="00EA081D" w:rsidRDefault="008260AC" w:rsidP="00CD5495">
            <w:pPr>
              <w:jc w:val="center"/>
              <w:rPr>
                <w:rFonts w:ascii="Candara" w:hAnsi="Candara"/>
                <w:b/>
                <w:i/>
                <w:u w:val="single"/>
              </w:rPr>
            </w:pPr>
            <w:r w:rsidRPr="00EA081D">
              <w:rPr>
                <w:rFonts w:ascii="Candara" w:hAnsi="Candara"/>
                <w:i/>
                <w:u w:val="single"/>
              </w:rPr>
              <w:t>6º “A”</w:t>
            </w:r>
          </w:p>
          <w:p w14:paraId="1836EC95"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Virginia Villarreal(tutora)</w:t>
            </w:r>
          </w:p>
          <w:p w14:paraId="0E1EC7A7"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Javier Rosado(E.F.)</w:t>
            </w:r>
          </w:p>
          <w:p w14:paraId="4DDE1BFF"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Rafael Reyes (inglés)</w:t>
            </w:r>
          </w:p>
          <w:p w14:paraId="5CE4E6AB"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Natalia Mata (francés)</w:t>
            </w:r>
          </w:p>
          <w:p w14:paraId="54721093"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Natalia García (Música)</w:t>
            </w:r>
          </w:p>
          <w:p w14:paraId="36F2CB2B"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Cristina Mateos  (Religión)</w:t>
            </w:r>
          </w:p>
          <w:p w14:paraId="1B68FC73" w14:textId="77777777" w:rsidR="008260AC" w:rsidRPr="00EA081D" w:rsidRDefault="008260AC" w:rsidP="00CD5495">
            <w:pPr>
              <w:jc w:val="center"/>
              <w:rPr>
                <w:rFonts w:ascii="Candara" w:hAnsi="Candara"/>
                <w:sz w:val="6"/>
                <w:szCs w:val="6"/>
              </w:rPr>
            </w:pPr>
          </w:p>
        </w:tc>
        <w:tc>
          <w:tcPr>
            <w:tcW w:w="3260" w:type="dxa"/>
            <w:shd w:val="clear" w:color="auto" w:fill="FDE9D9"/>
            <w:vAlign w:val="center"/>
          </w:tcPr>
          <w:p w14:paraId="25A99ABA" w14:textId="77777777" w:rsidR="008260AC" w:rsidRPr="00EA081D" w:rsidRDefault="008260AC" w:rsidP="00CD5495">
            <w:pPr>
              <w:jc w:val="center"/>
              <w:rPr>
                <w:rFonts w:ascii="Candara" w:hAnsi="Candara"/>
                <w:b/>
                <w:i/>
                <w:u w:val="single"/>
              </w:rPr>
            </w:pPr>
            <w:r w:rsidRPr="00EA081D">
              <w:rPr>
                <w:rFonts w:ascii="Candara" w:hAnsi="Candara"/>
                <w:i/>
                <w:u w:val="single"/>
              </w:rPr>
              <w:t>6º “B”</w:t>
            </w:r>
          </w:p>
          <w:p w14:paraId="76A187F7"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Javier Rosado(tutor/E.F.)</w:t>
            </w:r>
          </w:p>
          <w:p w14:paraId="2DEA09FD"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Virginia Villarreal (matemáticas)</w:t>
            </w:r>
          </w:p>
          <w:p w14:paraId="068E011C"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Rafael Reyes (inglés)</w:t>
            </w:r>
          </w:p>
          <w:p w14:paraId="10CD4C9E"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Natalia Mata (francés)</w:t>
            </w:r>
          </w:p>
          <w:p w14:paraId="2F00FAC7"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Natalia García (Música)</w:t>
            </w:r>
          </w:p>
          <w:p w14:paraId="53A172AB"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Cristina Mateos  (Religión)</w:t>
            </w:r>
          </w:p>
          <w:p w14:paraId="73B8E3CF" w14:textId="77777777" w:rsidR="008260AC" w:rsidRPr="00EA081D" w:rsidRDefault="008260AC" w:rsidP="00CD5495">
            <w:pPr>
              <w:jc w:val="center"/>
              <w:rPr>
                <w:rFonts w:ascii="Candara" w:hAnsi="Candara"/>
                <w:sz w:val="6"/>
                <w:szCs w:val="6"/>
              </w:rPr>
            </w:pPr>
          </w:p>
        </w:tc>
        <w:tc>
          <w:tcPr>
            <w:tcW w:w="3119" w:type="dxa"/>
            <w:shd w:val="clear" w:color="auto" w:fill="FDE9D9"/>
            <w:vAlign w:val="center"/>
          </w:tcPr>
          <w:p w14:paraId="1708664D" w14:textId="77777777" w:rsidR="008260AC" w:rsidRPr="00EA081D" w:rsidRDefault="008260AC" w:rsidP="00CD5495">
            <w:pPr>
              <w:jc w:val="center"/>
              <w:rPr>
                <w:rFonts w:ascii="Candara" w:hAnsi="Candara"/>
                <w:b/>
                <w:i/>
                <w:sz w:val="6"/>
                <w:szCs w:val="6"/>
                <w:u w:val="single"/>
              </w:rPr>
            </w:pPr>
          </w:p>
          <w:p w14:paraId="3849533E" w14:textId="77777777" w:rsidR="008260AC" w:rsidRPr="00EA081D" w:rsidRDefault="008260AC" w:rsidP="00CD5495">
            <w:pPr>
              <w:jc w:val="center"/>
              <w:rPr>
                <w:rFonts w:ascii="Candara" w:hAnsi="Candara"/>
                <w:b/>
                <w:i/>
                <w:u w:val="single"/>
              </w:rPr>
            </w:pPr>
            <w:r w:rsidRPr="00EA081D">
              <w:rPr>
                <w:rFonts w:ascii="Candara" w:hAnsi="Candara"/>
                <w:i/>
                <w:u w:val="single"/>
              </w:rPr>
              <w:t>6º “C”</w:t>
            </w:r>
          </w:p>
          <w:p w14:paraId="700B3EFF"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Mª José Graván (tutora)</w:t>
            </w:r>
          </w:p>
          <w:p w14:paraId="7A7CB5CB"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Javier Rosado(E.F.)</w:t>
            </w:r>
          </w:p>
          <w:p w14:paraId="1D572203"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Rafael Reyes (inglés)</w:t>
            </w:r>
          </w:p>
          <w:p w14:paraId="32C08AE8"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Natalia Mata (francés)</w:t>
            </w:r>
          </w:p>
          <w:p w14:paraId="1F9DBA81" w14:textId="77777777" w:rsidR="008260AC" w:rsidRPr="00EA081D" w:rsidRDefault="008260AC" w:rsidP="00CD5495">
            <w:pPr>
              <w:jc w:val="center"/>
              <w:rPr>
                <w:rFonts w:ascii="Candara" w:hAnsi="Candara" w:cs="Futura Medium"/>
                <w:sz w:val="18"/>
                <w:szCs w:val="18"/>
              </w:rPr>
            </w:pPr>
            <w:r w:rsidRPr="00EA081D">
              <w:rPr>
                <w:rFonts w:ascii="Candara" w:hAnsi="Candara" w:cs="Futura Medium"/>
                <w:sz w:val="18"/>
                <w:szCs w:val="18"/>
              </w:rPr>
              <w:t>Natalia García (Música)</w:t>
            </w:r>
          </w:p>
          <w:p w14:paraId="0108A0A3" w14:textId="77777777" w:rsidR="008260AC" w:rsidRPr="00EA081D" w:rsidRDefault="008260AC" w:rsidP="00CD5495">
            <w:pPr>
              <w:jc w:val="center"/>
              <w:rPr>
                <w:rFonts w:ascii="Candara" w:hAnsi="Candara"/>
                <w:b/>
                <w:i/>
                <w:sz w:val="6"/>
                <w:szCs w:val="6"/>
                <w:u w:val="single"/>
              </w:rPr>
            </w:pPr>
            <w:r w:rsidRPr="00EA081D">
              <w:rPr>
                <w:rFonts w:ascii="Candara" w:hAnsi="Candara" w:cs="Futura Medium"/>
                <w:sz w:val="18"/>
                <w:szCs w:val="18"/>
              </w:rPr>
              <w:t>Cristina Mateos  (Religión)</w:t>
            </w:r>
          </w:p>
        </w:tc>
      </w:tr>
    </w:tbl>
    <w:p w14:paraId="088BB501" w14:textId="77777777" w:rsidR="008260AC" w:rsidRPr="00EA081D" w:rsidRDefault="008260AC" w:rsidP="008260AC">
      <w:pPr>
        <w:jc w:val="both"/>
        <w:rPr>
          <w:rFonts w:ascii="Candara" w:hAnsi="Candara"/>
          <w:b/>
          <w:sz w:val="26"/>
        </w:rPr>
      </w:pPr>
    </w:p>
    <w:p w14:paraId="0B4E6B89" w14:textId="77777777" w:rsidR="0036386A" w:rsidRDefault="0036386A" w:rsidP="00FA72CE">
      <w:pPr>
        <w:jc w:val="both"/>
        <w:rPr>
          <w:rFonts w:ascii="Candara" w:hAnsi="Candara"/>
          <w:b/>
          <w:sz w:val="26"/>
          <w:szCs w:val="26"/>
          <w:lang w:val="es-ES"/>
        </w:rPr>
      </w:pPr>
    </w:p>
    <w:p w14:paraId="482F5AA0" w14:textId="77777777" w:rsidR="00CD5495" w:rsidRDefault="00CD5495" w:rsidP="00FA72CE">
      <w:pPr>
        <w:jc w:val="both"/>
        <w:rPr>
          <w:rFonts w:ascii="Candara" w:hAnsi="Candara"/>
          <w:b/>
          <w:sz w:val="26"/>
          <w:szCs w:val="26"/>
          <w:lang w:val="es-ES"/>
        </w:rPr>
      </w:pPr>
    </w:p>
    <w:p w14:paraId="3A5E458E" w14:textId="77777777" w:rsidR="00CD5495" w:rsidRPr="00EA081D" w:rsidRDefault="00CD5495" w:rsidP="00FA72CE">
      <w:pPr>
        <w:jc w:val="both"/>
        <w:rPr>
          <w:rFonts w:ascii="Candara" w:hAnsi="Candara"/>
          <w:b/>
          <w:sz w:val="26"/>
          <w:szCs w:val="26"/>
          <w:lang w:val="es-ES"/>
        </w:rPr>
      </w:pPr>
    </w:p>
    <w:p w14:paraId="45AC388B" w14:textId="77777777" w:rsidR="00657756" w:rsidRDefault="00657756" w:rsidP="00FA72CE">
      <w:pPr>
        <w:jc w:val="both"/>
        <w:rPr>
          <w:rFonts w:ascii="Candara" w:hAnsi="Candara"/>
          <w:b/>
          <w:sz w:val="26"/>
          <w:szCs w:val="26"/>
          <w:lang w:val="es-ES"/>
        </w:rPr>
      </w:pPr>
    </w:p>
    <w:p w14:paraId="2072BDBE" w14:textId="77777777" w:rsidR="00311100" w:rsidRDefault="00311100" w:rsidP="00FA72CE">
      <w:pPr>
        <w:jc w:val="both"/>
        <w:rPr>
          <w:rFonts w:ascii="Candara" w:hAnsi="Candara"/>
          <w:b/>
          <w:sz w:val="26"/>
          <w:szCs w:val="26"/>
          <w:lang w:val="es-ES"/>
        </w:rPr>
      </w:pPr>
    </w:p>
    <w:p w14:paraId="4AFCA17D" w14:textId="77777777" w:rsidR="00311100" w:rsidRPr="00EA081D" w:rsidRDefault="00311100" w:rsidP="00FA72CE">
      <w:pPr>
        <w:jc w:val="both"/>
        <w:rPr>
          <w:rFonts w:ascii="Candara" w:hAnsi="Candara"/>
          <w:b/>
          <w:sz w:val="26"/>
          <w:szCs w:val="26"/>
          <w:lang w:val="es-ES"/>
        </w:rPr>
      </w:pPr>
    </w:p>
    <w:p w14:paraId="14F3F9DD" w14:textId="77777777" w:rsidR="00657756" w:rsidRPr="00EA081D" w:rsidRDefault="00657756" w:rsidP="00FA72CE">
      <w:pPr>
        <w:jc w:val="both"/>
        <w:rPr>
          <w:rFonts w:ascii="Candara" w:hAnsi="Candara"/>
          <w:b/>
          <w:sz w:val="26"/>
          <w:szCs w:val="26"/>
          <w:lang w:val="es-ES"/>
        </w:rPr>
      </w:pPr>
    </w:p>
    <w:p w14:paraId="5A800D5B" w14:textId="38A05284" w:rsidR="0036386A" w:rsidRPr="00EA081D" w:rsidRDefault="00DA0996" w:rsidP="00FA72CE">
      <w:pPr>
        <w:shd w:val="clear" w:color="auto" w:fill="FEEDD7"/>
        <w:jc w:val="both"/>
        <w:rPr>
          <w:rFonts w:ascii="Candara" w:eastAsia="Georgia" w:hAnsi="Candara" w:cs="Georgia"/>
          <w:b/>
          <w:u w:val="single"/>
        </w:rPr>
      </w:pPr>
      <w:r w:rsidRPr="00EA081D">
        <w:rPr>
          <w:rFonts w:ascii="Candara" w:eastAsia="Georgia" w:hAnsi="Candara" w:cs="Georgia"/>
          <w:b/>
          <w:u w:val="single"/>
          <w:lang w:val="es-ES"/>
        </w:rPr>
        <w:t>1.10.</w:t>
      </w:r>
      <w:r w:rsidR="00EF1AFD" w:rsidRPr="00EA081D">
        <w:rPr>
          <w:rFonts w:ascii="Candara" w:eastAsia="Georgia" w:hAnsi="Candara" w:cs="Georgia"/>
          <w:b/>
          <w:u w:val="single"/>
          <w:lang w:val="es-ES"/>
        </w:rPr>
        <w:t>4</w:t>
      </w:r>
      <w:r w:rsidRPr="00EA081D">
        <w:rPr>
          <w:rFonts w:ascii="Candara" w:eastAsia="Georgia" w:hAnsi="Candara" w:cs="Georgia"/>
          <w:b/>
          <w:u w:val="single"/>
          <w:lang w:val="es-ES"/>
        </w:rPr>
        <w:t xml:space="preserve">. EQUIPO DE ORIENTACION DEL CENTRO . </w:t>
      </w:r>
      <w:r w:rsidRPr="00EA081D">
        <w:rPr>
          <w:rFonts w:ascii="Candara" w:eastAsia="Georgia" w:hAnsi="Candara" w:cs="Georgia"/>
          <w:b/>
          <w:u w:val="single"/>
        </w:rPr>
        <w:t>(EOC.)</w:t>
      </w:r>
    </w:p>
    <w:tbl>
      <w:tblPr>
        <w:tblStyle w:val="afffffffffff"/>
        <w:tblW w:w="10519"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42"/>
        <w:gridCol w:w="2108"/>
        <w:gridCol w:w="250"/>
        <w:gridCol w:w="2275"/>
        <w:gridCol w:w="2844"/>
      </w:tblGrid>
      <w:tr w:rsidR="00EF1AFD" w:rsidRPr="00EA081D" w14:paraId="3FBEFE09" w14:textId="77777777" w:rsidTr="00CD5495">
        <w:trPr>
          <w:jc w:val="center"/>
        </w:trPr>
        <w:tc>
          <w:tcPr>
            <w:tcW w:w="3042" w:type="dxa"/>
            <w:vAlign w:val="center"/>
          </w:tcPr>
          <w:p w14:paraId="7D8D4ACD" w14:textId="77777777" w:rsidR="00EF1AFD" w:rsidRPr="00EA081D" w:rsidRDefault="00EF1AFD" w:rsidP="00EF1AFD">
            <w:pPr>
              <w:rPr>
                <w:rFonts w:ascii="Candara" w:hAnsi="Candara" w:cs="Futura Medium"/>
              </w:rPr>
            </w:pPr>
            <w:r w:rsidRPr="00EA081D">
              <w:rPr>
                <w:rFonts w:ascii="Candara" w:hAnsi="Candara" w:cs="Futura Medium"/>
              </w:rPr>
              <w:t>José Atienza</w:t>
            </w:r>
          </w:p>
        </w:tc>
        <w:tc>
          <w:tcPr>
            <w:tcW w:w="2108" w:type="dxa"/>
            <w:shd w:val="clear" w:color="auto" w:fill="F2DBDB"/>
            <w:vAlign w:val="center"/>
          </w:tcPr>
          <w:p w14:paraId="307B8625" w14:textId="25EB92A2" w:rsidR="00EF1AFD" w:rsidRPr="00EA081D" w:rsidRDefault="00EF1AFD" w:rsidP="00EF1AFD">
            <w:pPr>
              <w:jc w:val="center"/>
              <w:rPr>
                <w:rFonts w:ascii="Candara" w:hAnsi="Candara"/>
              </w:rPr>
            </w:pPr>
            <w:r w:rsidRPr="00EA081D">
              <w:rPr>
                <w:rFonts w:ascii="Candara" w:hAnsi="Candara"/>
              </w:rPr>
              <w:t>Director</w:t>
            </w:r>
          </w:p>
        </w:tc>
        <w:tc>
          <w:tcPr>
            <w:tcW w:w="250" w:type="dxa"/>
            <w:tcBorders>
              <w:top w:val="nil"/>
              <w:bottom w:val="nil"/>
            </w:tcBorders>
            <w:vAlign w:val="center"/>
          </w:tcPr>
          <w:p w14:paraId="0DD61408" w14:textId="77777777" w:rsidR="00EF1AFD" w:rsidRPr="00EA081D" w:rsidRDefault="00EF1AFD" w:rsidP="00EF1AFD">
            <w:pPr>
              <w:rPr>
                <w:rFonts w:ascii="Candara" w:hAnsi="Candara"/>
              </w:rPr>
            </w:pPr>
          </w:p>
        </w:tc>
        <w:tc>
          <w:tcPr>
            <w:tcW w:w="2275" w:type="dxa"/>
            <w:vAlign w:val="center"/>
          </w:tcPr>
          <w:p w14:paraId="68CB4188" w14:textId="0B8F5979" w:rsidR="00EF1AFD" w:rsidRPr="00EA081D" w:rsidRDefault="00EF1AFD" w:rsidP="00EF1AFD">
            <w:pPr>
              <w:rPr>
                <w:rFonts w:ascii="Candara" w:hAnsi="Candara" w:cs="Futura Medium"/>
              </w:rPr>
            </w:pPr>
            <w:r w:rsidRPr="00EA081D">
              <w:rPr>
                <w:rFonts w:ascii="Candara" w:hAnsi="Candara" w:cs="Futura Medium"/>
              </w:rPr>
              <w:t xml:space="preserve">Victoria Zarzuela </w:t>
            </w:r>
          </w:p>
        </w:tc>
        <w:tc>
          <w:tcPr>
            <w:tcW w:w="2844" w:type="dxa"/>
            <w:shd w:val="clear" w:color="auto" w:fill="F2DBDB"/>
            <w:vAlign w:val="center"/>
          </w:tcPr>
          <w:p w14:paraId="589DFB4F" w14:textId="3A9C742F" w:rsidR="00EF1AFD" w:rsidRPr="00EA081D" w:rsidRDefault="00EF1AFD" w:rsidP="00EF1AFD">
            <w:pPr>
              <w:jc w:val="center"/>
              <w:rPr>
                <w:rFonts w:ascii="Candara" w:hAnsi="Candara"/>
                <w:lang w:val="es-ES"/>
              </w:rPr>
            </w:pPr>
            <w:r w:rsidRPr="00EA081D">
              <w:rPr>
                <w:rFonts w:ascii="Candara" w:hAnsi="Candara"/>
              </w:rPr>
              <w:t>P.T.(II)</w:t>
            </w:r>
          </w:p>
        </w:tc>
      </w:tr>
      <w:tr w:rsidR="00EF1AFD" w:rsidRPr="00EA081D" w14:paraId="43C67B96" w14:textId="77777777" w:rsidTr="00CD5495">
        <w:trPr>
          <w:jc w:val="center"/>
        </w:trPr>
        <w:tc>
          <w:tcPr>
            <w:tcW w:w="3042" w:type="dxa"/>
            <w:vAlign w:val="center"/>
          </w:tcPr>
          <w:p w14:paraId="1D246E2C" w14:textId="77777777" w:rsidR="00EF1AFD" w:rsidRPr="00EA081D" w:rsidRDefault="00EF1AFD" w:rsidP="00EF1AFD">
            <w:pPr>
              <w:rPr>
                <w:rFonts w:ascii="Candara" w:hAnsi="Candara" w:cs="Futura Medium"/>
              </w:rPr>
            </w:pPr>
            <w:r w:rsidRPr="00EA081D">
              <w:rPr>
                <w:rFonts w:ascii="Candara" w:hAnsi="Candara" w:cs="Futura Medium"/>
              </w:rPr>
              <w:t>Rafael Reyes</w:t>
            </w:r>
          </w:p>
        </w:tc>
        <w:tc>
          <w:tcPr>
            <w:tcW w:w="2108" w:type="dxa"/>
            <w:shd w:val="clear" w:color="auto" w:fill="F2DBDB"/>
            <w:vAlign w:val="center"/>
          </w:tcPr>
          <w:p w14:paraId="19A34BBA" w14:textId="77777777" w:rsidR="00EF1AFD" w:rsidRPr="00EA081D" w:rsidRDefault="00EF1AFD" w:rsidP="00EF1AFD">
            <w:pPr>
              <w:jc w:val="center"/>
              <w:rPr>
                <w:rFonts w:ascii="Candara" w:hAnsi="Candara"/>
              </w:rPr>
            </w:pPr>
            <w:r w:rsidRPr="00EA081D">
              <w:rPr>
                <w:rFonts w:ascii="Candara" w:hAnsi="Candara"/>
              </w:rPr>
              <w:t>Jefatura de Estudios</w:t>
            </w:r>
          </w:p>
        </w:tc>
        <w:tc>
          <w:tcPr>
            <w:tcW w:w="250" w:type="dxa"/>
            <w:tcBorders>
              <w:top w:val="nil"/>
              <w:bottom w:val="nil"/>
            </w:tcBorders>
            <w:vAlign w:val="center"/>
          </w:tcPr>
          <w:p w14:paraId="289CEBD3" w14:textId="77777777" w:rsidR="00EF1AFD" w:rsidRPr="00EA081D" w:rsidRDefault="00EF1AFD" w:rsidP="00EF1AFD">
            <w:pPr>
              <w:rPr>
                <w:rFonts w:ascii="Candara" w:hAnsi="Candara"/>
              </w:rPr>
            </w:pPr>
          </w:p>
        </w:tc>
        <w:tc>
          <w:tcPr>
            <w:tcW w:w="2275" w:type="dxa"/>
            <w:vAlign w:val="center"/>
          </w:tcPr>
          <w:p w14:paraId="270FBB8C" w14:textId="1F21F309" w:rsidR="00EF1AFD" w:rsidRPr="00EA081D" w:rsidRDefault="00EF1AFD" w:rsidP="00EF1AFD">
            <w:pPr>
              <w:rPr>
                <w:rFonts w:ascii="Candara" w:hAnsi="Candara" w:cs="Futura Medium"/>
              </w:rPr>
            </w:pPr>
            <w:r w:rsidRPr="00EA081D">
              <w:rPr>
                <w:rFonts w:ascii="Candara" w:hAnsi="Candara" w:cs="Futura Medium"/>
              </w:rPr>
              <w:t xml:space="preserve">Leyre Ogara </w:t>
            </w:r>
          </w:p>
        </w:tc>
        <w:tc>
          <w:tcPr>
            <w:tcW w:w="2844" w:type="dxa"/>
            <w:shd w:val="clear" w:color="auto" w:fill="F2DBDB"/>
            <w:vAlign w:val="center"/>
          </w:tcPr>
          <w:p w14:paraId="219A9EB0" w14:textId="74757071" w:rsidR="00EF1AFD" w:rsidRPr="00EA081D" w:rsidRDefault="00EF1AFD" w:rsidP="00EF1AFD">
            <w:pPr>
              <w:jc w:val="center"/>
              <w:rPr>
                <w:rFonts w:ascii="Candara" w:hAnsi="Candara"/>
              </w:rPr>
            </w:pPr>
            <w:r w:rsidRPr="00EA081D">
              <w:rPr>
                <w:rFonts w:ascii="Candara" w:hAnsi="Candara"/>
              </w:rPr>
              <w:t xml:space="preserve">A.L. </w:t>
            </w:r>
            <w:r w:rsidRPr="00EA081D">
              <w:rPr>
                <w:rFonts w:ascii="Candara" w:hAnsi="Candara"/>
                <w:sz w:val="20"/>
                <w:szCs w:val="20"/>
              </w:rPr>
              <w:t>(Secretaria EOC)</w:t>
            </w:r>
          </w:p>
        </w:tc>
      </w:tr>
      <w:tr w:rsidR="00EF1AFD" w:rsidRPr="00EA081D" w14:paraId="0A46C814" w14:textId="77777777" w:rsidTr="00CD5495">
        <w:trPr>
          <w:jc w:val="center"/>
        </w:trPr>
        <w:tc>
          <w:tcPr>
            <w:tcW w:w="3042" w:type="dxa"/>
            <w:vAlign w:val="center"/>
          </w:tcPr>
          <w:p w14:paraId="3080056E" w14:textId="031FCE6C" w:rsidR="00EF1AFD" w:rsidRPr="00EA081D" w:rsidRDefault="00EF1AFD" w:rsidP="00EF1AFD">
            <w:pPr>
              <w:rPr>
                <w:rFonts w:ascii="Candara" w:hAnsi="Candara" w:cs="Futura Medium"/>
              </w:rPr>
            </w:pPr>
            <w:r w:rsidRPr="00EA081D">
              <w:rPr>
                <w:rFonts w:ascii="Candara" w:hAnsi="Candara" w:cs="Futura Medium"/>
              </w:rPr>
              <w:t xml:space="preserve">Ana Barrios </w:t>
            </w:r>
          </w:p>
        </w:tc>
        <w:tc>
          <w:tcPr>
            <w:tcW w:w="2108" w:type="dxa"/>
            <w:shd w:val="clear" w:color="auto" w:fill="F2DBDB"/>
            <w:vAlign w:val="center"/>
          </w:tcPr>
          <w:p w14:paraId="3A5D21EE" w14:textId="5EDFE25D" w:rsidR="00EF1AFD" w:rsidRPr="00EA081D" w:rsidRDefault="00EF1AFD" w:rsidP="00EF1AFD">
            <w:pPr>
              <w:jc w:val="center"/>
              <w:rPr>
                <w:rFonts w:ascii="Candara" w:hAnsi="Candara"/>
              </w:rPr>
            </w:pPr>
            <w:r w:rsidRPr="00EA081D">
              <w:rPr>
                <w:rFonts w:ascii="Candara" w:hAnsi="Candara"/>
              </w:rPr>
              <w:t>PT. (I)</w:t>
            </w:r>
          </w:p>
        </w:tc>
        <w:tc>
          <w:tcPr>
            <w:tcW w:w="250" w:type="dxa"/>
            <w:tcBorders>
              <w:top w:val="nil"/>
              <w:bottom w:val="nil"/>
            </w:tcBorders>
            <w:vAlign w:val="center"/>
          </w:tcPr>
          <w:p w14:paraId="21EB808E" w14:textId="77777777" w:rsidR="00EF1AFD" w:rsidRPr="00EA081D" w:rsidRDefault="00EF1AFD" w:rsidP="00EF1AFD">
            <w:pPr>
              <w:rPr>
                <w:rFonts w:ascii="Candara" w:hAnsi="Candara"/>
              </w:rPr>
            </w:pPr>
          </w:p>
        </w:tc>
        <w:tc>
          <w:tcPr>
            <w:tcW w:w="2275" w:type="dxa"/>
            <w:vAlign w:val="center"/>
          </w:tcPr>
          <w:p w14:paraId="3F8A4F41" w14:textId="77777777" w:rsidR="003D6263" w:rsidRDefault="00EF1AFD" w:rsidP="00EF1AFD">
            <w:pPr>
              <w:rPr>
                <w:rFonts w:ascii="Candara" w:hAnsi="Candara" w:cs="Futura Medium"/>
              </w:rPr>
            </w:pPr>
            <w:r w:rsidRPr="00EA081D">
              <w:rPr>
                <w:rFonts w:ascii="Candara" w:hAnsi="Candara" w:cs="Futura Medium"/>
              </w:rPr>
              <w:t>Beatriz Arco</w:t>
            </w:r>
            <w:r w:rsidR="003D6263">
              <w:rPr>
                <w:rFonts w:ascii="Candara" w:hAnsi="Candara" w:cs="Futura Medium"/>
              </w:rPr>
              <w:t xml:space="preserve"> / </w:t>
            </w:r>
          </w:p>
          <w:p w14:paraId="62AF79F0" w14:textId="1F05E0B5" w:rsidR="00EF1AFD" w:rsidRPr="00EA081D" w:rsidRDefault="003D6263" w:rsidP="00EF1AFD">
            <w:pPr>
              <w:rPr>
                <w:rFonts w:ascii="Candara" w:hAnsi="Candara" w:cs="Futura Medium"/>
              </w:rPr>
            </w:pPr>
            <w:r>
              <w:rPr>
                <w:rFonts w:ascii="Candara" w:hAnsi="Candara" w:cs="Futura Medium"/>
              </w:rPr>
              <w:t>Reina Falcón</w:t>
            </w:r>
          </w:p>
        </w:tc>
        <w:tc>
          <w:tcPr>
            <w:tcW w:w="2844" w:type="dxa"/>
            <w:shd w:val="clear" w:color="auto" w:fill="F2DBDB"/>
            <w:vAlign w:val="center"/>
          </w:tcPr>
          <w:p w14:paraId="00E5C86E" w14:textId="380F3FBD" w:rsidR="00EF1AFD" w:rsidRPr="00EA081D" w:rsidRDefault="00EF1AFD" w:rsidP="00EF1AFD">
            <w:pPr>
              <w:jc w:val="center"/>
              <w:rPr>
                <w:rFonts w:ascii="Candara" w:hAnsi="Candara"/>
              </w:rPr>
            </w:pPr>
            <w:r w:rsidRPr="00EA081D">
              <w:rPr>
                <w:rFonts w:ascii="Candara" w:hAnsi="Candara"/>
              </w:rPr>
              <w:t>Orientadora</w:t>
            </w:r>
            <w:r w:rsidR="003D6263">
              <w:rPr>
                <w:rFonts w:ascii="Candara" w:hAnsi="Candara"/>
              </w:rPr>
              <w:t>s</w:t>
            </w:r>
            <w:r w:rsidRPr="00EA081D">
              <w:rPr>
                <w:rFonts w:ascii="Candara" w:hAnsi="Candara"/>
              </w:rPr>
              <w:t xml:space="preserve"> (EOE)</w:t>
            </w:r>
          </w:p>
        </w:tc>
      </w:tr>
    </w:tbl>
    <w:p w14:paraId="58766FDF" w14:textId="77777777" w:rsidR="0036386A" w:rsidRPr="00EA081D" w:rsidRDefault="0036386A" w:rsidP="00FA72CE">
      <w:pPr>
        <w:jc w:val="both"/>
        <w:rPr>
          <w:rFonts w:ascii="Candara" w:hAnsi="Candara"/>
        </w:rPr>
      </w:pPr>
    </w:p>
    <w:p w14:paraId="52AEA3BA" w14:textId="693A44B2" w:rsidR="0036386A" w:rsidRPr="00EA081D" w:rsidRDefault="00DA0996" w:rsidP="00FA72CE">
      <w:pPr>
        <w:jc w:val="both"/>
        <w:rPr>
          <w:rFonts w:ascii="Candara" w:hAnsi="Candara"/>
          <w:lang w:val="es-ES"/>
        </w:rPr>
      </w:pPr>
      <w:r w:rsidRPr="00EA081D">
        <w:rPr>
          <w:rFonts w:ascii="Candara" w:hAnsi="Candara"/>
          <w:lang w:val="es-ES"/>
        </w:rPr>
        <w:t xml:space="preserve">El EOC. ha mantenido sus reuniones trimestrales presenciales (mínimo 1)  siendo secretaria </w:t>
      </w:r>
      <w:r w:rsidR="00EF1AFD" w:rsidRPr="00EA081D">
        <w:rPr>
          <w:rFonts w:ascii="Candara" w:hAnsi="Candara"/>
          <w:lang w:val="es-ES"/>
        </w:rPr>
        <w:t>Leire Ogara</w:t>
      </w:r>
      <w:r w:rsidRPr="00EA081D">
        <w:rPr>
          <w:rFonts w:ascii="Candara" w:hAnsi="Candara"/>
          <w:lang w:val="es-ES"/>
        </w:rPr>
        <w:t xml:space="preserve"> . El libro de actas se encuentra en secretaría.</w:t>
      </w:r>
    </w:p>
    <w:p w14:paraId="10CBF356" w14:textId="77777777" w:rsidR="0036386A" w:rsidRPr="00EA081D" w:rsidRDefault="0036386A" w:rsidP="00FA72CE">
      <w:pPr>
        <w:jc w:val="both"/>
        <w:rPr>
          <w:rFonts w:ascii="Candara" w:hAnsi="Candara"/>
          <w:lang w:val="es-ES"/>
        </w:rPr>
      </w:pPr>
    </w:p>
    <w:p w14:paraId="7B42D8C5" w14:textId="4AEC43BC" w:rsidR="0036386A" w:rsidRPr="00EA081D" w:rsidRDefault="00DA0996" w:rsidP="00FA72CE">
      <w:pPr>
        <w:shd w:val="clear" w:color="auto" w:fill="FEEDD7"/>
        <w:jc w:val="both"/>
        <w:rPr>
          <w:rFonts w:ascii="Candara" w:eastAsia="Georgia" w:hAnsi="Candara" w:cs="Georgia"/>
          <w:b/>
          <w:u w:val="single"/>
        </w:rPr>
      </w:pPr>
      <w:r w:rsidRPr="00EA081D">
        <w:rPr>
          <w:rFonts w:ascii="Candara" w:eastAsia="Georgia" w:hAnsi="Candara" w:cs="Georgia"/>
          <w:b/>
          <w:u w:val="single"/>
          <w:lang w:val="es-ES"/>
        </w:rPr>
        <w:t>1.10.</w:t>
      </w:r>
      <w:r w:rsidR="00EF1AFD" w:rsidRPr="00EA081D">
        <w:rPr>
          <w:rFonts w:ascii="Candara" w:eastAsia="Georgia" w:hAnsi="Candara" w:cs="Georgia"/>
          <w:b/>
          <w:u w:val="single"/>
          <w:lang w:val="es-ES"/>
        </w:rPr>
        <w:t>5</w:t>
      </w:r>
      <w:r w:rsidRPr="00EA081D">
        <w:rPr>
          <w:rFonts w:ascii="Candara" w:eastAsia="Georgia" w:hAnsi="Candara" w:cs="Georgia"/>
          <w:b/>
          <w:u w:val="single"/>
          <w:lang w:val="es-ES"/>
        </w:rPr>
        <w:t xml:space="preserve">. EQUIPO TÉCNICO DE COORDINACIÓN PEDAGÓGICA. </w:t>
      </w:r>
      <w:r w:rsidRPr="00EA081D">
        <w:rPr>
          <w:rFonts w:ascii="Candara" w:eastAsia="Georgia" w:hAnsi="Candara" w:cs="Georgia"/>
          <w:b/>
          <w:u w:val="single"/>
        </w:rPr>
        <w:t>(ETCP.)</w:t>
      </w:r>
    </w:p>
    <w:tbl>
      <w:tblPr>
        <w:tblStyle w:val="afffffffffff0"/>
        <w:tblW w:w="1033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127"/>
        <w:gridCol w:w="3010"/>
        <w:gridCol w:w="250"/>
        <w:gridCol w:w="2693"/>
        <w:gridCol w:w="2250"/>
      </w:tblGrid>
      <w:tr w:rsidR="0036386A" w:rsidRPr="00EA081D" w14:paraId="1EBEB07D" w14:textId="77777777" w:rsidTr="00CD5495">
        <w:trPr>
          <w:jc w:val="center"/>
        </w:trPr>
        <w:tc>
          <w:tcPr>
            <w:tcW w:w="2127" w:type="dxa"/>
            <w:vAlign w:val="center"/>
          </w:tcPr>
          <w:p w14:paraId="4E82F60D" w14:textId="77777777" w:rsidR="0036386A" w:rsidRPr="00EA081D" w:rsidRDefault="00DA0996" w:rsidP="00E81401">
            <w:pPr>
              <w:rPr>
                <w:rFonts w:ascii="Candara" w:hAnsi="Candara" w:cs="Futura Medium"/>
              </w:rPr>
            </w:pPr>
            <w:r w:rsidRPr="00EA081D">
              <w:rPr>
                <w:rFonts w:ascii="Candara" w:hAnsi="Candara" w:cs="Futura Medium"/>
              </w:rPr>
              <w:t>José Atienza</w:t>
            </w:r>
          </w:p>
        </w:tc>
        <w:tc>
          <w:tcPr>
            <w:tcW w:w="3010" w:type="dxa"/>
            <w:shd w:val="clear" w:color="auto" w:fill="F2DBDB"/>
            <w:vAlign w:val="center"/>
          </w:tcPr>
          <w:p w14:paraId="11262D90" w14:textId="27C0D289" w:rsidR="0036386A" w:rsidRPr="00EA081D" w:rsidRDefault="00DA0996" w:rsidP="00E81401">
            <w:pPr>
              <w:jc w:val="center"/>
              <w:rPr>
                <w:rFonts w:ascii="Candara" w:hAnsi="Candara"/>
              </w:rPr>
            </w:pPr>
            <w:r w:rsidRPr="00EA081D">
              <w:rPr>
                <w:rFonts w:ascii="Candara" w:hAnsi="Candara"/>
              </w:rPr>
              <w:t>Director</w:t>
            </w:r>
          </w:p>
        </w:tc>
        <w:tc>
          <w:tcPr>
            <w:tcW w:w="250" w:type="dxa"/>
            <w:tcBorders>
              <w:top w:val="nil"/>
              <w:bottom w:val="nil"/>
            </w:tcBorders>
            <w:vAlign w:val="center"/>
          </w:tcPr>
          <w:p w14:paraId="00AEA2D1" w14:textId="77777777" w:rsidR="0036386A" w:rsidRPr="00EA081D" w:rsidRDefault="0036386A" w:rsidP="00E81401">
            <w:pPr>
              <w:rPr>
                <w:rFonts w:ascii="Candara" w:hAnsi="Candara"/>
              </w:rPr>
            </w:pPr>
          </w:p>
        </w:tc>
        <w:tc>
          <w:tcPr>
            <w:tcW w:w="2693" w:type="dxa"/>
            <w:vAlign w:val="center"/>
          </w:tcPr>
          <w:p w14:paraId="46A8D390" w14:textId="77777777" w:rsidR="0036386A" w:rsidRPr="00EA081D" w:rsidRDefault="00DA0996" w:rsidP="00E81401">
            <w:pPr>
              <w:rPr>
                <w:rFonts w:ascii="Candara" w:hAnsi="Candara" w:cs="Futura Medium"/>
              </w:rPr>
            </w:pPr>
            <w:r w:rsidRPr="00EA081D">
              <w:rPr>
                <w:rFonts w:ascii="Candara" w:hAnsi="Candara" w:cs="Futura Medium"/>
              </w:rPr>
              <w:t>Elia Rico</w:t>
            </w:r>
          </w:p>
        </w:tc>
        <w:tc>
          <w:tcPr>
            <w:tcW w:w="2250" w:type="dxa"/>
            <w:shd w:val="clear" w:color="auto" w:fill="F2DBDB"/>
            <w:vAlign w:val="center"/>
          </w:tcPr>
          <w:p w14:paraId="55C91886" w14:textId="77777777" w:rsidR="0036386A" w:rsidRPr="00EA081D" w:rsidRDefault="00DA0996" w:rsidP="00E81401">
            <w:pPr>
              <w:jc w:val="center"/>
              <w:rPr>
                <w:rFonts w:ascii="Candara" w:hAnsi="Candara"/>
              </w:rPr>
            </w:pPr>
            <w:r w:rsidRPr="00EA081D">
              <w:rPr>
                <w:rFonts w:ascii="Candara" w:hAnsi="Candara"/>
              </w:rPr>
              <w:t>2º. Ciclo Primaria</w:t>
            </w:r>
          </w:p>
        </w:tc>
      </w:tr>
      <w:tr w:rsidR="0036386A" w:rsidRPr="00EA081D" w14:paraId="049E2FDB" w14:textId="77777777" w:rsidTr="00CD5495">
        <w:trPr>
          <w:jc w:val="center"/>
        </w:trPr>
        <w:tc>
          <w:tcPr>
            <w:tcW w:w="2127" w:type="dxa"/>
            <w:vAlign w:val="center"/>
          </w:tcPr>
          <w:p w14:paraId="14855CCA" w14:textId="77777777" w:rsidR="0036386A" w:rsidRPr="00EA081D" w:rsidRDefault="00DA0996" w:rsidP="00E81401">
            <w:pPr>
              <w:rPr>
                <w:rFonts w:ascii="Candara" w:hAnsi="Candara" w:cs="Futura Medium"/>
              </w:rPr>
            </w:pPr>
            <w:r w:rsidRPr="00EA081D">
              <w:rPr>
                <w:rFonts w:ascii="Candara" w:hAnsi="Candara" w:cs="Futura Medium"/>
              </w:rPr>
              <w:t>Rafael Reyes</w:t>
            </w:r>
          </w:p>
        </w:tc>
        <w:tc>
          <w:tcPr>
            <w:tcW w:w="3010" w:type="dxa"/>
            <w:shd w:val="clear" w:color="auto" w:fill="F2DBDB"/>
            <w:vAlign w:val="center"/>
          </w:tcPr>
          <w:p w14:paraId="5B457FC2" w14:textId="77777777" w:rsidR="0036386A" w:rsidRPr="00EA081D" w:rsidRDefault="00DA0996" w:rsidP="00E81401">
            <w:pPr>
              <w:jc w:val="center"/>
              <w:rPr>
                <w:rFonts w:ascii="Candara" w:hAnsi="Candara"/>
              </w:rPr>
            </w:pPr>
            <w:r w:rsidRPr="00EA081D">
              <w:rPr>
                <w:rFonts w:ascii="Candara" w:hAnsi="Candara"/>
              </w:rPr>
              <w:t>Jefatura de Estudios</w:t>
            </w:r>
          </w:p>
        </w:tc>
        <w:tc>
          <w:tcPr>
            <w:tcW w:w="250" w:type="dxa"/>
            <w:tcBorders>
              <w:top w:val="nil"/>
              <w:bottom w:val="nil"/>
            </w:tcBorders>
            <w:vAlign w:val="center"/>
          </w:tcPr>
          <w:p w14:paraId="14430F2B" w14:textId="77777777" w:rsidR="0036386A" w:rsidRPr="00EA081D" w:rsidRDefault="0036386A" w:rsidP="00E81401">
            <w:pPr>
              <w:rPr>
                <w:rFonts w:ascii="Candara" w:hAnsi="Candara"/>
              </w:rPr>
            </w:pPr>
          </w:p>
        </w:tc>
        <w:tc>
          <w:tcPr>
            <w:tcW w:w="2693" w:type="dxa"/>
            <w:vAlign w:val="center"/>
          </w:tcPr>
          <w:p w14:paraId="6BA9A85B" w14:textId="76FC16F8" w:rsidR="0036386A" w:rsidRPr="00EA081D" w:rsidRDefault="00EF1AFD" w:rsidP="00E81401">
            <w:pPr>
              <w:rPr>
                <w:rFonts w:ascii="Candara" w:hAnsi="Candara" w:cs="Futura Medium"/>
              </w:rPr>
            </w:pPr>
            <w:r w:rsidRPr="00EA081D">
              <w:rPr>
                <w:rFonts w:ascii="Candara" w:hAnsi="Candara" w:cs="Futura Medium"/>
              </w:rPr>
              <w:t>Mª José Gutiérrez</w:t>
            </w:r>
          </w:p>
        </w:tc>
        <w:tc>
          <w:tcPr>
            <w:tcW w:w="2250" w:type="dxa"/>
            <w:shd w:val="clear" w:color="auto" w:fill="F2DBDB"/>
            <w:vAlign w:val="center"/>
          </w:tcPr>
          <w:p w14:paraId="66AC8CB0" w14:textId="77777777" w:rsidR="0036386A" w:rsidRPr="00EA081D" w:rsidRDefault="00DA0996" w:rsidP="00E81401">
            <w:pPr>
              <w:jc w:val="center"/>
              <w:rPr>
                <w:rFonts w:ascii="Candara" w:hAnsi="Candara"/>
              </w:rPr>
            </w:pPr>
            <w:r w:rsidRPr="00EA081D">
              <w:rPr>
                <w:rFonts w:ascii="Candara" w:hAnsi="Candara"/>
              </w:rPr>
              <w:t>3er. Ciclo  Primaria</w:t>
            </w:r>
          </w:p>
        </w:tc>
      </w:tr>
      <w:tr w:rsidR="0036386A" w:rsidRPr="00EA081D" w14:paraId="458D0E6E" w14:textId="77777777" w:rsidTr="00CD5495">
        <w:trPr>
          <w:jc w:val="center"/>
        </w:trPr>
        <w:tc>
          <w:tcPr>
            <w:tcW w:w="2127" w:type="dxa"/>
            <w:vAlign w:val="center"/>
          </w:tcPr>
          <w:p w14:paraId="439E97F6" w14:textId="77777777" w:rsidR="0036386A" w:rsidRPr="00EA081D" w:rsidRDefault="00DA0996" w:rsidP="00E81401">
            <w:pPr>
              <w:rPr>
                <w:rFonts w:ascii="Candara" w:hAnsi="Candara" w:cs="Futura Medium"/>
              </w:rPr>
            </w:pPr>
            <w:r w:rsidRPr="00EA081D">
              <w:rPr>
                <w:rFonts w:ascii="Candara" w:hAnsi="Candara" w:cs="Futura Medium"/>
              </w:rPr>
              <w:t xml:space="preserve">Nacho Bravo </w:t>
            </w:r>
          </w:p>
        </w:tc>
        <w:tc>
          <w:tcPr>
            <w:tcW w:w="3010" w:type="dxa"/>
            <w:shd w:val="clear" w:color="auto" w:fill="F2DBDB"/>
            <w:vAlign w:val="center"/>
          </w:tcPr>
          <w:p w14:paraId="36388312" w14:textId="77777777" w:rsidR="0036386A" w:rsidRPr="00EA081D" w:rsidRDefault="00DA0996" w:rsidP="00E81401">
            <w:pPr>
              <w:jc w:val="center"/>
              <w:rPr>
                <w:rFonts w:ascii="Candara" w:hAnsi="Candara"/>
              </w:rPr>
            </w:pPr>
            <w:r w:rsidRPr="00EA081D">
              <w:rPr>
                <w:rFonts w:ascii="Candara" w:hAnsi="Candara"/>
              </w:rPr>
              <w:t>Secretario del centro</w:t>
            </w:r>
          </w:p>
        </w:tc>
        <w:tc>
          <w:tcPr>
            <w:tcW w:w="250" w:type="dxa"/>
            <w:tcBorders>
              <w:top w:val="nil"/>
              <w:bottom w:val="nil"/>
            </w:tcBorders>
            <w:vAlign w:val="center"/>
          </w:tcPr>
          <w:p w14:paraId="3109270D" w14:textId="77777777" w:rsidR="0036386A" w:rsidRPr="00EA081D" w:rsidRDefault="0036386A" w:rsidP="00E81401">
            <w:pPr>
              <w:rPr>
                <w:rFonts w:ascii="Candara" w:hAnsi="Candara"/>
              </w:rPr>
            </w:pPr>
          </w:p>
        </w:tc>
        <w:tc>
          <w:tcPr>
            <w:tcW w:w="2693" w:type="dxa"/>
            <w:vAlign w:val="center"/>
          </w:tcPr>
          <w:p w14:paraId="472BEB93" w14:textId="3B702DDC" w:rsidR="0036386A" w:rsidRPr="00EA081D" w:rsidRDefault="00EF1AFD" w:rsidP="00E81401">
            <w:pPr>
              <w:rPr>
                <w:rFonts w:ascii="Candara" w:hAnsi="Candara" w:cs="Futura Medium"/>
              </w:rPr>
            </w:pPr>
            <w:r w:rsidRPr="00EA081D">
              <w:rPr>
                <w:rFonts w:ascii="Candara" w:hAnsi="Candara" w:cs="Futura Medium"/>
              </w:rPr>
              <w:t>Leire Ogara</w:t>
            </w:r>
          </w:p>
        </w:tc>
        <w:tc>
          <w:tcPr>
            <w:tcW w:w="2250" w:type="dxa"/>
            <w:shd w:val="clear" w:color="auto" w:fill="F2DBDB"/>
            <w:vAlign w:val="center"/>
          </w:tcPr>
          <w:p w14:paraId="7AF935AC" w14:textId="1D37332A" w:rsidR="0036386A" w:rsidRPr="00EA081D" w:rsidRDefault="00DA0996" w:rsidP="00E81401">
            <w:pPr>
              <w:jc w:val="center"/>
              <w:rPr>
                <w:rFonts w:ascii="Candara" w:hAnsi="Candara"/>
              </w:rPr>
            </w:pPr>
            <w:r w:rsidRPr="00EA081D">
              <w:rPr>
                <w:rFonts w:ascii="Candara" w:hAnsi="Candara"/>
              </w:rPr>
              <w:t xml:space="preserve">Aula </w:t>
            </w:r>
            <w:r w:rsidR="00EF1AFD" w:rsidRPr="00EA081D">
              <w:rPr>
                <w:rFonts w:ascii="Candara" w:hAnsi="Candara"/>
              </w:rPr>
              <w:t>AL.</w:t>
            </w:r>
          </w:p>
        </w:tc>
      </w:tr>
      <w:tr w:rsidR="0036386A" w:rsidRPr="00EA081D" w14:paraId="5AB2D56D" w14:textId="77777777" w:rsidTr="00CD5495">
        <w:trPr>
          <w:jc w:val="center"/>
        </w:trPr>
        <w:tc>
          <w:tcPr>
            <w:tcW w:w="2127" w:type="dxa"/>
            <w:vAlign w:val="center"/>
          </w:tcPr>
          <w:p w14:paraId="4F6F710B" w14:textId="49F0B15B" w:rsidR="0036386A" w:rsidRPr="00EA081D" w:rsidRDefault="00EF1AFD" w:rsidP="00E81401">
            <w:pPr>
              <w:rPr>
                <w:rFonts w:ascii="Candara" w:hAnsi="Candara" w:cs="Futura Medium"/>
              </w:rPr>
            </w:pPr>
            <w:r w:rsidRPr="00EA081D">
              <w:rPr>
                <w:rFonts w:ascii="Candara" w:hAnsi="Candara" w:cs="Futura Medium"/>
              </w:rPr>
              <w:t xml:space="preserve">Nuria Pérez </w:t>
            </w:r>
          </w:p>
        </w:tc>
        <w:tc>
          <w:tcPr>
            <w:tcW w:w="3010" w:type="dxa"/>
            <w:shd w:val="clear" w:color="auto" w:fill="F2DBDB"/>
            <w:vAlign w:val="center"/>
          </w:tcPr>
          <w:p w14:paraId="0150A019" w14:textId="77777777" w:rsidR="0036386A" w:rsidRPr="00EA081D" w:rsidRDefault="00DA0996" w:rsidP="00E81401">
            <w:pPr>
              <w:jc w:val="center"/>
              <w:rPr>
                <w:rFonts w:ascii="Candara" w:hAnsi="Candara"/>
              </w:rPr>
            </w:pPr>
            <w:r w:rsidRPr="00EA081D">
              <w:rPr>
                <w:rFonts w:ascii="Candara" w:hAnsi="Candara"/>
              </w:rPr>
              <w:t>Ed. Infantil</w:t>
            </w:r>
          </w:p>
        </w:tc>
        <w:tc>
          <w:tcPr>
            <w:tcW w:w="250" w:type="dxa"/>
            <w:tcBorders>
              <w:top w:val="nil"/>
              <w:bottom w:val="nil"/>
            </w:tcBorders>
            <w:vAlign w:val="center"/>
          </w:tcPr>
          <w:p w14:paraId="0D1A7E2E" w14:textId="77777777" w:rsidR="0036386A" w:rsidRPr="00EA081D" w:rsidRDefault="0036386A" w:rsidP="00E81401">
            <w:pPr>
              <w:rPr>
                <w:rFonts w:ascii="Candara" w:hAnsi="Candara"/>
              </w:rPr>
            </w:pPr>
          </w:p>
        </w:tc>
        <w:tc>
          <w:tcPr>
            <w:tcW w:w="2693" w:type="dxa"/>
            <w:vAlign w:val="center"/>
          </w:tcPr>
          <w:p w14:paraId="742C6E0E" w14:textId="5B047F96" w:rsidR="008260AC" w:rsidRPr="00EA081D" w:rsidRDefault="00DA0996" w:rsidP="00E81401">
            <w:pPr>
              <w:rPr>
                <w:rFonts w:ascii="Candara" w:hAnsi="Candara" w:cs="Futura Medium"/>
              </w:rPr>
            </w:pPr>
            <w:r w:rsidRPr="00EA081D">
              <w:rPr>
                <w:rFonts w:ascii="Candara" w:hAnsi="Candara" w:cs="Futura Medium"/>
              </w:rPr>
              <w:t>Beatriz Arco</w:t>
            </w:r>
            <w:r w:rsidR="003D6263">
              <w:rPr>
                <w:rFonts w:ascii="Candara" w:hAnsi="Candara" w:cs="Futura Medium"/>
              </w:rPr>
              <w:t xml:space="preserve"> </w:t>
            </w:r>
            <w:r w:rsidR="008260AC" w:rsidRPr="00EA081D">
              <w:rPr>
                <w:rFonts w:ascii="Candara" w:hAnsi="Candara" w:cs="Futura Medium"/>
              </w:rPr>
              <w:t>/</w:t>
            </w:r>
          </w:p>
          <w:p w14:paraId="4C676CCC" w14:textId="0A5B85E6" w:rsidR="0036386A" w:rsidRPr="00EA081D" w:rsidRDefault="008260AC" w:rsidP="00E81401">
            <w:pPr>
              <w:rPr>
                <w:rFonts w:ascii="Candara" w:hAnsi="Candara" w:cs="Futura Medium"/>
              </w:rPr>
            </w:pPr>
            <w:r w:rsidRPr="00EA081D">
              <w:rPr>
                <w:rFonts w:ascii="Candara" w:hAnsi="Candara" w:cs="Futura Medium"/>
              </w:rPr>
              <w:t>Reina Falcón</w:t>
            </w:r>
          </w:p>
        </w:tc>
        <w:tc>
          <w:tcPr>
            <w:tcW w:w="2250" w:type="dxa"/>
            <w:shd w:val="clear" w:color="auto" w:fill="F2DBDB"/>
            <w:vAlign w:val="center"/>
          </w:tcPr>
          <w:p w14:paraId="36C5BB65" w14:textId="77777777" w:rsidR="0036386A" w:rsidRPr="00EA081D" w:rsidRDefault="00DA0996" w:rsidP="00E81401">
            <w:pPr>
              <w:jc w:val="center"/>
              <w:rPr>
                <w:rFonts w:ascii="Candara" w:hAnsi="Candara"/>
              </w:rPr>
            </w:pPr>
            <w:r w:rsidRPr="00EA081D">
              <w:rPr>
                <w:rFonts w:ascii="Candara" w:hAnsi="Candara"/>
              </w:rPr>
              <w:t>E.O.E.</w:t>
            </w:r>
          </w:p>
        </w:tc>
      </w:tr>
      <w:tr w:rsidR="0036386A" w:rsidRPr="00EA081D" w14:paraId="11888374" w14:textId="77777777" w:rsidTr="00CD5495">
        <w:trPr>
          <w:jc w:val="center"/>
        </w:trPr>
        <w:tc>
          <w:tcPr>
            <w:tcW w:w="2127" w:type="dxa"/>
            <w:vAlign w:val="center"/>
          </w:tcPr>
          <w:p w14:paraId="19B2983B" w14:textId="77777777" w:rsidR="0036386A" w:rsidRPr="00EA081D" w:rsidRDefault="00DA0996" w:rsidP="00E81401">
            <w:pPr>
              <w:rPr>
                <w:rFonts w:ascii="Candara" w:hAnsi="Candara" w:cs="Futura Medium"/>
              </w:rPr>
            </w:pPr>
            <w:r w:rsidRPr="00EA081D">
              <w:rPr>
                <w:rFonts w:ascii="Candara" w:hAnsi="Candara" w:cs="Futura Medium"/>
              </w:rPr>
              <w:t>Laura Zapata</w:t>
            </w:r>
          </w:p>
        </w:tc>
        <w:tc>
          <w:tcPr>
            <w:tcW w:w="3010" w:type="dxa"/>
            <w:shd w:val="clear" w:color="auto" w:fill="F2DBDB"/>
            <w:vAlign w:val="center"/>
          </w:tcPr>
          <w:p w14:paraId="7386DCE8" w14:textId="77777777" w:rsidR="0036386A" w:rsidRPr="00EA081D" w:rsidRDefault="00DA0996" w:rsidP="00E81401">
            <w:pPr>
              <w:jc w:val="center"/>
              <w:rPr>
                <w:rFonts w:ascii="Candara" w:hAnsi="Candara"/>
                <w:lang w:val="es-ES"/>
              </w:rPr>
            </w:pPr>
            <w:r w:rsidRPr="00EA081D">
              <w:rPr>
                <w:rFonts w:ascii="Candara" w:hAnsi="Candara"/>
                <w:lang w:val="es-ES"/>
              </w:rPr>
              <w:t>1er. Ciclo Primaria/</w:t>
            </w:r>
          </w:p>
          <w:p w14:paraId="17D5A971" w14:textId="77777777" w:rsidR="0036386A" w:rsidRPr="00EA081D" w:rsidRDefault="00DA0996" w:rsidP="00E81401">
            <w:pPr>
              <w:jc w:val="center"/>
              <w:rPr>
                <w:rFonts w:ascii="Candara" w:hAnsi="Candara"/>
                <w:lang w:val="es-ES"/>
              </w:rPr>
            </w:pPr>
            <w:r w:rsidRPr="00EA081D">
              <w:rPr>
                <w:rFonts w:ascii="Candara" w:hAnsi="Candara"/>
                <w:lang w:val="es-ES"/>
              </w:rPr>
              <w:t>secretaria de ETCP.</w:t>
            </w:r>
          </w:p>
        </w:tc>
        <w:tc>
          <w:tcPr>
            <w:tcW w:w="250" w:type="dxa"/>
            <w:tcBorders>
              <w:top w:val="nil"/>
              <w:bottom w:val="nil"/>
            </w:tcBorders>
            <w:vAlign w:val="center"/>
          </w:tcPr>
          <w:p w14:paraId="7AD222F2" w14:textId="77777777" w:rsidR="0036386A" w:rsidRPr="00EA081D" w:rsidRDefault="0036386A" w:rsidP="00E81401">
            <w:pPr>
              <w:rPr>
                <w:rFonts w:ascii="Candara" w:hAnsi="Candara"/>
                <w:lang w:val="es-ES"/>
              </w:rPr>
            </w:pPr>
          </w:p>
        </w:tc>
        <w:tc>
          <w:tcPr>
            <w:tcW w:w="2693" w:type="dxa"/>
            <w:vAlign w:val="center"/>
          </w:tcPr>
          <w:p w14:paraId="6A93A861" w14:textId="77777777" w:rsidR="0036386A" w:rsidRPr="00EA081D" w:rsidRDefault="0036386A" w:rsidP="00E81401">
            <w:pPr>
              <w:rPr>
                <w:rFonts w:ascii="Candara" w:hAnsi="Candara"/>
                <w:lang w:val="es-ES"/>
              </w:rPr>
            </w:pPr>
          </w:p>
        </w:tc>
        <w:tc>
          <w:tcPr>
            <w:tcW w:w="2250" w:type="dxa"/>
            <w:shd w:val="clear" w:color="auto" w:fill="F2DBDB"/>
            <w:vAlign w:val="center"/>
          </w:tcPr>
          <w:p w14:paraId="3DAF84DA" w14:textId="77777777" w:rsidR="0036386A" w:rsidRPr="00EA081D" w:rsidRDefault="0036386A" w:rsidP="00E81401">
            <w:pPr>
              <w:jc w:val="center"/>
              <w:rPr>
                <w:rFonts w:ascii="Candara" w:hAnsi="Candara"/>
                <w:lang w:val="es-ES"/>
              </w:rPr>
            </w:pPr>
          </w:p>
        </w:tc>
      </w:tr>
    </w:tbl>
    <w:p w14:paraId="3D27ADF7" w14:textId="77777777" w:rsidR="0036386A" w:rsidRPr="00EA081D" w:rsidRDefault="00DA0996" w:rsidP="00FA72CE">
      <w:pPr>
        <w:jc w:val="both"/>
        <w:rPr>
          <w:rFonts w:ascii="Candara" w:hAnsi="Candara"/>
          <w:lang w:val="es-ES"/>
        </w:rPr>
      </w:pPr>
      <w:r w:rsidRPr="00EA081D">
        <w:rPr>
          <w:rFonts w:ascii="Candara" w:hAnsi="Candara"/>
          <w:lang w:val="es-ES"/>
        </w:rPr>
        <w:t>El ETCP. ha mantenido sus reuniones mensuales presenciales (mínimo 1) siendo secretaria  Laura Zapata .  El libro de actas se encuentra en la secretaría del centro.</w:t>
      </w:r>
    </w:p>
    <w:p w14:paraId="3649B8BE" w14:textId="77777777" w:rsidR="0036386A" w:rsidRPr="00EA081D" w:rsidRDefault="0036386A" w:rsidP="00FA72CE">
      <w:pPr>
        <w:jc w:val="both"/>
        <w:rPr>
          <w:rFonts w:ascii="Candara" w:hAnsi="Candara"/>
          <w:lang w:val="es-ES"/>
        </w:rPr>
      </w:pPr>
    </w:p>
    <w:p w14:paraId="45412CF6" w14:textId="77777777" w:rsidR="0036386A" w:rsidRPr="00EA081D" w:rsidRDefault="00DA0996" w:rsidP="00FA72CE">
      <w:pPr>
        <w:shd w:val="clear" w:color="auto" w:fill="FEEDD7"/>
        <w:jc w:val="both"/>
        <w:rPr>
          <w:rFonts w:ascii="Candara" w:eastAsia="Georgia" w:hAnsi="Candara" w:cs="Georgia"/>
          <w:b/>
          <w:u w:val="single"/>
          <w:lang w:val="es-ES"/>
        </w:rPr>
      </w:pPr>
      <w:r w:rsidRPr="00EA081D">
        <w:rPr>
          <w:rFonts w:ascii="Candara" w:eastAsia="Georgia" w:hAnsi="Candara" w:cs="Georgia"/>
          <w:b/>
          <w:u w:val="single"/>
          <w:lang w:val="es-ES"/>
        </w:rPr>
        <w:t>2. HORARIOS DE DESARROLLO Y ATENCIÓN .</w:t>
      </w:r>
    </w:p>
    <w:p w14:paraId="7066AE55" w14:textId="77777777" w:rsidR="0036386A" w:rsidRPr="00EA081D" w:rsidRDefault="0036386A" w:rsidP="00FA72CE">
      <w:pPr>
        <w:jc w:val="both"/>
        <w:rPr>
          <w:rFonts w:ascii="Candara" w:hAnsi="Candara"/>
          <w:lang w:val="es-ES"/>
        </w:rPr>
      </w:pPr>
    </w:p>
    <w:p w14:paraId="2E3AF255" w14:textId="77777777" w:rsidR="0036386A" w:rsidRPr="00EA081D" w:rsidRDefault="00DA0996" w:rsidP="00FA72CE">
      <w:pPr>
        <w:jc w:val="both"/>
        <w:rPr>
          <w:rFonts w:ascii="Candara" w:hAnsi="Candara"/>
          <w:lang w:val="es-ES"/>
        </w:rPr>
      </w:pPr>
      <w:r w:rsidRPr="00EA081D">
        <w:rPr>
          <w:rFonts w:ascii="Candara" w:hAnsi="Candara"/>
          <w:b/>
          <w:u w:val="single"/>
          <w:lang w:val="es-ES"/>
        </w:rPr>
        <w:t>2.1. HORARIOS DE TRABAJO COMPLEMENTARIO (EXCLUSIVAS</w:t>
      </w:r>
      <w:r w:rsidRPr="00EA081D">
        <w:rPr>
          <w:rFonts w:ascii="Candara" w:hAnsi="Candara"/>
          <w:lang w:val="es-ES"/>
        </w:rPr>
        <w:t>).</w:t>
      </w:r>
    </w:p>
    <w:p w14:paraId="266F7FAC" w14:textId="24C6CEA5" w:rsidR="0036386A" w:rsidRPr="00EA081D" w:rsidRDefault="00DA0996" w:rsidP="00FA72CE">
      <w:pPr>
        <w:jc w:val="both"/>
        <w:rPr>
          <w:rFonts w:ascii="Candara" w:hAnsi="Candara"/>
          <w:b/>
          <w:u w:val="single"/>
          <w:lang w:val="es-ES"/>
        </w:rPr>
      </w:pPr>
      <w:r w:rsidRPr="00EA081D">
        <w:rPr>
          <w:rFonts w:ascii="Candara" w:hAnsi="Candara"/>
          <w:b/>
          <w:u w:val="single"/>
          <w:lang w:val="es-ES"/>
        </w:rPr>
        <w:t>Lunes:</w:t>
      </w:r>
    </w:p>
    <w:p w14:paraId="1E81A654" w14:textId="77777777" w:rsidR="0036386A" w:rsidRPr="00EA081D" w:rsidRDefault="00DA0996" w:rsidP="00FA72CE">
      <w:pPr>
        <w:jc w:val="both"/>
        <w:rPr>
          <w:rFonts w:ascii="Candara" w:hAnsi="Candara" w:cs="Futura Medium"/>
          <w:sz w:val="22"/>
          <w:szCs w:val="22"/>
          <w:lang w:val="es-ES"/>
        </w:rPr>
      </w:pPr>
      <w:r w:rsidRPr="00EA081D">
        <w:rPr>
          <w:rFonts w:ascii="Candara" w:hAnsi="Candara" w:cs="Futura Medium"/>
          <w:sz w:val="22"/>
          <w:szCs w:val="22"/>
          <w:lang w:val="es-ES"/>
        </w:rPr>
        <w:t>* De 16’00h a 17'00h:</w:t>
      </w:r>
      <w:r w:rsidRPr="00EA081D">
        <w:rPr>
          <w:rFonts w:ascii="Candara" w:hAnsi="Candara" w:cs="Futura Medium"/>
          <w:sz w:val="22"/>
          <w:szCs w:val="22"/>
          <w:lang w:val="es-ES"/>
        </w:rPr>
        <w:tab/>
      </w:r>
      <w:r w:rsidRPr="00EA081D">
        <w:rPr>
          <w:rFonts w:ascii="Candara" w:hAnsi="Candara" w:cs="Futura Medium"/>
          <w:sz w:val="22"/>
          <w:szCs w:val="22"/>
          <w:lang w:val="es-ES"/>
        </w:rPr>
        <w:tab/>
        <w:t>Reuniones de ciclos, grupos trabajos o Claustros.</w:t>
      </w:r>
    </w:p>
    <w:p w14:paraId="6ED6AADF" w14:textId="77777777" w:rsidR="0036386A" w:rsidRPr="00EA081D" w:rsidRDefault="00DA0996" w:rsidP="00FA72CE">
      <w:pPr>
        <w:jc w:val="both"/>
        <w:rPr>
          <w:rFonts w:ascii="Candara" w:hAnsi="Candara" w:cs="Futura Medium"/>
          <w:sz w:val="22"/>
          <w:szCs w:val="22"/>
          <w:lang w:val="es-ES"/>
        </w:rPr>
      </w:pPr>
      <w:r w:rsidRPr="00EA081D">
        <w:rPr>
          <w:rFonts w:ascii="Candara" w:hAnsi="Candara" w:cs="Futura Medium"/>
          <w:sz w:val="22"/>
          <w:szCs w:val="22"/>
          <w:lang w:val="es-ES"/>
        </w:rPr>
        <w:t xml:space="preserve">* De 17'00h a 18'00h: </w:t>
      </w:r>
      <w:r w:rsidRPr="00EA081D">
        <w:rPr>
          <w:rFonts w:ascii="Candara" w:hAnsi="Candara" w:cs="Futura Medium"/>
          <w:sz w:val="22"/>
          <w:szCs w:val="22"/>
          <w:lang w:val="es-ES"/>
        </w:rPr>
        <w:tab/>
      </w:r>
      <w:r w:rsidRPr="00EA081D">
        <w:rPr>
          <w:rFonts w:ascii="Candara" w:hAnsi="Candara" w:cs="Futura Medium"/>
          <w:sz w:val="22"/>
          <w:szCs w:val="22"/>
          <w:lang w:val="es-ES"/>
        </w:rPr>
        <w:tab/>
        <w:t>Tutorías.</w:t>
      </w:r>
    </w:p>
    <w:p w14:paraId="37C84251" w14:textId="77777777" w:rsidR="008260AC" w:rsidRPr="00EA081D" w:rsidRDefault="008260AC" w:rsidP="00FA72CE">
      <w:pPr>
        <w:jc w:val="both"/>
        <w:rPr>
          <w:rFonts w:ascii="Candara" w:hAnsi="Candara" w:cs="Futura Medium"/>
          <w:sz w:val="22"/>
          <w:szCs w:val="22"/>
          <w:lang w:val="es-ES"/>
        </w:rPr>
      </w:pPr>
    </w:p>
    <w:p w14:paraId="63DD3F35" w14:textId="24BA19B6" w:rsidR="008260AC" w:rsidRPr="00EA081D" w:rsidRDefault="008260AC" w:rsidP="008260AC">
      <w:pPr>
        <w:jc w:val="both"/>
        <w:rPr>
          <w:rFonts w:ascii="Candara" w:hAnsi="Candara"/>
          <w:b/>
          <w:u w:val="single"/>
          <w:lang w:val="es-ES"/>
        </w:rPr>
      </w:pPr>
      <w:r w:rsidRPr="00EA081D">
        <w:rPr>
          <w:rFonts w:ascii="Candara" w:hAnsi="Candara"/>
          <w:b/>
          <w:u w:val="single"/>
          <w:lang w:val="es-ES"/>
        </w:rPr>
        <w:t>Martes:</w:t>
      </w:r>
    </w:p>
    <w:p w14:paraId="3C661C5B" w14:textId="7D51EE97" w:rsidR="0036386A" w:rsidRPr="00EA081D" w:rsidRDefault="008260AC" w:rsidP="008260AC">
      <w:pPr>
        <w:jc w:val="both"/>
        <w:rPr>
          <w:rFonts w:ascii="Candara" w:hAnsi="Candara" w:cs="Futura Medium"/>
          <w:sz w:val="22"/>
          <w:szCs w:val="22"/>
          <w:lang w:val="es-ES"/>
        </w:rPr>
      </w:pPr>
      <w:r w:rsidRPr="00EA081D">
        <w:rPr>
          <w:rFonts w:ascii="Candara" w:hAnsi="Candara"/>
          <w:lang w:val="es-ES"/>
        </w:rPr>
        <w:t xml:space="preserve">* </w:t>
      </w:r>
      <w:r w:rsidRPr="00EA081D">
        <w:rPr>
          <w:rFonts w:ascii="Candara" w:hAnsi="Candara" w:cs="Futura Medium"/>
          <w:sz w:val="22"/>
          <w:szCs w:val="22"/>
          <w:lang w:val="es-ES"/>
        </w:rPr>
        <w:t>De 14'00h a 15'00h: Periodo incluido en formación del curso escolar.</w:t>
      </w:r>
    </w:p>
    <w:p w14:paraId="488B37E3" w14:textId="77777777" w:rsidR="008260AC" w:rsidRPr="00EA081D" w:rsidRDefault="008260AC" w:rsidP="008260AC">
      <w:pPr>
        <w:jc w:val="both"/>
        <w:rPr>
          <w:rFonts w:ascii="Candara" w:hAnsi="Candara"/>
          <w:lang w:val="es-ES"/>
        </w:rPr>
      </w:pPr>
    </w:p>
    <w:p w14:paraId="345AA5E7" w14:textId="6346F589" w:rsidR="0036386A" w:rsidRPr="00EA081D" w:rsidRDefault="00DA0996" w:rsidP="00FA72CE">
      <w:pPr>
        <w:jc w:val="both"/>
        <w:rPr>
          <w:rFonts w:ascii="Candara" w:hAnsi="Candara"/>
          <w:b/>
          <w:u w:val="single"/>
          <w:lang w:val="es-ES"/>
        </w:rPr>
      </w:pPr>
      <w:r w:rsidRPr="00EA081D">
        <w:rPr>
          <w:rFonts w:ascii="Candara" w:hAnsi="Candara"/>
          <w:b/>
          <w:u w:val="single"/>
          <w:lang w:val="es-ES"/>
        </w:rPr>
        <w:t>Miércoles:</w:t>
      </w:r>
    </w:p>
    <w:p w14:paraId="149B5667" w14:textId="77777777" w:rsidR="0036386A" w:rsidRPr="00EA081D" w:rsidRDefault="00DA0996" w:rsidP="00FA72CE">
      <w:pPr>
        <w:jc w:val="both"/>
        <w:rPr>
          <w:rFonts w:ascii="Candara" w:hAnsi="Candara" w:cs="Futura Medium"/>
          <w:sz w:val="22"/>
          <w:szCs w:val="22"/>
          <w:lang w:val="es-ES"/>
        </w:rPr>
      </w:pPr>
      <w:r w:rsidRPr="00EA081D">
        <w:rPr>
          <w:rFonts w:ascii="Candara" w:hAnsi="Candara"/>
          <w:lang w:val="es-ES"/>
        </w:rPr>
        <w:t xml:space="preserve">* </w:t>
      </w:r>
      <w:r w:rsidRPr="00EA081D">
        <w:rPr>
          <w:rFonts w:ascii="Candara" w:hAnsi="Candara" w:cs="Futura Medium"/>
          <w:sz w:val="22"/>
          <w:szCs w:val="22"/>
          <w:lang w:val="es-ES"/>
        </w:rPr>
        <w:t xml:space="preserve">De 14'00h a 15'00h: </w:t>
      </w:r>
      <w:r w:rsidRPr="00EA081D">
        <w:rPr>
          <w:rFonts w:ascii="Candara" w:hAnsi="Candara" w:cs="Futura Medium"/>
          <w:sz w:val="22"/>
          <w:szCs w:val="22"/>
          <w:lang w:val="es-ES"/>
        </w:rPr>
        <w:tab/>
        <w:t>Reunión del Equipo Docente de Nivel.</w:t>
      </w:r>
    </w:p>
    <w:p w14:paraId="264E6BD6" w14:textId="77777777" w:rsidR="0036386A" w:rsidRPr="00EA081D" w:rsidRDefault="00DA0996" w:rsidP="00FA72CE">
      <w:pPr>
        <w:jc w:val="both"/>
        <w:rPr>
          <w:rFonts w:ascii="Candara" w:hAnsi="Candara" w:cs="Futura Medium"/>
          <w:sz w:val="22"/>
          <w:szCs w:val="22"/>
          <w:lang w:val="es-ES"/>
        </w:rPr>
      </w:pPr>
      <w:r w:rsidRPr="00EA081D">
        <w:rPr>
          <w:rFonts w:ascii="Candara" w:hAnsi="Candara" w:cs="Futura Medium"/>
          <w:sz w:val="22"/>
          <w:szCs w:val="22"/>
          <w:lang w:val="es-ES"/>
        </w:rPr>
        <w:t>Elaboración de Materiales Curriculares</w:t>
      </w:r>
    </w:p>
    <w:p w14:paraId="298BAFFC" w14:textId="77777777" w:rsidR="0036386A" w:rsidRPr="00EA081D" w:rsidRDefault="0036386A" w:rsidP="00FA72CE">
      <w:pPr>
        <w:jc w:val="both"/>
        <w:rPr>
          <w:rFonts w:ascii="Candara" w:hAnsi="Candara"/>
          <w:lang w:val="es-ES"/>
        </w:rPr>
      </w:pPr>
    </w:p>
    <w:p w14:paraId="6EEB15B5" w14:textId="3446684E" w:rsidR="0036386A" w:rsidRPr="00EA081D" w:rsidRDefault="00DA0996" w:rsidP="00FA72CE">
      <w:pPr>
        <w:jc w:val="both"/>
        <w:rPr>
          <w:rFonts w:ascii="Candara" w:hAnsi="Candara"/>
          <w:b/>
          <w:u w:val="single"/>
          <w:lang w:val="es-ES"/>
        </w:rPr>
      </w:pPr>
      <w:r w:rsidRPr="00EA081D">
        <w:rPr>
          <w:rFonts w:ascii="Candara" w:hAnsi="Candara"/>
          <w:b/>
          <w:u w:val="single"/>
          <w:lang w:val="es-ES"/>
        </w:rPr>
        <w:t xml:space="preserve">Jueves: </w:t>
      </w:r>
    </w:p>
    <w:p w14:paraId="4BACC5AD" w14:textId="77777777" w:rsidR="0036386A" w:rsidRPr="00EA081D" w:rsidRDefault="00DA0996" w:rsidP="00FA72CE">
      <w:pPr>
        <w:jc w:val="both"/>
        <w:rPr>
          <w:rFonts w:ascii="Candara" w:hAnsi="Candara" w:cs="Futura Medium"/>
          <w:sz w:val="22"/>
          <w:szCs w:val="22"/>
          <w:lang w:val="es-ES"/>
        </w:rPr>
      </w:pPr>
      <w:r w:rsidRPr="00EA081D">
        <w:rPr>
          <w:rFonts w:ascii="Candara" w:hAnsi="Candara"/>
          <w:lang w:val="es-ES"/>
        </w:rPr>
        <w:t xml:space="preserve">* </w:t>
      </w:r>
      <w:r w:rsidRPr="00EA081D">
        <w:rPr>
          <w:rFonts w:ascii="Candara" w:hAnsi="Candara" w:cs="Futura Medium"/>
          <w:sz w:val="22"/>
          <w:szCs w:val="22"/>
          <w:lang w:val="es-ES"/>
        </w:rPr>
        <w:t xml:space="preserve">De 14'00h a 15'00h: </w:t>
      </w:r>
      <w:r w:rsidRPr="00EA081D">
        <w:rPr>
          <w:rFonts w:ascii="Candara" w:hAnsi="Candara" w:cs="Futura Medium"/>
          <w:sz w:val="22"/>
          <w:szCs w:val="22"/>
          <w:lang w:val="es-ES"/>
        </w:rPr>
        <w:tab/>
        <w:t>Equipos de Ciclo. Trabajo Personal.</w:t>
      </w:r>
    </w:p>
    <w:p w14:paraId="3E2860AE" w14:textId="0C1C4285" w:rsidR="0036386A" w:rsidRPr="00EA081D" w:rsidRDefault="00DA0996" w:rsidP="00FA72CE">
      <w:pPr>
        <w:jc w:val="both"/>
        <w:rPr>
          <w:rFonts w:ascii="Candara" w:hAnsi="Candara" w:cs="Futura Medium"/>
          <w:sz w:val="22"/>
          <w:szCs w:val="22"/>
          <w:lang w:val="es-ES"/>
        </w:rPr>
      </w:pPr>
      <w:r w:rsidRPr="00EA081D">
        <w:rPr>
          <w:rFonts w:ascii="Candara" w:hAnsi="Candara" w:cs="Futura Medium"/>
          <w:sz w:val="22"/>
          <w:szCs w:val="22"/>
          <w:lang w:val="es-ES"/>
        </w:rPr>
        <w:t>Equipo Técnico de Coordinación pedagógica (ETCP.)</w:t>
      </w:r>
    </w:p>
    <w:p w14:paraId="33020271" w14:textId="77777777" w:rsidR="008260AC" w:rsidRPr="00EA081D" w:rsidRDefault="008260AC" w:rsidP="00FA72CE">
      <w:pPr>
        <w:jc w:val="both"/>
        <w:rPr>
          <w:rFonts w:ascii="Candara" w:hAnsi="Candara" w:cs="Futura Medium"/>
          <w:sz w:val="22"/>
          <w:szCs w:val="22"/>
          <w:lang w:val="es-ES"/>
        </w:rPr>
      </w:pPr>
    </w:p>
    <w:p w14:paraId="64B5EDE8" w14:textId="28EC5C1B" w:rsidR="008260AC" w:rsidRPr="00EA081D" w:rsidRDefault="008260AC" w:rsidP="00FA72CE">
      <w:pPr>
        <w:jc w:val="both"/>
        <w:rPr>
          <w:rFonts w:ascii="Candara" w:hAnsi="Candara" w:cs="Futura Medium"/>
          <w:sz w:val="22"/>
          <w:szCs w:val="22"/>
          <w:lang w:val="es-ES"/>
        </w:rPr>
      </w:pPr>
      <w:r w:rsidRPr="00EA081D">
        <w:rPr>
          <w:rFonts w:ascii="Candara" w:hAnsi="Candara" w:cs="Futura Medium"/>
          <w:sz w:val="22"/>
          <w:szCs w:val="22"/>
          <w:lang w:val="es-ES"/>
        </w:rPr>
        <w:t>La relación del plan de trabajo semanal de estos periodos en el curso escolar se remitió al claustro al inicio de cada semana y se encuentra en la Jefatura de estudios.</w:t>
      </w:r>
    </w:p>
    <w:p w14:paraId="00B975F5" w14:textId="77777777" w:rsidR="008260AC" w:rsidRPr="00EA081D" w:rsidRDefault="008260AC" w:rsidP="00FA72CE">
      <w:pPr>
        <w:jc w:val="both"/>
        <w:rPr>
          <w:rFonts w:ascii="Candara" w:hAnsi="Candara"/>
          <w:lang w:val="es-ES"/>
        </w:rPr>
      </w:pPr>
    </w:p>
    <w:p w14:paraId="4FC5A243" w14:textId="77777777" w:rsidR="00657756" w:rsidRPr="00EA081D" w:rsidRDefault="00657756" w:rsidP="00FA72CE">
      <w:pPr>
        <w:jc w:val="both"/>
        <w:rPr>
          <w:rFonts w:ascii="Candara" w:hAnsi="Candara"/>
          <w:lang w:val="es-ES"/>
        </w:rPr>
      </w:pPr>
    </w:p>
    <w:p w14:paraId="43C01CD4" w14:textId="77777777" w:rsidR="00657756" w:rsidRDefault="00657756" w:rsidP="00FA72CE">
      <w:pPr>
        <w:jc w:val="both"/>
        <w:rPr>
          <w:rFonts w:ascii="Candara" w:hAnsi="Candara"/>
          <w:lang w:val="es-ES"/>
        </w:rPr>
      </w:pPr>
    </w:p>
    <w:p w14:paraId="6DA964ED" w14:textId="77777777" w:rsidR="00CD5495" w:rsidRPr="00EA081D" w:rsidRDefault="00CD5495" w:rsidP="00FA72CE">
      <w:pPr>
        <w:jc w:val="both"/>
        <w:rPr>
          <w:rFonts w:ascii="Candara" w:hAnsi="Candara"/>
          <w:lang w:val="es-ES"/>
        </w:rPr>
      </w:pPr>
    </w:p>
    <w:p w14:paraId="031713B8" w14:textId="77777777" w:rsidR="00657756" w:rsidRPr="00EA081D" w:rsidRDefault="00657756" w:rsidP="00FA72CE">
      <w:pPr>
        <w:jc w:val="both"/>
        <w:rPr>
          <w:rFonts w:ascii="Candara" w:hAnsi="Candara"/>
          <w:lang w:val="es-ES"/>
        </w:rPr>
      </w:pPr>
    </w:p>
    <w:p w14:paraId="798FF8F0" w14:textId="57756920" w:rsidR="0036386A" w:rsidRPr="00EA081D" w:rsidRDefault="00DA0996" w:rsidP="00FA72CE">
      <w:pPr>
        <w:jc w:val="both"/>
        <w:rPr>
          <w:rFonts w:ascii="Candara" w:hAnsi="Candara"/>
          <w:lang w:val="es-ES"/>
        </w:rPr>
      </w:pPr>
      <w:r w:rsidRPr="00EA081D">
        <w:rPr>
          <w:rFonts w:ascii="Candara" w:hAnsi="Candara"/>
          <w:b/>
          <w:u w:val="single"/>
          <w:lang w:val="es-ES"/>
        </w:rPr>
        <w:t xml:space="preserve">2.2. HORARIOS DE ATENCIÓN A </w:t>
      </w:r>
      <w:r w:rsidR="003D6263">
        <w:rPr>
          <w:rFonts w:ascii="Candara" w:hAnsi="Candara"/>
          <w:b/>
          <w:u w:val="single"/>
          <w:lang w:val="es-ES"/>
        </w:rPr>
        <w:t>LAS FAMILIAS</w:t>
      </w:r>
      <w:r w:rsidRPr="00EA081D">
        <w:rPr>
          <w:rFonts w:ascii="Candara" w:hAnsi="Candara"/>
          <w:lang w:val="es-ES"/>
        </w:rPr>
        <w:t>.</w:t>
      </w:r>
    </w:p>
    <w:p w14:paraId="234E0A5F" w14:textId="77777777" w:rsidR="0036386A" w:rsidRPr="00EA081D" w:rsidRDefault="0036386A" w:rsidP="00FA72CE">
      <w:pPr>
        <w:jc w:val="both"/>
        <w:rPr>
          <w:rFonts w:ascii="Candara" w:hAnsi="Candara"/>
          <w:lang w:val="es-ES"/>
        </w:rPr>
      </w:pPr>
    </w:p>
    <w:p w14:paraId="03F0A9AB" w14:textId="6BE0B0F7" w:rsidR="0036386A" w:rsidRPr="00EA081D" w:rsidRDefault="00DA0996" w:rsidP="00FA72CE">
      <w:pPr>
        <w:jc w:val="both"/>
        <w:rPr>
          <w:rFonts w:ascii="Candara" w:hAnsi="Candara" w:cs="Futura Medium"/>
          <w:lang w:val="es-ES"/>
        </w:rPr>
      </w:pPr>
      <w:r w:rsidRPr="00EA081D">
        <w:rPr>
          <w:rFonts w:ascii="Candara" w:hAnsi="Candara"/>
          <w:lang w:val="es-ES"/>
        </w:rPr>
        <w:t xml:space="preserve">* </w:t>
      </w:r>
      <w:r w:rsidRPr="00EA081D">
        <w:rPr>
          <w:rFonts w:ascii="Candara" w:hAnsi="Candara" w:cs="Futura Medium"/>
          <w:lang w:val="es-ES"/>
        </w:rPr>
        <w:t xml:space="preserve">Tutorías </w:t>
      </w:r>
      <w:r w:rsidR="008260AC" w:rsidRPr="00EA081D">
        <w:rPr>
          <w:rFonts w:ascii="Candara" w:hAnsi="Candara" w:cs="Futura Medium"/>
          <w:lang w:val="es-ES"/>
        </w:rPr>
        <w:t>:</w:t>
      </w:r>
      <w:r w:rsidRPr="00EA081D">
        <w:rPr>
          <w:rFonts w:ascii="Candara" w:hAnsi="Candara" w:cs="Futura Medium"/>
          <w:lang w:val="es-ES"/>
        </w:rPr>
        <w:t xml:space="preserve">    </w:t>
      </w:r>
      <w:r w:rsidRPr="00EA081D">
        <w:rPr>
          <w:rFonts w:ascii="Candara" w:hAnsi="Candara" w:cs="Futura Medium"/>
          <w:lang w:val="es-ES"/>
        </w:rPr>
        <w:tab/>
      </w:r>
      <w:r w:rsidRPr="00EA081D">
        <w:rPr>
          <w:rFonts w:ascii="Candara" w:hAnsi="Candara" w:cs="Futura Medium"/>
          <w:lang w:val="es-ES"/>
        </w:rPr>
        <w:tab/>
        <w:t>Lunes: de 17'00h a 18’00h.</w:t>
      </w:r>
    </w:p>
    <w:p w14:paraId="42A9BFB7" w14:textId="25F1E732" w:rsidR="0036386A" w:rsidRPr="00EA081D" w:rsidRDefault="00DA0996" w:rsidP="00FA72CE">
      <w:pPr>
        <w:jc w:val="both"/>
        <w:rPr>
          <w:rFonts w:ascii="Candara" w:hAnsi="Candara" w:cs="Futura Medium"/>
          <w:lang w:val="es-ES"/>
        </w:rPr>
      </w:pPr>
      <w:r w:rsidRPr="00EA081D">
        <w:rPr>
          <w:rFonts w:ascii="Candara" w:hAnsi="Candara" w:cs="Futura Medium"/>
          <w:lang w:val="es-ES"/>
        </w:rPr>
        <w:t xml:space="preserve">* Secretaría </w:t>
      </w:r>
      <w:r w:rsidR="008260AC" w:rsidRPr="00EA081D">
        <w:rPr>
          <w:rFonts w:ascii="Candara" w:hAnsi="Candara" w:cs="Futura Medium"/>
          <w:lang w:val="es-ES"/>
        </w:rPr>
        <w:t>:</w:t>
      </w:r>
      <w:r w:rsidRPr="00EA081D">
        <w:rPr>
          <w:rFonts w:ascii="Candara" w:hAnsi="Candara" w:cs="Futura Medium"/>
          <w:lang w:val="es-ES"/>
        </w:rPr>
        <w:t xml:space="preserve">        </w:t>
      </w:r>
      <w:r w:rsidRPr="00EA081D">
        <w:rPr>
          <w:rFonts w:ascii="Candara" w:hAnsi="Candara" w:cs="Futura Medium"/>
          <w:lang w:val="es-ES"/>
        </w:rPr>
        <w:tab/>
        <w:t xml:space="preserve">Todos los días de 9’15h a 11’15h. </w:t>
      </w:r>
    </w:p>
    <w:p w14:paraId="052CAAF9" w14:textId="77777777" w:rsidR="0036386A" w:rsidRPr="00EA081D" w:rsidRDefault="0036386A" w:rsidP="00FA72CE">
      <w:pPr>
        <w:jc w:val="both"/>
        <w:rPr>
          <w:rFonts w:ascii="Candara" w:hAnsi="Candara"/>
          <w:lang w:val="es-ES"/>
        </w:rPr>
      </w:pPr>
    </w:p>
    <w:p w14:paraId="1DA7BD9E" w14:textId="74066B9F" w:rsidR="0036386A" w:rsidRPr="00EA081D" w:rsidRDefault="00DA0996" w:rsidP="00FA72CE">
      <w:pPr>
        <w:ind w:firstLine="720"/>
        <w:jc w:val="both"/>
        <w:rPr>
          <w:rFonts w:ascii="Candara" w:hAnsi="Candara"/>
          <w:lang w:val="es-ES"/>
        </w:rPr>
      </w:pPr>
      <w:r w:rsidRPr="00EA081D">
        <w:rPr>
          <w:rFonts w:ascii="Candara" w:hAnsi="Candara"/>
          <w:lang w:val="es-ES"/>
        </w:rPr>
        <w:t>Durante el presente curso las distintas reuniones se han llevado a cabo de manera presencial y telemática simultáneamente y en función del número de miembros y las condiciones</w:t>
      </w:r>
      <w:r w:rsidR="008260AC" w:rsidRPr="00EA081D">
        <w:rPr>
          <w:rFonts w:ascii="Candara" w:hAnsi="Candara"/>
          <w:lang w:val="es-ES"/>
        </w:rPr>
        <w:t xml:space="preserve"> de la sesión</w:t>
      </w:r>
      <w:r w:rsidRPr="00EA081D">
        <w:rPr>
          <w:rFonts w:ascii="Candara" w:hAnsi="Candara"/>
          <w:lang w:val="es-ES"/>
        </w:rPr>
        <w:t xml:space="preserve">. </w:t>
      </w:r>
    </w:p>
    <w:p w14:paraId="472221DA" w14:textId="77777777" w:rsidR="0036386A" w:rsidRPr="00EA081D" w:rsidRDefault="0036386A" w:rsidP="00FA72CE">
      <w:pPr>
        <w:ind w:firstLine="720"/>
        <w:jc w:val="both"/>
        <w:rPr>
          <w:rFonts w:ascii="Candara" w:hAnsi="Candara"/>
          <w:lang w:val="es-ES"/>
        </w:rPr>
      </w:pPr>
    </w:p>
    <w:p w14:paraId="65C7399A" w14:textId="23E17D09" w:rsidR="0036386A" w:rsidRPr="00EA081D" w:rsidRDefault="0036386A" w:rsidP="00FA72CE">
      <w:pPr>
        <w:jc w:val="both"/>
        <w:rPr>
          <w:rFonts w:ascii="Candara" w:eastAsia="Book Antiqua" w:hAnsi="Candara" w:cs="Book Antiqua"/>
          <w:b/>
          <w:i/>
          <w:color w:val="1F3864"/>
          <w:sz w:val="28"/>
          <w:szCs w:val="28"/>
          <w:u w:val="single"/>
          <w:lang w:val="es-ES"/>
        </w:rPr>
      </w:pPr>
    </w:p>
    <w:tbl>
      <w:tblPr>
        <w:tblStyle w:val="afffffffffff1"/>
        <w:tblW w:w="10036"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36"/>
      </w:tblGrid>
      <w:tr w:rsidR="0036386A" w:rsidRPr="00EA081D" w14:paraId="562839AD" w14:textId="77777777" w:rsidTr="00525467">
        <w:tc>
          <w:tcPr>
            <w:tcW w:w="10036" w:type="dxa"/>
            <w:shd w:val="clear" w:color="auto" w:fill="FBE4D5"/>
          </w:tcPr>
          <w:p w14:paraId="26F9BF2F" w14:textId="0DEBF9A5" w:rsidR="0036386A" w:rsidRPr="00EA081D" w:rsidRDefault="006A23EB" w:rsidP="006A23EB">
            <w:pPr>
              <w:pStyle w:val="Ttulo1"/>
              <w:rPr>
                <w:rFonts w:eastAsia="Georgia"/>
                <w:lang w:val="es-ES"/>
              </w:rPr>
            </w:pPr>
            <w:bookmarkStart w:id="4" w:name="_DESARROLLO_DE_LAS"/>
            <w:bookmarkStart w:id="5" w:name="_2._DESARROLLO_DE"/>
            <w:bookmarkEnd w:id="4"/>
            <w:bookmarkEnd w:id="5"/>
            <w:r>
              <w:rPr>
                <w:rFonts w:eastAsia="Georgia"/>
                <w:lang w:val="es-ES"/>
              </w:rPr>
              <w:t xml:space="preserve">2. </w:t>
            </w:r>
            <w:r w:rsidR="00DA0996" w:rsidRPr="00EA081D">
              <w:rPr>
                <w:rFonts w:eastAsia="Georgia"/>
                <w:lang w:val="es-ES"/>
              </w:rPr>
              <w:t>DESARROLLO DE LAS PROPUESTAS DE MEJORA</w:t>
            </w:r>
          </w:p>
        </w:tc>
      </w:tr>
    </w:tbl>
    <w:p w14:paraId="60398640" w14:textId="77777777" w:rsidR="0036386A" w:rsidRPr="00EA081D" w:rsidRDefault="0036386A" w:rsidP="00FA72CE">
      <w:pPr>
        <w:ind w:firstLine="720"/>
        <w:jc w:val="both"/>
        <w:rPr>
          <w:rFonts w:ascii="Candara" w:eastAsia="Book Antiqua" w:hAnsi="Candara" w:cs="Book Antiqua"/>
          <w:b/>
          <w:i/>
          <w:color w:val="1F3864"/>
          <w:lang w:val="es-ES"/>
        </w:rPr>
      </w:pPr>
    </w:p>
    <w:p w14:paraId="19E02E61" w14:textId="3B61C5AD" w:rsidR="0036386A" w:rsidRPr="00EA081D" w:rsidRDefault="004C1FF0" w:rsidP="00FA72CE">
      <w:pPr>
        <w:shd w:val="clear" w:color="auto" w:fill="E1F3D6"/>
        <w:ind w:firstLine="720"/>
        <w:jc w:val="both"/>
        <w:rPr>
          <w:rFonts w:ascii="Candara" w:eastAsia="Book Antiqua" w:hAnsi="Candara" w:cs="Book Antiqua"/>
          <w:b/>
          <w:i/>
          <w:color w:val="1F3864"/>
          <w:sz w:val="28"/>
          <w:szCs w:val="28"/>
        </w:rPr>
      </w:pPr>
      <w:r w:rsidRPr="00EA081D">
        <w:rPr>
          <w:rFonts w:ascii="Candara" w:eastAsia="Book Antiqua" w:hAnsi="Candara" w:cs="Book Antiqua"/>
          <w:b/>
          <w:i/>
          <w:color w:val="1F3864"/>
          <w:sz w:val="28"/>
          <w:szCs w:val="28"/>
        </w:rPr>
        <w:t xml:space="preserve">2.1. </w:t>
      </w:r>
      <w:r w:rsidR="00DA0996" w:rsidRPr="00EA081D">
        <w:rPr>
          <w:rFonts w:ascii="Candara" w:eastAsia="Book Antiqua" w:hAnsi="Candara" w:cs="Book Antiqua"/>
          <w:b/>
          <w:i/>
          <w:color w:val="1F3864"/>
          <w:sz w:val="28"/>
          <w:szCs w:val="28"/>
        </w:rPr>
        <w:t>Actuaciones covid con valoración positiva</w:t>
      </w:r>
      <w:r w:rsidR="009C4F30" w:rsidRPr="00EA081D">
        <w:rPr>
          <w:rFonts w:ascii="Candara" w:eastAsia="Book Antiqua" w:hAnsi="Candara" w:cs="Book Antiqua"/>
          <w:b/>
          <w:i/>
          <w:color w:val="1F3864"/>
          <w:sz w:val="28"/>
          <w:szCs w:val="28"/>
        </w:rPr>
        <w:t xml:space="preserve"> que se mantuvieron en el curso escolar</w:t>
      </w:r>
    </w:p>
    <w:p w14:paraId="485FECA5" w14:textId="77777777" w:rsidR="0036386A" w:rsidRPr="00EA081D" w:rsidRDefault="0036386A" w:rsidP="00FA72CE">
      <w:pPr>
        <w:ind w:firstLine="720"/>
        <w:jc w:val="both"/>
        <w:rPr>
          <w:rFonts w:ascii="Candara" w:eastAsia="Book Antiqua" w:hAnsi="Candara" w:cs="Book Antiqua"/>
          <w:b/>
          <w:i/>
          <w:color w:val="1F3864"/>
        </w:rPr>
      </w:pPr>
    </w:p>
    <w:p w14:paraId="230652A1" w14:textId="77777777" w:rsidR="0036386A" w:rsidRPr="00EA081D" w:rsidRDefault="00DA0996" w:rsidP="00E76106">
      <w:pPr>
        <w:numPr>
          <w:ilvl w:val="0"/>
          <w:numId w:val="4"/>
        </w:numPr>
        <w:pBdr>
          <w:top w:val="nil"/>
          <w:left w:val="nil"/>
          <w:bottom w:val="nil"/>
          <w:right w:val="nil"/>
          <w:between w:val="nil"/>
        </w:pBdr>
        <w:jc w:val="both"/>
        <w:rPr>
          <w:rFonts w:ascii="Candara" w:eastAsia="Book Antiqua" w:hAnsi="Candara" w:cs="Book Antiqua"/>
          <w:b/>
          <w:iCs/>
          <w:color w:val="1F3864"/>
          <w:lang w:val="es-ES"/>
        </w:rPr>
      </w:pPr>
      <w:r w:rsidRPr="00EA081D">
        <w:rPr>
          <w:rFonts w:ascii="Candara" w:eastAsia="Book Antiqua" w:hAnsi="Candara" w:cs="Book Antiqua"/>
          <w:b/>
          <w:iCs/>
          <w:color w:val="1F3864"/>
          <w:lang w:val="es-ES"/>
        </w:rPr>
        <w:t>Sectorización de patios : Reducción de conflictos en los recreos.</w:t>
      </w:r>
    </w:p>
    <w:p w14:paraId="449CB86A" w14:textId="09A78423" w:rsidR="0036386A" w:rsidRPr="00EA081D" w:rsidRDefault="00DA0996" w:rsidP="00E76106">
      <w:pPr>
        <w:numPr>
          <w:ilvl w:val="0"/>
          <w:numId w:val="4"/>
        </w:numPr>
        <w:pBdr>
          <w:top w:val="nil"/>
          <w:left w:val="nil"/>
          <w:bottom w:val="nil"/>
          <w:right w:val="nil"/>
          <w:between w:val="nil"/>
        </w:pBdr>
        <w:jc w:val="both"/>
        <w:rPr>
          <w:rFonts w:ascii="Candara" w:eastAsia="Book Antiqua" w:hAnsi="Candara" w:cs="Book Antiqua"/>
          <w:b/>
          <w:iCs/>
          <w:color w:val="1F3864"/>
        </w:rPr>
      </w:pPr>
      <w:r w:rsidRPr="00EA081D">
        <w:rPr>
          <w:rFonts w:ascii="Candara" w:eastAsia="Book Antiqua" w:hAnsi="Candara" w:cs="Book Antiqua"/>
          <w:b/>
          <w:iCs/>
          <w:color w:val="1F3864"/>
          <w:lang w:val="es-ES"/>
        </w:rPr>
        <w:t>Desarrollo de competencias emocionales y autonomía en el alumnado</w:t>
      </w:r>
      <w:r w:rsidR="009C4F30" w:rsidRPr="00EA081D">
        <w:rPr>
          <w:rFonts w:ascii="Candara" w:eastAsia="Book Antiqua" w:hAnsi="Candara" w:cs="Book Antiqua"/>
          <w:b/>
          <w:iCs/>
          <w:color w:val="1F3864"/>
          <w:lang w:val="es-ES"/>
        </w:rPr>
        <w:t>:</w:t>
      </w:r>
      <w:r w:rsidRPr="00EA081D">
        <w:rPr>
          <w:rFonts w:ascii="Candara" w:eastAsia="Book Antiqua" w:hAnsi="Candara" w:cs="Book Antiqua"/>
          <w:b/>
          <w:iCs/>
          <w:color w:val="1F3864"/>
          <w:lang w:val="es-ES"/>
        </w:rPr>
        <w:t xml:space="preserve"> </w:t>
      </w:r>
      <w:r w:rsidRPr="00EA081D">
        <w:rPr>
          <w:rFonts w:ascii="Candara" w:eastAsia="Book Antiqua" w:hAnsi="Candara" w:cs="Book Antiqua"/>
          <w:b/>
          <w:iCs/>
          <w:color w:val="1F3864"/>
        </w:rPr>
        <w:t>Autocontrol y regulación de las emociones.</w:t>
      </w:r>
    </w:p>
    <w:p w14:paraId="4B5B90C0" w14:textId="77777777" w:rsidR="0036386A" w:rsidRPr="00EA081D" w:rsidRDefault="00DA0996" w:rsidP="00E76106">
      <w:pPr>
        <w:numPr>
          <w:ilvl w:val="0"/>
          <w:numId w:val="4"/>
        </w:numPr>
        <w:pBdr>
          <w:top w:val="nil"/>
          <w:left w:val="nil"/>
          <w:bottom w:val="nil"/>
          <w:right w:val="nil"/>
          <w:between w:val="nil"/>
        </w:pBdr>
        <w:jc w:val="both"/>
        <w:rPr>
          <w:rFonts w:ascii="Candara" w:eastAsia="Book Antiqua" w:hAnsi="Candara" w:cs="Book Antiqua"/>
          <w:b/>
          <w:iCs/>
          <w:color w:val="1F3864"/>
          <w:lang w:val="es-ES"/>
        </w:rPr>
      </w:pPr>
      <w:r w:rsidRPr="00EA081D">
        <w:rPr>
          <w:rFonts w:ascii="Candara" w:eastAsia="Book Antiqua" w:hAnsi="Candara" w:cs="Book Antiqua"/>
          <w:b/>
          <w:iCs/>
          <w:color w:val="1F3864"/>
          <w:lang w:val="es-ES"/>
        </w:rPr>
        <w:t>Autocontrol en la organización y desarrollo del aula.</w:t>
      </w:r>
    </w:p>
    <w:p w14:paraId="12CCF237" w14:textId="5D5E44E4" w:rsidR="0036386A" w:rsidRPr="00EA081D" w:rsidRDefault="009C4F30" w:rsidP="00E76106">
      <w:pPr>
        <w:numPr>
          <w:ilvl w:val="0"/>
          <w:numId w:val="4"/>
        </w:numPr>
        <w:pBdr>
          <w:top w:val="nil"/>
          <w:left w:val="nil"/>
          <w:bottom w:val="nil"/>
          <w:right w:val="nil"/>
          <w:between w:val="nil"/>
        </w:pBdr>
        <w:jc w:val="both"/>
        <w:rPr>
          <w:rFonts w:ascii="Candara" w:eastAsia="Book Antiqua" w:hAnsi="Candara" w:cs="Book Antiqua"/>
          <w:b/>
          <w:iCs/>
          <w:color w:val="1F3864"/>
          <w:lang w:val="es-ES"/>
        </w:rPr>
      </w:pPr>
      <w:r w:rsidRPr="00EA081D">
        <w:rPr>
          <w:rFonts w:ascii="Candara" w:eastAsia="Book Antiqua" w:hAnsi="Candara" w:cs="Book Antiqua"/>
          <w:b/>
          <w:iCs/>
          <w:color w:val="1F3864"/>
          <w:lang w:val="es-ES"/>
        </w:rPr>
        <w:t>Diversificación en la</w:t>
      </w:r>
      <w:r w:rsidR="00DA0996" w:rsidRPr="00EA081D">
        <w:rPr>
          <w:rFonts w:ascii="Candara" w:eastAsia="Book Antiqua" w:hAnsi="Candara" w:cs="Book Antiqua"/>
          <w:b/>
          <w:iCs/>
          <w:color w:val="1F3864"/>
          <w:lang w:val="es-ES"/>
        </w:rPr>
        <w:t xml:space="preserve"> comunicación con las familias.</w:t>
      </w:r>
    </w:p>
    <w:p w14:paraId="5B74E100" w14:textId="77777777" w:rsidR="0036386A" w:rsidRPr="00EA081D" w:rsidRDefault="00DA0996" w:rsidP="00E76106">
      <w:pPr>
        <w:numPr>
          <w:ilvl w:val="0"/>
          <w:numId w:val="4"/>
        </w:numPr>
        <w:pBdr>
          <w:top w:val="nil"/>
          <w:left w:val="nil"/>
          <w:bottom w:val="nil"/>
          <w:right w:val="nil"/>
          <w:between w:val="nil"/>
        </w:pBdr>
        <w:jc w:val="both"/>
        <w:rPr>
          <w:rFonts w:ascii="Candara" w:eastAsia="Book Antiqua" w:hAnsi="Candara" w:cs="Book Antiqua"/>
          <w:b/>
          <w:iCs/>
          <w:color w:val="1F3864"/>
          <w:lang w:val="es-ES"/>
        </w:rPr>
      </w:pPr>
      <w:r w:rsidRPr="00EA081D">
        <w:rPr>
          <w:rFonts w:ascii="Candara" w:eastAsia="Book Antiqua" w:hAnsi="Candara" w:cs="Book Antiqua"/>
          <w:b/>
          <w:iCs/>
          <w:color w:val="1F3864"/>
          <w:lang w:val="es-ES"/>
        </w:rPr>
        <w:t>Anticipación en el dominio y uso de las herramientas digitales.</w:t>
      </w:r>
    </w:p>
    <w:p w14:paraId="2DE89F9B" w14:textId="77777777" w:rsidR="0036386A" w:rsidRPr="00EA081D" w:rsidRDefault="00DA0996" w:rsidP="00E76106">
      <w:pPr>
        <w:numPr>
          <w:ilvl w:val="0"/>
          <w:numId w:val="4"/>
        </w:numPr>
        <w:pBdr>
          <w:top w:val="nil"/>
          <w:left w:val="nil"/>
          <w:bottom w:val="nil"/>
          <w:right w:val="nil"/>
          <w:between w:val="nil"/>
        </w:pBdr>
        <w:jc w:val="both"/>
        <w:rPr>
          <w:rFonts w:ascii="Candara" w:eastAsia="Book Antiqua" w:hAnsi="Candara" w:cs="Book Antiqua"/>
          <w:b/>
          <w:iCs/>
          <w:color w:val="1F3864"/>
          <w:lang w:val="es-ES"/>
        </w:rPr>
      </w:pPr>
      <w:r w:rsidRPr="00EA081D">
        <w:rPr>
          <w:rFonts w:ascii="Candara" w:eastAsia="Book Antiqua" w:hAnsi="Candara" w:cs="Book Antiqua"/>
          <w:b/>
          <w:iCs/>
          <w:color w:val="1F3864"/>
          <w:lang w:val="es-ES"/>
        </w:rPr>
        <w:t>Toma de conciencia en el desarrollo de objetivos de cuidado y hábitos de higiene.</w:t>
      </w:r>
    </w:p>
    <w:p w14:paraId="503FD8A5" w14:textId="77777777" w:rsidR="0036386A" w:rsidRPr="00EA081D" w:rsidRDefault="00DA0996" w:rsidP="00E76106">
      <w:pPr>
        <w:numPr>
          <w:ilvl w:val="0"/>
          <w:numId w:val="4"/>
        </w:numPr>
        <w:pBdr>
          <w:top w:val="nil"/>
          <w:left w:val="nil"/>
          <w:bottom w:val="nil"/>
          <w:right w:val="nil"/>
          <w:between w:val="nil"/>
        </w:pBdr>
        <w:jc w:val="both"/>
        <w:rPr>
          <w:rFonts w:ascii="Candara" w:eastAsia="Book Antiqua" w:hAnsi="Candara" w:cs="Book Antiqua"/>
          <w:b/>
          <w:iCs/>
          <w:color w:val="1F3864"/>
          <w:lang w:val="es-ES"/>
        </w:rPr>
      </w:pPr>
      <w:r w:rsidRPr="00EA081D">
        <w:rPr>
          <w:rFonts w:ascii="Candara" w:eastAsia="Book Antiqua" w:hAnsi="Candara" w:cs="Book Antiqua"/>
          <w:b/>
          <w:iCs/>
          <w:color w:val="1F3864"/>
          <w:lang w:val="es-ES"/>
        </w:rPr>
        <w:t>Superación con valoración positiva y criterios profesionales</w:t>
      </w:r>
    </w:p>
    <w:p w14:paraId="3C671BE4" w14:textId="77777777" w:rsidR="0036386A" w:rsidRPr="00EA081D" w:rsidRDefault="00DA0996" w:rsidP="00FA72CE">
      <w:pPr>
        <w:pBdr>
          <w:top w:val="nil"/>
          <w:left w:val="nil"/>
          <w:bottom w:val="nil"/>
          <w:right w:val="nil"/>
          <w:between w:val="nil"/>
        </w:pBdr>
        <w:ind w:left="1080"/>
        <w:jc w:val="both"/>
        <w:rPr>
          <w:rFonts w:ascii="Candara" w:eastAsia="Book Antiqua" w:hAnsi="Candara" w:cs="Book Antiqua"/>
          <w:b/>
          <w:iCs/>
          <w:color w:val="1F3864"/>
        </w:rPr>
      </w:pPr>
      <w:r w:rsidRPr="00EA081D">
        <w:rPr>
          <w:rFonts w:ascii="Candara" w:eastAsia="Book Antiqua" w:hAnsi="Candara" w:cs="Book Antiqua"/>
          <w:b/>
          <w:iCs/>
          <w:color w:val="1F3864"/>
        </w:rPr>
        <w:t xml:space="preserve">de situaciones imprevistas. </w:t>
      </w:r>
    </w:p>
    <w:p w14:paraId="5AA5CD86" w14:textId="7049EBC9" w:rsidR="0036386A" w:rsidRPr="00EA081D" w:rsidRDefault="00DA0996" w:rsidP="00E76106">
      <w:pPr>
        <w:numPr>
          <w:ilvl w:val="0"/>
          <w:numId w:val="4"/>
        </w:numPr>
        <w:pBdr>
          <w:top w:val="nil"/>
          <w:left w:val="nil"/>
          <w:bottom w:val="nil"/>
          <w:right w:val="nil"/>
          <w:between w:val="nil"/>
        </w:pBdr>
        <w:jc w:val="both"/>
        <w:rPr>
          <w:rFonts w:ascii="Candara" w:eastAsia="Book Antiqua" w:hAnsi="Candara" w:cs="Book Antiqua"/>
          <w:b/>
          <w:iCs/>
          <w:color w:val="1F3864"/>
        </w:rPr>
      </w:pPr>
      <w:r w:rsidRPr="00EA081D">
        <w:rPr>
          <w:rFonts w:ascii="Candara" w:eastAsia="Book Antiqua" w:hAnsi="Candara" w:cs="Book Antiqua"/>
          <w:b/>
          <w:iCs/>
          <w:color w:val="1F3864"/>
          <w:lang w:val="es-ES"/>
        </w:rPr>
        <w:t xml:space="preserve">Adaptación de la tarea docente y empleo de recursos y aprendizajes  imprescindibles. </w:t>
      </w:r>
      <w:r w:rsidRPr="00EA081D">
        <w:rPr>
          <w:rFonts w:ascii="Candara" w:eastAsia="Book Antiqua" w:hAnsi="Candara" w:cs="Book Antiqua"/>
          <w:b/>
          <w:iCs/>
          <w:color w:val="1F3864"/>
        </w:rPr>
        <w:t>Desarrollo de nuevas metodologías ( ABP.</w:t>
      </w:r>
      <w:r w:rsidR="009C4F30" w:rsidRPr="00EA081D">
        <w:rPr>
          <w:rFonts w:ascii="Candara" w:eastAsia="Book Antiqua" w:hAnsi="Candara" w:cs="Book Antiqua"/>
          <w:b/>
          <w:iCs/>
          <w:color w:val="1F3864"/>
        </w:rPr>
        <w:t>en infantil</w:t>
      </w:r>
      <w:r w:rsidRPr="00EA081D">
        <w:rPr>
          <w:rFonts w:ascii="Candara" w:eastAsia="Book Antiqua" w:hAnsi="Candara" w:cs="Book Antiqua"/>
          <w:b/>
          <w:iCs/>
          <w:color w:val="1F3864"/>
        </w:rPr>
        <w:t>)</w:t>
      </w:r>
    </w:p>
    <w:p w14:paraId="71C843B1" w14:textId="77777777" w:rsidR="009C4F30" w:rsidRPr="00EA081D" w:rsidRDefault="00DA0996" w:rsidP="00E76106">
      <w:pPr>
        <w:numPr>
          <w:ilvl w:val="0"/>
          <w:numId w:val="4"/>
        </w:numPr>
        <w:pBdr>
          <w:top w:val="nil"/>
          <w:left w:val="nil"/>
          <w:bottom w:val="nil"/>
          <w:right w:val="nil"/>
          <w:between w:val="nil"/>
        </w:pBdr>
        <w:jc w:val="both"/>
        <w:rPr>
          <w:rFonts w:ascii="Candara" w:eastAsia="Book Antiqua" w:hAnsi="Candara" w:cs="Book Antiqua"/>
          <w:b/>
          <w:iCs/>
          <w:color w:val="1F3864"/>
          <w:lang w:val="es-ES"/>
        </w:rPr>
      </w:pPr>
      <w:r w:rsidRPr="00EA081D">
        <w:rPr>
          <w:rFonts w:ascii="Candara" w:eastAsia="Book Antiqua" w:hAnsi="Candara" w:cs="Book Antiqua"/>
          <w:b/>
          <w:iCs/>
          <w:color w:val="1F3864"/>
          <w:lang w:val="es-ES"/>
        </w:rPr>
        <w:t>Organización de los recursos humanos del centro que han permitido afrontar situaciones con mejores criterios docentes y de calidad</w:t>
      </w:r>
    </w:p>
    <w:p w14:paraId="25CA6366" w14:textId="5EE77D8C" w:rsidR="0036386A" w:rsidRPr="00EA081D" w:rsidRDefault="00DA0996" w:rsidP="009C4F30">
      <w:pPr>
        <w:pBdr>
          <w:top w:val="nil"/>
          <w:left w:val="nil"/>
          <w:bottom w:val="nil"/>
          <w:right w:val="nil"/>
          <w:between w:val="nil"/>
        </w:pBdr>
        <w:ind w:left="1080"/>
        <w:jc w:val="both"/>
        <w:rPr>
          <w:rFonts w:ascii="Candara" w:eastAsia="Book Antiqua" w:hAnsi="Candara" w:cs="Book Antiqua"/>
          <w:b/>
          <w:iCs/>
          <w:color w:val="1F3864"/>
          <w:lang w:val="es-ES"/>
        </w:rPr>
      </w:pPr>
      <w:r w:rsidRPr="00EA081D">
        <w:rPr>
          <w:rFonts w:ascii="Candara" w:eastAsia="Book Antiqua" w:hAnsi="Candara" w:cs="Book Antiqua"/>
          <w:b/>
          <w:iCs/>
          <w:color w:val="1F3864"/>
          <w:lang w:val="es-ES"/>
        </w:rPr>
        <w:t xml:space="preserve"> (  liberar especialistas , focalizar el apoyo, …)</w:t>
      </w:r>
    </w:p>
    <w:p w14:paraId="60541219" w14:textId="17F776D0" w:rsidR="0036386A" w:rsidRPr="00EA081D" w:rsidRDefault="00DA0996" w:rsidP="00E76106">
      <w:pPr>
        <w:numPr>
          <w:ilvl w:val="0"/>
          <w:numId w:val="4"/>
        </w:numPr>
        <w:pBdr>
          <w:top w:val="none" w:sz="0" w:space="0" w:color="000000"/>
          <w:left w:val="none" w:sz="0" w:space="0" w:color="000000"/>
          <w:bottom w:val="none" w:sz="0" w:space="0" w:color="000000"/>
          <w:right w:val="none" w:sz="0" w:space="0" w:color="000000"/>
          <w:between w:val="none" w:sz="0" w:space="0" w:color="000000"/>
        </w:pBdr>
        <w:jc w:val="both"/>
        <w:rPr>
          <w:rFonts w:ascii="Candara" w:eastAsia="Book Antiqua" w:hAnsi="Candara" w:cs="Book Antiqua"/>
          <w:b/>
          <w:iCs/>
          <w:color w:val="1F3864"/>
          <w:lang w:val="es-ES"/>
        </w:rPr>
      </w:pPr>
      <w:r w:rsidRPr="00EA081D">
        <w:rPr>
          <w:rFonts w:ascii="Candara" w:eastAsia="Book Antiqua" w:hAnsi="Candara" w:cs="Book Antiqua"/>
          <w:b/>
          <w:iCs/>
          <w:color w:val="1F3864"/>
          <w:lang w:val="es-ES"/>
        </w:rPr>
        <w:t>Desayunos en el aul</w:t>
      </w:r>
      <w:r w:rsidR="009C4F30" w:rsidRPr="00EA081D">
        <w:rPr>
          <w:rFonts w:ascii="Candara" w:eastAsia="Book Antiqua" w:hAnsi="Candara" w:cs="Book Antiqua"/>
          <w:b/>
          <w:iCs/>
          <w:color w:val="1F3864"/>
          <w:lang w:val="es-ES"/>
        </w:rPr>
        <w:t>a:</w:t>
      </w:r>
      <w:r w:rsidRPr="00EA081D">
        <w:rPr>
          <w:rFonts w:ascii="Candara" w:eastAsia="Book Antiqua" w:hAnsi="Candara" w:cs="Book Antiqua"/>
          <w:b/>
          <w:iCs/>
          <w:color w:val="1F3864"/>
          <w:lang w:val="es-ES"/>
        </w:rPr>
        <w:t xml:space="preserve"> mejoran la limpieza de patios y recogida selectiva de residuos.</w:t>
      </w:r>
    </w:p>
    <w:p w14:paraId="7F283CD1" w14:textId="77777777" w:rsidR="009C4F30" w:rsidRPr="00EA081D" w:rsidRDefault="009C4F30" w:rsidP="009C4F30">
      <w:pPr>
        <w:pBdr>
          <w:top w:val="none" w:sz="0" w:space="0" w:color="000000"/>
          <w:left w:val="none" w:sz="0" w:space="0" w:color="000000"/>
          <w:bottom w:val="none" w:sz="0" w:space="0" w:color="000000"/>
          <w:right w:val="none" w:sz="0" w:space="0" w:color="000000"/>
          <w:between w:val="none" w:sz="0" w:space="0" w:color="000000"/>
        </w:pBdr>
        <w:ind w:left="1080"/>
        <w:jc w:val="both"/>
        <w:rPr>
          <w:rFonts w:ascii="Candara" w:eastAsia="Book Antiqua" w:hAnsi="Candara" w:cs="Book Antiqua"/>
          <w:b/>
          <w:iCs/>
          <w:color w:val="1F3864"/>
          <w:lang w:val="es-ES"/>
        </w:rPr>
      </w:pPr>
    </w:p>
    <w:p w14:paraId="5C51D449" w14:textId="77777777" w:rsidR="009C4F30" w:rsidRPr="00EA081D" w:rsidRDefault="009C4F30" w:rsidP="009C4F30">
      <w:pPr>
        <w:pBdr>
          <w:top w:val="none" w:sz="0" w:space="0" w:color="000000"/>
          <w:left w:val="none" w:sz="0" w:space="0" w:color="000000"/>
          <w:bottom w:val="none" w:sz="0" w:space="0" w:color="000000"/>
          <w:right w:val="none" w:sz="0" w:space="0" w:color="000000"/>
          <w:between w:val="none" w:sz="0" w:space="0" w:color="000000"/>
        </w:pBdr>
        <w:ind w:left="1080"/>
        <w:jc w:val="both"/>
        <w:rPr>
          <w:rFonts w:ascii="Candara" w:eastAsia="Book Antiqua" w:hAnsi="Candara" w:cs="Book Antiqua"/>
          <w:b/>
          <w:iCs/>
          <w:color w:val="1F3864"/>
          <w:lang w:val="es-ES"/>
        </w:rPr>
      </w:pPr>
    </w:p>
    <w:p w14:paraId="0CCC0D9B" w14:textId="77777777" w:rsidR="009C4F30" w:rsidRPr="00EA081D" w:rsidRDefault="009C4F30" w:rsidP="009C4F30">
      <w:pPr>
        <w:pBdr>
          <w:top w:val="none" w:sz="0" w:space="0" w:color="000000"/>
          <w:left w:val="none" w:sz="0" w:space="0" w:color="000000"/>
          <w:bottom w:val="none" w:sz="0" w:space="0" w:color="000000"/>
          <w:right w:val="none" w:sz="0" w:space="0" w:color="000000"/>
          <w:between w:val="none" w:sz="0" w:space="0" w:color="000000"/>
        </w:pBdr>
        <w:ind w:left="1080"/>
        <w:jc w:val="both"/>
        <w:rPr>
          <w:rFonts w:ascii="Candara" w:eastAsia="Book Antiqua" w:hAnsi="Candara" w:cs="Book Antiqua"/>
          <w:b/>
          <w:i/>
          <w:color w:val="1F3864"/>
          <w:lang w:val="es-ES"/>
        </w:rPr>
      </w:pPr>
    </w:p>
    <w:p w14:paraId="31B698DF" w14:textId="77777777" w:rsidR="009C4F30" w:rsidRPr="00EA081D" w:rsidRDefault="009C4F30" w:rsidP="009C4F30">
      <w:pPr>
        <w:pBdr>
          <w:top w:val="none" w:sz="0" w:space="0" w:color="000000"/>
          <w:left w:val="none" w:sz="0" w:space="0" w:color="000000"/>
          <w:bottom w:val="none" w:sz="0" w:space="0" w:color="000000"/>
          <w:right w:val="none" w:sz="0" w:space="0" w:color="000000"/>
          <w:between w:val="none" w:sz="0" w:space="0" w:color="000000"/>
        </w:pBdr>
        <w:ind w:left="1080"/>
        <w:jc w:val="both"/>
        <w:rPr>
          <w:rFonts w:ascii="Candara" w:eastAsia="Book Antiqua" w:hAnsi="Candara" w:cs="Book Antiqua"/>
          <w:b/>
          <w:i/>
          <w:color w:val="1F3864"/>
          <w:lang w:val="es-ES"/>
        </w:rPr>
      </w:pPr>
    </w:p>
    <w:p w14:paraId="188C9EA7" w14:textId="77777777" w:rsidR="009C4F30" w:rsidRPr="00EA081D" w:rsidRDefault="009C4F30" w:rsidP="009C4F30">
      <w:pPr>
        <w:pBdr>
          <w:top w:val="none" w:sz="0" w:space="0" w:color="000000"/>
          <w:left w:val="none" w:sz="0" w:space="0" w:color="000000"/>
          <w:bottom w:val="none" w:sz="0" w:space="0" w:color="000000"/>
          <w:right w:val="none" w:sz="0" w:space="0" w:color="000000"/>
          <w:between w:val="none" w:sz="0" w:space="0" w:color="000000"/>
        </w:pBdr>
        <w:ind w:left="1080"/>
        <w:jc w:val="both"/>
        <w:rPr>
          <w:rFonts w:ascii="Candara" w:eastAsia="Book Antiqua" w:hAnsi="Candara" w:cs="Book Antiqua"/>
          <w:b/>
          <w:i/>
          <w:color w:val="1F3864"/>
          <w:lang w:val="es-ES"/>
        </w:rPr>
      </w:pPr>
    </w:p>
    <w:p w14:paraId="0D53BBE1" w14:textId="77777777" w:rsidR="009C4F30" w:rsidRPr="00EA081D" w:rsidRDefault="009C4F30" w:rsidP="009C4F30">
      <w:pPr>
        <w:pBdr>
          <w:top w:val="none" w:sz="0" w:space="0" w:color="000000"/>
          <w:left w:val="none" w:sz="0" w:space="0" w:color="000000"/>
          <w:bottom w:val="none" w:sz="0" w:space="0" w:color="000000"/>
          <w:right w:val="none" w:sz="0" w:space="0" w:color="000000"/>
          <w:between w:val="none" w:sz="0" w:space="0" w:color="000000"/>
        </w:pBdr>
        <w:ind w:left="1080"/>
        <w:jc w:val="both"/>
        <w:rPr>
          <w:rFonts w:ascii="Candara" w:eastAsia="Book Antiqua" w:hAnsi="Candara" w:cs="Book Antiqua"/>
          <w:b/>
          <w:i/>
          <w:color w:val="1F3864"/>
          <w:lang w:val="es-ES"/>
        </w:rPr>
      </w:pPr>
    </w:p>
    <w:p w14:paraId="2DD1486F" w14:textId="77777777" w:rsidR="009C4F30" w:rsidRPr="00EA081D" w:rsidRDefault="009C4F30" w:rsidP="009C4F30">
      <w:pPr>
        <w:pBdr>
          <w:top w:val="none" w:sz="0" w:space="0" w:color="000000"/>
          <w:left w:val="none" w:sz="0" w:space="0" w:color="000000"/>
          <w:bottom w:val="none" w:sz="0" w:space="0" w:color="000000"/>
          <w:right w:val="none" w:sz="0" w:space="0" w:color="000000"/>
          <w:between w:val="none" w:sz="0" w:space="0" w:color="000000"/>
        </w:pBdr>
        <w:ind w:left="1080"/>
        <w:jc w:val="both"/>
        <w:rPr>
          <w:rFonts w:ascii="Candara" w:eastAsia="Book Antiqua" w:hAnsi="Candara" w:cs="Book Antiqua"/>
          <w:b/>
          <w:i/>
          <w:color w:val="1F3864"/>
          <w:lang w:val="es-ES"/>
        </w:rPr>
      </w:pPr>
    </w:p>
    <w:p w14:paraId="1660332C" w14:textId="77777777" w:rsidR="00657756" w:rsidRPr="00EA081D" w:rsidRDefault="00657756" w:rsidP="009C4F30">
      <w:pPr>
        <w:pBdr>
          <w:top w:val="none" w:sz="0" w:space="0" w:color="000000"/>
          <w:left w:val="none" w:sz="0" w:space="0" w:color="000000"/>
          <w:bottom w:val="none" w:sz="0" w:space="0" w:color="000000"/>
          <w:right w:val="none" w:sz="0" w:space="0" w:color="000000"/>
          <w:between w:val="none" w:sz="0" w:space="0" w:color="000000"/>
        </w:pBdr>
        <w:ind w:left="1080"/>
        <w:jc w:val="both"/>
        <w:rPr>
          <w:rFonts w:ascii="Candara" w:eastAsia="Book Antiqua" w:hAnsi="Candara" w:cs="Book Antiqua"/>
          <w:b/>
          <w:i/>
          <w:color w:val="1F3864"/>
          <w:lang w:val="es-ES"/>
        </w:rPr>
      </w:pPr>
    </w:p>
    <w:p w14:paraId="7565C886" w14:textId="77777777" w:rsidR="00657756" w:rsidRPr="00EA081D" w:rsidRDefault="00657756" w:rsidP="009C4F30">
      <w:pPr>
        <w:pBdr>
          <w:top w:val="none" w:sz="0" w:space="0" w:color="000000"/>
          <w:left w:val="none" w:sz="0" w:space="0" w:color="000000"/>
          <w:bottom w:val="none" w:sz="0" w:space="0" w:color="000000"/>
          <w:right w:val="none" w:sz="0" w:space="0" w:color="000000"/>
          <w:between w:val="none" w:sz="0" w:space="0" w:color="000000"/>
        </w:pBdr>
        <w:ind w:left="1080"/>
        <w:jc w:val="both"/>
        <w:rPr>
          <w:rFonts w:ascii="Candara" w:eastAsia="Book Antiqua" w:hAnsi="Candara" w:cs="Book Antiqua"/>
          <w:b/>
          <w:i/>
          <w:color w:val="1F3864"/>
          <w:lang w:val="es-ES"/>
        </w:rPr>
      </w:pPr>
    </w:p>
    <w:p w14:paraId="6738ED3B" w14:textId="77777777" w:rsidR="00657756" w:rsidRPr="00EA081D" w:rsidRDefault="00657756" w:rsidP="009C4F30">
      <w:pPr>
        <w:pBdr>
          <w:top w:val="none" w:sz="0" w:space="0" w:color="000000"/>
          <w:left w:val="none" w:sz="0" w:space="0" w:color="000000"/>
          <w:bottom w:val="none" w:sz="0" w:space="0" w:color="000000"/>
          <w:right w:val="none" w:sz="0" w:space="0" w:color="000000"/>
          <w:between w:val="none" w:sz="0" w:space="0" w:color="000000"/>
        </w:pBdr>
        <w:ind w:left="1080"/>
        <w:jc w:val="both"/>
        <w:rPr>
          <w:rFonts w:ascii="Candara" w:eastAsia="Book Antiqua" w:hAnsi="Candara" w:cs="Book Antiqua"/>
          <w:b/>
          <w:i/>
          <w:color w:val="1F3864"/>
          <w:lang w:val="es-ES"/>
        </w:rPr>
      </w:pPr>
    </w:p>
    <w:p w14:paraId="12BB30A5" w14:textId="77777777" w:rsidR="00657756" w:rsidRPr="00EA081D" w:rsidRDefault="00657756" w:rsidP="009C4F30">
      <w:pPr>
        <w:pBdr>
          <w:top w:val="none" w:sz="0" w:space="0" w:color="000000"/>
          <w:left w:val="none" w:sz="0" w:space="0" w:color="000000"/>
          <w:bottom w:val="none" w:sz="0" w:space="0" w:color="000000"/>
          <w:right w:val="none" w:sz="0" w:space="0" w:color="000000"/>
          <w:between w:val="none" w:sz="0" w:space="0" w:color="000000"/>
        </w:pBdr>
        <w:ind w:left="1080"/>
        <w:jc w:val="both"/>
        <w:rPr>
          <w:rFonts w:ascii="Candara" w:eastAsia="Book Antiqua" w:hAnsi="Candara" w:cs="Book Antiqua"/>
          <w:b/>
          <w:i/>
          <w:color w:val="1F3864"/>
          <w:lang w:val="es-ES"/>
        </w:rPr>
      </w:pPr>
    </w:p>
    <w:p w14:paraId="3D7181DD" w14:textId="77777777" w:rsidR="00657756" w:rsidRPr="00EA081D" w:rsidRDefault="00657756" w:rsidP="009C4F30">
      <w:pPr>
        <w:pBdr>
          <w:top w:val="none" w:sz="0" w:space="0" w:color="000000"/>
          <w:left w:val="none" w:sz="0" w:space="0" w:color="000000"/>
          <w:bottom w:val="none" w:sz="0" w:space="0" w:color="000000"/>
          <w:right w:val="none" w:sz="0" w:space="0" w:color="000000"/>
          <w:between w:val="none" w:sz="0" w:space="0" w:color="000000"/>
        </w:pBdr>
        <w:ind w:left="1080"/>
        <w:jc w:val="both"/>
        <w:rPr>
          <w:rFonts w:ascii="Candara" w:eastAsia="Book Antiqua" w:hAnsi="Candara" w:cs="Book Antiqua"/>
          <w:b/>
          <w:i/>
          <w:color w:val="1F3864"/>
          <w:lang w:val="es-ES"/>
        </w:rPr>
      </w:pPr>
    </w:p>
    <w:p w14:paraId="14474551" w14:textId="40B88F8D" w:rsidR="0036386A" w:rsidRPr="00EA081D" w:rsidRDefault="0036386A" w:rsidP="00FA72CE">
      <w:pPr>
        <w:pBdr>
          <w:top w:val="none" w:sz="0" w:space="0" w:color="000000"/>
          <w:left w:val="none" w:sz="0" w:space="0" w:color="000000"/>
          <w:bottom w:val="none" w:sz="0" w:space="0" w:color="000000"/>
          <w:right w:val="none" w:sz="0" w:space="0" w:color="000000"/>
          <w:between w:val="none" w:sz="0" w:space="0" w:color="000000"/>
        </w:pBdr>
        <w:ind w:left="1080"/>
        <w:jc w:val="both"/>
        <w:rPr>
          <w:rFonts w:ascii="Candara" w:eastAsia="Book Antiqua" w:hAnsi="Candara" w:cs="Book Antiqua"/>
          <w:b/>
          <w:i/>
          <w:color w:val="1F3864"/>
          <w:lang w:val="es-ES"/>
        </w:rPr>
      </w:pPr>
    </w:p>
    <w:p w14:paraId="6C2BB917" w14:textId="646888FD" w:rsidR="00657756" w:rsidRPr="00EA081D" w:rsidRDefault="0088752F" w:rsidP="00F951EB">
      <w:pPr>
        <w:pStyle w:val="Prrafodelista"/>
        <w:numPr>
          <w:ilvl w:val="1"/>
          <w:numId w:val="29"/>
        </w:numPr>
        <w:shd w:val="clear" w:color="auto" w:fill="E1F3D6"/>
        <w:jc w:val="both"/>
        <w:rPr>
          <w:rFonts w:ascii="Candara" w:eastAsia="Book Antiqua" w:hAnsi="Candara" w:cs="Book Antiqua"/>
          <w:b/>
          <w:i/>
          <w:color w:val="1F3864"/>
          <w:sz w:val="28"/>
          <w:szCs w:val="28"/>
        </w:rPr>
      </w:pPr>
      <w:r w:rsidRPr="00EA081D">
        <w:rPr>
          <w:rFonts w:ascii="Candara" w:eastAsia="Book Antiqua" w:hAnsi="Candara" w:cs="Book Antiqua"/>
          <w:b/>
          <w:i/>
          <w:color w:val="1F3864"/>
          <w:sz w:val="28"/>
          <w:szCs w:val="28"/>
        </w:rPr>
        <w:t xml:space="preserve">Desarrollo y valoración de las propuestas de mejora. </w:t>
      </w:r>
    </w:p>
    <w:p w14:paraId="4DF0E53F" w14:textId="026B5F17" w:rsidR="0088752F" w:rsidRPr="00EA081D" w:rsidRDefault="0088752F" w:rsidP="00657756">
      <w:pPr>
        <w:pStyle w:val="Prrafodelista"/>
        <w:shd w:val="clear" w:color="auto" w:fill="E1F3D6"/>
        <w:ind w:left="1800"/>
        <w:jc w:val="both"/>
        <w:rPr>
          <w:rFonts w:ascii="Candara" w:eastAsia="Book Antiqua" w:hAnsi="Candara" w:cs="Book Antiqua"/>
          <w:b/>
          <w:i/>
          <w:color w:val="1F3864"/>
          <w:sz w:val="28"/>
          <w:szCs w:val="28"/>
        </w:rPr>
      </w:pPr>
      <w:r w:rsidRPr="00EA081D">
        <w:rPr>
          <w:rFonts w:ascii="Candara" w:eastAsia="Book Antiqua" w:hAnsi="Candara" w:cs="Book Antiqua"/>
          <w:b/>
          <w:i/>
          <w:color w:val="1F3864"/>
          <w:sz w:val="28"/>
          <w:szCs w:val="28"/>
        </w:rPr>
        <w:t xml:space="preserve">Plan de Mejora </w:t>
      </w:r>
      <w:r w:rsidR="00657756" w:rsidRPr="00EA081D">
        <w:rPr>
          <w:rFonts w:ascii="Candara" w:eastAsia="Book Antiqua" w:hAnsi="Candara" w:cs="Book Antiqua"/>
          <w:b/>
          <w:i/>
          <w:color w:val="1F3864"/>
          <w:sz w:val="28"/>
          <w:szCs w:val="28"/>
        </w:rPr>
        <w:t>2022/2023</w:t>
      </w:r>
    </w:p>
    <w:p w14:paraId="1AC14436" w14:textId="77777777" w:rsidR="00657756" w:rsidRPr="00EA081D" w:rsidRDefault="00657756" w:rsidP="00657756">
      <w:pPr>
        <w:rPr>
          <w:rFonts w:ascii="Candara" w:hAnsi="Candara"/>
          <w:color w:val="000000" w:themeColor="text1"/>
          <w:lang w:val="es-ES"/>
        </w:rPr>
      </w:pPr>
    </w:p>
    <w:p w14:paraId="7439D2D2" w14:textId="0E26613D" w:rsidR="00657756" w:rsidRPr="00EA081D" w:rsidRDefault="00657756" w:rsidP="00435E31">
      <w:pPr>
        <w:shd w:val="clear" w:color="auto" w:fill="FFEDD7" w:themeFill="accent4" w:themeFillTint="33"/>
        <w:jc w:val="center"/>
        <w:rPr>
          <w:rFonts w:ascii="Candara" w:hAnsi="Candara" w:cs="Futura Medium"/>
          <w:sz w:val="28"/>
          <w:szCs w:val="28"/>
          <w:lang w:val="es-ES"/>
        </w:rPr>
      </w:pPr>
      <w:r w:rsidRPr="00EA081D">
        <w:rPr>
          <w:rFonts w:ascii="Candara" w:hAnsi="Candara" w:cs="Futura Medium"/>
          <w:sz w:val="28"/>
          <w:szCs w:val="28"/>
          <w:lang w:val="es-ES"/>
        </w:rPr>
        <w:t>MEMORIA DEL PLAN DE MEJORA 2022-2023</w:t>
      </w:r>
    </w:p>
    <w:tbl>
      <w:tblPr>
        <w:tblStyle w:val="Tablaconcuadrcula"/>
        <w:tblW w:w="10773" w:type="dxa"/>
        <w:jc w:val="center"/>
        <w:tblLook w:val="04A0" w:firstRow="1" w:lastRow="0" w:firstColumn="1" w:lastColumn="0" w:noHBand="0" w:noVBand="1"/>
      </w:tblPr>
      <w:tblGrid>
        <w:gridCol w:w="10773"/>
      </w:tblGrid>
      <w:tr w:rsidR="00657756" w:rsidRPr="00EA081D" w14:paraId="30A74EA1" w14:textId="77777777" w:rsidTr="00CD5495">
        <w:trPr>
          <w:jc w:val="center"/>
        </w:trPr>
        <w:tc>
          <w:tcPr>
            <w:tcW w:w="10773" w:type="dxa"/>
            <w:shd w:val="clear" w:color="auto" w:fill="E1F3D6" w:themeFill="accent2" w:themeFillTint="33"/>
          </w:tcPr>
          <w:p w14:paraId="6959AF4F" w14:textId="77777777" w:rsidR="00657756" w:rsidRPr="00EA081D" w:rsidRDefault="00657756" w:rsidP="00FA5D96">
            <w:pPr>
              <w:pStyle w:val="Prrafodelista"/>
              <w:jc w:val="center"/>
              <w:rPr>
                <w:rFonts w:ascii="Candara" w:hAnsi="Candara"/>
                <w:b/>
                <w:bCs/>
                <w:lang w:val="es-ES"/>
              </w:rPr>
            </w:pPr>
            <w:r w:rsidRPr="00EA081D">
              <w:rPr>
                <w:rFonts w:ascii="Candara" w:hAnsi="Candara"/>
                <w:b/>
                <w:bCs/>
                <w:lang w:val="es-ES"/>
              </w:rPr>
              <w:t>OBJETIVOS DEL PLAN DE MEJORA 2022-2023.</w:t>
            </w:r>
          </w:p>
        </w:tc>
      </w:tr>
      <w:tr w:rsidR="00657756" w:rsidRPr="00EA081D" w14:paraId="0111BB4F" w14:textId="77777777" w:rsidTr="00CD5495">
        <w:trPr>
          <w:jc w:val="center"/>
        </w:trPr>
        <w:tc>
          <w:tcPr>
            <w:tcW w:w="10773" w:type="dxa"/>
          </w:tcPr>
          <w:p w14:paraId="1D8043AB" w14:textId="77777777" w:rsidR="00657756" w:rsidRPr="00EA081D" w:rsidRDefault="00657756" w:rsidP="00F951EB">
            <w:pPr>
              <w:pStyle w:val="Prrafodelista"/>
              <w:numPr>
                <w:ilvl w:val="0"/>
                <w:numId w:val="36"/>
              </w:numPr>
              <w:pBdr>
                <w:top w:val="nil"/>
                <w:left w:val="nil"/>
                <w:bottom w:val="nil"/>
                <w:right w:val="nil"/>
                <w:between w:val="nil"/>
                <w:bar w:val="nil"/>
              </w:pBdr>
              <w:rPr>
                <w:rFonts w:ascii="Candara" w:hAnsi="Candara"/>
                <w:lang w:val="es-ES"/>
              </w:rPr>
            </w:pPr>
            <w:r w:rsidRPr="00EA081D">
              <w:rPr>
                <w:rFonts w:ascii="Candara" w:hAnsi="Candara"/>
                <w:lang w:val="es-ES"/>
              </w:rPr>
              <w:t xml:space="preserve"> Elaborar y aplicar una programación de actividades temporalizadas en el curso para el desarrollo del pensamiento computacional y la robótica en todos los niveles de primaria.</w:t>
            </w:r>
          </w:p>
          <w:p w14:paraId="5CB0AE0B" w14:textId="77777777" w:rsidR="00657756" w:rsidRPr="00EA081D" w:rsidRDefault="00657756" w:rsidP="00FA5D96">
            <w:pPr>
              <w:rPr>
                <w:rFonts w:ascii="Candara" w:hAnsi="Candara"/>
                <w:lang w:val="es-ES"/>
              </w:rPr>
            </w:pPr>
          </w:p>
        </w:tc>
      </w:tr>
      <w:tr w:rsidR="00657756" w:rsidRPr="00EA081D" w14:paraId="09B9E316" w14:textId="77777777" w:rsidTr="00CD5495">
        <w:trPr>
          <w:jc w:val="center"/>
        </w:trPr>
        <w:tc>
          <w:tcPr>
            <w:tcW w:w="10773" w:type="dxa"/>
          </w:tcPr>
          <w:p w14:paraId="204B7AFA" w14:textId="77777777" w:rsidR="00657756" w:rsidRPr="00EA081D" w:rsidRDefault="00657756" w:rsidP="00F951EB">
            <w:pPr>
              <w:pStyle w:val="Prrafodelista"/>
              <w:numPr>
                <w:ilvl w:val="0"/>
                <w:numId w:val="35"/>
              </w:numPr>
              <w:pBdr>
                <w:top w:val="nil"/>
                <w:left w:val="nil"/>
                <w:bottom w:val="nil"/>
                <w:right w:val="nil"/>
                <w:between w:val="nil"/>
                <w:bar w:val="nil"/>
              </w:pBdr>
              <w:rPr>
                <w:rFonts w:ascii="Candara" w:hAnsi="Candara"/>
                <w:lang w:val="es-ES"/>
              </w:rPr>
            </w:pPr>
            <w:r w:rsidRPr="00EA081D">
              <w:rPr>
                <w:rFonts w:ascii="Candara" w:hAnsi="Candara"/>
                <w:lang w:val="es-ES"/>
              </w:rPr>
              <w:t>Crear sesiones de autoformación en la nueva normativa y elaborar durante el curso programaciones de situaciones de aprendizaje (SDA.) en los niveles de infantil, 1º ,3º y 5º . Avanzar en la evaluación que ofrece el cuaderno Séneca.</w:t>
            </w:r>
          </w:p>
          <w:p w14:paraId="0AB981EC" w14:textId="77777777" w:rsidR="00657756" w:rsidRPr="00EA081D" w:rsidRDefault="00657756" w:rsidP="00FA5D96">
            <w:pPr>
              <w:pStyle w:val="Prrafodelista"/>
              <w:rPr>
                <w:rFonts w:ascii="Candara" w:hAnsi="Candara"/>
                <w:lang w:val="es-ES"/>
              </w:rPr>
            </w:pPr>
          </w:p>
        </w:tc>
      </w:tr>
      <w:tr w:rsidR="00657756" w:rsidRPr="00EA081D" w14:paraId="7DA68C94" w14:textId="77777777" w:rsidTr="00CD5495">
        <w:trPr>
          <w:jc w:val="center"/>
        </w:trPr>
        <w:tc>
          <w:tcPr>
            <w:tcW w:w="10773" w:type="dxa"/>
          </w:tcPr>
          <w:p w14:paraId="3B49827F" w14:textId="77777777" w:rsidR="00657756" w:rsidRPr="00EA081D" w:rsidRDefault="00657756" w:rsidP="00F951EB">
            <w:pPr>
              <w:pStyle w:val="Prrafodelista"/>
              <w:numPr>
                <w:ilvl w:val="0"/>
                <w:numId w:val="35"/>
              </w:numPr>
              <w:pBdr>
                <w:top w:val="nil"/>
                <w:left w:val="nil"/>
                <w:bottom w:val="nil"/>
                <w:right w:val="nil"/>
                <w:between w:val="nil"/>
                <w:bar w:val="nil"/>
              </w:pBdr>
              <w:rPr>
                <w:rFonts w:ascii="Candara" w:hAnsi="Candara"/>
                <w:lang w:val="es-ES"/>
              </w:rPr>
            </w:pPr>
            <w:r w:rsidRPr="00EA081D">
              <w:rPr>
                <w:rFonts w:ascii="Candara" w:hAnsi="Candara"/>
                <w:lang w:val="es-ES"/>
              </w:rPr>
              <w:t>Realizar seguimiento de aplicación del método ABN. en el centro a través de sesiones mensuales con la creación de un grupo de trabajo. Elaboración de conclusiones.</w:t>
            </w:r>
          </w:p>
          <w:p w14:paraId="0E200683" w14:textId="77777777" w:rsidR="00657756" w:rsidRPr="00EA081D" w:rsidRDefault="00657756" w:rsidP="00FA5D96">
            <w:pPr>
              <w:rPr>
                <w:rFonts w:ascii="Candara" w:hAnsi="Candara"/>
                <w:lang w:val="es-ES"/>
              </w:rPr>
            </w:pPr>
          </w:p>
        </w:tc>
      </w:tr>
      <w:tr w:rsidR="00657756" w:rsidRPr="00EA081D" w14:paraId="3FF28A69" w14:textId="77777777" w:rsidTr="00CD5495">
        <w:trPr>
          <w:jc w:val="center"/>
        </w:trPr>
        <w:tc>
          <w:tcPr>
            <w:tcW w:w="10773" w:type="dxa"/>
          </w:tcPr>
          <w:p w14:paraId="796C046C" w14:textId="77777777" w:rsidR="00657756" w:rsidRPr="00EA081D" w:rsidRDefault="00657756" w:rsidP="00F951EB">
            <w:pPr>
              <w:pStyle w:val="Prrafodelista"/>
              <w:numPr>
                <w:ilvl w:val="0"/>
                <w:numId w:val="35"/>
              </w:numPr>
              <w:pBdr>
                <w:top w:val="nil"/>
                <w:left w:val="nil"/>
                <w:bottom w:val="nil"/>
                <w:right w:val="nil"/>
                <w:between w:val="nil"/>
                <w:bar w:val="nil"/>
              </w:pBdr>
              <w:rPr>
                <w:rFonts w:ascii="Candara" w:hAnsi="Candara"/>
                <w:lang w:val="es-ES"/>
              </w:rPr>
            </w:pPr>
            <w:r w:rsidRPr="00EA081D">
              <w:rPr>
                <w:rFonts w:ascii="Candara" w:hAnsi="Candara"/>
                <w:lang w:val="es-ES"/>
              </w:rPr>
              <w:t>Desarrollo de la expresión oral y escrita . Elaborar documento de secuenciación y modelo de aplicación metodológica en el centro para el aprendizaje de la expresión oral y escrita.</w:t>
            </w:r>
          </w:p>
        </w:tc>
      </w:tr>
      <w:tr w:rsidR="00657756" w:rsidRPr="00EA081D" w14:paraId="3B9FB2F4" w14:textId="77777777" w:rsidTr="00CD5495">
        <w:trPr>
          <w:jc w:val="center"/>
        </w:trPr>
        <w:tc>
          <w:tcPr>
            <w:tcW w:w="10773" w:type="dxa"/>
          </w:tcPr>
          <w:p w14:paraId="56B4BCA1" w14:textId="77777777" w:rsidR="00657756" w:rsidRPr="00EA081D" w:rsidRDefault="00657756" w:rsidP="00F951EB">
            <w:pPr>
              <w:pStyle w:val="Prrafodelista"/>
              <w:numPr>
                <w:ilvl w:val="0"/>
                <w:numId w:val="35"/>
              </w:numPr>
              <w:pBdr>
                <w:top w:val="nil"/>
                <w:left w:val="nil"/>
                <w:bottom w:val="nil"/>
                <w:right w:val="nil"/>
                <w:between w:val="nil"/>
                <w:bar w:val="nil"/>
              </w:pBdr>
              <w:rPr>
                <w:rFonts w:ascii="Candara" w:hAnsi="Candara"/>
                <w:lang w:val="es-ES"/>
              </w:rPr>
            </w:pPr>
            <w:r w:rsidRPr="00EA081D">
              <w:rPr>
                <w:rFonts w:ascii="Candara" w:hAnsi="Candara"/>
                <w:lang w:val="es-ES"/>
              </w:rPr>
              <w:t>Desarrollo de objetivos de hábitos saludables y creciendo en salud a través de siete actuaciones secuenciadas en el curso.</w:t>
            </w:r>
          </w:p>
          <w:p w14:paraId="6EB54833" w14:textId="77777777" w:rsidR="00657756" w:rsidRPr="00EA081D" w:rsidRDefault="00657756" w:rsidP="00FA5D96">
            <w:pPr>
              <w:pStyle w:val="Prrafodelista"/>
              <w:rPr>
                <w:rFonts w:ascii="Candara" w:hAnsi="Candara"/>
                <w:lang w:val="es-ES"/>
              </w:rPr>
            </w:pPr>
          </w:p>
        </w:tc>
      </w:tr>
      <w:tr w:rsidR="00657756" w:rsidRPr="00EA081D" w14:paraId="585BF02E" w14:textId="77777777" w:rsidTr="00CD5495">
        <w:trPr>
          <w:jc w:val="center"/>
        </w:trPr>
        <w:tc>
          <w:tcPr>
            <w:tcW w:w="10773" w:type="dxa"/>
          </w:tcPr>
          <w:p w14:paraId="78A1202A" w14:textId="77777777" w:rsidR="00657756" w:rsidRPr="00EA081D" w:rsidRDefault="00657756" w:rsidP="00F951EB">
            <w:pPr>
              <w:numPr>
                <w:ilvl w:val="0"/>
                <w:numId w:val="35"/>
              </w:numPr>
              <w:rPr>
                <w:rFonts w:ascii="Candara" w:hAnsi="Candara"/>
                <w:color w:val="000000"/>
                <w:lang w:val="es-ES"/>
              </w:rPr>
            </w:pPr>
            <w:r w:rsidRPr="00EA081D">
              <w:rPr>
                <w:rFonts w:ascii="Candara" w:hAnsi="Candara"/>
                <w:color w:val="000000"/>
                <w:lang w:val="es-ES"/>
              </w:rPr>
              <w:t>Definir programas de refuerzo de aprendizajes (crear modelo de centro)adaptado a la normativa . Desarrollar  programas , protocolo de actuación y desarrollo específico: Programación adaptada al alumnado a través del desarrollo de situaciones de aprendizaje y programas de profundización para el alumnado altamente motivado y de AACC. (Desarrollo de actuación conjunta Plan de atención a la diversidad/EOC.)</w:t>
            </w:r>
          </w:p>
        </w:tc>
      </w:tr>
      <w:tr w:rsidR="00657756" w:rsidRPr="00EA081D" w14:paraId="0728F68E" w14:textId="77777777" w:rsidTr="00CD5495">
        <w:trPr>
          <w:jc w:val="center"/>
        </w:trPr>
        <w:tc>
          <w:tcPr>
            <w:tcW w:w="10773" w:type="dxa"/>
          </w:tcPr>
          <w:p w14:paraId="5A19F78A" w14:textId="77777777" w:rsidR="00657756" w:rsidRPr="00EA081D" w:rsidRDefault="00657756" w:rsidP="00F951EB">
            <w:pPr>
              <w:pStyle w:val="Prrafodelista"/>
              <w:numPr>
                <w:ilvl w:val="0"/>
                <w:numId w:val="35"/>
              </w:numPr>
              <w:pBdr>
                <w:top w:val="nil"/>
                <w:left w:val="nil"/>
                <w:bottom w:val="nil"/>
                <w:right w:val="nil"/>
                <w:between w:val="nil"/>
                <w:bar w:val="nil"/>
              </w:pBdr>
              <w:rPr>
                <w:rFonts w:ascii="Candara" w:hAnsi="Candara"/>
                <w:lang w:val="es-ES"/>
              </w:rPr>
            </w:pPr>
            <w:r w:rsidRPr="00EA081D">
              <w:rPr>
                <w:rFonts w:ascii="Candara" w:hAnsi="Candara"/>
                <w:lang w:val="es-ES"/>
              </w:rPr>
              <w:t>Familias. Trasladar a la Comunidad la labor docente a través de sesiones informativas a los representantes de aula y el AMPA. del colegio.</w:t>
            </w:r>
          </w:p>
          <w:p w14:paraId="313A5960" w14:textId="77777777" w:rsidR="00657756" w:rsidRPr="00EA081D" w:rsidRDefault="00657756" w:rsidP="00FA5D96">
            <w:pPr>
              <w:jc w:val="both"/>
              <w:rPr>
                <w:rFonts w:ascii="Candara" w:hAnsi="Candara"/>
                <w:lang w:val="es-ES"/>
              </w:rPr>
            </w:pPr>
            <w:r w:rsidRPr="00EA081D">
              <w:rPr>
                <w:rFonts w:ascii="Candara" w:hAnsi="Candara"/>
                <w:lang w:val="es-ES"/>
              </w:rPr>
              <w:t>Avanzar en la Información a la Comunidad de la evolución de la organización y del funcionamiento del centro a través de sesiones fijadas con el AMPA. y coordinación con madres delegadas de aula.</w:t>
            </w:r>
          </w:p>
          <w:p w14:paraId="26839576" w14:textId="77777777" w:rsidR="00657756" w:rsidRPr="00EA081D" w:rsidRDefault="00657756" w:rsidP="00FA5D96">
            <w:pPr>
              <w:jc w:val="both"/>
              <w:rPr>
                <w:rFonts w:ascii="Candara" w:hAnsi="Candara"/>
                <w:lang w:val="es-ES"/>
              </w:rPr>
            </w:pPr>
            <w:r w:rsidRPr="00EA081D">
              <w:rPr>
                <w:rFonts w:ascii="Candara" w:hAnsi="Candara"/>
                <w:lang w:val="es-ES"/>
              </w:rPr>
              <w:t>Mantener actualizado los canales de información creados para las familias( web, correo corporativo, herramientas Gsuite, Ipasen)</w:t>
            </w:r>
          </w:p>
          <w:p w14:paraId="2109A4B0" w14:textId="77777777" w:rsidR="00657756" w:rsidRPr="00EA081D" w:rsidRDefault="00657756" w:rsidP="00FA5D96">
            <w:pPr>
              <w:jc w:val="both"/>
              <w:rPr>
                <w:rFonts w:ascii="Candara" w:hAnsi="Candara"/>
                <w:lang w:val="es-ES"/>
              </w:rPr>
            </w:pPr>
            <w:r w:rsidRPr="00EA081D">
              <w:rPr>
                <w:rFonts w:ascii="Candara" w:hAnsi="Candara"/>
                <w:lang w:val="es-ES"/>
              </w:rPr>
              <w:t>Crear infografías y comunicados  dirigidos a la Comunidad Educativa para recordarles y hacerles  partícipes del desarrollo del curso.</w:t>
            </w:r>
          </w:p>
          <w:p w14:paraId="3352B650" w14:textId="0CCD03CB" w:rsidR="00657756" w:rsidRPr="00CD5495" w:rsidRDefault="00657756" w:rsidP="00CD5495">
            <w:pPr>
              <w:jc w:val="both"/>
              <w:rPr>
                <w:rFonts w:ascii="Candara" w:hAnsi="Candara"/>
                <w:b/>
                <w:bCs/>
                <w:lang w:val="es-ES"/>
              </w:rPr>
            </w:pPr>
            <w:r w:rsidRPr="00EA081D">
              <w:rPr>
                <w:rFonts w:ascii="Candara" w:hAnsi="Candara"/>
                <w:color w:val="000000"/>
                <w:lang w:val="es-ES"/>
              </w:rPr>
              <w:t>Mantener episodios anuales  del proyecto podcast en el colegio.</w:t>
            </w:r>
          </w:p>
        </w:tc>
      </w:tr>
      <w:tr w:rsidR="00657756" w:rsidRPr="00EA081D" w14:paraId="66EC12E0" w14:textId="77777777" w:rsidTr="00CD5495">
        <w:trPr>
          <w:jc w:val="center"/>
        </w:trPr>
        <w:tc>
          <w:tcPr>
            <w:tcW w:w="10773" w:type="dxa"/>
          </w:tcPr>
          <w:p w14:paraId="498750BF" w14:textId="77777777" w:rsidR="00657756" w:rsidRPr="00EA081D" w:rsidRDefault="00657756" w:rsidP="00F951EB">
            <w:pPr>
              <w:numPr>
                <w:ilvl w:val="0"/>
                <w:numId w:val="35"/>
              </w:numPr>
              <w:rPr>
                <w:rFonts w:ascii="Candara" w:hAnsi="Candara"/>
                <w:lang w:val="es-ES"/>
              </w:rPr>
            </w:pPr>
            <w:r w:rsidRPr="00EA081D">
              <w:rPr>
                <w:rFonts w:ascii="Candara" w:hAnsi="Candara"/>
                <w:lang w:val="es-ES"/>
              </w:rPr>
              <w:t>Actuar de forma coordinada en los nuevos retos del curso.</w:t>
            </w:r>
          </w:p>
          <w:p w14:paraId="67317AD6" w14:textId="77777777" w:rsidR="00657756" w:rsidRPr="00EA081D" w:rsidRDefault="00657756" w:rsidP="00FA5D96">
            <w:pPr>
              <w:ind w:left="720"/>
              <w:rPr>
                <w:rFonts w:ascii="Candara" w:hAnsi="Candara"/>
                <w:lang w:val="es-ES"/>
              </w:rPr>
            </w:pPr>
            <w:r w:rsidRPr="00EA081D">
              <w:rPr>
                <w:rFonts w:ascii="Candara" w:hAnsi="Candara"/>
                <w:lang w:val="es-ES"/>
              </w:rPr>
              <w:t>Planificar formación y desarrollo de la nueva programación LOMLOE.</w:t>
            </w:r>
          </w:p>
          <w:p w14:paraId="3D7FB268" w14:textId="716D16E2" w:rsidR="00657756" w:rsidRPr="00EA081D" w:rsidRDefault="00657756" w:rsidP="00435E31">
            <w:pPr>
              <w:pStyle w:val="Prrafodelista"/>
              <w:rPr>
                <w:rFonts w:ascii="Candara" w:hAnsi="Candara"/>
                <w:lang w:val="es-ES"/>
              </w:rPr>
            </w:pPr>
            <w:r w:rsidRPr="00EA081D">
              <w:rPr>
                <w:rFonts w:ascii="Candara" w:hAnsi="Candara"/>
                <w:lang w:val="es-ES"/>
              </w:rPr>
              <w:t>Mantener la elaboración semanal de documento de planificación desde el equipo directivo</w:t>
            </w:r>
          </w:p>
        </w:tc>
      </w:tr>
      <w:tr w:rsidR="00657756" w:rsidRPr="00EA081D" w14:paraId="67FED38D" w14:textId="77777777" w:rsidTr="00CD5495">
        <w:trPr>
          <w:jc w:val="center"/>
        </w:trPr>
        <w:tc>
          <w:tcPr>
            <w:tcW w:w="10773" w:type="dxa"/>
          </w:tcPr>
          <w:p w14:paraId="099D0614" w14:textId="77777777" w:rsidR="00657756" w:rsidRPr="00EA081D" w:rsidRDefault="00657756" w:rsidP="00F951EB">
            <w:pPr>
              <w:numPr>
                <w:ilvl w:val="0"/>
                <w:numId w:val="35"/>
              </w:numPr>
              <w:rPr>
                <w:rFonts w:ascii="Candara" w:hAnsi="Candara"/>
                <w:lang w:val="es-ES"/>
              </w:rPr>
            </w:pPr>
            <w:r w:rsidRPr="00EA081D">
              <w:rPr>
                <w:rFonts w:ascii="Candara" w:hAnsi="Candara"/>
                <w:lang w:val="es-ES"/>
              </w:rPr>
              <w:t>Elaborar listado de buenas prácticas aplicadas en el centro y retomar actividades complementarias para el desarrollo del curriculum.</w:t>
            </w:r>
          </w:p>
        </w:tc>
      </w:tr>
      <w:tr w:rsidR="00657756" w:rsidRPr="00EA081D" w14:paraId="4C022ADF" w14:textId="77777777" w:rsidTr="00CD5495">
        <w:trPr>
          <w:jc w:val="center"/>
        </w:trPr>
        <w:tc>
          <w:tcPr>
            <w:tcW w:w="10773" w:type="dxa"/>
          </w:tcPr>
          <w:p w14:paraId="3606C175" w14:textId="77777777" w:rsidR="00657756" w:rsidRPr="00EA081D" w:rsidRDefault="00657756" w:rsidP="00F951EB">
            <w:pPr>
              <w:pStyle w:val="Prrafodelista"/>
              <w:numPr>
                <w:ilvl w:val="0"/>
                <w:numId w:val="35"/>
              </w:numPr>
              <w:pBdr>
                <w:top w:val="nil"/>
                <w:left w:val="nil"/>
                <w:bottom w:val="nil"/>
                <w:right w:val="nil"/>
                <w:between w:val="nil"/>
                <w:bar w:val="nil"/>
              </w:pBdr>
              <w:rPr>
                <w:rFonts w:ascii="Candara" w:hAnsi="Candara"/>
                <w:lang w:val="es-ES"/>
              </w:rPr>
            </w:pPr>
            <w:r w:rsidRPr="00EA081D">
              <w:rPr>
                <w:rFonts w:ascii="Candara" w:hAnsi="Candara"/>
                <w:lang w:val="es-ES"/>
              </w:rPr>
              <w:t>Planificar actividades complementarias a incluir en el PEC. tras el periodo de pandemia.</w:t>
            </w:r>
          </w:p>
          <w:p w14:paraId="5DDEEB9F" w14:textId="30174489" w:rsidR="00657756" w:rsidRPr="00EA081D" w:rsidRDefault="00657756" w:rsidP="00CD5495">
            <w:pPr>
              <w:pStyle w:val="Prrafodelista"/>
              <w:rPr>
                <w:rFonts w:ascii="Candara" w:hAnsi="Candara"/>
                <w:lang w:val="es-ES"/>
              </w:rPr>
            </w:pPr>
            <w:r w:rsidRPr="00EA081D">
              <w:rPr>
                <w:rFonts w:ascii="Candara" w:hAnsi="Candara"/>
                <w:lang w:val="es-ES"/>
              </w:rPr>
              <w:t>Elaboración y aplicación de actividades secuenciadas en el curso para el mantenimiento de la convivencia y prevención del acoso a través del programa TEI. y tras el peridod de pandemia.</w:t>
            </w:r>
          </w:p>
        </w:tc>
      </w:tr>
      <w:tr w:rsidR="00657756" w:rsidRPr="00EA081D" w14:paraId="76C33F9D" w14:textId="77777777" w:rsidTr="00CD5495">
        <w:trPr>
          <w:jc w:val="center"/>
        </w:trPr>
        <w:tc>
          <w:tcPr>
            <w:tcW w:w="10773" w:type="dxa"/>
          </w:tcPr>
          <w:p w14:paraId="0A338D60" w14:textId="77777777" w:rsidR="00657756" w:rsidRPr="00EA081D" w:rsidRDefault="00657756" w:rsidP="00F951EB">
            <w:pPr>
              <w:numPr>
                <w:ilvl w:val="0"/>
                <w:numId w:val="35"/>
              </w:numPr>
              <w:rPr>
                <w:rFonts w:ascii="Candara" w:hAnsi="Candara"/>
                <w:lang w:val="es-ES"/>
              </w:rPr>
            </w:pPr>
            <w:r w:rsidRPr="00EA081D">
              <w:rPr>
                <w:rFonts w:ascii="Candara" w:hAnsi="Candara"/>
                <w:lang w:val="es-ES"/>
              </w:rPr>
              <w:t xml:space="preserve">Mantener la  comunicación con las distintas administraciones sobre las necesidades del centro. </w:t>
            </w:r>
          </w:p>
        </w:tc>
      </w:tr>
    </w:tbl>
    <w:p w14:paraId="47266F80" w14:textId="77777777" w:rsidR="00657756" w:rsidRPr="00EA081D" w:rsidRDefault="00657756" w:rsidP="00657756">
      <w:pPr>
        <w:shd w:val="clear" w:color="auto" w:fill="E1F3D6" w:themeFill="accent2" w:themeFillTint="33"/>
        <w:jc w:val="center"/>
        <w:rPr>
          <w:rFonts w:ascii="Candara" w:hAnsi="Candara"/>
          <w:b/>
          <w:bCs/>
          <w:lang w:val="es-ES"/>
        </w:rPr>
      </w:pPr>
      <w:r w:rsidRPr="00EA081D">
        <w:rPr>
          <w:rFonts w:ascii="Candara" w:hAnsi="Candara"/>
          <w:b/>
          <w:bCs/>
          <w:lang w:val="es-ES"/>
        </w:rPr>
        <w:lastRenderedPageBreak/>
        <w:t>DESARROLLOS DE LOGRO DE CADA OBJETIVO</w:t>
      </w:r>
    </w:p>
    <w:p w14:paraId="28904DC7" w14:textId="77777777" w:rsidR="00657756" w:rsidRPr="00EA081D" w:rsidRDefault="00657756" w:rsidP="00657756">
      <w:pPr>
        <w:jc w:val="center"/>
        <w:rPr>
          <w:rFonts w:ascii="Candara" w:hAnsi="Candara"/>
          <w:b/>
          <w:bCs/>
          <w:lang w:val="es-ES"/>
        </w:rPr>
      </w:pPr>
    </w:p>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8364"/>
        <w:gridCol w:w="1134"/>
      </w:tblGrid>
      <w:tr w:rsidR="00657756" w:rsidRPr="00EA081D" w14:paraId="69E91AA1" w14:textId="77777777" w:rsidTr="00DE5A90">
        <w:trPr>
          <w:jc w:val="center"/>
        </w:trPr>
        <w:tc>
          <w:tcPr>
            <w:tcW w:w="1134" w:type="dxa"/>
            <w:shd w:val="clear" w:color="auto" w:fill="auto"/>
          </w:tcPr>
          <w:p w14:paraId="4304A1AF" w14:textId="77777777" w:rsidR="00657756" w:rsidRPr="00EA081D" w:rsidRDefault="00657756" w:rsidP="00FA5D96">
            <w:pPr>
              <w:jc w:val="both"/>
              <w:rPr>
                <w:rFonts w:ascii="Candara" w:hAnsi="Candara"/>
                <w:sz w:val="20"/>
                <w:szCs w:val="20"/>
              </w:rPr>
            </w:pPr>
            <w:r w:rsidRPr="00EA081D">
              <w:rPr>
                <w:rFonts w:ascii="Candara" w:hAnsi="Candara"/>
                <w:sz w:val="20"/>
                <w:szCs w:val="20"/>
              </w:rPr>
              <w:t>Objetivo</w:t>
            </w:r>
          </w:p>
          <w:p w14:paraId="23BBA0F9" w14:textId="77777777" w:rsidR="00657756" w:rsidRPr="00EA081D" w:rsidRDefault="00657756" w:rsidP="00FA5D96">
            <w:pPr>
              <w:rPr>
                <w:rFonts w:ascii="Candara" w:hAnsi="Candara"/>
                <w:sz w:val="15"/>
                <w:szCs w:val="15"/>
              </w:rPr>
            </w:pPr>
          </w:p>
        </w:tc>
        <w:tc>
          <w:tcPr>
            <w:tcW w:w="8364" w:type="dxa"/>
            <w:shd w:val="clear" w:color="auto" w:fill="auto"/>
          </w:tcPr>
          <w:p w14:paraId="701B4799" w14:textId="77777777" w:rsidR="00657756" w:rsidRPr="00EA081D" w:rsidRDefault="00657756" w:rsidP="00FA5D96">
            <w:pPr>
              <w:ind w:left="720"/>
              <w:jc w:val="center"/>
              <w:rPr>
                <w:rFonts w:ascii="Candara" w:hAnsi="Candara" w:cs="Futura Medium"/>
                <w:color w:val="000000" w:themeColor="text1"/>
                <w:lang w:val="es-ES"/>
              </w:rPr>
            </w:pPr>
            <w:r w:rsidRPr="00EA081D">
              <w:rPr>
                <w:rFonts w:ascii="Candara" w:hAnsi="Candara" w:cs="Futura Medium"/>
                <w:color w:val="000000" w:themeColor="text1"/>
                <w:lang w:val="es-ES"/>
              </w:rPr>
              <w:t>MEMORIA PLAN DE  MEJORA  2022/2023</w:t>
            </w:r>
          </w:p>
        </w:tc>
        <w:tc>
          <w:tcPr>
            <w:tcW w:w="1134" w:type="dxa"/>
            <w:shd w:val="clear" w:color="auto" w:fill="auto"/>
          </w:tcPr>
          <w:p w14:paraId="61969BEF" w14:textId="77777777" w:rsidR="00657756" w:rsidRPr="00EA081D" w:rsidRDefault="00657756" w:rsidP="00FA5D96">
            <w:pPr>
              <w:rPr>
                <w:rFonts w:ascii="Candara" w:hAnsi="Candara" w:cs="Baloo"/>
                <w:color w:val="C00000"/>
                <w:sz w:val="15"/>
                <w:szCs w:val="15"/>
              </w:rPr>
            </w:pPr>
            <w:r w:rsidRPr="00EA081D">
              <w:rPr>
                <w:rFonts w:ascii="Candara" w:hAnsi="Candara" w:cs="Baloo"/>
                <w:color w:val="C00000"/>
                <w:sz w:val="15"/>
                <w:szCs w:val="15"/>
              </w:rPr>
              <w:t>Factor clave Séneca</w:t>
            </w:r>
          </w:p>
        </w:tc>
      </w:tr>
      <w:tr w:rsidR="00657756" w:rsidRPr="00EA081D" w14:paraId="724368FC" w14:textId="77777777" w:rsidTr="00DE5A90">
        <w:trPr>
          <w:jc w:val="center"/>
        </w:trPr>
        <w:tc>
          <w:tcPr>
            <w:tcW w:w="1134" w:type="dxa"/>
            <w:shd w:val="clear" w:color="auto" w:fill="FFD4D2" w:themeFill="accent5" w:themeFillTint="33"/>
          </w:tcPr>
          <w:p w14:paraId="2EAF8787" w14:textId="77777777" w:rsidR="00657756" w:rsidRPr="00EA081D" w:rsidRDefault="00657756" w:rsidP="00FA5D96">
            <w:pPr>
              <w:rPr>
                <w:rFonts w:ascii="Candara" w:hAnsi="Candara"/>
                <w:sz w:val="32"/>
                <w:szCs w:val="32"/>
                <w:lang w:val="es-ES"/>
              </w:rPr>
            </w:pPr>
            <w:r w:rsidRPr="00EA081D">
              <w:rPr>
                <w:rFonts w:ascii="Candara" w:hAnsi="Candara"/>
                <w:sz w:val="32"/>
                <w:szCs w:val="32"/>
                <w:lang w:val="es-ES"/>
              </w:rPr>
              <w:t>1</w:t>
            </w:r>
          </w:p>
          <w:p w14:paraId="1EEF153F" w14:textId="77777777" w:rsidR="00657756" w:rsidRPr="00EA081D" w:rsidRDefault="00657756" w:rsidP="00FA5D96">
            <w:pPr>
              <w:rPr>
                <w:rFonts w:ascii="Candara" w:hAnsi="Candara"/>
                <w:sz w:val="20"/>
                <w:szCs w:val="20"/>
                <w:lang w:val="es-ES"/>
              </w:rPr>
            </w:pPr>
            <w:r w:rsidRPr="00EA081D">
              <w:rPr>
                <w:rFonts w:ascii="Candara" w:hAnsi="Candara"/>
                <w:sz w:val="20"/>
                <w:szCs w:val="20"/>
                <w:lang w:val="es-ES"/>
              </w:rPr>
              <w:t>Proceso de E-A</w:t>
            </w:r>
          </w:p>
          <w:p w14:paraId="550EC523" w14:textId="77777777" w:rsidR="00657756" w:rsidRPr="00EA081D" w:rsidRDefault="00657756" w:rsidP="00FA5D96">
            <w:pPr>
              <w:rPr>
                <w:rFonts w:ascii="Candara" w:hAnsi="Candara"/>
                <w:sz w:val="20"/>
                <w:szCs w:val="20"/>
                <w:lang w:val="es-ES"/>
              </w:rPr>
            </w:pPr>
            <w:r w:rsidRPr="00EA081D">
              <w:rPr>
                <w:rFonts w:ascii="Candara" w:hAnsi="Candara"/>
                <w:sz w:val="20"/>
                <w:szCs w:val="20"/>
                <w:lang w:val="es-ES"/>
              </w:rPr>
              <w:t>TDA.</w:t>
            </w:r>
          </w:p>
          <w:p w14:paraId="32ADB2D9" w14:textId="77777777" w:rsidR="00657756" w:rsidRPr="00EA081D" w:rsidRDefault="00657756" w:rsidP="00FA5D96">
            <w:pPr>
              <w:rPr>
                <w:rFonts w:ascii="Candara" w:hAnsi="Candara"/>
                <w:sz w:val="20"/>
                <w:szCs w:val="20"/>
              </w:rPr>
            </w:pPr>
            <w:r w:rsidRPr="00EA081D">
              <w:rPr>
                <w:rFonts w:ascii="Candara" w:hAnsi="Candara"/>
                <w:sz w:val="20"/>
                <w:szCs w:val="20"/>
              </w:rPr>
              <w:t>CD.</w:t>
            </w:r>
          </w:p>
        </w:tc>
        <w:tc>
          <w:tcPr>
            <w:tcW w:w="8364" w:type="dxa"/>
            <w:shd w:val="clear" w:color="auto" w:fill="FFEDD7" w:themeFill="accent4" w:themeFillTint="33"/>
          </w:tcPr>
          <w:p w14:paraId="4CB2EE39" w14:textId="77777777" w:rsidR="00657756" w:rsidRPr="00EA081D" w:rsidRDefault="00657756" w:rsidP="00FA5D96">
            <w:pPr>
              <w:ind w:left="720"/>
              <w:rPr>
                <w:rFonts w:ascii="Candara" w:hAnsi="Candara"/>
                <w:sz w:val="22"/>
                <w:szCs w:val="22"/>
                <w:lang w:val="es-ES"/>
              </w:rPr>
            </w:pPr>
          </w:p>
          <w:p w14:paraId="0769CDD0" w14:textId="77777777" w:rsidR="00657756" w:rsidRPr="00EA081D" w:rsidRDefault="00657756" w:rsidP="00FA5D96">
            <w:pPr>
              <w:ind w:left="720"/>
              <w:rPr>
                <w:rFonts w:ascii="Candara" w:hAnsi="Candara"/>
                <w:lang w:val="es-ES"/>
              </w:rPr>
            </w:pPr>
            <w:r w:rsidRPr="00EA081D">
              <w:rPr>
                <w:rFonts w:ascii="Candara" w:hAnsi="Candara"/>
                <w:lang w:val="es-ES"/>
              </w:rPr>
              <w:t xml:space="preserve">Elaborar una programación temporalizada de actividades a desarrollar en el </w:t>
            </w:r>
            <w:r w:rsidRPr="00EA081D">
              <w:rPr>
                <w:rFonts w:ascii="Candara" w:hAnsi="Candara"/>
                <w:b/>
                <w:bCs/>
                <w:lang w:val="es-ES"/>
              </w:rPr>
              <w:t>aula de robótica</w:t>
            </w:r>
            <w:r w:rsidRPr="00EA081D">
              <w:rPr>
                <w:rFonts w:ascii="Candara" w:hAnsi="Candara"/>
                <w:lang w:val="es-ES"/>
              </w:rPr>
              <w:t xml:space="preserve"> para el desarrollo del </w:t>
            </w:r>
            <w:r w:rsidRPr="00EA081D">
              <w:rPr>
                <w:rFonts w:ascii="Candara" w:hAnsi="Candara"/>
                <w:b/>
                <w:bCs/>
                <w:lang w:val="es-ES"/>
              </w:rPr>
              <w:t>pensamiento computacional</w:t>
            </w:r>
            <w:r w:rsidRPr="00EA081D">
              <w:rPr>
                <w:rFonts w:ascii="Candara" w:hAnsi="Candara"/>
                <w:lang w:val="es-ES"/>
              </w:rPr>
              <w:t>.</w:t>
            </w:r>
          </w:p>
          <w:p w14:paraId="01095485" w14:textId="77777777" w:rsidR="00657756" w:rsidRPr="00EA081D" w:rsidRDefault="00657756" w:rsidP="00FA5D96">
            <w:pPr>
              <w:ind w:left="720"/>
              <w:rPr>
                <w:rFonts w:ascii="Candara" w:hAnsi="Candara" w:cs="Beirut"/>
                <w:lang w:val="es-ES"/>
              </w:rPr>
            </w:pPr>
          </w:p>
          <w:p w14:paraId="5DFC2F62" w14:textId="77777777" w:rsidR="00657756" w:rsidRPr="00EA081D" w:rsidRDefault="00657756" w:rsidP="00FA5D96">
            <w:pPr>
              <w:ind w:left="720"/>
              <w:rPr>
                <w:rFonts w:ascii="Candara" w:hAnsi="Candara" w:cs="Beirut"/>
                <w:lang w:val="es-ES"/>
              </w:rPr>
            </w:pPr>
            <w:r w:rsidRPr="00EA081D">
              <w:rPr>
                <w:rFonts w:ascii="Candara" w:hAnsi="Candara" w:cs="Beirut"/>
                <w:lang w:val="es-ES"/>
              </w:rPr>
              <w:t xml:space="preserve">Programar y desarrollar </w:t>
            </w:r>
            <w:r w:rsidRPr="00EA081D">
              <w:rPr>
                <w:rFonts w:ascii="Candara" w:hAnsi="Candara" w:cs="Beirut"/>
                <w:b/>
                <w:bCs/>
                <w:lang w:val="es-ES"/>
              </w:rPr>
              <w:t>sesiones en el aula de robótica</w:t>
            </w:r>
            <w:r w:rsidRPr="00EA081D">
              <w:rPr>
                <w:rFonts w:ascii="Candara" w:hAnsi="Candara" w:cs="Beirut"/>
                <w:lang w:val="es-ES"/>
              </w:rPr>
              <w:t xml:space="preserve"> con el alumnado para el desarrollo de la competencia digital/STEAM.</w:t>
            </w:r>
          </w:p>
          <w:p w14:paraId="2EB29DDE" w14:textId="77777777" w:rsidR="00657756" w:rsidRPr="00EA081D" w:rsidRDefault="00657756" w:rsidP="00FA5D96">
            <w:pPr>
              <w:ind w:left="720"/>
              <w:rPr>
                <w:rFonts w:ascii="Candara" w:hAnsi="Candara" w:cs="Beirut"/>
                <w:lang w:val="es-ES"/>
              </w:rPr>
            </w:pPr>
          </w:p>
          <w:p w14:paraId="155F15BB" w14:textId="77777777" w:rsidR="00657756" w:rsidRPr="00EA081D" w:rsidRDefault="00657756" w:rsidP="00FA5D96">
            <w:pPr>
              <w:ind w:left="720"/>
              <w:rPr>
                <w:rFonts w:ascii="Candara" w:hAnsi="Candara" w:cs="Beirut"/>
                <w:lang w:val="es-ES"/>
              </w:rPr>
            </w:pPr>
            <w:r w:rsidRPr="00EA081D">
              <w:rPr>
                <w:rFonts w:ascii="Candara" w:hAnsi="Candara" w:cs="Beirut"/>
                <w:lang w:val="es-ES"/>
              </w:rPr>
              <w:t xml:space="preserve">Desarrollar </w:t>
            </w:r>
            <w:r w:rsidRPr="00EA081D">
              <w:rPr>
                <w:rFonts w:ascii="Candara" w:hAnsi="Candara" w:cs="Beirut"/>
                <w:b/>
                <w:bCs/>
                <w:lang w:val="es-ES"/>
              </w:rPr>
              <w:t>sesiones de formación</w:t>
            </w:r>
            <w:r w:rsidRPr="00EA081D">
              <w:rPr>
                <w:rFonts w:ascii="Candara" w:hAnsi="Candara" w:cs="Beirut"/>
                <w:lang w:val="es-ES"/>
              </w:rPr>
              <w:t xml:space="preserve"> para el profesorado para el desarrollo de la competencia STEAM./robótica.</w:t>
            </w:r>
          </w:p>
          <w:p w14:paraId="7BD176BB" w14:textId="77777777" w:rsidR="00657756" w:rsidRPr="00EA081D" w:rsidRDefault="00657756" w:rsidP="00FA5D96">
            <w:pPr>
              <w:ind w:left="720"/>
              <w:rPr>
                <w:rFonts w:ascii="Candara" w:hAnsi="Candara" w:cs="Beirut"/>
                <w:lang w:val="es-ES"/>
              </w:rPr>
            </w:pPr>
          </w:p>
        </w:tc>
        <w:tc>
          <w:tcPr>
            <w:tcW w:w="1134" w:type="dxa"/>
            <w:shd w:val="clear" w:color="auto" w:fill="FFD4D2" w:themeFill="accent5" w:themeFillTint="33"/>
          </w:tcPr>
          <w:p w14:paraId="2DC4CEEF" w14:textId="77777777" w:rsidR="00657756" w:rsidRPr="00EA081D" w:rsidRDefault="00657756" w:rsidP="00FA5D96">
            <w:pPr>
              <w:rPr>
                <w:rFonts w:ascii="Candara" w:hAnsi="Candara"/>
                <w:b/>
                <w:bCs/>
              </w:rPr>
            </w:pPr>
            <w:r w:rsidRPr="00EA081D">
              <w:rPr>
                <w:rFonts w:ascii="Candara" w:hAnsi="Candara"/>
                <w:b/>
                <w:bCs/>
              </w:rPr>
              <w:t>2.2.</w:t>
            </w:r>
          </w:p>
        </w:tc>
      </w:tr>
    </w:tbl>
    <w:p w14:paraId="1F1F744D" w14:textId="77777777" w:rsidR="00657756" w:rsidRPr="00EA081D" w:rsidRDefault="00657756" w:rsidP="00657756">
      <w:pPr>
        <w:jc w:val="center"/>
        <w:rPr>
          <w:rFonts w:ascii="Candara" w:hAnsi="Candara"/>
          <w:b/>
          <w:bCs/>
        </w:rPr>
      </w:pPr>
    </w:p>
    <w:p w14:paraId="14BD5F0E" w14:textId="77777777" w:rsidR="00657756" w:rsidRPr="00EA081D" w:rsidRDefault="00657756" w:rsidP="00657756">
      <w:pPr>
        <w:jc w:val="center"/>
        <w:rPr>
          <w:rFonts w:ascii="Candara" w:hAnsi="Candara"/>
          <w:b/>
          <w:bCs/>
        </w:rPr>
      </w:pPr>
    </w:p>
    <w:tbl>
      <w:tblPr>
        <w:tblStyle w:val="Tablaconcuadrcula"/>
        <w:tblW w:w="0" w:type="auto"/>
        <w:tblLook w:val="04A0" w:firstRow="1" w:lastRow="0" w:firstColumn="1" w:lastColumn="0" w:noHBand="0" w:noVBand="1"/>
      </w:tblPr>
      <w:tblGrid>
        <w:gridCol w:w="9622"/>
      </w:tblGrid>
      <w:tr w:rsidR="00657756" w:rsidRPr="00EA081D" w14:paraId="1A77BAAB" w14:textId="77777777" w:rsidTr="00FA5D96">
        <w:tc>
          <w:tcPr>
            <w:tcW w:w="9622" w:type="dxa"/>
            <w:shd w:val="clear" w:color="auto" w:fill="F2F2F2" w:themeFill="background1" w:themeFillShade="F2"/>
          </w:tcPr>
          <w:p w14:paraId="3FF44E97" w14:textId="77777777" w:rsidR="00657756" w:rsidRPr="00EA081D" w:rsidRDefault="00657756" w:rsidP="00FA5D96">
            <w:pPr>
              <w:jc w:val="center"/>
              <w:rPr>
                <w:rFonts w:ascii="Candara" w:hAnsi="Candara"/>
                <w:b/>
                <w:bCs/>
                <w:lang w:val="es-ES"/>
              </w:rPr>
            </w:pPr>
            <w:r w:rsidRPr="00EA081D">
              <w:rPr>
                <w:rFonts w:ascii="Candara" w:hAnsi="Candara"/>
                <w:b/>
                <w:bCs/>
                <w:lang w:val="es-ES"/>
              </w:rPr>
              <w:t xml:space="preserve">DESARROLLO Y NIVEL DE LOGRO EN EL CURSO </w:t>
            </w:r>
          </w:p>
        </w:tc>
      </w:tr>
    </w:tbl>
    <w:p w14:paraId="7E40F45B" w14:textId="77777777" w:rsidR="00657756" w:rsidRPr="00EA081D" w:rsidRDefault="00657756" w:rsidP="00657756">
      <w:pPr>
        <w:jc w:val="center"/>
        <w:rPr>
          <w:rFonts w:ascii="Candara" w:hAnsi="Candara"/>
          <w:b/>
          <w:bCs/>
          <w:lang w:val="es-ES"/>
        </w:rPr>
      </w:pPr>
    </w:p>
    <w:p w14:paraId="1CEB36C7" w14:textId="77777777" w:rsidR="00657756" w:rsidRPr="00EA081D" w:rsidRDefault="00657756" w:rsidP="00657756">
      <w:pPr>
        <w:rPr>
          <w:rFonts w:ascii="Candara" w:hAnsi="Candara"/>
          <w:color w:val="000000" w:themeColor="text1"/>
          <w:lang w:val="es-ES"/>
        </w:rPr>
      </w:pPr>
      <w:r w:rsidRPr="00EA081D">
        <w:rPr>
          <w:rFonts w:ascii="Candara" w:hAnsi="Candara"/>
          <w:color w:val="000000" w:themeColor="text1"/>
          <w:lang w:val="es-ES"/>
        </w:rPr>
        <w:t xml:space="preserve">Este objetivo responde a las necesidades que plantea la nueva normativa en la que se incluye el desarrollo de la competencia digital (CD.) y competencia STEAM. y la concreción de desarrollo del pensamiento computacional y herramientas de robótica.La creación del aula de robótica ha permitido centralizar el material y poder contar con un espacio de uso para los tutores/as que tengan que desarrollar esta parte del curriculum. </w:t>
      </w:r>
    </w:p>
    <w:p w14:paraId="06A1438B" w14:textId="77777777" w:rsidR="00657756" w:rsidRPr="00EA081D" w:rsidRDefault="00657756" w:rsidP="00657756">
      <w:pPr>
        <w:jc w:val="center"/>
        <w:rPr>
          <w:rFonts w:ascii="Candara" w:hAnsi="Candara"/>
          <w:b/>
          <w:bCs/>
          <w:color w:val="000000" w:themeColor="text1"/>
          <w:lang w:val="es-ES"/>
        </w:rPr>
      </w:pPr>
    </w:p>
    <w:p w14:paraId="73A8D767" w14:textId="77777777" w:rsidR="00657756" w:rsidRPr="00EA081D" w:rsidRDefault="00657756" w:rsidP="00657756">
      <w:pPr>
        <w:shd w:val="clear" w:color="auto" w:fill="DAEAF4" w:themeFill="accent1" w:themeFillTint="33"/>
        <w:rPr>
          <w:rFonts w:ascii="Candara" w:hAnsi="Candara"/>
          <w:b/>
          <w:bCs/>
          <w:lang w:val="es-ES"/>
        </w:rPr>
      </w:pPr>
      <w:r w:rsidRPr="00EA081D">
        <w:rPr>
          <w:rFonts w:ascii="Candara" w:hAnsi="Candara"/>
          <w:b/>
          <w:bCs/>
          <w:lang w:val="es-ES"/>
        </w:rPr>
        <w:t>Indicadores de logro</w:t>
      </w:r>
    </w:p>
    <w:p w14:paraId="2F5C7531" w14:textId="77777777" w:rsidR="00657756" w:rsidRPr="00EA081D" w:rsidRDefault="00657756" w:rsidP="00F951EB">
      <w:pPr>
        <w:pStyle w:val="Prrafodelista"/>
        <w:numPr>
          <w:ilvl w:val="0"/>
          <w:numId w:val="37"/>
        </w:numPr>
        <w:pBdr>
          <w:top w:val="nil"/>
          <w:left w:val="nil"/>
          <w:bottom w:val="nil"/>
          <w:right w:val="nil"/>
          <w:between w:val="nil"/>
          <w:bar w:val="nil"/>
        </w:pBdr>
        <w:rPr>
          <w:rFonts w:ascii="Candara" w:hAnsi="Candara" w:cs="Futura Medium"/>
          <w:lang w:val="es-ES"/>
        </w:rPr>
      </w:pPr>
      <w:r w:rsidRPr="00EA081D">
        <w:rPr>
          <w:rFonts w:ascii="Candara" w:hAnsi="Candara" w:cs="Futura Medium"/>
          <w:lang w:val="es-ES"/>
        </w:rPr>
        <w:t>Existe un documento de programación de actividades para el desarrollo del pensamiento computacional.</w:t>
      </w:r>
    </w:p>
    <w:p w14:paraId="0908AC80" w14:textId="77777777" w:rsidR="00657756" w:rsidRPr="00EA081D" w:rsidRDefault="00657756" w:rsidP="00657756">
      <w:pPr>
        <w:pStyle w:val="Prrafodelista"/>
        <w:ind w:left="1080"/>
        <w:rPr>
          <w:rFonts w:ascii="Candara" w:hAnsi="Candara" w:cs="Futura Medium"/>
          <w:lang w:val="es-ES"/>
        </w:rPr>
      </w:pPr>
    </w:p>
    <w:p w14:paraId="2CCE59DB" w14:textId="77777777" w:rsidR="00657756" w:rsidRPr="00EA081D" w:rsidRDefault="00657756" w:rsidP="00F951EB">
      <w:pPr>
        <w:pStyle w:val="Prrafodelista"/>
        <w:numPr>
          <w:ilvl w:val="0"/>
          <w:numId w:val="37"/>
        </w:numPr>
        <w:pBdr>
          <w:top w:val="nil"/>
          <w:left w:val="nil"/>
          <w:bottom w:val="nil"/>
          <w:right w:val="nil"/>
          <w:between w:val="nil"/>
          <w:bar w:val="nil"/>
        </w:pBdr>
        <w:rPr>
          <w:rFonts w:ascii="Candara" w:hAnsi="Candara" w:cs="Futura Medium"/>
          <w:lang w:val="es-ES"/>
        </w:rPr>
      </w:pPr>
      <w:r w:rsidRPr="00EA081D">
        <w:rPr>
          <w:rFonts w:ascii="Candara" w:hAnsi="Candara" w:cs="Futura Medium"/>
          <w:lang w:val="es-ES"/>
        </w:rPr>
        <w:t xml:space="preserve">Número de sesiones desarrolladas por cada nivel: </w:t>
      </w:r>
    </w:p>
    <w:p w14:paraId="0359F89C" w14:textId="77777777" w:rsidR="00657756" w:rsidRPr="00EA081D" w:rsidRDefault="00657756" w:rsidP="00657756">
      <w:pPr>
        <w:pStyle w:val="Prrafodelista"/>
        <w:ind w:left="1080"/>
        <w:rPr>
          <w:rFonts w:ascii="Candara" w:hAnsi="Candara" w:cs="Futura Medium"/>
          <w:lang w:val="es-ES"/>
        </w:rPr>
      </w:pPr>
    </w:p>
    <w:p w14:paraId="2DA3282E" w14:textId="77777777" w:rsidR="00657756" w:rsidRPr="00EA081D" w:rsidRDefault="00657756" w:rsidP="00F951EB">
      <w:pPr>
        <w:pStyle w:val="Prrafodelista"/>
        <w:numPr>
          <w:ilvl w:val="0"/>
          <w:numId w:val="37"/>
        </w:numPr>
        <w:pBdr>
          <w:top w:val="nil"/>
          <w:left w:val="nil"/>
          <w:bottom w:val="nil"/>
          <w:right w:val="nil"/>
          <w:between w:val="nil"/>
          <w:bar w:val="nil"/>
        </w:pBdr>
        <w:rPr>
          <w:rFonts w:ascii="Candara" w:hAnsi="Candara" w:cs="Futura Medium"/>
          <w:b/>
          <w:bCs/>
          <w:lang w:val="es-ES"/>
        </w:rPr>
      </w:pPr>
      <w:r w:rsidRPr="00EA081D">
        <w:rPr>
          <w:rFonts w:ascii="Candara" w:hAnsi="Candara" w:cs="Futura Medium"/>
          <w:lang w:val="es-ES"/>
        </w:rPr>
        <w:t>Sesiones de formación del profesorado de robótica y lenguaje computacional, contenidos y asistencia: 2 sesiones (6 horas presenciales</w:t>
      </w:r>
      <w:r w:rsidRPr="00EA081D">
        <w:rPr>
          <w:rFonts w:ascii="Candara" w:hAnsi="Candara" w:cs="Futura Medium"/>
          <w:b/>
          <w:bCs/>
          <w:lang w:val="es-ES"/>
        </w:rPr>
        <w:t>)</w:t>
      </w:r>
    </w:p>
    <w:p w14:paraId="67492654" w14:textId="77777777" w:rsidR="00657756" w:rsidRPr="00EA081D" w:rsidRDefault="00657756" w:rsidP="00657756">
      <w:pPr>
        <w:pStyle w:val="Prrafodelista"/>
        <w:ind w:left="1080"/>
        <w:rPr>
          <w:rFonts w:ascii="Candara" w:hAnsi="Candara"/>
          <w:b/>
          <w:bCs/>
          <w:lang w:val="es-ES"/>
        </w:rPr>
      </w:pPr>
    </w:p>
    <w:p w14:paraId="7C505880" w14:textId="77777777" w:rsidR="00657756" w:rsidRPr="00EA081D" w:rsidRDefault="00657756" w:rsidP="00657756">
      <w:pPr>
        <w:shd w:val="clear" w:color="auto" w:fill="DAEAF4" w:themeFill="accent1" w:themeFillTint="33"/>
        <w:rPr>
          <w:rFonts w:ascii="Candara" w:hAnsi="Candara"/>
          <w:b/>
          <w:bCs/>
          <w:lang w:val="es-ES"/>
        </w:rPr>
      </w:pPr>
      <w:r w:rsidRPr="00EA081D">
        <w:rPr>
          <w:rFonts w:ascii="Candara" w:hAnsi="Candara"/>
          <w:b/>
          <w:bCs/>
          <w:lang w:val="es-ES"/>
        </w:rPr>
        <w:t>Documentos evidencias.</w:t>
      </w:r>
    </w:p>
    <w:p w14:paraId="31602D99" w14:textId="77777777" w:rsidR="00657756" w:rsidRPr="00EA081D" w:rsidRDefault="00657756" w:rsidP="00F951EB">
      <w:pPr>
        <w:pStyle w:val="Prrafodelista"/>
        <w:numPr>
          <w:ilvl w:val="0"/>
          <w:numId w:val="31"/>
        </w:numPr>
        <w:pBdr>
          <w:top w:val="nil"/>
          <w:left w:val="nil"/>
          <w:bottom w:val="nil"/>
          <w:right w:val="nil"/>
          <w:between w:val="nil"/>
          <w:bar w:val="nil"/>
        </w:pBdr>
        <w:rPr>
          <w:rFonts w:ascii="Candara" w:hAnsi="Candara" w:cs="Futura Medium"/>
          <w:lang w:val="es-ES"/>
        </w:rPr>
      </w:pPr>
      <w:r w:rsidRPr="00EA081D">
        <w:rPr>
          <w:rFonts w:ascii="Candara" w:hAnsi="Candara" w:cs="Futura Medium"/>
          <w:lang w:val="es-ES"/>
        </w:rPr>
        <w:t>Programación de contenidos para el desarrollo del pensamiento computacional y la robótica aplicada al alumnado de primaria.</w:t>
      </w:r>
    </w:p>
    <w:p w14:paraId="51C20D3D" w14:textId="77777777" w:rsidR="00657756" w:rsidRPr="00EA081D" w:rsidRDefault="00657756" w:rsidP="00657756">
      <w:pPr>
        <w:pStyle w:val="Prrafodelista"/>
        <w:ind w:left="1080"/>
        <w:rPr>
          <w:rFonts w:ascii="Candara" w:hAnsi="Candara" w:cs="Futura Medium"/>
          <w:lang w:val="es-ES"/>
        </w:rPr>
      </w:pPr>
    </w:p>
    <w:p w14:paraId="1C82C204" w14:textId="77777777" w:rsidR="00657756" w:rsidRPr="00EA081D" w:rsidRDefault="00657756" w:rsidP="00F951EB">
      <w:pPr>
        <w:pStyle w:val="Prrafodelista"/>
        <w:numPr>
          <w:ilvl w:val="0"/>
          <w:numId w:val="31"/>
        </w:numPr>
        <w:pBdr>
          <w:top w:val="nil"/>
          <w:left w:val="nil"/>
          <w:bottom w:val="nil"/>
          <w:right w:val="nil"/>
          <w:between w:val="nil"/>
          <w:bar w:val="nil"/>
        </w:pBdr>
        <w:rPr>
          <w:rFonts w:ascii="Candara" w:hAnsi="Candara" w:cs="Futura Medium"/>
          <w:lang w:val="es-ES"/>
        </w:rPr>
      </w:pPr>
      <w:r w:rsidRPr="00EA081D">
        <w:rPr>
          <w:rFonts w:ascii="Candara" w:hAnsi="Candara" w:cs="Futura Medium"/>
          <w:lang w:val="es-ES"/>
        </w:rPr>
        <w:t>Memoria de aplicación de la programación de desarrollo  del pensamiento computacional y la robótica (aula de robótica.)</w:t>
      </w:r>
    </w:p>
    <w:p w14:paraId="5F59D9A9" w14:textId="77777777" w:rsidR="00657756" w:rsidRPr="00EA081D" w:rsidRDefault="00657756" w:rsidP="00657756">
      <w:pPr>
        <w:pStyle w:val="Prrafodelista"/>
        <w:ind w:left="1080"/>
        <w:rPr>
          <w:rFonts w:ascii="Candara" w:hAnsi="Candara" w:cs="Futura Medium"/>
          <w:lang w:val="es-ES"/>
        </w:rPr>
      </w:pPr>
    </w:p>
    <w:p w14:paraId="150009CE" w14:textId="77777777" w:rsidR="00657756" w:rsidRPr="00EA081D" w:rsidRDefault="00657756" w:rsidP="00F951EB">
      <w:pPr>
        <w:pStyle w:val="Prrafodelista"/>
        <w:numPr>
          <w:ilvl w:val="0"/>
          <w:numId w:val="31"/>
        </w:numPr>
        <w:pBdr>
          <w:top w:val="nil"/>
          <w:left w:val="nil"/>
          <w:bottom w:val="nil"/>
          <w:right w:val="nil"/>
          <w:between w:val="nil"/>
          <w:bar w:val="nil"/>
        </w:pBdr>
        <w:rPr>
          <w:rFonts w:ascii="Candara" w:hAnsi="Candara" w:cs="Futura Medium"/>
          <w:lang w:val="es-ES"/>
        </w:rPr>
      </w:pPr>
      <w:r w:rsidRPr="00EA081D">
        <w:rPr>
          <w:rFonts w:ascii="Candara" w:hAnsi="Candara" w:cs="Futura Medium"/>
          <w:lang w:val="es-ES"/>
        </w:rPr>
        <w:t>Memoria del plan de formación del profesorado: Formación y valoración en el desarrollo del pensamiento computacional, competencia digital.</w:t>
      </w:r>
    </w:p>
    <w:p w14:paraId="3D84DC68" w14:textId="77777777" w:rsidR="00657756" w:rsidRDefault="00657756" w:rsidP="00657756">
      <w:pPr>
        <w:pStyle w:val="Prrafodelista"/>
        <w:ind w:left="1080"/>
        <w:rPr>
          <w:rFonts w:ascii="Candara" w:hAnsi="Candara"/>
          <w:lang w:val="es-ES"/>
        </w:rPr>
      </w:pPr>
    </w:p>
    <w:p w14:paraId="260208A7" w14:textId="77777777" w:rsidR="00311100" w:rsidRDefault="00311100" w:rsidP="00657756">
      <w:pPr>
        <w:pStyle w:val="Prrafodelista"/>
        <w:ind w:left="1080"/>
        <w:rPr>
          <w:rFonts w:ascii="Candara" w:hAnsi="Candara"/>
          <w:lang w:val="es-ES"/>
        </w:rPr>
      </w:pPr>
    </w:p>
    <w:p w14:paraId="6116F4C9" w14:textId="77777777" w:rsidR="00311100" w:rsidRPr="00EA081D" w:rsidRDefault="00311100" w:rsidP="00657756">
      <w:pPr>
        <w:pStyle w:val="Prrafodelista"/>
        <w:ind w:left="1080"/>
        <w:rPr>
          <w:rFonts w:ascii="Candara" w:hAnsi="Candara"/>
          <w:lang w:val="es-ES"/>
        </w:rPr>
      </w:pPr>
    </w:p>
    <w:p w14:paraId="2D0860F1" w14:textId="77777777" w:rsidR="00657756" w:rsidRPr="00EA081D" w:rsidRDefault="00657756" w:rsidP="00657756">
      <w:pPr>
        <w:shd w:val="clear" w:color="auto" w:fill="DAEAF4" w:themeFill="accent1" w:themeFillTint="33"/>
        <w:rPr>
          <w:rFonts w:ascii="Candara" w:hAnsi="Candara"/>
          <w:b/>
          <w:bCs/>
          <w:lang w:val="es-ES"/>
        </w:rPr>
      </w:pPr>
      <w:r w:rsidRPr="00EA081D">
        <w:rPr>
          <w:rFonts w:ascii="Candara" w:hAnsi="Candara"/>
          <w:b/>
          <w:bCs/>
          <w:lang w:val="es-ES"/>
        </w:rPr>
        <w:lastRenderedPageBreak/>
        <w:t>Propuestas de mejora para 2023-2024</w:t>
      </w:r>
    </w:p>
    <w:p w14:paraId="357BCB41" w14:textId="77777777" w:rsidR="00657756" w:rsidRPr="00EA081D" w:rsidRDefault="00657756" w:rsidP="00657756">
      <w:pPr>
        <w:jc w:val="center"/>
        <w:rPr>
          <w:rFonts w:ascii="Candara" w:hAnsi="Candara"/>
          <w:b/>
          <w:bCs/>
          <w:lang w:val="es-ES"/>
        </w:rPr>
      </w:pPr>
    </w:p>
    <w:p w14:paraId="69313DF3" w14:textId="77777777" w:rsidR="00657756" w:rsidRPr="00EA081D" w:rsidRDefault="00657756" w:rsidP="00F951EB">
      <w:pPr>
        <w:pStyle w:val="Prrafodelista"/>
        <w:numPr>
          <w:ilvl w:val="0"/>
          <w:numId w:val="40"/>
        </w:numPr>
        <w:pBdr>
          <w:top w:val="nil"/>
          <w:left w:val="nil"/>
          <w:bottom w:val="nil"/>
          <w:right w:val="nil"/>
          <w:between w:val="nil"/>
          <w:bar w:val="nil"/>
        </w:pBdr>
        <w:rPr>
          <w:rFonts w:ascii="Candara" w:hAnsi="Candara" w:cs="Futura Medium"/>
          <w:lang w:val="es-ES"/>
        </w:rPr>
      </w:pPr>
      <w:r w:rsidRPr="00EA081D">
        <w:rPr>
          <w:rFonts w:ascii="Candara" w:hAnsi="Candara" w:cs="Futura Medium"/>
          <w:lang w:val="es-ES"/>
        </w:rPr>
        <w:t>Profundización en la formación y aplicación de la competencia STEAM. y competencia digital para la aplicación desde la función tutorial.</w:t>
      </w:r>
    </w:p>
    <w:p w14:paraId="6D938092" w14:textId="77777777" w:rsidR="00435E31" w:rsidRPr="00EA081D" w:rsidRDefault="00435E31" w:rsidP="00657756">
      <w:pPr>
        <w:rPr>
          <w:rFonts w:ascii="Candara" w:hAnsi="Candara" w:cs="Futura Medium"/>
          <w:lang w:val="es-ES"/>
        </w:rPr>
      </w:pPr>
    </w:p>
    <w:tbl>
      <w:tblPr>
        <w:tblW w:w="107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8080"/>
        <w:gridCol w:w="1417"/>
      </w:tblGrid>
      <w:tr w:rsidR="00657756" w:rsidRPr="00EA081D" w14:paraId="6AC43BDB" w14:textId="77777777" w:rsidTr="00DE5A90">
        <w:trPr>
          <w:jc w:val="center"/>
        </w:trPr>
        <w:tc>
          <w:tcPr>
            <w:tcW w:w="1276" w:type="dxa"/>
          </w:tcPr>
          <w:p w14:paraId="37BEB7FD" w14:textId="77777777" w:rsidR="00657756" w:rsidRPr="00EA081D" w:rsidRDefault="00657756" w:rsidP="00FA5D96">
            <w:pPr>
              <w:jc w:val="both"/>
              <w:rPr>
                <w:rFonts w:ascii="Candara" w:hAnsi="Candara"/>
                <w:sz w:val="20"/>
                <w:szCs w:val="20"/>
              </w:rPr>
            </w:pPr>
            <w:r w:rsidRPr="00EA081D">
              <w:rPr>
                <w:rFonts w:ascii="Candara" w:hAnsi="Candara"/>
                <w:sz w:val="20"/>
                <w:szCs w:val="20"/>
              </w:rPr>
              <w:t>Objetivo</w:t>
            </w:r>
          </w:p>
          <w:p w14:paraId="2AA54711" w14:textId="77777777" w:rsidR="00657756" w:rsidRPr="00EA081D" w:rsidRDefault="00657756" w:rsidP="00FA5D96">
            <w:pPr>
              <w:rPr>
                <w:rFonts w:ascii="Candara" w:hAnsi="Candara"/>
                <w:sz w:val="28"/>
                <w:szCs w:val="28"/>
              </w:rPr>
            </w:pPr>
          </w:p>
        </w:tc>
        <w:tc>
          <w:tcPr>
            <w:tcW w:w="8080" w:type="dxa"/>
            <w:shd w:val="clear" w:color="auto" w:fill="auto"/>
          </w:tcPr>
          <w:p w14:paraId="21A42F12" w14:textId="77777777" w:rsidR="00657756" w:rsidRPr="00EA081D" w:rsidRDefault="00657756" w:rsidP="00FA5D96">
            <w:pPr>
              <w:ind w:left="720"/>
              <w:rPr>
                <w:rFonts w:ascii="Candara" w:hAnsi="Candara" w:cs="Futura Medium"/>
                <w:lang w:val="es-ES"/>
              </w:rPr>
            </w:pPr>
            <w:r w:rsidRPr="00EA081D">
              <w:rPr>
                <w:rFonts w:ascii="Candara" w:hAnsi="Candara" w:cs="Futura Medium"/>
                <w:color w:val="000000" w:themeColor="text1"/>
                <w:lang w:val="es-ES"/>
              </w:rPr>
              <w:t>MEMORIA DEL PLAN DE  MEJORA 2022/2023</w:t>
            </w:r>
          </w:p>
        </w:tc>
        <w:tc>
          <w:tcPr>
            <w:tcW w:w="1417" w:type="dxa"/>
          </w:tcPr>
          <w:p w14:paraId="32AE7B7D" w14:textId="77777777" w:rsidR="00657756" w:rsidRPr="00EA081D" w:rsidRDefault="00657756" w:rsidP="00FA5D96">
            <w:pPr>
              <w:rPr>
                <w:rFonts w:ascii="Candara" w:hAnsi="Candara"/>
                <w:b/>
                <w:bCs/>
                <w:sz w:val="15"/>
                <w:szCs w:val="15"/>
              </w:rPr>
            </w:pPr>
            <w:r w:rsidRPr="00EA081D">
              <w:rPr>
                <w:rFonts w:ascii="Candara" w:hAnsi="Candara" w:cs="Baloo"/>
                <w:color w:val="C00000"/>
                <w:sz w:val="15"/>
                <w:szCs w:val="15"/>
              </w:rPr>
              <w:t>Factor clave Séneca</w:t>
            </w:r>
          </w:p>
        </w:tc>
      </w:tr>
      <w:tr w:rsidR="00657756" w:rsidRPr="00EA081D" w14:paraId="071032AF" w14:textId="77777777" w:rsidTr="00DE5A90">
        <w:trPr>
          <w:jc w:val="center"/>
        </w:trPr>
        <w:tc>
          <w:tcPr>
            <w:tcW w:w="1276" w:type="dxa"/>
            <w:shd w:val="clear" w:color="auto" w:fill="FFD4D2" w:themeFill="accent5" w:themeFillTint="33"/>
          </w:tcPr>
          <w:p w14:paraId="05392B69" w14:textId="77777777" w:rsidR="00657756" w:rsidRPr="00EA081D" w:rsidRDefault="00657756" w:rsidP="00FA5D96">
            <w:pPr>
              <w:rPr>
                <w:rFonts w:ascii="Candara" w:hAnsi="Candara"/>
                <w:sz w:val="32"/>
                <w:szCs w:val="32"/>
              </w:rPr>
            </w:pPr>
            <w:r w:rsidRPr="00EA081D">
              <w:rPr>
                <w:rFonts w:ascii="Candara" w:hAnsi="Candara"/>
                <w:sz w:val="32"/>
                <w:szCs w:val="32"/>
              </w:rPr>
              <w:t>2</w:t>
            </w:r>
          </w:p>
          <w:p w14:paraId="7D430F5E" w14:textId="77777777" w:rsidR="00657756" w:rsidRPr="00EA081D" w:rsidRDefault="00657756" w:rsidP="00FA5D96">
            <w:pPr>
              <w:shd w:val="clear" w:color="auto" w:fill="FFD4D2" w:themeFill="accent5" w:themeFillTint="33"/>
              <w:rPr>
                <w:rFonts w:ascii="Candara" w:hAnsi="Candara"/>
                <w:sz w:val="20"/>
                <w:szCs w:val="20"/>
              </w:rPr>
            </w:pPr>
            <w:r w:rsidRPr="00EA081D">
              <w:rPr>
                <w:rFonts w:ascii="Candara" w:hAnsi="Candara"/>
                <w:sz w:val="20"/>
                <w:szCs w:val="20"/>
              </w:rPr>
              <w:t>Séneca y</w:t>
            </w:r>
          </w:p>
          <w:p w14:paraId="10B17A25" w14:textId="77777777" w:rsidR="00657756" w:rsidRPr="00EA081D" w:rsidRDefault="00657756" w:rsidP="00FA5D96">
            <w:pPr>
              <w:shd w:val="clear" w:color="auto" w:fill="FFD4D2" w:themeFill="accent5" w:themeFillTint="33"/>
              <w:rPr>
                <w:rFonts w:ascii="Candara" w:hAnsi="Candara"/>
                <w:sz w:val="20"/>
                <w:szCs w:val="20"/>
              </w:rPr>
            </w:pPr>
            <w:r w:rsidRPr="00EA081D">
              <w:rPr>
                <w:rFonts w:ascii="Candara" w:hAnsi="Candara"/>
                <w:sz w:val="20"/>
                <w:szCs w:val="20"/>
              </w:rPr>
              <w:t>LOMLOE.</w:t>
            </w:r>
          </w:p>
        </w:tc>
        <w:tc>
          <w:tcPr>
            <w:tcW w:w="8080" w:type="dxa"/>
            <w:shd w:val="clear" w:color="auto" w:fill="FFEDD7" w:themeFill="accent4" w:themeFillTint="33"/>
          </w:tcPr>
          <w:p w14:paraId="03A78DA0" w14:textId="77777777" w:rsidR="00657756" w:rsidRPr="00EA081D" w:rsidRDefault="00657756" w:rsidP="00FA5D96">
            <w:pPr>
              <w:ind w:left="720"/>
              <w:rPr>
                <w:rFonts w:ascii="Candara" w:hAnsi="Candara"/>
                <w:lang w:val="es-ES"/>
              </w:rPr>
            </w:pPr>
          </w:p>
          <w:p w14:paraId="4DF0DEBC" w14:textId="77777777" w:rsidR="00657756" w:rsidRPr="00EA081D" w:rsidRDefault="00657756" w:rsidP="00F951EB">
            <w:pPr>
              <w:pStyle w:val="Prrafodelista"/>
              <w:numPr>
                <w:ilvl w:val="0"/>
                <w:numId w:val="31"/>
              </w:numPr>
              <w:pBdr>
                <w:top w:val="nil"/>
                <w:left w:val="nil"/>
                <w:bottom w:val="nil"/>
                <w:right w:val="nil"/>
                <w:between w:val="nil"/>
                <w:bar w:val="nil"/>
              </w:pBdr>
              <w:shd w:val="clear" w:color="auto" w:fill="FFEDD7" w:themeFill="accent4" w:themeFillTint="33"/>
              <w:rPr>
                <w:rFonts w:ascii="Candara" w:hAnsi="Candara"/>
                <w:lang w:val="es-ES"/>
              </w:rPr>
            </w:pPr>
            <w:r w:rsidRPr="00EA081D">
              <w:rPr>
                <w:rFonts w:ascii="Candara" w:hAnsi="Candara" w:cs="Beirut"/>
                <w:lang w:val="es-ES"/>
              </w:rPr>
              <w:t>Profundizar en el modelo de programación del centro y en el proceso de evaluación a través de las herramientas de Séneca (cuaderno Séneca) y para el desarrollo de la nueva ley educativa</w:t>
            </w:r>
            <w:r w:rsidRPr="00EA081D">
              <w:rPr>
                <w:rFonts w:ascii="Candara" w:hAnsi="Candara"/>
                <w:lang w:val="es-ES"/>
              </w:rPr>
              <w:t>. Elaboración de SDA.</w:t>
            </w:r>
          </w:p>
          <w:p w14:paraId="2C9DA133" w14:textId="77777777" w:rsidR="00657756" w:rsidRPr="00EA081D" w:rsidRDefault="00657756" w:rsidP="00FA5D96">
            <w:pPr>
              <w:ind w:left="720"/>
              <w:rPr>
                <w:rFonts w:ascii="Candara" w:hAnsi="Candara"/>
                <w:b/>
                <w:bCs/>
                <w:lang w:val="es-ES"/>
              </w:rPr>
            </w:pPr>
          </w:p>
        </w:tc>
        <w:tc>
          <w:tcPr>
            <w:tcW w:w="1417" w:type="dxa"/>
            <w:shd w:val="clear" w:color="auto" w:fill="FFD4D2" w:themeFill="accent5" w:themeFillTint="33"/>
          </w:tcPr>
          <w:p w14:paraId="363DDF45" w14:textId="77777777" w:rsidR="00657756" w:rsidRPr="00EA081D" w:rsidRDefault="00657756" w:rsidP="00FA5D96">
            <w:pPr>
              <w:rPr>
                <w:rFonts w:ascii="Candara" w:hAnsi="Candara"/>
                <w:b/>
                <w:bCs/>
              </w:rPr>
            </w:pPr>
            <w:r w:rsidRPr="00EA081D">
              <w:rPr>
                <w:rFonts w:ascii="Candara" w:hAnsi="Candara"/>
                <w:b/>
                <w:bCs/>
              </w:rPr>
              <w:t>3.2</w:t>
            </w:r>
          </w:p>
          <w:p w14:paraId="7EAB2750" w14:textId="77777777" w:rsidR="00657756" w:rsidRPr="00EA081D" w:rsidRDefault="00657756" w:rsidP="00FA5D96">
            <w:pPr>
              <w:rPr>
                <w:rFonts w:ascii="Candara" w:hAnsi="Candara"/>
                <w:b/>
                <w:bCs/>
              </w:rPr>
            </w:pPr>
            <w:r w:rsidRPr="00EA081D">
              <w:rPr>
                <w:rFonts w:ascii="Candara" w:hAnsi="Candara"/>
                <w:b/>
                <w:bCs/>
              </w:rPr>
              <w:t>5</w:t>
            </w:r>
          </w:p>
        </w:tc>
      </w:tr>
    </w:tbl>
    <w:p w14:paraId="1375188D" w14:textId="77777777" w:rsidR="00657756" w:rsidRPr="00EA081D" w:rsidRDefault="00657756" w:rsidP="00657756">
      <w:pPr>
        <w:rPr>
          <w:rFonts w:ascii="Candara" w:hAnsi="Candara"/>
          <w:lang w:val="es-ES"/>
        </w:rPr>
      </w:pPr>
      <w:r w:rsidRPr="00EA081D">
        <w:rPr>
          <w:rFonts w:ascii="Candara" w:hAnsi="Candara"/>
          <w:lang w:val="es-ES"/>
        </w:rPr>
        <w:t>La nueva legislación plantea nuevos retos para la tarea diaria docente y exige el desarrollo desde un enfoque competencial y con un modelo de programación desde situaciones de aprendizaje y cambio metodológico. La actualización, formación y práctica iniciada en este curso ha servido para comenzar esta nueva etapa. para Para el próximo curso debemos partir de la puesta en práctica de las situaciones de aprendizaje elaboradas y controladas a partir de la herramienta Séneca y el cuaderno digital del profesor.</w:t>
      </w:r>
    </w:p>
    <w:p w14:paraId="0E3B9CD0" w14:textId="77777777" w:rsidR="00657756" w:rsidRPr="00EA081D" w:rsidRDefault="00657756" w:rsidP="00657756">
      <w:pPr>
        <w:rPr>
          <w:rFonts w:ascii="Candara" w:hAnsi="Candara"/>
          <w:b/>
          <w:bCs/>
          <w:lang w:val="es-ES"/>
        </w:rPr>
      </w:pPr>
    </w:p>
    <w:tbl>
      <w:tblPr>
        <w:tblStyle w:val="Tablaconcuadrcula"/>
        <w:tblW w:w="0" w:type="auto"/>
        <w:tblLook w:val="04A0" w:firstRow="1" w:lastRow="0" w:firstColumn="1" w:lastColumn="0" w:noHBand="0" w:noVBand="1"/>
      </w:tblPr>
      <w:tblGrid>
        <w:gridCol w:w="9622"/>
      </w:tblGrid>
      <w:tr w:rsidR="00657756" w:rsidRPr="00EA081D" w14:paraId="0F261AEA" w14:textId="77777777" w:rsidTr="00FA5D96">
        <w:tc>
          <w:tcPr>
            <w:tcW w:w="9622" w:type="dxa"/>
            <w:shd w:val="clear" w:color="auto" w:fill="F2F2F2" w:themeFill="background1" w:themeFillShade="F2"/>
          </w:tcPr>
          <w:p w14:paraId="1FFB84E5" w14:textId="77777777" w:rsidR="00657756" w:rsidRPr="00EA081D" w:rsidRDefault="00657756" w:rsidP="00FA5D96">
            <w:pPr>
              <w:jc w:val="center"/>
              <w:rPr>
                <w:rFonts w:ascii="Candara" w:hAnsi="Candara"/>
                <w:b/>
                <w:bCs/>
                <w:lang w:val="es-ES"/>
              </w:rPr>
            </w:pPr>
            <w:r w:rsidRPr="00EA081D">
              <w:rPr>
                <w:rFonts w:ascii="Candara" w:hAnsi="Candara"/>
                <w:b/>
                <w:bCs/>
                <w:lang w:val="es-ES"/>
              </w:rPr>
              <w:t xml:space="preserve">DESARROLLO Y NIVEL DE LOGRO EN EL CURSO </w:t>
            </w:r>
          </w:p>
        </w:tc>
      </w:tr>
    </w:tbl>
    <w:p w14:paraId="43E32EB1" w14:textId="77777777" w:rsidR="00657756" w:rsidRPr="00EA081D" w:rsidRDefault="00657756" w:rsidP="00657756">
      <w:pPr>
        <w:jc w:val="center"/>
        <w:rPr>
          <w:rFonts w:ascii="Candara" w:hAnsi="Candara"/>
          <w:b/>
          <w:bCs/>
          <w:lang w:val="es-ES"/>
        </w:rPr>
      </w:pPr>
    </w:p>
    <w:p w14:paraId="7D83122A" w14:textId="77777777" w:rsidR="00657756" w:rsidRPr="00EA081D" w:rsidRDefault="00657756" w:rsidP="00657756">
      <w:pPr>
        <w:shd w:val="clear" w:color="auto" w:fill="DAEAF4" w:themeFill="accent1" w:themeFillTint="33"/>
        <w:rPr>
          <w:rFonts w:ascii="Candara" w:hAnsi="Candara"/>
          <w:b/>
          <w:bCs/>
          <w:lang w:val="es-ES"/>
        </w:rPr>
      </w:pPr>
      <w:r w:rsidRPr="00EA081D">
        <w:rPr>
          <w:rFonts w:ascii="Candara" w:hAnsi="Candara"/>
          <w:b/>
          <w:bCs/>
          <w:lang w:val="es-ES"/>
        </w:rPr>
        <w:t>Indicadores de logro</w:t>
      </w:r>
    </w:p>
    <w:p w14:paraId="285CDB9B" w14:textId="77777777" w:rsidR="00657756" w:rsidRPr="00EA081D" w:rsidRDefault="00657756" w:rsidP="00F951EB">
      <w:pPr>
        <w:pStyle w:val="Prrafodelista"/>
        <w:numPr>
          <w:ilvl w:val="0"/>
          <w:numId w:val="38"/>
        </w:numPr>
        <w:pBdr>
          <w:top w:val="nil"/>
          <w:left w:val="nil"/>
          <w:bottom w:val="nil"/>
          <w:right w:val="nil"/>
          <w:between w:val="nil"/>
          <w:bar w:val="nil"/>
        </w:pBdr>
        <w:rPr>
          <w:rFonts w:ascii="Candara" w:hAnsi="Candara"/>
          <w:lang w:val="es-ES"/>
        </w:rPr>
      </w:pPr>
      <w:r w:rsidRPr="00EA081D">
        <w:rPr>
          <w:rFonts w:ascii="Candara" w:hAnsi="Candara"/>
          <w:lang w:val="es-ES"/>
        </w:rPr>
        <w:t>Calendario de centro para la actualización y formación en la nueva normativa ( legislación y modelo de programación).</w:t>
      </w:r>
    </w:p>
    <w:p w14:paraId="0D619703" w14:textId="77777777" w:rsidR="00657756" w:rsidRPr="00EA081D" w:rsidRDefault="00657756" w:rsidP="00657756">
      <w:pPr>
        <w:pStyle w:val="Prrafodelista"/>
        <w:ind w:left="1080"/>
        <w:rPr>
          <w:rFonts w:ascii="Candara" w:hAnsi="Candara"/>
          <w:lang w:val="es-ES"/>
        </w:rPr>
      </w:pPr>
    </w:p>
    <w:p w14:paraId="73EB0F6D" w14:textId="77777777" w:rsidR="00657756" w:rsidRPr="00EA081D" w:rsidRDefault="00657756" w:rsidP="00F951EB">
      <w:pPr>
        <w:pStyle w:val="Prrafodelista"/>
        <w:numPr>
          <w:ilvl w:val="0"/>
          <w:numId w:val="38"/>
        </w:numPr>
        <w:pBdr>
          <w:top w:val="nil"/>
          <w:left w:val="nil"/>
          <w:bottom w:val="nil"/>
          <w:right w:val="nil"/>
          <w:between w:val="nil"/>
          <w:bar w:val="nil"/>
        </w:pBdr>
        <w:rPr>
          <w:rFonts w:ascii="Candara" w:hAnsi="Candara"/>
          <w:lang w:val="es-ES"/>
        </w:rPr>
      </w:pPr>
      <w:r w:rsidRPr="00EA081D">
        <w:rPr>
          <w:rFonts w:ascii="Candara" w:hAnsi="Candara"/>
          <w:lang w:val="es-ES"/>
        </w:rPr>
        <w:t xml:space="preserve">Formación del profesorado en el nuevo enfoque programático (2 sesiones /6 horas presenciales) </w:t>
      </w:r>
    </w:p>
    <w:p w14:paraId="1BBBB16D" w14:textId="77777777" w:rsidR="00657756" w:rsidRPr="00EA081D" w:rsidRDefault="00657756" w:rsidP="00657756">
      <w:pPr>
        <w:pStyle w:val="Prrafodelista"/>
        <w:ind w:left="1080"/>
        <w:rPr>
          <w:rFonts w:ascii="Candara" w:hAnsi="Candara"/>
          <w:lang w:val="es-ES"/>
        </w:rPr>
      </w:pPr>
    </w:p>
    <w:p w14:paraId="0A925A93" w14:textId="77777777" w:rsidR="00657756" w:rsidRPr="00EA081D" w:rsidRDefault="00657756" w:rsidP="00F951EB">
      <w:pPr>
        <w:pStyle w:val="Prrafodelista"/>
        <w:numPr>
          <w:ilvl w:val="0"/>
          <w:numId w:val="38"/>
        </w:numPr>
        <w:pBdr>
          <w:top w:val="nil"/>
          <w:left w:val="nil"/>
          <w:bottom w:val="nil"/>
          <w:right w:val="nil"/>
          <w:between w:val="nil"/>
          <w:bar w:val="nil"/>
        </w:pBdr>
        <w:rPr>
          <w:rFonts w:ascii="Candara" w:hAnsi="Candara"/>
          <w:lang w:val="es-ES"/>
        </w:rPr>
      </w:pPr>
      <w:r w:rsidRPr="00EA081D">
        <w:rPr>
          <w:rFonts w:ascii="Candara" w:hAnsi="Candara"/>
          <w:lang w:val="es-ES"/>
        </w:rPr>
        <w:t>Situaciones de aprendizaje elaboradas (SDA.) evidencias Séneca.</w:t>
      </w:r>
    </w:p>
    <w:p w14:paraId="2BA960D1" w14:textId="77777777" w:rsidR="00657756" w:rsidRPr="00EA081D" w:rsidRDefault="00657756" w:rsidP="00657756">
      <w:pPr>
        <w:pStyle w:val="Prrafodelista"/>
        <w:rPr>
          <w:rFonts w:ascii="Candara" w:hAnsi="Candara"/>
          <w:lang w:val="es-ES"/>
        </w:rPr>
      </w:pPr>
    </w:p>
    <w:p w14:paraId="1BF3FA3C" w14:textId="77777777" w:rsidR="00657756" w:rsidRPr="00EA081D" w:rsidRDefault="00657756" w:rsidP="00F951EB">
      <w:pPr>
        <w:pStyle w:val="Prrafodelista"/>
        <w:numPr>
          <w:ilvl w:val="0"/>
          <w:numId w:val="38"/>
        </w:numPr>
        <w:pBdr>
          <w:top w:val="nil"/>
          <w:left w:val="nil"/>
          <w:bottom w:val="nil"/>
          <w:right w:val="nil"/>
          <w:between w:val="nil"/>
          <w:bar w:val="nil"/>
        </w:pBdr>
        <w:rPr>
          <w:rFonts w:ascii="Candara" w:hAnsi="Candara"/>
          <w:lang w:val="es-ES"/>
        </w:rPr>
      </w:pPr>
      <w:r w:rsidRPr="00EA081D">
        <w:rPr>
          <w:rFonts w:ascii="Candara" w:hAnsi="Candara"/>
          <w:lang w:val="es-ES"/>
        </w:rPr>
        <w:t>Valoración de textos adaptados a la nueva ley. Estudio de modelos de programación con enfoque de SDA.</w:t>
      </w:r>
    </w:p>
    <w:p w14:paraId="79D38E22" w14:textId="77777777" w:rsidR="00657756" w:rsidRPr="00EA081D" w:rsidRDefault="00657756" w:rsidP="00657756">
      <w:pPr>
        <w:pStyle w:val="Prrafodelista"/>
        <w:ind w:left="1080"/>
        <w:rPr>
          <w:rFonts w:ascii="Candara" w:hAnsi="Candara"/>
          <w:b/>
          <w:bCs/>
          <w:lang w:val="es-ES"/>
        </w:rPr>
      </w:pPr>
    </w:p>
    <w:p w14:paraId="4400B359" w14:textId="77777777" w:rsidR="00657756" w:rsidRPr="00EA081D" w:rsidRDefault="00657756" w:rsidP="00657756">
      <w:pPr>
        <w:shd w:val="clear" w:color="auto" w:fill="DAEAF4" w:themeFill="accent1" w:themeFillTint="33"/>
        <w:rPr>
          <w:rFonts w:ascii="Candara" w:hAnsi="Candara"/>
          <w:b/>
          <w:bCs/>
          <w:lang w:val="es-ES"/>
        </w:rPr>
      </w:pPr>
      <w:r w:rsidRPr="00EA081D">
        <w:rPr>
          <w:rFonts w:ascii="Candara" w:hAnsi="Candara"/>
          <w:b/>
          <w:bCs/>
          <w:lang w:val="es-ES"/>
        </w:rPr>
        <w:t>Documentos evidencias.</w:t>
      </w:r>
    </w:p>
    <w:p w14:paraId="69ED470E" w14:textId="77777777" w:rsidR="00657756" w:rsidRPr="00EA081D" w:rsidRDefault="00657756" w:rsidP="00657756">
      <w:pPr>
        <w:pStyle w:val="Prrafodelista"/>
        <w:rPr>
          <w:rFonts w:ascii="Candara" w:hAnsi="Candara"/>
          <w:lang w:val="es-ES"/>
        </w:rPr>
      </w:pPr>
    </w:p>
    <w:p w14:paraId="4ECBC93D" w14:textId="77777777" w:rsidR="00657756" w:rsidRPr="00EA081D" w:rsidRDefault="00657756" w:rsidP="00F951EB">
      <w:pPr>
        <w:pStyle w:val="Prrafodelista"/>
        <w:numPr>
          <w:ilvl w:val="0"/>
          <w:numId w:val="31"/>
        </w:numPr>
        <w:pBdr>
          <w:top w:val="nil"/>
          <w:left w:val="nil"/>
          <w:bottom w:val="nil"/>
          <w:right w:val="nil"/>
          <w:between w:val="nil"/>
          <w:bar w:val="nil"/>
        </w:pBdr>
        <w:rPr>
          <w:rFonts w:ascii="Candara" w:hAnsi="Candara"/>
          <w:lang w:val="es-ES"/>
        </w:rPr>
      </w:pPr>
      <w:r w:rsidRPr="00EA081D">
        <w:rPr>
          <w:rFonts w:ascii="Candara" w:hAnsi="Candara"/>
          <w:lang w:val="es-ES"/>
        </w:rPr>
        <w:t>Aplicación del calendario de centro para la actualización y formación en la nueva normativa ( legislación y modelo de programación).</w:t>
      </w:r>
    </w:p>
    <w:p w14:paraId="7AF40B3D" w14:textId="77777777" w:rsidR="00657756" w:rsidRPr="00EA081D" w:rsidRDefault="00657756" w:rsidP="00657756">
      <w:pPr>
        <w:pStyle w:val="Prrafodelista"/>
        <w:rPr>
          <w:rFonts w:ascii="Candara" w:hAnsi="Candara"/>
          <w:lang w:val="es-ES"/>
        </w:rPr>
      </w:pPr>
    </w:p>
    <w:p w14:paraId="7F601A71" w14:textId="77777777" w:rsidR="00657756" w:rsidRPr="00EA081D" w:rsidRDefault="00657756" w:rsidP="00F951EB">
      <w:pPr>
        <w:pStyle w:val="Prrafodelista"/>
        <w:numPr>
          <w:ilvl w:val="0"/>
          <w:numId w:val="31"/>
        </w:numPr>
        <w:pBdr>
          <w:top w:val="nil"/>
          <w:left w:val="nil"/>
          <w:bottom w:val="nil"/>
          <w:right w:val="nil"/>
          <w:between w:val="nil"/>
          <w:bar w:val="nil"/>
        </w:pBdr>
        <w:rPr>
          <w:rFonts w:ascii="Candara" w:hAnsi="Candara"/>
          <w:lang w:val="es-ES"/>
        </w:rPr>
      </w:pPr>
      <w:r w:rsidRPr="00EA081D">
        <w:rPr>
          <w:rFonts w:ascii="Candara" w:hAnsi="Candara"/>
          <w:lang w:val="es-ES"/>
        </w:rPr>
        <w:t xml:space="preserve">Memoria del plan de  formación del profesorado. </w:t>
      </w:r>
      <w:r w:rsidRPr="00EA081D">
        <w:rPr>
          <w:rFonts w:ascii="Candara" w:hAnsi="Candara" w:cs="Futura Medium"/>
          <w:lang w:val="es-ES"/>
        </w:rPr>
        <w:t>Formación y valoración en el desarrollo de actualización en enfoque programático.</w:t>
      </w:r>
    </w:p>
    <w:p w14:paraId="24E367D9" w14:textId="77777777" w:rsidR="00657756" w:rsidRPr="00EA081D" w:rsidRDefault="00657756" w:rsidP="00657756">
      <w:pPr>
        <w:pStyle w:val="Prrafodelista"/>
        <w:rPr>
          <w:rFonts w:ascii="Candara" w:hAnsi="Candara"/>
          <w:lang w:val="es-ES"/>
        </w:rPr>
      </w:pPr>
    </w:p>
    <w:p w14:paraId="4313C0FB" w14:textId="77777777" w:rsidR="00657756" w:rsidRPr="00EA081D" w:rsidRDefault="00657756" w:rsidP="00F951EB">
      <w:pPr>
        <w:pStyle w:val="Prrafodelista"/>
        <w:numPr>
          <w:ilvl w:val="0"/>
          <w:numId w:val="31"/>
        </w:numPr>
        <w:pBdr>
          <w:top w:val="nil"/>
          <w:left w:val="nil"/>
          <w:bottom w:val="nil"/>
          <w:right w:val="nil"/>
          <w:between w:val="nil"/>
          <w:bar w:val="nil"/>
        </w:pBdr>
        <w:rPr>
          <w:rFonts w:ascii="Candara" w:hAnsi="Candara"/>
          <w:lang w:val="es-ES"/>
        </w:rPr>
      </w:pPr>
      <w:r w:rsidRPr="00EA081D">
        <w:rPr>
          <w:rFonts w:ascii="Candara" w:hAnsi="Candara"/>
          <w:lang w:val="es-ES"/>
        </w:rPr>
        <w:t>Número de SDA. elaboradas por los distintos niveles ( formato Word y Séneca)</w:t>
      </w:r>
    </w:p>
    <w:p w14:paraId="67DF2C28" w14:textId="77777777" w:rsidR="00657756" w:rsidRPr="00EA081D" w:rsidRDefault="00657756" w:rsidP="00657756">
      <w:pPr>
        <w:pStyle w:val="Prrafodelista"/>
        <w:rPr>
          <w:rFonts w:ascii="Candara" w:hAnsi="Candara"/>
          <w:lang w:val="es-ES"/>
        </w:rPr>
      </w:pPr>
    </w:p>
    <w:p w14:paraId="77ADE59A" w14:textId="77777777" w:rsidR="00657756" w:rsidRPr="00EA081D" w:rsidRDefault="00657756" w:rsidP="00F951EB">
      <w:pPr>
        <w:pStyle w:val="Prrafodelista"/>
        <w:numPr>
          <w:ilvl w:val="0"/>
          <w:numId w:val="31"/>
        </w:numPr>
        <w:pBdr>
          <w:top w:val="nil"/>
          <w:left w:val="nil"/>
          <w:bottom w:val="nil"/>
          <w:right w:val="nil"/>
          <w:between w:val="nil"/>
          <w:bar w:val="nil"/>
        </w:pBdr>
        <w:rPr>
          <w:rFonts w:ascii="Candara" w:hAnsi="Candara"/>
          <w:lang w:val="es-ES"/>
        </w:rPr>
      </w:pPr>
      <w:r w:rsidRPr="00EA081D">
        <w:rPr>
          <w:rFonts w:ascii="Candara" w:hAnsi="Candara"/>
          <w:lang w:val="es-ES"/>
        </w:rPr>
        <w:lastRenderedPageBreak/>
        <w:t>Aplicación del calendario para la valoración de textos y programaciones a partir de SDA.</w:t>
      </w:r>
    </w:p>
    <w:p w14:paraId="654E3470" w14:textId="77777777" w:rsidR="00657756" w:rsidRPr="00EA081D" w:rsidRDefault="00657756" w:rsidP="00657756">
      <w:pPr>
        <w:pStyle w:val="Prrafodelista"/>
        <w:ind w:left="1080"/>
        <w:rPr>
          <w:rFonts w:ascii="Candara" w:hAnsi="Candara"/>
          <w:b/>
          <w:bCs/>
          <w:lang w:val="es-ES"/>
        </w:rPr>
      </w:pPr>
    </w:p>
    <w:p w14:paraId="043E9152" w14:textId="77777777" w:rsidR="00657756" w:rsidRPr="00EA081D" w:rsidRDefault="00657756" w:rsidP="00657756">
      <w:pPr>
        <w:shd w:val="clear" w:color="auto" w:fill="DAEAF4" w:themeFill="accent1" w:themeFillTint="33"/>
        <w:rPr>
          <w:rFonts w:ascii="Candara" w:hAnsi="Candara"/>
          <w:b/>
          <w:bCs/>
          <w:lang w:val="es-ES"/>
        </w:rPr>
      </w:pPr>
      <w:r w:rsidRPr="00EA081D">
        <w:rPr>
          <w:rFonts w:ascii="Candara" w:hAnsi="Candara"/>
          <w:b/>
          <w:bCs/>
          <w:lang w:val="es-ES"/>
        </w:rPr>
        <w:t>Propuestas de mejora para 2023-2024</w:t>
      </w:r>
    </w:p>
    <w:p w14:paraId="6F59A817" w14:textId="77777777" w:rsidR="00657756" w:rsidRPr="00EA081D" w:rsidRDefault="00657756" w:rsidP="00657756">
      <w:pPr>
        <w:jc w:val="center"/>
        <w:rPr>
          <w:rFonts w:ascii="Candara" w:hAnsi="Candara"/>
          <w:b/>
          <w:bCs/>
          <w:lang w:val="es-ES"/>
        </w:rPr>
      </w:pPr>
    </w:p>
    <w:p w14:paraId="5D926820" w14:textId="77777777" w:rsidR="00657756" w:rsidRPr="00EA081D" w:rsidRDefault="00657756" w:rsidP="00F951EB">
      <w:pPr>
        <w:pStyle w:val="Prrafodelista"/>
        <w:numPr>
          <w:ilvl w:val="0"/>
          <w:numId w:val="39"/>
        </w:numPr>
        <w:pBdr>
          <w:top w:val="nil"/>
          <w:left w:val="nil"/>
          <w:bottom w:val="nil"/>
          <w:right w:val="nil"/>
          <w:between w:val="nil"/>
          <w:bar w:val="nil"/>
        </w:pBdr>
        <w:rPr>
          <w:rFonts w:ascii="Candara" w:hAnsi="Candara" w:cs="Futura Medium"/>
          <w:lang w:val="es-ES"/>
        </w:rPr>
      </w:pPr>
      <w:r w:rsidRPr="00EA081D">
        <w:rPr>
          <w:rFonts w:ascii="Candara" w:hAnsi="Candara" w:cs="Futura Medium"/>
          <w:lang w:val="es-ES"/>
        </w:rPr>
        <w:t>Formación recordatoria al inicio de curso sobre evaluación en cuaderno Séneca.</w:t>
      </w:r>
    </w:p>
    <w:p w14:paraId="54B17182" w14:textId="77777777" w:rsidR="00657756" w:rsidRPr="00EA081D" w:rsidRDefault="00657756" w:rsidP="00F951EB">
      <w:pPr>
        <w:pStyle w:val="Prrafodelista"/>
        <w:numPr>
          <w:ilvl w:val="0"/>
          <w:numId w:val="39"/>
        </w:numPr>
        <w:pBdr>
          <w:top w:val="nil"/>
          <w:left w:val="nil"/>
          <w:bottom w:val="nil"/>
          <w:right w:val="nil"/>
          <w:between w:val="nil"/>
          <w:bar w:val="nil"/>
        </w:pBdr>
        <w:rPr>
          <w:rFonts w:ascii="Candara" w:hAnsi="Candara" w:cs="Futura Medium"/>
          <w:lang w:val="es-ES"/>
        </w:rPr>
      </w:pPr>
      <w:r w:rsidRPr="00EA081D">
        <w:rPr>
          <w:rFonts w:ascii="Candara" w:hAnsi="Candara" w:cs="Futura Medium"/>
          <w:lang w:val="es-ES"/>
        </w:rPr>
        <w:t>Desarrollo y valoración de las SDA. elaboradas.</w:t>
      </w:r>
    </w:p>
    <w:p w14:paraId="365C78EB" w14:textId="77777777" w:rsidR="00657756" w:rsidRPr="00EA081D" w:rsidRDefault="00657756" w:rsidP="00F951EB">
      <w:pPr>
        <w:pStyle w:val="Prrafodelista"/>
        <w:numPr>
          <w:ilvl w:val="0"/>
          <w:numId w:val="39"/>
        </w:numPr>
        <w:pBdr>
          <w:top w:val="nil"/>
          <w:left w:val="nil"/>
          <w:bottom w:val="nil"/>
          <w:right w:val="nil"/>
          <w:between w:val="nil"/>
          <w:bar w:val="nil"/>
        </w:pBdr>
        <w:rPr>
          <w:rFonts w:ascii="Candara" w:hAnsi="Candara" w:cs="Futura Medium"/>
          <w:lang w:val="es-ES"/>
        </w:rPr>
      </w:pPr>
      <w:r w:rsidRPr="00EA081D">
        <w:rPr>
          <w:rFonts w:ascii="Candara" w:hAnsi="Candara" w:cs="Futura Medium"/>
          <w:lang w:val="es-ES"/>
        </w:rPr>
        <w:t xml:space="preserve">Formación y aplicación de principios DUA al nuevo enfoque programático.  </w:t>
      </w:r>
    </w:p>
    <w:p w14:paraId="495D1039" w14:textId="77777777" w:rsidR="00CC7375" w:rsidRPr="00EA081D" w:rsidRDefault="00CC7375" w:rsidP="00DE5A90">
      <w:pPr>
        <w:rPr>
          <w:rFonts w:ascii="Candara" w:hAnsi="Candara"/>
          <w:b/>
          <w:bCs/>
          <w:lang w:val="es-ES"/>
        </w:rPr>
      </w:pPr>
    </w:p>
    <w:p w14:paraId="5D085762" w14:textId="77777777" w:rsidR="00CC7375" w:rsidRPr="00EA081D" w:rsidRDefault="00CC7375" w:rsidP="00657756">
      <w:pPr>
        <w:jc w:val="center"/>
        <w:rPr>
          <w:rFonts w:ascii="Candara" w:hAnsi="Candara"/>
          <w:b/>
          <w:bCs/>
          <w:lang w:val="es-ES"/>
        </w:rPr>
      </w:pPr>
    </w:p>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8080"/>
        <w:gridCol w:w="1276"/>
      </w:tblGrid>
      <w:tr w:rsidR="00657756" w:rsidRPr="00EA081D" w14:paraId="00F75D39" w14:textId="77777777" w:rsidTr="00DE5A90">
        <w:trPr>
          <w:jc w:val="center"/>
        </w:trPr>
        <w:tc>
          <w:tcPr>
            <w:tcW w:w="1276" w:type="dxa"/>
            <w:shd w:val="clear" w:color="auto" w:fill="auto"/>
          </w:tcPr>
          <w:p w14:paraId="2086FBC7" w14:textId="77777777" w:rsidR="00657756" w:rsidRPr="00EA081D" w:rsidRDefault="00657756" w:rsidP="00FA5D96">
            <w:pPr>
              <w:jc w:val="both"/>
              <w:rPr>
                <w:rFonts w:ascii="Candara" w:hAnsi="Candara"/>
                <w:sz w:val="20"/>
                <w:szCs w:val="20"/>
              </w:rPr>
            </w:pPr>
            <w:r w:rsidRPr="00EA081D">
              <w:rPr>
                <w:rFonts w:ascii="Candara" w:hAnsi="Candara"/>
                <w:sz w:val="20"/>
                <w:szCs w:val="20"/>
              </w:rPr>
              <w:t>Objetivo</w:t>
            </w:r>
          </w:p>
          <w:p w14:paraId="7575CD1E" w14:textId="77777777" w:rsidR="00657756" w:rsidRPr="00EA081D" w:rsidRDefault="00657756" w:rsidP="00FA5D96">
            <w:pPr>
              <w:rPr>
                <w:rFonts w:ascii="Candara" w:hAnsi="Candara"/>
                <w:sz w:val="28"/>
                <w:szCs w:val="28"/>
              </w:rPr>
            </w:pPr>
          </w:p>
        </w:tc>
        <w:tc>
          <w:tcPr>
            <w:tcW w:w="8080" w:type="dxa"/>
            <w:shd w:val="clear" w:color="auto" w:fill="auto"/>
          </w:tcPr>
          <w:p w14:paraId="434AF135" w14:textId="77777777" w:rsidR="00657756" w:rsidRPr="00EA081D" w:rsidRDefault="00657756" w:rsidP="00FA5D96">
            <w:pPr>
              <w:ind w:left="720"/>
              <w:jc w:val="center"/>
              <w:rPr>
                <w:rFonts w:ascii="Candara" w:hAnsi="Candara" w:cs="Futura Medium"/>
                <w:b/>
                <w:bCs/>
                <w:lang w:val="es-ES"/>
              </w:rPr>
            </w:pPr>
            <w:r w:rsidRPr="00EA081D">
              <w:rPr>
                <w:rFonts w:ascii="Candara" w:hAnsi="Candara" w:cs="Futura Medium"/>
                <w:color w:val="000000" w:themeColor="text1"/>
                <w:lang w:val="es-ES"/>
              </w:rPr>
              <w:t>MEMORIA DEL PLAN DE  MEJORA 2022/2023</w:t>
            </w:r>
          </w:p>
        </w:tc>
        <w:tc>
          <w:tcPr>
            <w:tcW w:w="1276" w:type="dxa"/>
            <w:shd w:val="clear" w:color="auto" w:fill="auto"/>
          </w:tcPr>
          <w:p w14:paraId="2D145B17" w14:textId="77777777" w:rsidR="00657756" w:rsidRPr="00EA081D" w:rsidRDefault="00657756" w:rsidP="00FA5D96">
            <w:pPr>
              <w:rPr>
                <w:rFonts w:ascii="Candara" w:hAnsi="Candara"/>
                <w:sz w:val="15"/>
                <w:szCs w:val="15"/>
              </w:rPr>
            </w:pPr>
            <w:r w:rsidRPr="00EA081D">
              <w:rPr>
                <w:rFonts w:ascii="Candara" w:hAnsi="Candara" w:cs="Baloo"/>
                <w:color w:val="C00000"/>
                <w:sz w:val="15"/>
                <w:szCs w:val="15"/>
              </w:rPr>
              <w:t>Factor clave Séneca</w:t>
            </w:r>
          </w:p>
        </w:tc>
      </w:tr>
      <w:tr w:rsidR="00657756" w:rsidRPr="00EA081D" w14:paraId="01D8A1BD" w14:textId="77777777" w:rsidTr="00DE5A90">
        <w:trPr>
          <w:jc w:val="center"/>
        </w:trPr>
        <w:tc>
          <w:tcPr>
            <w:tcW w:w="1276" w:type="dxa"/>
            <w:shd w:val="clear" w:color="auto" w:fill="FFD4D2" w:themeFill="accent5" w:themeFillTint="33"/>
          </w:tcPr>
          <w:p w14:paraId="2CBFFB58" w14:textId="77777777" w:rsidR="00657756" w:rsidRPr="00EA081D" w:rsidRDefault="00657756" w:rsidP="00FA5D96">
            <w:pPr>
              <w:rPr>
                <w:rFonts w:ascii="Candara" w:hAnsi="Candara"/>
                <w:sz w:val="32"/>
                <w:szCs w:val="32"/>
              </w:rPr>
            </w:pPr>
            <w:r w:rsidRPr="00EA081D">
              <w:rPr>
                <w:rFonts w:ascii="Candara" w:hAnsi="Candara"/>
                <w:sz w:val="32"/>
                <w:szCs w:val="32"/>
              </w:rPr>
              <w:t>3</w:t>
            </w:r>
          </w:p>
          <w:p w14:paraId="5C1A3C2E" w14:textId="77777777" w:rsidR="00657756" w:rsidRPr="00EA081D" w:rsidRDefault="00657756" w:rsidP="00FA5D96">
            <w:pPr>
              <w:rPr>
                <w:rFonts w:ascii="Candara" w:hAnsi="Candara"/>
                <w:sz w:val="20"/>
                <w:szCs w:val="20"/>
              </w:rPr>
            </w:pPr>
            <w:r w:rsidRPr="00EA081D">
              <w:rPr>
                <w:rFonts w:ascii="Candara" w:hAnsi="Candara"/>
                <w:sz w:val="20"/>
                <w:szCs w:val="20"/>
              </w:rPr>
              <w:t>ABN.</w:t>
            </w:r>
          </w:p>
        </w:tc>
        <w:tc>
          <w:tcPr>
            <w:tcW w:w="8080" w:type="dxa"/>
            <w:shd w:val="clear" w:color="auto" w:fill="FFEDD7" w:themeFill="accent4" w:themeFillTint="33"/>
          </w:tcPr>
          <w:p w14:paraId="7583948D" w14:textId="77777777" w:rsidR="00657756" w:rsidRPr="00EA081D" w:rsidRDefault="00657756" w:rsidP="00FA5D96">
            <w:pPr>
              <w:ind w:left="720"/>
              <w:rPr>
                <w:rFonts w:ascii="Candara" w:hAnsi="Candara"/>
                <w:b/>
                <w:bCs/>
                <w:lang w:val="es-ES"/>
              </w:rPr>
            </w:pPr>
          </w:p>
          <w:p w14:paraId="53E6D3AB" w14:textId="77777777" w:rsidR="00657756" w:rsidRPr="00EA081D" w:rsidRDefault="00657756" w:rsidP="00FA5D96">
            <w:pPr>
              <w:ind w:left="720"/>
              <w:rPr>
                <w:rFonts w:ascii="Candara" w:hAnsi="Candara"/>
                <w:lang w:val="es-ES"/>
              </w:rPr>
            </w:pPr>
            <w:r w:rsidRPr="00EA081D">
              <w:rPr>
                <w:rFonts w:ascii="Candara" w:hAnsi="Candara"/>
                <w:lang w:val="es-ES"/>
              </w:rPr>
              <w:t>Seguimiento ABN.: Continuar con  un grupo de trabajo ( GG TT.) para cubrir los siguientes objetivos :</w:t>
            </w:r>
          </w:p>
          <w:p w14:paraId="59531712" w14:textId="77777777" w:rsidR="00657756" w:rsidRPr="00EA081D" w:rsidRDefault="00657756" w:rsidP="00F951EB">
            <w:pPr>
              <w:numPr>
                <w:ilvl w:val="0"/>
                <w:numId w:val="30"/>
              </w:numPr>
              <w:rPr>
                <w:rFonts w:ascii="Candara" w:hAnsi="Candara"/>
                <w:lang w:val="es-ES"/>
              </w:rPr>
            </w:pPr>
            <w:r w:rsidRPr="00EA081D">
              <w:rPr>
                <w:rFonts w:ascii="Candara" w:hAnsi="Candara"/>
                <w:lang w:val="es-ES"/>
              </w:rPr>
              <w:t>Realizar seguimiento mensual de la aplicación de la metodología.</w:t>
            </w:r>
          </w:p>
          <w:p w14:paraId="63A8E01C" w14:textId="77777777" w:rsidR="00657756" w:rsidRPr="00EA081D" w:rsidRDefault="00657756" w:rsidP="00F951EB">
            <w:pPr>
              <w:numPr>
                <w:ilvl w:val="0"/>
                <w:numId w:val="30"/>
              </w:numPr>
              <w:rPr>
                <w:rFonts w:ascii="Candara" w:hAnsi="Candara"/>
                <w:lang w:val="es-ES"/>
              </w:rPr>
            </w:pPr>
            <w:r w:rsidRPr="00EA081D">
              <w:rPr>
                <w:rFonts w:ascii="Candara" w:hAnsi="Candara"/>
                <w:lang w:val="es-ES"/>
              </w:rPr>
              <w:t>Resolver dudas y formar al nuevo profesorado</w:t>
            </w:r>
          </w:p>
          <w:p w14:paraId="60AA7274" w14:textId="77777777" w:rsidR="00657756" w:rsidRPr="00EA081D" w:rsidRDefault="00657756" w:rsidP="00F951EB">
            <w:pPr>
              <w:numPr>
                <w:ilvl w:val="0"/>
                <w:numId w:val="30"/>
              </w:numPr>
              <w:rPr>
                <w:rFonts w:ascii="Candara" w:hAnsi="Candara"/>
                <w:lang w:val="es-ES"/>
              </w:rPr>
            </w:pPr>
            <w:r w:rsidRPr="00EA081D">
              <w:rPr>
                <w:rFonts w:ascii="Candara" w:hAnsi="Candara"/>
                <w:lang w:val="es-ES"/>
              </w:rPr>
              <w:t>Establecer momentos en el curso de información a las familias.</w:t>
            </w:r>
          </w:p>
          <w:p w14:paraId="05F5B5A5" w14:textId="77777777" w:rsidR="00657756" w:rsidRPr="00EA081D" w:rsidRDefault="00657756" w:rsidP="00F951EB">
            <w:pPr>
              <w:numPr>
                <w:ilvl w:val="0"/>
                <w:numId w:val="30"/>
              </w:numPr>
              <w:rPr>
                <w:rFonts w:ascii="Candara" w:hAnsi="Candara"/>
              </w:rPr>
            </w:pPr>
            <w:r w:rsidRPr="00EA081D">
              <w:rPr>
                <w:rFonts w:ascii="Candara" w:hAnsi="Candara"/>
              </w:rPr>
              <w:t>Ajustar la programación interciclos.</w:t>
            </w:r>
          </w:p>
          <w:p w14:paraId="3E4624D4" w14:textId="77777777" w:rsidR="00657756" w:rsidRPr="00EA081D" w:rsidRDefault="00657756" w:rsidP="00F951EB">
            <w:pPr>
              <w:numPr>
                <w:ilvl w:val="0"/>
                <w:numId w:val="30"/>
              </w:numPr>
              <w:rPr>
                <w:rFonts w:ascii="Candara" w:hAnsi="Candara"/>
                <w:lang w:val="es-ES"/>
              </w:rPr>
            </w:pPr>
            <w:r w:rsidRPr="00EA081D">
              <w:rPr>
                <w:rFonts w:ascii="Candara" w:hAnsi="Candara"/>
                <w:lang w:val="es-ES"/>
              </w:rPr>
              <w:t xml:space="preserve">Elaborar nuevo documento de conclusión al finalizar el curso.  </w:t>
            </w:r>
          </w:p>
          <w:p w14:paraId="23FFA119" w14:textId="77777777" w:rsidR="00657756" w:rsidRPr="00EA081D" w:rsidRDefault="00657756" w:rsidP="00FA5D96">
            <w:pPr>
              <w:rPr>
                <w:rFonts w:ascii="Candara" w:hAnsi="Candara"/>
                <w:b/>
                <w:bCs/>
                <w:lang w:val="es-ES"/>
              </w:rPr>
            </w:pPr>
          </w:p>
        </w:tc>
        <w:tc>
          <w:tcPr>
            <w:tcW w:w="1276" w:type="dxa"/>
            <w:shd w:val="clear" w:color="auto" w:fill="FFD4D2" w:themeFill="accent5" w:themeFillTint="33"/>
          </w:tcPr>
          <w:p w14:paraId="20D40BE2" w14:textId="77777777" w:rsidR="00657756" w:rsidRPr="00EA081D" w:rsidRDefault="00657756" w:rsidP="00FA5D96">
            <w:pPr>
              <w:rPr>
                <w:rFonts w:ascii="Candara" w:hAnsi="Candara"/>
              </w:rPr>
            </w:pPr>
            <w:r w:rsidRPr="00EA081D">
              <w:rPr>
                <w:rFonts w:ascii="Candara" w:hAnsi="Candara"/>
              </w:rPr>
              <w:t>2.2.</w:t>
            </w:r>
          </w:p>
        </w:tc>
      </w:tr>
    </w:tbl>
    <w:p w14:paraId="6EC191D2" w14:textId="77777777" w:rsidR="00657756" w:rsidRPr="00EA081D" w:rsidRDefault="00657756" w:rsidP="00657756">
      <w:pPr>
        <w:jc w:val="center"/>
        <w:rPr>
          <w:rFonts w:ascii="Candara" w:hAnsi="Candara"/>
          <w:b/>
          <w:bCs/>
        </w:rPr>
      </w:pPr>
    </w:p>
    <w:p w14:paraId="13040E0B" w14:textId="77777777" w:rsidR="00657756" w:rsidRPr="00EA081D" w:rsidRDefault="00657756" w:rsidP="00657756">
      <w:pPr>
        <w:rPr>
          <w:rFonts w:ascii="Candara" w:hAnsi="Candara"/>
          <w:b/>
          <w:bCs/>
        </w:rPr>
      </w:pPr>
    </w:p>
    <w:tbl>
      <w:tblPr>
        <w:tblStyle w:val="Tablaconcuadrcula"/>
        <w:tblW w:w="0" w:type="auto"/>
        <w:tblLook w:val="04A0" w:firstRow="1" w:lastRow="0" w:firstColumn="1" w:lastColumn="0" w:noHBand="0" w:noVBand="1"/>
      </w:tblPr>
      <w:tblGrid>
        <w:gridCol w:w="9622"/>
      </w:tblGrid>
      <w:tr w:rsidR="00657756" w:rsidRPr="00EA081D" w14:paraId="7223E331" w14:textId="77777777" w:rsidTr="00FA5D96">
        <w:tc>
          <w:tcPr>
            <w:tcW w:w="9622" w:type="dxa"/>
            <w:shd w:val="clear" w:color="auto" w:fill="F2F2F2" w:themeFill="background1" w:themeFillShade="F2"/>
          </w:tcPr>
          <w:p w14:paraId="1D9B8401" w14:textId="77777777" w:rsidR="00657756" w:rsidRPr="00EA081D" w:rsidRDefault="00657756" w:rsidP="00FA5D96">
            <w:pPr>
              <w:jc w:val="center"/>
              <w:rPr>
                <w:rFonts w:ascii="Candara" w:hAnsi="Candara"/>
                <w:b/>
                <w:bCs/>
                <w:lang w:val="es-ES"/>
              </w:rPr>
            </w:pPr>
            <w:r w:rsidRPr="00EA081D">
              <w:rPr>
                <w:rFonts w:ascii="Candara" w:hAnsi="Candara"/>
                <w:b/>
                <w:bCs/>
                <w:lang w:val="es-ES"/>
              </w:rPr>
              <w:t xml:space="preserve">DESARROLLO Y NIVEL DE LOGRO EN EL CURSO </w:t>
            </w:r>
          </w:p>
        </w:tc>
      </w:tr>
    </w:tbl>
    <w:p w14:paraId="65CFBDEB" w14:textId="77777777" w:rsidR="00657756" w:rsidRPr="00EA081D" w:rsidRDefault="00657756" w:rsidP="00657756">
      <w:pPr>
        <w:rPr>
          <w:rFonts w:ascii="Candara" w:hAnsi="Candara"/>
          <w:lang w:val="es-ES"/>
        </w:rPr>
      </w:pPr>
      <w:r w:rsidRPr="00EA081D">
        <w:rPr>
          <w:rFonts w:ascii="Candara" w:hAnsi="Candara"/>
          <w:lang w:val="es-ES"/>
        </w:rPr>
        <w:t xml:space="preserve">Desde el curso 2014 la inclusión en el PEC. del centro tras aprobación por parte del claustro de la metodología ABN. ha supuesto una transformación educativa en el aprendizaje de las matemáticas .Cada curso se han establecido medidas de seguimiento y control de su aplicación y elaborado un informe de conclusiones. La motivación y el sentido que cobra el área  constituyen , entre otras , las fortalezas de esta metodología. En el curso actual se ha creado un grupo de trabajo que además de coordinar entre ciclos la aplicación o elaborar pruebas y objetivos mínimos de cada ciclo, ha reflexionado sobre la metodología ABN. Este documento, incluido en el presente,  que pretende ser imparcial ha servido para la toma de decisión pensando en lo mejor para el aprendizaje del alumnado. </w:t>
      </w:r>
    </w:p>
    <w:p w14:paraId="6DB5C898" w14:textId="77777777" w:rsidR="00657756" w:rsidRPr="00EA081D" w:rsidRDefault="00657756" w:rsidP="00657756">
      <w:pPr>
        <w:rPr>
          <w:rFonts w:ascii="Candara" w:hAnsi="Candara"/>
          <w:b/>
          <w:bCs/>
          <w:lang w:val="es-ES"/>
        </w:rPr>
      </w:pPr>
    </w:p>
    <w:p w14:paraId="71DD6275" w14:textId="77777777" w:rsidR="00657756" w:rsidRPr="00EA081D" w:rsidRDefault="00657756" w:rsidP="00657756">
      <w:pPr>
        <w:shd w:val="clear" w:color="auto" w:fill="DAEAF4" w:themeFill="accent1" w:themeFillTint="33"/>
        <w:rPr>
          <w:rFonts w:ascii="Candara" w:hAnsi="Candara"/>
          <w:b/>
          <w:bCs/>
          <w:lang w:val="es-ES"/>
        </w:rPr>
      </w:pPr>
      <w:r w:rsidRPr="00EA081D">
        <w:rPr>
          <w:rFonts w:ascii="Candara" w:hAnsi="Candara"/>
          <w:b/>
          <w:bCs/>
          <w:lang w:val="es-ES"/>
        </w:rPr>
        <w:t>Indicadores de logro</w:t>
      </w:r>
    </w:p>
    <w:p w14:paraId="6FF7F566" w14:textId="0A746ECC" w:rsidR="00657756" w:rsidRPr="00EA081D" w:rsidRDefault="00657756" w:rsidP="00DE5A90">
      <w:pPr>
        <w:pStyle w:val="Prrafodelista"/>
        <w:ind w:left="1080"/>
        <w:rPr>
          <w:rFonts w:ascii="Candara" w:hAnsi="Candara"/>
          <w:lang w:val="es-ES"/>
        </w:rPr>
      </w:pPr>
      <w:r w:rsidRPr="00EA081D">
        <w:rPr>
          <w:rFonts w:ascii="Candara" w:hAnsi="Candara"/>
          <w:sz w:val="20"/>
          <w:szCs w:val="20"/>
          <w:lang w:val="es-ES"/>
        </w:rPr>
        <w:t>1</w:t>
      </w:r>
      <w:r w:rsidRPr="00EA081D">
        <w:rPr>
          <w:rFonts w:ascii="Candara" w:hAnsi="Candara"/>
          <w:lang w:val="es-ES"/>
        </w:rPr>
        <w:t>. Planificación coordinada. Nº SESIONES DEL GRUPO DE TRABAJO: 7 sesiones en el curso.</w:t>
      </w:r>
    </w:p>
    <w:p w14:paraId="6B9E397A" w14:textId="4AD06D3F" w:rsidR="00657756" w:rsidRPr="00DE5A90" w:rsidRDefault="00657756" w:rsidP="00DE5A90">
      <w:pPr>
        <w:pStyle w:val="Prrafodelista"/>
        <w:ind w:left="1080"/>
        <w:rPr>
          <w:rFonts w:ascii="Candara" w:hAnsi="Candara"/>
          <w:lang w:val="es-ES"/>
        </w:rPr>
      </w:pPr>
      <w:r w:rsidRPr="00EA081D">
        <w:rPr>
          <w:rFonts w:ascii="Candara" w:hAnsi="Candara"/>
          <w:lang w:val="es-ES"/>
        </w:rPr>
        <w:t>2. Documento de desarrollo con los aspectos que presentan mayor dificultad, niveles de cada ciclo , pruebas de mínimos .</w:t>
      </w:r>
    </w:p>
    <w:p w14:paraId="6F0B002F" w14:textId="0AB70385" w:rsidR="00657756" w:rsidRPr="00DE5A90" w:rsidRDefault="00657756" w:rsidP="00DE5A90">
      <w:pPr>
        <w:pStyle w:val="Prrafodelista"/>
        <w:ind w:left="1080"/>
        <w:rPr>
          <w:rFonts w:ascii="Candara" w:hAnsi="Candara"/>
          <w:lang w:val="es-ES"/>
        </w:rPr>
      </w:pPr>
      <w:r w:rsidRPr="00EA081D">
        <w:rPr>
          <w:rFonts w:ascii="Candara" w:hAnsi="Candara"/>
          <w:lang w:val="es-ES"/>
        </w:rPr>
        <w:t>3. Número y Contenido de sesiones de información a las familias: solo en primer y segundo ciclo.</w:t>
      </w:r>
    </w:p>
    <w:p w14:paraId="1412ECEF" w14:textId="77777777" w:rsidR="00657756" w:rsidRPr="00EA081D" w:rsidRDefault="00657756" w:rsidP="00657756">
      <w:pPr>
        <w:pStyle w:val="Prrafodelista"/>
        <w:ind w:left="1080"/>
        <w:rPr>
          <w:rFonts w:ascii="Candara" w:hAnsi="Candara"/>
          <w:b/>
          <w:bCs/>
          <w:lang w:val="es-ES"/>
        </w:rPr>
      </w:pPr>
      <w:r w:rsidRPr="00EA081D">
        <w:rPr>
          <w:rFonts w:ascii="Candara" w:hAnsi="Candara"/>
          <w:lang w:val="es-ES"/>
        </w:rPr>
        <w:t>4. Documento de conclusiones del curso.</w:t>
      </w:r>
    </w:p>
    <w:p w14:paraId="351848FE" w14:textId="77777777" w:rsidR="00657756" w:rsidRDefault="00657756" w:rsidP="00657756">
      <w:pPr>
        <w:pStyle w:val="Prrafodelista"/>
        <w:ind w:left="1080"/>
        <w:rPr>
          <w:rFonts w:ascii="Candara" w:hAnsi="Candara"/>
          <w:b/>
          <w:bCs/>
          <w:lang w:val="es-ES"/>
        </w:rPr>
      </w:pPr>
    </w:p>
    <w:p w14:paraId="13ED9D3D" w14:textId="77777777" w:rsidR="00DE5A90" w:rsidRPr="00EA081D" w:rsidRDefault="00DE5A90" w:rsidP="00657756">
      <w:pPr>
        <w:pStyle w:val="Prrafodelista"/>
        <w:ind w:left="1080"/>
        <w:rPr>
          <w:rFonts w:ascii="Candara" w:hAnsi="Candara"/>
          <w:b/>
          <w:bCs/>
          <w:lang w:val="es-ES"/>
        </w:rPr>
      </w:pPr>
    </w:p>
    <w:p w14:paraId="7FB50CA4" w14:textId="77777777" w:rsidR="00657756" w:rsidRPr="00EA081D" w:rsidRDefault="00657756" w:rsidP="00657756">
      <w:pPr>
        <w:shd w:val="clear" w:color="auto" w:fill="DAEAF4" w:themeFill="accent1" w:themeFillTint="33"/>
        <w:rPr>
          <w:rFonts w:ascii="Candara" w:hAnsi="Candara"/>
          <w:b/>
          <w:bCs/>
          <w:lang w:val="es-ES"/>
        </w:rPr>
      </w:pPr>
      <w:r w:rsidRPr="00EA081D">
        <w:rPr>
          <w:rFonts w:ascii="Candara" w:hAnsi="Candara"/>
          <w:b/>
          <w:bCs/>
          <w:lang w:val="es-ES"/>
        </w:rPr>
        <w:lastRenderedPageBreak/>
        <w:t>Documentos evidencias.</w:t>
      </w:r>
    </w:p>
    <w:p w14:paraId="5FB2DDA5" w14:textId="77777777" w:rsidR="00657756" w:rsidRPr="00EA081D" w:rsidRDefault="00657756" w:rsidP="00F951EB">
      <w:pPr>
        <w:pStyle w:val="Prrafodelista"/>
        <w:numPr>
          <w:ilvl w:val="0"/>
          <w:numId w:val="30"/>
        </w:numPr>
        <w:pBdr>
          <w:top w:val="nil"/>
          <w:left w:val="nil"/>
          <w:bottom w:val="nil"/>
          <w:right w:val="nil"/>
          <w:between w:val="nil"/>
          <w:bar w:val="nil"/>
        </w:pBdr>
        <w:rPr>
          <w:rFonts w:ascii="Candara" w:hAnsi="Candara"/>
          <w:lang w:val="es-ES"/>
        </w:rPr>
      </w:pPr>
      <w:r w:rsidRPr="00EA081D">
        <w:rPr>
          <w:rFonts w:ascii="Candara" w:hAnsi="Candara"/>
          <w:lang w:val="es-ES"/>
        </w:rPr>
        <w:t>Planificación del trabajo del GGTT. para el seguimiento y formación ABN.</w:t>
      </w:r>
    </w:p>
    <w:p w14:paraId="6BEDFCB3" w14:textId="77777777" w:rsidR="00657756" w:rsidRPr="00EA081D" w:rsidRDefault="00657756" w:rsidP="00F951EB">
      <w:pPr>
        <w:pStyle w:val="Prrafodelista"/>
        <w:numPr>
          <w:ilvl w:val="0"/>
          <w:numId w:val="30"/>
        </w:numPr>
        <w:pBdr>
          <w:top w:val="nil"/>
          <w:left w:val="nil"/>
          <w:bottom w:val="nil"/>
          <w:right w:val="nil"/>
          <w:between w:val="nil"/>
          <w:bar w:val="nil"/>
        </w:pBdr>
        <w:rPr>
          <w:rFonts w:ascii="Candara" w:hAnsi="Candara"/>
          <w:lang w:val="es-ES"/>
        </w:rPr>
      </w:pPr>
      <w:r w:rsidRPr="00EA081D">
        <w:rPr>
          <w:rFonts w:ascii="Candara" w:hAnsi="Candara"/>
          <w:lang w:val="es-ES"/>
        </w:rPr>
        <w:t>Documentos de programación, coordinación y de reflexión elaborados por el grupo de trabajo.</w:t>
      </w:r>
    </w:p>
    <w:p w14:paraId="24043F3D" w14:textId="77777777" w:rsidR="00657756" w:rsidRPr="00EA081D" w:rsidRDefault="00657756" w:rsidP="00F951EB">
      <w:pPr>
        <w:pStyle w:val="Prrafodelista"/>
        <w:numPr>
          <w:ilvl w:val="0"/>
          <w:numId w:val="30"/>
        </w:numPr>
        <w:pBdr>
          <w:top w:val="nil"/>
          <w:left w:val="nil"/>
          <w:bottom w:val="nil"/>
          <w:right w:val="nil"/>
          <w:between w:val="nil"/>
          <w:bar w:val="nil"/>
        </w:pBdr>
        <w:rPr>
          <w:rFonts w:ascii="Candara" w:hAnsi="Candara"/>
          <w:lang w:val="es-ES"/>
        </w:rPr>
      </w:pPr>
      <w:r w:rsidRPr="00EA081D">
        <w:rPr>
          <w:rFonts w:ascii="Candara" w:hAnsi="Candara"/>
          <w:lang w:val="es-ES"/>
        </w:rPr>
        <w:t>Informe de conclusiones para toma de decisión.</w:t>
      </w:r>
    </w:p>
    <w:p w14:paraId="51FAC354" w14:textId="77777777" w:rsidR="00657756" w:rsidRPr="00EA081D" w:rsidRDefault="00657756" w:rsidP="00657756">
      <w:pPr>
        <w:pStyle w:val="Prrafodelista"/>
        <w:ind w:left="1080"/>
        <w:rPr>
          <w:rFonts w:ascii="Candara" w:hAnsi="Candara"/>
          <w:b/>
          <w:bCs/>
          <w:lang w:val="es-ES"/>
        </w:rPr>
      </w:pPr>
    </w:p>
    <w:p w14:paraId="1C2441E3" w14:textId="77777777" w:rsidR="00657756" w:rsidRPr="00EA081D" w:rsidRDefault="00657756" w:rsidP="00657756">
      <w:pPr>
        <w:shd w:val="clear" w:color="auto" w:fill="DAEAF4" w:themeFill="accent1" w:themeFillTint="33"/>
        <w:rPr>
          <w:rFonts w:ascii="Candara" w:hAnsi="Candara"/>
          <w:b/>
          <w:bCs/>
          <w:lang w:val="es-ES"/>
        </w:rPr>
      </w:pPr>
      <w:r w:rsidRPr="00EA081D">
        <w:rPr>
          <w:rFonts w:ascii="Candara" w:hAnsi="Candara"/>
          <w:b/>
          <w:bCs/>
          <w:lang w:val="es-ES"/>
        </w:rPr>
        <w:t>Propuestas de mejora para 2023-2024</w:t>
      </w:r>
    </w:p>
    <w:p w14:paraId="3600692C" w14:textId="77777777" w:rsidR="00657756" w:rsidRPr="00EA081D" w:rsidRDefault="00657756" w:rsidP="00657756">
      <w:pPr>
        <w:jc w:val="center"/>
        <w:rPr>
          <w:rFonts w:ascii="Candara" w:hAnsi="Candara"/>
          <w:b/>
          <w:bCs/>
          <w:lang w:val="es-ES"/>
        </w:rPr>
      </w:pPr>
    </w:p>
    <w:p w14:paraId="0C7C4F4F" w14:textId="77777777" w:rsidR="00657756" w:rsidRPr="00EA081D" w:rsidRDefault="00657756" w:rsidP="00657756">
      <w:pPr>
        <w:jc w:val="center"/>
        <w:rPr>
          <w:rFonts w:ascii="Candara" w:hAnsi="Candara"/>
          <w:b/>
          <w:bCs/>
          <w:lang w:val="es-ES"/>
        </w:rPr>
      </w:pPr>
    </w:p>
    <w:tbl>
      <w:tblPr>
        <w:tblW w:w="109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8505"/>
        <w:gridCol w:w="1134"/>
      </w:tblGrid>
      <w:tr w:rsidR="00657756" w:rsidRPr="00EA081D" w14:paraId="20B9632B" w14:textId="77777777" w:rsidTr="00311100">
        <w:trPr>
          <w:jc w:val="center"/>
        </w:trPr>
        <w:tc>
          <w:tcPr>
            <w:tcW w:w="1276" w:type="dxa"/>
          </w:tcPr>
          <w:p w14:paraId="17FB359C" w14:textId="77777777" w:rsidR="00657756" w:rsidRPr="00EA081D" w:rsidRDefault="00657756" w:rsidP="00FA5D96">
            <w:pPr>
              <w:jc w:val="both"/>
              <w:rPr>
                <w:rFonts w:ascii="Candara" w:hAnsi="Candara"/>
                <w:sz w:val="20"/>
                <w:szCs w:val="20"/>
              </w:rPr>
            </w:pPr>
            <w:r w:rsidRPr="00EA081D">
              <w:rPr>
                <w:rFonts w:ascii="Candara" w:hAnsi="Candara"/>
                <w:sz w:val="20"/>
                <w:szCs w:val="20"/>
              </w:rPr>
              <w:t>Objetivo</w:t>
            </w:r>
          </w:p>
          <w:p w14:paraId="1B446615" w14:textId="77777777" w:rsidR="00657756" w:rsidRPr="00EA081D" w:rsidRDefault="00657756" w:rsidP="00FA5D96">
            <w:pPr>
              <w:rPr>
                <w:rFonts w:ascii="Candara" w:hAnsi="Candara"/>
                <w:sz w:val="28"/>
                <w:szCs w:val="28"/>
              </w:rPr>
            </w:pPr>
          </w:p>
        </w:tc>
        <w:tc>
          <w:tcPr>
            <w:tcW w:w="8505" w:type="dxa"/>
            <w:shd w:val="clear" w:color="auto" w:fill="auto"/>
          </w:tcPr>
          <w:p w14:paraId="2A0D0740" w14:textId="77777777" w:rsidR="00657756" w:rsidRPr="00EA081D" w:rsidRDefault="00657756" w:rsidP="00FA5D96">
            <w:pPr>
              <w:ind w:left="720"/>
              <w:rPr>
                <w:rFonts w:ascii="Candara" w:hAnsi="Candara"/>
                <w:lang w:val="es-ES"/>
              </w:rPr>
            </w:pPr>
            <w:r w:rsidRPr="00EA081D">
              <w:rPr>
                <w:rFonts w:ascii="Candara" w:hAnsi="Candara" w:cs="Futura Medium"/>
                <w:color w:val="000000" w:themeColor="text1"/>
                <w:lang w:val="es-ES"/>
              </w:rPr>
              <w:t>MEMORIA DEL PLAN DE  MEJORA 2022/2023</w:t>
            </w:r>
          </w:p>
        </w:tc>
        <w:tc>
          <w:tcPr>
            <w:tcW w:w="1134" w:type="dxa"/>
          </w:tcPr>
          <w:p w14:paraId="50DBF100" w14:textId="77777777" w:rsidR="00657756" w:rsidRPr="00EA081D" w:rsidRDefault="00657756" w:rsidP="00FA5D96">
            <w:pPr>
              <w:rPr>
                <w:rFonts w:ascii="Candara" w:hAnsi="Candara"/>
                <w:b/>
                <w:bCs/>
                <w:sz w:val="15"/>
                <w:szCs w:val="15"/>
              </w:rPr>
            </w:pPr>
            <w:r w:rsidRPr="00EA081D">
              <w:rPr>
                <w:rFonts w:ascii="Candara" w:hAnsi="Candara" w:cs="Baloo"/>
                <w:color w:val="C00000"/>
                <w:sz w:val="15"/>
                <w:szCs w:val="15"/>
              </w:rPr>
              <w:t>Factor clave Séneca</w:t>
            </w:r>
          </w:p>
        </w:tc>
      </w:tr>
      <w:tr w:rsidR="00657756" w:rsidRPr="00EA081D" w14:paraId="044603C7" w14:textId="77777777" w:rsidTr="00311100">
        <w:trPr>
          <w:jc w:val="center"/>
        </w:trPr>
        <w:tc>
          <w:tcPr>
            <w:tcW w:w="1276" w:type="dxa"/>
            <w:shd w:val="clear" w:color="auto" w:fill="FFD4D2" w:themeFill="accent5" w:themeFillTint="33"/>
          </w:tcPr>
          <w:p w14:paraId="031E3E1E" w14:textId="77777777" w:rsidR="00657756" w:rsidRPr="00EA081D" w:rsidRDefault="00657756" w:rsidP="00FA5D96">
            <w:pPr>
              <w:rPr>
                <w:rFonts w:ascii="Candara" w:hAnsi="Candara"/>
                <w:sz w:val="32"/>
                <w:szCs w:val="32"/>
              </w:rPr>
            </w:pPr>
            <w:r w:rsidRPr="00EA081D">
              <w:rPr>
                <w:rFonts w:ascii="Candara" w:hAnsi="Candara"/>
                <w:sz w:val="32"/>
                <w:szCs w:val="32"/>
              </w:rPr>
              <w:t>4</w:t>
            </w:r>
          </w:p>
          <w:p w14:paraId="3A41C20A" w14:textId="77777777" w:rsidR="00657756" w:rsidRPr="00EA081D" w:rsidRDefault="00657756" w:rsidP="00FA5D96">
            <w:pPr>
              <w:rPr>
                <w:rFonts w:ascii="Candara" w:hAnsi="Candara"/>
                <w:sz w:val="20"/>
                <w:szCs w:val="20"/>
              </w:rPr>
            </w:pPr>
            <w:r w:rsidRPr="00EA081D">
              <w:rPr>
                <w:rFonts w:ascii="Candara" w:hAnsi="Candara"/>
                <w:sz w:val="20"/>
                <w:szCs w:val="20"/>
              </w:rPr>
              <w:t>Expresión oral y escrita</w:t>
            </w:r>
          </w:p>
        </w:tc>
        <w:tc>
          <w:tcPr>
            <w:tcW w:w="8505" w:type="dxa"/>
            <w:shd w:val="clear" w:color="auto" w:fill="FFEDD7" w:themeFill="accent4" w:themeFillTint="33"/>
          </w:tcPr>
          <w:p w14:paraId="07BDDBDF" w14:textId="77777777" w:rsidR="00657756" w:rsidRPr="00EA081D" w:rsidRDefault="00657756" w:rsidP="00FA5D96">
            <w:pPr>
              <w:ind w:left="720"/>
              <w:rPr>
                <w:rFonts w:ascii="Candara" w:hAnsi="Candara"/>
              </w:rPr>
            </w:pPr>
          </w:p>
          <w:p w14:paraId="19A8A326" w14:textId="77777777" w:rsidR="00657756" w:rsidRPr="00EA081D" w:rsidRDefault="00657756" w:rsidP="00F951EB">
            <w:pPr>
              <w:numPr>
                <w:ilvl w:val="0"/>
                <w:numId w:val="30"/>
              </w:numPr>
              <w:rPr>
                <w:rFonts w:ascii="Candara" w:hAnsi="Candara"/>
                <w:lang w:val="es-ES"/>
              </w:rPr>
            </w:pPr>
            <w:r w:rsidRPr="00EA081D">
              <w:rPr>
                <w:rFonts w:ascii="Candara" w:hAnsi="Candara"/>
                <w:lang w:val="es-ES"/>
              </w:rPr>
              <w:t xml:space="preserve">Elaborar documento de secuenciación y modelo de aplicación metodológica en el centro para el aprendizaje de la expresión oral y escrita. </w:t>
            </w:r>
            <w:r w:rsidRPr="00EA081D">
              <w:rPr>
                <w:rFonts w:ascii="Candara" w:hAnsi="Candara"/>
                <w:b/>
                <w:bCs/>
                <w:lang w:val="es-ES"/>
              </w:rPr>
              <w:t>(no completado el curso pasado)</w:t>
            </w:r>
          </w:p>
          <w:p w14:paraId="7587B7ED" w14:textId="77777777" w:rsidR="00657756" w:rsidRPr="00EA081D" w:rsidRDefault="00657756" w:rsidP="00F951EB">
            <w:pPr>
              <w:numPr>
                <w:ilvl w:val="0"/>
                <w:numId w:val="30"/>
              </w:numPr>
              <w:rPr>
                <w:rFonts w:ascii="Candara" w:hAnsi="Candara"/>
                <w:lang w:val="es-ES"/>
              </w:rPr>
            </w:pPr>
            <w:r w:rsidRPr="00EA081D">
              <w:rPr>
                <w:rFonts w:ascii="Candara" w:hAnsi="Candara"/>
                <w:lang w:val="es-ES"/>
              </w:rPr>
              <w:t xml:space="preserve">Definir los momentos de sesión de aula y momentos semanales para el desarrollo de la expresión oral y escrita. </w:t>
            </w:r>
          </w:p>
          <w:p w14:paraId="72A7F81B" w14:textId="77777777" w:rsidR="00657756" w:rsidRPr="00EA081D" w:rsidRDefault="00657756" w:rsidP="00FA5D96">
            <w:pPr>
              <w:ind w:left="720"/>
              <w:rPr>
                <w:rFonts w:ascii="Candara" w:hAnsi="Candara"/>
                <w:sz w:val="20"/>
                <w:szCs w:val="20"/>
                <w:lang w:val="es-ES"/>
              </w:rPr>
            </w:pPr>
            <w:r w:rsidRPr="00EA081D">
              <w:rPr>
                <w:rFonts w:ascii="Candara" w:hAnsi="Candara"/>
                <w:lang w:val="es-ES"/>
              </w:rPr>
              <w:t>(Fijar en horario/ instrucciones 27/6/2019 y 2020)</w:t>
            </w:r>
          </w:p>
        </w:tc>
        <w:tc>
          <w:tcPr>
            <w:tcW w:w="1134" w:type="dxa"/>
            <w:shd w:val="clear" w:color="auto" w:fill="FFD4D2" w:themeFill="accent5" w:themeFillTint="33"/>
          </w:tcPr>
          <w:p w14:paraId="30E60B23" w14:textId="77777777" w:rsidR="00657756" w:rsidRPr="00EA081D" w:rsidRDefault="00657756" w:rsidP="00FA5D96">
            <w:pPr>
              <w:rPr>
                <w:rFonts w:ascii="Candara" w:hAnsi="Candara"/>
                <w:b/>
                <w:bCs/>
              </w:rPr>
            </w:pPr>
            <w:r w:rsidRPr="00EA081D">
              <w:rPr>
                <w:rFonts w:ascii="Candara" w:hAnsi="Candara"/>
                <w:b/>
                <w:bCs/>
              </w:rPr>
              <w:t>2.2.</w:t>
            </w:r>
          </w:p>
        </w:tc>
      </w:tr>
    </w:tbl>
    <w:p w14:paraId="5949EBD8" w14:textId="77777777" w:rsidR="00657756" w:rsidRPr="00EA081D" w:rsidRDefault="00657756" w:rsidP="00657756">
      <w:pPr>
        <w:jc w:val="center"/>
        <w:rPr>
          <w:rFonts w:ascii="Candara" w:hAnsi="Candara"/>
        </w:rPr>
      </w:pPr>
    </w:p>
    <w:p w14:paraId="03E99237" w14:textId="77777777" w:rsidR="00657756" w:rsidRPr="00EA081D" w:rsidRDefault="00657756" w:rsidP="00657756">
      <w:pPr>
        <w:jc w:val="center"/>
        <w:rPr>
          <w:rFonts w:ascii="Candara" w:hAnsi="Candara"/>
          <w:b/>
          <w:bCs/>
        </w:rPr>
      </w:pPr>
    </w:p>
    <w:tbl>
      <w:tblPr>
        <w:tblStyle w:val="Tablaconcuadrcula"/>
        <w:tblW w:w="0" w:type="auto"/>
        <w:tblLook w:val="04A0" w:firstRow="1" w:lastRow="0" w:firstColumn="1" w:lastColumn="0" w:noHBand="0" w:noVBand="1"/>
      </w:tblPr>
      <w:tblGrid>
        <w:gridCol w:w="9622"/>
      </w:tblGrid>
      <w:tr w:rsidR="00657756" w:rsidRPr="00EA081D" w14:paraId="012E8C57" w14:textId="77777777" w:rsidTr="00FA5D96">
        <w:tc>
          <w:tcPr>
            <w:tcW w:w="9622" w:type="dxa"/>
            <w:shd w:val="clear" w:color="auto" w:fill="F2F2F2" w:themeFill="background1" w:themeFillShade="F2"/>
          </w:tcPr>
          <w:p w14:paraId="329B0C2B" w14:textId="77777777" w:rsidR="00657756" w:rsidRPr="00EA081D" w:rsidRDefault="00657756" w:rsidP="00FA5D96">
            <w:pPr>
              <w:jc w:val="center"/>
              <w:rPr>
                <w:rFonts w:ascii="Candara" w:hAnsi="Candara"/>
                <w:b/>
                <w:bCs/>
                <w:lang w:val="es-ES"/>
              </w:rPr>
            </w:pPr>
            <w:r w:rsidRPr="00EA081D">
              <w:rPr>
                <w:rFonts w:ascii="Candara" w:hAnsi="Candara"/>
                <w:b/>
                <w:bCs/>
                <w:lang w:val="es-ES"/>
              </w:rPr>
              <w:t xml:space="preserve">DESARROLLO Y NIVEL DE LOGRO EN EL CURSO </w:t>
            </w:r>
          </w:p>
        </w:tc>
      </w:tr>
    </w:tbl>
    <w:p w14:paraId="71CA9A5A" w14:textId="77777777" w:rsidR="00657756" w:rsidRPr="00EA081D" w:rsidRDefault="00657756" w:rsidP="00657756">
      <w:pPr>
        <w:jc w:val="center"/>
        <w:rPr>
          <w:rFonts w:ascii="Candara" w:hAnsi="Candara"/>
          <w:lang w:val="es-ES"/>
        </w:rPr>
      </w:pPr>
    </w:p>
    <w:p w14:paraId="04906A1B" w14:textId="77777777" w:rsidR="00657756" w:rsidRPr="00EA081D" w:rsidRDefault="00657756" w:rsidP="00657756">
      <w:pPr>
        <w:rPr>
          <w:rFonts w:ascii="Candara" w:hAnsi="Candara"/>
          <w:lang w:val="es-ES"/>
        </w:rPr>
      </w:pPr>
      <w:r w:rsidRPr="00EA081D">
        <w:rPr>
          <w:rFonts w:ascii="Candara" w:hAnsi="Candara"/>
          <w:lang w:val="es-ES"/>
        </w:rPr>
        <w:t xml:space="preserve">Uno de los aspectos pendientes desde hace varios cursos está relacionado con la adopción de un forma común de centro de desarrollar la expresión oral y escrita en el colegio. Todos estos años se han experimentado actividades y formas metodológicas que complementan el desarrollo de esta área. Existe reflejado en el proyecto educativo del centro aspectos formales y de fondo para su desarrollo pero aún queda adoptar y estructurar un método vinculante para todo el centro, de aplicación transversal en todos los ciclos. Hasta la fecha el centro cuenta con un documento programático de secuenciación en toda la primaria para el desarrollo de la expresión escrita. </w:t>
      </w:r>
    </w:p>
    <w:p w14:paraId="3343531E" w14:textId="77777777" w:rsidR="00657756" w:rsidRPr="00EA081D" w:rsidRDefault="00657756" w:rsidP="00657756">
      <w:pPr>
        <w:jc w:val="center"/>
        <w:rPr>
          <w:rFonts w:ascii="Candara" w:hAnsi="Candara"/>
          <w:b/>
          <w:bCs/>
          <w:lang w:val="es-ES"/>
        </w:rPr>
      </w:pPr>
    </w:p>
    <w:p w14:paraId="38D8806A" w14:textId="77777777" w:rsidR="00657756" w:rsidRPr="00EA081D" w:rsidRDefault="00657756" w:rsidP="00657756">
      <w:pPr>
        <w:shd w:val="clear" w:color="auto" w:fill="DAEAF4" w:themeFill="accent1" w:themeFillTint="33"/>
        <w:rPr>
          <w:rFonts w:ascii="Candara" w:hAnsi="Candara"/>
          <w:b/>
          <w:bCs/>
          <w:lang w:val="es-ES"/>
        </w:rPr>
      </w:pPr>
      <w:r w:rsidRPr="00EA081D">
        <w:rPr>
          <w:rFonts w:ascii="Candara" w:hAnsi="Candara"/>
          <w:b/>
          <w:bCs/>
          <w:lang w:val="es-ES"/>
        </w:rPr>
        <w:t>Indicadores de logro</w:t>
      </w:r>
    </w:p>
    <w:p w14:paraId="2D9C1A49" w14:textId="39429861" w:rsidR="00657756" w:rsidRPr="00DE5A90" w:rsidRDefault="00657756" w:rsidP="00F951EB">
      <w:pPr>
        <w:pStyle w:val="Prrafodelista"/>
        <w:numPr>
          <w:ilvl w:val="0"/>
          <w:numId w:val="41"/>
        </w:numPr>
        <w:pBdr>
          <w:top w:val="nil"/>
          <w:left w:val="nil"/>
          <w:bottom w:val="nil"/>
          <w:right w:val="nil"/>
          <w:between w:val="nil"/>
          <w:bar w:val="nil"/>
        </w:pBdr>
        <w:rPr>
          <w:rFonts w:ascii="Candara" w:hAnsi="Candara"/>
          <w:lang w:val="es-ES"/>
        </w:rPr>
      </w:pPr>
      <w:r w:rsidRPr="00EA081D">
        <w:rPr>
          <w:rFonts w:ascii="Candara" w:hAnsi="Candara"/>
          <w:lang w:val="es-ES"/>
        </w:rPr>
        <w:t>No se ha avanzado en el objetivo como está definido.</w:t>
      </w:r>
    </w:p>
    <w:p w14:paraId="6E413551" w14:textId="2A5F0525" w:rsidR="00657756" w:rsidRPr="00DE5A90" w:rsidRDefault="00657756" w:rsidP="00F951EB">
      <w:pPr>
        <w:pStyle w:val="Prrafodelista"/>
        <w:numPr>
          <w:ilvl w:val="0"/>
          <w:numId w:val="41"/>
        </w:numPr>
        <w:pBdr>
          <w:top w:val="nil"/>
          <w:left w:val="nil"/>
          <w:bottom w:val="nil"/>
          <w:right w:val="nil"/>
          <w:between w:val="nil"/>
          <w:bar w:val="nil"/>
        </w:pBdr>
        <w:rPr>
          <w:rFonts w:ascii="Candara" w:hAnsi="Candara"/>
          <w:lang w:val="es-ES"/>
        </w:rPr>
      </w:pPr>
      <w:r w:rsidRPr="00EA081D">
        <w:rPr>
          <w:rFonts w:ascii="Candara" w:hAnsi="Candara"/>
          <w:lang w:val="es-ES"/>
        </w:rPr>
        <w:t>Creación de 6 episodios de podcast en el curso para el desarrollo de la expresión oral en el curso.</w:t>
      </w:r>
    </w:p>
    <w:p w14:paraId="56A75D22" w14:textId="77777777" w:rsidR="00657756" w:rsidRPr="00EA081D" w:rsidRDefault="00657756" w:rsidP="00F951EB">
      <w:pPr>
        <w:pStyle w:val="Prrafodelista"/>
        <w:numPr>
          <w:ilvl w:val="0"/>
          <w:numId w:val="41"/>
        </w:numPr>
        <w:pBdr>
          <w:top w:val="nil"/>
          <w:left w:val="nil"/>
          <w:bottom w:val="nil"/>
          <w:right w:val="nil"/>
          <w:between w:val="nil"/>
          <w:bar w:val="nil"/>
        </w:pBdr>
        <w:rPr>
          <w:rFonts w:ascii="Candara" w:hAnsi="Candara"/>
          <w:lang w:val="es-ES"/>
        </w:rPr>
      </w:pPr>
      <w:r w:rsidRPr="00EA081D">
        <w:rPr>
          <w:rFonts w:ascii="Candara" w:hAnsi="Candara"/>
          <w:lang w:val="es-ES"/>
        </w:rPr>
        <w:t>Se ha iniciado al alumnado en lengua de signos como parte de la ampliación y recursos para su expresión oral y comunicativa .</w:t>
      </w:r>
    </w:p>
    <w:p w14:paraId="6DACD32A" w14:textId="77777777" w:rsidR="00657756" w:rsidRPr="00EA081D" w:rsidRDefault="00657756" w:rsidP="00657756">
      <w:pPr>
        <w:pStyle w:val="Prrafodelista"/>
        <w:ind w:left="1080"/>
        <w:rPr>
          <w:rFonts w:ascii="Candara" w:hAnsi="Candara"/>
          <w:b/>
          <w:bCs/>
          <w:lang w:val="es-ES"/>
        </w:rPr>
      </w:pPr>
    </w:p>
    <w:p w14:paraId="1A2DEF17" w14:textId="77777777" w:rsidR="00657756" w:rsidRPr="00EA081D" w:rsidRDefault="00657756" w:rsidP="00657756">
      <w:pPr>
        <w:shd w:val="clear" w:color="auto" w:fill="DAEAF4" w:themeFill="accent1" w:themeFillTint="33"/>
        <w:rPr>
          <w:rFonts w:ascii="Candara" w:hAnsi="Candara"/>
          <w:b/>
          <w:bCs/>
          <w:lang w:val="es-ES"/>
        </w:rPr>
      </w:pPr>
      <w:r w:rsidRPr="00EA081D">
        <w:rPr>
          <w:rFonts w:ascii="Candara" w:hAnsi="Candara"/>
          <w:b/>
          <w:bCs/>
          <w:lang w:val="es-ES"/>
        </w:rPr>
        <w:t>Documentos evidencias.</w:t>
      </w:r>
    </w:p>
    <w:p w14:paraId="6F3A1082" w14:textId="77777777" w:rsidR="00657756" w:rsidRPr="00EA081D" w:rsidRDefault="00657756" w:rsidP="00657756">
      <w:pPr>
        <w:pStyle w:val="Prrafodelista"/>
        <w:ind w:left="1080"/>
        <w:rPr>
          <w:rFonts w:ascii="Candara" w:hAnsi="Candara"/>
          <w:b/>
          <w:bCs/>
          <w:lang w:val="es-ES"/>
        </w:rPr>
      </w:pPr>
    </w:p>
    <w:p w14:paraId="21982C30" w14:textId="77777777" w:rsidR="00657756" w:rsidRPr="00EA081D" w:rsidRDefault="00657756" w:rsidP="00F951EB">
      <w:pPr>
        <w:pStyle w:val="Prrafodelista"/>
        <w:numPr>
          <w:ilvl w:val="0"/>
          <w:numId w:val="30"/>
        </w:numPr>
        <w:pBdr>
          <w:top w:val="nil"/>
          <w:left w:val="nil"/>
          <w:bottom w:val="nil"/>
          <w:right w:val="nil"/>
          <w:between w:val="nil"/>
          <w:bar w:val="nil"/>
        </w:pBdr>
        <w:rPr>
          <w:rFonts w:ascii="Candara" w:hAnsi="Candara"/>
          <w:lang w:val="es-ES"/>
        </w:rPr>
      </w:pPr>
      <w:r w:rsidRPr="00EA081D">
        <w:rPr>
          <w:rFonts w:ascii="Candara" w:hAnsi="Candara"/>
          <w:lang w:val="es-ES"/>
        </w:rPr>
        <w:t xml:space="preserve">Episodios (6) de MSC podcast </w:t>
      </w:r>
      <w:r w:rsidRPr="00EA081D">
        <w:rPr>
          <w:rFonts w:ascii="Candara" w:hAnsi="Candara"/>
          <w:i/>
          <w:iCs/>
          <w:lang w:val="es-ES"/>
        </w:rPr>
        <w:t>( los niños hablan,claro</w:t>
      </w:r>
      <w:r w:rsidRPr="00EA081D">
        <w:rPr>
          <w:rFonts w:ascii="Candara" w:hAnsi="Candara"/>
          <w:lang w:val="es-ES"/>
        </w:rPr>
        <w:t>)desde el 29 de octubre de 2022 hasta junio 2023 en las plataformas de spreaker,Spotify, apple podcast.</w:t>
      </w:r>
    </w:p>
    <w:p w14:paraId="49FCD3FA" w14:textId="035BCA0B" w:rsidR="00657756" w:rsidRPr="00DE5A90" w:rsidRDefault="00657756" w:rsidP="00F951EB">
      <w:pPr>
        <w:pStyle w:val="Prrafodelista"/>
        <w:numPr>
          <w:ilvl w:val="0"/>
          <w:numId w:val="30"/>
        </w:numPr>
        <w:pBdr>
          <w:top w:val="nil"/>
          <w:left w:val="nil"/>
          <w:bottom w:val="nil"/>
          <w:right w:val="nil"/>
          <w:between w:val="nil"/>
          <w:bar w:val="nil"/>
        </w:pBdr>
        <w:rPr>
          <w:rFonts w:ascii="Candara" w:hAnsi="Candara"/>
          <w:lang w:val="es-ES"/>
        </w:rPr>
      </w:pPr>
      <w:r w:rsidRPr="00EA081D">
        <w:rPr>
          <w:rFonts w:ascii="Candara" w:hAnsi="Candara"/>
          <w:lang w:val="es-ES"/>
        </w:rPr>
        <w:t xml:space="preserve">Planificación y evaluación de contenidos de </w:t>
      </w:r>
      <w:r w:rsidRPr="00EA081D">
        <w:rPr>
          <w:rFonts w:ascii="Candara" w:hAnsi="Candara"/>
          <w:i/>
          <w:iCs/>
          <w:lang w:val="es-ES"/>
        </w:rPr>
        <w:t>Lengua de signos</w:t>
      </w:r>
      <w:r w:rsidRPr="00EA081D">
        <w:rPr>
          <w:rFonts w:ascii="Candara" w:hAnsi="Candara"/>
          <w:lang w:val="es-ES"/>
        </w:rPr>
        <w:t xml:space="preserve"> : 6 sesiones recibidas por el alumnado  de cada  nivel de primaria.</w:t>
      </w:r>
    </w:p>
    <w:p w14:paraId="035CF51E" w14:textId="77777777" w:rsidR="00657756" w:rsidRPr="00EA081D" w:rsidRDefault="00657756" w:rsidP="00657756">
      <w:pPr>
        <w:shd w:val="clear" w:color="auto" w:fill="DAEAF4" w:themeFill="accent1" w:themeFillTint="33"/>
        <w:rPr>
          <w:rFonts w:ascii="Candara" w:hAnsi="Candara"/>
          <w:b/>
          <w:bCs/>
          <w:lang w:val="es-ES"/>
        </w:rPr>
      </w:pPr>
      <w:r w:rsidRPr="00EA081D">
        <w:rPr>
          <w:rFonts w:ascii="Candara" w:hAnsi="Candara"/>
          <w:b/>
          <w:bCs/>
          <w:lang w:val="es-ES"/>
        </w:rPr>
        <w:lastRenderedPageBreak/>
        <w:t>Propuestas de mejora para 2023-2024</w:t>
      </w:r>
    </w:p>
    <w:p w14:paraId="20342477" w14:textId="77777777" w:rsidR="00657756" w:rsidRPr="00EA081D" w:rsidRDefault="00657756" w:rsidP="00657756">
      <w:pPr>
        <w:jc w:val="center"/>
        <w:rPr>
          <w:rFonts w:ascii="Candara" w:hAnsi="Candara"/>
          <w:b/>
          <w:bCs/>
          <w:lang w:val="es-ES"/>
        </w:rPr>
      </w:pPr>
    </w:p>
    <w:p w14:paraId="50E39895" w14:textId="24F0D4B5" w:rsidR="00657756" w:rsidRPr="00EA081D" w:rsidRDefault="00657756" w:rsidP="00F951EB">
      <w:pPr>
        <w:pStyle w:val="Prrafodelista"/>
        <w:numPr>
          <w:ilvl w:val="0"/>
          <w:numId w:val="42"/>
        </w:numPr>
        <w:pBdr>
          <w:top w:val="nil"/>
          <w:left w:val="nil"/>
          <w:bottom w:val="nil"/>
          <w:right w:val="nil"/>
          <w:between w:val="nil"/>
          <w:bar w:val="nil"/>
        </w:pBdr>
        <w:rPr>
          <w:rFonts w:ascii="Candara" w:hAnsi="Candara" w:cs="Futura Medium"/>
          <w:lang w:val="es-ES"/>
        </w:rPr>
      </w:pPr>
      <w:r w:rsidRPr="00EA081D">
        <w:rPr>
          <w:rFonts w:ascii="Candara" w:hAnsi="Candara" w:cs="Futura Medium"/>
          <w:lang w:val="es-ES"/>
        </w:rPr>
        <w:t>Retomar el objetivo definido</w:t>
      </w:r>
    </w:p>
    <w:p w14:paraId="46617208" w14:textId="77777777" w:rsidR="00657756" w:rsidRPr="00EA081D" w:rsidRDefault="00657756" w:rsidP="00657756">
      <w:pPr>
        <w:jc w:val="center"/>
        <w:rPr>
          <w:rFonts w:ascii="Candara" w:hAnsi="Candara"/>
          <w:lang w:val="es-ES"/>
        </w:rPr>
      </w:pPr>
    </w:p>
    <w:tbl>
      <w:tblPr>
        <w:tblW w:w="109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8505"/>
        <w:gridCol w:w="1134"/>
      </w:tblGrid>
      <w:tr w:rsidR="00657756" w:rsidRPr="00EA081D" w14:paraId="5B498F89" w14:textId="77777777" w:rsidTr="00311100">
        <w:trPr>
          <w:jc w:val="center"/>
        </w:trPr>
        <w:tc>
          <w:tcPr>
            <w:tcW w:w="1276" w:type="dxa"/>
            <w:shd w:val="clear" w:color="auto" w:fill="auto"/>
          </w:tcPr>
          <w:p w14:paraId="236077F2" w14:textId="77777777" w:rsidR="00657756" w:rsidRPr="00EA081D" w:rsidRDefault="00657756" w:rsidP="00FA5D96">
            <w:pPr>
              <w:jc w:val="both"/>
              <w:rPr>
                <w:rFonts w:ascii="Candara" w:hAnsi="Candara"/>
                <w:sz w:val="20"/>
                <w:szCs w:val="20"/>
              </w:rPr>
            </w:pPr>
            <w:r w:rsidRPr="00EA081D">
              <w:rPr>
                <w:rFonts w:ascii="Candara" w:hAnsi="Candara"/>
                <w:sz w:val="20"/>
                <w:szCs w:val="20"/>
              </w:rPr>
              <w:t>Objetivo</w:t>
            </w:r>
          </w:p>
          <w:p w14:paraId="46E64CFD" w14:textId="77777777" w:rsidR="00657756" w:rsidRPr="00EA081D" w:rsidRDefault="00657756" w:rsidP="00FA5D96">
            <w:pPr>
              <w:rPr>
                <w:rFonts w:ascii="Candara" w:hAnsi="Candara"/>
                <w:sz w:val="28"/>
                <w:szCs w:val="28"/>
              </w:rPr>
            </w:pPr>
          </w:p>
        </w:tc>
        <w:tc>
          <w:tcPr>
            <w:tcW w:w="8505" w:type="dxa"/>
            <w:shd w:val="clear" w:color="auto" w:fill="auto"/>
          </w:tcPr>
          <w:p w14:paraId="0C246A18" w14:textId="77777777" w:rsidR="00657756" w:rsidRPr="00EA081D" w:rsidRDefault="00657756" w:rsidP="00FA5D96">
            <w:pPr>
              <w:pStyle w:val="Prrafodelista"/>
              <w:rPr>
                <w:rFonts w:ascii="Candara" w:hAnsi="Candara"/>
                <w:sz w:val="22"/>
                <w:szCs w:val="22"/>
                <w:lang w:val="es-ES"/>
              </w:rPr>
            </w:pPr>
            <w:r w:rsidRPr="00EA081D">
              <w:rPr>
                <w:rFonts w:ascii="Candara" w:hAnsi="Candara" w:cs="Futura Medium"/>
                <w:color w:val="000000" w:themeColor="text1"/>
                <w:lang w:val="es-ES"/>
              </w:rPr>
              <w:t>MEMORIA DEL PLAN DE  MEJORA 2022/2023</w:t>
            </w:r>
          </w:p>
        </w:tc>
        <w:tc>
          <w:tcPr>
            <w:tcW w:w="1134" w:type="dxa"/>
            <w:shd w:val="clear" w:color="auto" w:fill="auto"/>
          </w:tcPr>
          <w:p w14:paraId="6C06C893" w14:textId="77777777" w:rsidR="00657756" w:rsidRPr="00EA081D" w:rsidRDefault="00657756" w:rsidP="00FA5D96">
            <w:pPr>
              <w:rPr>
                <w:rFonts w:ascii="Candara" w:hAnsi="Candara"/>
                <w:b/>
                <w:bCs/>
                <w:sz w:val="15"/>
                <w:szCs w:val="15"/>
              </w:rPr>
            </w:pPr>
            <w:r w:rsidRPr="00EA081D">
              <w:rPr>
                <w:rFonts w:ascii="Candara" w:hAnsi="Candara" w:cs="Baloo"/>
                <w:color w:val="C00000"/>
                <w:sz w:val="15"/>
                <w:szCs w:val="15"/>
              </w:rPr>
              <w:t>Factor clave Séneca</w:t>
            </w:r>
          </w:p>
        </w:tc>
      </w:tr>
      <w:tr w:rsidR="00657756" w:rsidRPr="00EA081D" w14:paraId="1E7EECCB" w14:textId="77777777" w:rsidTr="00311100">
        <w:trPr>
          <w:jc w:val="center"/>
        </w:trPr>
        <w:tc>
          <w:tcPr>
            <w:tcW w:w="1276" w:type="dxa"/>
            <w:shd w:val="clear" w:color="auto" w:fill="FFD4D2" w:themeFill="accent5" w:themeFillTint="33"/>
          </w:tcPr>
          <w:p w14:paraId="30145668" w14:textId="77777777" w:rsidR="00657756" w:rsidRPr="00EA081D" w:rsidRDefault="00657756" w:rsidP="00FA5D96">
            <w:pPr>
              <w:rPr>
                <w:rFonts w:ascii="Candara" w:hAnsi="Candara"/>
                <w:sz w:val="32"/>
                <w:szCs w:val="32"/>
              </w:rPr>
            </w:pPr>
            <w:r w:rsidRPr="00EA081D">
              <w:rPr>
                <w:rFonts w:ascii="Candara" w:hAnsi="Candara"/>
                <w:sz w:val="32"/>
                <w:szCs w:val="32"/>
              </w:rPr>
              <w:t>5</w:t>
            </w:r>
          </w:p>
          <w:p w14:paraId="1743B33E" w14:textId="77777777" w:rsidR="00657756" w:rsidRPr="00EA081D" w:rsidRDefault="00657756" w:rsidP="00FA5D96">
            <w:pPr>
              <w:rPr>
                <w:rFonts w:ascii="Candara" w:hAnsi="Candara"/>
                <w:sz w:val="20"/>
                <w:szCs w:val="20"/>
              </w:rPr>
            </w:pPr>
            <w:r w:rsidRPr="00EA081D">
              <w:rPr>
                <w:rFonts w:ascii="Candara" w:hAnsi="Candara"/>
                <w:sz w:val="20"/>
                <w:szCs w:val="20"/>
              </w:rPr>
              <w:t>Hábitos saludables</w:t>
            </w:r>
          </w:p>
          <w:p w14:paraId="1B4014BD" w14:textId="77777777" w:rsidR="00657756" w:rsidRPr="00EA081D" w:rsidRDefault="00657756" w:rsidP="00FA5D96">
            <w:pPr>
              <w:rPr>
                <w:rFonts w:ascii="Candara" w:hAnsi="Candara"/>
                <w:sz w:val="20"/>
                <w:szCs w:val="20"/>
              </w:rPr>
            </w:pPr>
            <w:r w:rsidRPr="00EA081D">
              <w:rPr>
                <w:rFonts w:ascii="Candara" w:hAnsi="Candara"/>
                <w:sz w:val="20"/>
                <w:szCs w:val="20"/>
              </w:rPr>
              <w:t xml:space="preserve">Y ODS. </w:t>
            </w:r>
          </w:p>
        </w:tc>
        <w:tc>
          <w:tcPr>
            <w:tcW w:w="8505" w:type="dxa"/>
            <w:shd w:val="clear" w:color="auto" w:fill="FFEDD7" w:themeFill="accent4" w:themeFillTint="33"/>
          </w:tcPr>
          <w:p w14:paraId="04684784" w14:textId="77777777" w:rsidR="00657756" w:rsidRPr="00EA081D" w:rsidRDefault="00657756" w:rsidP="00F951EB">
            <w:pPr>
              <w:pStyle w:val="Prrafodelista"/>
              <w:numPr>
                <w:ilvl w:val="0"/>
                <w:numId w:val="30"/>
              </w:numPr>
              <w:pBdr>
                <w:top w:val="nil"/>
                <w:left w:val="nil"/>
                <w:bottom w:val="nil"/>
                <w:right w:val="nil"/>
                <w:between w:val="nil"/>
                <w:bar w:val="nil"/>
              </w:pBdr>
              <w:rPr>
                <w:rFonts w:ascii="Candara" w:hAnsi="Candara"/>
                <w:lang w:val="es-ES"/>
              </w:rPr>
            </w:pPr>
            <w:r w:rsidRPr="00EA081D">
              <w:rPr>
                <w:rFonts w:ascii="Candara" w:hAnsi="Candara"/>
                <w:lang w:val="es-ES"/>
              </w:rPr>
              <w:t xml:space="preserve">Avanzar en  un modelo  de desarrollo de hábitos saludables a través del programa </w:t>
            </w:r>
            <w:r w:rsidRPr="00EA081D">
              <w:rPr>
                <w:rFonts w:ascii="Candara" w:hAnsi="Candara"/>
                <w:b/>
                <w:bCs/>
                <w:lang w:val="es-ES"/>
              </w:rPr>
              <w:t>creciendo en salud</w:t>
            </w:r>
            <w:r w:rsidRPr="00EA081D">
              <w:rPr>
                <w:rFonts w:ascii="Candara" w:hAnsi="Candara"/>
                <w:lang w:val="es-ES"/>
              </w:rPr>
              <w:t xml:space="preserve"> con siete  (9) actuaciones mínimas a incluir en el PEC. del centro:</w:t>
            </w:r>
          </w:p>
          <w:p w14:paraId="2F8C56EA" w14:textId="77777777" w:rsidR="00657756" w:rsidRPr="00EA081D" w:rsidRDefault="00657756" w:rsidP="00FA5D96">
            <w:pPr>
              <w:pStyle w:val="Prrafodelista"/>
              <w:rPr>
                <w:rFonts w:ascii="Candara" w:hAnsi="Candara"/>
                <w:lang w:val="es-ES"/>
              </w:rPr>
            </w:pPr>
            <w:r w:rsidRPr="00EA081D">
              <w:rPr>
                <w:rFonts w:ascii="Candara" w:hAnsi="Candara"/>
                <w:lang w:val="es-ES"/>
              </w:rPr>
              <w:t>1.Taller/charlas sobre nutrición( participación miembro de la Comunidad educativa )</w:t>
            </w:r>
          </w:p>
          <w:p w14:paraId="35EF1F2F" w14:textId="77777777" w:rsidR="00657756" w:rsidRPr="00EA081D" w:rsidRDefault="00657756" w:rsidP="00FA5D96">
            <w:pPr>
              <w:pStyle w:val="Prrafodelista"/>
              <w:rPr>
                <w:rFonts w:ascii="Candara" w:hAnsi="Candara"/>
                <w:lang w:val="es-ES"/>
              </w:rPr>
            </w:pPr>
            <w:r w:rsidRPr="00EA081D">
              <w:rPr>
                <w:rFonts w:ascii="Candara" w:hAnsi="Candara"/>
                <w:lang w:val="es-ES"/>
              </w:rPr>
              <w:t>2.Taller de cuidado del medio ambiente (proyecto “El mar empieza en el cole”)</w:t>
            </w:r>
          </w:p>
          <w:p w14:paraId="318C0F30" w14:textId="77777777" w:rsidR="00657756" w:rsidRPr="00EA081D" w:rsidRDefault="00657756" w:rsidP="00FA5D96">
            <w:pPr>
              <w:pStyle w:val="Prrafodelista"/>
              <w:rPr>
                <w:rFonts w:ascii="Candara" w:hAnsi="Candara"/>
                <w:lang w:val="es-ES"/>
              </w:rPr>
            </w:pPr>
            <w:r w:rsidRPr="00EA081D">
              <w:rPr>
                <w:rFonts w:ascii="Candara" w:hAnsi="Candara"/>
                <w:lang w:val="es-ES"/>
              </w:rPr>
              <w:t xml:space="preserve">3. Difusión de hábitos saludables a través de podcast por parte del alumnado </w:t>
            </w:r>
          </w:p>
          <w:p w14:paraId="652F785B" w14:textId="77777777" w:rsidR="00657756" w:rsidRPr="00EA081D" w:rsidRDefault="00657756" w:rsidP="00FA5D96">
            <w:pPr>
              <w:pStyle w:val="Prrafodelista"/>
              <w:rPr>
                <w:rFonts w:ascii="Candara" w:hAnsi="Candara"/>
                <w:lang w:val="es-ES"/>
              </w:rPr>
            </w:pPr>
            <w:r w:rsidRPr="00EA081D">
              <w:rPr>
                <w:rFonts w:ascii="Candara" w:hAnsi="Candara"/>
                <w:lang w:val="es-ES"/>
              </w:rPr>
              <w:t>4.Taller/charla sobre higiene bucal ( participación miembro de la Comunidad educativa )</w:t>
            </w:r>
          </w:p>
          <w:p w14:paraId="692925AE" w14:textId="77777777" w:rsidR="00657756" w:rsidRPr="00EA081D" w:rsidRDefault="00657756" w:rsidP="00FA5D96">
            <w:pPr>
              <w:pStyle w:val="Prrafodelista"/>
              <w:rPr>
                <w:rFonts w:ascii="Candara" w:hAnsi="Candara"/>
                <w:lang w:val="es-ES"/>
              </w:rPr>
            </w:pPr>
            <w:r w:rsidRPr="00EA081D">
              <w:rPr>
                <w:rFonts w:ascii="Candara" w:hAnsi="Candara"/>
                <w:lang w:val="es-ES"/>
              </w:rPr>
              <w:t>5.Organización de desayunos  saludables en los recreos.</w:t>
            </w:r>
          </w:p>
          <w:p w14:paraId="6A977041" w14:textId="77777777" w:rsidR="00657756" w:rsidRPr="00EA081D" w:rsidRDefault="00657756" w:rsidP="00FA5D96">
            <w:pPr>
              <w:pStyle w:val="Prrafodelista"/>
              <w:rPr>
                <w:rFonts w:ascii="Candara" w:hAnsi="Candara"/>
                <w:lang w:val="es-ES"/>
              </w:rPr>
            </w:pPr>
            <w:r w:rsidRPr="00EA081D">
              <w:rPr>
                <w:rFonts w:ascii="Candara" w:hAnsi="Candara"/>
                <w:lang w:val="es-ES"/>
              </w:rPr>
              <w:t>6.Organización de recreos dinámicos y saludables.</w:t>
            </w:r>
          </w:p>
          <w:p w14:paraId="4EBA6AF8" w14:textId="77777777" w:rsidR="00657756" w:rsidRPr="00EA081D" w:rsidRDefault="00657756" w:rsidP="00FA5D96">
            <w:pPr>
              <w:pStyle w:val="Prrafodelista"/>
              <w:rPr>
                <w:rFonts w:ascii="Candara" w:hAnsi="Candara"/>
                <w:lang w:val="es-ES"/>
              </w:rPr>
            </w:pPr>
            <w:r w:rsidRPr="00EA081D">
              <w:rPr>
                <w:rFonts w:ascii="Candara" w:hAnsi="Candara"/>
                <w:lang w:val="es-ES"/>
              </w:rPr>
              <w:t>7. Organización de desayuno andaluz saludable.</w:t>
            </w:r>
          </w:p>
          <w:p w14:paraId="60A68183" w14:textId="77777777" w:rsidR="00657756" w:rsidRPr="00EA081D" w:rsidRDefault="00657756" w:rsidP="00FA5D96">
            <w:pPr>
              <w:pStyle w:val="Prrafodelista"/>
              <w:rPr>
                <w:rFonts w:ascii="Candara" w:hAnsi="Candara"/>
                <w:lang w:val="es-ES"/>
              </w:rPr>
            </w:pPr>
            <w:r w:rsidRPr="00EA081D">
              <w:rPr>
                <w:rFonts w:ascii="Candara" w:hAnsi="Candara"/>
                <w:lang w:val="es-ES"/>
              </w:rPr>
              <w:t>8. Charlas de la enfermera de referencia del colegio.</w:t>
            </w:r>
          </w:p>
          <w:p w14:paraId="6EC35B20" w14:textId="77777777" w:rsidR="00657756" w:rsidRPr="00EA081D" w:rsidRDefault="00657756" w:rsidP="00FA5D96">
            <w:pPr>
              <w:pStyle w:val="Prrafodelista"/>
              <w:rPr>
                <w:rFonts w:ascii="Candara" w:hAnsi="Candara"/>
                <w:lang w:val="es-ES"/>
              </w:rPr>
            </w:pPr>
            <w:r w:rsidRPr="00EA081D">
              <w:rPr>
                <w:rFonts w:ascii="Candara" w:hAnsi="Candara"/>
                <w:lang w:val="es-ES"/>
              </w:rPr>
              <w:t>9. Charlas divulgativas dentro del Plan Director.</w:t>
            </w:r>
          </w:p>
          <w:p w14:paraId="578BC0FA" w14:textId="77777777" w:rsidR="00657756" w:rsidRPr="00EA081D" w:rsidRDefault="00657756" w:rsidP="00FA5D96">
            <w:pPr>
              <w:rPr>
                <w:rFonts w:ascii="Candara" w:hAnsi="Candara"/>
                <w:lang w:val="es-ES"/>
              </w:rPr>
            </w:pPr>
          </w:p>
        </w:tc>
        <w:tc>
          <w:tcPr>
            <w:tcW w:w="1134" w:type="dxa"/>
            <w:shd w:val="clear" w:color="auto" w:fill="FFD4D2" w:themeFill="accent5" w:themeFillTint="33"/>
          </w:tcPr>
          <w:p w14:paraId="27771575" w14:textId="77777777" w:rsidR="00657756" w:rsidRPr="00EA081D" w:rsidRDefault="00657756" w:rsidP="00FA5D96">
            <w:pPr>
              <w:rPr>
                <w:rFonts w:ascii="Candara" w:hAnsi="Candara"/>
                <w:b/>
                <w:bCs/>
                <w:lang w:val="es-ES"/>
              </w:rPr>
            </w:pPr>
            <w:r w:rsidRPr="00EA081D">
              <w:rPr>
                <w:rFonts w:ascii="Candara" w:hAnsi="Candara"/>
                <w:b/>
                <w:bCs/>
              </w:rPr>
              <w:t>2.2.</w:t>
            </w:r>
          </w:p>
        </w:tc>
      </w:tr>
    </w:tbl>
    <w:p w14:paraId="1AE3A3E1" w14:textId="77777777" w:rsidR="00657756" w:rsidRPr="00EA081D" w:rsidRDefault="00657756" w:rsidP="00DE5A90">
      <w:pPr>
        <w:rPr>
          <w:rFonts w:ascii="Candara" w:hAnsi="Candara"/>
        </w:rPr>
      </w:pPr>
    </w:p>
    <w:p w14:paraId="2C41377A" w14:textId="77777777" w:rsidR="00657756" w:rsidRPr="00EA081D" w:rsidRDefault="00657756" w:rsidP="00CC7375">
      <w:pPr>
        <w:rPr>
          <w:rFonts w:ascii="Candara" w:hAnsi="Candara"/>
          <w:b/>
          <w:bCs/>
        </w:rPr>
      </w:pPr>
    </w:p>
    <w:tbl>
      <w:tblPr>
        <w:tblStyle w:val="Tablaconcuadrcula"/>
        <w:tblW w:w="0" w:type="auto"/>
        <w:tblLook w:val="04A0" w:firstRow="1" w:lastRow="0" w:firstColumn="1" w:lastColumn="0" w:noHBand="0" w:noVBand="1"/>
      </w:tblPr>
      <w:tblGrid>
        <w:gridCol w:w="9622"/>
      </w:tblGrid>
      <w:tr w:rsidR="00657756" w:rsidRPr="00EA081D" w14:paraId="7E43ED58" w14:textId="77777777" w:rsidTr="00FA5D96">
        <w:tc>
          <w:tcPr>
            <w:tcW w:w="9622" w:type="dxa"/>
            <w:shd w:val="clear" w:color="auto" w:fill="F2F2F2" w:themeFill="background1" w:themeFillShade="F2"/>
          </w:tcPr>
          <w:p w14:paraId="5CFA02A2" w14:textId="77777777" w:rsidR="00657756" w:rsidRPr="00EA081D" w:rsidRDefault="00657756" w:rsidP="00FA5D96">
            <w:pPr>
              <w:jc w:val="center"/>
              <w:rPr>
                <w:rFonts w:ascii="Candara" w:hAnsi="Candara"/>
                <w:b/>
                <w:bCs/>
                <w:lang w:val="es-ES"/>
              </w:rPr>
            </w:pPr>
            <w:r w:rsidRPr="00EA081D">
              <w:rPr>
                <w:rFonts w:ascii="Candara" w:hAnsi="Candara"/>
                <w:b/>
                <w:bCs/>
                <w:lang w:val="es-ES"/>
              </w:rPr>
              <w:t xml:space="preserve">DESARROLLO Y NIVEL DE LOGRO EN EL CURSO </w:t>
            </w:r>
          </w:p>
        </w:tc>
      </w:tr>
    </w:tbl>
    <w:p w14:paraId="0EF549C6" w14:textId="77777777" w:rsidR="00657756" w:rsidRPr="00EA081D" w:rsidRDefault="00657756" w:rsidP="00657756">
      <w:pPr>
        <w:rPr>
          <w:rFonts w:ascii="Candara" w:hAnsi="Candara"/>
          <w:lang w:val="es-ES"/>
        </w:rPr>
      </w:pPr>
    </w:p>
    <w:p w14:paraId="731BEDB2" w14:textId="77777777" w:rsidR="00657756" w:rsidRPr="00EA081D" w:rsidRDefault="00657756" w:rsidP="00311100">
      <w:pPr>
        <w:ind w:firstLine="720"/>
        <w:jc w:val="both"/>
        <w:rPr>
          <w:rFonts w:ascii="Candara" w:hAnsi="Candara"/>
          <w:lang w:val="es-ES"/>
        </w:rPr>
      </w:pPr>
      <w:r w:rsidRPr="00EA081D">
        <w:rPr>
          <w:rFonts w:ascii="Candara" w:hAnsi="Candara"/>
          <w:lang w:val="es-ES"/>
        </w:rPr>
        <w:t xml:space="preserve">Los nuevos tiempos exigen que la proyección de un modelo de vida saludable esté presente en el curriculum. Dentro del programa </w:t>
      </w:r>
      <w:r w:rsidRPr="00EA081D">
        <w:rPr>
          <w:rFonts w:ascii="Candara" w:hAnsi="Candara"/>
          <w:i/>
          <w:iCs/>
          <w:lang w:val="es-ES"/>
        </w:rPr>
        <w:t>Creciendo en salud</w:t>
      </w:r>
      <w:r w:rsidRPr="00EA081D">
        <w:rPr>
          <w:rFonts w:ascii="Candara" w:hAnsi="Candara"/>
          <w:lang w:val="es-ES"/>
        </w:rPr>
        <w:t xml:space="preserve"> se han ido desarrollando distintas acciones, planes,  tareas y actividades que han dado forma y configurado este bloque de contenido. Es decir, en este apartado se han recogido todas las iniciativas que han servido para sumar y configurar este objetivo, dentro del programa Creciendo en salud. El resultado ha sido muy positivo porque la temática ha estado presente durante todo el curso culminando con un punto final de apadrinamiento de la playa del entorno. Se han tocado aspectos variados como la alimentación, cuidado del entorno, higiene y cuidado personal, relación con los demás , empleo del tiempo de ocio y uso adecuado de dispositivos tecnológicos.</w:t>
      </w:r>
    </w:p>
    <w:p w14:paraId="117AAB6B" w14:textId="77777777" w:rsidR="00657756" w:rsidRPr="00EA081D" w:rsidRDefault="00657756" w:rsidP="00657756">
      <w:pPr>
        <w:rPr>
          <w:rFonts w:ascii="Candara" w:hAnsi="Candara"/>
          <w:b/>
          <w:bCs/>
          <w:lang w:val="es-ES"/>
        </w:rPr>
      </w:pPr>
    </w:p>
    <w:p w14:paraId="2A0EF520" w14:textId="77777777" w:rsidR="00657756" w:rsidRPr="00EA081D" w:rsidRDefault="00657756" w:rsidP="00657756">
      <w:pPr>
        <w:shd w:val="clear" w:color="auto" w:fill="DAEAF4" w:themeFill="accent1" w:themeFillTint="33"/>
        <w:rPr>
          <w:rFonts w:ascii="Candara" w:hAnsi="Candara"/>
          <w:b/>
          <w:bCs/>
          <w:lang w:val="es-ES"/>
        </w:rPr>
      </w:pPr>
      <w:r w:rsidRPr="00EA081D">
        <w:rPr>
          <w:rFonts w:ascii="Candara" w:hAnsi="Candara"/>
          <w:b/>
          <w:bCs/>
          <w:lang w:val="es-ES"/>
        </w:rPr>
        <w:t>Indicadores de logro</w:t>
      </w:r>
    </w:p>
    <w:p w14:paraId="1ADE8A85" w14:textId="77777777" w:rsidR="00657756" w:rsidRPr="00EA081D" w:rsidRDefault="00657756" w:rsidP="00657756">
      <w:pPr>
        <w:ind w:left="720"/>
        <w:rPr>
          <w:rFonts w:ascii="Candara" w:hAnsi="Candara"/>
          <w:lang w:val="es-ES"/>
        </w:rPr>
      </w:pPr>
    </w:p>
    <w:p w14:paraId="6674C524" w14:textId="77777777" w:rsidR="00657756" w:rsidRPr="00EA081D" w:rsidRDefault="00657756" w:rsidP="00657756">
      <w:pPr>
        <w:ind w:left="720"/>
        <w:rPr>
          <w:rFonts w:ascii="Candara" w:hAnsi="Candara"/>
          <w:lang w:val="es-ES"/>
        </w:rPr>
      </w:pPr>
      <w:r w:rsidRPr="00EA081D">
        <w:rPr>
          <w:rFonts w:ascii="Candara" w:hAnsi="Candara"/>
          <w:lang w:val="es-ES"/>
        </w:rPr>
        <w:t>Desarrollo y conclusiones de las actuaciones programadas:</w:t>
      </w:r>
    </w:p>
    <w:p w14:paraId="28BBD218" w14:textId="77777777" w:rsidR="00657756" w:rsidRPr="00EA081D" w:rsidRDefault="00657756" w:rsidP="00657756">
      <w:pPr>
        <w:rPr>
          <w:rFonts w:ascii="Candara" w:hAnsi="Candara"/>
          <w:sz w:val="15"/>
          <w:szCs w:val="15"/>
          <w:lang w:val="es-ES"/>
        </w:rPr>
      </w:pPr>
      <w:r w:rsidRPr="00EA081D">
        <w:rPr>
          <w:rFonts w:ascii="Candara" w:hAnsi="Candara"/>
          <w:b/>
          <w:bCs/>
          <w:lang w:val="es-ES"/>
        </w:rPr>
        <w:t xml:space="preserve"> </w:t>
      </w:r>
      <w:r w:rsidRPr="00EA081D">
        <w:rPr>
          <w:rFonts w:ascii="Candara" w:hAnsi="Candara"/>
          <w:b/>
          <w:bCs/>
          <w:lang w:val="es-ES"/>
        </w:rPr>
        <w:tab/>
        <w:t>1. Taller/charlas sobre nutrición</w:t>
      </w:r>
      <w:r w:rsidRPr="00EA081D">
        <w:rPr>
          <w:rFonts w:ascii="Candara" w:hAnsi="Candara"/>
          <w:lang w:val="es-ES"/>
        </w:rPr>
        <w:t xml:space="preserve"> </w:t>
      </w:r>
      <w:r w:rsidRPr="00EA081D">
        <w:rPr>
          <w:rFonts w:ascii="Candara" w:hAnsi="Candara"/>
          <w:sz w:val="15"/>
          <w:szCs w:val="15"/>
          <w:lang w:val="es-ES"/>
        </w:rPr>
        <w:t>( participación miembro de la Comunidad educativa)</w:t>
      </w:r>
    </w:p>
    <w:p w14:paraId="5FEC10E4" w14:textId="7362CAC1" w:rsidR="00CC7375" w:rsidRDefault="00657756" w:rsidP="00657756">
      <w:pPr>
        <w:rPr>
          <w:rFonts w:ascii="Candara" w:hAnsi="Candara"/>
          <w:lang w:val="es-ES"/>
        </w:rPr>
      </w:pPr>
      <w:r w:rsidRPr="00EA081D">
        <w:rPr>
          <w:rFonts w:ascii="Candara" w:hAnsi="Candara"/>
          <w:lang w:val="es-ES"/>
        </w:rPr>
        <w:t>* Sesiones impartidas (2 por nivel) al alumnado de primaria en el curso con valoración  positiva</w:t>
      </w:r>
    </w:p>
    <w:p w14:paraId="6F257592" w14:textId="77777777" w:rsidR="00DE5A90" w:rsidRPr="00EA081D" w:rsidRDefault="00DE5A90" w:rsidP="00657756">
      <w:pPr>
        <w:rPr>
          <w:rFonts w:ascii="Candara" w:hAnsi="Candara"/>
          <w:lang w:val="es-ES"/>
        </w:rPr>
      </w:pPr>
    </w:p>
    <w:p w14:paraId="1E9DF913" w14:textId="77777777" w:rsidR="00657756" w:rsidRPr="00EA081D" w:rsidRDefault="00657756" w:rsidP="00657756">
      <w:pPr>
        <w:rPr>
          <w:rFonts w:ascii="Candara" w:hAnsi="Candara"/>
          <w:b/>
          <w:bCs/>
          <w:lang w:val="es-ES"/>
        </w:rPr>
      </w:pPr>
      <w:r w:rsidRPr="00EA081D">
        <w:rPr>
          <w:rFonts w:ascii="Candara" w:hAnsi="Candara"/>
          <w:b/>
          <w:bCs/>
          <w:lang w:val="es-ES"/>
        </w:rPr>
        <w:tab/>
        <w:t>2.Taller de cuidado del medio ambiente</w:t>
      </w:r>
    </w:p>
    <w:p w14:paraId="2D690041" w14:textId="77777777" w:rsidR="00657756" w:rsidRPr="00EA081D" w:rsidRDefault="00657756" w:rsidP="00657756">
      <w:pPr>
        <w:ind w:firstLine="720"/>
        <w:rPr>
          <w:rFonts w:ascii="Candara" w:hAnsi="Candara"/>
          <w:sz w:val="22"/>
          <w:szCs w:val="22"/>
          <w:lang w:val="es-ES"/>
        </w:rPr>
      </w:pPr>
      <w:r w:rsidRPr="00EA081D">
        <w:rPr>
          <w:rFonts w:ascii="Candara" w:hAnsi="Candara"/>
          <w:lang w:val="es-ES"/>
        </w:rPr>
        <w:t xml:space="preserve"> </w:t>
      </w:r>
      <w:r w:rsidRPr="00EA081D">
        <w:rPr>
          <w:rFonts w:ascii="Candara" w:hAnsi="Candara"/>
          <w:sz w:val="22"/>
          <w:szCs w:val="22"/>
          <w:lang w:val="es-ES"/>
        </w:rPr>
        <w:t xml:space="preserve">(proyecto </w:t>
      </w:r>
      <w:r w:rsidRPr="00EA081D">
        <w:rPr>
          <w:rFonts w:ascii="Candara" w:hAnsi="Candara"/>
          <w:b/>
          <w:bCs/>
          <w:sz w:val="22"/>
          <w:szCs w:val="22"/>
          <w:lang w:val="es-ES"/>
        </w:rPr>
        <w:t>“</w:t>
      </w:r>
      <w:r w:rsidRPr="00EA081D">
        <w:rPr>
          <w:rFonts w:ascii="Candara" w:hAnsi="Candara"/>
          <w:b/>
          <w:bCs/>
          <w:i/>
          <w:iCs/>
          <w:sz w:val="22"/>
          <w:szCs w:val="22"/>
          <w:lang w:val="es-ES"/>
        </w:rPr>
        <w:t>El mar empieza en tu cole</w:t>
      </w:r>
      <w:r w:rsidRPr="00EA081D">
        <w:rPr>
          <w:rFonts w:ascii="Candara" w:hAnsi="Candara"/>
          <w:b/>
          <w:bCs/>
          <w:sz w:val="22"/>
          <w:szCs w:val="22"/>
          <w:lang w:val="es-ES"/>
        </w:rPr>
        <w:t>”</w:t>
      </w:r>
      <w:r w:rsidRPr="00EA081D">
        <w:rPr>
          <w:rFonts w:ascii="Candara" w:hAnsi="Candara"/>
          <w:sz w:val="22"/>
          <w:szCs w:val="22"/>
          <w:lang w:val="es-ES"/>
        </w:rPr>
        <w:t>)</w:t>
      </w:r>
    </w:p>
    <w:p w14:paraId="303B99DA" w14:textId="77777777" w:rsidR="00657756" w:rsidRPr="00EA081D" w:rsidRDefault="00657756" w:rsidP="00657756">
      <w:pPr>
        <w:rPr>
          <w:rFonts w:ascii="Candara" w:hAnsi="Candara"/>
          <w:lang w:val="es-ES"/>
        </w:rPr>
      </w:pPr>
      <w:r w:rsidRPr="00EA081D">
        <w:rPr>
          <w:rFonts w:ascii="Candara" w:hAnsi="Candara"/>
          <w:lang w:val="es-ES"/>
        </w:rPr>
        <w:lastRenderedPageBreak/>
        <w:t xml:space="preserve">* Desarrollo de la planificación con valoración positiva: Salidas mensuales del alumnado de primaria para el cuidado de la playa apadrinada, recogida de residuos y elaboración de conclusiones, elaboración de cartel informativo, desarrollo de actividades de aula, creación de infografías. </w:t>
      </w:r>
    </w:p>
    <w:p w14:paraId="798A0AAC" w14:textId="77777777" w:rsidR="00657756" w:rsidRPr="00EA081D" w:rsidRDefault="00657756" w:rsidP="00657756">
      <w:pPr>
        <w:rPr>
          <w:rFonts w:ascii="Candara" w:hAnsi="Candara"/>
          <w:lang w:val="es-ES"/>
        </w:rPr>
      </w:pPr>
    </w:p>
    <w:p w14:paraId="3FC85774" w14:textId="77777777" w:rsidR="00657756" w:rsidRPr="00EA081D" w:rsidRDefault="00657756" w:rsidP="00657756">
      <w:pPr>
        <w:pStyle w:val="Prrafodelista"/>
        <w:rPr>
          <w:rFonts w:ascii="Candara" w:hAnsi="Candara"/>
          <w:lang w:val="es-ES"/>
        </w:rPr>
      </w:pPr>
      <w:r w:rsidRPr="00EA081D">
        <w:rPr>
          <w:rFonts w:ascii="Candara" w:hAnsi="Candara"/>
          <w:b/>
          <w:bCs/>
          <w:lang w:val="es-ES"/>
        </w:rPr>
        <w:t>3. Difusión de hábitos saludables</w:t>
      </w:r>
      <w:r w:rsidRPr="00EA081D">
        <w:rPr>
          <w:rFonts w:ascii="Candara" w:hAnsi="Candara"/>
          <w:lang w:val="es-ES"/>
        </w:rPr>
        <w:t xml:space="preserve"> </w:t>
      </w:r>
      <w:r w:rsidRPr="00EA081D">
        <w:rPr>
          <w:rFonts w:ascii="Candara" w:hAnsi="Candara"/>
          <w:b/>
          <w:bCs/>
          <w:lang w:val="es-ES"/>
        </w:rPr>
        <w:t xml:space="preserve">a través de podcast por parte del alumnado. </w:t>
      </w:r>
      <w:r w:rsidRPr="00EA081D">
        <w:rPr>
          <w:rFonts w:ascii="Candara" w:hAnsi="Candara"/>
          <w:lang w:val="es-ES"/>
        </w:rPr>
        <w:t>Desarrollo de</w:t>
      </w:r>
      <w:r w:rsidRPr="00EA081D">
        <w:rPr>
          <w:rFonts w:ascii="Candara" w:hAnsi="Candara"/>
          <w:b/>
          <w:bCs/>
          <w:lang w:val="es-ES"/>
        </w:rPr>
        <w:t xml:space="preserve"> </w:t>
      </w:r>
      <w:r w:rsidRPr="00EA081D">
        <w:rPr>
          <w:rFonts w:ascii="Candara" w:hAnsi="Candara"/>
          <w:lang w:val="es-ES"/>
        </w:rPr>
        <w:t>sección creada en cada episodio de podcast para la difusión del objetivo.(3 episodios)</w:t>
      </w:r>
    </w:p>
    <w:p w14:paraId="03CFD76F" w14:textId="77777777" w:rsidR="00657756" w:rsidRPr="00EA081D" w:rsidRDefault="00657756" w:rsidP="00657756">
      <w:pPr>
        <w:pStyle w:val="Prrafodelista"/>
        <w:rPr>
          <w:rFonts w:ascii="Candara" w:hAnsi="Candara"/>
          <w:lang w:val="es-ES"/>
        </w:rPr>
      </w:pPr>
    </w:p>
    <w:p w14:paraId="57886C14" w14:textId="77777777" w:rsidR="00657756" w:rsidRPr="00EA081D" w:rsidRDefault="00657756" w:rsidP="00657756">
      <w:pPr>
        <w:ind w:firstLine="720"/>
        <w:rPr>
          <w:rFonts w:ascii="Candara" w:hAnsi="Candara"/>
          <w:sz w:val="15"/>
          <w:szCs w:val="15"/>
          <w:lang w:val="es-ES"/>
        </w:rPr>
      </w:pPr>
      <w:r w:rsidRPr="00EA081D">
        <w:rPr>
          <w:rFonts w:ascii="Candara" w:hAnsi="Candara"/>
          <w:b/>
          <w:bCs/>
          <w:lang w:val="es-ES"/>
        </w:rPr>
        <w:t>4.Taller/charla sobre higiene bucal</w:t>
      </w:r>
      <w:r w:rsidRPr="00EA081D">
        <w:rPr>
          <w:rFonts w:ascii="Candara" w:hAnsi="Candara"/>
          <w:lang w:val="es-ES"/>
        </w:rPr>
        <w:t xml:space="preserve"> </w:t>
      </w:r>
      <w:r w:rsidRPr="00EA081D">
        <w:rPr>
          <w:rFonts w:ascii="Candara" w:hAnsi="Candara"/>
          <w:sz w:val="15"/>
          <w:szCs w:val="15"/>
          <w:lang w:val="es-ES"/>
        </w:rPr>
        <w:t xml:space="preserve">( participación miembro de la Comunidad educativa ) </w:t>
      </w:r>
    </w:p>
    <w:p w14:paraId="27A7224B" w14:textId="77777777" w:rsidR="00657756" w:rsidRPr="00EA081D" w:rsidRDefault="00657756" w:rsidP="00657756">
      <w:pPr>
        <w:pStyle w:val="Prrafodelista"/>
        <w:ind w:left="1440"/>
        <w:rPr>
          <w:rFonts w:ascii="Candara" w:hAnsi="Candara"/>
          <w:sz w:val="15"/>
          <w:szCs w:val="15"/>
          <w:lang w:val="es-ES"/>
        </w:rPr>
      </w:pPr>
    </w:p>
    <w:p w14:paraId="51DB67B8" w14:textId="77777777" w:rsidR="00657756" w:rsidRPr="00EA081D" w:rsidRDefault="00657756" w:rsidP="00657756">
      <w:pPr>
        <w:pStyle w:val="Prrafodelista"/>
        <w:ind w:left="1440"/>
        <w:rPr>
          <w:rFonts w:ascii="Candara" w:hAnsi="Candara"/>
          <w:lang w:val="es-ES"/>
        </w:rPr>
      </w:pPr>
      <w:r w:rsidRPr="00EA081D">
        <w:rPr>
          <w:rFonts w:ascii="Candara" w:hAnsi="Candara"/>
          <w:lang w:val="es-ES"/>
        </w:rPr>
        <w:t xml:space="preserve">No realizado </w:t>
      </w:r>
    </w:p>
    <w:p w14:paraId="6926DAD4" w14:textId="77777777" w:rsidR="00657756" w:rsidRPr="00EA081D" w:rsidRDefault="00657756" w:rsidP="00657756">
      <w:pPr>
        <w:pStyle w:val="Prrafodelista"/>
        <w:ind w:left="1440"/>
        <w:rPr>
          <w:rFonts w:ascii="Candara" w:hAnsi="Candara"/>
          <w:lang w:val="es-ES"/>
        </w:rPr>
      </w:pPr>
    </w:p>
    <w:p w14:paraId="12A5E0D1" w14:textId="77777777" w:rsidR="00657756" w:rsidRPr="00EA081D" w:rsidRDefault="00657756" w:rsidP="00657756">
      <w:pPr>
        <w:ind w:firstLine="720"/>
        <w:rPr>
          <w:rFonts w:ascii="Candara" w:hAnsi="Candara"/>
          <w:lang w:val="es-ES"/>
        </w:rPr>
      </w:pPr>
      <w:r w:rsidRPr="00EA081D">
        <w:rPr>
          <w:rFonts w:ascii="Candara" w:hAnsi="Candara"/>
          <w:b/>
          <w:bCs/>
          <w:lang w:val="es-ES"/>
        </w:rPr>
        <w:t>5.Organización de desayunos  saludables en los recreos</w:t>
      </w:r>
      <w:r w:rsidRPr="00EA081D">
        <w:rPr>
          <w:rFonts w:ascii="Candara" w:hAnsi="Candara"/>
          <w:lang w:val="es-ES"/>
        </w:rPr>
        <w:t>.</w:t>
      </w:r>
    </w:p>
    <w:p w14:paraId="00AE77B0" w14:textId="77777777" w:rsidR="00657756" w:rsidRPr="00EA081D" w:rsidRDefault="00657756" w:rsidP="00657756">
      <w:pPr>
        <w:ind w:firstLine="720"/>
        <w:rPr>
          <w:rFonts w:ascii="Candara" w:hAnsi="Candara"/>
          <w:sz w:val="22"/>
          <w:szCs w:val="22"/>
          <w:lang w:val="es-ES"/>
        </w:rPr>
      </w:pPr>
    </w:p>
    <w:p w14:paraId="40325289" w14:textId="77777777" w:rsidR="00657756" w:rsidRPr="00EA081D" w:rsidRDefault="00657756" w:rsidP="00657756">
      <w:pPr>
        <w:ind w:firstLine="720"/>
        <w:rPr>
          <w:rFonts w:ascii="Candara" w:hAnsi="Candara"/>
          <w:lang w:val="es-ES"/>
        </w:rPr>
      </w:pPr>
      <w:r w:rsidRPr="00EA081D">
        <w:rPr>
          <w:rFonts w:ascii="Candara" w:hAnsi="Candara"/>
          <w:sz w:val="22"/>
          <w:szCs w:val="22"/>
          <w:lang w:val="es-ES"/>
        </w:rPr>
        <w:t>Dedicación de tiempo en el periodo de recreo.</w:t>
      </w:r>
    </w:p>
    <w:p w14:paraId="65952311" w14:textId="77777777" w:rsidR="00657756" w:rsidRPr="00EA081D" w:rsidRDefault="00657756" w:rsidP="00657756">
      <w:pPr>
        <w:rPr>
          <w:rFonts w:ascii="Candara" w:hAnsi="Candara"/>
          <w:lang w:val="es-ES"/>
        </w:rPr>
      </w:pPr>
      <w:r w:rsidRPr="00EA081D">
        <w:rPr>
          <w:rFonts w:ascii="Candara" w:hAnsi="Candara"/>
          <w:lang w:val="es-ES"/>
        </w:rPr>
        <w:tab/>
      </w:r>
    </w:p>
    <w:p w14:paraId="256F2B8E" w14:textId="77777777" w:rsidR="00657756" w:rsidRPr="00EA081D" w:rsidRDefault="00657756" w:rsidP="00657756">
      <w:pPr>
        <w:ind w:firstLine="720"/>
        <w:rPr>
          <w:rFonts w:ascii="Candara" w:hAnsi="Candara"/>
          <w:b/>
          <w:bCs/>
          <w:lang w:val="es-ES"/>
        </w:rPr>
      </w:pPr>
      <w:r w:rsidRPr="00EA081D">
        <w:rPr>
          <w:rFonts w:ascii="Candara" w:hAnsi="Candara"/>
          <w:b/>
          <w:bCs/>
          <w:lang w:val="es-ES"/>
        </w:rPr>
        <w:t>6.Organización de recreos dinámicos y saludables.</w:t>
      </w:r>
    </w:p>
    <w:p w14:paraId="34E69B09" w14:textId="77777777" w:rsidR="00657756" w:rsidRPr="00EA081D" w:rsidRDefault="00657756" w:rsidP="00657756">
      <w:pPr>
        <w:ind w:firstLine="720"/>
        <w:rPr>
          <w:rFonts w:ascii="Candara" w:hAnsi="Candara"/>
          <w:b/>
          <w:bCs/>
          <w:lang w:val="es-ES"/>
        </w:rPr>
      </w:pPr>
    </w:p>
    <w:p w14:paraId="0DD687CE" w14:textId="77777777" w:rsidR="00657756" w:rsidRPr="00EA081D" w:rsidRDefault="00657756" w:rsidP="00657756">
      <w:pPr>
        <w:ind w:firstLine="720"/>
        <w:rPr>
          <w:rFonts w:ascii="Candara" w:hAnsi="Candara"/>
          <w:sz w:val="22"/>
          <w:szCs w:val="22"/>
          <w:lang w:val="es-ES"/>
        </w:rPr>
      </w:pPr>
      <w:r w:rsidRPr="00EA081D">
        <w:rPr>
          <w:rFonts w:ascii="Candara" w:hAnsi="Candara"/>
          <w:sz w:val="22"/>
          <w:szCs w:val="22"/>
          <w:lang w:val="es-ES"/>
        </w:rPr>
        <w:t>Distribución de juegos y zonas.</w:t>
      </w:r>
    </w:p>
    <w:p w14:paraId="7A24B403" w14:textId="77777777" w:rsidR="00657756" w:rsidRPr="00EA081D" w:rsidRDefault="00657756" w:rsidP="00657756">
      <w:pPr>
        <w:ind w:firstLine="720"/>
        <w:rPr>
          <w:rFonts w:ascii="Candara" w:hAnsi="Candara"/>
          <w:sz w:val="22"/>
          <w:szCs w:val="22"/>
          <w:lang w:val="es-ES"/>
        </w:rPr>
      </w:pPr>
      <w:r w:rsidRPr="00EA081D">
        <w:rPr>
          <w:rFonts w:ascii="Candara" w:hAnsi="Candara"/>
          <w:sz w:val="22"/>
          <w:szCs w:val="22"/>
          <w:lang w:val="es-ES"/>
        </w:rPr>
        <w:t>Distribución de tiempos en el periodo de recreo : desayuno/juego/recogida.</w:t>
      </w:r>
    </w:p>
    <w:p w14:paraId="6D1AD08C" w14:textId="77777777" w:rsidR="00657756" w:rsidRPr="00EA081D" w:rsidRDefault="00657756" w:rsidP="00657756">
      <w:pPr>
        <w:ind w:firstLine="720"/>
        <w:rPr>
          <w:rFonts w:ascii="Candara" w:hAnsi="Candara"/>
          <w:sz w:val="22"/>
          <w:szCs w:val="22"/>
          <w:lang w:val="es-ES"/>
        </w:rPr>
      </w:pPr>
      <w:r w:rsidRPr="00EA081D">
        <w:rPr>
          <w:rFonts w:ascii="Candara" w:hAnsi="Candara"/>
          <w:sz w:val="22"/>
          <w:szCs w:val="22"/>
          <w:lang w:val="es-ES"/>
        </w:rPr>
        <w:t>Disminución de accidentes y conflictos.</w:t>
      </w:r>
    </w:p>
    <w:p w14:paraId="38BF75A2" w14:textId="77777777" w:rsidR="00657756" w:rsidRPr="00EA081D" w:rsidRDefault="00657756" w:rsidP="00657756">
      <w:pPr>
        <w:ind w:firstLine="720"/>
        <w:rPr>
          <w:rFonts w:ascii="Candara" w:hAnsi="Candara"/>
          <w:sz w:val="22"/>
          <w:szCs w:val="22"/>
          <w:lang w:val="es-ES"/>
        </w:rPr>
      </w:pPr>
      <w:r w:rsidRPr="00EA081D">
        <w:rPr>
          <w:rFonts w:ascii="Candara" w:hAnsi="Candara"/>
          <w:sz w:val="22"/>
          <w:szCs w:val="22"/>
          <w:lang w:val="es-ES"/>
        </w:rPr>
        <w:t>Prevención de conflictos entre alumnado de distinto nivel.</w:t>
      </w:r>
    </w:p>
    <w:p w14:paraId="24109B8C" w14:textId="77777777" w:rsidR="00657756" w:rsidRPr="00EA081D" w:rsidRDefault="00657756" w:rsidP="00657756">
      <w:pPr>
        <w:ind w:firstLine="720"/>
        <w:rPr>
          <w:rFonts w:ascii="Candara" w:hAnsi="Candara"/>
          <w:sz w:val="22"/>
          <w:szCs w:val="22"/>
          <w:lang w:val="es-ES"/>
        </w:rPr>
      </w:pPr>
    </w:p>
    <w:p w14:paraId="2C2C1F94" w14:textId="77777777" w:rsidR="00657756" w:rsidRPr="00EA081D" w:rsidRDefault="00657756" w:rsidP="00657756">
      <w:pPr>
        <w:ind w:firstLine="720"/>
        <w:rPr>
          <w:rFonts w:ascii="Candara" w:hAnsi="Candara"/>
          <w:b/>
          <w:bCs/>
          <w:lang w:val="es-ES"/>
        </w:rPr>
      </w:pPr>
      <w:r w:rsidRPr="00EA081D">
        <w:rPr>
          <w:rFonts w:ascii="Candara" w:hAnsi="Candara"/>
          <w:b/>
          <w:bCs/>
          <w:lang w:val="es-ES"/>
        </w:rPr>
        <w:t>7. Retos saludables.</w:t>
      </w:r>
    </w:p>
    <w:p w14:paraId="33C442D0" w14:textId="77777777" w:rsidR="00657756" w:rsidRPr="00EA081D" w:rsidRDefault="00657756" w:rsidP="00657756">
      <w:pPr>
        <w:ind w:firstLine="720"/>
        <w:rPr>
          <w:rFonts w:ascii="Candara" w:hAnsi="Candara"/>
          <w:b/>
          <w:bCs/>
          <w:lang w:val="es-ES"/>
        </w:rPr>
      </w:pPr>
    </w:p>
    <w:p w14:paraId="0B43FB6F" w14:textId="77777777" w:rsidR="00657756" w:rsidRPr="00EA081D" w:rsidRDefault="00657756" w:rsidP="00657756">
      <w:pPr>
        <w:ind w:firstLine="720"/>
        <w:rPr>
          <w:rFonts w:ascii="Candara" w:hAnsi="Candara"/>
          <w:sz w:val="22"/>
          <w:szCs w:val="22"/>
          <w:lang w:val="es-ES"/>
        </w:rPr>
      </w:pPr>
      <w:r w:rsidRPr="00EA081D">
        <w:rPr>
          <w:rFonts w:ascii="Candara" w:hAnsi="Candara"/>
          <w:sz w:val="22"/>
          <w:szCs w:val="22"/>
          <w:lang w:val="es-ES"/>
        </w:rPr>
        <w:t>Infografías semanales elaboradas y difundidas a toda la Comunidad Educativa.</w:t>
      </w:r>
    </w:p>
    <w:p w14:paraId="4A118AF2" w14:textId="77777777" w:rsidR="00657756" w:rsidRPr="00EA081D" w:rsidRDefault="00657756" w:rsidP="00657756">
      <w:pPr>
        <w:ind w:firstLine="720"/>
        <w:rPr>
          <w:rFonts w:ascii="Candara" w:hAnsi="Candara"/>
          <w:sz w:val="22"/>
          <w:szCs w:val="22"/>
          <w:lang w:val="es-ES"/>
        </w:rPr>
      </w:pPr>
    </w:p>
    <w:p w14:paraId="1E0C338B" w14:textId="77777777" w:rsidR="00657756" w:rsidRPr="00EA081D" w:rsidRDefault="00657756" w:rsidP="00657756">
      <w:pPr>
        <w:ind w:firstLine="720"/>
        <w:rPr>
          <w:rFonts w:ascii="Candara" w:hAnsi="Candara"/>
          <w:b/>
          <w:bCs/>
          <w:lang w:val="es-ES"/>
        </w:rPr>
      </w:pPr>
      <w:r w:rsidRPr="00EA081D">
        <w:rPr>
          <w:rFonts w:ascii="Candara" w:hAnsi="Candara"/>
          <w:b/>
          <w:bCs/>
          <w:lang w:val="es-ES"/>
        </w:rPr>
        <w:t>8. Organización de desayuno andaluz.</w:t>
      </w:r>
    </w:p>
    <w:p w14:paraId="552215DD" w14:textId="77777777" w:rsidR="00657756" w:rsidRPr="00EA081D" w:rsidRDefault="00657756" w:rsidP="00657756">
      <w:pPr>
        <w:ind w:firstLine="720"/>
        <w:rPr>
          <w:rFonts w:ascii="Candara" w:hAnsi="Candara"/>
          <w:b/>
          <w:bCs/>
          <w:lang w:val="es-ES"/>
        </w:rPr>
      </w:pPr>
    </w:p>
    <w:p w14:paraId="17ADAC3C" w14:textId="77777777" w:rsidR="00657756" w:rsidRPr="00EA081D" w:rsidRDefault="00657756" w:rsidP="00657756">
      <w:pPr>
        <w:ind w:firstLine="720"/>
        <w:rPr>
          <w:rFonts w:ascii="Candara" w:hAnsi="Candara"/>
          <w:b/>
          <w:bCs/>
          <w:lang w:val="es-ES"/>
        </w:rPr>
      </w:pPr>
      <w:r w:rsidRPr="00EA081D">
        <w:rPr>
          <w:rFonts w:ascii="Candara" w:hAnsi="Candara"/>
          <w:b/>
          <w:bCs/>
          <w:lang w:val="es-ES"/>
        </w:rPr>
        <w:t>9. Sesiones formativas al alumnado sobre control postural y primeros auxilios por parte de la enfermera referente del colegio</w:t>
      </w:r>
    </w:p>
    <w:p w14:paraId="7CB53151" w14:textId="77777777" w:rsidR="00657756" w:rsidRPr="00EA081D" w:rsidRDefault="00657756" w:rsidP="00657756">
      <w:pPr>
        <w:ind w:firstLine="720"/>
        <w:rPr>
          <w:rFonts w:ascii="Candara" w:hAnsi="Candara"/>
          <w:b/>
          <w:bCs/>
          <w:lang w:val="es-ES"/>
        </w:rPr>
      </w:pPr>
    </w:p>
    <w:p w14:paraId="4E31E11E" w14:textId="77777777" w:rsidR="00657756" w:rsidRPr="00EA081D" w:rsidRDefault="00657756" w:rsidP="00657756">
      <w:pPr>
        <w:ind w:firstLine="720"/>
        <w:rPr>
          <w:rFonts w:ascii="Candara" w:hAnsi="Candara"/>
          <w:b/>
          <w:bCs/>
          <w:lang w:val="es-ES"/>
        </w:rPr>
      </w:pPr>
      <w:r w:rsidRPr="00EA081D">
        <w:rPr>
          <w:rFonts w:ascii="Candara" w:hAnsi="Candara"/>
          <w:b/>
          <w:bCs/>
          <w:lang w:val="es-ES"/>
        </w:rPr>
        <w:t>10. Sesiones formativas al alumnado de tercer ciclo sobre los peligros en internet por parte de la policía nacional ( Plan Director)</w:t>
      </w:r>
    </w:p>
    <w:p w14:paraId="1722DCC6" w14:textId="77777777" w:rsidR="00657756" w:rsidRPr="00EA081D" w:rsidRDefault="00657756" w:rsidP="00657756">
      <w:pPr>
        <w:pStyle w:val="Prrafodelista"/>
        <w:ind w:left="1080"/>
        <w:rPr>
          <w:rFonts w:ascii="Candara" w:hAnsi="Candara"/>
          <w:b/>
          <w:bCs/>
          <w:lang w:val="es-ES"/>
        </w:rPr>
      </w:pPr>
    </w:p>
    <w:p w14:paraId="2F7C63C2" w14:textId="77777777" w:rsidR="00657756" w:rsidRPr="00EA081D" w:rsidRDefault="00657756" w:rsidP="00657756">
      <w:pPr>
        <w:shd w:val="clear" w:color="auto" w:fill="DAEAF4" w:themeFill="accent1" w:themeFillTint="33"/>
        <w:rPr>
          <w:rFonts w:ascii="Candara" w:hAnsi="Candara"/>
          <w:b/>
          <w:bCs/>
          <w:lang w:val="es-ES"/>
        </w:rPr>
      </w:pPr>
      <w:r w:rsidRPr="00EA081D">
        <w:rPr>
          <w:rFonts w:ascii="Candara" w:hAnsi="Candara"/>
          <w:b/>
          <w:bCs/>
          <w:lang w:val="es-ES"/>
        </w:rPr>
        <w:t>Documentos evidencias.</w:t>
      </w:r>
    </w:p>
    <w:p w14:paraId="520BDC6C" w14:textId="77777777" w:rsidR="00657756" w:rsidRPr="00EA081D" w:rsidRDefault="00657756" w:rsidP="00F951EB">
      <w:pPr>
        <w:pStyle w:val="Prrafodelista"/>
        <w:numPr>
          <w:ilvl w:val="0"/>
          <w:numId w:val="30"/>
        </w:numPr>
        <w:pBdr>
          <w:top w:val="nil"/>
          <w:left w:val="nil"/>
          <w:bottom w:val="nil"/>
          <w:right w:val="nil"/>
          <w:between w:val="nil"/>
          <w:bar w:val="nil"/>
        </w:pBdr>
        <w:rPr>
          <w:rFonts w:ascii="Candara" w:hAnsi="Candara"/>
          <w:lang w:val="es-ES"/>
        </w:rPr>
      </w:pPr>
      <w:r w:rsidRPr="00EA081D">
        <w:rPr>
          <w:rFonts w:ascii="Candara" w:hAnsi="Candara"/>
          <w:lang w:val="es-ES"/>
        </w:rPr>
        <w:t>Contenido del taller de nutrición y sesiones desarrolladas.</w:t>
      </w:r>
    </w:p>
    <w:p w14:paraId="2C13F7FF" w14:textId="77777777" w:rsidR="00657756" w:rsidRPr="00EA081D" w:rsidRDefault="00657756" w:rsidP="00F951EB">
      <w:pPr>
        <w:pStyle w:val="Prrafodelista"/>
        <w:numPr>
          <w:ilvl w:val="0"/>
          <w:numId w:val="30"/>
        </w:numPr>
        <w:pBdr>
          <w:top w:val="nil"/>
          <w:left w:val="nil"/>
          <w:bottom w:val="nil"/>
          <w:right w:val="nil"/>
          <w:between w:val="nil"/>
          <w:bar w:val="nil"/>
        </w:pBdr>
        <w:rPr>
          <w:rFonts w:ascii="Candara" w:hAnsi="Candara"/>
          <w:lang w:val="es-ES"/>
        </w:rPr>
      </w:pPr>
      <w:r w:rsidRPr="00EA081D">
        <w:rPr>
          <w:rFonts w:ascii="Candara" w:hAnsi="Candara"/>
          <w:lang w:val="es-ES"/>
        </w:rPr>
        <w:t>Infografías de retos saludables semanales.</w:t>
      </w:r>
    </w:p>
    <w:p w14:paraId="151DC689" w14:textId="77777777" w:rsidR="00657756" w:rsidRPr="00EA081D" w:rsidRDefault="00657756" w:rsidP="00F951EB">
      <w:pPr>
        <w:pStyle w:val="Prrafodelista"/>
        <w:numPr>
          <w:ilvl w:val="0"/>
          <w:numId w:val="30"/>
        </w:numPr>
        <w:pBdr>
          <w:top w:val="nil"/>
          <w:left w:val="nil"/>
          <w:bottom w:val="nil"/>
          <w:right w:val="nil"/>
          <w:between w:val="nil"/>
          <w:bar w:val="nil"/>
        </w:pBdr>
        <w:rPr>
          <w:rFonts w:ascii="Candara" w:hAnsi="Candara"/>
          <w:lang w:val="es-ES"/>
        </w:rPr>
      </w:pPr>
      <w:r w:rsidRPr="00EA081D">
        <w:rPr>
          <w:rFonts w:ascii="Candara" w:hAnsi="Candara"/>
          <w:lang w:val="es-ES"/>
        </w:rPr>
        <w:t>Memoria de autoevaluación y conclusiones del proyecto “el mar comienza en tu cole”.</w:t>
      </w:r>
    </w:p>
    <w:p w14:paraId="32562187" w14:textId="77777777" w:rsidR="00657756" w:rsidRPr="00EA081D" w:rsidRDefault="00657756" w:rsidP="00F951EB">
      <w:pPr>
        <w:pStyle w:val="Prrafodelista"/>
        <w:numPr>
          <w:ilvl w:val="0"/>
          <w:numId w:val="30"/>
        </w:numPr>
        <w:pBdr>
          <w:top w:val="nil"/>
          <w:left w:val="nil"/>
          <w:bottom w:val="nil"/>
          <w:right w:val="nil"/>
          <w:between w:val="nil"/>
          <w:bar w:val="nil"/>
        </w:pBdr>
        <w:rPr>
          <w:rFonts w:ascii="Candara" w:hAnsi="Candara"/>
          <w:lang w:val="es-ES"/>
        </w:rPr>
      </w:pPr>
      <w:r w:rsidRPr="00EA081D">
        <w:rPr>
          <w:rFonts w:ascii="Candara" w:hAnsi="Candara"/>
          <w:lang w:val="es-ES"/>
        </w:rPr>
        <w:t>Planificación trimestral de la organización de recreos dinámicos y saludables.</w:t>
      </w:r>
    </w:p>
    <w:p w14:paraId="2D5114E1" w14:textId="77777777" w:rsidR="00657756" w:rsidRPr="00EA081D" w:rsidRDefault="00657756" w:rsidP="00657756">
      <w:pPr>
        <w:pStyle w:val="Prrafodelista"/>
        <w:ind w:left="1080"/>
        <w:rPr>
          <w:rFonts w:ascii="Candara" w:hAnsi="Candara"/>
          <w:b/>
          <w:bCs/>
          <w:lang w:val="es-ES"/>
        </w:rPr>
      </w:pPr>
    </w:p>
    <w:p w14:paraId="1A9AD79A" w14:textId="77777777" w:rsidR="00657756" w:rsidRPr="00EA081D" w:rsidRDefault="00657756" w:rsidP="00657756">
      <w:pPr>
        <w:shd w:val="clear" w:color="auto" w:fill="DAEAF4" w:themeFill="accent1" w:themeFillTint="33"/>
        <w:rPr>
          <w:rFonts w:ascii="Candara" w:hAnsi="Candara"/>
          <w:b/>
          <w:bCs/>
          <w:lang w:val="es-ES"/>
        </w:rPr>
      </w:pPr>
      <w:r w:rsidRPr="00EA081D">
        <w:rPr>
          <w:rFonts w:ascii="Candara" w:hAnsi="Candara"/>
          <w:b/>
          <w:bCs/>
          <w:lang w:val="es-ES"/>
        </w:rPr>
        <w:t>Propuestas de mejora para 2023-2024</w:t>
      </w:r>
    </w:p>
    <w:p w14:paraId="414DFCF2" w14:textId="77777777" w:rsidR="00657756" w:rsidRPr="00EA081D" w:rsidRDefault="00657756" w:rsidP="00657756">
      <w:pPr>
        <w:rPr>
          <w:rFonts w:ascii="Candara" w:hAnsi="Candara"/>
          <w:lang w:val="es-ES"/>
        </w:rPr>
      </w:pPr>
    </w:p>
    <w:p w14:paraId="67EDAD1F" w14:textId="77777777" w:rsidR="00657756" w:rsidRPr="00EA081D" w:rsidRDefault="00657756" w:rsidP="00F951EB">
      <w:pPr>
        <w:pStyle w:val="Prrafodelista"/>
        <w:numPr>
          <w:ilvl w:val="0"/>
          <w:numId w:val="47"/>
        </w:numPr>
        <w:pBdr>
          <w:top w:val="nil"/>
          <w:left w:val="nil"/>
          <w:bottom w:val="nil"/>
          <w:right w:val="nil"/>
          <w:between w:val="nil"/>
          <w:bar w:val="nil"/>
        </w:pBdr>
        <w:rPr>
          <w:rFonts w:ascii="Candara" w:hAnsi="Candara" w:cs="Futura Medium"/>
          <w:lang w:val="es-ES"/>
        </w:rPr>
      </w:pPr>
      <w:r w:rsidRPr="00EA081D">
        <w:rPr>
          <w:rFonts w:ascii="Candara" w:hAnsi="Candara" w:cs="Futura Medium"/>
          <w:lang w:val="es-ES"/>
        </w:rPr>
        <w:t>Continuar con el programa Creciendo en salud y profundizar en las acciones desarrolladas en este curso.</w:t>
      </w:r>
    </w:p>
    <w:p w14:paraId="3315EEA6" w14:textId="77777777" w:rsidR="00657756" w:rsidRPr="00EA081D" w:rsidRDefault="00657756" w:rsidP="00DE5A90">
      <w:pPr>
        <w:rPr>
          <w:rFonts w:ascii="Candara" w:hAnsi="Candara"/>
          <w:lang w:val="es-ES"/>
        </w:rPr>
      </w:pPr>
    </w:p>
    <w:tbl>
      <w:tblPr>
        <w:tblW w:w="109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8505"/>
        <w:gridCol w:w="1134"/>
      </w:tblGrid>
      <w:tr w:rsidR="00657756" w:rsidRPr="00EA081D" w14:paraId="0FE1C53C" w14:textId="77777777" w:rsidTr="00311100">
        <w:trPr>
          <w:jc w:val="center"/>
        </w:trPr>
        <w:tc>
          <w:tcPr>
            <w:tcW w:w="1276" w:type="dxa"/>
            <w:shd w:val="clear" w:color="auto" w:fill="auto"/>
          </w:tcPr>
          <w:p w14:paraId="6B712D98" w14:textId="77777777" w:rsidR="00657756" w:rsidRPr="00EA081D" w:rsidRDefault="00657756" w:rsidP="00FA5D96">
            <w:pPr>
              <w:jc w:val="both"/>
              <w:rPr>
                <w:rFonts w:ascii="Candara" w:hAnsi="Candara"/>
                <w:sz w:val="20"/>
                <w:szCs w:val="20"/>
              </w:rPr>
            </w:pPr>
            <w:r w:rsidRPr="00EA081D">
              <w:rPr>
                <w:rFonts w:ascii="Candara" w:hAnsi="Candara"/>
                <w:sz w:val="20"/>
                <w:szCs w:val="20"/>
              </w:rPr>
              <w:t>Objetivo</w:t>
            </w:r>
          </w:p>
          <w:p w14:paraId="6FEF1182" w14:textId="77777777" w:rsidR="00657756" w:rsidRPr="00EA081D" w:rsidRDefault="00657756" w:rsidP="00FA5D96">
            <w:pPr>
              <w:rPr>
                <w:rFonts w:ascii="Candara" w:hAnsi="Candara"/>
                <w:color w:val="000000"/>
                <w:sz w:val="28"/>
                <w:szCs w:val="28"/>
              </w:rPr>
            </w:pPr>
          </w:p>
        </w:tc>
        <w:tc>
          <w:tcPr>
            <w:tcW w:w="8505" w:type="dxa"/>
            <w:shd w:val="clear" w:color="auto" w:fill="auto"/>
          </w:tcPr>
          <w:p w14:paraId="417F9AA4" w14:textId="77777777" w:rsidR="00657756" w:rsidRPr="00EA081D" w:rsidRDefault="00657756" w:rsidP="00FA5D96">
            <w:pPr>
              <w:ind w:left="720"/>
              <w:rPr>
                <w:rFonts w:ascii="Candara" w:hAnsi="Candara"/>
                <w:color w:val="000000"/>
                <w:sz w:val="22"/>
                <w:szCs w:val="22"/>
                <w:lang w:val="es-ES"/>
              </w:rPr>
            </w:pPr>
            <w:r w:rsidRPr="00EA081D">
              <w:rPr>
                <w:rFonts w:ascii="Candara" w:hAnsi="Candara" w:cs="Futura Medium"/>
                <w:color w:val="000000" w:themeColor="text1"/>
                <w:lang w:val="es-ES"/>
              </w:rPr>
              <w:t>MEMORIA DEL PLAN DE MEJORA 2022/2023</w:t>
            </w:r>
          </w:p>
        </w:tc>
        <w:tc>
          <w:tcPr>
            <w:tcW w:w="1134" w:type="dxa"/>
            <w:shd w:val="clear" w:color="auto" w:fill="auto"/>
          </w:tcPr>
          <w:p w14:paraId="575C6D81" w14:textId="77777777" w:rsidR="00657756" w:rsidRPr="00EA081D" w:rsidRDefault="00657756" w:rsidP="00FA5D96">
            <w:pPr>
              <w:rPr>
                <w:rFonts w:ascii="Candara" w:hAnsi="Candara"/>
                <w:b/>
                <w:bCs/>
                <w:color w:val="000000"/>
                <w:sz w:val="15"/>
                <w:szCs w:val="15"/>
              </w:rPr>
            </w:pPr>
            <w:r w:rsidRPr="00EA081D">
              <w:rPr>
                <w:rFonts w:ascii="Candara" w:hAnsi="Candara" w:cs="Baloo"/>
                <w:color w:val="C00000"/>
                <w:sz w:val="15"/>
                <w:szCs w:val="15"/>
              </w:rPr>
              <w:t>Factor clave Séneca</w:t>
            </w:r>
          </w:p>
        </w:tc>
      </w:tr>
      <w:tr w:rsidR="00657756" w:rsidRPr="00EA081D" w14:paraId="01239D61" w14:textId="77777777" w:rsidTr="00311100">
        <w:trPr>
          <w:jc w:val="center"/>
        </w:trPr>
        <w:tc>
          <w:tcPr>
            <w:tcW w:w="1276" w:type="dxa"/>
            <w:shd w:val="clear" w:color="auto" w:fill="FFD4D2" w:themeFill="accent5" w:themeFillTint="33"/>
          </w:tcPr>
          <w:p w14:paraId="63583A54" w14:textId="77777777" w:rsidR="00657756" w:rsidRPr="00EA081D" w:rsidRDefault="00657756" w:rsidP="00FA5D96">
            <w:pPr>
              <w:rPr>
                <w:rFonts w:ascii="Candara" w:hAnsi="Candara"/>
                <w:color w:val="000000"/>
                <w:sz w:val="32"/>
                <w:szCs w:val="32"/>
              </w:rPr>
            </w:pPr>
            <w:r w:rsidRPr="00EA081D">
              <w:rPr>
                <w:rFonts w:ascii="Candara" w:hAnsi="Candara"/>
                <w:color w:val="000000"/>
                <w:sz w:val="32"/>
                <w:szCs w:val="32"/>
              </w:rPr>
              <w:t>6</w:t>
            </w:r>
          </w:p>
          <w:p w14:paraId="4AC296CF" w14:textId="77777777" w:rsidR="00657756" w:rsidRPr="00EA081D" w:rsidRDefault="00657756" w:rsidP="00FA5D96">
            <w:pPr>
              <w:rPr>
                <w:rFonts w:ascii="Candara" w:hAnsi="Candara"/>
                <w:color w:val="000000"/>
                <w:sz w:val="20"/>
                <w:szCs w:val="20"/>
              </w:rPr>
            </w:pPr>
            <w:r w:rsidRPr="00EA081D">
              <w:rPr>
                <w:rFonts w:ascii="Candara" w:hAnsi="Candara"/>
                <w:color w:val="000000"/>
                <w:sz w:val="20"/>
                <w:szCs w:val="20"/>
              </w:rPr>
              <w:t>Atención a la diversidad</w:t>
            </w:r>
          </w:p>
        </w:tc>
        <w:tc>
          <w:tcPr>
            <w:tcW w:w="8505" w:type="dxa"/>
            <w:shd w:val="clear" w:color="auto" w:fill="FFEDD7" w:themeFill="accent4" w:themeFillTint="33"/>
          </w:tcPr>
          <w:p w14:paraId="26206B6D" w14:textId="77777777" w:rsidR="00657756" w:rsidRPr="00EA081D" w:rsidRDefault="00657756" w:rsidP="00FA5D96">
            <w:pPr>
              <w:ind w:left="720"/>
              <w:rPr>
                <w:rFonts w:ascii="Candara" w:hAnsi="Candara"/>
                <w:color w:val="000000"/>
                <w:sz w:val="22"/>
                <w:szCs w:val="22"/>
              </w:rPr>
            </w:pPr>
          </w:p>
          <w:p w14:paraId="44C60179" w14:textId="77777777" w:rsidR="00657756" w:rsidRPr="00EA081D" w:rsidRDefault="00657756" w:rsidP="00F951EB">
            <w:pPr>
              <w:numPr>
                <w:ilvl w:val="0"/>
                <w:numId w:val="30"/>
              </w:numPr>
              <w:rPr>
                <w:rFonts w:ascii="Candara" w:hAnsi="Candara"/>
                <w:color w:val="000000"/>
                <w:lang w:val="es-ES"/>
              </w:rPr>
            </w:pPr>
            <w:r w:rsidRPr="00EA081D">
              <w:rPr>
                <w:rFonts w:ascii="Candara" w:hAnsi="Candara"/>
                <w:color w:val="000000"/>
                <w:lang w:val="es-ES"/>
              </w:rPr>
              <w:t>Definir programas de refuerzo de aprendizajes (crear modelo de centro)adaptado a la normativa .</w:t>
            </w:r>
          </w:p>
          <w:p w14:paraId="7B3366BB" w14:textId="77777777" w:rsidR="00657756" w:rsidRPr="00EA081D" w:rsidRDefault="00657756" w:rsidP="00F951EB">
            <w:pPr>
              <w:numPr>
                <w:ilvl w:val="0"/>
                <w:numId w:val="30"/>
              </w:numPr>
              <w:rPr>
                <w:rFonts w:ascii="Candara" w:hAnsi="Candara"/>
                <w:color w:val="000000"/>
                <w:sz w:val="20"/>
                <w:szCs w:val="20"/>
                <w:lang w:val="es-ES"/>
              </w:rPr>
            </w:pPr>
            <w:r w:rsidRPr="00EA081D">
              <w:rPr>
                <w:rFonts w:ascii="Candara" w:hAnsi="Candara"/>
                <w:color w:val="000000"/>
                <w:lang w:val="es-ES"/>
              </w:rPr>
              <w:t xml:space="preserve"> Desarrollo de programas , protocolo de actuación y desarrollo específico: Programación adaptada al alumnado a través del desarrollo de situaciones de aprendizaje y programas de profundización para el alumnado altamente motivado y de AACC. (Desarrollo de actuación conjunta Plan de atención a la diversidad/EOC</w:t>
            </w:r>
            <w:r w:rsidRPr="00EA081D">
              <w:rPr>
                <w:rFonts w:ascii="Candara" w:hAnsi="Candara"/>
                <w:color w:val="000000"/>
                <w:sz w:val="20"/>
                <w:szCs w:val="20"/>
                <w:lang w:val="es-ES"/>
              </w:rPr>
              <w:t>.)</w:t>
            </w:r>
          </w:p>
        </w:tc>
        <w:tc>
          <w:tcPr>
            <w:tcW w:w="1134" w:type="dxa"/>
            <w:shd w:val="clear" w:color="auto" w:fill="FFD4D2" w:themeFill="accent5" w:themeFillTint="33"/>
          </w:tcPr>
          <w:p w14:paraId="7DF903B9" w14:textId="77777777" w:rsidR="00657756" w:rsidRPr="00EA081D" w:rsidRDefault="00657756" w:rsidP="00FA5D96">
            <w:pPr>
              <w:rPr>
                <w:rFonts w:ascii="Candara" w:hAnsi="Candara"/>
                <w:b/>
                <w:bCs/>
                <w:color w:val="000000"/>
              </w:rPr>
            </w:pPr>
            <w:r w:rsidRPr="00EA081D">
              <w:rPr>
                <w:rFonts w:ascii="Candara" w:hAnsi="Candara"/>
                <w:b/>
                <w:bCs/>
                <w:color w:val="000000"/>
              </w:rPr>
              <w:t>4.1/4.2</w:t>
            </w:r>
          </w:p>
          <w:p w14:paraId="5510D0B5" w14:textId="77777777" w:rsidR="00657756" w:rsidRPr="00EA081D" w:rsidRDefault="00657756" w:rsidP="00FA5D96">
            <w:pPr>
              <w:rPr>
                <w:rFonts w:ascii="Candara" w:hAnsi="Candara"/>
                <w:color w:val="000000"/>
              </w:rPr>
            </w:pPr>
            <w:r w:rsidRPr="00EA081D">
              <w:rPr>
                <w:rFonts w:ascii="Candara" w:hAnsi="Candara"/>
                <w:b/>
                <w:bCs/>
                <w:color w:val="000000"/>
              </w:rPr>
              <w:t>3.1/3.2</w:t>
            </w:r>
          </w:p>
        </w:tc>
      </w:tr>
    </w:tbl>
    <w:p w14:paraId="4E593BBF" w14:textId="77777777" w:rsidR="00657756" w:rsidRPr="00EA081D" w:rsidRDefault="00657756" w:rsidP="00657756">
      <w:pPr>
        <w:jc w:val="center"/>
        <w:rPr>
          <w:rFonts w:ascii="Candara" w:hAnsi="Candara"/>
        </w:rPr>
      </w:pPr>
    </w:p>
    <w:p w14:paraId="0E586C91" w14:textId="77777777" w:rsidR="00657756" w:rsidRPr="00EA081D" w:rsidRDefault="00657756" w:rsidP="00DE5A90">
      <w:pPr>
        <w:rPr>
          <w:rFonts w:ascii="Candara" w:hAnsi="Candara"/>
          <w:b/>
          <w:bCs/>
        </w:rPr>
      </w:pPr>
    </w:p>
    <w:tbl>
      <w:tblPr>
        <w:tblStyle w:val="Tablaconcuadrcula"/>
        <w:tblW w:w="0" w:type="auto"/>
        <w:tblLook w:val="04A0" w:firstRow="1" w:lastRow="0" w:firstColumn="1" w:lastColumn="0" w:noHBand="0" w:noVBand="1"/>
      </w:tblPr>
      <w:tblGrid>
        <w:gridCol w:w="9622"/>
      </w:tblGrid>
      <w:tr w:rsidR="00657756" w:rsidRPr="00EA081D" w14:paraId="33283F4C" w14:textId="77777777" w:rsidTr="00FA5D96">
        <w:tc>
          <w:tcPr>
            <w:tcW w:w="9622" w:type="dxa"/>
            <w:shd w:val="clear" w:color="auto" w:fill="F2F2F2" w:themeFill="background1" w:themeFillShade="F2"/>
          </w:tcPr>
          <w:p w14:paraId="7149B16B" w14:textId="77777777" w:rsidR="00657756" w:rsidRPr="00EA081D" w:rsidRDefault="00657756" w:rsidP="00FA5D96">
            <w:pPr>
              <w:jc w:val="center"/>
              <w:rPr>
                <w:rFonts w:ascii="Candara" w:hAnsi="Candara"/>
                <w:b/>
                <w:bCs/>
                <w:lang w:val="es-ES"/>
              </w:rPr>
            </w:pPr>
            <w:r w:rsidRPr="00EA081D">
              <w:rPr>
                <w:rFonts w:ascii="Candara" w:hAnsi="Candara"/>
                <w:b/>
                <w:bCs/>
                <w:lang w:val="es-ES"/>
              </w:rPr>
              <w:t xml:space="preserve">DESARROLLO Y NIVEL DE LOGRO EN EL CURSO </w:t>
            </w:r>
          </w:p>
        </w:tc>
      </w:tr>
    </w:tbl>
    <w:p w14:paraId="2A110FF7" w14:textId="77777777" w:rsidR="00657756" w:rsidRPr="00EA081D" w:rsidRDefault="00657756" w:rsidP="00657756">
      <w:pPr>
        <w:jc w:val="center"/>
        <w:rPr>
          <w:rFonts w:ascii="Candara" w:hAnsi="Candara"/>
          <w:lang w:val="es-ES"/>
        </w:rPr>
      </w:pPr>
    </w:p>
    <w:p w14:paraId="6B9E49E6" w14:textId="77777777" w:rsidR="00657756" w:rsidRPr="00EA081D" w:rsidRDefault="00657756" w:rsidP="00657756">
      <w:pPr>
        <w:ind w:firstLine="720"/>
        <w:rPr>
          <w:rFonts w:ascii="Candara" w:hAnsi="Candara"/>
          <w:lang w:val="es-ES"/>
        </w:rPr>
      </w:pPr>
      <w:r w:rsidRPr="00EA081D">
        <w:rPr>
          <w:rFonts w:ascii="Candara" w:hAnsi="Candara"/>
          <w:lang w:val="es-ES"/>
        </w:rPr>
        <w:t>La atención a la diversidad en el colegio evoluciona hacia formas de actuación desde un enfoque integrador y principios de gestión emocional. En este curso el segundo año de desarrollo de un programa de profundización para alumnado de altas capacidades o altamente motivados ha reforzado el recurso para este tipo de alumnado pero desde la inclusión  y utilidad para el resto. La nueva normativa establece la configuración de programas de refuerzo que se desarrollen dentro del aula. Queda pendiente la configuración y el desarrollo de estos programas.</w:t>
      </w:r>
    </w:p>
    <w:p w14:paraId="3285EE39" w14:textId="77777777" w:rsidR="00657756" w:rsidRPr="00EA081D" w:rsidRDefault="00657756" w:rsidP="00657756">
      <w:pPr>
        <w:rPr>
          <w:rFonts w:ascii="Candara" w:hAnsi="Candara"/>
          <w:lang w:val="es-ES"/>
        </w:rPr>
      </w:pPr>
      <w:r w:rsidRPr="00EA081D">
        <w:rPr>
          <w:rFonts w:ascii="Candara" w:hAnsi="Candara"/>
          <w:lang w:val="es-ES"/>
        </w:rPr>
        <w:t xml:space="preserve"> </w:t>
      </w:r>
    </w:p>
    <w:p w14:paraId="5710C950" w14:textId="77777777" w:rsidR="00657756" w:rsidRPr="00EA081D" w:rsidRDefault="00657756" w:rsidP="00657756">
      <w:pPr>
        <w:shd w:val="clear" w:color="auto" w:fill="DAEAF4" w:themeFill="accent1" w:themeFillTint="33"/>
        <w:rPr>
          <w:rFonts w:ascii="Candara" w:hAnsi="Candara"/>
          <w:b/>
          <w:bCs/>
          <w:lang w:val="es-ES"/>
        </w:rPr>
      </w:pPr>
      <w:r w:rsidRPr="00EA081D">
        <w:rPr>
          <w:rFonts w:ascii="Candara" w:hAnsi="Candara"/>
          <w:b/>
          <w:bCs/>
          <w:lang w:val="es-ES"/>
        </w:rPr>
        <w:t>Indicadores de logro</w:t>
      </w:r>
    </w:p>
    <w:p w14:paraId="3A07DC47" w14:textId="77777777" w:rsidR="00657756" w:rsidRPr="00EA081D" w:rsidRDefault="00657756" w:rsidP="00F951EB">
      <w:pPr>
        <w:pStyle w:val="Prrafodelista"/>
        <w:numPr>
          <w:ilvl w:val="0"/>
          <w:numId w:val="43"/>
        </w:numPr>
        <w:pBdr>
          <w:top w:val="nil"/>
          <w:left w:val="nil"/>
          <w:bottom w:val="nil"/>
          <w:right w:val="nil"/>
          <w:between w:val="nil"/>
          <w:bar w:val="nil"/>
        </w:pBdr>
        <w:rPr>
          <w:rFonts w:ascii="Candara" w:hAnsi="Candara"/>
          <w:lang w:val="es-ES"/>
        </w:rPr>
      </w:pPr>
      <w:r w:rsidRPr="00EA081D">
        <w:rPr>
          <w:rFonts w:ascii="Candara" w:hAnsi="Candara"/>
          <w:lang w:val="es-ES"/>
        </w:rPr>
        <w:t>Actividades/proyectos desarrollados en el grupo de profundización para alumnado de AACC. y altamente motivados.</w:t>
      </w:r>
    </w:p>
    <w:p w14:paraId="5A9A5DF1" w14:textId="77777777" w:rsidR="00657756" w:rsidRPr="00EA081D" w:rsidRDefault="00657756" w:rsidP="00F951EB">
      <w:pPr>
        <w:pStyle w:val="Prrafodelista"/>
        <w:numPr>
          <w:ilvl w:val="0"/>
          <w:numId w:val="43"/>
        </w:numPr>
        <w:pBdr>
          <w:top w:val="nil"/>
          <w:left w:val="nil"/>
          <w:bottom w:val="nil"/>
          <w:right w:val="nil"/>
          <w:between w:val="nil"/>
          <w:bar w:val="nil"/>
        </w:pBdr>
        <w:rPr>
          <w:rFonts w:ascii="Candara" w:hAnsi="Candara"/>
          <w:lang w:val="es-ES"/>
        </w:rPr>
      </w:pPr>
      <w:r w:rsidRPr="00EA081D">
        <w:rPr>
          <w:rFonts w:ascii="Candara" w:hAnsi="Candara"/>
          <w:lang w:val="es-ES"/>
        </w:rPr>
        <w:t>Formación realizada para tratamiento alumnado de AACC. ( 1 sesión de 3 horas).</w:t>
      </w:r>
    </w:p>
    <w:p w14:paraId="6F12D1B2" w14:textId="77777777" w:rsidR="00657756" w:rsidRPr="00EA081D" w:rsidRDefault="00657756" w:rsidP="00F951EB">
      <w:pPr>
        <w:pStyle w:val="Prrafodelista"/>
        <w:numPr>
          <w:ilvl w:val="0"/>
          <w:numId w:val="43"/>
        </w:numPr>
        <w:pBdr>
          <w:top w:val="nil"/>
          <w:left w:val="nil"/>
          <w:bottom w:val="nil"/>
          <w:right w:val="nil"/>
          <w:between w:val="nil"/>
          <w:bar w:val="nil"/>
        </w:pBdr>
        <w:rPr>
          <w:rFonts w:ascii="Candara" w:hAnsi="Candara"/>
          <w:lang w:val="es-ES"/>
        </w:rPr>
      </w:pPr>
      <w:r w:rsidRPr="00EA081D">
        <w:rPr>
          <w:rFonts w:ascii="Candara" w:hAnsi="Candara"/>
          <w:lang w:val="es-ES"/>
        </w:rPr>
        <w:t xml:space="preserve">No se definió el modelo de programa de refuerzo del centro </w:t>
      </w:r>
    </w:p>
    <w:p w14:paraId="1E000EE9" w14:textId="77777777" w:rsidR="00CC7375" w:rsidRPr="00DE5A90" w:rsidRDefault="00CC7375" w:rsidP="00DE5A90">
      <w:pPr>
        <w:rPr>
          <w:rFonts w:ascii="Candara" w:hAnsi="Candara"/>
          <w:lang w:val="es-ES"/>
        </w:rPr>
      </w:pPr>
    </w:p>
    <w:p w14:paraId="63BCFC35" w14:textId="77777777" w:rsidR="00657756" w:rsidRPr="00EA081D" w:rsidRDefault="00657756" w:rsidP="00657756">
      <w:pPr>
        <w:shd w:val="clear" w:color="auto" w:fill="DAEAF4" w:themeFill="accent1" w:themeFillTint="33"/>
        <w:rPr>
          <w:rFonts w:ascii="Candara" w:hAnsi="Candara"/>
          <w:b/>
          <w:bCs/>
          <w:lang w:val="es-ES"/>
        </w:rPr>
      </w:pPr>
      <w:r w:rsidRPr="00EA081D">
        <w:rPr>
          <w:rFonts w:ascii="Candara" w:hAnsi="Candara"/>
          <w:b/>
          <w:bCs/>
          <w:lang w:val="es-ES"/>
        </w:rPr>
        <w:t>Documentos evidencias.</w:t>
      </w:r>
    </w:p>
    <w:p w14:paraId="64245C43" w14:textId="77777777" w:rsidR="00657756" w:rsidRPr="00EA081D" w:rsidRDefault="00657756" w:rsidP="00F951EB">
      <w:pPr>
        <w:pStyle w:val="Prrafodelista"/>
        <w:numPr>
          <w:ilvl w:val="0"/>
          <w:numId w:val="30"/>
        </w:numPr>
        <w:pBdr>
          <w:top w:val="nil"/>
          <w:left w:val="nil"/>
          <w:bottom w:val="nil"/>
          <w:right w:val="nil"/>
          <w:between w:val="nil"/>
          <w:bar w:val="nil"/>
        </w:pBdr>
        <w:rPr>
          <w:rFonts w:ascii="Candara" w:hAnsi="Candara"/>
          <w:lang w:val="es-ES"/>
        </w:rPr>
      </w:pPr>
      <w:r w:rsidRPr="00EA081D">
        <w:rPr>
          <w:rFonts w:ascii="Candara" w:hAnsi="Candara"/>
          <w:lang w:val="es-ES"/>
        </w:rPr>
        <w:t>Memoria de autoevaluación de aplicación del programa de profundización , actividades/proyectos desarrollados.</w:t>
      </w:r>
    </w:p>
    <w:p w14:paraId="61F45C77" w14:textId="77777777" w:rsidR="00657756" w:rsidRPr="00EA081D" w:rsidRDefault="00657756" w:rsidP="00F951EB">
      <w:pPr>
        <w:pStyle w:val="Prrafodelista"/>
        <w:numPr>
          <w:ilvl w:val="0"/>
          <w:numId w:val="30"/>
        </w:numPr>
        <w:pBdr>
          <w:top w:val="nil"/>
          <w:left w:val="nil"/>
          <w:bottom w:val="nil"/>
          <w:right w:val="nil"/>
          <w:between w:val="nil"/>
          <w:bar w:val="nil"/>
        </w:pBdr>
        <w:rPr>
          <w:rFonts w:ascii="Candara" w:hAnsi="Candara"/>
          <w:lang w:val="es-ES"/>
        </w:rPr>
      </w:pPr>
      <w:r w:rsidRPr="00EA081D">
        <w:rPr>
          <w:rFonts w:ascii="Candara" w:hAnsi="Candara"/>
          <w:lang w:val="es-ES"/>
        </w:rPr>
        <w:t>Contenido y conclusiones de la formación realizada.</w:t>
      </w:r>
    </w:p>
    <w:p w14:paraId="768C312C" w14:textId="77777777" w:rsidR="00657756" w:rsidRPr="00EA081D" w:rsidRDefault="00657756" w:rsidP="00657756">
      <w:pPr>
        <w:pStyle w:val="Prrafodelista"/>
        <w:ind w:left="1080"/>
        <w:rPr>
          <w:rFonts w:ascii="Candara" w:hAnsi="Candara"/>
          <w:b/>
          <w:bCs/>
          <w:lang w:val="es-ES"/>
        </w:rPr>
      </w:pPr>
    </w:p>
    <w:p w14:paraId="7B474D0E" w14:textId="77777777" w:rsidR="00657756" w:rsidRPr="00EA081D" w:rsidRDefault="00657756" w:rsidP="00657756">
      <w:pPr>
        <w:shd w:val="clear" w:color="auto" w:fill="DAEAF4" w:themeFill="accent1" w:themeFillTint="33"/>
        <w:rPr>
          <w:rFonts w:ascii="Candara" w:hAnsi="Candara"/>
          <w:b/>
          <w:bCs/>
          <w:lang w:val="es-ES"/>
        </w:rPr>
      </w:pPr>
      <w:r w:rsidRPr="00EA081D">
        <w:rPr>
          <w:rFonts w:ascii="Candara" w:hAnsi="Candara"/>
          <w:b/>
          <w:bCs/>
          <w:lang w:val="es-ES"/>
        </w:rPr>
        <w:t>Propuestas de mejora para 2023-2024</w:t>
      </w:r>
    </w:p>
    <w:p w14:paraId="79641DD3" w14:textId="77777777" w:rsidR="00657756" w:rsidRPr="00EA081D" w:rsidRDefault="00657756" w:rsidP="00657756">
      <w:pPr>
        <w:jc w:val="center"/>
        <w:rPr>
          <w:rFonts w:ascii="Candara" w:hAnsi="Candara"/>
          <w:b/>
          <w:bCs/>
          <w:lang w:val="es-ES"/>
        </w:rPr>
      </w:pPr>
    </w:p>
    <w:p w14:paraId="10D91EB7" w14:textId="77777777" w:rsidR="00657756" w:rsidRPr="00EA081D" w:rsidRDefault="00657756" w:rsidP="00F951EB">
      <w:pPr>
        <w:pStyle w:val="Prrafodelista"/>
        <w:numPr>
          <w:ilvl w:val="0"/>
          <w:numId w:val="44"/>
        </w:numPr>
        <w:pBdr>
          <w:top w:val="nil"/>
          <w:left w:val="nil"/>
          <w:bottom w:val="nil"/>
          <w:right w:val="nil"/>
          <w:between w:val="nil"/>
          <w:bar w:val="nil"/>
        </w:pBdr>
        <w:rPr>
          <w:rFonts w:ascii="Candara" w:hAnsi="Candara" w:cs="Futura Medium"/>
          <w:lang w:val="es-ES"/>
        </w:rPr>
      </w:pPr>
      <w:r w:rsidRPr="00EA081D">
        <w:rPr>
          <w:rFonts w:ascii="Candara" w:hAnsi="Candara" w:cs="Futura Medium"/>
          <w:lang w:val="es-ES"/>
        </w:rPr>
        <w:t>Iniciación al conocimiento y aplicación DUA.</w:t>
      </w:r>
    </w:p>
    <w:p w14:paraId="747C1E15" w14:textId="77777777" w:rsidR="00657756" w:rsidRPr="00EA081D" w:rsidRDefault="00657756" w:rsidP="00F951EB">
      <w:pPr>
        <w:pStyle w:val="Prrafodelista"/>
        <w:numPr>
          <w:ilvl w:val="0"/>
          <w:numId w:val="44"/>
        </w:numPr>
        <w:pBdr>
          <w:top w:val="nil"/>
          <w:left w:val="nil"/>
          <w:bottom w:val="nil"/>
          <w:right w:val="nil"/>
          <w:between w:val="nil"/>
          <w:bar w:val="nil"/>
        </w:pBdr>
        <w:rPr>
          <w:rFonts w:ascii="Candara" w:hAnsi="Candara" w:cs="Futura Medium"/>
          <w:lang w:val="es-ES"/>
        </w:rPr>
      </w:pPr>
      <w:r w:rsidRPr="00EA081D">
        <w:rPr>
          <w:rFonts w:ascii="Candara" w:hAnsi="Candara" w:cs="Futura Medium"/>
          <w:lang w:val="es-ES"/>
        </w:rPr>
        <w:t xml:space="preserve">Definir y aplicar modelo de programa de refuerzo. </w:t>
      </w:r>
    </w:p>
    <w:p w14:paraId="589AF008" w14:textId="77777777" w:rsidR="00657756" w:rsidRPr="00EA081D" w:rsidRDefault="00657756" w:rsidP="00657756">
      <w:pPr>
        <w:rPr>
          <w:rFonts w:ascii="Candara" w:hAnsi="Candara" w:cs="Futura Medium"/>
          <w:lang w:val="es-ES"/>
        </w:rPr>
      </w:pPr>
    </w:p>
    <w:p w14:paraId="4AF74C08" w14:textId="77777777" w:rsidR="00657756" w:rsidRPr="00EA081D" w:rsidRDefault="00657756" w:rsidP="00657756">
      <w:pPr>
        <w:rPr>
          <w:rFonts w:ascii="Candara" w:hAnsi="Candara" w:cs="Futura Medium"/>
          <w:lang w:val="es-ES"/>
        </w:rPr>
      </w:pPr>
    </w:p>
    <w:p w14:paraId="0C2CA2AE" w14:textId="77777777" w:rsidR="00657756" w:rsidRDefault="00657756" w:rsidP="00657756">
      <w:pPr>
        <w:rPr>
          <w:rFonts w:ascii="Candara" w:hAnsi="Candara" w:cs="Futura Medium"/>
          <w:lang w:val="es-ES"/>
        </w:rPr>
      </w:pPr>
    </w:p>
    <w:p w14:paraId="65A4238F" w14:textId="77777777" w:rsidR="00DE5A90" w:rsidRDefault="00DE5A90" w:rsidP="00657756">
      <w:pPr>
        <w:rPr>
          <w:rFonts w:ascii="Candara" w:hAnsi="Candara" w:cs="Futura Medium"/>
          <w:lang w:val="es-ES"/>
        </w:rPr>
      </w:pPr>
    </w:p>
    <w:p w14:paraId="2A74284B" w14:textId="77777777" w:rsidR="00DE5A90" w:rsidRPr="00EA081D" w:rsidRDefault="00DE5A90" w:rsidP="00657756">
      <w:pPr>
        <w:rPr>
          <w:rFonts w:ascii="Candara" w:hAnsi="Candara" w:cs="Futura Medium"/>
          <w:lang w:val="es-ES"/>
        </w:rPr>
      </w:pPr>
    </w:p>
    <w:p w14:paraId="2769A389" w14:textId="77777777" w:rsidR="00657756" w:rsidRPr="00EA081D" w:rsidRDefault="00657756" w:rsidP="00657756">
      <w:pPr>
        <w:jc w:val="center"/>
        <w:rPr>
          <w:rFonts w:ascii="Candara" w:hAnsi="Candara"/>
          <w:lang w:val="es-ES"/>
        </w:rPr>
      </w:pPr>
    </w:p>
    <w:tbl>
      <w:tblPr>
        <w:tblW w:w="106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7"/>
        <w:gridCol w:w="8079"/>
        <w:gridCol w:w="1247"/>
      </w:tblGrid>
      <w:tr w:rsidR="00657756" w:rsidRPr="00EA081D" w14:paraId="12FAA622" w14:textId="77777777" w:rsidTr="00311100">
        <w:trPr>
          <w:jc w:val="center"/>
        </w:trPr>
        <w:tc>
          <w:tcPr>
            <w:tcW w:w="1277" w:type="dxa"/>
            <w:shd w:val="clear" w:color="auto" w:fill="auto"/>
          </w:tcPr>
          <w:p w14:paraId="1AB38CB3" w14:textId="77777777" w:rsidR="00657756" w:rsidRPr="00EA081D" w:rsidRDefault="00657756" w:rsidP="00FA5D96">
            <w:pPr>
              <w:jc w:val="both"/>
              <w:rPr>
                <w:rFonts w:ascii="Candara" w:hAnsi="Candara"/>
                <w:sz w:val="20"/>
                <w:szCs w:val="20"/>
              </w:rPr>
            </w:pPr>
            <w:r w:rsidRPr="00EA081D">
              <w:rPr>
                <w:rFonts w:ascii="Candara" w:hAnsi="Candara"/>
                <w:sz w:val="20"/>
                <w:szCs w:val="20"/>
              </w:rPr>
              <w:lastRenderedPageBreak/>
              <w:t>Objetivo</w:t>
            </w:r>
          </w:p>
          <w:p w14:paraId="75295EE7" w14:textId="77777777" w:rsidR="00657756" w:rsidRPr="00EA081D" w:rsidRDefault="00657756" w:rsidP="00FA5D96">
            <w:pPr>
              <w:rPr>
                <w:rFonts w:ascii="Candara" w:hAnsi="Candara"/>
                <w:sz w:val="28"/>
                <w:szCs w:val="28"/>
              </w:rPr>
            </w:pPr>
          </w:p>
        </w:tc>
        <w:tc>
          <w:tcPr>
            <w:tcW w:w="8079" w:type="dxa"/>
            <w:shd w:val="clear" w:color="auto" w:fill="auto"/>
          </w:tcPr>
          <w:p w14:paraId="4F2AC6BE" w14:textId="77777777" w:rsidR="00657756" w:rsidRPr="00EA081D" w:rsidRDefault="00657756" w:rsidP="00FA5D96">
            <w:pPr>
              <w:ind w:left="720"/>
              <w:rPr>
                <w:rFonts w:ascii="Candara" w:hAnsi="Candara"/>
                <w:sz w:val="22"/>
                <w:szCs w:val="22"/>
                <w:lang w:val="es-ES"/>
              </w:rPr>
            </w:pPr>
            <w:r w:rsidRPr="00EA081D">
              <w:rPr>
                <w:rFonts w:ascii="Candara" w:hAnsi="Candara" w:cs="Futura Medium"/>
                <w:color w:val="000000" w:themeColor="text1"/>
                <w:lang w:val="es-ES"/>
              </w:rPr>
              <w:t>MEMORIA DEL PLAN DE  MEJORA 2022/2023</w:t>
            </w:r>
          </w:p>
        </w:tc>
        <w:tc>
          <w:tcPr>
            <w:tcW w:w="1247" w:type="dxa"/>
            <w:shd w:val="clear" w:color="auto" w:fill="auto"/>
          </w:tcPr>
          <w:p w14:paraId="3717468F" w14:textId="77777777" w:rsidR="00657756" w:rsidRPr="00EA081D" w:rsidRDefault="00657756" w:rsidP="00FA5D96">
            <w:pPr>
              <w:rPr>
                <w:rFonts w:ascii="Candara" w:hAnsi="Candara"/>
                <w:b/>
                <w:bCs/>
                <w:sz w:val="15"/>
                <w:szCs w:val="15"/>
              </w:rPr>
            </w:pPr>
            <w:r w:rsidRPr="00EA081D">
              <w:rPr>
                <w:rFonts w:ascii="Candara" w:hAnsi="Candara" w:cs="Baloo"/>
                <w:color w:val="C00000"/>
                <w:sz w:val="15"/>
                <w:szCs w:val="15"/>
              </w:rPr>
              <w:t>Factor clave Séneca</w:t>
            </w:r>
          </w:p>
        </w:tc>
      </w:tr>
      <w:tr w:rsidR="00657756" w:rsidRPr="00EA081D" w14:paraId="2DC8AA8E" w14:textId="77777777" w:rsidTr="00311100">
        <w:trPr>
          <w:jc w:val="center"/>
        </w:trPr>
        <w:tc>
          <w:tcPr>
            <w:tcW w:w="1277" w:type="dxa"/>
            <w:shd w:val="clear" w:color="auto" w:fill="FFD4D2" w:themeFill="accent5" w:themeFillTint="33"/>
          </w:tcPr>
          <w:p w14:paraId="34C41316" w14:textId="77777777" w:rsidR="00657756" w:rsidRPr="00EA081D" w:rsidRDefault="00657756" w:rsidP="00FA5D96">
            <w:pPr>
              <w:rPr>
                <w:rFonts w:ascii="Candara" w:hAnsi="Candara"/>
                <w:sz w:val="32"/>
                <w:szCs w:val="32"/>
              </w:rPr>
            </w:pPr>
            <w:r w:rsidRPr="00EA081D">
              <w:rPr>
                <w:rFonts w:ascii="Candara" w:hAnsi="Candara"/>
                <w:sz w:val="32"/>
                <w:szCs w:val="32"/>
              </w:rPr>
              <w:t>7</w:t>
            </w:r>
          </w:p>
          <w:p w14:paraId="611CF753" w14:textId="77777777" w:rsidR="00657756" w:rsidRPr="00EA081D" w:rsidRDefault="00657756" w:rsidP="00FA5D96">
            <w:pPr>
              <w:rPr>
                <w:rFonts w:ascii="Candara" w:hAnsi="Candara"/>
                <w:sz w:val="20"/>
                <w:szCs w:val="20"/>
              </w:rPr>
            </w:pPr>
            <w:r w:rsidRPr="00EA081D">
              <w:rPr>
                <w:rFonts w:ascii="Candara" w:hAnsi="Candara"/>
                <w:sz w:val="20"/>
                <w:szCs w:val="20"/>
              </w:rPr>
              <w:t>Familias</w:t>
            </w:r>
          </w:p>
        </w:tc>
        <w:tc>
          <w:tcPr>
            <w:tcW w:w="8079" w:type="dxa"/>
            <w:shd w:val="clear" w:color="auto" w:fill="FFEDD7" w:themeFill="accent4" w:themeFillTint="33"/>
          </w:tcPr>
          <w:p w14:paraId="2F491E2B" w14:textId="77777777" w:rsidR="00657756" w:rsidRPr="00EA081D" w:rsidRDefault="00657756" w:rsidP="00FA5D96">
            <w:pPr>
              <w:ind w:left="720"/>
              <w:rPr>
                <w:rFonts w:ascii="Candara" w:hAnsi="Candara"/>
                <w:sz w:val="22"/>
                <w:szCs w:val="22"/>
              </w:rPr>
            </w:pPr>
          </w:p>
          <w:p w14:paraId="23172A7E" w14:textId="77777777" w:rsidR="00657756" w:rsidRPr="00EA081D" w:rsidRDefault="00657756" w:rsidP="00F951EB">
            <w:pPr>
              <w:numPr>
                <w:ilvl w:val="0"/>
                <w:numId w:val="30"/>
              </w:numPr>
              <w:rPr>
                <w:rFonts w:ascii="Candara" w:hAnsi="Candara"/>
                <w:lang w:val="es-ES"/>
              </w:rPr>
            </w:pPr>
            <w:r w:rsidRPr="00EA081D">
              <w:rPr>
                <w:rFonts w:ascii="Candara" w:hAnsi="Candara"/>
                <w:lang w:val="es-ES"/>
              </w:rPr>
              <w:t>Avanzar en la Información a la Comunidad de la evolución de la organización y del funcionamiento del centro a través de sesiones fijadas con el AMPA. y madres delegadas de aula.</w:t>
            </w:r>
          </w:p>
          <w:p w14:paraId="4AC5F991" w14:textId="77777777" w:rsidR="00657756" w:rsidRPr="00EA081D" w:rsidRDefault="00657756" w:rsidP="00FA5D96">
            <w:pPr>
              <w:ind w:left="720"/>
              <w:rPr>
                <w:rFonts w:ascii="Candara" w:hAnsi="Candara"/>
                <w:lang w:val="es-ES"/>
              </w:rPr>
            </w:pPr>
          </w:p>
          <w:p w14:paraId="280408B1" w14:textId="77777777" w:rsidR="00657756" w:rsidRPr="00EA081D" w:rsidRDefault="00657756" w:rsidP="00F951EB">
            <w:pPr>
              <w:numPr>
                <w:ilvl w:val="0"/>
                <w:numId w:val="30"/>
              </w:numPr>
              <w:rPr>
                <w:rFonts w:ascii="Candara" w:hAnsi="Candara"/>
                <w:lang w:val="es-ES"/>
              </w:rPr>
            </w:pPr>
            <w:r w:rsidRPr="00EA081D">
              <w:rPr>
                <w:rFonts w:ascii="Candara" w:hAnsi="Candara"/>
                <w:lang w:val="es-ES"/>
              </w:rPr>
              <w:t>Mantener actualizado los canales de información creados para las familias( web, correo corporativo, herramientas Gsuite, Ipasen)</w:t>
            </w:r>
          </w:p>
          <w:p w14:paraId="3DCE400C" w14:textId="77777777" w:rsidR="00657756" w:rsidRPr="00EA081D" w:rsidRDefault="00657756" w:rsidP="00FA5D96">
            <w:pPr>
              <w:ind w:left="720"/>
              <w:rPr>
                <w:rFonts w:ascii="Candara" w:hAnsi="Candara"/>
                <w:lang w:val="es-ES"/>
              </w:rPr>
            </w:pPr>
          </w:p>
          <w:p w14:paraId="2C7BECB8" w14:textId="77777777" w:rsidR="00657756" w:rsidRPr="00EA081D" w:rsidRDefault="00657756" w:rsidP="00F951EB">
            <w:pPr>
              <w:numPr>
                <w:ilvl w:val="0"/>
                <w:numId w:val="30"/>
              </w:numPr>
              <w:rPr>
                <w:rFonts w:ascii="Candara" w:hAnsi="Candara"/>
                <w:lang w:val="es-ES"/>
              </w:rPr>
            </w:pPr>
            <w:r w:rsidRPr="00EA081D">
              <w:rPr>
                <w:rFonts w:ascii="Candara" w:hAnsi="Candara"/>
                <w:lang w:val="es-ES"/>
              </w:rPr>
              <w:t>Crear infografías y comunicados  dirigidos a la Comunidad Educativa para recordarles y hacerles  partícipes del desarrollo del curso.</w:t>
            </w:r>
          </w:p>
          <w:p w14:paraId="293518F3" w14:textId="77777777" w:rsidR="00657756" w:rsidRPr="00EA081D" w:rsidRDefault="00657756" w:rsidP="00FA5D96">
            <w:pPr>
              <w:pStyle w:val="Prrafodelista"/>
              <w:rPr>
                <w:rFonts w:ascii="Candara" w:hAnsi="Candara"/>
                <w:lang w:val="es-ES"/>
              </w:rPr>
            </w:pPr>
          </w:p>
          <w:p w14:paraId="750AEE67" w14:textId="77777777" w:rsidR="00657756" w:rsidRPr="00EA081D" w:rsidRDefault="00657756" w:rsidP="00F951EB">
            <w:pPr>
              <w:numPr>
                <w:ilvl w:val="0"/>
                <w:numId w:val="30"/>
              </w:numPr>
              <w:rPr>
                <w:rFonts w:ascii="Candara" w:hAnsi="Candara"/>
                <w:b/>
                <w:bCs/>
                <w:lang w:val="es-ES"/>
              </w:rPr>
            </w:pPr>
            <w:r w:rsidRPr="00EA081D">
              <w:rPr>
                <w:rFonts w:ascii="Candara" w:hAnsi="Candara"/>
                <w:color w:val="000000"/>
                <w:lang w:val="es-ES"/>
              </w:rPr>
              <w:t>Mantener episodios anuales  del proyecto podcast en el colegio.</w:t>
            </w:r>
          </w:p>
          <w:p w14:paraId="3F68D43D" w14:textId="77777777" w:rsidR="00657756" w:rsidRPr="00EA081D" w:rsidRDefault="00657756" w:rsidP="00FA5D96">
            <w:pPr>
              <w:rPr>
                <w:rFonts w:ascii="Candara" w:hAnsi="Candara"/>
                <w:b/>
                <w:bCs/>
                <w:lang w:val="es-ES"/>
              </w:rPr>
            </w:pPr>
            <w:r w:rsidRPr="00EA081D">
              <w:rPr>
                <w:rFonts w:ascii="Candara" w:hAnsi="Candara"/>
                <w:b/>
                <w:bCs/>
                <w:color w:val="000000"/>
                <w:lang w:val="es-ES"/>
              </w:rPr>
              <w:t xml:space="preserve"> </w:t>
            </w:r>
          </w:p>
        </w:tc>
        <w:tc>
          <w:tcPr>
            <w:tcW w:w="1247" w:type="dxa"/>
            <w:shd w:val="clear" w:color="auto" w:fill="FFD4D2" w:themeFill="accent5" w:themeFillTint="33"/>
          </w:tcPr>
          <w:p w14:paraId="33A2F483" w14:textId="77777777" w:rsidR="00657756" w:rsidRPr="00EA081D" w:rsidRDefault="00657756" w:rsidP="00FA5D96">
            <w:pPr>
              <w:rPr>
                <w:rFonts w:ascii="Candara" w:hAnsi="Candara"/>
                <w:b/>
                <w:bCs/>
              </w:rPr>
            </w:pPr>
            <w:r w:rsidRPr="00EA081D">
              <w:rPr>
                <w:rFonts w:ascii="Candara" w:hAnsi="Candara"/>
                <w:b/>
                <w:bCs/>
              </w:rPr>
              <w:t>4.3</w:t>
            </w:r>
          </w:p>
          <w:p w14:paraId="0D8B22F4" w14:textId="77777777" w:rsidR="00657756" w:rsidRPr="00EA081D" w:rsidRDefault="00657756" w:rsidP="00FA5D96">
            <w:pPr>
              <w:rPr>
                <w:rFonts w:ascii="Candara" w:hAnsi="Candara"/>
              </w:rPr>
            </w:pPr>
            <w:r w:rsidRPr="00EA081D">
              <w:rPr>
                <w:rFonts w:ascii="Candara" w:hAnsi="Candara"/>
                <w:b/>
                <w:bCs/>
              </w:rPr>
              <w:t>7</w:t>
            </w:r>
          </w:p>
        </w:tc>
      </w:tr>
    </w:tbl>
    <w:p w14:paraId="0643E11B" w14:textId="77777777" w:rsidR="00657756" w:rsidRPr="00EA081D" w:rsidRDefault="00657756" w:rsidP="00657756">
      <w:pPr>
        <w:jc w:val="center"/>
        <w:rPr>
          <w:rFonts w:ascii="Candara" w:hAnsi="Candara"/>
        </w:rPr>
      </w:pPr>
    </w:p>
    <w:p w14:paraId="27C71E98" w14:textId="77777777" w:rsidR="00657756" w:rsidRPr="00EA081D" w:rsidRDefault="00657756" w:rsidP="00657756">
      <w:pPr>
        <w:jc w:val="center"/>
        <w:rPr>
          <w:rFonts w:ascii="Candara" w:hAnsi="Candara"/>
          <w:b/>
          <w:bCs/>
        </w:rPr>
      </w:pPr>
    </w:p>
    <w:tbl>
      <w:tblPr>
        <w:tblStyle w:val="Tablaconcuadrcula"/>
        <w:tblW w:w="0" w:type="auto"/>
        <w:tblLook w:val="04A0" w:firstRow="1" w:lastRow="0" w:firstColumn="1" w:lastColumn="0" w:noHBand="0" w:noVBand="1"/>
      </w:tblPr>
      <w:tblGrid>
        <w:gridCol w:w="9622"/>
      </w:tblGrid>
      <w:tr w:rsidR="00657756" w:rsidRPr="00EA081D" w14:paraId="5E7A4698" w14:textId="77777777" w:rsidTr="00FA5D96">
        <w:tc>
          <w:tcPr>
            <w:tcW w:w="9622" w:type="dxa"/>
            <w:shd w:val="clear" w:color="auto" w:fill="F2F2F2" w:themeFill="background1" w:themeFillShade="F2"/>
          </w:tcPr>
          <w:p w14:paraId="1CED80FE" w14:textId="77777777" w:rsidR="00657756" w:rsidRPr="00EA081D" w:rsidRDefault="00657756" w:rsidP="00FA5D96">
            <w:pPr>
              <w:jc w:val="center"/>
              <w:rPr>
                <w:rFonts w:ascii="Candara" w:hAnsi="Candara"/>
                <w:b/>
                <w:bCs/>
                <w:lang w:val="es-ES"/>
              </w:rPr>
            </w:pPr>
            <w:r w:rsidRPr="00EA081D">
              <w:rPr>
                <w:rFonts w:ascii="Candara" w:hAnsi="Candara"/>
                <w:b/>
                <w:bCs/>
                <w:lang w:val="es-ES"/>
              </w:rPr>
              <w:t xml:space="preserve">DESARROLLO Y NIVEL DE LOGRO EN EL CURSO </w:t>
            </w:r>
          </w:p>
        </w:tc>
      </w:tr>
    </w:tbl>
    <w:p w14:paraId="13F32983" w14:textId="77777777" w:rsidR="00657756" w:rsidRPr="00EA081D" w:rsidRDefault="00657756" w:rsidP="00311100">
      <w:pPr>
        <w:jc w:val="both"/>
        <w:rPr>
          <w:rFonts w:ascii="Candara" w:hAnsi="Candara"/>
          <w:lang w:val="es-ES"/>
        </w:rPr>
      </w:pPr>
      <w:r w:rsidRPr="00EA081D">
        <w:rPr>
          <w:rFonts w:ascii="Candara" w:hAnsi="Candara"/>
          <w:lang w:val="es-ES"/>
        </w:rPr>
        <w:t>El desarrollo de este objetivo parte de la idea de la necesaria colaboración de las familias en el desarrollo del curso. Se ha mantenido la información y comunicación a través de los distintos canales establecidos por el colegio ( web., correos gmail, Pasen…). Por otro lado, no es posible una escuela de calidad sin el respeto y la confianza en los órganos docentes y la colaboración de todos. Por ello se han desarrollado mecanismos de coordinación entre todas las figuras representativas de las familias ( madres Delegadas, AMPA. y representantes del Consejo Escolar ) con el doble objetivo de estar informadas y estar coordinadas. Durante este curso se ha afianzado el uso de los distintos canales de comunicación y gestión del colegio, se ha incidido en la necesidad de un buen uso y en la confianza y valiosa colaboración de las madres representantes de aula. La complejidad de funcionamiento de un centro obliga a que este sea el camino correcto si queremos conseguir una escuela de calidad , con buen aprendizaje en un entorno de buena convivencia.</w:t>
      </w:r>
    </w:p>
    <w:p w14:paraId="728C3677" w14:textId="77777777" w:rsidR="00657756" w:rsidRPr="00EA081D" w:rsidRDefault="00657756" w:rsidP="00657756">
      <w:pPr>
        <w:jc w:val="center"/>
        <w:rPr>
          <w:rFonts w:ascii="Candara" w:hAnsi="Candara"/>
          <w:b/>
          <w:bCs/>
          <w:lang w:val="es-ES"/>
        </w:rPr>
      </w:pPr>
    </w:p>
    <w:p w14:paraId="0812760F" w14:textId="77777777" w:rsidR="00657756" w:rsidRPr="00EA081D" w:rsidRDefault="00657756" w:rsidP="00657756">
      <w:pPr>
        <w:shd w:val="clear" w:color="auto" w:fill="DAEAF4" w:themeFill="accent1" w:themeFillTint="33"/>
        <w:rPr>
          <w:rFonts w:ascii="Candara" w:hAnsi="Candara"/>
          <w:b/>
          <w:bCs/>
          <w:lang w:val="es-ES"/>
        </w:rPr>
      </w:pPr>
      <w:r w:rsidRPr="00EA081D">
        <w:rPr>
          <w:rFonts w:ascii="Candara" w:hAnsi="Candara"/>
          <w:b/>
          <w:bCs/>
          <w:lang w:val="es-ES"/>
        </w:rPr>
        <w:t>Indicadores de logro</w:t>
      </w:r>
    </w:p>
    <w:p w14:paraId="4747D69F" w14:textId="77777777" w:rsidR="00657756" w:rsidRPr="00EA081D" w:rsidRDefault="00657756" w:rsidP="00657756">
      <w:pPr>
        <w:rPr>
          <w:rFonts w:ascii="Candara" w:hAnsi="Candara"/>
          <w:b/>
          <w:bCs/>
          <w:lang w:val="es-ES"/>
        </w:rPr>
      </w:pPr>
    </w:p>
    <w:p w14:paraId="2A015BF1" w14:textId="77777777" w:rsidR="00657756" w:rsidRPr="00EA081D" w:rsidRDefault="00657756" w:rsidP="00F951EB">
      <w:pPr>
        <w:pStyle w:val="Prrafodelista"/>
        <w:numPr>
          <w:ilvl w:val="0"/>
          <w:numId w:val="45"/>
        </w:numPr>
        <w:pBdr>
          <w:top w:val="nil"/>
          <w:left w:val="nil"/>
          <w:bottom w:val="nil"/>
          <w:right w:val="nil"/>
          <w:between w:val="nil"/>
          <w:bar w:val="nil"/>
        </w:pBdr>
        <w:rPr>
          <w:rFonts w:ascii="Candara" w:hAnsi="Candara"/>
          <w:lang w:val="es-ES"/>
        </w:rPr>
      </w:pPr>
      <w:r w:rsidRPr="00EA081D">
        <w:rPr>
          <w:rFonts w:ascii="Candara" w:hAnsi="Candara"/>
          <w:lang w:val="es-ES"/>
        </w:rPr>
        <w:t>Uso coordinado de la figura de madre Delegada-AMPA.-Centro para la información , el funcionamiento del curso y la colaboración  de las familias.</w:t>
      </w:r>
    </w:p>
    <w:p w14:paraId="1130FFA6" w14:textId="77777777" w:rsidR="00657756" w:rsidRPr="00EA081D" w:rsidRDefault="00657756" w:rsidP="00657756">
      <w:pPr>
        <w:pStyle w:val="Prrafodelista"/>
        <w:ind w:left="1440"/>
        <w:rPr>
          <w:rFonts w:ascii="Candara" w:hAnsi="Candara"/>
          <w:lang w:val="es-ES"/>
        </w:rPr>
      </w:pPr>
    </w:p>
    <w:p w14:paraId="1FCC47A4" w14:textId="77777777" w:rsidR="00657756" w:rsidRPr="00EA081D" w:rsidRDefault="00657756" w:rsidP="00F951EB">
      <w:pPr>
        <w:pStyle w:val="Prrafodelista"/>
        <w:numPr>
          <w:ilvl w:val="0"/>
          <w:numId w:val="45"/>
        </w:numPr>
        <w:pBdr>
          <w:top w:val="nil"/>
          <w:left w:val="nil"/>
          <w:bottom w:val="nil"/>
          <w:right w:val="nil"/>
          <w:between w:val="nil"/>
          <w:bar w:val="nil"/>
        </w:pBdr>
        <w:rPr>
          <w:rFonts w:ascii="Candara" w:hAnsi="Candara"/>
          <w:lang w:val="es-ES"/>
        </w:rPr>
      </w:pPr>
      <w:r w:rsidRPr="00EA081D">
        <w:rPr>
          <w:rFonts w:ascii="Candara" w:hAnsi="Candara"/>
          <w:lang w:val="es-ES"/>
        </w:rPr>
        <w:t xml:space="preserve"> Sesiones semanales de coordinación AMPA-Dirección.</w:t>
      </w:r>
    </w:p>
    <w:p w14:paraId="7AE52B3A" w14:textId="77777777" w:rsidR="00657756" w:rsidRPr="00EA081D" w:rsidRDefault="00657756" w:rsidP="00657756">
      <w:pPr>
        <w:pStyle w:val="Prrafodelista"/>
        <w:ind w:left="1440"/>
        <w:rPr>
          <w:rFonts w:ascii="Candara" w:hAnsi="Candara"/>
          <w:lang w:val="es-ES"/>
        </w:rPr>
      </w:pPr>
    </w:p>
    <w:p w14:paraId="44B8494E" w14:textId="77777777" w:rsidR="00657756" w:rsidRPr="00EA081D" w:rsidRDefault="00657756" w:rsidP="00F951EB">
      <w:pPr>
        <w:pStyle w:val="Prrafodelista"/>
        <w:numPr>
          <w:ilvl w:val="0"/>
          <w:numId w:val="45"/>
        </w:numPr>
        <w:pBdr>
          <w:top w:val="nil"/>
          <w:left w:val="nil"/>
          <w:bottom w:val="nil"/>
          <w:right w:val="nil"/>
          <w:between w:val="nil"/>
          <w:bar w:val="nil"/>
        </w:pBdr>
        <w:rPr>
          <w:rFonts w:ascii="Candara" w:hAnsi="Candara"/>
          <w:lang w:val="es-ES"/>
        </w:rPr>
      </w:pPr>
      <w:r w:rsidRPr="00EA081D">
        <w:rPr>
          <w:rFonts w:ascii="Candara" w:hAnsi="Candara"/>
          <w:lang w:val="es-ES"/>
        </w:rPr>
        <w:t>Desarrollo, uso generalizado y  soporte mejorado de los canales oficiales de comunicación con las familias (iPASEN, correo gmail alumnado, correo corporativo Junta )</w:t>
      </w:r>
    </w:p>
    <w:p w14:paraId="6CE10B47" w14:textId="77777777" w:rsidR="00657756" w:rsidRPr="00EA081D" w:rsidRDefault="00657756" w:rsidP="00F951EB">
      <w:pPr>
        <w:pStyle w:val="Prrafodelista"/>
        <w:numPr>
          <w:ilvl w:val="0"/>
          <w:numId w:val="45"/>
        </w:numPr>
        <w:pBdr>
          <w:top w:val="nil"/>
          <w:left w:val="nil"/>
          <w:bottom w:val="nil"/>
          <w:right w:val="nil"/>
          <w:between w:val="nil"/>
          <w:bar w:val="nil"/>
        </w:pBdr>
        <w:rPr>
          <w:rFonts w:ascii="Candara" w:hAnsi="Candara"/>
          <w:lang w:val="es-ES"/>
        </w:rPr>
      </w:pPr>
      <w:r w:rsidRPr="00EA081D">
        <w:rPr>
          <w:rFonts w:ascii="Candara" w:hAnsi="Candara"/>
          <w:lang w:val="es-ES"/>
        </w:rPr>
        <w:t>Difusión de infografías : semanales de retos saludables y otras de comunicación y difusión.</w:t>
      </w:r>
    </w:p>
    <w:p w14:paraId="107A89BF" w14:textId="77777777" w:rsidR="00657756" w:rsidRPr="00EA081D" w:rsidRDefault="00657756" w:rsidP="00F951EB">
      <w:pPr>
        <w:pStyle w:val="Prrafodelista"/>
        <w:numPr>
          <w:ilvl w:val="0"/>
          <w:numId w:val="45"/>
        </w:numPr>
        <w:pBdr>
          <w:top w:val="nil"/>
          <w:left w:val="nil"/>
          <w:bottom w:val="nil"/>
          <w:right w:val="nil"/>
          <w:between w:val="nil"/>
          <w:bar w:val="nil"/>
        </w:pBdr>
        <w:rPr>
          <w:rFonts w:ascii="Candara" w:hAnsi="Candara"/>
          <w:lang w:val="es-ES"/>
        </w:rPr>
      </w:pPr>
      <w:r w:rsidRPr="00EA081D">
        <w:rPr>
          <w:rFonts w:ascii="Candara" w:hAnsi="Candara"/>
          <w:lang w:val="es-ES"/>
        </w:rPr>
        <w:t>Convocatoria madres delegadas (2 )</w:t>
      </w:r>
    </w:p>
    <w:p w14:paraId="48032E0B" w14:textId="77777777" w:rsidR="00657756" w:rsidRPr="00EA081D" w:rsidRDefault="00657756" w:rsidP="00657756">
      <w:pPr>
        <w:pStyle w:val="Prrafodelista"/>
        <w:ind w:left="1440"/>
        <w:rPr>
          <w:rFonts w:ascii="Candara" w:hAnsi="Candara"/>
          <w:lang w:val="es-ES"/>
        </w:rPr>
      </w:pPr>
    </w:p>
    <w:p w14:paraId="3D0A24AD" w14:textId="77777777" w:rsidR="00657756" w:rsidRPr="00EA081D" w:rsidRDefault="00657756" w:rsidP="00F951EB">
      <w:pPr>
        <w:pStyle w:val="Prrafodelista"/>
        <w:numPr>
          <w:ilvl w:val="0"/>
          <w:numId w:val="45"/>
        </w:numPr>
        <w:pBdr>
          <w:top w:val="nil"/>
          <w:left w:val="nil"/>
          <w:bottom w:val="nil"/>
          <w:right w:val="nil"/>
          <w:between w:val="nil"/>
          <w:bar w:val="nil"/>
        </w:pBdr>
        <w:rPr>
          <w:rFonts w:ascii="Candara" w:hAnsi="Candara"/>
          <w:lang w:val="es-ES"/>
        </w:rPr>
      </w:pPr>
      <w:r w:rsidRPr="00EA081D">
        <w:rPr>
          <w:rFonts w:ascii="Candara" w:hAnsi="Candara"/>
          <w:lang w:val="es-ES"/>
        </w:rPr>
        <w:t>Aumento de la colaboración de las familias con las actividades del centro.</w:t>
      </w:r>
    </w:p>
    <w:p w14:paraId="492DE208" w14:textId="77777777" w:rsidR="00657756" w:rsidRPr="00EA081D" w:rsidRDefault="00657756" w:rsidP="00657756">
      <w:pPr>
        <w:pStyle w:val="Prrafodelista"/>
        <w:rPr>
          <w:rFonts w:ascii="Candara" w:hAnsi="Candara"/>
          <w:lang w:val="es-ES"/>
        </w:rPr>
      </w:pPr>
    </w:p>
    <w:p w14:paraId="004516F1" w14:textId="77777777" w:rsidR="00657756" w:rsidRPr="00EA081D" w:rsidRDefault="00657756" w:rsidP="00F951EB">
      <w:pPr>
        <w:pStyle w:val="Prrafodelista"/>
        <w:numPr>
          <w:ilvl w:val="0"/>
          <w:numId w:val="45"/>
        </w:numPr>
        <w:pBdr>
          <w:top w:val="nil"/>
          <w:left w:val="nil"/>
          <w:bottom w:val="nil"/>
          <w:right w:val="nil"/>
          <w:between w:val="nil"/>
          <w:bar w:val="nil"/>
        </w:pBdr>
        <w:rPr>
          <w:rFonts w:ascii="Candara" w:hAnsi="Candara"/>
          <w:lang w:val="es-ES"/>
        </w:rPr>
      </w:pPr>
      <w:r w:rsidRPr="00EA081D">
        <w:rPr>
          <w:rFonts w:ascii="Candara" w:hAnsi="Candara"/>
          <w:lang w:val="es-ES"/>
        </w:rPr>
        <w:t>Difusión de eventos y actividades del centro a través de episodios de podcast.</w:t>
      </w:r>
    </w:p>
    <w:p w14:paraId="758DBA58" w14:textId="77777777" w:rsidR="00657756" w:rsidRPr="00EA081D" w:rsidRDefault="00657756" w:rsidP="00657756">
      <w:pPr>
        <w:pStyle w:val="Prrafodelista"/>
        <w:rPr>
          <w:rFonts w:ascii="Candara" w:hAnsi="Candara"/>
          <w:lang w:val="es-ES"/>
        </w:rPr>
      </w:pPr>
    </w:p>
    <w:p w14:paraId="5932B4E9" w14:textId="77777777" w:rsidR="00657756" w:rsidRPr="00EA081D" w:rsidRDefault="00657756" w:rsidP="00F951EB">
      <w:pPr>
        <w:pStyle w:val="Prrafodelista"/>
        <w:numPr>
          <w:ilvl w:val="0"/>
          <w:numId w:val="45"/>
        </w:numPr>
        <w:pBdr>
          <w:top w:val="nil"/>
          <w:left w:val="nil"/>
          <w:bottom w:val="nil"/>
          <w:right w:val="nil"/>
          <w:between w:val="nil"/>
          <w:bar w:val="nil"/>
        </w:pBdr>
        <w:rPr>
          <w:rFonts w:ascii="Candara" w:hAnsi="Candara"/>
          <w:lang w:val="es-ES"/>
        </w:rPr>
      </w:pPr>
      <w:r w:rsidRPr="00EA081D">
        <w:rPr>
          <w:rFonts w:ascii="Candara" w:hAnsi="Candara"/>
          <w:lang w:val="es-ES"/>
        </w:rPr>
        <w:t>Conclusiones sobre cuestionario de satisfacción de las familias.</w:t>
      </w:r>
    </w:p>
    <w:p w14:paraId="095328F0" w14:textId="77777777" w:rsidR="00657756" w:rsidRPr="00EA081D" w:rsidRDefault="00657756" w:rsidP="00657756">
      <w:pPr>
        <w:rPr>
          <w:rFonts w:ascii="Candara" w:hAnsi="Candara"/>
          <w:b/>
          <w:bCs/>
          <w:lang w:val="es-ES"/>
        </w:rPr>
      </w:pPr>
    </w:p>
    <w:p w14:paraId="56562DF1" w14:textId="77777777" w:rsidR="00657756" w:rsidRPr="00EA081D" w:rsidRDefault="00657756" w:rsidP="00657756">
      <w:pPr>
        <w:shd w:val="clear" w:color="auto" w:fill="DAEAF4" w:themeFill="accent1" w:themeFillTint="33"/>
        <w:rPr>
          <w:rFonts w:ascii="Candara" w:hAnsi="Candara"/>
          <w:b/>
          <w:bCs/>
          <w:lang w:val="es-ES"/>
        </w:rPr>
      </w:pPr>
      <w:r w:rsidRPr="00EA081D">
        <w:rPr>
          <w:rFonts w:ascii="Candara" w:hAnsi="Candara"/>
          <w:b/>
          <w:bCs/>
          <w:lang w:val="es-ES"/>
        </w:rPr>
        <w:t>Documentos evidencias.</w:t>
      </w:r>
    </w:p>
    <w:p w14:paraId="432D5D94" w14:textId="77777777" w:rsidR="00657756" w:rsidRPr="00EA081D" w:rsidRDefault="00657756" w:rsidP="00F951EB">
      <w:pPr>
        <w:pStyle w:val="Prrafodelista"/>
        <w:numPr>
          <w:ilvl w:val="0"/>
          <w:numId w:val="30"/>
        </w:numPr>
        <w:pBdr>
          <w:top w:val="nil"/>
          <w:left w:val="nil"/>
          <w:bottom w:val="nil"/>
          <w:right w:val="nil"/>
          <w:between w:val="nil"/>
          <w:bar w:val="nil"/>
        </w:pBdr>
        <w:rPr>
          <w:rFonts w:ascii="Candara" w:hAnsi="Candara"/>
          <w:lang w:val="es-ES"/>
        </w:rPr>
      </w:pPr>
      <w:r w:rsidRPr="00EA081D">
        <w:rPr>
          <w:rFonts w:ascii="Candara" w:hAnsi="Candara"/>
          <w:lang w:val="es-ES"/>
        </w:rPr>
        <w:t>Contenido sesiones semanales con el AMPA.</w:t>
      </w:r>
    </w:p>
    <w:p w14:paraId="3E6BC73D" w14:textId="77777777" w:rsidR="00657756" w:rsidRPr="00EA081D" w:rsidRDefault="00657756" w:rsidP="00F951EB">
      <w:pPr>
        <w:pStyle w:val="Prrafodelista"/>
        <w:numPr>
          <w:ilvl w:val="0"/>
          <w:numId w:val="30"/>
        </w:numPr>
        <w:pBdr>
          <w:top w:val="nil"/>
          <w:left w:val="nil"/>
          <w:bottom w:val="nil"/>
          <w:right w:val="nil"/>
          <w:between w:val="nil"/>
          <w:bar w:val="nil"/>
        </w:pBdr>
        <w:rPr>
          <w:rFonts w:ascii="Candara" w:hAnsi="Candara"/>
          <w:lang w:val="es-ES"/>
        </w:rPr>
      </w:pPr>
      <w:r w:rsidRPr="00EA081D">
        <w:rPr>
          <w:rFonts w:ascii="Candara" w:hAnsi="Candara"/>
          <w:lang w:val="es-ES"/>
        </w:rPr>
        <w:t>Infografías.</w:t>
      </w:r>
    </w:p>
    <w:p w14:paraId="47C74C25" w14:textId="77777777" w:rsidR="00657756" w:rsidRPr="00EA081D" w:rsidRDefault="00657756" w:rsidP="00F951EB">
      <w:pPr>
        <w:pStyle w:val="Prrafodelista"/>
        <w:numPr>
          <w:ilvl w:val="0"/>
          <w:numId w:val="30"/>
        </w:numPr>
        <w:pBdr>
          <w:top w:val="nil"/>
          <w:left w:val="nil"/>
          <w:bottom w:val="nil"/>
          <w:right w:val="nil"/>
          <w:between w:val="nil"/>
          <w:bar w:val="nil"/>
        </w:pBdr>
        <w:rPr>
          <w:rFonts w:ascii="Candara" w:hAnsi="Candara"/>
          <w:lang w:val="es-ES"/>
        </w:rPr>
      </w:pPr>
      <w:r w:rsidRPr="00EA081D">
        <w:rPr>
          <w:rFonts w:ascii="Candara" w:hAnsi="Candara"/>
          <w:lang w:val="es-ES"/>
        </w:rPr>
        <w:t>Contenido y actas sesiones con madres delegadas.</w:t>
      </w:r>
    </w:p>
    <w:p w14:paraId="43C1113E" w14:textId="77777777" w:rsidR="00657756" w:rsidRPr="00EA081D" w:rsidRDefault="00657756" w:rsidP="00F951EB">
      <w:pPr>
        <w:pStyle w:val="Prrafodelista"/>
        <w:numPr>
          <w:ilvl w:val="0"/>
          <w:numId w:val="30"/>
        </w:numPr>
        <w:pBdr>
          <w:top w:val="nil"/>
          <w:left w:val="nil"/>
          <w:bottom w:val="nil"/>
          <w:right w:val="nil"/>
          <w:between w:val="nil"/>
          <w:bar w:val="nil"/>
        </w:pBdr>
        <w:rPr>
          <w:rFonts w:ascii="Candara" w:hAnsi="Candara"/>
          <w:lang w:val="es-ES"/>
        </w:rPr>
      </w:pPr>
      <w:r w:rsidRPr="00EA081D">
        <w:rPr>
          <w:rFonts w:ascii="Candara" w:hAnsi="Candara"/>
          <w:lang w:val="es-ES"/>
        </w:rPr>
        <w:t>Relación de actividades de centro y AMPA.</w:t>
      </w:r>
    </w:p>
    <w:p w14:paraId="60BF3D48" w14:textId="77777777" w:rsidR="00657756" w:rsidRPr="00EA081D" w:rsidRDefault="00657756" w:rsidP="00F951EB">
      <w:pPr>
        <w:pStyle w:val="Prrafodelista"/>
        <w:numPr>
          <w:ilvl w:val="0"/>
          <w:numId w:val="30"/>
        </w:numPr>
        <w:pBdr>
          <w:top w:val="nil"/>
          <w:left w:val="nil"/>
          <w:bottom w:val="nil"/>
          <w:right w:val="nil"/>
          <w:between w:val="nil"/>
          <w:bar w:val="nil"/>
        </w:pBdr>
        <w:rPr>
          <w:rFonts w:ascii="Candara" w:hAnsi="Candara"/>
          <w:lang w:val="es-ES"/>
        </w:rPr>
      </w:pPr>
      <w:r w:rsidRPr="00EA081D">
        <w:rPr>
          <w:rFonts w:ascii="Candara" w:hAnsi="Candara"/>
          <w:lang w:val="es-ES"/>
        </w:rPr>
        <w:t>Conclusiones de satisfacción de las familias.</w:t>
      </w:r>
    </w:p>
    <w:p w14:paraId="239ED11E" w14:textId="77777777" w:rsidR="00657756" w:rsidRPr="00EA081D" w:rsidRDefault="00657756" w:rsidP="00657756">
      <w:pPr>
        <w:pStyle w:val="Prrafodelista"/>
        <w:ind w:left="1080"/>
        <w:rPr>
          <w:rFonts w:ascii="Candara" w:hAnsi="Candara"/>
          <w:b/>
          <w:bCs/>
          <w:lang w:val="es-ES"/>
        </w:rPr>
      </w:pPr>
    </w:p>
    <w:p w14:paraId="1EC93D33" w14:textId="77777777" w:rsidR="00657756" w:rsidRPr="00EA081D" w:rsidRDefault="00657756" w:rsidP="00657756">
      <w:pPr>
        <w:shd w:val="clear" w:color="auto" w:fill="DAEAF4" w:themeFill="accent1" w:themeFillTint="33"/>
        <w:rPr>
          <w:rFonts w:ascii="Candara" w:hAnsi="Candara"/>
          <w:b/>
          <w:bCs/>
          <w:lang w:val="es-ES"/>
        </w:rPr>
      </w:pPr>
      <w:r w:rsidRPr="00EA081D">
        <w:rPr>
          <w:rFonts w:ascii="Candara" w:hAnsi="Candara"/>
          <w:b/>
          <w:bCs/>
          <w:lang w:val="es-ES"/>
        </w:rPr>
        <w:t>Propuestas de mejora para 2023-2024</w:t>
      </w:r>
    </w:p>
    <w:p w14:paraId="293D8414" w14:textId="77777777" w:rsidR="00657756" w:rsidRPr="00EA081D" w:rsidRDefault="00657756" w:rsidP="00657756">
      <w:pPr>
        <w:jc w:val="center"/>
        <w:rPr>
          <w:rFonts w:ascii="Candara" w:hAnsi="Candara"/>
          <w:b/>
          <w:bCs/>
          <w:lang w:val="es-ES"/>
        </w:rPr>
      </w:pPr>
    </w:p>
    <w:p w14:paraId="3800AFBC" w14:textId="77777777" w:rsidR="00657756" w:rsidRPr="00EA081D" w:rsidRDefault="00657756" w:rsidP="00F951EB">
      <w:pPr>
        <w:pStyle w:val="Prrafodelista"/>
        <w:numPr>
          <w:ilvl w:val="0"/>
          <w:numId w:val="48"/>
        </w:numPr>
        <w:pBdr>
          <w:top w:val="nil"/>
          <w:left w:val="nil"/>
          <w:bottom w:val="nil"/>
          <w:right w:val="nil"/>
          <w:between w:val="nil"/>
          <w:bar w:val="nil"/>
        </w:pBdr>
        <w:rPr>
          <w:rFonts w:ascii="Candara" w:hAnsi="Candara" w:cs="Futura Medium"/>
          <w:lang w:val="es-ES"/>
        </w:rPr>
      </w:pPr>
      <w:r w:rsidRPr="00EA081D">
        <w:rPr>
          <w:rFonts w:ascii="Candara" w:hAnsi="Candara" w:cs="Futura Medium"/>
          <w:lang w:val="es-ES"/>
        </w:rPr>
        <w:t>Profundizar en las funciones y coordinación de los distintos sectores de la Comunidad Educativa.</w:t>
      </w:r>
    </w:p>
    <w:p w14:paraId="0ED37C4F" w14:textId="77777777" w:rsidR="00657756" w:rsidRPr="00EA081D" w:rsidRDefault="00657756" w:rsidP="00657756">
      <w:pPr>
        <w:rPr>
          <w:rFonts w:ascii="Candara" w:hAnsi="Candara"/>
          <w:lang w:val="es-ES"/>
        </w:rPr>
      </w:pPr>
    </w:p>
    <w:p w14:paraId="6254902E" w14:textId="77777777" w:rsidR="00657756" w:rsidRPr="00EA081D" w:rsidRDefault="00657756" w:rsidP="00657756">
      <w:pPr>
        <w:rPr>
          <w:rFonts w:ascii="Candara" w:hAnsi="Candara"/>
          <w:lang w:val="es-ES"/>
        </w:rPr>
      </w:pPr>
    </w:p>
    <w:tbl>
      <w:tblPr>
        <w:tblW w:w="106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2"/>
        <w:gridCol w:w="7654"/>
        <w:gridCol w:w="1247"/>
      </w:tblGrid>
      <w:tr w:rsidR="00657756" w:rsidRPr="00EA081D" w14:paraId="63952026" w14:textId="77777777" w:rsidTr="00311100">
        <w:trPr>
          <w:jc w:val="center"/>
        </w:trPr>
        <w:tc>
          <w:tcPr>
            <w:tcW w:w="1702" w:type="dxa"/>
            <w:shd w:val="clear" w:color="auto" w:fill="auto"/>
          </w:tcPr>
          <w:p w14:paraId="612C185D" w14:textId="77777777" w:rsidR="00657756" w:rsidRPr="00EA081D" w:rsidRDefault="00657756" w:rsidP="00FA5D96">
            <w:pPr>
              <w:jc w:val="both"/>
              <w:rPr>
                <w:rFonts w:ascii="Candara" w:hAnsi="Candara"/>
                <w:sz w:val="20"/>
                <w:szCs w:val="20"/>
              </w:rPr>
            </w:pPr>
            <w:r w:rsidRPr="00EA081D">
              <w:rPr>
                <w:rFonts w:ascii="Candara" w:hAnsi="Candara"/>
                <w:sz w:val="20"/>
                <w:szCs w:val="20"/>
              </w:rPr>
              <w:t>Objetivo</w:t>
            </w:r>
          </w:p>
          <w:p w14:paraId="73AF97F3" w14:textId="77777777" w:rsidR="00657756" w:rsidRPr="00EA081D" w:rsidRDefault="00657756" w:rsidP="00FA5D96">
            <w:pPr>
              <w:rPr>
                <w:rFonts w:ascii="Candara" w:hAnsi="Candara"/>
                <w:sz w:val="28"/>
                <w:szCs w:val="28"/>
                <w:lang w:val="es-ES"/>
              </w:rPr>
            </w:pPr>
          </w:p>
        </w:tc>
        <w:tc>
          <w:tcPr>
            <w:tcW w:w="7654" w:type="dxa"/>
            <w:shd w:val="clear" w:color="auto" w:fill="auto"/>
          </w:tcPr>
          <w:p w14:paraId="32654242" w14:textId="77777777" w:rsidR="00657756" w:rsidRPr="00EA081D" w:rsidRDefault="00657756" w:rsidP="00FA5D96">
            <w:pPr>
              <w:ind w:left="720"/>
              <w:rPr>
                <w:rFonts w:ascii="Candara" w:hAnsi="Candara"/>
                <w:b/>
                <w:bCs/>
                <w:lang w:val="es-ES"/>
              </w:rPr>
            </w:pPr>
            <w:r w:rsidRPr="00EA081D">
              <w:rPr>
                <w:rFonts w:ascii="Candara" w:hAnsi="Candara" w:cs="Futura Medium"/>
                <w:color w:val="000000" w:themeColor="text1"/>
                <w:lang w:val="es-ES"/>
              </w:rPr>
              <w:t>MEMORIA DEL PLAN DE  MEJORA 2022/2023</w:t>
            </w:r>
          </w:p>
        </w:tc>
        <w:tc>
          <w:tcPr>
            <w:tcW w:w="1247" w:type="dxa"/>
            <w:shd w:val="clear" w:color="auto" w:fill="auto"/>
          </w:tcPr>
          <w:p w14:paraId="71ABB6EA" w14:textId="77777777" w:rsidR="00657756" w:rsidRPr="00EA081D" w:rsidRDefault="00657756" w:rsidP="00FA5D96">
            <w:pPr>
              <w:rPr>
                <w:rFonts w:ascii="Candara" w:hAnsi="Candara"/>
                <w:b/>
                <w:bCs/>
                <w:sz w:val="15"/>
                <w:szCs w:val="15"/>
              </w:rPr>
            </w:pPr>
            <w:r w:rsidRPr="00EA081D">
              <w:rPr>
                <w:rFonts w:ascii="Candara" w:hAnsi="Candara" w:cs="Baloo"/>
                <w:color w:val="C00000"/>
                <w:sz w:val="15"/>
                <w:szCs w:val="15"/>
              </w:rPr>
              <w:t>Factor clave Séneca</w:t>
            </w:r>
          </w:p>
        </w:tc>
      </w:tr>
      <w:tr w:rsidR="00657756" w:rsidRPr="00EA081D" w14:paraId="687477AE" w14:textId="77777777" w:rsidTr="00311100">
        <w:trPr>
          <w:jc w:val="center"/>
        </w:trPr>
        <w:tc>
          <w:tcPr>
            <w:tcW w:w="1702" w:type="dxa"/>
            <w:shd w:val="clear" w:color="auto" w:fill="FFD4D2" w:themeFill="accent5" w:themeFillTint="33"/>
          </w:tcPr>
          <w:p w14:paraId="6AFF366E" w14:textId="77777777" w:rsidR="00657756" w:rsidRPr="00EA081D" w:rsidRDefault="00657756" w:rsidP="00FA5D96">
            <w:pPr>
              <w:rPr>
                <w:rFonts w:ascii="Candara" w:hAnsi="Candara"/>
                <w:sz w:val="32"/>
                <w:szCs w:val="32"/>
                <w:lang w:val="es-ES"/>
              </w:rPr>
            </w:pPr>
            <w:r w:rsidRPr="00EA081D">
              <w:rPr>
                <w:rFonts w:ascii="Candara" w:hAnsi="Candara"/>
                <w:sz w:val="32"/>
                <w:szCs w:val="32"/>
                <w:lang w:val="es-ES"/>
              </w:rPr>
              <w:t>8</w:t>
            </w:r>
          </w:p>
          <w:p w14:paraId="5BD817FD" w14:textId="77777777" w:rsidR="00657756" w:rsidRPr="00EA081D" w:rsidRDefault="00657756" w:rsidP="00FA5D96">
            <w:pPr>
              <w:rPr>
                <w:rFonts w:ascii="Candara" w:hAnsi="Candara"/>
                <w:sz w:val="20"/>
                <w:szCs w:val="20"/>
                <w:lang w:val="es-ES"/>
              </w:rPr>
            </w:pPr>
            <w:r w:rsidRPr="00EA081D">
              <w:rPr>
                <w:rFonts w:ascii="Candara" w:hAnsi="Candara"/>
                <w:sz w:val="20"/>
                <w:szCs w:val="20"/>
                <w:lang w:val="es-ES"/>
              </w:rPr>
              <w:t xml:space="preserve">Coordinación y documentos de planificación </w:t>
            </w:r>
          </w:p>
          <w:p w14:paraId="0C1D32D5" w14:textId="77777777" w:rsidR="00657756" w:rsidRPr="00EA081D" w:rsidRDefault="00657756" w:rsidP="00FA5D96">
            <w:pPr>
              <w:rPr>
                <w:rFonts w:ascii="Candara" w:hAnsi="Candara"/>
                <w:sz w:val="16"/>
                <w:szCs w:val="16"/>
                <w:lang w:val="es-ES"/>
              </w:rPr>
            </w:pPr>
          </w:p>
        </w:tc>
        <w:tc>
          <w:tcPr>
            <w:tcW w:w="7654" w:type="dxa"/>
            <w:shd w:val="clear" w:color="auto" w:fill="FFEDD7" w:themeFill="accent4" w:themeFillTint="33"/>
          </w:tcPr>
          <w:p w14:paraId="5733DAC3" w14:textId="77777777" w:rsidR="00657756" w:rsidRPr="00EA081D" w:rsidRDefault="00657756" w:rsidP="00FA5D96">
            <w:pPr>
              <w:ind w:left="720"/>
              <w:rPr>
                <w:rFonts w:ascii="Candara" w:hAnsi="Candara"/>
                <w:b/>
                <w:bCs/>
                <w:lang w:val="es-ES"/>
              </w:rPr>
            </w:pPr>
          </w:p>
          <w:p w14:paraId="7B5C4C51" w14:textId="77777777" w:rsidR="00657756" w:rsidRPr="00EA081D" w:rsidRDefault="00657756" w:rsidP="00F951EB">
            <w:pPr>
              <w:numPr>
                <w:ilvl w:val="0"/>
                <w:numId w:val="30"/>
              </w:numPr>
              <w:rPr>
                <w:rFonts w:ascii="Candara" w:hAnsi="Candara"/>
                <w:lang w:val="es-ES"/>
              </w:rPr>
            </w:pPr>
            <w:r w:rsidRPr="00EA081D">
              <w:rPr>
                <w:rFonts w:ascii="Candara" w:hAnsi="Candara"/>
                <w:lang w:val="es-ES"/>
              </w:rPr>
              <w:t>Planificar formación y desarrollo de la nueva programación LOMLOE.</w:t>
            </w:r>
          </w:p>
          <w:p w14:paraId="1EE8CBB2" w14:textId="77777777" w:rsidR="00657756" w:rsidRPr="00EA081D" w:rsidRDefault="00657756" w:rsidP="00F951EB">
            <w:pPr>
              <w:numPr>
                <w:ilvl w:val="0"/>
                <w:numId w:val="30"/>
              </w:numPr>
              <w:rPr>
                <w:rFonts w:ascii="Candara" w:hAnsi="Candara"/>
                <w:b/>
                <w:bCs/>
                <w:sz w:val="20"/>
                <w:szCs w:val="20"/>
                <w:lang w:val="es-ES"/>
              </w:rPr>
            </w:pPr>
            <w:r w:rsidRPr="00EA081D">
              <w:rPr>
                <w:rFonts w:ascii="Candara" w:hAnsi="Candara"/>
                <w:lang w:val="es-ES"/>
              </w:rPr>
              <w:t>Mantener la elaboración semanal de documento de planificación desde el equipo directivo</w:t>
            </w:r>
          </w:p>
        </w:tc>
        <w:tc>
          <w:tcPr>
            <w:tcW w:w="1247" w:type="dxa"/>
            <w:shd w:val="clear" w:color="auto" w:fill="FFD4D2" w:themeFill="accent5" w:themeFillTint="33"/>
          </w:tcPr>
          <w:p w14:paraId="63DB2056" w14:textId="77777777" w:rsidR="00657756" w:rsidRPr="00EA081D" w:rsidRDefault="00657756" w:rsidP="00FA5D96">
            <w:pPr>
              <w:rPr>
                <w:rFonts w:ascii="Candara" w:hAnsi="Candara"/>
                <w:b/>
                <w:bCs/>
              </w:rPr>
            </w:pPr>
            <w:r w:rsidRPr="00EA081D">
              <w:rPr>
                <w:rFonts w:ascii="Candara" w:hAnsi="Candara"/>
                <w:b/>
                <w:bCs/>
              </w:rPr>
              <w:t>5</w:t>
            </w:r>
          </w:p>
        </w:tc>
      </w:tr>
    </w:tbl>
    <w:p w14:paraId="57203264" w14:textId="77777777" w:rsidR="00657756" w:rsidRPr="00EA081D" w:rsidRDefault="00657756" w:rsidP="00657756">
      <w:pPr>
        <w:jc w:val="center"/>
        <w:rPr>
          <w:rFonts w:ascii="Candara" w:hAnsi="Candara"/>
        </w:rPr>
      </w:pPr>
    </w:p>
    <w:p w14:paraId="0939FA8D" w14:textId="77777777" w:rsidR="00657756" w:rsidRPr="00EA081D" w:rsidRDefault="00657756" w:rsidP="00657756">
      <w:pPr>
        <w:jc w:val="center"/>
        <w:rPr>
          <w:rFonts w:ascii="Candara" w:hAnsi="Candara"/>
          <w:b/>
          <w:bCs/>
        </w:rPr>
      </w:pPr>
    </w:p>
    <w:tbl>
      <w:tblPr>
        <w:tblStyle w:val="Tablaconcuadrcula"/>
        <w:tblW w:w="0" w:type="auto"/>
        <w:tblLook w:val="04A0" w:firstRow="1" w:lastRow="0" w:firstColumn="1" w:lastColumn="0" w:noHBand="0" w:noVBand="1"/>
      </w:tblPr>
      <w:tblGrid>
        <w:gridCol w:w="9622"/>
      </w:tblGrid>
      <w:tr w:rsidR="00657756" w:rsidRPr="00EA081D" w14:paraId="0EF267D7" w14:textId="77777777" w:rsidTr="00FA5D96">
        <w:tc>
          <w:tcPr>
            <w:tcW w:w="9622" w:type="dxa"/>
            <w:shd w:val="clear" w:color="auto" w:fill="F2F2F2" w:themeFill="background1" w:themeFillShade="F2"/>
          </w:tcPr>
          <w:p w14:paraId="104DACFF" w14:textId="77777777" w:rsidR="00657756" w:rsidRPr="00EA081D" w:rsidRDefault="00657756" w:rsidP="00FA5D96">
            <w:pPr>
              <w:jc w:val="center"/>
              <w:rPr>
                <w:rFonts w:ascii="Candara" w:hAnsi="Candara"/>
                <w:b/>
                <w:bCs/>
                <w:lang w:val="es-ES"/>
              </w:rPr>
            </w:pPr>
            <w:r w:rsidRPr="00EA081D">
              <w:rPr>
                <w:rFonts w:ascii="Candara" w:hAnsi="Candara"/>
                <w:b/>
                <w:bCs/>
                <w:lang w:val="es-ES"/>
              </w:rPr>
              <w:t xml:space="preserve">DESARROLLO Y NIVEL DE LOGRO EN EL CURSO </w:t>
            </w:r>
          </w:p>
        </w:tc>
      </w:tr>
    </w:tbl>
    <w:p w14:paraId="0486553D" w14:textId="77777777" w:rsidR="00657756" w:rsidRPr="00EA081D" w:rsidRDefault="00657756" w:rsidP="00657756">
      <w:pPr>
        <w:ind w:firstLine="720"/>
        <w:rPr>
          <w:rFonts w:ascii="Candara" w:hAnsi="Candara"/>
          <w:lang w:val="es-ES"/>
        </w:rPr>
      </w:pPr>
      <w:r w:rsidRPr="00EA081D">
        <w:rPr>
          <w:rFonts w:ascii="Candara" w:hAnsi="Candara"/>
          <w:lang w:val="es-ES"/>
        </w:rPr>
        <w:t>La coordinación entre los distintos órganos del centro para el funcionamiento y desarrollo del curso se ha cubierto de manera satisfactoria. Se han mantenido los mecanismos de información y comunicación que lo han hecho posible. La planificación semanal comunicada desde el equipo directivo al inicio de cada una de ellas junto con la previsión de actuaciones de cada trimestre a partir de la autoevaluación,  ha permitido avanzar en el desarrollo de los objetivos de  mejora propuestos. Las herramientas digitales han sido muy valiosas en este aspecto.</w:t>
      </w:r>
    </w:p>
    <w:p w14:paraId="527216D4" w14:textId="77777777" w:rsidR="00657756" w:rsidRPr="00EA081D" w:rsidRDefault="00657756" w:rsidP="00657756">
      <w:pPr>
        <w:jc w:val="center"/>
        <w:rPr>
          <w:rFonts w:ascii="Candara" w:hAnsi="Candara"/>
          <w:b/>
          <w:bCs/>
          <w:lang w:val="es-ES"/>
        </w:rPr>
      </w:pPr>
    </w:p>
    <w:p w14:paraId="7DE2B0DB" w14:textId="77777777" w:rsidR="00657756" w:rsidRPr="00EA081D" w:rsidRDefault="00657756" w:rsidP="00657756">
      <w:pPr>
        <w:shd w:val="clear" w:color="auto" w:fill="DAEAF4" w:themeFill="accent1" w:themeFillTint="33"/>
        <w:rPr>
          <w:rFonts w:ascii="Candara" w:hAnsi="Candara"/>
          <w:b/>
          <w:bCs/>
          <w:lang w:val="es-ES"/>
        </w:rPr>
      </w:pPr>
      <w:r w:rsidRPr="00EA081D">
        <w:rPr>
          <w:rFonts w:ascii="Candara" w:hAnsi="Candara"/>
          <w:b/>
          <w:bCs/>
          <w:lang w:val="es-ES"/>
        </w:rPr>
        <w:t>Indicadores de logro</w:t>
      </w:r>
    </w:p>
    <w:p w14:paraId="7CA7CCB2" w14:textId="77777777" w:rsidR="00657756" w:rsidRPr="00EA081D" w:rsidRDefault="00657756" w:rsidP="00F951EB">
      <w:pPr>
        <w:pStyle w:val="Prrafodelista"/>
        <w:numPr>
          <w:ilvl w:val="0"/>
          <w:numId w:val="34"/>
        </w:numPr>
        <w:pBdr>
          <w:top w:val="nil"/>
          <w:left w:val="nil"/>
          <w:bottom w:val="nil"/>
          <w:right w:val="nil"/>
          <w:between w:val="nil"/>
          <w:bar w:val="nil"/>
        </w:pBdr>
        <w:rPr>
          <w:rFonts w:ascii="Candara" w:hAnsi="Candara"/>
          <w:lang w:val="es-ES"/>
        </w:rPr>
      </w:pPr>
      <w:r w:rsidRPr="00EA081D">
        <w:rPr>
          <w:rFonts w:ascii="Candara" w:hAnsi="Candara"/>
          <w:lang w:val="es-ES"/>
        </w:rPr>
        <w:t>Calendario de formación, actualización a la nueva normativa, elaboración de documentos y valoración de materiales.</w:t>
      </w:r>
    </w:p>
    <w:p w14:paraId="4C64D4B4" w14:textId="77777777" w:rsidR="00657756" w:rsidRPr="00EA081D" w:rsidRDefault="00657756" w:rsidP="00F951EB">
      <w:pPr>
        <w:pStyle w:val="Prrafodelista"/>
        <w:numPr>
          <w:ilvl w:val="0"/>
          <w:numId w:val="34"/>
        </w:numPr>
        <w:pBdr>
          <w:top w:val="nil"/>
          <w:left w:val="nil"/>
          <w:bottom w:val="nil"/>
          <w:right w:val="nil"/>
          <w:between w:val="nil"/>
          <w:bar w:val="nil"/>
        </w:pBdr>
        <w:rPr>
          <w:rFonts w:ascii="Candara" w:hAnsi="Candara"/>
          <w:lang w:val="es-ES"/>
        </w:rPr>
      </w:pPr>
      <w:r w:rsidRPr="00EA081D">
        <w:rPr>
          <w:rFonts w:ascii="Candara" w:hAnsi="Candara"/>
          <w:lang w:val="es-ES"/>
        </w:rPr>
        <w:t>Planificación semanal de tareas complementarias y de coordinación de órganos docentes desde el equipo directivo.</w:t>
      </w:r>
    </w:p>
    <w:p w14:paraId="5340E9F6" w14:textId="77777777" w:rsidR="00657756" w:rsidRPr="00EA081D" w:rsidRDefault="00657756" w:rsidP="00657756">
      <w:pPr>
        <w:pStyle w:val="Prrafodelista"/>
        <w:ind w:left="1080"/>
        <w:rPr>
          <w:rFonts w:ascii="Candara" w:hAnsi="Candara"/>
          <w:b/>
          <w:bCs/>
          <w:lang w:val="es-ES"/>
        </w:rPr>
      </w:pPr>
    </w:p>
    <w:p w14:paraId="7C5C63C5" w14:textId="77777777" w:rsidR="00657756" w:rsidRPr="00EA081D" w:rsidRDefault="00657756" w:rsidP="00657756">
      <w:pPr>
        <w:shd w:val="clear" w:color="auto" w:fill="DAEAF4" w:themeFill="accent1" w:themeFillTint="33"/>
        <w:rPr>
          <w:rFonts w:ascii="Candara" w:hAnsi="Candara"/>
          <w:b/>
          <w:bCs/>
          <w:lang w:val="es-ES"/>
        </w:rPr>
      </w:pPr>
      <w:r w:rsidRPr="00EA081D">
        <w:rPr>
          <w:rFonts w:ascii="Candara" w:hAnsi="Candara"/>
          <w:b/>
          <w:bCs/>
          <w:lang w:val="es-ES"/>
        </w:rPr>
        <w:lastRenderedPageBreak/>
        <w:t>Documentos evidencias.</w:t>
      </w:r>
    </w:p>
    <w:p w14:paraId="7F6C81DC" w14:textId="77777777" w:rsidR="00657756" w:rsidRPr="00EA081D" w:rsidRDefault="00657756" w:rsidP="00657756">
      <w:pPr>
        <w:ind w:left="360" w:firstLine="720"/>
        <w:rPr>
          <w:rFonts w:ascii="Candara" w:hAnsi="Candara"/>
          <w:lang w:val="es-ES"/>
        </w:rPr>
      </w:pPr>
      <w:r w:rsidRPr="00EA081D">
        <w:rPr>
          <w:rFonts w:ascii="Candara" w:hAnsi="Candara"/>
          <w:b/>
          <w:bCs/>
          <w:lang w:val="es-ES"/>
        </w:rPr>
        <w:t xml:space="preserve">* </w:t>
      </w:r>
      <w:r w:rsidRPr="00EA081D">
        <w:rPr>
          <w:rFonts w:ascii="Candara" w:hAnsi="Candara"/>
          <w:lang w:val="es-ES"/>
        </w:rPr>
        <w:t>Calendario de formación LOMLOE. desarrollado.</w:t>
      </w:r>
    </w:p>
    <w:p w14:paraId="00BEDA86" w14:textId="77777777" w:rsidR="00657756" w:rsidRPr="00EA081D" w:rsidRDefault="00657756" w:rsidP="00657756">
      <w:pPr>
        <w:pStyle w:val="Prrafodelista"/>
        <w:ind w:left="1080"/>
        <w:rPr>
          <w:rFonts w:ascii="Candara" w:hAnsi="Candara"/>
          <w:lang w:val="es-ES"/>
        </w:rPr>
      </w:pPr>
      <w:r w:rsidRPr="00EA081D">
        <w:rPr>
          <w:rFonts w:ascii="Candara" w:hAnsi="Candara"/>
          <w:lang w:val="es-ES"/>
        </w:rPr>
        <w:t>* Calendario de elaboración de SDA. y valoración de materiales de texto y digitales</w:t>
      </w:r>
    </w:p>
    <w:p w14:paraId="34D1F510" w14:textId="77777777" w:rsidR="00657756" w:rsidRPr="00EA081D" w:rsidRDefault="00657756" w:rsidP="00657756">
      <w:pPr>
        <w:pStyle w:val="Prrafodelista"/>
        <w:ind w:left="1080"/>
        <w:rPr>
          <w:rFonts w:ascii="Candara" w:hAnsi="Candara"/>
          <w:lang w:val="es-ES"/>
        </w:rPr>
      </w:pPr>
      <w:r w:rsidRPr="00EA081D">
        <w:rPr>
          <w:rFonts w:ascii="Candara" w:hAnsi="Candara"/>
          <w:lang w:val="es-ES"/>
        </w:rPr>
        <w:t>* Calendario semanal de tareas de los órganos docentes en horas complementarias.</w:t>
      </w:r>
    </w:p>
    <w:p w14:paraId="75B32AFF" w14:textId="77777777" w:rsidR="00657756" w:rsidRPr="00EA081D" w:rsidRDefault="00657756" w:rsidP="00657756">
      <w:pPr>
        <w:pStyle w:val="Prrafodelista"/>
        <w:ind w:left="1080"/>
        <w:rPr>
          <w:rFonts w:ascii="Candara" w:hAnsi="Candara"/>
          <w:b/>
          <w:bCs/>
          <w:lang w:val="es-ES"/>
        </w:rPr>
      </w:pPr>
      <w:r w:rsidRPr="00EA081D">
        <w:rPr>
          <w:rFonts w:ascii="Candara" w:hAnsi="Candara"/>
          <w:lang w:val="es-ES"/>
        </w:rPr>
        <w:t>* Autoevaluación , propuestas de mejora y planificación trimestral</w:t>
      </w:r>
      <w:r w:rsidRPr="00EA081D">
        <w:rPr>
          <w:rFonts w:ascii="Candara" w:hAnsi="Candara"/>
          <w:b/>
          <w:bCs/>
          <w:lang w:val="es-ES"/>
        </w:rPr>
        <w:t xml:space="preserve"> </w:t>
      </w:r>
    </w:p>
    <w:p w14:paraId="75856937" w14:textId="77777777" w:rsidR="00657756" w:rsidRPr="00EA081D" w:rsidRDefault="00657756" w:rsidP="00657756">
      <w:pPr>
        <w:pStyle w:val="Prrafodelista"/>
        <w:ind w:left="1080"/>
        <w:rPr>
          <w:rFonts w:ascii="Candara" w:hAnsi="Candara"/>
          <w:b/>
          <w:bCs/>
          <w:lang w:val="es-ES"/>
        </w:rPr>
      </w:pPr>
    </w:p>
    <w:p w14:paraId="1A224CDB" w14:textId="77777777" w:rsidR="00657756" w:rsidRPr="00EA081D" w:rsidRDefault="00657756" w:rsidP="00657756">
      <w:pPr>
        <w:pStyle w:val="Prrafodelista"/>
        <w:ind w:left="1080"/>
        <w:rPr>
          <w:rFonts w:ascii="Candara" w:hAnsi="Candara"/>
          <w:b/>
          <w:bCs/>
          <w:lang w:val="es-ES"/>
        </w:rPr>
      </w:pPr>
    </w:p>
    <w:p w14:paraId="30EB3A5D" w14:textId="77777777" w:rsidR="00657756" w:rsidRPr="00EA081D" w:rsidRDefault="00657756" w:rsidP="00657756">
      <w:pPr>
        <w:shd w:val="clear" w:color="auto" w:fill="DAEAF4" w:themeFill="accent1" w:themeFillTint="33"/>
        <w:rPr>
          <w:rFonts w:ascii="Candara" w:hAnsi="Candara"/>
          <w:b/>
          <w:bCs/>
          <w:lang w:val="es-ES"/>
        </w:rPr>
      </w:pPr>
      <w:r w:rsidRPr="00EA081D">
        <w:rPr>
          <w:rFonts w:ascii="Candara" w:hAnsi="Candara"/>
          <w:b/>
          <w:bCs/>
          <w:lang w:val="es-ES"/>
        </w:rPr>
        <w:t>Propuestas de mejora para 2023-2024</w:t>
      </w:r>
    </w:p>
    <w:p w14:paraId="4B2ABC3B" w14:textId="77777777" w:rsidR="00657756" w:rsidRPr="00EA081D" w:rsidRDefault="00657756" w:rsidP="00657756">
      <w:pPr>
        <w:jc w:val="center"/>
        <w:rPr>
          <w:rFonts w:ascii="Candara" w:hAnsi="Candara"/>
          <w:b/>
          <w:bCs/>
          <w:lang w:val="es-ES"/>
        </w:rPr>
      </w:pPr>
    </w:p>
    <w:p w14:paraId="4183F0FC" w14:textId="77777777" w:rsidR="00657756" w:rsidRPr="00EA081D" w:rsidRDefault="00657756" w:rsidP="00F951EB">
      <w:pPr>
        <w:pStyle w:val="Prrafodelista"/>
        <w:numPr>
          <w:ilvl w:val="0"/>
          <w:numId w:val="49"/>
        </w:numPr>
        <w:pBdr>
          <w:top w:val="nil"/>
          <w:left w:val="nil"/>
          <w:bottom w:val="nil"/>
          <w:right w:val="nil"/>
          <w:between w:val="nil"/>
          <w:bar w:val="nil"/>
        </w:pBdr>
        <w:rPr>
          <w:rFonts w:ascii="Candara" w:hAnsi="Candara"/>
          <w:lang w:val="es-ES"/>
        </w:rPr>
      </w:pPr>
      <w:r w:rsidRPr="00EA081D">
        <w:rPr>
          <w:rFonts w:ascii="Candara" w:hAnsi="Candara"/>
          <w:lang w:val="es-ES"/>
        </w:rPr>
        <w:t>Completar la actualización del proyecto educativo de centro de acuerdo a la nueva legislación en los apartados de objetivos de etapa y propuesta pedagógica, líneas de actuación pedagógicas, tratamiento transversal, atención a la diversidad, criterios de programaciones.</w:t>
      </w:r>
    </w:p>
    <w:p w14:paraId="7DC0CD4F" w14:textId="77777777" w:rsidR="00657756" w:rsidRPr="00EA081D" w:rsidRDefault="00657756" w:rsidP="00F951EB">
      <w:pPr>
        <w:pStyle w:val="Prrafodelista"/>
        <w:numPr>
          <w:ilvl w:val="0"/>
          <w:numId w:val="49"/>
        </w:numPr>
        <w:pBdr>
          <w:top w:val="nil"/>
          <w:left w:val="nil"/>
          <w:bottom w:val="nil"/>
          <w:right w:val="nil"/>
          <w:between w:val="nil"/>
          <w:bar w:val="nil"/>
        </w:pBdr>
        <w:rPr>
          <w:rFonts w:ascii="Candara" w:hAnsi="Candara"/>
          <w:lang w:val="es-ES"/>
        </w:rPr>
      </w:pPr>
      <w:r w:rsidRPr="00EA081D">
        <w:rPr>
          <w:rFonts w:ascii="Candara" w:hAnsi="Candara"/>
          <w:lang w:val="es-ES"/>
        </w:rPr>
        <w:t xml:space="preserve">Completar y unificar la programación de situaciones de aprendizaje (SDA.) para todos los ciclos de primaria. </w:t>
      </w:r>
    </w:p>
    <w:p w14:paraId="689140C4" w14:textId="77777777" w:rsidR="00657756" w:rsidRPr="00EA081D" w:rsidRDefault="00657756" w:rsidP="00F951EB">
      <w:pPr>
        <w:pStyle w:val="Prrafodelista"/>
        <w:numPr>
          <w:ilvl w:val="0"/>
          <w:numId w:val="49"/>
        </w:numPr>
        <w:pBdr>
          <w:top w:val="nil"/>
          <w:left w:val="nil"/>
          <w:bottom w:val="nil"/>
          <w:right w:val="nil"/>
          <w:between w:val="nil"/>
          <w:bar w:val="nil"/>
        </w:pBdr>
        <w:rPr>
          <w:rFonts w:ascii="Candara" w:hAnsi="Candara"/>
          <w:lang w:val="es-ES"/>
        </w:rPr>
      </w:pPr>
      <w:r w:rsidRPr="00EA081D">
        <w:rPr>
          <w:rFonts w:ascii="Candara" w:hAnsi="Candara"/>
          <w:lang w:val="es-ES"/>
        </w:rPr>
        <w:t>Completar y unificar la programación de situaciones de aprendizaje (SDA.) para la etapa de infantil.</w:t>
      </w:r>
    </w:p>
    <w:p w14:paraId="3E829E47" w14:textId="77777777" w:rsidR="00657756" w:rsidRPr="00EA081D" w:rsidRDefault="00657756" w:rsidP="00CC7375">
      <w:pPr>
        <w:rPr>
          <w:rFonts w:ascii="Candara" w:hAnsi="Candara"/>
          <w:lang w:val="es-ES"/>
        </w:rPr>
      </w:pPr>
    </w:p>
    <w:tbl>
      <w:tblPr>
        <w:tblW w:w="10603"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5"/>
        <w:gridCol w:w="8221"/>
        <w:gridCol w:w="1247"/>
      </w:tblGrid>
      <w:tr w:rsidR="00657756" w:rsidRPr="00EA081D" w14:paraId="07616CA2" w14:textId="77777777" w:rsidTr="00657756">
        <w:tc>
          <w:tcPr>
            <w:tcW w:w="1135" w:type="dxa"/>
            <w:shd w:val="clear" w:color="auto" w:fill="auto"/>
          </w:tcPr>
          <w:p w14:paraId="33FEE941" w14:textId="77777777" w:rsidR="00657756" w:rsidRPr="00EA081D" w:rsidRDefault="00657756" w:rsidP="00FA5D96">
            <w:pPr>
              <w:jc w:val="both"/>
              <w:rPr>
                <w:rFonts w:ascii="Candara" w:hAnsi="Candara"/>
                <w:sz w:val="20"/>
                <w:szCs w:val="20"/>
              </w:rPr>
            </w:pPr>
            <w:r w:rsidRPr="00EA081D">
              <w:rPr>
                <w:rFonts w:ascii="Candara" w:hAnsi="Candara"/>
                <w:sz w:val="20"/>
                <w:szCs w:val="20"/>
              </w:rPr>
              <w:t>Objetivo</w:t>
            </w:r>
          </w:p>
          <w:p w14:paraId="554725D3" w14:textId="77777777" w:rsidR="00657756" w:rsidRPr="00EA081D" w:rsidRDefault="00657756" w:rsidP="00FA5D96">
            <w:pPr>
              <w:rPr>
                <w:rFonts w:ascii="Candara" w:hAnsi="Candara"/>
                <w:sz w:val="28"/>
                <w:szCs w:val="28"/>
              </w:rPr>
            </w:pPr>
          </w:p>
        </w:tc>
        <w:tc>
          <w:tcPr>
            <w:tcW w:w="8221" w:type="dxa"/>
            <w:shd w:val="clear" w:color="auto" w:fill="auto"/>
          </w:tcPr>
          <w:p w14:paraId="2582E6DF" w14:textId="77777777" w:rsidR="00657756" w:rsidRPr="00EA081D" w:rsidRDefault="00657756" w:rsidP="00FA5D96">
            <w:pPr>
              <w:ind w:left="720"/>
              <w:rPr>
                <w:rFonts w:ascii="Candara" w:hAnsi="Candara"/>
                <w:sz w:val="22"/>
                <w:szCs w:val="22"/>
                <w:lang w:val="es-ES"/>
              </w:rPr>
            </w:pPr>
            <w:r w:rsidRPr="00EA081D">
              <w:rPr>
                <w:rFonts w:ascii="Candara" w:hAnsi="Candara" w:cs="Futura Medium"/>
                <w:color w:val="000000" w:themeColor="text1"/>
                <w:lang w:val="es-ES"/>
              </w:rPr>
              <w:t>MEMORIA DEL PLAN DE  MEJORA 2022/2023</w:t>
            </w:r>
          </w:p>
        </w:tc>
        <w:tc>
          <w:tcPr>
            <w:tcW w:w="1247" w:type="dxa"/>
            <w:shd w:val="clear" w:color="auto" w:fill="auto"/>
          </w:tcPr>
          <w:p w14:paraId="29DFBCF9" w14:textId="77777777" w:rsidR="00657756" w:rsidRPr="00EA081D" w:rsidRDefault="00657756" w:rsidP="00FA5D96">
            <w:pPr>
              <w:rPr>
                <w:rFonts w:ascii="Candara" w:hAnsi="Candara"/>
                <w:sz w:val="15"/>
                <w:szCs w:val="15"/>
                <w:lang w:val="es-ES"/>
              </w:rPr>
            </w:pPr>
            <w:r w:rsidRPr="00EA081D">
              <w:rPr>
                <w:rFonts w:ascii="Candara" w:hAnsi="Candara" w:cs="Baloo"/>
                <w:color w:val="C00000"/>
                <w:sz w:val="15"/>
                <w:szCs w:val="15"/>
              </w:rPr>
              <w:t>Factor clave Séneca</w:t>
            </w:r>
          </w:p>
        </w:tc>
      </w:tr>
      <w:tr w:rsidR="00657756" w:rsidRPr="00EA081D" w14:paraId="5BC27E4D" w14:textId="77777777" w:rsidTr="00657756">
        <w:tc>
          <w:tcPr>
            <w:tcW w:w="1135" w:type="dxa"/>
            <w:shd w:val="clear" w:color="auto" w:fill="FFD4D2" w:themeFill="accent5" w:themeFillTint="33"/>
          </w:tcPr>
          <w:p w14:paraId="3F9143F7" w14:textId="77777777" w:rsidR="00657756" w:rsidRPr="00EA081D" w:rsidRDefault="00657756" w:rsidP="00FA5D96">
            <w:pPr>
              <w:rPr>
                <w:rFonts w:ascii="Candara" w:hAnsi="Candara"/>
                <w:sz w:val="28"/>
                <w:szCs w:val="28"/>
              </w:rPr>
            </w:pPr>
            <w:r w:rsidRPr="00EA081D">
              <w:rPr>
                <w:rFonts w:ascii="Candara" w:hAnsi="Candara"/>
                <w:sz w:val="28"/>
                <w:szCs w:val="28"/>
              </w:rPr>
              <w:t>9</w:t>
            </w:r>
          </w:p>
          <w:p w14:paraId="42E92EA6" w14:textId="77777777" w:rsidR="00657756" w:rsidRPr="00EA081D" w:rsidRDefault="00657756" w:rsidP="00FA5D96">
            <w:pPr>
              <w:rPr>
                <w:rFonts w:ascii="Candara" w:hAnsi="Candara"/>
                <w:sz w:val="16"/>
                <w:szCs w:val="16"/>
              </w:rPr>
            </w:pPr>
            <w:r w:rsidRPr="00EA081D">
              <w:rPr>
                <w:rFonts w:ascii="Candara" w:hAnsi="Candara"/>
                <w:sz w:val="16"/>
                <w:szCs w:val="16"/>
              </w:rPr>
              <w:t xml:space="preserve">Prácticas en el aula </w:t>
            </w:r>
          </w:p>
        </w:tc>
        <w:tc>
          <w:tcPr>
            <w:tcW w:w="8221" w:type="dxa"/>
            <w:shd w:val="clear" w:color="auto" w:fill="FFEDD7" w:themeFill="accent4" w:themeFillTint="33"/>
          </w:tcPr>
          <w:p w14:paraId="06AF80EE" w14:textId="77777777" w:rsidR="00657756" w:rsidRPr="00EA081D" w:rsidRDefault="00657756" w:rsidP="00FA5D96">
            <w:pPr>
              <w:ind w:left="720"/>
              <w:rPr>
                <w:rFonts w:ascii="Candara" w:hAnsi="Candara"/>
                <w:sz w:val="22"/>
                <w:szCs w:val="22"/>
              </w:rPr>
            </w:pPr>
          </w:p>
          <w:p w14:paraId="15F1F026" w14:textId="77777777" w:rsidR="00657756" w:rsidRPr="00EA081D" w:rsidRDefault="00657756" w:rsidP="00F951EB">
            <w:pPr>
              <w:numPr>
                <w:ilvl w:val="0"/>
                <w:numId w:val="30"/>
              </w:numPr>
              <w:rPr>
                <w:rFonts w:ascii="Candara" w:hAnsi="Candara"/>
                <w:i/>
                <w:iCs/>
                <w:lang w:val="es-ES"/>
              </w:rPr>
            </w:pPr>
            <w:r w:rsidRPr="00EA081D">
              <w:rPr>
                <w:rFonts w:ascii="Candara" w:hAnsi="Candara"/>
                <w:lang w:val="es-ES"/>
              </w:rPr>
              <w:t xml:space="preserve">Elaborar listado de buenas prácticas aplicadas en el centro. </w:t>
            </w:r>
          </w:p>
          <w:p w14:paraId="7D96926E" w14:textId="77777777" w:rsidR="00657756" w:rsidRPr="00EA081D" w:rsidRDefault="00657756" w:rsidP="00FA5D96">
            <w:pPr>
              <w:ind w:left="720"/>
              <w:rPr>
                <w:rFonts w:ascii="Candara" w:hAnsi="Candara"/>
                <w:i/>
                <w:iCs/>
                <w:lang w:val="es-ES"/>
              </w:rPr>
            </w:pPr>
          </w:p>
          <w:p w14:paraId="147C81BF" w14:textId="77777777" w:rsidR="00657756" w:rsidRPr="00EA081D" w:rsidRDefault="00657756" w:rsidP="00F951EB">
            <w:pPr>
              <w:numPr>
                <w:ilvl w:val="0"/>
                <w:numId w:val="30"/>
              </w:numPr>
              <w:rPr>
                <w:rFonts w:ascii="Candara" w:hAnsi="Candara"/>
                <w:i/>
                <w:iCs/>
                <w:sz w:val="20"/>
                <w:szCs w:val="20"/>
                <w:lang w:val="es-ES"/>
              </w:rPr>
            </w:pPr>
            <w:r w:rsidRPr="00EA081D">
              <w:rPr>
                <w:rFonts w:ascii="Candara" w:hAnsi="Candara"/>
                <w:lang w:val="es-ES"/>
              </w:rPr>
              <w:t>Retomar actividades complementarias para el desarrollo del curriculum.</w:t>
            </w:r>
          </w:p>
        </w:tc>
        <w:tc>
          <w:tcPr>
            <w:tcW w:w="1247" w:type="dxa"/>
            <w:shd w:val="clear" w:color="auto" w:fill="FFD4D2" w:themeFill="accent5" w:themeFillTint="33"/>
          </w:tcPr>
          <w:p w14:paraId="078A3290" w14:textId="537F6336" w:rsidR="00657756" w:rsidRPr="00EA081D" w:rsidRDefault="00657756" w:rsidP="00657756">
            <w:pPr>
              <w:jc w:val="both"/>
              <w:rPr>
                <w:rFonts w:ascii="Candara" w:hAnsi="Candara"/>
                <w:lang w:val="es-ES"/>
              </w:rPr>
            </w:pPr>
            <w:r w:rsidRPr="00EA081D">
              <w:rPr>
                <w:rFonts w:ascii="Candara" w:hAnsi="Candara"/>
                <w:lang w:val="es-ES"/>
              </w:rPr>
              <w:t>5</w:t>
            </w:r>
          </w:p>
        </w:tc>
      </w:tr>
    </w:tbl>
    <w:p w14:paraId="4F742E75" w14:textId="77777777" w:rsidR="00657756" w:rsidRPr="00EA081D" w:rsidRDefault="00657756" w:rsidP="00657756">
      <w:pPr>
        <w:jc w:val="center"/>
        <w:rPr>
          <w:rFonts w:ascii="Candara" w:hAnsi="Candara"/>
          <w:lang w:val="es-ES"/>
        </w:rPr>
      </w:pPr>
    </w:p>
    <w:p w14:paraId="37271A38" w14:textId="77777777" w:rsidR="00657756" w:rsidRPr="00EA081D" w:rsidRDefault="00657756" w:rsidP="00657756">
      <w:pPr>
        <w:jc w:val="center"/>
        <w:rPr>
          <w:rFonts w:ascii="Candara" w:hAnsi="Candara"/>
          <w:b/>
          <w:bCs/>
          <w:lang w:val="es-ES"/>
        </w:rPr>
      </w:pPr>
    </w:p>
    <w:tbl>
      <w:tblPr>
        <w:tblStyle w:val="Tablaconcuadrcula"/>
        <w:tblW w:w="0" w:type="auto"/>
        <w:tblLook w:val="04A0" w:firstRow="1" w:lastRow="0" w:firstColumn="1" w:lastColumn="0" w:noHBand="0" w:noVBand="1"/>
      </w:tblPr>
      <w:tblGrid>
        <w:gridCol w:w="9622"/>
      </w:tblGrid>
      <w:tr w:rsidR="00657756" w:rsidRPr="00EA081D" w14:paraId="2707F93C" w14:textId="77777777" w:rsidTr="00FA5D96">
        <w:tc>
          <w:tcPr>
            <w:tcW w:w="9622" w:type="dxa"/>
            <w:shd w:val="clear" w:color="auto" w:fill="F2F2F2" w:themeFill="background1" w:themeFillShade="F2"/>
          </w:tcPr>
          <w:p w14:paraId="72259668" w14:textId="77777777" w:rsidR="00657756" w:rsidRPr="00EA081D" w:rsidRDefault="00657756" w:rsidP="00FA5D96">
            <w:pPr>
              <w:jc w:val="center"/>
              <w:rPr>
                <w:rFonts w:ascii="Candara" w:hAnsi="Candara"/>
                <w:b/>
                <w:bCs/>
                <w:lang w:val="es-ES"/>
              </w:rPr>
            </w:pPr>
            <w:r w:rsidRPr="00EA081D">
              <w:rPr>
                <w:rFonts w:ascii="Candara" w:hAnsi="Candara"/>
                <w:b/>
                <w:bCs/>
                <w:lang w:val="es-ES"/>
              </w:rPr>
              <w:t xml:space="preserve">DESARROLLO Y NIVEL DE LOGRO EN EL CURSO </w:t>
            </w:r>
          </w:p>
        </w:tc>
      </w:tr>
    </w:tbl>
    <w:p w14:paraId="77F14A89" w14:textId="77777777" w:rsidR="00657756" w:rsidRPr="00EA081D" w:rsidRDefault="00657756" w:rsidP="00657756">
      <w:pPr>
        <w:ind w:firstLine="720"/>
        <w:rPr>
          <w:rFonts w:ascii="Candara" w:hAnsi="Candara"/>
          <w:lang w:val="es-ES"/>
        </w:rPr>
      </w:pPr>
      <w:r w:rsidRPr="00EA081D">
        <w:rPr>
          <w:rFonts w:ascii="Candara" w:hAnsi="Candara"/>
          <w:lang w:val="es-ES"/>
        </w:rPr>
        <w:t>Tras el segundo año después del periodo de pandemia se ha visto incrementado el desarrollo de actividades complementarias que ayudan en la aplicación del curriculum. Aunque la mayoría se ha concentrado en la segunda mitad del curso por la demora en la configuración de las correspondientes a la oferta educativa municipal , el resultado es satisfactorio. Especial mención tiene la amplia y exitosa participación en actividades deportivas con la implicación coordinada inigualable de personal de Educasport ( de actividades extraescolares) , profesorado de educación física del colegio y delegado de deportes (padre de antiguo alumno del colegio).</w:t>
      </w:r>
    </w:p>
    <w:p w14:paraId="74C77B10" w14:textId="77777777" w:rsidR="00657756" w:rsidRPr="00EA081D" w:rsidRDefault="00657756" w:rsidP="00657756">
      <w:pPr>
        <w:jc w:val="center"/>
        <w:rPr>
          <w:rFonts w:ascii="Candara" w:hAnsi="Candara"/>
          <w:b/>
          <w:bCs/>
          <w:lang w:val="es-ES"/>
        </w:rPr>
      </w:pPr>
    </w:p>
    <w:p w14:paraId="23C90CED" w14:textId="77777777" w:rsidR="00657756" w:rsidRPr="00EA081D" w:rsidRDefault="00657756" w:rsidP="00657756">
      <w:pPr>
        <w:shd w:val="clear" w:color="auto" w:fill="DAEAF4" w:themeFill="accent1" w:themeFillTint="33"/>
        <w:rPr>
          <w:rFonts w:ascii="Candara" w:hAnsi="Candara"/>
          <w:b/>
          <w:bCs/>
          <w:lang w:val="es-ES"/>
        </w:rPr>
      </w:pPr>
      <w:r w:rsidRPr="00EA081D">
        <w:rPr>
          <w:rFonts w:ascii="Candara" w:hAnsi="Candara"/>
          <w:b/>
          <w:bCs/>
          <w:lang w:val="es-ES"/>
        </w:rPr>
        <w:t>Indicadores de logro</w:t>
      </w:r>
    </w:p>
    <w:p w14:paraId="73019A2A" w14:textId="77777777" w:rsidR="00657756" w:rsidRPr="00EA081D" w:rsidRDefault="00657756" w:rsidP="00657756">
      <w:pPr>
        <w:pStyle w:val="Prrafodelista"/>
        <w:ind w:left="1080"/>
        <w:rPr>
          <w:rFonts w:ascii="Candara" w:hAnsi="Candara"/>
          <w:b/>
          <w:bCs/>
          <w:lang w:val="es-ES"/>
        </w:rPr>
      </w:pPr>
    </w:p>
    <w:p w14:paraId="1F8434B2" w14:textId="77777777" w:rsidR="00657756" w:rsidRPr="00EA081D" w:rsidRDefault="00657756" w:rsidP="00F951EB">
      <w:pPr>
        <w:pStyle w:val="Prrafodelista"/>
        <w:numPr>
          <w:ilvl w:val="0"/>
          <w:numId w:val="33"/>
        </w:numPr>
        <w:pBdr>
          <w:top w:val="nil"/>
          <w:left w:val="nil"/>
          <w:bottom w:val="nil"/>
          <w:right w:val="nil"/>
          <w:between w:val="nil"/>
          <w:bar w:val="nil"/>
        </w:pBdr>
        <w:rPr>
          <w:rFonts w:ascii="Candara" w:hAnsi="Candara"/>
          <w:lang w:val="es-ES"/>
        </w:rPr>
      </w:pPr>
      <w:r w:rsidRPr="00EA081D">
        <w:rPr>
          <w:rFonts w:ascii="Candara" w:hAnsi="Candara"/>
          <w:lang w:val="es-ES"/>
        </w:rPr>
        <w:t>Aumento de actividades complementarias.</w:t>
      </w:r>
    </w:p>
    <w:p w14:paraId="2DE658D2" w14:textId="77777777" w:rsidR="00657756" w:rsidRPr="00EA081D" w:rsidRDefault="00657756" w:rsidP="00F951EB">
      <w:pPr>
        <w:pStyle w:val="Prrafodelista"/>
        <w:numPr>
          <w:ilvl w:val="0"/>
          <w:numId w:val="33"/>
        </w:numPr>
        <w:pBdr>
          <w:top w:val="nil"/>
          <w:left w:val="nil"/>
          <w:bottom w:val="nil"/>
          <w:right w:val="nil"/>
          <w:between w:val="nil"/>
          <w:bar w:val="nil"/>
        </w:pBdr>
        <w:rPr>
          <w:rFonts w:ascii="Candara" w:hAnsi="Candara"/>
          <w:lang w:val="es-ES"/>
        </w:rPr>
      </w:pPr>
      <w:r w:rsidRPr="00EA081D">
        <w:rPr>
          <w:rFonts w:ascii="Candara" w:hAnsi="Candara"/>
          <w:lang w:val="es-ES"/>
        </w:rPr>
        <w:t>Elevada y exitosa participación en actividades deportivas.</w:t>
      </w:r>
    </w:p>
    <w:p w14:paraId="78EA470E" w14:textId="77777777" w:rsidR="00657756" w:rsidRPr="00EA081D" w:rsidRDefault="00657756" w:rsidP="00F951EB">
      <w:pPr>
        <w:pStyle w:val="Prrafodelista"/>
        <w:numPr>
          <w:ilvl w:val="0"/>
          <w:numId w:val="33"/>
        </w:numPr>
        <w:pBdr>
          <w:top w:val="nil"/>
          <w:left w:val="nil"/>
          <w:bottom w:val="nil"/>
          <w:right w:val="nil"/>
          <w:between w:val="nil"/>
          <w:bar w:val="nil"/>
        </w:pBdr>
        <w:rPr>
          <w:rFonts w:ascii="Candara" w:hAnsi="Candara"/>
          <w:lang w:val="es-ES"/>
        </w:rPr>
      </w:pPr>
      <w:r w:rsidRPr="00EA081D">
        <w:rPr>
          <w:rFonts w:ascii="Candara" w:hAnsi="Candara"/>
          <w:lang w:val="es-ES"/>
        </w:rPr>
        <w:t>No se ha actualizado la  recopilación de buenas prácticas.</w:t>
      </w:r>
    </w:p>
    <w:p w14:paraId="4EB4CAF6" w14:textId="77777777" w:rsidR="00657756" w:rsidRPr="00EA081D" w:rsidRDefault="00657756" w:rsidP="00657756">
      <w:pPr>
        <w:pStyle w:val="Prrafodelista"/>
        <w:ind w:left="1440"/>
        <w:rPr>
          <w:rFonts w:ascii="Candara" w:hAnsi="Candara"/>
          <w:lang w:val="es-ES"/>
        </w:rPr>
      </w:pPr>
    </w:p>
    <w:p w14:paraId="08DB2858" w14:textId="77777777" w:rsidR="00657756" w:rsidRPr="00EA081D" w:rsidRDefault="00657756" w:rsidP="00657756">
      <w:pPr>
        <w:shd w:val="clear" w:color="auto" w:fill="DAEAF4" w:themeFill="accent1" w:themeFillTint="33"/>
        <w:rPr>
          <w:rFonts w:ascii="Candara" w:hAnsi="Candara"/>
          <w:b/>
          <w:bCs/>
          <w:lang w:val="es-ES"/>
        </w:rPr>
      </w:pPr>
      <w:r w:rsidRPr="00EA081D">
        <w:rPr>
          <w:rFonts w:ascii="Candara" w:hAnsi="Candara"/>
          <w:b/>
          <w:bCs/>
          <w:lang w:val="es-ES"/>
        </w:rPr>
        <w:t>Documentos evidencias.</w:t>
      </w:r>
    </w:p>
    <w:p w14:paraId="5AA77DCD" w14:textId="77777777" w:rsidR="00657756" w:rsidRPr="00EA081D" w:rsidRDefault="00657756" w:rsidP="00657756">
      <w:pPr>
        <w:pStyle w:val="Prrafodelista"/>
        <w:ind w:left="1080"/>
        <w:rPr>
          <w:rFonts w:ascii="Candara" w:hAnsi="Candara"/>
          <w:b/>
          <w:bCs/>
          <w:lang w:val="es-ES"/>
        </w:rPr>
      </w:pPr>
    </w:p>
    <w:p w14:paraId="76622680" w14:textId="302DFC92" w:rsidR="00657756" w:rsidRPr="00DE5A90" w:rsidRDefault="00657756" w:rsidP="00F951EB">
      <w:pPr>
        <w:pStyle w:val="Prrafodelista"/>
        <w:numPr>
          <w:ilvl w:val="0"/>
          <w:numId w:val="30"/>
        </w:numPr>
        <w:pBdr>
          <w:top w:val="nil"/>
          <w:left w:val="nil"/>
          <w:bottom w:val="nil"/>
          <w:right w:val="nil"/>
          <w:between w:val="nil"/>
          <w:bar w:val="nil"/>
        </w:pBdr>
        <w:rPr>
          <w:rFonts w:ascii="Candara" w:hAnsi="Candara"/>
          <w:lang w:val="es-ES"/>
        </w:rPr>
      </w:pPr>
      <w:r w:rsidRPr="00EA081D">
        <w:rPr>
          <w:rFonts w:ascii="Candara" w:hAnsi="Candara"/>
          <w:lang w:val="es-ES"/>
        </w:rPr>
        <w:t>Número actividades complementarias y valoración de las misma</w:t>
      </w:r>
    </w:p>
    <w:p w14:paraId="2E6C022C" w14:textId="77777777" w:rsidR="00657756" w:rsidRPr="00EA081D" w:rsidRDefault="00657756" w:rsidP="00657756">
      <w:pPr>
        <w:shd w:val="clear" w:color="auto" w:fill="DAEAF4" w:themeFill="accent1" w:themeFillTint="33"/>
        <w:rPr>
          <w:rFonts w:ascii="Candara" w:hAnsi="Candara"/>
          <w:b/>
          <w:bCs/>
          <w:lang w:val="es-ES"/>
        </w:rPr>
      </w:pPr>
      <w:r w:rsidRPr="00EA081D">
        <w:rPr>
          <w:rFonts w:ascii="Candara" w:hAnsi="Candara"/>
          <w:b/>
          <w:bCs/>
          <w:lang w:val="es-ES"/>
        </w:rPr>
        <w:lastRenderedPageBreak/>
        <w:t>Propuestas de mejora para 2023-2024</w:t>
      </w:r>
    </w:p>
    <w:p w14:paraId="009C2DA0" w14:textId="77777777" w:rsidR="00657756" w:rsidRPr="00EA081D" w:rsidRDefault="00657756" w:rsidP="00657756">
      <w:pPr>
        <w:jc w:val="center"/>
        <w:rPr>
          <w:rFonts w:ascii="Candara" w:hAnsi="Candara"/>
          <w:b/>
          <w:bCs/>
          <w:lang w:val="es-ES"/>
        </w:rPr>
      </w:pPr>
    </w:p>
    <w:p w14:paraId="028F0C39" w14:textId="77777777" w:rsidR="00657756" w:rsidRPr="00EA081D" w:rsidRDefault="00657756" w:rsidP="00F951EB">
      <w:pPr>
        <w:pStyle w:val="Prrafodelista"/>
        <w:numPr>
          <w:ilvl w:val="0"/>
          <w:numId w:val="50"/>
        </w:numPr>
        <w:pBdr>
          <w:top w:val="nil"/>
          <w:left w:val="nil"/>
          <w:bottom w:val="nil"/>
          <w:right w:val="nil"/>
          <w:between w:val="nil"/>
          <w:bar w:val="nil"/>
        </w:pBdr>
        <w:rPr>
          <w:rFonts w:ascii="Candara" w:hAnsi="Candara" w:cs="Futura Medium"/>
          <w:lang w:val="es-ES"/>
        </w:rPr>
      </w:pPr>
      <w:r w:rsidRPr="00EA081D">
        <w:rPr>
          <w:rFonts w:ascii="Candara" w:hAnsi="Candara" w:cs="Futura Medium"/>
          <w:lang w:val="es-ES"/>
        </w:rPr>
        <w:t>Establecer protocolo de coordinación de actividades deportivas extraescolares del centro.</w:t>
      </w:r>
    </w:p>
    <w:p w14:paraId="1E06DB4C" w14:textId="77777777" w:rsidR="00CC7375" w:rsidRPr="00EA081D" w:rsidRDefault="00CC7375" w:rsidP="00657756">
      <w:pPr>
        <w:rPr>
          <w:rFonts w:ascii="Candara" w:hAnsi="Candara"/>
          <w:lang w:val="es-ES"/>
        </w:rPr>
      </w:pPr>
    </w:p>
    <w:tbl>
      <w:tblPr>
        <w:tblW w:w="104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7796"/>
        <w:gridCol w:w="1247"/>
      </w:tblGrid>
      <w:tr w:rsidR="00657756" w:rsidRPr="00EA081D" w14:paraId="210C2AD1" w14:textId="77777777" w:rsidTr="00311100">
        <w:trPr>
          <w:jc w:val="center"/>
        </w:trPr>
        <w:tc>
          <w:tcPr>
            <w:tcW w:w="1418" w:type="dxa"/>
            <w:shd w:val="clear" w:color="auto" w:fill="auto"/>
          </w:tcPr>
          <w:p w14:paraId="42235100" w14:textId="77777777" w:rsidR="00657756" w:rsidRPr="00EA081D" w:rsidRDefault="00657756" w:rsidP="00FA5D96">
            <w:pPr>
              <w:jc w:val="both"/>
              <w:rPr>
                <w:rFonts w:ascii="Candara" w:hAnsi="Candara"/>
                <w:sz w:val="20"/>
                <w:szCs w:val="20"/>
              </w:rPr>
            </w:pPr>
            <w:r w:rsidRPr="00EA081D">
              <w:rPr>
                <w:rFonts w:ascii="Candara" w:hAnsi="Candara"/>
                <w:sz w:val="20"/>
                <w:szCs w:val="20"/>
              </w:rPr>
              <w:t>Objetivo</w:t>
            </w:r>
          </w:p>
          <w:p w14:paraId="5FE736F4" w14:textId="77777777" w:rsidR="00657756" w:rsidRPr="00EA081D" w:rsidRDefault="00657756" w:rsidP="00FA5D96">
            <w:pPr>
              <w:rPr>
                <w:rFonts w:ascii="Candara" w:hAnsi="Candara"/>
                <w:sz w:val="28"/>
                <w:szCs w:val="28"/>
              </w:rPr>
            </w:pPr>
          </w:p>
        </w:tc>
        <w:tc>
          <w:tcPr>
            <w:tcW w:w="7796" w:type="dxa"/>
            <w:shd w:val="clear" w:color="auto" w:fill="auto"/>
          </w:tcPr>
          <w:p w14:paraId="44341332" w14:textId="77777777" w:rsidR="00657756" w:rsidRPr="00EA081D" w:rsidRDefault="00657756" w:rsidP="00FA5D96">
            <w:pPr>
              <w:ind w:left="720"/>
              <w:rPr>
                <w:rFonts w:ascii="Candara" w:hAnsi="Candara"/>
                <w:sz w:val="22"/>
                <w:szCs w:val="22"/>
                <w:lang w:val="es-ES"/>
              </w:rPr>
            </w:pPr>
            <w:r w:rsidRPr="00EA081D">
              <w:rPr>
                <w:rFonts w:ascii="Candara" w:hAnsi="Candara" w:cs="Futura Medium"/>
                <w:color w:val="000000" w:themeColor="text1"/>
                <w:lang w:val="es-ES"/>
              </w:rPr>
              <w:t>MEMORIA DEL PLAN DE  MEJORA 2022/2023</w:t>
            </w:r>
          </w:p>
        </w:tc>
        <w:tc>
          <w:tcPr>
            <w:tcW w:w="1247" w:type="dxa"/>
            <w:shd w:val="clear" w:color="auto" w:fill="auto"/>
          </w:tcPr>
          <w:p w14:paraId="1CD135DD" w14:textId="77777777" w:rsidR="00657756" w:rsidRPr="00EA081D" w:rsidRDefault="00657756" w:rsidP="00FA5D96">
            <w:pPr>
              <w:rPr>
                <w:rFonts w:ascii="Candara" w:hAnsi="Candara"/>
                <w:b/>
                <w:bCs/>
                <w:sz w:val="15"/>
                <w:szCs w:val="15"/>
              </w:rPr>
            </w:pPr>
            <w:r w:rsidRPr="00EA081D">
              <w:rPr>
                <w:rFonts w:ascii="Candara" w:hAnsi="Candara" w:cs="Baloo"/>
                <w:color w:val="C00000"/>
                <w:sz w:val="15"/>
                <w:szCs w:val="15"/>
              </w:rPr>
              <w:t>Factor clave Séneca</w:t>
            </w:r>
          </w:p>
        </w:tc>
      </w:tr>
      <w:tr w:rsidR="00657756" w:rsidRPr="00EA081D" w14:paraId="26B00AA3" w14:textId="77777777" w:rsidTr="00311100">
        <w:trPr>
          <w:jc w:val="center"/>
        </w:trPr>
        <w:tc>
          <w:tcPr>
            <w:tcW w:w="1418" w:type="dxa"/>
            <w:shd w:val="clear" w:color="auto" w:fill="FFD4D2" w:themeFill="accent5" w:themeFillTint="33"/>
          </w:tcPr>
          <w:p w14:paraId="6AD34AFF" w14:textId="77777777" w:rsidR="00657756" w:rsidRPr="00EA081D" w:rsidRDefault="00657756" w:rsidP="00FA5D96">
            <w:pPr>
              <w:rPr>
                <w:rFonts w:ascii="Candara" w:hAnsi="Candara"/>
                <w:sz w:val="32"/>
                <w:szCs w:val="32"/>
              </w:rPr>
            </w:pPr>
            <w:r w:rsidRPr="00EA081D">
              <w:rPr>
                <w:rFonts w:ascii="Candara" w:hAnsi="Candara"/>
                <w:sz w:val="32"/>
                <w:szCs w:val="32"/>
              </w:rPr>
              <w:t>10</w:t>
            </w:r>
          </w:p>
          <w:p w14:paraId="46F105E2" w14:textId="77777777" w:rsidR="00657756" w:rsidRPr="00EA081D" w:rsidRDefault="00657756" w:rsidP="00FA5D96">
            <w:pPr>
              <w:rPr>
                <w:rFonts w:ascii="Candara" w:hAnsi="Candara"/>
                <w:sz w:val="20"/>
                <w:szCs w:val="20"/>
              </w:rPr>
            </w:pPr>
            <w:r w:rsidRPr="00EA081D">
              <w:rPr>
                <w:rFonts w:ascii="Candara" w:hAnsi="Candara"/>
                <w:sz w:val="20"/>
                <w:szCs w:val="20"/>
              </w:rPr>
              <w:t xml:space="preserve">Convivencia </w:t>
            </w:r>
          </w:p>
        </w:tc>
        <w:tc>
          <w:tcPr>
            <w:tcW w:w="7796" w:type="dxa"/>
            <w:shd w:val="clear" w:color="auto" w:fill="FFEDD7" w:themeFill="accent4" w:themeFillTint="33"/>
          </w:tcPr>
          <w:p w14:paraId="277B82A6" w14:textId="77777777" w:rsidR="00657756" w:rsidRPr="00EA081D" w:rsidRDefault="00657756" w:rsidP="00FA5D96">
            <w:pPr>
              <w:ind w:left="720"/>
              <w:rPr>
                <w:rFonts w:ascii="Candara" w:hAnsi="Candara"/>
                <w:sz w:val="22"/>
                <w:szCs w:val="22"/>
                <w:lang w:val="es-ES"/>
              </w:rPr>
            </w:pPr>
          </w:p>
          <w:p w14:paraId="484FE216" w14:textId="77777777" w:rsidR="00657756" w:rsidRPr="00EA081D" w:rsidRDefault="00657756" w:rsidP="00FA5D96">
            <w:pPr>
              <w:shd w:val="clear" w:color="auto" w:fill="FFEDD7" w:themeFill="accent4" w:themeFillTint="33"/>
              <w:ind w:left="720"/>
              <w:rPr>
                <w:rFonts w:ascii="Candara" w:hAnsi="Candara"/>
                <w:lang w:val="es-ES"/>
              </w:rPr>
            </w:pPr>
            <w:r w:rsidRPr="00EA081D">
              <w:rPr>
                <w:rFonts w:ascii="Candara" w:hAnsi="Candara"/>
                <w:lang w:val="es-ES"/>
              </w:rPr>
              <w:t>Desarrollar actuaciones para el mantenimiento de la convivencia y prevención de situaciones de  acoso :</w:t>
            </w:r>
          </w:p>
          <w:p w14:paraId="3BA14048" w14:textId="77777777" w:rsidR="00657756" w:rsidRPr="00EA081D" w:rsidRDefault="00657756" w:rsidP="00F951EB">
            <w:pPr>
              <w:numPr>
                <w:ilvl w:val="0"/>
                <w:numId w:val="30"/>
              </w:numPr>
              <w:rPr>
                <w:rFonts w:ascii="Candara" w:hAnsi="Candara"/>
                <w:lang w:val="es-ES"/>
              </w:rPr>
            </w:pPr>
            <w:r w:rsidRPr="00EA081D">
              <w:rPr>
                <w:rFonts w:ascii="Candara" w:hAnsi="Candara"/>
                <w:lang w:val="es-ES"/>
              </w:rPr>
              <w:t>Formación e información al nuevo profesorado del contenido y forma del programa TEI.</w:t>
            </w:r>
          </w:p>
          <w:p w14:paraId="342BDF47" w14:textId="77777777" w:rsidR="00657756" w:rsidRPr="00EA081D" w:rsidRDefault="00657756" w:rsidP="00F951EB">
            <w:pPr>
              <w:numPr>
                <w:ilvl w:val="0"/>
                <w:numId w:val="30"/>
              </w:numPr>
              <w:rPr>
                <w:rFonts w:ascii="Candara" w:hAnsi="Candara"/>
                <w:lang w:val="es-ES"/>
              </w:rPr>
            </w:pPr>
            <w:r w:rsidRPr="00EA081D">
              <w:rPr>
                <w:rFonts w:ascii="Candara" w:hAnsi="Candara"/>
                <w:lang w:val="es-ES"/>
              </w:rPr>
              <w:t>Formación e información a las familias de 3º y 5º  del contenido y forma del programa TEI.</w:t>
            </w:r>
          </w:p>
          <w:p w14:paraId="12216776" w14:textId="77777777" w:rsidR="00657756" w:rsidRPr="00EA081D" w:rsidRDefault="00657756" w:rsidP="00F951EB">
            <w:pPr>
              <w:numPr>
                <w:ilvl w:val="0"/>
                <w:numId w:val="30"/>
              </w:numPr>
              <w:rPr>
                <w:rFonts w:ascii="Candara" w:hAnsi="Candara"/>
                <w:lang w:val="es-ES"/>
              </w:rPr>
            </w:pPr>
            <w:r w:rsidRPr="00EA081D">
              <w:rPr>
                <w:rFonts w:ascii="Candara" w:hAnsi="Candara"/>
                <w:lang w:val="es-ES"/>
              </w:rPr>
              <w:t>Formación e información a los padres /madres representantes de aula sobre el plan de convivencia del colegio.</w:t>
            </w:r>
          </w:p>
          <w:p w14:paraId="268AC3FB" w14:textId="77777777" w:rsidR="00657756" w:rsidRPr="00EA081D" w:rsidRDefault="00657756" w:rsidP="00F951EB">
            <w:pPr>
              <w:numPr>
                <w:ilvl w:val="0"/>
                <w:numId w:val="30"/>
              </w:numPr>
              <w:rPr>
                <w:rFonts w:ascii="Candara" w:hAnsi="Candara"/>
                <w:sz w:val="20"/>
                <w:szCs w:val="20"/>
                <w:lang w:val="es-ES"/>
              </w:rPr>
            </w:pPr>
            <w:r w:rsidRPr="00EA081D">
              <w:rPr>
                <w:rFonts w:ascii="Candara" w:hAnsi="Candara"/>
                <w:lang w:val="es-ES"/>
              </w:rPr>
              <w:t>Aplicar las actividades esenciales del programa TEI. después del periodo de pandemia</w:t>
            </w:r>
          </w:p>
        </w:tc>
        <w:tc>
          <w:tcPr>
            <w:tcW w:w="1247" w:type="dxa"/>
            <w:shd w:val="clear" w:color="auto" w:fill="FFD4D2" w:themeFill="accent5" w:themeFillTint="33"/>
          </w:tcPr>
          <w:p w14:paraId="348D2ACF" w14:textId="77777777" w:rsidR="00657756" w:rsidRPr="00EA081D" w:rsidRDefault="00657756" w:rsidP="00FA5D96">
            <w:pPr>
              <w:rPr>
                <w:rFonts w:ascii="Candara" w:hAnsi="Candara"/>
                <w:b/>
                <w:bCs/>
              </w:rPr>
            </w:pPr>
            <w:r w:rsidRPr="00EA081D">
              <w:rPr>
                <w:rFonts w:ascii="Candara" w:hAnsi="Candara"/>
                <w:b/>
                <w:bCs/>
              </w:rPr>
              <w:t>2.2</w:t>
            </w:r>
          </w:p>
        </w:tc>
      </w:tr>
    </w:tbl>
    <w:p w14:paraId="4A94D4F9" w14:textId="77777777" w:rsidR="00657756" w:rsidRPr="00EA081D" w:rsidRDefault="00657756" w:rsidP="00657756">
      <w:pPr>
        <w:jc w:val="center"/>
        <w:rPr>
          <w:rFonts w:ascii="Candara" w:hAnsi="Candara"/>
          <w:lang w:val="es-ES"/>
        </w:rPr>
      </w:pPr>
    </w:p>
    <w:p w14:paraId="4ABB326B" w14:textId="77777777" w:rsidR="00657756" w:rsidRPr="00EA081D" w:rsidRDefault="00657756" w:rsidP="00657756">
      <w:pPr>
        <w:jc w:val="center"/>
        <w:rPr>
          <w:rFonts w:ascii="Candara" w:hAnsi="Candara"/>
          <w:b/>
          <w:bCs/>
        </w:rPr>
      </w:pPr>
    </w:p>
    <w:tbl>
      <w:tblPr>
        <w:tblStyle w:val="Tablaconcuadrcula"/>
        <w:tblW w:w="0" w:type="auto"/>
        <w:tblLook w:val="04A0" w:firstRow="1" w:lastRow="0" w:firstColumn="1" w:lastColumn="0" w:noHBand="0" w:noVBand="1"/>
      </w:tblPr>
      <w:tblGrid>
        <w:gridCol w:w="9622"/>
      </w:tblGrid>
      <w:tr w:rsidR="00657756" w:rsidRPr="00EA081D" w14:paraId="6BCEC288" w14:textId="77777777" w:rsidTr="00FA5D96">
        <w:tc>
          <w:tcPr>
            <w:tcW w:w="9622" w:type="dxa"/>
            <w:shd w:val="clear" w:color="auto" w:fill="F2F2F2" w:themeFill="background1" w:themeFillShade="F2"/>
          </w:tcPr>
          <w:p w14:paraId="0A8A042C" w14:textId="77777777" w:rsidR="00657756" w:rsidRPr="00EA081D" w:rsidRDefault="00657756" w:rsidP="00FA5D96">
            <w:pPr>
              <w:jc w:val="center"/>
              <w:rPr>
                <w:rFonts w:ascii="Candara" w:hAnsi="Candara"/>
                <w:b/>
                <w:bCs/>
                <w:lang w:val="es-ES"/>
              </w:rPr>
            </w:pPr>
            <w:r w:rsidRPr="00EA081D">
              <w:rPr>
                <w:rFonts w:ascii="Candara" w:hAnsi="Candara"/>
                <w:b/>
                <w:bCs/>
                <w:lang w:val="es-ES"/>
              </w:rPr>
              <w:t xml:space="preserve">DESARROLLO Y NIVEL DE LOGRO EN EL CURSO </w:t>
            </w:r>
          </w:p>
        </w:tc>
      </w:tr>
    </w:tbl>
    <w:p w14:paraId="7609BE3C" w14:textId="49DA6D29" w:rsidR="00657756" w:rsidRPr="00EA081D" w:rsidRDefault="00657756" w:rsidP="00C86C3F">
      <w:pPr>
        <w:jc w:val="both"/>
        <w:rPr>
          <w:rFonts w:ascii="Candara" w:hAnsi="Candara"/>
          <w:lang w:val="es-ES"/>
        </w:rPr>
      </w:pPr>
      <w:r w:rsidRPr="00EA081D">
        <w:rPr>
          <w:rFonts w:ascii="Candara" w:hAnsi="Candara"/>
          <w:lang w:val="es-ES"/>
        </w:rPr>
        <w:t xml:space="preserve">La buena convivencia es uno de los principales objetivos del colegio. Este se </w:t>
      </w:r>
      <w:r w:rsidR="00C86C3F" w:rsidRPr="00EA081D">
        <w:rPr>
          <w:rFonts w:ascii="Candara" w:hAnsi="Candara"/>
          <w:lang w:val="es-ES"/>
        </w:rPr>
        <w:t>sustenta,</w:t>
      </w:r>
      <w:r w:rsidRPr="00EA081D">
        <w:rPr>
          <w:rFonts w:ascii="Candara" w:hAnsi="Candara"/>
          <w:lang w:val="es-ES"/>
        </w:rPr>
        <w:t xml:space="preserve"> por un lado, en la idea de que el alumnado es capaz de aprender y desarrollarse mejor en un entorno seguro , respetuoso y feliz, y , por otro lado , en la amenaza del deterioro de las relaciones que se observa fuera del entorno escolar con la incidencia no única del mal uso de las nuevas tecnologías.</w:t>
      </w:r>
    </w:p>
    <w:p w14:paraId="6ED3F41D" w14:textId="0E8AF234" w:rsidR="00657756" w:rsidRPr="00EA081D" w:rsidRDefault="00657756" w:rsidP="00C86C3F">
      <w:pPr>
        <w:jc w:val="both"/>
        <w:rPr>
          <w:rFonts w:ascii="Candara" w:hAnsi="Candara"/>
          <w:lang w:val="es-ES"/>
        </w:rPr>
      </w:pPr>
      <w:r w:rsidRPr="00EA081D">
        <w:rPr>
          <w:rFonts w:ascii="Candara" w:hAnsi="Candara"/>
          <w:lang w:val="es-ES"/>
        </w:rPr>
        <w:t xml:space="preserve">Por ello desde el curso 2017 el programa TEI. da sentido a la formación en convivencia de nuestro alumnado y comunidad en general haciendo posible el respeto y la tolerancia cero a la agresividad o mal trato. Este </w:t>
      </w:r>
      <w:r w:rsidR="00C86C3F" w:rsidRPr="00EA081D">
        <w:rPr>
          <w:rFonts w:ascii="Candara" w:hAnsi="Candara"/>
          <w:lang w:val="es-ES"/>
        </w:rPr>
        <w:t>objetivo,</w:t>
      </w:r>
      <w:r w:rsidRPr="00EA081D">
        <w:rPr>
          <w:rFonts w:ascii="Candara" w:hAnsi="Candara"/>
          <w:lang w:val="es-ES"/>
        </w:rPr>
        <w:t xml:space="preserve"> muy complejo de </w:t>
      </w:r>
      <w:r w:rsidR="00C86C3F" w:rsidRPr="00EA081D">
        <w:rPr>
          <w:rFonts w:ascii="Candara" w:hAnsi="Candara"/>
          <w:lang w:val="es-ES"/>
        </w:rPr>
        <w:t>conseguir,</w:t>
      </w:r>
      <w:r w:rsidRPr="00EA081D">
        <w:rPr>
          <w:rFonts w:ascii="Candara" w:hAnsi="Candara"/>
          <w:lang w:val="es-ES"/>
        </w:rPr>
        <w:t xml:space="preserve"> se ha desarrollado a través de las actividades planificadas desde el inicio de curso dentro del programa TEI. Paralelamente se ha ido configurando el próximo congreso TEI. que tendrá lugar en </w:t>
      </w:r>
      <w:r w:rsidR="00C86C3F" w:rsidRPr="00EA081D">
        <w:rPr>
          <w:rFonts w:ascii="Candara" w:hAnsi="Candara"/>
          <w:lang w:val="es-ES"/>
        </w:rPr>
        <w:t>noviembre</w:t>
      </w:r>
      <w:r w:rsidRPr="00EA081D">
        <w:rPr>
          <w:rFonts w:ascii="Candara" w:hAnsi="Candara"/>
          <w:lang w:val="es-ES"/>
        </w:rPr>
        <w:t>. Además de la aplicación del programa hay que destacar la organización y desarrollo de los periodos de recreo que han ayudado a la prevención de conflictos y accidentes.</w:t>
      </w:r>
    </w:p>
    <w:p w14:paraId="5448E12A" w14:textId="77777777" w:rsidR="00657756" w:rsidRPr="00EA081D" w:rsidRDefault="00657756" w:rsidP="00657756">
      <w:pPr>
        <w:jc w:val="center"/>
        <w:rPr>
          <w:rFonts w:ascii="Candara" w:hAnsi="Candara"/>
          <w:b/>
          <w:bCs/>
          <w:lang w:val="es-ES"/>
        </w:rPr>
      </w:pPr>
    </w:p>
    <w:p w14:paraId="0AF2E001" w14:textId="77777777" w:rsidR="00657756" w:rsidRPr="00EA081D" w:rsidRDefault="00657756" w:rsidP="00657756">
      <w:pPr>
        <w:shd w:val="clear" w:color="auto" w:fill="DAEAF4" w:themeFill="accent1" w:themeFillTint="33"/>
        <w:rPr>
          <w:rFonts w:ascii="Candara" w:hAnsi="Candara"/>
          <w:b/>
          <w:bCs/>
          <w:lang w:val="es-ES"/>
        </w:rPr>
      </w:pPr>
      <w:r w:rsidRPr="00EA081D">
        <w:rPr>
          <w:rFonts w:ascii="Candara" w:hAnsi="Candara"/>
          <w:b/>
          <w:bCs/>
          <w:lang w:val="es-ES"/>
        </w:rPr>
        <w:t>Indicadores de logro</w:t>
      </w:r>
    </w:p>
    <w:p w14:paraId="22882E61" w14:textId="77777777" w:rsidR="00657756" w:rsidRPr="00EA081D" w:rsidRDefault="00657756" w:rsidP="00F951EB">
      <w:pPr>
        <w:pStyle w:val="Prrafodelista"/>
        <w:numPr>
          <w:ilvl w:val="0"/>
          <w:numId w:val="32"/>
        </w:numPr>
        <w:pBdr>
          <w:top w:val="nil"/>
          <w:left w:val="nil"/>
          <w:bottom w:val="nil"/>
          <w:right w:val="nil"/>
          <w:between w:val="nil"/>
          <w:bar w:val="nil"/>
        </w:pBdr>
        <w:rPr>
          <w:rFonts w:ascii="Candara" w:hAnsi="Candara"/>
          <w:lang w:val="es-ES"/>
        </w:rPr>
      </w:pPr>
      <w:r w:rsidRPr="00EA081D">
        <w:rPr>
          <w:rFonts w:ascii="Candara" w:hAnsi="Candara"/>
          <w:lang w:val="es-ES"/>
        </w:rPr>
        <w:t>Programación y aplicación de actividades para la gestión de la convivencia en el centro y cuidado del aspecto emocional que engloba al alumnado y a las familias.</w:t>
      </w:r>
    </w:p>
    <w:p w14:paraId="5D67F290" w14:textId="77777777" w:rsidR="00657756" w:rsidRPr="00EA081D" w:rsidRDefault="00657756" w:rsidP="00657756">
      <w:pPr>
        <w:pStyle w:val="Prrafodelista"/>
        <w:ind w:left="1440"/>
        <w:rPr>
          <w:rFonts w:ascii="Candara" w:hAnsi="Candara"/>
          <w:lang w:val="es-ES"/>
        </w:rPr>
      </w:pPr>
    </w:p>
    <w:p w14:paraId="77D16868" w14:textId="77777777" w:rsidR="00657756" w:rsidRPr="00EA081D" w:rsidRDefault="00657756" w:rsidP="00F951EB">
      <w:pPr>
        <w:pStyle w:val="Prrafodelista"/>
        <w:numPr>
          <w:ilvl w:val="0"/>
          <w:numId w:val="32"/>
        </w:numPr>
        <w:pBdr>
          <w:top w:val="nil"/>
          <w:left w:val="nil"/>
          <w:bottom w:val="nil"/>
          <w:right w:val="nil"/>
          <w:between w:val="nil"/>
          <w:bar w:val="nil"/>
        </w:pBdr>
        <w:rPr>
          <w:rFonts w:ascii="Candara" w:hAnsi="Candara"/>
          <w:sz w:val="18"/>
          <w:szCs w:val="18"/>
          <w:lang w:val="es-ES"/>
        </w:rPr>
      </w:pPr>
      <w:r w:rsidRPr="00EA081D">
        <w:rPr>
          <w:rFonts w:ascii="Candara" w:hAnsi="Candara"/>
          <w:lang w:val="es-ES"/>
        </w:rPr>
        <w:t xml:space="preserve">Configuración y organización  del próximo  Congreso TEI. </w:t>
      </w:r>
      <w:r w:rsidRPr="00EA081D">
        <w:rPr>
          <w:rFonts w:ascii="Candara" w:hAnsi="Candara"/>
          <w:sz w:val="18"/>
          <w:szCs w:val="18"/>
          <w:lang w:val="es-ES"/>
        </w:rPr>
        <w:t>(Noviembre 2023)</w:t>
      </w:r>
    </w:p>
    <w:p w14:paraId="379F65C7" w14:textId="77777777" w:rsidR="00657756" w:rsidRPr="00EA081D" w:rsidRDefault="00657756" w:rsidP="00657756">
      <w:pPr>
        <w:pStyle w:val="Prrafodelista"/>
        <w:rPr>
          <w:rFonts w:ascii="Candara" w:hAnsi="Candara"/>
          <w:sz w:val="18"/>
          <w:szCs w:val="18"/>
          <w:lang w:val="es-ES"/>
        </w:rPr>
      </w:pPr>
    </w:p>
    <w:p w14:paraId="791050D7" w14:textId="77777777" w:rsidR="00657756" w:rsidRPr="00EA081D" w:rsidRDefault="00657756" w:rsidP="00F951EB">
      <w:pPr>
        <w:pStyle w:val="Prrafodelista"/>
        <w:numPr>
          <w:ilvl w:val="0"/>
          <w:numId w:val="32"/>
        </w:numPr>
        <w:pBdr>
          <w:top w:val="nil"/>
          <w:left w:val="nil"/>
          <w:bottom w:val="nil"/>
          <w:right w:val="nil"/>
          <w:between w:val="nil"/>
          <w:bar w:val="nil"/>
        </w:pBdr>
        <w:rPr>
          <w:rFonts w:ascii="Candara" w:hAnsi="Candara"/>
          <w:lang w:val="es-ES"/>
        </w:rPr>
      </w:pPr>
      <w:r w:rsidRPr="00EA081D">
        <w:rPr>
          <w:rFonts w:ascii="Candara" w:hAnsi="Candara"/>
          <w:lang w:val="es-ES"/>
        </w:rPr>
        <w:t xml:space="preserve">Desarrollo y organización de los recreos con conclusiones positivas en la prevención de conflictos y accidentes. Proyecto </w:t>
      </w:r>
      <w:r w:rsidRPr="00EA081D">
        <w:rPr>
          <w:rFonts w:ascii="Candara" w:hAnsi="Candara"/>
          <w:i/>
          <w:iCs/>
          <w:lang w:val="es-ES"/>
        </w:rPr>
        <w:t>Recreos inclusivos.</w:t>
      </w:r>
    </w:p>
    <w:p w14:paraId="01FA483D" w14:textId="77777777" w:rsidR="00657756" w:rsidRPr="00EA081D" w:rsidRDefault="00657756" w:rsidP="00657756">
      <w:pPr>
        <w:pStyle w:val="Prrafodelista"/>
        <w:ind w:left="1080"/>
        <w:rPr>
          <w:rFonts w:ascii="Candara" w:hAnsi="Candara"/>
          <w:b/>
          <w:bCs/>
          <w:lang w:val="es-ES"/>
        </w:rPr>
      </w:pPr>
    </w:p>
    <w:p w14:paraId="79B1F0A6" w14:textId="77777777" w:rsidR="00657756" w:rsidRPr="00EA081D" w:rsidRDefault="00657756" w:rsidP="00657756">
      <w:pPr>
        <w:shd w:val="clear" w:color="auto" w:fill="DAEAF4" w:themeFill="accent1" w:themeFillTint="33"/>
        <w:rPr>
          <w:rFonts w:ascii="Candara" w:hAnsi="Candara"/>
          <w:b/>
          <w:bCs/>
          <w:lang w:val="es-ES"/>
        </w:rPr>
      </w:pPr>
      <w:r w:rsidRPr="00EA081D">
        <w:rPr>
          <w:rFonts w:ascii="Candara" w:hAnsi="Candara"/>
          <w:b/>
          <w:bCs/>
          <w:lang w:val="es-ES"/>
        </w:rPr>
        <w:t>Documentos evidencias.</w:t>
      </w:r>
    </w:p>
    <w:p w14:paraId="3A69FBC1" w14:textId="77777777" w:rsidR="00657756" w:rsidRPr="00EA081D" w:rsidRDefault="00657756" w:rsidP="00F951EB">
      <w:pPr>
        <w:pStyle w:val="Prrafodelista"/>
        <w:numPr>
          <w:ilvl w:val="0"/>
          <w:numId w:val="30"/>
        </w:numPr>
        <w:pBdr>
          <w:top w:val="nil"/>
          <w:left w:val="nil"/>
          <w:bottom w:val="nil"/>
          <w:right w:val="nil"/>
          <w:between w:val="nil"/>
          <w:bar w:val="nil"/>
        </w:pBdr>
        <w:rPr>
          <w:rFonts w:ascii="Candara" w:hAnsi="Candara" w:cs="Futura Medium"/>
          <w:lang w:val="es-ES"/>
        </w:rPr>
      </w:pPr>
      <w:r w:rsidRPr="00EA081D">
        <w:rPr>
          <w:rFonts w:ascii="Candara" w:hAnsi="Candara" w:cs="Futura Medium"/>
          <w:lang w:val="es-ES"/>
        </w:rPr>
        <w:t>Memoria de actividades TEI. aplicadas.</w:t>
      </w:r>
    </w:p>
    <w:p w14:paraId="0EEBF7CE" w14:textId="77777777" w:rsidR="00657756" w:rsidRPr="00EA081D" w:rsidRDefault="00657756" w:rsidP="00F951EB">
      <w:pPr>
        <w:pStyle w:val="Prrafodelista"/>
        <w:numPr>
          <w:ilvl w:val="0"/>
          <w:numId w:val="30"/>
        </w:numPr>
        <w:pBdr>
          <w:top w:val="nil"/>
          <w:left w:val="nil"/>
          <w:bottom w:val="nil"/>
          <w:right w:val="nil"/>
          <w:between w:val="nil"/>
          <w:bar w:val="nil"/>
        </w:pBdr>
        <w:rPr>
          <w:rFonts w:ascii="Candara" w:hAnsi="Candara" w:cs="Futura Medium"/>
          <w:lang w:val="es-ES"/>
        </w:rPr>
      </w:pPr>
      <w:r w:rsidRPr="00EA081D">
        <w:rPr>
          <w:rFonts w:ascii="Candara" w:hAnsi="Candara" w:cs="Futura Medium"/>
          <w:lang w:val="es-ES"/>
        </w:rPr>
        <w:lastRenderedPageBreak/>
        <w:t>Conclusiones del cuestionario de evaluación del alumnado sobre aplicación del programa  TEI.</w:t>
      </w:r>
    </w:p>
    <w:p w14:paraId="0D8E4167" w14:textId="77777777" w:rsidR="00657756" w:rsidRPr="00EA081D" w:rsidRDefault="00657756" w:rsidP="00F951EB">
      <w:pPr>
        <w:pStyle w:val="Prrafodelista"/>
        <w:numPr>
          <w:ilvl w:val="0"/>
          <w:numId w:val="30"/>
        </w:numPr>
        <w:pBdr>
          <w:top w:val="nil"/>
          <w:left w:val="nil"/>
          <w:bottom w:val="nil"/>
          <w:right w:val="nil"/>
          <w:between w:val="nil"/>
          <w:bar w:val="nil"/>
        </w:pBdr>
        <w:rPr>
          <w:rFonts w:ascii="Candara" w:hAnsi="Candara" w:cs="Futura Medium"/>
          <w:lang w:val="es-ES"/>
        </w:rPr>
      </w:pPr>
      <w:r w:rsidRPr="00EA081D">
        <w:rPr>
          <w:rFonts w:ascii="Candara" w:hAnsi="Candara" w:cs="Futura Medium"/>
          <w:lang w:val="es-ES"/>
        </w:rPr>
        <w:t>Programa del próximo congreso TEI.</w:t>
      </w:r>
    </w:p>
    <w:p w14:paraId="256FBC4D" w14:textId="77777777" w:rsidR="00657756" w:rsidRPr="00EA081D" w:rsidRDefault="00657756" w:rsidP="00F951EB">
      <w:pPr>
        <w:pStyle w:val="Prrafodelista"/>
        <w:numPr>
          <w:ilvl w:val="0"/>
          <w:numId w:val="30"/>
        </w:numPr>
        <w:pBdr>
          <w:top w:val="nil"/>
          <w:left w:val="nil"/>
          <w:bottom w:val="nil"/>
          <w:right w:val="nil"/>
          <w:between w:val="nil"/>
          <w:bar w:val="nil"/>
        </w:pBdr>
        <w:rPr>
          <w:rFonts w:ascii="Candara" w:hAnsi="Candara" w:cs="Futura Medium"/>
          <w:lang w:val="es-ES"/>
        </w:rPr>
      </w:pPr>
      <w:r w:rsidRPr="00EA081D">
        <w:rPr>
          <w:rFonts w:ascii="Candara" w:hAnsi="Candara" w:cs="Futura Medium"/>
          <w:lang w:val="es-ES"/>
        </w:rPr>
        <w:t>Conclusiones de aplicación del proyecto de recreo inclusivo.</w:t>
      </w:r>
    </w:p>
    <w:p w14:paraId="4A978C12" w14:textId="77777777" w:rsidR="00657756" w:rsidRPr="00EA081D" w:rsidRDefault="00657756" w:rsidP="00657756">
      <w:pPr>
        <w:rPr>
          <w:rFonts w:ascii="Candara" w:hAnsi="Candara"/>
          <w:b/>
          <w:bCs/>
          <w:lang w:val="es-ES"/>
        </w:rPr>
      </w:pPr>
    </w:p>
    <w:p w14:paraId="32E56DED" w14:textId="77777777" w:rsidR="00657756" w:rsidRPr="00EA081D" w:rsidRDefault="00657756" w:rsidP="00657756">
      <w:pPr>
        <w:pStyle w:val="Prrafodelista"/>
        <w:ind w:left="1080"/>
        <w:rPr>
          <w:rFonts w:ascii="Candara" w:hAnsi="Candara"/>
          <w:b/>
          <w:bCs/>
          <w:lang w:val="es-ES"/>
        </w:rPr>
      </w:pPr>
    </w:p>
    <w:p w14:paraId="26B6D958" w14:textId="77777777" w:rsidR="00657756" w:rsidRPr="00EA081D" w:rsidRDefault="00657756" w:rsidP="00657756">
      <w:pPr>
        <w:shd w:val="clear" w:color="auto" w:fill="DAEAF4" w:themeFill="accent1" w:themeFillTint="33"/>
        <w:rPr>
          <w:rFonts w:ascii="Candara" w:hAnsi="Candara"/>
          <w:b/>
          <w:bCs/>
          <w:lang w:val="es-ES"/>
        </w:rPr>
      </w:pPr>
      <w:r w:rsidRPr="00EA081D">
        <w:rPr>
          <w:rFonts w:ascii="Candara" w:hAnsi="Candara"/>
          <w:b/>
          <w:bCs/>
          <w:lang w:val="es-ES"/>
        </w:rPr>
        <w:t>Propuestas de mejora para 2023-2024</w:t>
      </w:r>
    </w:p>
    <w:p w14:paraId="4FBCB9F1" w14:textId="77777777" w:rsidR="00657756" w:rsidRPr="00EA081D" w:rsidRDefault="00657756" w:rsidP="00657756">
      <w:pPr>
        <w:jc w:val="center"/>
        <w:rPr>
          <w:rFonts w:ascii="Candara" w:hAnsi="Candara"/>
          <w:b/>
          <w:bCs/>
          <w:lang w:val="es-ES"/>
        </w:rPr>
      </w:pPr>
    </w:p>
    <w:p w14:paraId="16363C81" w14:textId="77777777" w:rsidR="00657756" w:rsidRPr="00EA081D" w:rsidRDefault="00657756" w:rsidP="00F951EB">
      <w:pPr>
        <w:pStyle w:val="Prrafodelista"/>
        <w:numPr>
          <w:ilvl w:val="0"/>
          <w:numId w:val="51"/>
        </w:numPr>
        <w:pBdr>
          <w:top w:val="nil"/>
          <w:left w:val="nil"/>
          <w:bottom w:val="nil"/>
          <w:right w:val="nil"/>
          <w:between w:val="nil"/>
          <w:bar w:val="nil"/>
        </w:pBdr>
        <w:rPr>
          <w:rFonts w:ascii="Candara" w:hAnsi="Candara" w:cs="Futura Medium"/>
          <w:lang w:val="es-ES"/>
        </w:rPr>
      </w:pPr>
      <w:r w:rsidRPr="00EA081D">
        <w:rPr>
          <w:rFonts w:ascii="Candara" w:hAnsi="Candara" w:cs="Futura Medium"/>
          <w:lang w:val="es-ES"/>
        </w:rPr>
        <w:t>Profundizar en la formación de los miembros de la Comunidad Educativa en el programa TEI.</w:t>
      </w:r>
    </w:p>
    <w:p w14:paraId="39BBCE32" w14:textId="77777777" w:rsidR="00657756" w:rsidRPr="00EA081D" w:rsidRDefault="00657756" w:rsidP="00F951EB">
      <w:pPr>
        <w:pStyle w:val="Prrafodelista"/>
        <w:numPr>
          <w:ilvl w:val="0"/>
          <w:numId w:val="51"/>
        </w:numPr>
        <w:pBdr>
          <w:top w:val="nil"/>
          <w:left w:val="nil"/>
          <w:bottom w:val="nil"/>
          <w:right w:val="nil"/>
          <w:between w:val="nil"/>
          <w:bar w:val="nil"/>
        </w:pBdr>
        <w:rPr>
          <w:rFonts w:ascii="Candara" w:hAnsi="Candara" w:cs="Futura Medium"/>
          <w:lang w:val="es-ES"/>
        </w:rPr>
      </w:pPr>
      <w:r w:rsidRPr="00EA081D">
        <w:rPr>
          <w:rFonts w:ascii="Candara" w:hAnsi="Candara" w:cs="Futura Medium"/>
          <w:lang w:val="es-ES"/>
        </w:rPr>
        <w:t>Implicación en el desarrollo del Congreso TEI de noviembre.</w:t>
      </w:r>
    </w:p>
    <w:p w14:paraId="12CC17CF" w14:textId="77777777" w:rsidR="00CC7375" w:rsidRPr="00EA081D" w:rsidRDefault="00CC7375" w:rsidP="00DE5A90">
      <w:pPr>
        <w:rPr>
          <w:rFonts w:ascii="Candara" w:hAnsi="Candara"/>
          <w:lang w:val="es-ES"/>
        </w:rPr>
      </w:pPr>
    </w:p>
    <w:p w14:paraId="0F104B58" w14:textId="77777777" w:rsidR="00CC7375" w:rsidRPr="00EA081D" w:rsidRDefault="00CC7375" w:rsidP="00657756">
      <w:pPr>
        <w:jc w:val="center"/>
        <w:rPr>
          <w:rFonts w:ascii="Candara" w:hAnsi="Candara"/>
          <w:lang w:val="es-ES"/>
        </w:rPr>
      </w:pPr>
    </w:p>
    <w:tbl>
      <w:tblPr>
        <w:tblW w:w="107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9"/>
        <w:gridCol w:w="8079"/>
        <w:gridCol w:w="1247"/>
      </w:tblGrid>
      <w:tr w:rsidR="00657756" w:rsidRPr="00EA081D" w14:paraId="278B3848" w14:textId="77777777" w:rsidTr="00311100">
        <w:trPr>
          <w:jc w:val="center"/>
        </w:trPr>
        <w:tc>
          <w:tcPr>
            <w:tcW w:w="1419" w:type="dxa"/>
            <w:shd w:val="clear" w:color="auto" w:fill="auto"/>
          </w:tcPr>
          <w:p w14:paraId="236D9526" w14:textId="77777777" w:rsidR="00657756" w:rsidRPr="00EA081D" w:rsidRDefault="00657756" w:rsidP="00FA5D96">
            <w:pPr>
              <w:jc w:val="both"/>
              <w:rPr>
                <w:rFonts w:ascii="Candara" w:hAnsi="Candara"/>
                <w:sz w:val="20"/>
                <w:szCs w:val="20"/>
              </w:rPr>
            </w:pPr>
            <w:r w:rsidRPr="00EA081D">
              <w:rPr>
                <w:rFonts w:ascii="Candara" w:hAnsi="Candara"/>
                <w:sz w:val="20"/>
                <w:szCs w:val="20"/>
              </w:rPr>
              <w:t>Objetivo</w:t>
            </w:r>
          </w:p>
          <w:p w14:paraId="3DFFA8BF" w14:textId="77777777" w:rsidR="00657756" w:rsidRPr="00EA081D" w:rsidRDefault="00657756" w:rsidP="00FA5D96">
            <w:pPr>
              <w:rPr>
                <w:rFonts w:ascii="Candara" w:hAnsi="Candara"/>
                <w:sz w:val="28"/>
                <w:szCs w:val="28"/>
              </w:rPr>
            </w:pPr>
          </w:p>
        </w:tc>
        <w:tc>
          <w:tcPr>
            <w:tcW w:w="8079" w:type="dxa"/>
            <w:shd w:val="clear" w:color="auto" w:fill="auto"/>
          </w:tcPr>
          <w:p w14:paraId="13F98E57" w14:textId="77777777" w:rsidR="00657756" w:rsidRPr="00EA081D" w:rsidRDefault="00657756" w:rsidP="00FA5D96">
            <w:pPr>
              <w:ind w:left="720"/>
              <w:rPr>
                <w:rFonts w:ascii="Candara" w:hAnsi="Candara"/>
                <w:sz w:val="22"/>
                <w:szCs w:val="22"/>
                <w:lang w:val="es-ES"/>
              </w:rPr>
            </w:pPr>
            <w:r w:rsidRPr="00EA081D">
              <w:rPr>
                <w:rFonts w:ascii="Candara" w:hAnsi="Candara" w:cs="Futura Medium"/>
                <w:color w:val="000000" w:themeColor="text1"/>
                <w:lang w:val="es-ES"/>
              </w:rPr>
              <w:t>MEMORIA DEL PLAN DE  MEJORA 2022/2023</w:t>
            </w:r>
          </w:p>
        </w:tc>
        <w:tc>
          <w:tcPr>
            <w:tcW w:w="1247" w:type="dxa"/>
            <w:shd w:val="clear" w:color="auto" w:fill="auto"/>
          </w:tcPr>
          <w:p w14:paraId="67D6691C" w14:textId="77777777" w:rsidR="00657756" w:rsidRPr="00EA081D" w:rsidRDefault="00657756" w:rsidP="00FA5D96">
            <w:pPr>
              <w:rPr>
                <w:rFonts w:ascii="Candara" w:hAnsi="Candara"/>
                <w:b/>
                <w:bCs/>
                <w:sz w:val="15"/>
                <w:szCs w:val="15"/>
              </w:rPr>
            </w:pPr>
            <w:r w:rsidRPr="00EA081D">
              <w:rPr>
                <w:rFonts w:ascii="Candara" w:hAnsi="Candara" w:cs="Baloo"/>
                <w:color w:val="C00000"/>
                <w:sz w:val="15"/>
                <w:szCs w:val="15"/>
              </w:rPr>
              <w:t>Factor clave Séneca</w:t>
            </w:r>
          </w:p>
        </w:tc>
      </w:tr>
      <w:tr w:rsidR="00657756" w:rsidRPr="00EA081D" w14:paraId="79EBA531" w14:textId="77777777" w:rsidTr="00311100">
        <w:trPr>
          <w:jc w:val="center"/>
        </w:trPr>
        <w:tc>
          <w:tcPr>
            <w:tcW w:w="1419" w:type="dxa"/>
            <w:shd w:val="clear" w:color="auto" w:fill="FFD4D2" w:themeFill="accent5" w:themeFillTint="33"/>
          </w:tcPr>
          <w:p w14:paraId="22FAE538" w14:textId="77777777" w:rsidR="00657756" w:rsidRPr="00EA081D" w:rsidRDefault="00657756" w:rsidP="00FA5D96">
            <w:pPr>
              <w:rPr>
                <w:rFonts w:ascii="Candara" w:hAnsi="Candara"/>
                <w:sz w:val="32"/>
                <w:szCs w:val="32"/>
              </w:rPr>
            </w:pPr>
            <w:r w:rsidRPr="00EA081D">
              <w:rPr>
                <w:rFonts w:ascii="Candara" w:hAnsi="Candara"/>
                <w:sz w:val="32"/>
                <w:szCs w:val="32"/>
              </w:rPr>
              <w:t>11</w:t>
            </w:r>
          </w:p>
          <w:p w14:paraId="0E385EA1" w14:textId="77777777" w:rsidR="00657756" w:rsidRPr="00EA081D" w:rsidRDefault="00657756" w:rsidP="00FA5D96">
            <w:pPr>
              <w:rPr>
                <w:rFonts w:ascii="Candara" w:hAnsi="Candara"/>
                <w:sz w:val="20"/>
                <w:szCs w:val="20"/>
              </w:rPr>
            </w:pPr>
            <w:r w:rsidRPr="00EA081D">
              <w:rPr>
                <w:rFonts w:ascii="Candara" w:hAnsi="Candara"/>
                <w:sz w:val="20"/>
                <w:szCs w:val="20"/>
              </w:rPr>
              <w:t>Necesidades de centro</w:t>
            </w:r>
          </w:p>
        </w:tc>
        <w:tc>
          <w:tcPr>
            <w:tcW w:w="8079" w:type="dxa"/>
            <w:shd w:val="clear" w:color="auto" w:fill="FFEDD7" w:themeFill="accent4" w:themeFillTint="33"/>
          </w:tcPr>
          <w:p w14:paraId="2392EC54" w14:textId="77777777" w:rsidR="00657756" w:rsidRPr="00EA081D" w:rsidRDefault="00657756" w:rsidP="00FA5D96">
            <w:pPr>
              <w:ind w:left="720"/>
              <w:rPr>
                <w:rFonts w:ascii="Candara" w:hAnsi="Candara"/>
                <w:sz w:val="22"/>
                <w:szCs w:val="22"/>
              </w:rPr>
            </w:pPr>
          </w:p>
          <w:p w14:paraId="568121F0" w14:textId="77777777" w:rsidR="00657756" w:rsidRPr="00EA081D" w:rsidRDefault="00657756" w:rsidP="00F951EB">
            <w:pPr>
              <w:numPr>
                <w:ilvl w:val="0"/>
                <w:numId w:val="30"/>
              </w:numPr>
              <w:rPr>
                <w:rFonts w:ascii="Candara" w:hAnsi="Candara"/>
                <w:lang w:val="es-ES"/>
              </w:rPr>
            </w:pPr>
            <w:r w:rsidRPr="00EA081D">
              <w:rPr>
                <w:rFonts w:ascii="Candara" w:hAnsi="Candara"/>
                <w:lang w:val="es-ES"/>
              </w:rPr>
              <w:t xml:space="preserve">Mantener la  comunicación de las necesidades del centro a las distintas administraciones. </w:t>
            </w:r>
          </w:p>
          <w:p w14:paraId="32FFE2B5" w14:textId="77777777" w:rsidR="00657756" w:rsidRPr="00EA081D" w:rsidRDefault="00657756" w:rsidP="00FA5D96">
            <w:pPr>
              <w:ind w:left="720"/>
              <w:rPr>
                <w:rFonts w:ascii="Candara" w:hAnsi="Candara"/>
                <w:sz w:val="22"/>
                <w:szCs w:val="22"/>
                <w:lang w:val="es-ES"/>
              </w:rPr>
            </w:pPr>
          </w:p>
        </w:tc>
        <w:tc>
          <w:tcPr>
            <w:tcW w:w="1247" w:type="dxa"/>
            <w:shd w:val="clear" w:color="auto" w:fill="FFD4D2" w:themeFill="accent5" w:themeFillTint="33"/>
          </w:tcPr>
          <w:p w14:paraId="1DA91086" w14:textId="77777777" w:rsidR="00657756" w:rsidRPr="00EA081D" w:rsidRDefault="00657756" w:rsidP="00FA5D96">
            <w:pPr>
              <w:rPr>
                <w:rFonts w:ascii="Candara" w:hAnsi="Candara"/>
                <w:b/>
                <w:bCs/>
              </w:rPr>
            </w:pPr>
            <w:r w:rsidRPr="00EA081D">
              <w:rPr>
                <w:rFonts w:ascii="Candara" w:hAnsi="Candara"/>
                <w:b/>
                <w:bCs/>
              </w:rPr>
              <w:t>7</w:t>
            </w:r>
          </w:p>
        </w:tc>
      </w:tr>
    </w:tbl>
    <w:p w14:paraId="602D31B3" w14:textId="77777777" w:rsidR="00657756" w:rsidRPr="00EA081D" w:rsidRDefault="00657756" w:rsidP="00657756">
      <w:pPr>
        <w:jc w:val="center"/>
        <w:rPr>
          <w:rFonts w:ascii="Candara" w:hAnsi="Candara"/>
          <w:lang w:val="es-ES"/>
        </w:rPr>
      </w:pPr>
    </w:p>
    <w:p w14:paraId="40D88541" w14:textId="77777777" w:rsidR="00657756" w:rsidRPr="00EA081D" w:rsidRDefault="00657756" w:rsidP="00657756">
      <w:pPr>
        <w:jc w:val="center"/>
        <w:rPr>
          <w:rFonts w:ascii="Candara" w:hAnsi="Candara"/>
          <w:lang w:val="es-ES"/>
        </w:rPr>
      </w:pPr>
    </w:p>
    <w:p w14:paraId="4D7CF7AA" w14:textId="77777777" w:rsidR="00657756" w:rsidRPr="00EA081D" w:rsidRDefault="00657756" w:rsidP="00657756">
      <w:pPr>
        <w:jc w:val="both"/>
        <w:rPr>
          <w:rFonts w:ascii="Candara" w:hAnsi="Candara"/>
          <w:lang w:val="es-ES"/>
        </w:rPr>
      </w:pPr>
      <w:r w:rsidRPr="00EA081D">
        <w:rPr>
          <w:rFonts w:ascii="Candara" w:hAnsi="Candara"/>
          <w:lang w:val="es-ES"/>
        </w:rPr>
        <w:t xml:space="preserve">Desde hace varios cursos se viene demandando a la administración la necesidad de reformas de las instalaciones del colegio en lo que afecta principalmente a los servicios complementarios y zonas cubiertas deportivas. En este curso se ha continuado pidiendo información sobre el desarrollo del compromiso adquirido en el año 2019 por la Delegación Territorial. En abril pasado la nueva Delegada confirmó (reflejadas en planificación de la APAE. ) la derivación de una partida de 1.650.000 euros para la reforma de los espacios mencionados. Por otro lado, se ha insistido a la Concejalía de Educación en la necesidad de contar con personal de mantenimiento regular para los desperfectos y prevención de los mismos que ofrece el colegio. </w:t>
      </w:r>
    </w:p>
    <w:p w14:paraId="4E36018F" w14:textId="77777777" w:rsidR="00657756" w:rsidRPr="00EA081D" w:rsidRDefault="00657756" w:rsidP="00657756">
      <w:pPr>
        <w:jc w:val="center"/>
        <w:rPr>
          <w:rFonts w:ascii="Candara" w:hAnsi="Candara"/>
          <w:b/>
          <w:bCs/>
          <w:lang w:val="es-ES"/>
        </w:rPr>
      </w:pPr>
    </w:p>
    <w:tbl>
      <w:tblPr>
        <w:tblStyle w:val="Tablaconcuadrcula"/>
        <w:tblW w:w="0" w:type="auto"/>
        <w:tblLook w:val="04A0" w:firstRow="1" w:lastRow="0" w:firstColumn="1" w:lastColumn="0" w:noHBand="0" w:noVBand="1"/>
      </w:tblPr>
      <w:tblGrid>
        <w:gridCol w:w="9622"/>
      </w:tblGrid>
      <w:tr w:rsidR="00657756" w:rsidRPr="00EA081D" w14:paraId="1457FF08" w14:textId="77777777" w:rsidTr="00FA5D96">
        <w:tc>
          <w:tcPr>
            <w:tcW w:w="9622" w:type="dxa"/>
            <w:shd w:val="clear" w:color="auto" w:fill="F2F2F2" w:themeFill="background1" w:themeFillShade="F2"/>
          </w:tcPr>
          <w:p w14:paraId="08E6ABC3" w14:textId="77777777" w:rsidR="00657756" w:rsidRPr="00EA081D" w:rsidRDefault="00657756" w:rsidP="00FA5D96">
            <w:pPr>
              <w:jc w:val="center"/>
              <w:rPr>
                <w:rFonts w:ascii="Candara" w:hAnsi="Candara"/>
                <w:b/>
                <w:bCs/>
                <w:lang w:val="es-ES"/>
              </w:rPr>
            </w:pPr>
            <w:r w:rsidRPr="00EA081D">
              <w:rPr>
                <w:rFonts w:ascii="Candara" w:hAnsi="Candara"/>
                <w:b/>
                <w:bCs/>
                <w:lang w:val="es-ES"/>
              </w:rPr>
              <w:t xml:space="preserve">DESARROLLO Y NIVEL DE LOGRO EN EL CURSO </w:t>
            </w:r>
          </w:p>
        </w:tc>
      </w:tr>
    </w:tbl>
    <w:p w14:paraId="0EDF894F" w14:textId="77777777" w:rsidR="00657756" w:rsidRPr="00EA081D" w:rsidRDefault="00657756" w:rsidP="00657756">
      <w:pPr>
        <w:jc w:val="center"/>
        <w:rPr>
          <w:rFonts w:ascii="Candara" w:hAnsi="Candara"/>
          <w:lang w:val="es-ES"/>
        </w:rPr>
      </w:pPr>
    </w:p>
    <w:p w14:paraId="30A36667" w14:textId="77777777" w:rsidR="00657756" w:rsidRPr="00EA081D" w:rsidRDefault="00657756" w:rsidP="00657756">
      <w:pPr>
        <w:jc w:val="center"/>
        <w:rPr>
          <w:rFonts w:ascii="Candara" w:hAnsi="Candara"/>
          <w:lang w:val="es-ES"/>
        </w:rPr>
      </w:pPr>
    </w:p>
    <w:p w14:paraId="079C5AEF" w14:textId="77777777" w:rsidR="00657756" w:rsidRPr="00EA081D" w:rsidRDefault="00657756" w:rsidP="00657756">
      <w:pPr>
        <w:shd w:val="clear" w:color="auto" w:fill="DAEAF4" w:themeFill="accent1" w:themeFillTint="33"/>
        <w:rPr>
          <w:rFonts w:ascii="Candara" w:hAnsi="Candara"/>
          <w:b/>
          <w:bCs/>
          <w:lang w:val="es-ES"/>
        </w:rPr>
      </w:pPr>
      <w:r w:rsidRPr="00EA081D">
        <w:rPr>
          <w:rFonts w:ascii="Candara" w:hAnsi="Candara"/>
          <w:b/>
          <w:bCs/>
          <w:lang w:val="es-ES"/>
        </w:rPr>
        <w:t>Indicadores de logro</w:t>
      </w:r>
    </w:p>
    <w:p w14:paraId="14592A50" w14:textId="77777777" w:rsidR="00657756" w:rsidRPr="00EA081D" w:rsidRDefault="00657756" w:rsidP="00657756">
      <w:pPr>
        <w:rPr>
          <w:rFonts w:ascii="Candara" w:hAnsi="Candara"/>
          <w:b/>
          <w:bCs/>
          <w:lang w:val="es-ES"/>
        </w:rPr>
      </w:pPr>
    </w:p>
    <w:p w14:paraId="3BB90E56" w14:textId="77777777" w:rsidR="00657756" w:rsidRPr="00EA081D" w:rsidRDefault="00657756" w:rsidP="00F951EB">
      <w:pPr>
        <w:pStyle w:val="Prrafodelista"/>
        <w:numPr>
          <w:ilvl w:val="0"/>
          <w:numId w:val="46"/>
        </w:numPr>
        <w:pBdr>
          <w:top w:val="nil"/>
          <w:left w:val="nil"/>
          <w:bottom w:val="nil"/>
          <w:right w:val="nil"/>
          <w:between w:val="nil"/>
          <w:bar w:val="nil"/>
        </w:pBdr>
        <w:rPr>
          <w:rFonts w:ascii="Candara" w:hAnsi="Candara"/>
          <w:lang w:val="es-ES"/>
        </w:rPr>
      </w:pPr>
      <w:r w:rsidRPr="00EA081D">
        <w:rPr>
          <w:rFonts w:ascii="Candara" w:hAnsi="Candara"/>
          <w:lang w:val="es-ES"/>
        </w:rPr>
        <w:t>Desarrollo de la planificación de la prevención de riesgos laborales (PRL.)</w:t>
      </w:r>
    </w:p>
    <w:p w14:paraId="4567D9D3" w14:textId="77777777" w:rsidR="00657756" w:rsidRPr="00EA081D" w:rsidRDefault="00657756" w:rsidP="00657756">
      <w:pPr>
        <w:pStyle w:val="Prrafodelista"/>
        <w:ind w:left="927"/>
        <w:rPr>
          <w:rFonts w:ascii="Candara" w:hAnsi="Candara"/>
          <w:lang w:val="es-ES"/>
        </w:rPr>
      </w:pPr>
    </w:p>
    <w:p w14:paraId="3C1C52A9" w14:textId="377F5416" w:rsidR="00657756" w:rsidRPr="00EA081D" w:rsidRDefault="00657756" w:rsidP="00F951EB">
      <w:pPr>
        <w:pStyle w:val="Prrafodelista"/>
        <w:numPr>
          <w:ilvl w:val="0"/>
          <w:numId w:val="46"/>
        </w:numPr>
        <w:pBdr>
          <w:top w:val="nil"/>
          <w:left w:val="nil"/>
          <w:bottom w:val="nil"/>
          <w:right w:val="nil"/>
          <w:between w:val="nil"/>
          <w:bar w:val="nil"/>
        </w:pBdr>
        <w:rPr>
          <w:rFonts w:ascii="Candara" w:hAnsi="Candara"/>
          <w:lang w:val="es-ES"/>
        </w:rPr>
      </w:pPr>
      <w:r w:rsidRPr="00EA081D">
        <w:rPr>
          <w:rFonts w:ascii="Candara" w:hAnsi="Candara"/>
          <w:lang w:val="es-ES"/>
        </w:rPr>
        <w:t xml:space="preserve">Comunicación al Ayuntamiento de la necesidad de reformas y de mantenimiento periódico del </w:t>
      </w:r>
      <w:r w:rsidR="00C86C3F" w:rsidRPr="00EA081D">
        <w:rPr>
          <w:rFonts w:ascii="Candara" w:hAnsi="Candara"/>
          <w:lang w:val="es-ES"/>
        </w:rPr>
        <w:t>colegio.</w:t>
      </w:r>
    </w:p>
    <w:p w14:paraId="259C0386" w14:textId="77777777" w:rsidR="00657756" w:rsidRPr="00EA081D" w:rsidRDefault="00657756" w:rsidP="00657756">
      <w:pPr>
        <w:pStyle w:val="Prrafodelista"/>
        <w:ind w:left="1080"/>
        <w:rPr>
          <w:rFonts w:ascii="Candara" w:hAnsi="Candara"/>
          <w:lang w:val="es-ES"/>
        </w:rPr>
      </w:pPr>
    </w:p>
    <w:p w14:paraId="6D3FF542" w14:textId="77777777" w:rsidR="00657756" w:rsidRPr="00EA081D" w:rsidRDefault="00657756" w:rsidP="00F951EB">
      <w:pPr>
        <w:pStyle w:val="Prrafodelista"/>
        <w:numPr>
          <w:ilvl w:val="0"/>
          <w:numId w:val="46"/>
        </w:numPr>
        <w:pBdr>
          <w:top w:val="nil"/>
          <w:left w:val="nil"/>
          <w:bottom w:val="nil"/>
          <w:right w:val="nil"/>
          <w:between w:val="nil"/>
          <w:bar w:val="nil"/>
        </w:pBdr>
        <w:rPr>
          <w:rFonts w:ascii="Candara" w:hAnsi="Candara"/>
          <w:lang w:val="es-ES"/>
        </w:rPr>
      </w:pPr>
      <w:r w:rsidRPr="00EA081D">
        <w:rPr>
          <w:rFonts w:ascii="Candara" w:hAnsi="Candara"/>
          <w:lang w:val="es-ES"/>
        </w:rPr>
        <w:t>Traslado a la Delegación Territorial las necesidades de reformas del centro y las mejoras del servicio de comedor escolar.</w:t>
      </w:r>
    </w:p>
    <w:p w14:paraId="49B0CD0D" w14:textId="77777777" w:rsidR="00657756" w:rsidRPr="00EA081D" w:rsidRDefault="00657756" w:rsidP="00657756">
      <w:pPr>
        <w:pStyle w:val="Prrafodelista"/>
        <w:rPr>
          <w:rFonts w:ascii="Candara" w:hAnsi="Candara"/>
          <w:lang w:val="es-ES"/>
        </w:rPr>
      </w:pPr>
    </w:p>
    <w:p w14:paraId="1EB7511A" w14:textId="77777777" w:rsidR="00657756" w:rsidRPr="00EA081D" w:rsidRDefault="00657756" w:rsidP="00F951EB">
      <w:pPr>
        <w:pStyle w:val="Prrafodelista"/>
        <w:numPr>
          <w:ilvl w:val="0"/>
          <w:numId w:val="46"/>
        </w:numPr>
        <w:pBdr>
          <w:top w:val="nil"/>
          <w:left w:val="nil"/>
          <w:bottom w:val="nil"/>
          <w:right w:val="nil"/>
          <w:between w:val="nil"/>
          <w:bar w:val="nil"/>
        </w:pBdr>
        <w:rPr>
          <w:rFonts w:ascii="Candara" w:hAnsi="Candara"/>
          <w:lang w:val="es-ES"/>
        </w:rPr>
      </w:pPr>
      <w:r w:rsidRPr="00EA081D">
        <w:rPr>
          <w:rFonts w:ascii="Candara" w:hAnsi="Candara"/>
          <w:lang w:val="es-ES"/>
        </w:rPr>
        <w:t>Solicitud a la APAE. de información de las reformas pendientes.</w:t>
      </w:r>
    </w:p>
    <w:p w14:paraId="79AF2311" w14:textId="77777777" w:rsidR="00657756" w:rsidRPr="00DE5A90" w:rsidRDefault="00657756" w:rsidP="00DE5A90">
      <w:pPr>
        <w:rPr>
          <w:rFonts w:ascii="Candara" w:hAnsi="Candara"/>
          <w:b/>
          <w:bCs/>
          <w:lang w:val="es-ES"/>
        </w:rPr>
      </w:pPr>
    </w:p>
    <w:p w14:paraId="4EE12E19" w14:textId="77777777" w:rsidR="00657756" w:rsidRPr="00EA081D" w:rsidRDefault="00657756" w:rsidP="00657756">
      <w:pPr>
        <w:shd w:val="clear" w:color="auto" w:fill="DAEAF4" w:themeFill="accent1" w:themeFillTint="33"/>
        <w:rPr>
          <w:rFonts w:ascii="Candara" w:hAnsi="Candara"/>
          <w:b/>
          <w:bCs/>
          <w:lang w:val="es-ES"/>
        </w:rPr>
      </w:pPr>
      <w:r w:rsidRPr="00EA081D">
        <w:rPr>
          <w:rFonts w:ascii="Candara" w:hAnsi="Candara"/>
          <w:b/>
          <w:bCs/>
          <w:lang w:val="es-ES"/>
        </w:rPr>
        <w:lastRenderedPageBreak/>
        <w:t>Documentos evidencias.</w:t>
      </w:r>
    </w:p>
    <w:p w14:paraId="2FB256B7" w14:textId="77777777" w:rsidR="00657756" w:rsidRPr="00EA081D" w:rsidRDefault="00657756" w:rsidP="00657756">
      <w:pPr>
        <w:pStyle w:val="Prrafodelista"/>
        <w:ind w:left="1080"/>
        <w:rPr>
          <w:rFonts w:ascii="Candara" w:hAnsi="Candara"/>
          <w:b/>
          <w:bCs/>
          <w:lang w:val="es-ES"/>
        </w:rPr>
      </w:pPr>
    </w:p>
    <w:p w14:paraId="67B577F4" w14:textId="48767E6F" w:rsidR="00657756" w:rsidRPr="00EA081D" w:rsidRDefault="00657756" w:rsidP="00F951EB">
      <w:pPr>
        <w:pStyle w:val="Prrafodelista"/>
        <w:numPr>
          <w:ilvl w:val="0"/>
          <w:numId w:val="30"/>
        </w:numPr>
        <w:pBdr>
          <w:top w:val="nil"/>
          <w:left w:val="nil"/>
          <w:bottom w:val="nil"/>
          <w:right w:val="nil"/>
          <w:between w:val="nil"/>
          <w:bar w:val="nil"/>
        </w:pBdr>
        <w:rPr>
          <w:rFonts w:ascii="Candara" w:hAnsi="Candara"/>
          <w:lang w:val="es-ES"/>
        </w:rPr>
      </w:pPr>
      <w:r w:rsidRPr="00EA081D">
        <w:rPr>
          <w:rFonts w:ascii="Candara" w:hAnsi="Candara"/>
          <w:lang w:val="es-ES"/>
        </w:rPr>
        <w:t xml:space="preserve">Concreción y desarrollo de la </w:t>
      </w:r>
      <w:r w:rsidR="00C86C3F" w:rsidRPr="00EA081D">
        <w:rPr>
          <w:rFonts w:ascii="Candara" w:hAnsi="Candara"/>
          <w:lang w:val="es-ES"/>
        </w:rPr>
        <w:t>Planificación de</w:t>
      </w:r>
      <w:r w:rsidRPr="00EA081D">
        <w:rPr>
          <w:rFonts w:ascii="Candara" w:hAnsi="Candara"/>
          <w:lang w:val="es-ES"/>
        </w:rPr>
        <w:t xml:space="preserve"> prevención de riesgos laborales (PRL.)</w:t>
      </w:r>
    </w:p>
    <w:p w14:paraId="37C7C4CD" w14:textId="77777777" w:rsidR="00657756" w:rsidRPr="00EA081D" w:rsidRDefault="00657756" w:rsidP="00F951EB">
      <w:pPr>
        <w:pStyle w:val="Prrafodelista"/>
        <w:numPr>
          <w:ilvl w:val="0"/>
          <w:numId w:val="30"/>
        </w:numPr>
        <w:pBdr>
          <w:top w:val="nil"/>
          <w:left w:val="nil"/>
          <w:bottom w:val="nil"/>
          <w:right w:val="nil"/>
          <w:between w:val="nil"/>
          <w:bar w:val="nil"/>
        </w:pBdr>
        <w:rPr>
          <w:rFonts w:ascii="Candara" w:hAnsi="Candara"/>
          <w:lang w:val="es-ES"/>
        </w:rPr>
      </w:pPr>
      <w:r w:rsidRPr="00EA081D">
        <w:rPr>
          <w:rFonts w:ascii="Candara" w:hAnsi="Candara"/>
          <w:lang w:val="es-ES"/>
        </w:rPr>
        <w:t>Actualización del plan de autoprotección del centro.</w:t>
      </w:r>
    </w:p>
    <w:p w14:paraId="05D5BB4D" w14:textId="77777777" w:rsidR="00657756" w:rsidRPr="00EA081D" w:rsidRDefault="00657756" w:rsidP="00657756">
      <w:pPr>
        <w:pStyle w:val="Prrafodelista"/>
        <w:rPr>
          <w:rFonts w:ascii="Candara" w:hAnsi="Candara"/>
          <w:lang w:val="es-ES"/>
        </w:rPr>
      </w:pPr>
    </w:p>
    <w:p w14:paraId="737F2FBE" w14:textId="77777777" w:rsidR="00657756" w:rsidRPr="00EA081D" w:rsidRDefault="00657756" w:rsidP="00F951EB">
      <w:pPr>
        <w:pStyle w:val="Prrafodelista"/>
        <w:numPr>
          <w:ilvl w:val="0"/>
          <w:numId w:val="30"/>
        </w:numPr>
        <w:pBdr>
          <w:top w:val="nil"/>
          <w:left w:val="nil"/>
          <w:bottom w:val="nil"/>
          <w:right w:val="nil"/>
          <w:between w:val="nil"/>
          <w:bar w:val="nil"/>
        </w:pBdr>
        <w:rPr>
          <w:rFonts w:ascii="Candara" w:hAnsi="Candara"/>
          <w:lang w:val="es-ES"/>
        </w:rPr>
      </w:pPr>
      <w:r w:rsidRPr="00EA081D">
        <w:rPr>
          <w:rFonts w:ascii="Candara" w:hAnsi="Candara"/>
          <w:lang w:val="es-ES"/>
        </w:rPr>
        <w:t>Informe de simulacro de evacuación.</w:t>
      </w:r>
    </w:p>
    <w:p w14:paraId="715783C2" w14:textId="77777777" w:rsidR="00657756" w:rsidRPr="00EA081D" w:rsidRDefault="00657756" w:rsidP="00657756">
      <w:pPr>
        <w:rPr>
          <w:rFonts w:ascii="Candara" w:hAnsi="Candara"/>
          <w:lang w:val="es-ES"/>
        </w:rPr>
      </w:pPr>
    </w:p>
    <w:p w14:paraId="45668D81" w14:textId="77777777" w:rsidR="00657756" w:rsidRPr="00EA081D" w:rsidRDefault="00657756" w:rsidP="00F951EB">
      <w:pPr>
        <w:pStyle w:val="Prrafodelista"/>
        <w:numPr>
          <w:ilvl w:val="0"/>
          <w:numId w:val="30"/>
        </w:numPr>
        <w:pBdr>
          <w:top w:val="nil"/>
          <w:left w:val="nil"/>
          <w:bottom w:val="nil"/>
          <w:right w:val="nil"/>
          <w:between w:val="nil"/>
          <w:bar w:val="nil"/>
        </w:pBdr>
        <w:rPr>
          <w:rFonts w:ascii="Candara" w:hAnsi="Candara"/>
          <w:lang w:val="es-ES"/>
        </w:rPr>
      </w:pPr>
      <w:r w:rsidRPr="00EA081D">
        <w:rPr>
          <w:rFonts w:ascii="Candara" w:hAnsi="Candara"/>
          <w:lang w:val="es-ES"/>
        </w:rPr>
        <w:t>Escritos dirigidos a las distintas administraciones durante el curso.</w:t>
      </w:r>
    </w:p>
    <w:p w14:paraId="0A4F7A96" w14:textId="77777777" w:rsidR="00657756" w:rsidRPr="00EA081D" w:rsidRDefault="00657756" w:rsidP="00657756">
      <w:pPr>
        <w:pStyle w:val="Prrafodelista"/>
        <w:rPr>
          <w:rFonts w:ascii="Candara" w:hAnsi="Candara"/>
          <w:lang w:val="es-ES"/>
        </w:rPr>
      </w:pPr>
    </w:p>
    <w:p w14:paraId="261E9579" w14:textId="77777777" w:rsidR="00657756" w:rsidRPr="00EA081D" w:rsidRDefault="00657756" w:rsidP="00657756">
      <w:pPr>
        <w:shd w:val="clear" w:color="auto" w:fill="DAEAF4" w:themeFill="accent1" w:themeFillTint="33"/>
        <w:rPr>
          <w:rFonts w:ascii="Candara" w:hAnsi="Candara"/>
          <w:b/>
          <w:bCs/>
          <w:lang w:val="es-ES"/>
        </w:rPr>
      </w:pPr>
      <w:r w:rsidRPr="00EA081D">
        <w:rPr>
          <w:rFonts w:ascii="Candara" w:hAnsi="Candara"/>
          <w:b/>
          <w:bCs/>
          <w:lang w:val="es-ES"/>
        </w:rPr>
        <w:t>Propuestas de mejora para 2023-2024</w:t>
      </w:r>
    </w:p>
    <w:p w14:paraId="7E5919A5" w14:textId="77777777" w:rsidR="00657756" w:rsidRPr="00EA081D" w:rsidRDefault="00657756" w:rsidP="00657756">
      <w:pPr>
        <w:jc w:val="center"/>
        <w:rPr>
          <w:rFonts w:ascii="Candara" w:hAnsi="Candara"/>
          <w:b/>
          <w:bCs/>
          <w:lang w:val="es-ES"/>
        </w:rPr>
      </w:pPr>
    </w:p>
    <w:p w14:paraId="3B39D537" w14:textId="77777777" w:rsidR="00657756" w:rsidRPr="00EA081D" w:rsidRDefault="00657756" w:rsidP="00F951EB">
      <w:pPr>
        <w:pStyle w:val="Prrafodelista"/>
        <w:numPr>
          <w:ilvl w:val="0"/>
          <w:numId w:val="52"/>
        </w:numPr>
        <w:pBdr>
          <w:top w:val="nil"/>
          <w:left w:val="nil"/>
          <w:bottom w:val="nil"/>
          <w:right w:val="nil"/>
          <w:between w:val="nil"/>
          <w:bar w:val="nil"/>
        </w:pBdr>
        <w:rPr>
          <w:rFonts w:ascii="Candara" w:hAnsi="Candara" w:cs="Futura Medium"/>
          <w:lang w:val="es-ES"/>
        </w:rPr>
      </w:pPr>
      <w:r w:rsidRPr="00EA081D">
        <w:rPr>
          <w:rFonts w:ascii="Candara" w:hAnsi="Candara" w:cs="Futura Medium"/>
          <w:lang w:val="es-ES"/>
        </w:rPr>
        <w:t>Continuar con la solicitud de las reformas necesarias a las distintas administraciones de las que depende el colegio.</w:t>
      </w:r>
    </w:p>
    <w:p w14:paraId="34B565A4" w14:textId="77777777" w:rsidR="00657756" w:rsidRPr="00EA081D" w:rsidRDefault="00657756" w:rsidP="00657756">
      <w:pPr>
        <w:jc w:val="center"/>
        <w:rPr>
          <w:rFonts w:ascii="Candara" w:hAnsi="Candara"/>
          <w:lang w:val="es-ES"/>
        </w:rPr>
      </w:pPr>
    </w:p>
    <w:p w14:paraId="226565F5" w14:textId="31CB5B49" w:rsidR="0036386A" w:rsidRDefault="0036386A" w:rsidP="00FA72CE">
      <w:pPr>
        <w:jc w:val="both"/>
        <w:rPr>
          <w:rFonts w:ascii="Candara" w:eastAsia="Georgia" w:hAnsi="Candara" w:cs="Georgia"/>
          <w:b/>
          <w:i/>
          <w:color w:val="1F3864"/>
          <w:u w:val="single"/>
          <w:lang w:val="es-ES"/>
        </w:rPr>
      </w:pPr>
    </w:p>
    <w:p w14:paraId="708F5016" w14:textId="77777777" w:rsidR="008060C6" w:rsidRDefault="008060C6" w:rsidP="00FA72CE">
      <w:pPr>
        <w:jc w:val="both"/>
        <w:rPr>
          <w:rFonts w:ascii="Candara" w:eastAsia="Georgia" w:hAnsi="Candara" w:cs="Georgia"/>
          <w:b/>
          <w:i/>
          <w:color w:val="1F3864"/>
          <w:u w:val="single"/>
          <w:lang w:val="es-ES"/>
        </w:rPr>
      </w:pPr>
    </w:p>
    <w:p w14:paraId="36B6002D" w14:textId="77777777" w:rsidR="008060C6" w:rsidRDefault="008060C6" w:rsidP="00FA72CE">
      <w:pPr>
        <w:jc w:val="both"/>
        <w:rPr>
          <w:rFonts w:ascii="Candara" w:eastAsia="Georgia" w:hAnsi="Candara" w:cs="Georgia"/>
          <w:b/>
          <w:i/>
          <w:color w:val="1F3864"/>
          <w:u w:val="single"/>
          <w:lang w:val="es-ES"/>
        </w:rPr>
      </w:pPr>
    </w:p>
    <w:p w14:paraId="2DA80F9A" w14:textId="77777777" w:rsidR="008060C6" w:rsidRDefault="008060C6" w:rsidP="00FA72CE">
      <w:pPr>
        <w:jc w:val="both"/>
        <w:rPr>
          <w:rFonts w:ascii="Candara" w:eastAsia="Georgia" w:hAnsi="Candara" w:cs="Georgia"/>
          <w:b/>
          <w:i/>
          <w:color w:val="1F3864"/>
          <w:u w:val="single"/>
          <w:lang w:val="es-ES"/>
        </w:rPr>
      </w:pPr>
    </w:p>
    <w:p w14:paraId="66257674" w14:textId="77777777" w:rsidR="008060C6" w:rsidRPr="00EA081D" w:rsidRDefault="008060C6" w:rsidP="00FA72CE">
      <w:pPr>
        <w:jc w:val="both"/>
        <w:rPr>
          <w:rFonts w:ascii="Candara" w:eastAsia="Georgia" w:hAnsi="Candara" w:cs="Georgia"/>
          <w:b/>
          <w:i/>
          <w:color w:val="1F3864"/>
          <w:u w:val="single"/>
          <w:lang w:val="es-ES"/>
        </w:rPr>
      </w:pPr>
    </w:p>
    <w:p w14:paraId="28D412A1" w14:textId="77777777" w:rsidR="00CC7375" w:rsidRPr="00EA081D" w:rsidRDefault="00CC7375" w:rsidP="00FA72CE">
      <w:pPr>
        <w:jc w:val="both"/>
        <w:rPr>
          <w:rFonts w:ascii="Candara" w:eastAsia="Georgia" w:hAnsi="Candara" w:cs="Georgia"/>
          <w:b/>
          <w:i/>
          <w:color w:val="1F3864"/>
          <w:u w:val="single"/>
          <w:lang w:val="es-ES"/>
        </w:rPr>
      </w:pPr>
    </w:p>
    <w:p w14:paraId="0267BC94" w14:textId="77777777" w:rsidR="00CC7375" w:rsidRPr="00EA081D" w:rsidRDefault="00CC7375" w:rsidP="00FA72CE">
      <w:pPr>
        <w:jc w:val="both"/>
        <w:rPr>
          <w:rFonts w:ascii="Candara" w:eastAsia="Georgia" w:hAnsi="Candara" w:cs="Georgia"/>
          <w:b/>
          <w:i/>
          <w:color w:val="1F3864"/>
          <w:u w:val="single"/>
          <w:lang w:val="es-ES"/>
        </w:rPr>
      </w:pPr>
    </w:p>
    <w:p w14:paraId="63326081" w14:textId="77777777" w:rsidR="00CC7375" w:rsidRPr="00EA081D" w:rsidRDefault="00CC7375" w:rsidP="00FA72CE">
      <w:pPr>
        <w:jc w:val="both"/>
        <w:rPr>
          <w:rFonts w:ascii="Candara" w:eastAsia="Georgia" w:hAnsi="Candara" w:cs="Georgia"/>
          <w:b/>
          <w:i/>
          <w:color w:val="1F3864"/>
          <w:u w:val="single"/>
          <w:lang w:val="es-ES"/>
        </w:rPr>
      </w:pPr>
    </w:p>
    <w:p w14:paraId="7267268C" w14:textId="77777777" w:rsidR="00CC7375" w:rsidRPr="00EA081D" w:rsidRDefault="00CC7375" w:rsidP="00FA72CE">
      <w:pPr>
        <w:jc w:val="both"/>
        <w:rPr>
          <w:rFonts w:ascii="Candara" w:eastAsia="Georgia" w:hAnsi="Candara" w:cs="Georgia"/>
          <w:b/>
          <w:i/>
          <w:color w:val="1F3864"/>
          <w:u w:val="single"/>
          <w:lang w:val="es-ES"/>
        </w:rPr>
      </w:pPr>
    </w:p>
    <w:p w14:paraId="55835ED5" w14:textId="77777777" w:rsidR="00CC7375" w:rsidRPr="00EA081D" w:rsidRDefault="00CC7375" w:rsidP="00FA72CE">
      <w:pPr>
        <w:jc w:val="both"/>
        <w:rPr>
          <w:rFonts w:ascii="Candara" w:eastAsia="Georgia" w:hAnsi="Candara" w:cs="Georgia"/>
          <w:b/>
          <w:i/>
          <w:color w:val="1F3864"/>
          <w:u w:val="single"/>
          <w:lang w:val="es-ES"/>
        </w:rPr>
      </w:pPr>
    </w:p>
    <w:p w14:paraId="632A091E" w14:textId="77777777" w:rsidR="00CC7375" w:rsidRPr="00EA081D" w:rsidRDefault="00CC7375" w:rsidP="00FA72CE">
      <w:pPr>
        <w:jc w:val="both"/>
        <w:rPr>
          <w:rFonts w:ascii="Candara" w:eastAsia="Georgia" w:hAnsi="Candara" w:cs="Georgia"/>
          <w:b/>
          <w:i/>
          <w:color w:val="1F3864"/>
          <w:u w:val="single"/>
          <w:lang w:val="es-ES"/>
        </w:rPr>
      </w:pPr>
    </w:p>
    <w:p w14:paraId="1FC7665A" w14:textId="77777777" w:rsidR="00CC7375" w:rsidRPr="00EA081D" w:rsidRDefault="00CC7375" w:rsidP="00FA72CE">
      <w:pPr>
        <w:jc w:val="both"/>
        <w:rPr>
          <w:rFonts w:ascii="Candara" w:eastAsia="Georgia" w:hAnsi="Candara" w:cs="Georgia"/>
          <w:b/>
          <w:i/>
          <w:color w:val="1F3864"/>
          <w:u w:val="single"/>
          <w:lang w:val="es-ES"/>
        </w:rPr>
      </w:pPr>
    </w:p>
    <w:p w14:paraId="1BA7E33E" w14:textId="77777777" w:rsidR="00CC7375" w:rsidRPr="00EA081D" w:rsidRDefault="00CC7375" w:rsidP="00FA72CE">
      <w:pPr>
        <w:jc w:val="both"/>
        <w:rPr>
          <w:rFonts w:ascii="Candara" w:eastAsia="Georgia" w:hAnsi="Candara" w:cs="Georgia"/>
          <w:b/>
          <w:i/>
          <w:color w:val="1F3864"/>
          <w:u w:val="single"/>
          <w:lang w:val="es-ES"/>
        </w:rPr>
      </w:pPr>
    </w:p>
    <w:p w14:paraId="4008E5ED" w14:textId="77777777" w:rsidR="00CC7375" w:rsidRPr="00EA081D" w:rsidRDefault="00CC7375" w:rsidP="00FA72CE">
      <w:pPr>
        <w:jc w:val="both"/>
        <w:rPr>
          <w:rFonts w:ascii="Candara" w:eastAsia="Georgia" w:hAnsi="Candara" w:cs="Georgia"/>
          <w:b/>
          <w:i/>
          <w:color w:val="1F3864"/>
          <w:u w:val="single"/>
          <w:lang w:val="es-ES"/>
        </w:rPr>
      </w:pPr>
    </w:p>
    <w:p w14:paraId="5B94EAC2" w14:textId="77777777" w:rsidR="00CC7375" w:rsidRPr="00EA081D" w:rsidRDefault="00CC7375" w:rsidP="00FA72CE">
      <w:pPr>
        <w:jc w:val="both"/>
        <w:rPr>
          <w:rFonts w:ascii="Candara" w:eastAsia="Georgia" w:hAnsi="Candara" w:cs="Georgia"/>
          <w:b/>
          <w:i/>
          <w:color w:val="1F3864"/>
          <w:u w:val="single"/>
          <w:lang w:val="es-ES"/>
        </w:rPr>
      </w:pPr>
    </w:p>
    <w:p w14:paraId="204BB3A3" w14:textId="77777777" w:rsidR="00CC7375" w:rsidRPr="00EA081D" w:rsidRDefault="00CC7375" w:rsidP="00FA72CE">
      <w:pPr>
        <w:jc w:val="both"/>
        <w:rPr>
          <w:rFonts w:ascii="Candara" w:eastAsia="Georgia" w:hAnsi="Candara" w:cs="Georgia"/>
          <w:b/>
          <w:i/>
          <w:color w:val="1F3864"/>
          <w:u w:val="single"/>
          <w:lang w:val="es-ES"/>
        </w:rPr>
      </w:pPr>
    </w:p>
    <w:p w14:paraId="466D7DCD" w14:textId="77777777" w:rsidR="00CC7375" w:rsidRPr="00EA081D" w:rsidRDefault="00CC7375" w:rsidP="00FA72CE">
      <w:pPr>
        <w:jc w:val="both"/>
        <w:rPr>
          <w:rFonts w:ascii="Candara" w:eastAsia="Georgia" w:hAnsi="Candara" w:cs="Georgia"/>
          <w:b/>
          <w:i/>
          <w:color w:val="1F3864"/>
          <w:u w:val="single"/>
          <w:lang w:val="es-ES"/>
        </w:rPr>
      </w:pPr>
    </w:p>
    <w:p w14:paraId="5412D22B" w14:textId="77777777" w:rsidR="00CC7375" w:rsidRPr="00EA081D" w:rsidRDefault="00CC7375" w:rsidP="00FA72CE">
      <w:pPr>
        <w:jc w:val="both"/>
        <w:rPr>
          <w:rFonts w:ascii="Candara" w:eastAsia="Georgia" w:hAnsi="Candara" w:cs="Georgia"/>
          <w:b/>
          <w:i/>
          <w:color w:val="1F3864"/>
          <w:u w:val="single"/>
          <w:lang w:val="es-ES"/>
        </w:rPr>
      </w:pPr>
    </w:p>
    <w:p w14:paraId="63DA2420" w14:textId="77777777" w:rsidR="00CC7375" w:rsidRPr="00EA081D" w:rsidRDefault="00CC7375" w:rsidP="00FA72CE">
      <w:pPr>
        <w:jc w:val="both"/>
        <w:rPr>
          <w:rFonts w:ascii="Candara" w:eastAsia="Georgia" w:hAnsi="Candara" w:cs="Georgia"/>
          <w:b/>
          <w:i/>
          <w:color w:val="1F3864"/>
          <w:u w:val="single"/>
          <w:lang w:val="es-ES"/>
        </w:rPr>
      </w:pPr>
    </w:p>
    <w:p w14:paraId="5EAED297" w14:textId="77777777" w:rsidR="00CC7375" w:rsidRPr="00EA081D" w:rsidRDefault="00CC7375" w:rsidP="00FA72CE">
      <w:pPr>
        <w:jc w:val="both"/>
        <w:rPr>
          <w:rFonts w:ascii="Candara" w:eastAsia="Georgia" w:hAnsi="Candara" w:cs="Georgia"/>
          <w:b/>
          <w:i/>
          <w:color w:val="1F3864"/>
          <w:u w:val="single"/>
          <w:lang w:val="es-ES"/>
        </w:rPr>
      </w:pPr>
    </w:p>
    <w:p w14:paraId="52E96186" w14:textId="77777777" w:rsidR="00CC7375" w:rsidRPr="00EA081D" w:rsidRDefault="00CC7375" w:rsidP="00FA72CE">
      <w:pPr>
        <w:jc w:val="both"/>
        <w:rPr>
          <w:rFonts w:ascii="Candara" w:eastAsia="Georgia" w:hAnsi="Candara" w:cs="Georgia"/>
          <w:b/>
          <w:i/>
          <w:color w:val="1F3864"/>
          <w:u w:val="single"/>
          <w:lang w:val="es-ES"/>
        </w:rPr>
      </w:pPr>
    </w:p>
    <w:p w14:paraId="1E67DD70" w14:textId="77777777" w:rsidR="00CC7375" w:rsidRPr="00EA081D" w:rsidRDefault="00CC7375" w:rsidP="00FA72CE">
      <w:pPr>
        <w:jc w:val="both"/>
        <w:rPr>
          <w:rFonts w:ascii="Candara" w:eastAsia="Georgia" w:hAnsi="Candara" w:cs="Georgia"/>
          <w:b/>
          <w:i/>
          <w:color w:val="1F3864"/>
          <w:u w:val="single"/>
          <w:lang w:val="es-ES"/>
        </w:rPr>
      </w:pPr>
    </w:p>
    <w:p w14:paraId="49EBBFA1" w14:textId="77777777" w:rsidR="00CC7375" w:rsidRPr="00EA081D" w:rsidRDefault="00CC7375" w:rsidP="00FA72CE">
      <w:pPr>
        <w:jc w:val="both"/>
        <w:rPr>
          <w:rFonts w:ascii="Candara" w:eastAsia="Georgia" w:hAnsi="Candara" w:cs="Georgia"/>
          <w:b/>
          <w:i/>
          <w:color w:val="1F3864"/>
          <w:u w:val="single"/>
          <w:lang w:val="es-ES"/>
        </w:rPr>
      </w:pPr>
    </w:p>
    <w:p w14:paraId="0ECE0E04" w14:textId="77777777" w:rsidR="00CC7375" w:rsidRDefault="00CC7375" w:rsidP="00FA72CE">
      <w:pPr>
        <w:jc w:val="both"/>
        <w:rPr>
          <w:rFonts w:ascii="Candara" w:eastAsia="Georgia" w:hAnsi="Candara" w:cs="Georgia"/>
          <w:b/>
          <w:i/>
          <w:color w:val="1F3864"/>
          <w:u w:val="single"/>
          <w:lang w:val="es-ES"/>
        </w:rPr>
      </w:pPr>
    </w:p>
    <w:p w14:paraId="420D0E22" w14:textId="77777777" w:rsidR="003D6263" w:rsidRDefault="003D6263" w:rsidP="00FA72CE">
      <w:pPr>
        <w:jc w:val="both"/>
        <w:rPr>
          <w:rFonts w:ascii="Candara" w:eastAsia="Georgia" w:hAnsi="Candara" w:cs="Georgia"/>
          <w:b/>
          <w:i/>
          <w:color w:val="1F3864"/>
          <w:u w:val="single"/>
          <w:lang w:val="es-ES"/>
        </w:rPr>
      </w:pPr>
    </w:p>
    <w:p w14:paraId="0AAE01E7" w14:textId="77777777" w:rsidR="003D6263" w:rsidRPr="00EA081D" w:rsidRDefault="003D6263" w:rsidP="00FA72CE">
      <w:pPr>
        <w:jc w:val="both"/>
        <w:rPr>
          <w:rFonts w:ascii="Candara" w:eastAsia="Georgia" w:hAnsi="Candara" w:cs="Georgia"/>
          <w:b/>
          <w:i/>
          <w:color w:val="1F3864"/>
          <w:u w:val="single"/>
          <w:lang w:val="es-ES"/>
        </w:rPr>
      </w:pPr>
    </w:p>
    <w:p w14:paraId="191EA523" w14:textId="77777777" w:rsidR="00CC7375" w:rsidRPr="00EA081D" w:rsidRDefault="00CC7375" w:rsidP="00FA72CE">
      <w:pPr>
        <w:jc w:val="both"/>
        <w:rPr>
          <w:rFonts w:ascii="Candara" w:eastAsia="Georgia" w:hAnsi="Candara" w:cs="Georgia"/>
          <w:b/>
          <w:i/>
          <w:color w:val="1F3864"/>
          <w:u w:val="single"/>
          <w:lang w:val="es-ES"/>
        </w:rPr>
      </w:pPr>
    </w:p>
    <w:p w14:paraId="05EF591F" w14:textId="77777777" w:rsidR="00CC7375" w:rsidRPr="00EA081D" w:rsidRDefault="00CC7375" w:rsidP="00FA72CE">
      <w:pPr>
        <w:jc w:val="both"/>
        <w:rPr>
          <w:rFonts w:ascii="Candara" w:eastAsia="Georgia" w:hAnsi="Candara" w:cs="Georgia"/>
          <w:b/>
          <w:i/>
          <w:color w:val="1F3864"/>
          <w:u w:val="single"/>
          <w:lang w:val="es-ES"/>
        </w:rPr>
      </w:pPr>
    </w:p>
    <w:p w14:paraId="4924F1F3" w14:textId="77777777" w:rsidR="00CC7375" w:rsidRPr="00EA081D" w:rsidRDefault="00CC7375" w:rsidP="00FA72CE">
      <w:pPr>
        <w:jc w:val="both"/>
        <w:rPr>
          <w:rFonts w:ascii="Candara" w:eastAsia="Georgia" w:hAnsi="Candara" w:cs="Georgia"/>
          <w:b/>
          <w:i/>
          <w:color w:val="1F3864"/>
          <w:u w:val="single"/>
          <w:lang w:val="es-ES"/>
        </w:rPr>
      </w:pPr>
    </w:p>
    <w:p w14:paraId="5210DA22" w14:textId="77777777" w:rsidR="00CC7375" w:rsidRPr="00EA081D" w:rsidRDefault="00CC7375" w:rsidP="00FA72CE">
      <w:pPr>
        <w:jc w:val="both"/>
        <w:rPr>
          <w:rFonts w:ascii="Candara" w:eastAsia="Georgia" w:hAnsi="Candara" w:cs="Georgia"/>
          <w:b/>
          <w:i/>
          <w:color w:val="1F3864"/>
          <w:u w:val="single"/>
          <w:lang w:val="es-ES"/>
        </w:rPr>
      </w:pPr>
    </w:p>
    <w:tbl>
      <w:tblPr>
        <w:tblStyle w:val="afffffffffff3"/>
        <w:tblW w:w="9752"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52"/>
      </w:tblGrid>
      <w:tr w:rsidR="0036386A" w:rsidRPr="00EA081D" w14:paraId="0D436998" w14:textId="77777777" w:rsidTr="00634FFF">
        <w:tc>
          <w:tcPr>
            <w:tcW w:w="9752" w:type="dxa"/>
            <w:shd w:val="clear" w:color="auto" w:fill="FBE4D5"/>
          </w:tcPr>
          <w:p w14:paraId="2705315C" w14:textId="30AE0092" w:rsidR="0036386A" w:rsidRPr="00EA081D" w:rsidRDefault="00DA0996" w:rsidP="00E76106">
            <w:pPr>
              <w:pStyle w:val="Ttulo1"/>
              <w:numPr>
                <w:ilvl w:val="0"/>
                <w:numId w:val="3"/>
              </w:numPr>
              <w:rPr>
                <w:rFonts w:eastAsia="Georgia"/>
                <w:lang w:val="es-ES"/>
              </w:rPr>
            </w:pPr>
            <w:bookmarkStart w:id="6" w:name="_PLAN_DE_ATENCIÓN"/>
            <w:bookmarkEnd w:id="6"/>
            <w:r w:rsidRPr="00EA081D">
              <w:rPr>
                <w:rFonts w:eastAsia="Georgia"/>
                <w:lang w:val="es-ES"/>
              </w:rPr>
              <w:lastRenderedPageBreak/>
              <w:t>PLAN DE ATENCIÓN A LA DIVERSIDAD</w:t>
            </w:r>
          </w:p>
        </w:tc>
      </w:tr>
    </w:tbl>
    <w:p w14:paraId="442B5836" w14:textId="1616A3D4" w:rsidR="0036386A" w:rsidRPr="00EA081D" w:rsidRDefault="0036386A" w:rsidP="00FA72CE">
      <w:pPr>
        <w:jc w:val="both"/>
        <w:rPr>
          <w:rFonts w:ascii="Candara" w:eastAsia="Book Antiqua" w:hAnsi="Candara" w:cs="Book Antiqua"/>
          <w:color w:val="1F3864"/>
          <w:sz w:val="22"/>
          <w:szCs w:val="22"/>
          <w:u w:val="single"/>
          <w:lang w:val="es-ES"/>
        </w:rPr>
      </w:pPr>
    </w:p>
    <w:p w14:paraId="4DE3E2DD" w14:textId="48B99EF5" w:rsidR="0036386A" w:rsidRPr="00EA081D" w:rsidRDefault="00634FFF" w:rsidP="00634FFF">
      <w:pPr>
        <w:shd w:val="clear" w:color="auto" w:fill="DAEBF4"/>
        <w:jc w:val="both"/>
        <w:rPr>
          <w:rFonts w:ascii="Candara" w:eastAsia="Comic Sans MS" w:hAnsi="Candara" w:cs="Comic Sans MS"/>
          <w:b/>
          <w:bCs/>
          <w:color w:val="C00000"/>
          <w:sz w:val="22"/>
          <w:szCs w:val="22"/>
          <w:u w:val="single"/>
          <w:lang w:val="es-ES"/>
        </w:rPr>
      </w:pPr>
      <w:r w:rsidRPr="00EA081D">
        <w:rPr>
          <w:rFonts w:ascii="Candara" w:eastAsia="Comic Sans MS" w:hAnsi="Candara" w:cs="Comic Sans MS"/>
          <w:b/>
          <w:bCs/>
          <w:color w:val="C00000"/>
          <w:sz w:val="22"/>
          <w:szCs w:val="22"/>
          <w:u w:val="single"/>
          <w:lang w:val="es-ES"/>
        </w:rPr>
        <w:t>3.1.</w:t>
      </w:r>
      <w:r w:rsidR="00311100">
        <w:rPr>
          <w:rFonts w:ascii="Candara" w:eastAsia="Comic Sans MS" w:hAnsi="Candara" w:cs="Comic Sans MS"/>
          <w:b/>
          <w:bCs/>
          <w:color w:val="C00000"/>
          <w:sz w:val="22"/>
          <w:szCs w:val="22"/>
          <w:u w:val="single"/>
          <w:lang w:val="es-ES"/>
        </w:rPr>
        <w:t xml:space="preserve"> </w:t>
      </w:r>
      <w:r w:rsidR="00DA0996" w:rsidRPr="00EA081D">
        <w:rPr>
          <w:rFonts w:ascii="Candara" w:eastAsia="Comic Sans MS" w:hAnsi="Candara" w:cs="Comic Sans MS"/>
          <w:b/>
          <w:bCs/>
          <w:color w:val="C00000"/>
          <w:sz w:val="22"/>
          <w:szCs w:val="22"/>
          <w:u w:val="single"/>
          <w:lang w:val="es-ES"/>
        </w:rPr>
        <w:t>MEMORIA DE A.L.</w:t>
      </w:r>
    </w:p>
    <w:p w14:paraId="6CF65B27" w14:textId="77777777" w:rsidR="00DE5A90" w:rsidRDefault="00DE5A90" w:rsidP="00DE5A90">
      <w:pPr>
        <w:jc w:val="both"/>
        <w:rPr>
          <w:rFonts w:ascii="Comic Sans MS" w:eastAsia="Comic Sans MS" w:hAnsi="Comic Sans MS" w:cs="Comic Sans MS"/>
          <w:b/>
          <w:color w:val="C00000"/>
          <w:u w:val="single"/>
        </w:rPr>
      </w:pPr>
    </w:p>
    <w:p w14:paraId="4213C5A7" w14:textId="77777777" w:rsidR="00DE5A90" w:rsidRPr="00DE5A90" w:rsidRDefault="00DE5A90" w:rsidP="00DE5A90">
      <w:pPr>
        <w:spacing w:after="120"/>
        <w:rPr>
          <w:rFonts w:ascii="Candara" w:eastAsia="Comic Sans MS" w:hAnsi="Candara" w:cs="Comic Sans MS"/>
          <w:b/>
          <w:color w:val="002060"/>
          <w:sz w:val="22"/>
          <w:szCs w:val="22"/>
        </w:rPr>
      </w:pPr>
      <w:r w:rsidRPr="00DE5A90">
        <w:rPr>
          <w:rFonts w:ascii="Candara" w:eastAsia="Comic Sans MS" w:hAnsi="Candara" w:cs="Comic Sans MS"/>
          <w:b/>
          <w:color w:val="002060"/>
          <w:sz w:val="22"/>
          <w:szCs w:val="22"/>
        </w:rPr>
        <w:t>5.5.1. Introducción.</w:t>
      </w:r>
    </w:p>
    <w:p w14:paraId="0B927375" w14:textId="77777777" w:rsidR="00DE5A90" w:rsidRPr="00DE5A90" w:rsidRDefault="00DE5A90" w:rsidP="00DE5A90">
      <w:pPr>
        <w:spacing w:after="120"/>
        <w:ind w:firstLine="357"/>
        <w:jc w:val="both"/>
        <w:rPr>
          <w:rFonts w:ascii="Candara" w:eastAsia="Comic Sans MS" w:hAnsi="Candara" w:cs="Comic Sans MS"/>
          <w:sz w:val="22"/>
          <w:szCs w:val="22"/>
        </w:rPr>
      </w:pPr>
      <w:r w:rsidRPr="00DE5A90">
        <w:rPr>
          <w:rFonts w:ascii="Candara" w:eastAsia="Comic Sans MS" w:hAnsi="Candara" w:cs="Comic Sans MS"/>
          <w:sz w:val="22"/>
          <w:szCs w:val="22"/>
        </w:rPr>
        <w:t>La Maestra Especialista de Audición y Lenguaje tiene destino definitivo en el Centro y permanece a jornada completa.</w:t>
      </w:r>
    </w:p>
    <w:p w14:paraId="0C64168A" w14:textId="77777777" w:rsidR="00DE5A90" w:rsidRPr="00DE5A90" w:rsidRDefault="00DE5A90" w:rsidP="00DE5A90">
      <w:pPr>
        <w:rPr>
          <w:rFonts w:ascii="Candara" w:eastAsia="Comic Sans MS" w:hAnsi="Candara" w:cs="Comic Sans MS"/>
          <w:b/>
          <w:color w:val="002060"/>
          <w:sz w:val="22"/>
          <w:szCs w:val="22"/>
        </w:rPr>
      </w:pPr>
      <w:r w:rsidRPr="00DE5A90">
        <w:rPr>
          <w:rFonts w:ascii="Candara" w:eastAsia="Comic Sans MS" w:hAnsi="Candara" w:cs="Comic Sans MS"/>
          <w:b/>
          <w:color w:val="002060"/>
          <w:sz w:val="22"/>
          <w:szCs w:val="22"/>
        </w:rPr>
        <w:t>5.5.2. Espacio físico.</w:t>
      </w:r>
    </w:p>
    <w:p w14:paraId="76C16719" w14:textId="77777777" w:rsidR="00DE5A90" w:rsidRPr="00DE5A90" w:rsidRDefault="00DE5A90" w:rsidP="00DE5A90">
      <w:pPr>
        <w:spacing w:before="120" w:after="120"/>
        <w:ind w:firstLine="720"/>
        <w:jc w:val="both"/>
        <w:rPr>
          <w:rFonts w:ascii="Candara" w:eastAsia="Comic Sans MS" w:hAnsi="Candara" w:cs="Comic Sans MS"/>
          <w:sz w:val="22"/>
          <w:szCs w:val="22"/>
        </w:rPr>
      </w:pPr>
      <w:r w:rsidRPr="00DE5A90">
        <w:rPr>
          <w:rFonts w:ascii="Candara" w:eastAsia="Comic Sans MS" w:hAnsi="Candara" w:cs="Comic Sans MS"/>
          <w:sz w:val="22"/>
          <w:szCs w:val="22"/>
        </w:rPr>
        <w:t xml:space="preserve">El aula de Audición y Lenguaje ha cambiado este curso de emplazamiento, debido a la progresiva pérdida de unidades en educación infantil, pudiendo ser ubicada en un lugar más cercano a las aulas de los alumnos. Concretamente nos ubicamos en el aula número seis, dentro del edificio que se encuentra frente al edificio principal, en la zona donde suelen ubicarse los cursos de primero de primaria. </w:t>
      </w:r>
    </w:p>
    <w:p w14:paraId="749D2869" w14:textId="77777777" w:rsidR="00DE5A90" w:rsidRPr="00DE5A90" w:rsidRDefault="00DE5A90" w:rsidP="00DE5A90">
      <w:pPr>
        <w:spacing w:before="120" w:after="120"/>
        <w:ind w:firstLine="720"/>
        <w:jc w:val="both"/>
        <w:rPr>
          <w:rFonts w:ascii="Candara" w:eastAsia="Comic Sans MS" w:hAnsi="Candara" w:cs="Comic Sans MS"/>
          <w:sz w:val="22"/>
          <w:szCs w:val="22"/>
        </w:rPr>
      </w:pPr>
      <w:r w:rsidRPr="00DE5A90">
        <w:rPr>
          <w:rFonts w:ascii="Candara" w:eastAsia="Comic Sans MS" w:hAnsi="Candara" w:cs="Comic Sans MS"/>
          <w:sz w:val="22"/>
          <w:szCs w:val="22"/>
        </w:rPr>
        <w:t>El aula sigue contando con muy buena ventilación y luz natural, además de baños cercanos para salvar las posibles necesidades que les sobrevengan a nuestro alumnado. El mobiliario ha sido, en su mayoría rescatado de la antigua ubicación del aula de audición y lenguaje, aunque conservando las mesas y sillas propias del aula por si se volviera a las tres líneas de infantil así como la pantalla digital y el aire acondicionado que se usa en el desarrollo de las clases. Además, se ha introducido un espejo móvil para poder solventar la carencia de los mismos en la nueva ubicación y la imposibilidad de traerlos de la antigua.</w:t>
      </w:r>
      <w:r w:rsidRPr="00DE5A90">
        <w:rPr>
          <w:rFonts w:ascii="Candara" w:eastAsia="Comic Sans MS" w:hAnsi="Candara" w:cs="Comic Sans MS"/>
          <w:sz w:val="22"/>
          <w:szCs w:val="22"/>
        </w:rPr>
        <w:tab/>
      </w:r>
    </w:p>
    <w:p w14:paraId="4C24276D" w14:textId="77777777" w:rsidR="00DE5A90" w:rsidRPr="00DE5A90" w:rsidRDefault="00DE5A90" w:rsidP="00DE5A90">
      <w:pPr>
        <w:spacing w:before="120" w:after="120"/>
        <w:jc w:val="both"/>
        <w:rPr>
          <w:rFonts w:ascii="Candara" w:eastAsia="Comic Sans MS" w:hAnsi="Candara" w:cs="Comic Sans MS"/>
          <w:b/>
          <w:color w:val="002060"/>
          <w:sz w:val="22"/>
          <w:szCs w:val="22"/>
        </w:rPr>
      </w:pPr>
      <w:r w:rsidRPr="00DE5A90">
        <w:rPr>
          <w:rFonts w:ascii="Candara" w:eastAsia="Comic Sans MS" w:hAnsi="Candara" w:cs="Comic Sans MS"/>
          <w:b/>
          <w:color w:val="002060"/>
          <w:sz w:val="22"/>
          <w:szCs w:val="22"/>
        </w:rPr>
        <w:t>5.5.3. Recursos materiales.</w:t>
      </w:r>
    </w:p>
    <w:p w14:paraId="22094E00" w14:textId="77777777" w:rsidR="00DE5A90" w:rsidRPr="00DE5A90" w:rsidRDefault="00DE5A90" w:rsidP="00DE5A90">
      <w:pPr>
        <w:widowControl w:val="0"/>
        <w:spacing w:before="113"/>
        <w:ind w:right="20" w:firstLine="708"/>
        <w:jc w:val="both"/>
        <w:rPr>
          <w:rFonts w:ascii="Candara" w:eastAsia="Comic Sans MS" w:hAnsi="Candara" w:cs="Comic Sans MS"/>
          <w:sz w:val="22"/>
          <w:szCs w:val="22"/>
        </w:rPr>
      </w:pPr>
      <w:r w:rsidRPr="00DE5A90">
        <w:rPr>
          <w:rFonts w:ascii="Candara" w:eastAsia="Comic Sans MS" w:hAnsi="Candara" w:cs="Comic Sans MS"/>
          <w:sz w:val="22"/>
          <w:szCs w:val="22"/>
        </w:rPr>
        <w:t>Este curso se han comprado algunos materiales nuevos, para compartir con las compañeras de Pedagogía Terapéutica, como son:</w:t>
      </w:r>
    </w:p>
    <w:p w14:paraId="5A0221D3" w14:textId="77777777" w:rsidR="00DE5A90" w:rsidRPr="00DE5A90" w:rsidRDefault="00DE5A90" w:rsidP="00F951EB">
      <w:pPr>
        <w:widowControl w:val="0"/>
        <w:numPr>
          <w:ilvl w:val="0"/>
          <w:numId w:val="93"/>
        </w:numPr>
        <w:spacing w:before="113"/>
        <w:ind w:right="20"/>
        <w:jc w:val="both"/>
        <w:rPr>
          <w:rFonts w:ascii="Candara" w:eastAsia="Comic Sans MS" w:hAnsi="Candara" w:cs="Comic Sans MS"/>
          <w:sz w:val="22"/>
          <w:szCs w:val="22"/>
        </w:rPr>
      </w:pPr>
      <w:r w:rsidRPr="00DE5A90">
        <w:rPr>
          <w:rFonts w:ascii="Candara" w:eastAsia="Comic Sans MS" w:hAnsi="Candara" w:cs="Comic Sans MS"/>
          <w:sz w:val="22"/>
          <w:szCs w:val="22"/>
        </w:rPr>
        <w:t>La colección completa de “DIME POR QUÉ” (Cuatro carpetas)</w:t>
      </w:r>
    </w:p>
    <w:p w14:paraId="1ED894F7" w14:textId="77777777" w:rsidR="00DE5A90" w:rsidRPr="00DE5A90" w:rsidRDefault="00DE5A90" w:rsidP="00F951EB">
      <w:pPr>
        <w:widowControl w:val="0"/>
        <w:numPr>
          <w:ilvl w:val="0"/>
          <w:numId w:val="93"/>
        </w:numPr>
        <w:ind w:right="20"/>
        <w:jc w:val="both"/>
        <w:rPr>
          <w:rFonts w:ascii="Candara" w:eastAsia="Comic Sans MS" w:hAnsi="Candara" w:cs="Comic Sans MS"/>
          <w:sz w:val="22"/>
          <w:szCs w:val="22"/>
        </w:rPr>
      </w:pPr>
      <w:r w:rsidRPr="00DE5A90">
        <w:rPr>
          <w:rFonts w:ascii="Candara" w:eastAsia="Comic Sans MS" w:hAnsi="Candara" w:cs="Comic Sans MS"/>
          <w:sz w:val="22"/>
          <w:szCs w:val="22"/>
        </w:rPr>
        <w:t>La colección “FRASES CON DOBLE SENTIDO” (Tres cuadernos)</w:t>
      </w:r>
    </w:p>
    <w:p w14:paraId="75D77E20" w14:textId="77777777" w:rsidR="00DE5A90" w:rsidRPr="00DE5A90" w:rsidRDefault="00DE5A90" w:rsidP="00F951EB">
      <w:pPr>
        <w:widowControl w:val="0"/>
        <w:numPr>
          <w:ilvl w:val="0"/>
          <w:numId w:val="93"/>
        </w:numPr>
        <w:ind w:right="20"/>
        <w:jc w:val="both"/>
        <w:rPr>
          <w:rFonts w:ascii="Candara" w:eastAsia="Comic Sans MS" w:hAnsi="Candara" w:cs="Comic Sans MS"/>
          <w:sz w:val="22"/>
          <w:szCs w:val="22"/>
        </w:rPr>
      </w:pPr>
      <w:r w:rsidRPr="00DE5A90">
        <w:rPr>
          <w:rFonts w:ascii="Candara" w:eastAsia="Comic Sans MS" w:hAnsi="Candara" w:cs="Comic Sans MS"/>
          <w:sz w:val="22"/>
          <w:szCs w:val="22"/>
        </w:rPr>
        <w:t>Dos unidades de la colección “APRENDO PALABRAS”</w:t>
      </w:r>
    </w:p>
    <w:p w14:paraId="670E8CE1" w14:textId="77777777" w:rsidR="00DE5A90" w:rsidRPr="00DE5A90" w:rsidRDefault="00DE5A90" w:rsidP="00F951EB">
      <w:pPr>
        <w:widowControl w:val="0"/>
        <w:numPr>
          <w:ilvl w:val="1"/>
          <w:numId w:val="93"/>
        </w:numPr>
        <w:ind w:right="20"/>
        <w:jc w:val="both"/>
        <w:rPr>
          <w:rFonts w:ascii="Candara" w:eastAsia="Comic Sans MS" w:hAnsi="Candara" w:cs="Comic Sans MS"/>
          <w:sz w:val="22"/>
          <w:szCs w:val="22"/>
        </w:rPr>
      </w:pPr>
      <w:r w:rsidRPr="00DE5A90">
        <w:rPr>
          <w:rFonts w:ascii="Candara" w:eastAsia="Comic Sans MS" w:hAnsi="Candara" w:cs="Comic Sans MS"/>
          <w:sz w:val="22"/>
          <w:szCs w:val="22"/>
        </w:rPr>
        <w:t>El colegio (Unidad 1).</w:t>
      </w:r>
    </w:p>
    <w:p w14:paraId="343F8C4D" w14:textId="77777777" w:rsidR="00DE5A90" w:rsidRPr="00DE5A90" w:rsidRDefault="00DE5A90" w:rsidP="00F951EB">
      <w:pPr>
        <w:widowControl w:val="0"/>
        <w:numPr>
          <w:ilvl w:val="1"/>
          <w:numId w:val="93"/>
        </w:numPr>
        <w:ind w:right="20"/>
        <w:jc w:val="both"/>
        <w:rPr>
          <w:rFonts w:ascii="Candara" w:eastAsia="Comic Sans MS" w:hAnsi="Candara" w:cs="Comic Sans MS"/>
          <w:sz w:val="22"/>
          <w:szCs w:val="22"/>
        </w:rPr>
      </w:pPr>
      <w:r w:rsidRPr="00DE5A90">
        <w:rPr>
          <w:rFonts w:ascii="Candara" w:eastAsia="Comic Sans MS" w:hAnsi="Candara" w:cs="Comic Sans MS"/>
          <w:sz w:val="22"/>
          <w:szCs w:val="22"/>
        </w:rPr>
        <w:t>Sentimientos y emociones (Unidad 15)</w:t>
      </w:r>
    </w:p>
    <w:p w14:paraId="04F6236B" w14:textId="77777777" w:rsidR="00DE5A90" w:rsidRDefault="00DE5A90" w:rsidP="00DE5A90">
      <w:pPr>
        <w:widowControl w:val="0"/>
        <w:spacing w:before="113"/>
        <w:ind w:right="20"/>
        <w:jc w:val="both"/>
        <w:rPr>
          <w:rFonts w:ascii="Candara" w:eastAsia="Comic Sans MS" w:hAnsi="Candara" w:cs="Comic Sans MS"/>
          <w:sz w:val="22"/>
          <w:szCs w:val="22"/>
        </w:rPr>
      </w:pPr>
      <w:r w:rsidRPr="00DE5A90">
        <w:rPr>
          <w:rFonts w:ascii="Candara" w:eastAsia="Comic Sans MS" w:hAnsi="Candara" w:cs="Comic Sans MS"/>
          <w:sz w:val="22"/>
          <w:szCs w:val="22"/>
        </w:rPr>
        <w:tab/>
        <w:t>El inventario del aula queda por lo tanto así:</w:t>
      </w:r>
    </w:p>
    <w:p w14:paraId="34C09A2D" w14:textId="77777777" w:rsidR="00DE5A90" w:rsidRPr="00DE5A90" w:rsidRDefault="00DE5A90" w:rsidP="00DE5A90">
      <w:pPr>
        <w:widowControl w:val="0"/>
        <w:spacing w:before="113"/>
        <w:ind w:right="20"/>
        <w:jc w:val="both"/>
        <w:rPr>
          <w:rFonts w:ascii="Candara" w:eastAsia="Comic Sans MS" w:hAnsi="Candara" w:cs="Comic Sans MS"/>
          <w:sz w:val="22"/>
          <w:szCs w:val="22"/>
        </w:rPr>
      </w:pPr>
    </w:p>
    <w:tbl>
      <w:tblPr>
        <w:tblW w:w="850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521"/>
        <w:gridCol w:w="1984"/>
      </w:tblGrid>
      <w:tr w:rsidR="00DE5A90" w:rsidRPr="00DE5A90" w14:paraId="474C3DD0" w14:textId="77777777" w:rsidTr="00DE5A90">
        <w:trPr>
          <w:jc w:val="center"/>
        </w:trPr>
        <w:tc>
          <w:tcPr>
            <w:tcW w:w="6521" w:type="dxa"/>
            <w:tcBorders>
              <w:top w:val="single" w:sz="4" w:space="0" w:color="000000"/>
              <w:left w:val="single" w:sz="4" w:space="0" w:color="000000"/>
              <w:bottom w:val="single" w:sz="4" w:space="0" w:color="000000"/>
              <w:right w:val="single" w:sz="4" w:space="0" w:color="000000"/>
            </w:tcBorders>
          </w:tcPr>
          <w:p w14:paraId="71B9713F" w14:textId="77777777" w:rsidR="00DE5A90" w:rsidRPr="00DE5A90" w:rsidRDefault="00DE5A90" w:rsidP="00685249">
            <w:pPr>
              <w:rPr>
                <w:rFonts w:ascii="Candara" w:eastAsia="Comic Sans MS" w:hAnsi="Candara" w:cs="Comic Sans MS"/>
                <w:sz w:val="22"/>
                <w:szCs w:val="22"/>
              </w:rPr>
            </w:pPr>
            <w:r w:rsidRPr="00DE5A90">
              <w:rPr>
                <w:rFonts w:ascii="Candara" w:eastAsia="Comic Sans MS" w:hAnsi="Candara" w:cs="Comic Sans MS"/>
                <w:sz w:val="22"/>
                <w:szCs w:val="22"/>
              </w:rPr>
              <w:t>Manual logopedia escolar. (Ediciones Aljibe)</w:t>
            </w:r>
          </w:p>
        </w:tc>
        <w:tc>
          <w:tcPr>
            <w:tcW w:w="1984" w:type="dxa"/>
            <w:tcBorders>
              <w:top w:val="single" w:sz="4" w:space="0" w:color="000000"/>
              <w:left w:val="single" w:sz="4" w:space="0" w:color="000000"/>
              <w:bottom w:val="single" w:sz="4" w:space="0" w:color="000000"/>
              <w:right w:val="single" w:sz="4" w:space="0" w:color="000000"/>
            </w:tcBorders>
            <w:vAlign w:val="center"/>
          </w:tcPr>
          <w:p w14:paraId="723A729F" w14:textId="77777777" w:rsidR="00DE5A90" w:rsidRPr="00DE5A90" w:rsidRDefault="00DE5A90" w:rsidP="00DE5A90">
            <w:pPr>
              <w:jc w:val="center"/>
              <w:rPr>
                <w:rFonts w:ascii="Candara" w:eastAsia="Comic Sans MS" w:hAnsi="Candara" w:cs="Comic Sans MS"/>
                <w:sz w:val="22"/>
                <w:szCs w:val="22"/>
              </w:rPr>
            </w:pPr>
          </w:p>
        </w:tc>
      </w:tr>
      <w:tr w:rsidR="00DE5A90" w:rsidRPr="00DE5A90" w14:paraId="595632E9" w14:textId="77777777" w:rsidTr="00DE5A90">
        <w:trPr>
          <w:jc w:val="center"/>
        </w:trPr>
        <w:tc>
          <w:tcPr>
            <w:tcW w:w="6521" w:type="dxa"/>
            <w:tcBorders>
              <w:top w:val="single" w:sz="4" w:space="0" w:color="000000"/>
              <w:left w:val="single" w:sz="4" w:space="0" w:color="000000"/>
              <w:bottom w:val="single" w:sz="4" w:space="0" w:color="000000"/>
              <w:right w:val="single" w:sz="4" w:space="0" w:color="000000"/>
            </w:tcBorders>
          </w:tcPr>
          <w:p w14:paraId="52EC3EBC" w14:textId="77777777" w:rsidR="00DE5A90" w:rsidRPr="00DE5A90" w:rsidRDefault="00DE5A90" w:rsidP="00685249">
            <w:pPr>
              <w:rPr>
                <w:rFonts w:ascii="Candara" w:eastAsia="Comic Sans MS" w:hAnsi="Candara" w:cs="Comic Sans MS"/>
                <w:sz w:val="22"/>
                <w:szCs w:val="22"/>
              </w:rPr>
            </w:pPr>
            <w:r w:rsidRPr="00DE5A90">
              <w:rPr>
                <w:rFonts w:ascii="Candara" w:eastAsia="Comic Sans MS" w:hAnsi="Candara" w:cs="Comic Sans MS"/>
                <w:sz w:val="22"/>
                <w:szCs w:val="22"/>
              </w:rPr>
              <w:t>Necesidades educativas especiales. (Ediciones Aljibe)</w:t>
            </w:r>
          </w:p>
        </w:tc>
        <w:tc>
          <w:tcPr>
            <w:tcW w:w="1984" w:type="dxa"/>
            <w:tcBorders>
              <w:top w:val="single" w:sz="4" w:space="0" w:color="000000"/>
              <w:left w:val="single" w:sz="4" w:space="0" w:color="000000"/>
              <w:bottom w:val="single" w:sz="4" w:space="0" w:color="000000"/>
              <w:right w:val="single" w:sz="4" w:space="0" w:color="000000"/>
            </w:tcBorders>
            <w:vAlign w:val="center"/>
          </w:tcPr>
          <w:p w14:paraId="4C2F9AE5" w14:textId="77777777" w:rsidR="00DE5A90" w:rsidRPr="00DE5A90" w:rsidRDefault="00DE5A90" w:rsidP="00DE5A90">
            <w:pPr>
              <w:jc w:val="center"/>
              <w:rPr>
                <w:rFonts w:ascii="Candara" w:eastAsia="Comic Sans MS" w:hAnsi="Candara" w:cs="Comic Sans MS"/>
                <w:sz w:val="22"/>
                <w:szCs w:val="22"/>
              </w:rPr>
            </w:pPr>
          </w:p>
        </w:tc>
      </w:tr>
      <w:tr w:rsidR="00DE5A90" w:rsidRPr="00DE5A90" w14:paraId="6C2D87F6" w14:textId="77777777" w:rsidTr="00DE5A90">
        <w:trPr>
          <w:jc w:val="center"/>
        </w:trPr>
        <w:tc>
          <w:tcPr>
            <w:tcW w:w="6521" w:type="dxa"/>
            <w:tcBorders>
              <w:top w:val="single" w:sz="4" w:space="0" w:color="000000"/>
              <w:left w:val="single" w:sz="4" w:space="0" w:color="000000"/>
              <w:bottom w:val="single" w:sz="4" w:space="0" w:color="000000"/>
              <w:right w:val="single" w:sz="4" w:space="0" w:color="000000"/>
            </w:tcBorders>
          </w:tcPr>
          <w:p w14:paraId="5AEBE7D0" w14:textId="77777777" w:rsidR="00DE5A90" w:rsidRPr="00DE5A90" w:rsidRDefault="00DE5A90" w:rsidP="00685249">
            <w:pPr>
              <w:rPr>
                <w:rFonts w:ascii="Candara" w:eastAsia="Comic Sans MS" w:hAnsi="Candara" w:cs="Comic Sans MS"/>
                <w:sz w:val="22"/>
                <w:szCs w:val="22"/>
              </w:rPr>
            </w:pPr>
            <w:r w:rsidRPr="00DE5A90">
              <w:rPr>
                <w:rFonts w:ascii="Candara" w:eastAsia="Comic Sans MS" w:hAnsi="Candara" w:cs="Comic Sans MS"/>
                <w:sz w:val="22"/>
                <w:szCs w:val="22"/>
              </w:rPr>
              <w:t>El síndrome de Asperger. (Alianza editorial)</w:t>
            </w:r>
          </w:p>
        </w:tc>
        <w:tc>
          <w:tcPr>
            <w:tcW w:w="1984" w:type="dxa"/>
            <w:tcBorders>
              <w:top w:val="single" w:sz="4" w:space="0" w:color="000000"/>
              <w:left w:val="single" w:sz="4" w:space="0" w:color="000000"/>
              <w:bottom w:val="single" w:sz="4" w:space="0" w:color="000000"/>
              <w:right w:val="single" w:sz="4" w:space="0" w:color="000000"/>
            </w:tcBorders>
            <w:vAlign w:val="center"/>
          </w:tcPr>
          <w:p w14:paraId="2729083B" w14:textId="77777777" w:rsidR="00DE5A90" w:rsidRPr="00DE5A90" w:rsidRDefault="00DE5A90" w:rsidP="00DE5A90">
            <w:pPr>
              <w:jc w:val="center"/>
              <w:rPr>
                <w:rFonts w:ascii="Candara" w:eastAsia="Comic Sans MS" w:hAnsi="Candara" w:cs="Comic Sans MS"/>
                <w:sz w:val="22"/>
                <w:szCs w:val="22"/>
              </w:rPr>
            </w:pPr>
          </w:p>
        </w:tc>
      </w:tr>
      <w:tr w:rsidR="00DE5A90" w:rsidRPr="00DE5A90" w14:paraId="35A86B00" w14:textId="77777777" w:rsidTr="00DE5A90">
        <w:trPr>
          <w:jc w:val="center"/>
        </w:trPr>
        <w:tc>
          <w:tcPr>
            <w:tcW w:w="6521" w:type="dxa"/>
            <w:tcBorders>
              <w:top w:val="single" w:sz="4" w:space="0" w:color="000000"/>
              <w:left w:val="single" w:sz="4" w:space="0" w:color="000000"/>
              <w:bottom w:val="single" w:sz="4" w:space="0" w:color="000000"/>
              <w:right w:val="single" w:sz="4" w:space="0" w:color="000000"/>
            </w:tcBorders>
          </w:tcPr>
          <w:p w14:paraId="29C5E1FA" w14:textId="77777777" w:rsidR="00DE5A90" w:rsidRPr="00DE5A90" w:rsidRDefault="00DE5A90" w:rsidP="00685249">
            <w:pPr>
              <w:rPr>
                <w:rFonts w:ascii="Candara" w:eastAsia="Comic Sans MS" w:hAnsi="Candara" w:cs="Comic Sans MS"/>
                <w:sz w:val="22"/>
                <w:szCs w:val="22"/>
              </w:rPr>
            </w:pPr>
            <w:r w:rsidRPr="00DE5A90">
              <w:rPr>
                <w:rFonts w:ascii="Candara" w:eastAsia="Comic Sans MS" w:hAnsi="Candara" w:cs="Comic Sans MS"/>
                <w:sz w:val="22"/>
                <w:szCs w:val="22"/>
              </w:rPr>
              <w:t>La percepción auditiva (ICCE, CEPE)</w:t>
            </w:r>
          </w:p>
        </w:tc>
        <w:tc>
          <w:tcPr>
            <w:tcW w:w="1984" w:type="dxa"/>
            <w:tcBorders>
              <w:top w:val="single" w:sz="4" w:space="0" w:color="000000"/>
              <w:left w:val="single" w:sz="4" w:space="0" w:color="000000"/>
              <w:bottom w:val="single" w:sz="4" w:space="0" w:color="000000"/>
              <w:right w:val="single" w:sz="4" w:space="0" w:color="000000"/>
            </w:tcBorders>
            <w:vAlign w:val="center"/>
          </w:tcPr>
          <w:p w14:paraId="277B062B" w14:textId="77777777" w:rsidR="00DE5A90" w:rsidRPr="00DE5A90" w:rsidRDefault="00DE5A90" w:rsidP="00DE5A90">
            <w:pPr>
              <w:jc w:val="center"/>
              <w:rPr>
                <w:rFonts w:ascii="Candara" w:eastAsia="Comic Sans MS" w:hAnsi="Candara" w:cs="Comic Sans MS"/>
                <w:sz w:val="22"/>
                <w:szCs w:val="22"/>
              </w:rPr>
            </w:pPr>
          </w:p>
        </w:tc>
      </w:tr>
      <w:tr w:rsidR="00DE5A90" w:rsidRPr="00DE5A90" w14:paraId="291553C6" w14:textId="77777777" w:rsidTr="00DE5A90">
        <w:trPr>
          <w:jc w:val="center"/>
        </w:trPr>
        <w:tc>
          <w:tcPr>
            <w:tcW w:w="6521" w:type="dxa"/>
            <w:tcBorders>
              <w:top w:val="single" w:sz="4" w:space="0" w:color="000000"/>
              <w:left w:val="single" w:sz="4" w:space="0" w:color="000000"/>
              <w:bottom w:val="single" w:sz="4" w:space="0" w:color="000000"/>
              <w:right w:val="single" w:sz="4" w:space="0" w:color="000000"/>
            </w:tcBorders>
          </w:tcPr>
          <w:p w14:paraId="191DAE80" w14:textId="77777777" w:rsidR="00DE5A90" w:rsidRPr="00DE5A90" w:rsidRDefault="00DE5A90" w:rsidP="00685249">
            <w:pPr>
              <w:rPr>
                <w:rFonts w:ascii="Candara" w:eastAsia="Comic Sans MS" w:hAnsi="Candara" w:cs="Comic Sans MS"/>
                <w:sz w:val="22"/>
                <w:szCs w:val="22"/>
              </w:rPr>
            </w:pPr>
            <w:r w:rsidRPr="00DE5A90">
              <w:rPr>
                <w:rFonts w:ascii="Candara" w:eastAsia="Comic Sans MS" w:hAnsi="Candara" w:cs="Comic Sans MS"/>
                <w:sz w:val="22"/>
                <w:szCs w:val="22"/>
              </w:rPr>
              <w:t>Vivencias 2 y 3 (CEPE)</w:t>
            </w:r>
          </w:p>
        </w:tc>
        <w:tc>
          <w:tcPr>
            <w:tcW w:w="1984" w:type="dxa"/>
            <w:tcBorders>
              <w:top w:val="single" w:sz="4" w:space="0" w:color="000000"/>
              <w:left w:val="single" w:sz="4" w:space="0" w:color="000000"/>
              <w:bottom w:val="single" w:sz="4" w:space="0" w:color="000000"/>
              <w:right w:val="single" w:sz="4" w:space="0" w:color="000000"/>
            </w:tcBorders>
            <w:vAlign w:val="center"/>
          </w:tcPr>
          <w:p w14:paraId="22BC33A0" w14:textId="77777777" w:rsidR="00DE5A90" w:rsidRPr="00DE5A90" w:rsidRDefault="00DE5A90" w:rsidP="00DE5A90">
            <w:pPr>
              <w:jc w:val="center"/>
              <w:rPr>
                <w:rFonts w:ascii="Candara" w:eastAsia="Comic Sans MS" w:hAnsi="Candara" w:cs="Comic Sans MS"/>
                <w:sz w:val="22"/>
                <w:szCs w:val="22"/>
              </w:rPr>
            </w:pPr>
          </w:p>
        </w:tc>
      </w:tr>
      <w:tr w:rsidR="00DE5A90" w:rsidRPr="00DE5A90" w14:paraId="239FE6F6" w14:textId="77777777" w:rsidTr="00DE5A90">
        <w:trPr>
          <w:jc w:val="center"/>
        </w:trPr>
        <w:tc>
          <w:tcPr>
            <w:tcW w:w="6521" w:type="dxa"/>
            <w:tcBorders>
              <w:top w:val="single" w:sz="4" w:space="0" w:color="000000"/>
              <w:left w:val="single" w:sz="4" w:space="0" w:color="000000"/>
              <w:bottom w:val="single" w:sz="4" w:space="0" w:color="000000"/>
              <w:right w:val="single" w:sz="4" w:space="0" w:color="000000"/>
            </w:tcBorders>
          </w:tcPr>
          <w:p w14:paraId="323B93D2" w14:textId="77777777" w:rsidR="00DE5A90" w:rsidRPr="00DE5A90" w:rsidRDefault="00DE5A90" w:rsidP="00685249">
            <w:pPr>
              <w:rPr>
                <w:rFonts w:ascii="Candara" w:eastAsia="Comic Sans MS" w:hAnsi="Candara" w:cs="Comic Sans MS"/>
                <w:sz w:val="22"/>
                <w:szCs w:val="22"/>
              </w:rPr>
            </w:pPr>
            <w:r w:rsidRPr="00DE5A90">
              <w:rPr>
                <w:rFonts w:ascii="Candara" w:eastAsia="Comic Sans MS" w:hAnsi="Candara" w:cs="Comic Sans MS"/>
                <w:sz w:val="22"/>
                <w:szCs w:val="22"/>
              </w:rPr>
              <w:t>Leco (CEPE)</w:t>
            </w:r>
          </w:p>
        </w:tc>
        <w:tc>
          <w:tcPr>
            <w:tcW w:w="1984" w:type="dxa"/>
            <w:tcBorders>
              <w:top w:val="single" w:sz="4" w:space="0" w:color="000000"/>
              <w:left w:val="single" w:sz="4" w:space="0" w:color="000000"/>
              <w:bottom w:val="single" w:sz="4" w:space="0" w:color="000000"/>
              <w:right w:val="single" w:sz="4" w:space="0" w:color="000000"/>
            </w:tcBorders>
            <w:vAlign w:val="center"/>
          </w:tcPr>
          <w:p w14:paraId="32A29E4E" w14:textId="77777777" w:rsidR="00DE5A90" w:rsidRPr="00DE5A90" w:rsidRDefault="00DE5A90" w:rsidP="00DE5A90">
            <w:pPr>
              <w:jc w:val="center"/>
              <w:rPr>
                <w:rFonts w:ascii="Candara" w:eastAsia="Comic Sans MS" w:hAnsi="Candara" w:cs="Comic Sans MS"/>
                <w:sz w:val="22"/>
                <w:szCs w:val="22"/>
              </w:rPr>
            </w:pPr>
          </w:p>
        </w:tc>
      </w:tr>
      <w:tr w:rsidR="00DE5A90" w:rsidRPr="00DE5A90" w14:paraId="775C8B89" w14:textId="77777777" w:rsidTr="00DE5A90">
        <w:trPr>
          <w:jc w:val="center"/>
        </w:trPr>
        <w:tc>
          <w:tcPr>
            <w:tcW w:w="6521" w:type="dxa"/>
            <w:tcBorders>
              <w:top w:val="single" w:sz="4" w:space="0" w:color="000000"/>
              <w:left w:val="single" w:sz="4" w:space="0" w:color="000000"/>
              <w:bottom w:val="single" w:sz="4" w:space="0" w:color="000000"/>
              <w:right w:val="single" w:sz="4" w:space="0" w:color="000000"/>
            </w:tcBorders>
          </w:tcPr>
          <w:p w14:paraId="486C2FED" w14:textId="77777777" w:rsidR="00DE5A90" w:rsidRPr="00DE5A90" w:rsidRDefault="00DE5A90" w:rsidP="00685249">
            <w:pPr>
              <w:rPr>
                <w:rFonts w:ascii="Candara" w:eastAsia="Comic Sans MS" w:hAnsi="Candara" w:cs="Comic Sans MS"/>
                <w:sz w:val="22"/>
                <w:szCs w:val="22"/>
              </w:rPr>
            </w:pPr>
            <w:r w:rsidRPr="00DE5A90">
              <w:rPr>
                <w:rFonts w:ascii="Candara" w:eastAsia="Comic Sans MS" w:hAnsi="Candara" w:cs="Comic Sans MS"/>
                <w:sz w:val="22"/>
                <w:szCs w:val="22"/>
              </w:rPr>
              <w:t>Técnicas de lenguaje 9 años (SecoOlea)</w:t>
            </w:r>
          </w:p>
        </w:tc>
        <w:tc>
          <w:tcPr>
            <w:tcW w:w="1984" w:type="dxa"/>
            <w:tcBorders>
              <w:top w:val="single" w:sz="4" w:space="0" w:color="000000"/>
              <w:left w:val="single" w:sz="4" w:space="0" w:color="000000"/>
              <w:bottom w:val="single" w:sz="4" w:space="0" w:color="000000"/>
              <w:right w:val="single" w:sz="4" w:space="0" w:color="000000"/>
            </w:tcBorders>
            <w:vAlign w:val="center"/>
          </w:tcPr>
          <w:p w14:paraId="797778A7" w14:textId="77777777" w:rsidR="00DE5A90" w:rsidRPr="00DE5A90" w:rsidRDefault="00DE5A90" w:rsidP="00DE5A90">
            <w:pPr>
              <w:jc w:val="center"/>
              <w:rPr>
                <w:rFonts w:ascii="Candara" w:eastAsia="Comic Sans MS" w:hAnsi="Candara" w:cs="Comic Sans MS"/>
                <w:sz w:val="22"/>
                <w:szCs w:val="22"/>
              </w:rPr>
            </w:pPr>
          </w:p>
        </w:tc>
      </w:tr>
      <w:tr w:rsidR="00DE5A90" w:rsidRPr="00DE5A90" w14:paraId="08480368" w14:textId="77777777" w:rsidTr="00DE5A90">
        <w:trPr>
          <w:jc w:val="center"/>
        </w:trPr>
        <w:tc>
          <w:tcPr>
            <w:tcW w:w="6521" w:type="dxa"/>
            <w:tcBorders>
              <w:top w:val="single" w:sz="4" w:space="0" w:color="000000"/>
              <w:left w:val="single" w:sz="4" w:space="0" w:color="000000"/>
              <w:bottom w:val="single" w:sz="4" w:space="0" w:color="000000"/>
              <w:right w:val="single" w:sz="4" w:space="0" w:color="000000"/>
            </w:tcBorders>
          </w:tcPr>
          <w:p w14:paraId="34620420" w14:textId="77777777" w:rsidR="00DE5A90" w:rsidRPr="00DE5A90" w:rsidRDefault="00DE5A90" w:rsidP="00685249">
            <w:pPr>
              <w:rPr>
                <w:rFonts w:ascii="Candara" w:eastAsia="Comic Sans MS" w:hAnsi="Candara" w:cs="Comic Sans MS"/>
                <w:sz w:val="22"/>
                <w:szCs w:val="22"/>
              </w:rPr>
            </w:pPr>
            <w:r w:rsidRPr="00DE5A90">
              <w:rPr>
                <w:rFonts w:ascii="Candara" w:eastAsia="Comic Sans MS" w:hAnsi="Candara" w:cs="Comic Sans MS"/>
                <w:sz w:val="22"/>
                <w:szCs w:val="22"/>
              </w:rPr>
              <w:t>El lenguaje comprensivo a través de cuentos 1 y 2 (Ed. Escuela Española)</w:t>
            </w:r>
          </w:p>
        </w:tc>
        <w:tc>
          <w:tcPr>
            <w:tcW w:w="1984" w:type="dxa"/>
            <w:tcBorders>
              <w:top w:val="single" w:sz="4" w:space="0" w:color="000000"/>
              <w:left w:val="single" w:sz="4" w:space="0" w:color="000000"/>
              <w:bottom w:val="single" w:sz="4" w:space="0" w:color="000000"/>
              <w:right w:val="single" w:sz="4" w:space="0" w:color="000000"/>
            </w:tcBorders>
            <w:vAlign w:val="center"/>
          </w:tcPr>
          <w:p w14:paraId="2F45151F" w14:textId="77777777" w:rsidR="00DE5A90" w:rsidRPr="00DE5A90" w:rsidRDefault="00DE5A90" w:rsidP="00DE5A90">
            <w:pPr>
              <w:jc w:val="center"/>
              <w:rPr>
                <w:rFonts w:ascii="Candara" w:eastAsia="Comic Sans MS" w:hAnsi="Candara" w:cs="Comic Sans MS"/>
                <w:sz w:val="22"/>
                <w:szCs w:val="22"/>
              </w:rPr>
            </w:pPr>
          </w:p>
        </w:tc>
      </w:tr>
      <w:tr w:rsidR="00DE5A90" w:rsidRPr="00DE5A90" w14:paraId="16EC2E74" w14:textId="77777777" w:rsidTr="00DE5A90">
        <w:trPr>
          <w:jc w:val="center"/>
        </w:trPr>
        <w:tc>
          <w:tcPr>
            <w:tcW w:w="6521" w:type="dxa"/>
            <w:tcBorders>
              <w:top w:val="single" w:sz="4" w:space="0" w:color="000000"/>
              <w:left w:val="single" w:sz="4" w:space="0" w:color="000000"/>
              <w:bottom w:val="single" w:sz="4" w:space="0" w:color="000000"/>
              <w:right w:val="single" w:sz="4" w:space="0" w:color="000000"/>
            </w:tcBorders>
          </w:tcPr>
          <w:p w14:paraId="4DB768A6" w14:textId="77777777" w:rsidR="00DE5A90" w:rsidRPr="00DE5A90" w:rsidRDefault="00DE5A90" w:rsidP="00685249">
            <w:pPr>
              <w:rPr>
                <w:rFonts w:ascii="Candara" w:eastAsia="Comic Sans MS" w:hAnsi="Candara" w:cs="Comic Sans MS"/>
                <w:sz w:val="22"/>
                <w:szCs w:val="22"/>
              </w:rPr>
            </w:pPr>
            <w:r w:rsidRPr="00DE5A90">
              <w:rPr>
                <w:rFonts w:ascii="Candara" w:eastAsia="Comic Sans MS" w:hAnsi="Candara" w:cs="Comic Sans MS"/>
                <w:sz w:val="22"/>
                <w:szCs w:val="22"/>
              </w:rPr>
              <w:t>Logodrac (Ed. Escuela Española)</w:t>
            </w:r>
          </w:p>
        </w:tc>
        <w:tc>
          <w:tcPr>
            <w:tcW w:w="1984" w:type="dxa"/>
            <w:tcBorders>
              <w:top w:val="single" w:sz="4" w:space="0" w:color="000000"/>
              <w:left w:val="single" w:sz="4" w:space="0" w:color="000000"/>
              <w:bottom w:val="single" w:sz="4" w:space="0" w:color="000000"/>
              <w:right w:val="single" w:sz="4" w:space="0" w:color="000000"/>
            </w:tcBorders>
            <w:vAlign w:val="center"/>
          </w:tcPr>
          <w:p w14:paraId="1036872B" w14:textId="77777777" w:rsidR="00DE5A90" w:rsidRPr="00DE5A90" w:rsidRDefault="00DE5A90" w:rsidP="00DE5A90">
            <w:pPr>
              <w:jc w:val="center"/>
              <w:rPr>
                <w:rFonts w:ascii="Candara" w:eastAsia="Comic Sans MS" w:hAnsi="Candara" w:cs="Comic Sans MS"/>
                <w:sz w:val="22"/>
                <w:szCs w:val="22"/>
              </w:rPr>
            </w:pPr>
          </w:p>
        </w:tc>
      </w:tr>
      <w:tr w:rsidR="00DE5A90" w:rsidRPr="00DE5A90" w14:paraId="5669CFB4" w14:textId="77777777" w:rsidTr="00DE5A90">
        <w:trPr>
          <w:jc w:val="center"/>
        </w:trPr>
        <w:tc>
          <w:tcPr>
            <w:tcW w:w="6521" w:type="dxa"/>
            <w:tcBorders>
              <w:top w:val="single" w:sz="4" w:space="0" w:color="000000"/>
              <w:left w:val="single" w:sz="4" w:space="0" w:color="000000"/>
              <w:bottom w:val="single" w:sz="4" w:space="0" w:color="000000"/>
              <w:right w:val="single" w:sz="4" w:space="0" w:color="000000"/>
            </w:tcBorders>
          </w:tcPr>
          <w:p w14:paraId="7DBEC398" w14:textId="77777777" w:rsidR="00DE5A90" w:rsidRPr="00DE5A90" w:rsidRDefault="00DE5A90" w:rsidP="00685249">
            <w:pPr>
              <w:rPr>
                <w:rFonts w:ascii="Candara" w:eastAsia="Comic Sans MS" w:hAnsi="Candara" w:cs="Comic Sans MS"/>
                <w:sz w:val="22"/>
                <w:szCs w:val="22"/>
              </w:rPr>
            </w:pPr>
            <w:r w:rsidRPr="00DE5A90">
              <w:rPr>
                <w:rFonts w:ascii="Candara" w:eastAsia="Comic Sans MS" w:hAnsi="Candara" w:cs="Comic Sans MS"/>
                <w:sz w:val="22"/>
                <w:szCs w:val="22"/>
              </w:rPr>
              <w:t>Ejercicios de competencia semántica 1 y 2 (Ed. Disgrafos)</w:t>
            </w:r>
          </w:p>
        </w:tc>
        <w:tc>
          <w:tcPr>
            <w:tcW w:w="1984" w:type="dxa"/>
            <w:tcBorders>
              <w:top w:val="single" w:sz="4" w:space="0" w:color="000000"/>
              <w:left w:val="single" w:sz="4" w:space="0" w:color="000000"/>
              <w:bottom w:val="single" w:sz="4" w:space="0" w:color="000000"/>
              <w:right w:val="single" w:sz="4" w:space="0" w:color="000000"/>
            </w:tcBorders>
            <w:vAlign w:val="center"/>
          </w:tcPr>
          <w:p w14:paraId="1A62ABE9" w14:textId="77777777" w:rsidR="00DE5A90" w:rsidRPr="00DE5A90" w:rsidRDefault="00DE5A90" w:rsidP="00DE5A90">
            <w:pPr>
              <w:jc w:val="center"/>
              <w:rPr>
                <w:rFonts w:ascii="Candara" w:eastAsia="Comic Sans MS" w:hAnsi="Candara" w:cs="Comic Sans MS"/>
                <w:sz w:val="22"/>
                <w:szCs w:val="22"/>
              </w:rPr>
            </w:pPr>
          </w:p>
        </w:tc>
      </w:tr>
      <w:tr w:rsidR="00DE5A90" w:rsidRPr="00DE5A90" w14:paraId="2878D77E" w14:textId="77777777" w:rsidTr="00DE5A90">
        <w:trPr>
          <w:jc w:val="center"/>
        </w:trPr>
        <w:tc>
          <w:tcPr>
            <w:tcW w:w="6521" w:type="dxa"/>
            <w:tcBorders>
              <w:top w:val="single" w:sz="4" w:space="0" w:color="000000"/>
              <w:left w:val="single" w:sz="4" w:space="0" w:color="000000"/>
              <w:bottom w:val="single" w:sz="4" w:space="0" w:color="000000"/>
              <w:right w:val="single" w:sz="4" w:space="0" w:color="000000"/>
            </w:tcBorders>
          </w:tcPr>
          <w:p w14:paraId="3451FFDD" w14:textId="77777777" w:rsidR="00DE5A90" w:rsidRPr="00DE5A90" w:rsidRDefault="00DE5A90" w:rsidP="00685249">
            <w:pPr>
              <w:rPr>
                <w:rFonts w:ascii="Candara" w:eastAsia="Comic Sans MS" w:hAnsi="Candara" w:cs="Comic Sans MS"/>
                <w:sz w:val="22"/>
                <w:szCs w:val="22"/>
              </w:rPr>
            </w:pPr>
            <w:r w:rsidRPr="00DE5A90">
              <w:rPr>
                <w:rFonts w:ascii="Candara" w:eastAsia="Comic Sans MS" w:hAnsi="Candara" w:cs="Comic Sans MS"/>
                <w:sz w:val="22"/>
                <w:szCs w:val="22"/>
              </w:rPr>
              <w:t>Confusión de sinfones y sílabas trabadas (Ed.Disgrafos)</w:t>
            </w:r>
          </w:p>
        </w:tc>
        <w:tc>
          <w:tcPr>
            <w:tcW w:w="1984" w:type="dxa"/>
            <w:tcBorders>
              <w:top w:val="single" w:sz="4" w:space="0" w:color="000000"/>
              <w:left w:val="single" w:sz="4" w:space="0" w:color="000000"/>
              <w:bottom w:val="single" w:sz="4" w:space="0" w:color="000000"/>
              <w:right w:val="single" w:sz="4" w:space="0" w:color="000000"/>
            </w:tcBorders>
            <w:vAlign w:val="center"/>
          </w:tcPr>
          <w:p w14:paraId="48D18219" w14:textId="77777777" w:rsidR="00DE5A90" w:rsidRPr="00DE5A90" w:rsidRDefault="00DE5A90" w:rsidP="00DE5A90">
            <w:pPr>
              <w:jc w:val="center"/>
              <w:rPr>
                <w:rFonts w:ascii="Candara" w:eastAsia="Comic Sans MS" w:hAnsi="Candara" w:cs="Comic Sans MS"/>
                <w:sz w:val="22"/>
                <w:szCs w:val="22"/>
              </w:rPr>
            </w:pPr>
          </w:p>
        </w:tc>
      </w:tr>
      <w:tr w:rsidR="00DE5A90" w:rsidRPr="00DE5A90" w14:paraId="3704D694" w14:textId="77777777" w:rsidTr="00DE5A90">
        <w:trPr>
          <w:jc w:val="center"/>
        </w:trPr>
        <w:tc>
          <w:tcPr>
            <w:tcW w:w="6521" w:type="dxa"/>
            <w:tcBorders>
              <w:top w:val="single" w:sz="4" w:space="0" w:color="000000"/>
              <w:left w:val="single" w:sz="4" w:space="0" w:color="000000"/>
              <w:bottom w:val="single" w:sz="4" w:space="0" w:color="000000"/>
              <w:right w:val="single" w:sz="4" w:space="0" w:color="000000"/>
            </w:tcBorders>
          </w:tcPr>
          <w:p w14:paraId="3EEFD185" w14:textId="77777777" w:rsidR="00DE5A90" w:rsidRPr="00DE5A90" w:rsidRDefault="00DE5A90" w:rsidP="00685249">
            <w:pPr>
              <w:rPr>
                <w:rFonts w:ascii="Candara" w:eastAsia="Comic Sans MS" w:hAnsi="Candara" w:cs="Comic Sans MS"/>
                <w:sz w:val="22"/>
                <w:szCs w:val="22"/>
              </w:rPr>
            </w:pPr>
            <w:r w:rsidRPr="00DE5A90">
              <w:rPr>
                <w:rFonts w:ascii="Candara" w:eastAsia="Comic Sans MS" w:hAnsi="Candara" w:cs="Comic Sans MS"/>
                <w:sz w:val="22"/>
                <w:szCs w:val="22"/>
              </w:rPr>
              <w:t>Dialogue (CEPE)</w:t>
            </w:r>
          </w:p>
        </w:tc>
        <w:tc>
          <w:tcPr>
            <w:tcW w:w="1984" w:type="dxa"/>
            <w:tcBorders>
              <w:top w:val="single" w:sz="4" w:space="0" w:color="000000"/>
              <w:left w:val="single" w:sz="4" w:space="0" w:color="000000"/>
              <w:bottom w:val="single" w:sz="4" w:space="0" w:color="000000"/>
              <w:right w:val="single" w:sz="4" w:space="0" w:color="000000"/>
            </w:tcBorders>
            <w:vAlign w:val="center"/>
          </w:tcPr>
          <w:p w14:paraId="11459F81" w14:textId="77777777" w:rsidR="00DE5A90" w:rsidRPr="00DE5A90" w:rsidRDefault="00DE5A90" w:rsidP="00DE5A90">
            <w:pPr>
              <w:jc w:val="center"/>
              <w:rPr>
                <w:rFonts w:ascii="Candara" w:eastAsia="Comic Sans MS" w:hAnsi="Candara" w:cs="Comic Sans MS"/>
                <w:sz w:val="22"/>
                <w:szCs w:val="22"/>
              </w:rPr>
            </w:pPr>
          </w:p>
        </w:tc>
      </w:tr>
      <w:tr w:rsidR="00DE5A90" w:rsidRPr="00DE5A90" w14:paraId="438D2AB7" w14:textId="77777777" w:rsidTr="00DE5A90">
        <w:trPr>
          <w:jc w:val="center"/>
        </w:trPr>
        <w:tc>
          <w:tcPr>
            <w:tcW w:w="6521" w:type="dxa"/>
            <w:tcBorders>
              <w:top w:val="single" w:sz="4" w:space="0" w:color="000000"/>
              <w:left w:val="single" w:sz="4" w:space="0" w:color="000000"/>
              <w:bottom w:val="single" w:sz="4" w:space="0" w:color="000000"/>
              <w:right w:val="single" w:sz="4" w:space="0" w:color="000000"/>
            </w:tcBorders>
          </w:tcPr>
          <w:p w14:paraId="4FA8C6E1" w14:textId="77777777" w:rsidR="00DE5A90" w:rsidRPr="00DE5A90" w:rsidRDefault="00DE5A90" w:rsidP="00685249">
            <w:pPr>
              <w:rPr>
                <w:rFonts w:ascii="Candara" w:eastAsia="Comic Sans MS" w:hAnsi="Candara" w:cs="Comic Sans MS"/>
                <w:sz w:val="22"/>
                <w:szCs w:val="22"/>
              </w:rPr>
            </w:pPr>
            <w:r w:rsidRPr="00DE5A90">
              <w:rPr>
                <w:rFonts w:ascii="Candara" w:eastAsia="Comic Sans MS" w:hAnsi="Candara" w:cs="Comic Sans MS"/>
                <w:sz w:val="22"/>
                <w:szCs w:val="22"/>
              </w:rPr>
              <w:t>Programa de habilidades metafonológicas (CEPE)</w:t>
            </w:r>
          </w:p>
        </w:tc>
        <w:tc>
          <w:tcPr>
            <w:tcW w:w="1984" w:type="dxa"/>
            <w:tcBorders>
              <w:top w:val="single" w:sz="4" w:space="0" w:color="000000"/>
              <w:left w:val="single" w:sz="4" w:space="0" w:color="000000"/>
              <w:bottom w:val="single" w:sz="4" w:space="0" w:color="000000"/>
              <w:right w:val="single" w:sz="4" w:space="0" w:color="000000"/>
            </w:tcBorders>
            <w:vAlign w:val="center"/>
          </w:tcPr>
          <w:p w14:paraId="18E27AC9" w14:textId="77777777" w:rsidR="00DE5A90" w:rsidRPr="00DE5A90" w:rsidRDefault="00DE5A90" w:rsidP="00DE5A90">
            <w:pPr>
              <w:jc w:val="center"/>
              <w:rPr>
                <w:rFonts w:ascii="Candara" w:eastAsia="Comic Sans MS" w:hAnsi="Candara" w:cs="Comic Sans MS"/>
                <w:sz w:val="22"/>
                <w:szCs w:val="22"/>
              </w:rPr>
            </w:pPr>
          </w:p>
        </w:tc>
      </w:tr>
      <w:tr w:rsidR="00DE5A90" w:rsidRPr="00DE5A90" w14:paraId="06DD2AEA" w14:textId="77777777" w:rsidTr="00DE5A90">
        <w:trPr>
          <w:jc w:val="center"/>
        </w:trPr>
        <w:tc>
          <w:tcPr>
            <w:tcW w:w="6521" w:type="dxa"/>
            <w:tcBorders>
              <w:top w:val="single" w:sz="4" w:space="0" w:color="000000"/>
              <w:left w:val="single" w:sz="4" w:space="0" w:color="000000"/>
              <w:bottom w:val="single" w:sz="4" w:space="0" w:color="000000"/>
              <w:right w:val="single" w:sz="4" w:space="0" w:color="000000"/>
            </w:tcBorders>
          </w:tcPr>
          <w:p w14:paraId="19AC8314" w14:textId="77777777" w:rsidR="00DE5A90" w:rsidRPr="00DE5A90" w:rsidRDefault="00DE5A90" w:rsidP="00685249">
            <w:pPr>
              <w:rPr>
                <w:rFonts w:ascii="Candara" w:eastAsia="Comic Sans MS" w:hAnsi="Candara" w:cs="Comic Sans MS"/>
                <w:sz w:val="22"/>
                <w:szCs w:val="22"/>
              </w:rPr>
            </w:pPr>
            <w:r w:rsidRPr="00DE5A90">
              <w:rPr>
                <w:rFonts w:ascii="Candara" w:eastAsia="Comic Sans MS" w:hAnsi="Candara" w:cs="Comic Sans MS"/>
                <w:sz w:val="22"/>
                <w:szCs w:val="22"/>
              </w:rPr>
              <w:t>Nuevos ejercicios temporales 1 (CEPE)</w:t>
            </w:r>
          </w:p>
        </w:tc>
        <w:tc>
          <w:tcPr>
            <w:tcW w:w="1984" w:type="dxa"/>
            <w:tcBorders>
              <w:top w:val="single" w:sz="4" w:space="0" w:color="000000"/>
              <w:left w:val="single" w:sz="4" w:space="0" w:color="000000"/>
              <w:bottom w:val="single" w:sz="4" w:space="0" w:color="000000"/>
              <w:right w:val="single" w:sz="4" w:space="0" w:color="000000"/>
            </w:tcBorders>
            <w:vAlign w:val="center"/>
          </w:tcPr>
          <w:p w14:paraId="0A2D4C84" w14:textId="77777777" w:rsidR="00DE5A90" w:rsidRPr="00DE5A90" w:rsidRDefault="00DE5A90" w:rsidP="00DE5A90">
            <w:pPr>
              <w:jc w:val="center"/>
              <w:rPr>
                <w:rFonts w:ascii="Candara" w:eastAsia="Comic Sans MS" w:hAnsi="Candara" w:cs="Comic Sans MS"/>
                <w:sz w:val="22"/>
                <w:szCs w:val="22"/>
              </w:rPr>
            </w:pPr>
          </w:p>
        </w:tc>
      </w:tr>
      <w:tr w:rsidR="00DE5A90" w:rsidRPr="00DE5A90" w14:paraId="03F8158C" w14:textId="77777777" w:rsidTr="00DE5A90">
        <w:trPr>
          <w:jc w:val="center"/>
        </w:trPr>
        <w:tc>
          <w:tcPr>
            <w:tcW w:w="6521" w:type="dxa"/>
            <w:tcBorders>
              <w:top w:val="single" w:sz="4" w:space="0" w:color="000000"/>
              <w:left w:val="single" w:sz="4" w:space="0" w:color="000000"/>
              <w:bottom w:val="single" w:sz="4" w:space="0" w:color="000000"/>
              <w:right w:val="single" w:sz="4" w:space="0" w:color="000000"/>
            </w:tcBorders>
          </w:tcPr>
          <w:p w14:paraId="6DC40701" w14:textId="77777777" w:rsidR="00DE5A90" w:rsidRPr="00DE5A90" w:rsidRDefault="00DE5A90" w:rsidP="00685249">
            <w:pPr>
              <w:rPr>
                <w:rFonts w:ascii="Candara" w:eastAsia="Comic Sans MS" w:hAnsi="Candara" w:cs="Comic Sans MS"/>
                <w:sz w:val="22"/>
                <w:szCs w:val="22"/>
              </w:rPr>
            </w:pPr>
            <w:r w:rsidRPr="00DE5A90">
              <w:rPr>
                <w:rFonts w:ascii="Candara" w:eastAsia="Comic Sans MS" w:hAnsi="Candara" w:cs="Comic Sans MS"/>
                <w:sz w:val="22"/>
                <w:szCs w:val="22"/>
              </w:rPr>
              <w:lastRenderedPageBreak/>
              <w:t>Loto de acciones (CEPE)</w:t>
            </w:r>
          </w:p>
        </w:tc>
        <w:tc>
          <w:tcPr>
            <w:tcW w:w="1984" w:type="dxa"/>
            <w:tcBorders>
              <w:top w:val="single" w:sz="4" w:space="0" w:color="000000"/>
              <w:left w:val="single" w:sz="4" w:space="0" w:color="000000"/>
              <w:bottom w:val="single" w:sz="4" w:space="0" w:color="000000"/>
              <w:right w:val="single" w:sz="4" w:space="0" w:color="000000"/>
            </w:tcBorders>
            <w:vAlign w:val="center"/>
          </w:tcPr>
          <w:p w14:paraId="144DB3D1" w14:textId="77777777" w:rsidR="00DE5A90" w:rsidRPr="00DE5A90" w:rsidRDefault="00DE5A90" w:rsidP="00DE5A90">
            <w:pPr>
              <w:jc w:val="center"/>
              <w:rPr>
                <w:rFonts w:ascii="Candara" w:eastAsia="Comic Sans MS" w:hAnsi="Candara" w:cs="Comic Sans MS"/>
                <w:sz w:val="22"/>
                <w:szCs w:val="22"/>
              </w:rPr>
            </w:pPr>
          </w:p>
        </w:tc>
      </w:tr>
      <w:tr w:rsidR="00DE5A90" w:rsidRPr="00DE5A90" w14:paraId="52F92A59" w14:textId="77777777" w:rsidTr="00DE5A90">
        <w:trPr>
          <w:jc w:val="center"/>
        </w:trPr>
        <w:tc>
          <w:tcPr>
            <w:tcW w:w="6521" w:type="dxa"/>
            <w:tcBorders>
              <w:top w:val="single" w:sz="4" w:space="0" w:color="000000"/>
              <w:left w:val="single" w:sz="4" w:space="0" w:color="000000"/>
              <w:bottom w:val="single" w:sz="4" w:space="0" w:color="000000"/>
              <w:right w:val="single" w:sz="4" w:space="0" w:color="000000"/>
            </w:tcBorders>
          </w:tcPr>
          <w:p w14:paraId="5F5F4D4F" w14:textId="77777777" w:rsidR="00DE5A90" w:rsidRPr="00DE5A90" w:rsidRDefault="00DE5A90" w:rsidP="00685249">
            <w:pPr>
              <w:rPr>
                <w:rFonts w:ascii="Candara" w:eastAsia="Comic Sans MS" w:hAnsi="Candara" w:cs="Comic Sans MS"/>
                <w:sz w:val="22"/>
                <w:szCs w:val="22"/>
              </w:rPr>
            </w:pPr>
            <w:r w:rsidRPr="00DE5A90">
              <w:rPr>
                <w:rFonts w:ascii="Candara" w:eastAsia="Comic Sans MS" w:hAnsi="Candara" w:cs="Comic Sans MS"/>
                <w:sz w:val="22"/>
                <w:szCs w:val="22"/>
              </w:rPr>
              <w:t>Nuevo loto de oficios(CEPE)</w:t>
            </w:r>
          </w:p>
        </w:tc>
        <w:tc>
          <w:tcPr>
            <w:tcW w:w="1984" w:type="dxa"/>
            <w:tcBorders>
              <w:top w:val="single" w:sz="4" w:space="0" w:color="000000"/>
              <w:left w:val="single" w:sz="4" w:space="0" w:color="000000"/>
              <w:bottom w:val="single" w:sz="4" w:space="0" w:color="000000"/>
              <w:right w:val="single" w:sz="4" w:space="0" w:color="000000"/>
            </w:tcBorders>
            <w:vAlign w:val="center"/>
          </w:tcPr>
          <w:p w14:paraId="6625CB67" w14:textId="77777777" w:rsidR="00DE5A90" w:rsidRPr="00DE5A90" w:rsidRDefault="00DE5A90" w:rsidP="00DE5A90">
            <w:pPr>
              <w:jc w:val="center"/>
              <w:rPr>
                <w:rFonts w:ascii="Candara" w:eastAsia="Comic Sans MS" w:hAnsi="Candara" w:cs="Comic Sans MS"/>
                <w:sz w:val="22"/>
                <w:szCs w:val="22"/>
              </w:rPr>
            </w:pPr>
          </w:p>
        </w:tc>
      </w:tr>
      <w:tr w:rsidR="00DE5A90" w:rsidRPr="00DE5A90" w14:paraId="46868126" w14:textId="77777777" w:rsidTr="00DE5A90">
        <w:trPr>
          <w:jc w:val="center"/>
        </w:trPr>
        <w:tc>
          <w:tcPr>
            <w:tcW w:w="6521" w:type="dxa"/>
            <w:tcBorders>
              <w:top w:val="single" w:sz="4" w:space="0" w:color="000000"/>
              <w:left w:val="single" w:sz="4" w:space="0" w:color="000000"/>
              <w:bottom w:val="single" w:sz="4" w:space="0" w:color="000000"/>
              <w:right w:val="single" w:sz="4" w:space="0" w:color="000000"/>
            </w:tcBorders>
          </w:tcPr>
          <w:p w14:paraId="3BDA82CE" w14:textId="77777777" w:rsidR="00DE5A90" w:rsidRPr="00DE5A90" w:rsidRDefault="00DE5A90" w:rsidP="00685249">
            <w:pPr>
              <w:rPr>
                <w:rFonts w:ascii="Candara" w:eastAsia="Comic Sans MS" w:hAnsi="Candara" w:cs="Comic Sans MS"/>
                <w:sz w:val="22"/>
                <w:szCs w:val="22"/>
              </w:rPr>
            </w:pPr>
            <w:r w:rsidRPr="00DE5A90">
              <w:rPr>
                <w:rFonts w:ascii="Candara" w:eastAsia="Comic Sans MS" w:hAnsi="Candara" w:cs="Comic Sans MS"/>
                <w:sz w:val="22"/>
                <w:szCs w:val="22"/>
              </w:rPr>
              <w:t>Loto fonetico 1, 2, 3 y 4 (CEPE)</w:t>
            </w:r>
          </w:p>
        </w:tc>
        <w:tc>
          <w:tcPr>
            <w:tcW w:w="1984" w:type="dxa"/>
            <w:tcBorders>
              <w:top w:val="single" w:sz="4" w:space="0" w:color="000000"/>
              <w:left w:val="single" w:sz="4" w:space="0" w:color="000000"/>
              <w:bottom w:val="single" w:sz="4" w:space="0" w:color="000000"/>
              <w:right w:val="single" w:sz="4" w:space="0" w:color="000000"/>
            </w:tcBorders>
            <w:vAlign w:val="center"/>
          </w:tcPr>
          <w:p w14:paraId="48D8F6F2" w14:textId="77777777" w:rsidR="00DE5A90" w:rsidRPr="00DE5A90" w:rsidRDefault="00DE5A90" w:rsidP="00DE5A90">
            <w:pPr>
              <w:jc w:val="center"/>
              <w:rPr>
                <w:rFonts w:ascii="Candara" w:eastAsia="Comic Sans MS" w:hAnsi="Candara" w:cs="Comic Sans MS"/>
                <w:sz w:val="22"/>
                <w:szCs w:val="22"/>
              </w:rPr>
            </w:pPr>
            <w:r w:rsidRPr="00DE5A90">
              <w:rPr>
                <w:rFonts w:ascii="Candara" w:eastAsia="Comic Sans MS" w:hAnsi="Candara" w:cs="Comic Sans MS"/>
                <w:sz w:val="22"/>
                <w:szCs w:val="22"/>
              </w:rPr>
              <w:t>Del nº1 hay 2</w:t>
            </w:r>
          </w:p>
        </w:tc>
      </w:tr>
      <w:tr w:rsidR="00DE5A90" w:rsidRPr="00DE5A90" w14:paraId="4105FCF8" w14:textId="77777777" w:rsidTr="00DE5A90">
        <w:trPr>
          <w:jc w:val="center"/>
        </w:trPr>
        <w:tc>
          <w:tcPr>
            <w:tcW w:w="6521" w:type="dxa"/>
            <w:tcBorders>
              <w:top w:val="single" w:sz="4" w:space="0" w:color="000000"/>
              <w:left w:val="single" w:sz="4" w:space="0" w:color="000000"/>
              <w:bottom w:val="single" w:sz="4" w:space="0" w:color="000000"/>
              <w:right w:val="single" w:sz="4" w:space="0" w:color="000000"/>
            </w:tcBorders>
          </w:tcPr>
          <w:p w14:paraId="3115637A" w14:textId="77777777" w:rsidR="00DE5A90" w:rsidRPr="00DE5A90" w:rsidRDefault="00DE5A90" w:rsidP="00685249">
            <w:pPr>
              <w:rPr>
                <w:rFonts w:ascii="Candara" w:eastAsia="Comic Sans MS" w:hAnsi="Candara" w:cs="Comic Sans MS"/>
                <w:sz w:val="22"/>
                <w:szCs w:val="22"/>
              </w:rPr>
            </w:pPr>
            <w:r w:rsidRPr="00DE5A90">
              <w:rPr>
                <w:rFonts w:ascii="Candara" w:eastAsia="Comic Sans MS" w:hAnsi="Candara" w:cs="Comic Sans MS"/>
                <w:sz w:val="22"/>
                <w:szCs w:val="22"/>
              </w:rPr>
              <w:t>Imágenes para el entrenamiento fonético (CEPE)</w:t>
            </w:r>
          </w:p>
        </w:tc>
        <w:tc>
          <w:tcPr>
            <w:tcW w:w="1984" w:type="dxa"/>
            <w:tcBorders>
              <w:top w:val="single" w:sz="4" w:space="0" w:color="000000"/>
              <w:left w:val="single" w:sz="4" w:space="0" w:color="000000"/>
              <w:bottom w:val="single" w:sz="4" w:space="0" w:color="000000"/>
              <w:right w:val="single" w:sz="4" w:space="0" w:color="000000"/>
            </w:tcBorders>
            <w:vAlign w:val="center"/>
          </w:tcPr>
          <w:p w14:paraId="1C95FC8A" w14:textId="77777777" w:rsidR="00DE5A90" w:rsidRPr="00DE5A90" w:rsidRDefault="00DE5A90" w:rsidP="00DE5A90">
            <w:pPr>
              <w:jc w:val="center"/>
              <w:rPr>
                <w:rFonts w:ascii="Candara" w:eastAsia="Comic Sans MS" w:hAnsi="Candara" w:cs="Comic Sans MS"/>
                <w:sz w:val="22"/>
                <w:szCs w:val="22"/>
              </w:rPr>
            </w:pPr>
          </w:p>
        </w:tc>
      </w:tr>
      <w:tr w:rsidR="00DE5A90" w:rsidRPr="00DE5A90" w14:paraId="089CF938" w14:textId="77777777" w:rsidTr="00DE5A90">
        <w:trPr>
          <w:jc w:val="center"/>
        </w:trPr>
        <w:tc>
          <w:tcPr>
            <w:tcW w:w="6521" w:type="dxa"/>
            <w:tcBorders>
              <w:top w:val="single" w:sz="4" w:space="0" w:color="000000"/>
              <w:left w:val="single" w:sz="4" w:space="0" w:color="000000"/>
              <w:bottom w:val="single" w:sz="4" w:space="0" w:color="000000"/>
              <w:right w:val="single" w:sz="4" w:space="0" w:color="000000"/>
            </w:tcBorders>
          </w:tcPr>
          <w:p w14:paraId="1DC690D6" w14:textId="77777777" w:rsidR="00DE5A90" w:rsidRPr="00DE5A90" w:rsidRDefault="00DE5A90" w:rsidP="00685249">
            <w:pPr>
              <w:rPr>
                <w:rFonts w:ascii="Candara" w:eastAsia="Comic Sans MS" w:hAnsi="Candara" w:cs="Comic Sans MS"/>
                <w:sz w:val="22"/>
                <w:szCs w:val="22"/>
              </w:rPr>
            </w:pPr>
            <w:r w:rsidRPr="00DE5A90">
              <w:rPr>
                <w:rFonts w:ascii="Candara" w:eastAsia="Comic Sans MS" w:hAnsi="Candara" w:cs="Comic Sans MS"/>
                <w:sz w:val="22"/>
                <w:szCs w:val="22"/>
              </w:rPr>
              <w:t>Cicerón (CEPE)</w:t>
            </w:r>
          </w:p>
        </w:tc>
        <w:tc>
          <w:tcPr>
            <w:tcW w:w="1984" w:type="dxa"/>
            <w:tcBorders>
              <w:top w:val="single" w:sz="4" w:space="0" w:color="000000"/>
              <w:left w:val="single" w:sz="4" w:space="0" w:color="000000"/>
              <w:bottom w:val="single" w:sz="4" w:space="0" w:color="000000"/>
              <w:right w:val="single" w:sz="4" w:space="0" w:color="000000"/>
            </w:tcBorders>
            <w:vAlign w:val="center"/>
          </w:tcPr>
          <w:p w14:paraId="65AF13F1" w14:textId="77777777" w:rsidR="00DE5A90" w:rsidRPr="00DE5A90" w:rsidRDefault="00DE5A90" w:rsidP="00DE5A90">
            <w:pPr>
              <w:jc w:val="center"/>
              <w:rPr>
                <w:rFonts w:ascii="Candara" w:eastAsia="Comic Sans MS" w:hAnsi="Candara" w:cs="Comic Sans MS"/>
                <w:sz w:val="22"/>
                <w:szCs w:val="22"/>
              </w:rPr>
            </w:pPr>
            <w:r w:rsidRPr="00DE5A90">
              <w:rPr>
                <w:rFonts w:ascii="Candara" w:eastAsia="Comic Sans MS" w:hAnsi="Candara" w:cs="Comic Sans MS"/>
                <w:sz w:val="22"/>
                <w:szCs w:val="22"/>
              </w:rPr>
              <w:t>El loto está doble</w:t>
            </w:r>
          </w:p>
        </w:tc>
      </w:tr>
      <w:tr w:rsidR="00DE5A90" w:rsidRPr="00DE5A90" w14:paraId="281FDC25" w14:textId="77777777" w:rsidTr="00DE5A90">
        <w:trPr>
          <w:jc w:val="center"/>
        </w:trPr>
        <w:tc>
          <w:tcPr>
            <w:tcW w:w="6521" w:type="dxa"/>
            <w:tcBorders>
              <w:top w:val="single" w:sz="4" w:space="0" w:color="000000"/>
              <w:left w:val="single" w:sz="4" w:space="0" w:color="000000"/>
              <w:bottom w:val="single" w:sz="4" w:space="0" w:color="000000"/>
              <w:right w:val="single" w:sz="4" w:space="0" w:color="000000"/>
            </w:tcBorders>
          </w:tcPr>
          <w:p w14:paraId="091185B4" w14:textId="77777777" w:rsidR="00DE5A90" w:rsidRPr="00DE5A90" w:rsidRDefault="00DE5A90" w:rsidP="00685249">
            <w:pPr>
              <w:rPr>
                <w:rFonts w:ascii="Candara" w:eastAsia="Comic Sans MS" w:hAnsi="Candara" w:cs="Comic Sans MS"/>
                <w:sz w:val="22"/>
                <w:szCs w:val="22"/>
              </w:rPr>
            </w:pPr>
            <w:r w:rsidRPr="00DE5A90">
              <w:rPr>
                <w:rFonts w:ascii="Candara" w:eastAsia="Comic Sans MS" w:hAnsi="Candara" w:cs="Comic Sans MS"/>
                <w:sz w:val="22"/>
                <w:szCs w:val="22"/>
              </w:rPr>
              <w:t>Manual de logopedia y foniatría (CEPE)</w:t>
            </w:r>
          </w:p>
        </w:tc>
        <w:tc>
          <w:tcPr>
            <w:tcW w:w="1984" w:type="dxa"/>
            <w:tcBorders>
              <w:top w:val="single" w:sz="4" w:space="0" w:color="000000"/>
              <w:left w:val="single" w:sz="4" w:space="0" w:color="000000"/>
              <w:bottom w:val="single" w:sz="4" w:space="0" w:color="000000"/>
              <w:right w:val="single" w:sz="4" w:space="0" w:color="000000"/>
            </w:tcBorders>
            <w:vAlign w:val="center"/>
          </w:tcPr>
          <w:p w14:paraId="00431240" w14:textId="77777777" w:rsidR="00DE5A90" w:rsidRPr="00DE5A90" w:rsidRDefault="00DE5A90" w:rsidP="00DE5A90">
            <w:pPr>
              <w:jc w:val="center"/>
              <w:rPr>
                <w:rFonts w:ascii="Candara" w:eastAsia="Comic Sans MS" w:hAnsi="Candara" w:cs="Comic Sans MS"/>
                <w:sz w:val="22"/>
                <w:szCs w:val="22"/>
              </w:rPr>
            </w:pPr>
          </w:p>
        </w:tc>
      </w:tr>
      <w:tr w:rsidR="00DE5A90" w:rsidRPr="00DE5A90" w14:paraId="52F69E7A" w14:textId="77777777" w:rsidTr="00DE5A90">
        <w:trPr>
          <w:jc w:val="center"/>
        </w:trPr>
        <w:tc>
          <w:tcPr>
            <w:tcW w:w="6521" w:type="dxa"/>
            <w:tcBorders>
              <w:top w:val="single" w:sz="4" w:space="0" w:color="000000"/>
              <w:left w:val="single" w:sz="4" w:space="0" w:color="000000"/>
              <w:bottom w:val="single" w:sz="4" w:space="0" w:color="000000"/>
              <w:right w:val="single" w:sz="4" w:space="0" w:color="000000"/>
            </w:tcBorders>
          </w:tcPr>
          <w:p w14:paraId="694D4870" w14:textId="77777777" w:rsidR="00DE5A90" w:rsidRPr="00DE5A90" w:rsidRDefault="00DE5A90" w:rsidP="00685249">
            <w:pPr>
              <w:rPr>
                <w:rFonts w:ascii="Candara" w:eastAsia="Comic Sans MS" w:hAnsi="Candara" w:cs="Comic Sans MS"/>
                <w:sz w:val="22"/>
                <w:szCs w:val="22"/>
              </w:rPr>
            </w:pPr>
            <w:r w:rsidRPr="00DE5A90">
              <w:rPr>
                <w:rFonts w:ascii="Candara" w:eastAsia="Comic Sans MS" w:hAnsi="Candara" w:cs="Comic Sans MS"/>
                <w:sz w:val="22"/>
                <w:szCs w:val="22"/>
              </w:rPr>
              <w:t>Estimulación del lenguaje oral. Edición revisada de 2016. (CEPE)</w:t>
            </w:r>
          </w:p>
        </w:tc>
        <w:tc>
          <w:tcPr>
            <w:tcW w:w="1984" w:type="dxa"/>
            <w:tcBorders>
              <w:top w:val="single" w:sz="4" w:space="0" w:color="000000"/>
              <w:left w:val="single" w:sz="4" w:space="0" w:color="000000"/>
              <w:bottom w:val="single" w:sz="4" w:space="0" w:color="000000"/>
              <w:right w:val="single" w:sz="4" w:space="0" w:color="000000"/>
            </w:tcBorders>
            <w:vAlign w:val="center"/>
          </w:tcPr>
          <w:p w14:paraId="54E0E679" w14:textId="77777777" w:rsidR="00DE5A90" w:rsidRPr="00DE5A90" w:rsidRDefault="00DE5A90" w:rsidP="00DE5A90">
            <w:pPr>
              <w:jc w:val="center"/>
              <w:rPr>
                <w:rFonts w:ascii="Candara" w:eastAsia="Comic Sans MS" w:hAnsi="Candara" w:cs="Comic Sans MS"/>
                <w:sz w:val="22"/>
                <w:szCs w:val="22"/>
              </w:rPr>
            </w:pPr>
          </w:p>
        </w:tc>
      </w:tr>
      <w:tr w:rsidR="00DE5A90" w:rsidRPr="00DE5A90" w14:paraId="420FC48C" w14:textId="77777777" w:rsidTr="00DE5A90">
        <w:trPr>
          <w:jc w:val="center"/>
        </w:trPr>
        <w:tc>
          <w:tcPr>
            <w:tcW w:w="6521" w:type="dxa"/>
            <w:tcBorders>
              <w:top w:val="single" w:sz="4" w:space="0" w:color="000000"/>
              <w:left w:val="single" w:sz="4" w:space="0" w:color="000000"/>
              <w:bottom w:val="single" w:sz="4" w:space="0" w:color="000000"/>
              <w:right w:val="single" w:sz="4" w:space="0" w:color="000000"/>
            </w:tcBorders>
          </w:tcPr>
          <w:p w14:paraId="5A2A8516" w14:textId="77777777" w:rsidR="00DE5A90" w:rsidRPr="00DE5A90" w:rsidRDefault="00DE5A90" w:rsidP="00685249">
            <w:pPr>
              <w:rPr>
                <w:rFonts w:ascii="Candara" w:eastAsia="Comic Sans MS" w:hAnsi="Candara" w:cs="Comic Sans MS"/>
                <w:sz w:val="22"/>
                <w:szCs w:val="22"/>
              </w:rPr>
            </w:pPr>
            <w:r w:rsidRPr="00DE5A90">
              <w:rPr>
                <w:rFonts w:ascii="Candara" w:eastAsia="Comic Sans MS" w:hAnsi="Candara" w:cs="Comic Sans MS"/>
                <w:sz w:val="22"/>
                <w:szCs w:val="22"/>
              </w:rPr>
              <w:t>Secuencias temporales (CEPE)</w:t>
            </w:r>
          </w:p>
        </w:tc>
        <w:tc>
          <w:tcPr>
            <w:tcW w:w="1984" w:type="dxa"/>
            <w:tcBorders>
              <w:top w:val="single" w:sz="4" w:space="0" w:color="000000"/>
              <w:left w:val="single" w:sz="4" w:space="0" w:color="000000"/>
              <w:bottom w:val="single" w:sz="4" w:space="0" w:color="000000"/>
              <w:right w:val="single" w:sz="4" w:space="0" w:color="000000"/>
            </w:tcBorders>
            <w:vAlign w:val="center"/>
          </w:tcPr>
          <w:p w14:paraId="2C4083DF" w14:textId="77777777" w:rsidR="00DE5A90" w:rsidRPr="00DE5A90" w:rsidRDefault="00DE5A90" w:rsidP="00DE5A90">
            <w:pPr>
              <w:jc w:val="center"/>
              <w:rPr>
                <w:rFonts w:ascii="Candara" w:eastAsia="Comic Sans MS" w:hAnsi="Candara" w:cs="Comic Sans MS"/>
                <w:sz w:val="22"/>
                <w:szCs w:val="22"/>
              </w:rPr>
            </w:pPr>
          </w:p>
        </w:tc>
      </w:tr>
      <w:tr w:rsidR="00DE5A90" w:rsidRPr="00DE5A90" w14:paraId="6F3767CC" w14:textId="77777777" w:rsidTr="00DE5A90">
        <w:trPr>
          <w:jc w:val="center"/>
        </w:trPr>
        <w:tc>
          <w:tcPr>
            <w:tcW w:w="6521" w:type="dxa"/>
            <w:tcBorders>
              <w:top w:val="single" w:sz="4" w:space="0" w:color="000000"/>
              <w:left w:val="single" w:sz="4" w:space="0" w:color="000000"/>
              <w:bottom w:val="single" w:sz="4" w:space="0" w:color="000000"/>
              <w:right w:val="single" w:sz="4" w:space="0" w:color="000000"/>
            </w:tcBorders>
          </w:tcPr>
          <w:p w14:paraId="71F41416" w14:textId="77777777" w:rsidR="00DE5A90" w:rsidRPr="00DE5A90" w:rsidRDefault="00DE5A90" w:rsidP="00685249">
            <w:pPr>
              <w:rPr>
                <w:rFonts w:ascii="Candara" w:eastAsia="Comic Sans MS" w:hAnsi="Candara" w:cs="Comic Sans MS"/>
                <w:sz w:val="22"/>
                <w:szCs w:val="22"/>
              </w:rPr>
            </w:pPr>
            <w:r w:rsidRPr="00DE5A90">
              <w:rPr>
                <w:rFonts w:ascii="Candara" w:eastAsia="Comic Sans MS" w:hAnsi="Candara" w:cs="Comic Sans MS"/>
                <w:sz w:val="22"/>
                <w:szCs w:val="22"/>
              </w:rPr>
              <w:t>Vocabulario básico en imágenes (CEPE)</w:t>
            </w:r>
          </w:p>
        </w:tc>
        <w:tc>
          <w:tcPr>
            <w:tcW w:w="1984" w:type="dxa"/>
            <w:tcBorders>
              <w:top w:val="single" w:sz="4" w:space="0" w:color="000000"/>
              <w:left w:val="single" w:sz="4" w:space="0" w:color="000000"/>
              <w:bottom w:val="single" w:sz="4" w:space="0" w:color="000000"/>
              <w:right w:val="single" w:sz="4" w:space="0" w:color="000000"/>
            </w:tcBorders>
            <w:vAlign w:val="center"/>
          </w:tcPr>
          <w:p w14:paraId="3BB3790B" w14:textId="77777777" w:rsidR="00DE5A90" w:rsidRPr="00DE5A90" w:rsidRDefault="00DE5A90" w:rsidP="00DE5A90">
            <w:pPr>
              <w:jc w:val="center"/>
              <w:rPr>
                <w:rFonts w:ascii="Candara" w:eastAsia="Comic Sans MS" w:hAnsi="Candara" w:cs="Comic Sans MS"/>
                <w:sz w:val="22"/>
                <w:szCs w:val="22"/>
              </w:rPr>
            </w:pPr>
          </w:p>
        </w:tc>
      </w:tr>
      <w:tr w:rsidR="00DE5A90" w:rsidRPr="00DE5A90" w14:paraId="2C2B34E7" w14:textId="77777777" w:rsidTr="00DE5A90">
        <w:trPr>
          <w:jc w:val="center"/>
        </w:trPr>
        <w:tc>
          <w:tcPr>
            <w:tcW w:w="6521" w:type="dxa"/>
            <w:tcBorders>
              <w:top w:val="single" w:sz="4" w:space="0" w:color="000000"/>
              <w:left w:val="single" w:sz="4" w:space="0" w:color="000000"/>
              <w:bottom w:val="single" w:sz="4" w:space="0" w:color="000000"/>
              <w:right w:val="single" w:sz="4" w:space="0" w:color="000000"/>
            </w:tcBorders>
          </w:tcPr>
          <w:p w14:paraId="3B95DDEB" w14:textId="77777777" w:rsidR="00DE5A90" w:rsidRPr="00DE5A90" w:rsidRDefault="00DE5A90" w:rsidP="00685249">
            <w:pPr>
              <w:rPr>
                <w:rFonts w:ascii="Candara" w:eastAsia="Comic Sans MS" w:hAnsi="Candara" w:cs="Comic Sans MS"/>
                <w:sz w:val="22"/>
                <w:szCs w:val="22"/>
              </w:rPr>
            </w:pPr>
            <w:r w:rsidRPr="00DE5A90">
              <w:rPr>
                <w:rFonts w:ascii="Candara" w:eastAsia="Comic Sans MS" w:hAnsi="Candara" w:cs="Comic Sans MS"/>
                <w:sz w:val="22"/>
                <w:szCs w:val="22"/>
              </w:rPr>
              <w:t>Barajas de vocabulario (CEPE)</w:t>
            </w:r>
          </w:p>
          <w:p w14:paraId="7F6F4DEB" w14:textId="77777777" w:rsidR="00DE5A90" w:rsidRPr="00DE5A90" w:rsidRDefault="00DE5A90" w:rsidP="00F951EB">
            <w:pPr>
              <w:numPr>
                <w:ilvl w:val="0"/>
                <w:numId w:val="95"/>
              </w:numPr>
              <w:rPr>
                <w:rFonts w:ascii="Candara" w:eastAsia="Comic Sans MS" w:hAnsi="Candara" w:cs="Comic Sans MS"/>
                <w:sz w:val="22"/>
                <w:szCs w:val="22"/>
              </w:rPr>
            </w:pPr>
            <w:r w:rsidRPr="00DE5A90">
              <w:rPr>
                <w:rFonts w:ascii="Candara" w:eastAsia="Comic Sans MS" w:hAnsi="Candara" w:cs="Comic Sans MS"/>
                <w:sz w:val="22"/>
                <w:szCs w:val="22"/>
              </w:rPr>
              <w:t>Profesiones</w:t>
            </w:r>
          </w:p>
          <w:p w14:paraId="6C0D307F" w14:textId="77777777" w:rsidR="00DE5A90" w:rsidRPr="00DE5A90" w:rsidRDefault="00DE5A90" w:rsidP="00F951EB">
            <w:pPr>
              <w:numPr>
                <w:ilvl w:val="0"/>
                <w:numId w:val="95"/>
              </w:numPr>
              <w:rPr>
                <w:rFonts w:ascii="Candara" w:eastAsia="Comic Sans MS" w:hAnsi="Candara" w:cs="Comic Sans MS"/>
                <w:sz w:val="22"/>
                <w:szCs w:val="22"/>
              </w:rPr>
            </w:pPr>
            <w:r w:rsidRPr="00DE5A90">
              <w:rPr>
                <w:rFonts w:ascii="Candara" w:eastAsia="Comic Sans MS" w:hAnsi="Candara" w:cs="Comic Sans MS"/>
                <w:sz w:val="22"/>
                <w:szCs w:val="22"/>
              </w:rPr>
              <w:t>La casa</w:t>
            </w:r>
          </w:p>
          <w:p w14:paraId="510A6934" w14:textId="77777777" w:rsidR="00DE5A90" w:rsidRPr="00DE5A90" w:rsidRDefault="00DE5A90" w:rsidP="00F951EB">
            <w:pPr>
              <w:numPr>
                <w:ilvl w:val="0"/>
                <w:numId w:val="95"/>
              </w:numPr>
              <w:rPr>
                <w:rFonts w:ascii="Candara" w:eastAsia="Comic Sans MS" w:hAnsi="Candara" w:cs="Comic Sans MS"/>
                <w:sz w:val="22"/>
                <w:szCs w:val="22"/>
              </w:rPr>
            </w:pPr>
            <w:r w:rsidRPr="00DE5A90">
              <w:rPr>
                <w:rFonts w:ascii="Candara" w:eastAsia="Comic Sans MS" w:hAnsi="Candara" w:cs="Comic Sans MS"/>
                <w:sz w:val="22"/>
                <w:szCs w:val="22"/>
              </w:rPr>
              <w:t>El mercado</w:t>
            </w:r>
          </w:p>
          <w:p w14:paraId="1772CD7B" w14:textId="77777777" w:rsidR="00DE5A90" w:rsidRPr="00DE5A90" w:rsidRDefault="00DE5A90" w:rsidP="00F951EB">
            <w:pPr>
              <w:numPr>
                <w:ilvl w:val="0"/>
                <w:numId w:val="95"/>
              </w:numPr>
              <w:rPr>
                <w:rFonts w:ascii="Candara" w:eastAsia="Comic Sans MS" w:hAnsi="Candara" w:cs="Comic Sans MS"/>
                <w:sz w:val="22"/>
                <w:szCs w:val="22"/>
              </w:rPr>
            </w:pPr>
            <w:r w:rsidRPr="00DE5A90">
              <w:rPr>
                <w:rFonts w:ascii="Candara" w:eastAsia="Comic Sans MS" w:hAnsi="Candara" w:cs="Comic Sans MS"/>
                <w:sz w:val="22"/>
                <w:szCs w:val="22"/>
              </w:rPr>
              <w:t>Cuerpo humano</w:t>
            </w:r>
          </w:p>
          <w:p w14:paraId="2A419624" w14:textId="77777777" w:rsidR="00DE5A90" w:rsidRPr="00DE5A90" w:rsidRDefault="00DE5A90" w:rsidP="00F951EB">
            <w:pPr>
              <w:numPr>
                <w:ilvl w:val="0"/>
                <w:numId w:val="95"/>
              </w:numPr>
              <w:rPr>
                <w:rFonts w:ascii="Candara" w:eastAsia="Comic Sans MS" w:hAnsi="Candara" w:cs="Comic Sans MS"/>
                <w:sz w:val="22"/>
                <w:szCs w:val="22"/>
              </w:rPr>
            </w:pPr>
            <w:r w:rsidRPr="00DE5A90">
              <w:rPr>
                <w:rFonts w:ascii="Candara" w:eastAsia="Comic Sans MS" w:hAnsi="Candara" w:cs="Comic Sans MS"/>
                <w:sz w:val="22"/>
                <w:szCs w:val="22"/>
              </w:rPr>
              <w:t>Juegos y diversiones</w:t>
            </w:r>
          </w:p>
          <w:p w14:paraId="3129AE3C" w14:textId="77777777" w:rsidR="00DE5A90" w:rsidRPr="00DE5A90" w:rsidRDefault="00DE5A90" w:rsidP="00F951EB">
            <w:pPr>
              <w:numPr>
                <w:ilvl w:val="0"/>
                <w:numId w:val="95"/>
              </w:numPr>
              <w:rPr>
                <w:rFonts w:ascii="Candara" w:eastAsia="Comic Sans MS" w:hAnsi="Candara" w:cs="Comic Sans MS"/>
                <w:sz w:val="22"/>
                <w:szCs w:val="22"/>
              </w:rPr>
            </w:pPr>
            <w:r w:rsidRPr="00DE5A90">
              <w:rPr>
                <w:rFonts w:ascii="Candara" w:eastAsia="Comic Sans MS" w:hAnsi="Candara" w:cs="Comic Sans MS"/>
                <w:sz w:val="22"/>
                <w:szCs w:val="22"/>
              </w:rPr>
              <w:t>El trabajo (instrumentos y herramientas)</w:t>
            </w:r>
          </w:p>
          <w:p w14:paraId="270DEE65" w14:textId="77777777" w:rsidR="00DE5A90" w:rsidRPr="00DE5A90" w:rsidRDefault="00DE5A90" w:rsidP="00F951EB">
            <w:pPr>
              <w:numPr>
                <w:ilvl w:val="0"/>
                <w:numId w:val="95"/>
              </w:numPr>
              <w:rPr>
                <w:rFonts w:ascii="Candara" w:eastAsia="Comic Sans MS" w:hAnsi="Candara" w:cs="Comic Sans MS"/>
                <w:sz w:val="22"/>
                <w:szCs w:val="22"/>
              </w:rPr>
            </w:pPr>
            <w:r w:rsidRPr="00DE5A90">
              <w:rPr>
                <w:rFonts w:ascii="Candara" w:eastAsia="Comic Sans MS" w:hAnsi="Candara" w:cs="Comic Sans MS"/>
                <w:sz w:val="22"/>
                <w:szCs w:val="22"/>
              </w:rPr>
              <w:t>Vestidos</w:t>
            </w:r>
          </w:p>
          <w:p w14:paraId="5C7F4DD0" w14:textId="77777777" w:rsidR="00DE5A90" w:rsidRPr="00DE5A90" w:rsidRDefault="00DE5A90" w:rsidP="00F951EB">
            <w:pPr>
              <w:numPr>
                <w:ilvl w:val="0"/>
                <w:numId w:val="95"/>
              </w:numPr>
              <w:rPr>
                <w:rFonts w:ascii="Candara" w:eastAsia="Comic Sans MS" w:hAnsi="Candara" w:cs="Comic Sans MS"/>
                <w:sz w:val="22"/>
                <w:szCs w:val="22"/>
              </w:rPr>
            </w:pPr>
            <w:r w:rsidRPr="00DE5A90">
              <w:rPr>
                <w:rFonts w:ascii="Candara" w:eastAsia="Comic Sans MS" w:hAnsi="Candara" w:cs="Comic Sans MS"/>
                <w:sz w:val="22"/>
                <w:szCs w:val="22"/>
              </w:rPr>
              <w:t>Alimentos 1</w:t>
            </w:r>
          </w:p>
          <w:p w14:paraId="1AD91C73" w14:textId="77777777" w:rsidR="00DE5A90" w:rsidRPr="00DE5A90" w:rsidRDefault="00DE5A90" w:rsidP="00F951EB">
            <w:pPr>
              <w:numPr>
                <w:ilvl w:val="0"/>
                <w:numId w:val="95"/>
              </w:numPr>
              <w:rPr>
                <w:rFonts w:ascii="Candara" w:eastAsia="Comic Sans MS" w:hAnsi="Candara" w:cs="Comic Sans MS"/>
                <w:sz w:val="22"/>
                <w:szCs w:val="22"/>
              </w:rPr>
            </w:pPr>
            <w:r w:rsidRPr="00DE5A90">
              <w:rPr>
                <w:rFonts w:ascii="Candara" w:eastAsia="Comic Sans MS" w:hAnsi="Candara" w:cs="Comic Sans MS"/>
                <w:sz w:val="22"/>
                <w:szCs w:val="22"/>
              </w:rPr>
              <w:t>Pueblo 2 (la escuela)</w:t>
            </w:r>
          </w:p>
        </w:tc>
        <w:tc>
          <w:tcPr>
            <w:tcW w:w="1984" w:type="dxa"/>
            <w:tcBorders>
              <w:top w:val="single" w:sz="4" w:space="0" w:color="000000"/>
              <w:left w:val="single" w:sz="4" w:space="0" w:color="000000"/>
              <w:bottom w:val="single" w:sz="4" w:space="0" w:color="000000"/>
              <w:right w:val="single" w:sz="4" w:space="0" w:color="000000"/>
            </w:tcBorders>
            <w:vAlign w:val="center"/>
          </w:tcPr>
          <w:p w14:paraId="1625333C" w14:textId="77777777" w:rsidR="00DE5A90" w:rsidRPr="00DE5A90" w:rsidRDefault="00DE5A90" w:rsidP="00DE5A90">
            <w:pPr>
              <w:jc w:val="center"/>
              <w:rPr>
                <w:rFonts w:ascii="Candara" w:eastAsia="Comic Sans MS" w:hAnsi="Candara" w:cs="Comic Sans MS"/>
                <w:sz w:val="22"/>
                <w:szCs w:val="22"/>
              </w:rPr>
            </w:pPr>
          </w:p>
        </w:tc>
      </w:tr>
      <w:tr w:rsidR="00DE5A90" w:rsidRPr="00DE5A90" w14:paraId="0C43EBD9" w14:textId="77777777" w:rsidTr="00DE5A90">
        <w:trPr>
          <w:jc w:val="center"/>
        </w:trPr>
        <w:tc>
          <w:tcPr>
            <w:tcW w:w="6521" w:type="dxa"/>
            <w:tcBorders>
              <w:top w:val="single" w:sz="4" w:space="0" w:color="000000"/>
              <w:left w:val="single" w:sz="4" w:space="0" w:color="000000"/>
              <w:bottom w:val="single" w:sz="4" w:space="0" w:color="000000"/>
              <w:right w:val="single" w:sz="4" w:space="0" w:color="000000"/>
            </w:tcBorders>
          </w:tcPr>
          <w:p w14:paraId="10994CED" w14:textId="77777777" w:rsidR="00DE5A90" w:rsidRPr="00DE5A90" w:rsidRDefault="00DE5A90" w:rsidP="00685249">
            <w:pPr>
              <w:rPr>
                <w:rFonts w:ascii="Candara" w:eastAsia="Comic Sans MS" w:hAnsi="Candara" w:cs="Comic Sans MS"/>
                <w:sz w:val="22"/>
                <w:szCs w:val="22"/>
              </w:rPr>
            </w:pPr>
            <w:r w:rsidRPr="00DE5A90">
              <w:rPr>
                <w:rFonts w:ascii="Candara" w:eastAsia="Comic Sans MS" w:hAnsi="Candara" w:cs="Comic Sans MS"/>
                <w:sz w:val="22"/>
                <w:szCs w:val="22"/>
              </w:rPr>
              <w:t>Enséñame a hablar (Grupo Editorial Universitario)</w:t>
            </w:r>
          </w:p>
        </w:tc>
        <w:tc>
          <w:tcPr>
            <w:tcW w:w="1984" w:type="dxa"/>
            <w:tcBorders>
              <w:top w:val="single" w:sz="4" w:space="0" w:color="000000"/>
              <w:left w:val="single" w:sz="4" w:space="0" w:color="000000"/>
              <w:bottom w:val="single" w:sz="4" w:space="0" w:color="000000"/>
              <w:right w:val="single" w:sz="4" w:space="0" w:color="000000"/>
            </w:tcBorders>
            <w:vAlign w:val="center"/>
          </w:tcPr>
          <w:p w14:paraId="6428CCC1" w14:textId="77777777" w:rsidR="00DE5A90" w:rsidRPr="00DE5A90" w:rsidRDefault="00DE5A90" w:rsidP="00DE5A90">
            <w:pPr>
              <w:jc w:val="center"/>
              <w:rPr>
                <w:rFonts w:ascii="Candara" w:eastAsia="Comic Sans MS" w:hAnsi="Candara" w:cs="Comic Sans MS"/>
                <w:sz w:val="22"/>
                <w:szCs w:val="22"/>
              </w:rPr>
            </w:pPr>
            <w:r w:rsidRPr="00DE5A90">
              <w:rPr>
                <w:rFonts w:ascii="Candara" w:eastAsia="Comic Sans MS" w:hAnsi="Candara" w:cs="Comic Sans MS"/>
                <w:sz w:val="22"/>
                <w:szCs w:val="22"/>
              </w:rPr>
              <w:t>2. Uno es de ATAL</w:t>
            </w:r>
          </w:p>
        </w:tc>
      </w:tr>
      <w:tr w:rsidR="00DE5A90" w:rsidRPr="00DE5A90" w14:paraId="7B7CA021" w14:textId="77777777" w:rsidTr="00DE5A90">
        <w:trPr>
          <w:jc w:val="center"/>
        </w:trPr>
        <w:tc>
          <w:tcPr>
            <w:tcW w:w="6521" w:type="dxa"/>
            <w:tcBorders>
              <w:top w:val="single" w:sz="4" w:space="0" w:color="000000"/>
              <w:left w:val="single" w:sz="4" w:space="0" w:color="000000"/>
              <w:bottom w:val="single" w:sz="4" w:space="0" w:color="000000"/>
              <w:right w:val="single" w:sz="4" w:space="0" w:color="000000"/>
            </w:tcBorders>
          </w:tcPr>
          <w:p w14:paraId="24BB8E3E" w14:textId="77777777" w:rsidR="00DE5A90" w:rsidRPr="00DE5A90" w:rsidRDefault="00DE5A90" w:rsidP="00685249">
            <w:pPr>
              <w:rPr>
                <w:rFonts w:ascii="Candara" w:eastAsia="Comic Sans MS" w:hAnsi="Candara" w:cs="Comic Sans MS"/>
                <w:sz w:val="22"/>
                <w:szCs w:val="22"/>
              </w:rPr>
            </w:pPr>
            <w:r w:rsidRPr="00DE5A90">
              <w:rPr>
                <w:rFonts w:ascii="Candara" w:eastAsia="Comic Sans MS" w:hAnsi="Candara" w:cs="Comic Sans MS"/>
                <w:sz w:val="22"/>
                <w:szCs w:val="22"/>
              </w:rPr>
              <w:t>Dime por qué (GEU) 1,2,3,4.</w:t>
            </w:r>
          </w:p>
        </w:tc>
        <w:tc>
          <w:tcPr>
            <w:tcW w:w="1984" w:type="dxa"/>
            <w:tcBorders>
              <w:top w:val="single" w:sz="4" w:space="0" w:color="000000"/>
              <w:left w:val="single" w:sz="4" w:space="0" w:color="000000"/>
              <w:bottom w:val="single" w:sz="4" w:space="0" w:color="000000"/>
              <w:right w:val="single" w:sz="4" w:space="0" w:color="000000"/>
            </w:tcBorders>
            <w:vAlign w:val="center"/>
          </w:tcPr>
          <w:p w14:paraId="4A4CB305" w14:textId="77777777" w:rsidR="00DE5A90" w:rsidRPr="00DE5A90" w:rsidRDefault="00DE5A90" w:rsidP="00DE5A90">
            <w:pPr>
              <w:jc w:val="center"/>
              <w:rPr>
                <w:rFonts w:ascii="Candara" w:eastAsia="Comic Sans MS" w:hAnsi="Candara" w:cs="Comic Sans MS"/>
                <w:sz w:val="22"/>
                <w:szCs w:val="22"/>
              </w:rPr>
            </w:pPr>
          </w:p>
        </w:tc>
      </w:tr>
      <w:tr w:rsidR="00DE5A90" w:rsidRPr="00DE5A90" w14:paraId="50844D68" w14:textId="77777777" w:rsidTr="00DE5A90">
        <w:trPr>
          <w:jc w:val="center"/>
        </w:trPr>
        <w:tc>
          <w:tcPr>
            <w:tcW w:w="6521" w:type="dxa"/>
            <w:tcBorders>
              <w:top w:val="single" w:sz="4" w:space="0" w:color="000000"/>
              <w:left w:val="single" w:sz="4" w:space="0" w:color="000000"/>
              <w:bottom w:val="single" w:sz="4" w:space="0" w:color="000000"/>
              <w:right w:val="single" w:sz="4" w:space="0" w:color="000000"/>
            </w:tcBorders>
          </w:tcPr>
          <w:p w14:paraId="7717FF9B" w14:textId="77777777" w:rsidR="00DE5A90" w:rsidRPr="00DE5A90" w:rsidRDefault="00DE5A90" w:rsidP="00685249">
            <w:pPr>
              <w:rPr>
                <w:rFonts w:ascii="Candara" w:eastAsia="Comic Sans MS" w:hAnsi="Candara" w:cs="Comic Sans MS"/>
                <w:sz w:val="22"/>
                <w:szCs w:val="22"/>
              </w:rPr>
            </w:pPr>
            <w:r w:rsidRPr="00DE5A90">
              <w:rPr>
                <w:rFonts w:ascii="Candara" w:eastAsia="Comic Sans MS" w:hAnsi="Candara" w:cs="Comic Sans MS"/>
                <w:sz w:val="22"/>
                <w:szCs w:val="22"/>
              </w:rPr>
              <w:t>Frases con doble sentido (GEU)1,2,3.</w:t>
            </w:r>
          </w:p>
        </w:tc>
        <w:tc>
          <w:tcPr>
            <w:tcW w:w="1984" w:type="dxa"/>
            <w:tcBorders>
              <w:top w:val="single" w:sz="4" w:space="0" w:color="000000"/>
              <w:left w:val="single" w:sz="4" w:space="0" w:color="000000"/>
              <w:bottom w:val="single" w:sz="4" w:space="0" w:color="000000"/>
              <w:right w:val="single" w:sz="4" w:space="0" w:color="000000"/>
            </w:tcBorders>
            <w:vAlign w:val="center"/>
          </w:tcPr>
          <w:p w14:paraId="6EB5D39E" w14:textId="77777777" w:rsidR="00DE5A90" w:rsidRPr="00DE5A90" w:rsidRDefault="00DE5A90" w:rsidP="00DE5A90">
            <w:pPr>
              <w:jc w:val="center"/>
              <w:rPr>
                <w:rFonts w:ascii="Candara" w:eastAsia="Comic Sans MS" w:hAnsi="Candara" w:cs="Comic Sans MS"/>
                <w:sz w:val="22"/>
                <w:szCs w:val="22"/>
              </w:rPr>
            </w:pPr>
          </w:p>
        </w:tc>
      </w:tr>
      <w:tr w:rsidR="00DE5A90" w:rsidRPr="00DE5A90" w14:paraId="6F718908" w14:textId="77777777" w:rsidTr="00DE5A90">
        <w:trPr>
          <w:jc w:val="center"/>
        </w:trPr>
        <w:tc>
          <w:tcPr>
            <w:tcW w:w="6521" w:type="dxa"/>
            <w:tcBorders>
              <w:top w:val="single" w:sz="4" w:space="0" w:color="000000"/>
              <w:left w:val="single" w:sz="4" w:space="0" w:color="000000"/>
              <w:bottom w:val="single" w:sz="4" w:space="0" w:color="000000"/>
              <w:right w:val="single" w:sz="4" w:space="0" w:color="000000"/>
            </w:tcBorders>
          </w:tcPr>
          <w:p w14:paraId="7E9A761B" w14:textId="77777777" w:rsidR="00DE5A90" w:rsidRPr="00DE5A90" w:rsidRDefault="00DE5A90" w:rsidP="00685249">
            <w:pPr>
              <w:rPr>
                <w:rFonts w:ascii="Candara" w:eastAsia="Comic Sans MS" w:hAnsi="Candara" w:cs="Comic Sans MS"/>
                <w:sz w:val="22"/>
                <w:szCs w:val="22"/>
              </w:rPr>
            </w:pPr>
            <w:r w:rsidRPr="00DE5A90">
              <w:rPr>
                <w:rFonts w:ascii="Candara" w:eastAsia="Comic Sans MS" w:hAnsi="Candara" w:cs="Comic Sans MS"/>
                <w:sz w:val="22"/>
                <w:szCs w:val="22"/>
              </w:rPr>
              <w:t>Aprendo palabras (GEU), 1, 15.</w:t>
            </w:r>
          </w:p>
        </w:tc>
        <w:tc>
          <w:tcPr>
            <w:tcW w:w="1984" w:type="dxa"/>
            <w:tcBorders>
              <w:top w:val="single" w:sz="4" w:space="0" w:color="000000"/>
              <w:left w:val="single" w:sz="4" w:space="0" w:color="000000"/>
              <w:bottom w:val="single" w:sz="4" w:space="0" w:color="000000"/>
              <w:right w:val="single" w:sz="4" w:space="0" w:color="000000"/>
            </w:tcBorders>
            <w:vAlign w:val="center"/>
          </w:tcPr>
          <w:p w14:paraId="06B1D629" w14:textId="77777777" w:rsidR="00DE5A90" w:rsidRPr="00DE5A90" w:rsidRDefault="00DE5A90" w:rsidP="00DE5A90">
            <w:pPr>
              <w:jc w:val="center"/>
              <w:rPr>
                <w:rFonts w:ascii="Candara" w:eastAsia="Comic Sans MS" w:hAnsi="Candara" w:cs="Comic Sans MS"/>
                <w:sz w:val="22"/>
                <w:szCs w:val="22"/>
              </w:rPr>
            </w:pPr>
          </w:p>
        </w:tc>
      </w:tr>
      <w:tr w:rsidR="00DE5A90" w:rsidRPr="00DE5A90" w14:paraId="5A1C9F70" w14:textId="77777777" w:rsidTr="00DE5A90">
        <w:trPr>
          <w:jc w:val="center"/>
        </w:trPr>
        <w:tc>
          <w:tcPr>
            <w:tcW w:w="6521" w:type="dxa"/>
            <w:tcBorders>
              <w:top w:val="single" w:sz="4" w:space="0" w:color="000000"/>
              <w:left w:val="single" w:sz="4" w:space="0" w:color="000000"/>
              <w:bottom w:val="single" w:sz="4" w:space="0" w:color="000000"/>
              <w:right w:val="single" w:sz="4" w:space="0" w:color="000000"/>
            </w:tcBorders>
          </w:tcPr>
          <w:p w14:paraId="71A2E333" w14:textId="77777777" w:rsidR="00DE5A90" w:rsidRPr="00DE5A90" w:rsidRDefault="00DE5A90" w:rsidP="00685249">
            <w:pPr>
              <w:rPr>
                <w:rFonts w:ascii="Candara" w:eastAsia="Comic Sans MS" w:hAnsi="Candara" w:cs="Comic Sans MS"/>
                <w:sz w:val="22"/>
                <w:szCs w:val="22"/>
              </w:rPr>
            </w:pPr>
            <w:r w:rsidRPr="00DE5A90">
              <w:rPr>
                <w:rFonts w:ascii="Candara" w:eastAsia="Comic Sans MS" w:hAnsi="Candara" w:cs="Comic Sans MS"/>
                <w:sz w:val="22"/>
                <w:szCs w:val="22"/>
              </w:rPr>
              <w:t>Fonodil 1 (Nardil)</w:t>
            </w:r>
          </w:p>
        </w:tc>
        <w:tc>
          <w:tcPr>
            <w:tcW w:w="1984" w:type="dxa"/>
            <w:tcBorders>
              <w:top w:val="single" w:sz="4" w:space="0" w:color="000000"/>
              <w:left w:val="single" w:sz="4" w:space="0" w:color="000000"/>
              <w:bottom w:val="single" w:sz="4" w:space="0" w:color="000000"/>
              <w:right w:val="single" w:sz="4" w:space="0" w:color="000000"/>
            </w:tcBorders>
            <w:vAlign w:val="center"/>
          </w:tcPr>
          <w:p w14:paraId="10F31FEE" w14:textId="77777777" w:rsidR="00DE5A90" w:rsidRPr="00DE5A90" w:rsidRDefault="00DE5A90" w:rsidP="00DE5A90">
            <w:pPr>
              <w:jc w:val="center"/>
              <w:rPr>
                <w:rFonts w:ascii="Candara" w:eastAsia="Comic Sans MS" w:hAnsi="Candara" w:cs="Comic Sans MS"/>
                <w:sz w:val="22"/>
                <w:szCs w:val="22"/>
              </w:rPr>
            </w:pPr>
          </w:p>
        </w:tc>
      </w:tr>
      <w:tr w:rsidR="00DE5A90" w:rsidRPr="00DE5A90" w14:paraId="08300735" w14:textId="77777777" w:rsidTr="00DE5A90">
        <w:trPr>
          <w:jc w:val="center"/>
        </w:trPr>
        <w:tc>
          <w:tcPr>
            <w:tcW w:w="6521" w:type="dxa"/>
            <w:tcBorders>
              <w:top w:val="single" w:sz="4" w:space="0" w:color="000000"/>
              <w:left w:val="single" w:sz="4" w:space="0" w:color="000000"/>
              <w:bottom w:val="single" w:sz="4" w:space="0" w:color="000000"/>
              <w:right w:val="single" w:sz="4" w:space="0" w:color="000000"/>
            </w:tcBorders>
          </w:tcPr>
          <w:p w14:paraId="171D6B73" w14:textId="77777777" w:rsidR="00DE5A90" w:rsidRPr="00DE5A90" w:rsidRDefault="00DE5A90" w:rsidP="00685249">
            <w:pPr>
              <w:rPr>
                <w:rFonts w:ascii="Candara" w:eastAsia="Comic Sans MS" w:hAnsi="Candara" w:cs="Comic Sans MS"/>
                <w:sz w:val="22"/>
                <w:szCs w:val="22"/>
              </w:rPr>
            </w:pPr>
            <w:r w:rsidRPr="00DE5A90">
              <w:rPr>
                <w:rFonts w:ascii="Candara" w:eastAsia="Comic Sans MS" w:hAnsi="Candara" w:cs="Comic Sans MS"/>
                <w:sz w:val="22"/>
                <w:szCs w:val="22"/>
              </w:rPr>
              <w:t>Colección de recuperación (EOS)</w:t>
            </w:r>
          </w:p>
          <w:p w14:paraId="5EAFD37F" w14:textId="77777777" w:rsidR="00DE5A90" w:rsidRPr="00DE5A90" w:rsidRDefault="00DE5A90" w:rsidP="00F951EB">
            <w:pPr>
              <w:numPr>
                <w:ilvl w:val="0"/>
                <w:numId w:val="96"/>
              </w:numPr>
              <w:rPr>
                <w:rFonts w:ascii="Candara" w:eastAsia="Comic Sans MS" w:hAnsi="Candara" w:cs="Comic Sans MS"/>
                <w:sz w:val="22"/>
                <w:szCs w:val="22"/>
              </w:rPr>
            </w:pPr>
            <w:r w:rsidRPr="00DE5A90">
              <w:rPr>
                <w:rFonts w:ascii="Candara" w:eastAsia="Comic Sans MS" w:hAnsi="Candara" w:cs="Comic Sans MS"/>
                <w:sz w:val="22"/>
                <w:szCs w:val="22"/>
              </w:rPr>
              <w:t>Memoria y atención I</w:t>
            </w:r>
          </w:p>
          <w:p w14:paraId="1A519C3C" w14:textId="77777777" w:rsidR="00DE5A90" w:rsidRPr="00DE5A90" w:rsidRDefault="00DE5A90" w:rsidP="00F951EB">
            <w:pPr>
              <w:numPr>
                <w:ilvl w:val="0"/>
                <w:numId w:val="96"/>
              </w:numPr>
              <w:rPr>
                <w:rFonts w:ascii="Candara" w:eastAsia="Comic Sans MS" w:hAnsi="Candara" w:cs="Comic Sans MS"/>
                <w:sz w:val="22"/>
                <w:szCs w:val="22"/>
              </w:rPr>
            </w:pPr>
            <w:r w:rsidRPr="00DE5A90">
              <w:rPr>
                <w:rFonts w:ascii="Candara" w:eastAsia="Comic Sans MS" w:hAnsi="Candara" w:cs="Comic Sans MS"/>
                <w:sz w:val="22"/>
                <w:szCs w:val="22"/>
              </w:rPr>
              <w:t>Atención y memoria II</w:t>
            </w:r>
          </w:p>
          <w:p w14:paraId="47E36F41" w14:textId="77777777" w:rsidR="00DE5A90" w:rsidRPr="00DE5A90" w:rsidRDefault="00DE5A90" w:rsidP="00F951EB">
            <w:pPr>
              <w:numPr>
                <w:ilvl w:val="0"/>
                <w:numId w:val="96"/>
              </w:numPr>
              <w:rPr>
                <w:rFonts w:ascii="Candara" w:eastAsia="Comic Sans MS" w:hAnsi="Candara" w:cs="Comic Sans MS"/>
                <w:sz w:val="22"/>
                <w:szCs w:val="22"/>
              </w:rPr>
            </w:pPr>
            <w:r w:rsidRPr="00DE5A90">
              <w:rPr>
                <w:rFonts w:ascii="Candara" w:eastAsia="Comic Sans MS" w:hAnsi="Candara" w:cs="Comic Sans MS"/>
                <w:sz w:val="22"/>
                <w:szCs w:val="22"/>
              </w:rPr>
              <w:t>Iniciación lectura</w:t>
            </w:r>
          </w:p>
          <w:p w14:paraId="7B2FF90F" w14:textId="77777777" w:rsidR="00DE5A90" w:rsidRPr="00DE5A90" w:rsidRDefault="00DE5A90" w:rsidP="00F951EB">
            <w:pPr>
              <w:numPr>
                <w:ilvl w:val="0"/>
                <w:numId w:val="96"/>
              </w:numPr>
              <w:rPr>
                <w:rFonts w:ascii="Candara" w:eastAsia="Comic Sans MS" w:hAnsi="Candara" w:cs="Comic Sans MS"/>
                <w:sz w:val="22"/>
                <w:szCs w:val="22"/>
              </w:rPr>
            </w:pPr>
            <w:r w:rsidRPr="00DE5A90">
              <w:rPr>
                <w:rFonts w:ascii="Candara" w:eastAsia="Comic Sans MS" w:hAnsi="Candara" w:cs="Comic Sans MS"/>
                <w:sz w:val="22"/>
                <w:szCs w:val="22"/>
              </w:rPr>
              <w:t>Habilidades metalingüísticas</w:t>
            </w:r>
          </w:p>
          <w:p w14:paraId="7A72BC97" w14:textId="77777777" w:rsidR="00DE5A90" w:rsidRPr="00DE5A90" w:rsidRDefault="00DE5A90" w:rsidP="00F951EB">
            <w:pPr>
              <w:numPr>
                <w:ilvl w:val="0"/>
                <w:numId w:val="96"/>
              </w:numPr>
              <w:rPr>
                <w:rFonts w:ascii="Candara" w:eastAsia="Comic Sans MS" w:hAnsi="Candara" w:cs="Comic Sans MS"/>
                <w:sz w:val="22"/>
                <w:szCs w:val="22"/>
              </w:rPr>
            </w:pPr>
            <w:r w:rsidRPr="00DE5A90">
              <w:rPr>
                <w:rFonts w:ascii="Candara" w:eastAsia="Comic Sans MS" w:hAnsi="Candara" w:cs="Comic Sans MS"/>
                <w:sz w:val="22"/>
                <w:szCs w:val="22"/>
              </w:rPr>
              <w:t>Hablando bien 1 y 2</w:t>
            </w:r>
          </w:p>
          <w:p w14:paraId="1EB9EEB5" w14:textId="77777777" w:rsidR="00DE5A90" w:rsidRPr="00DE5A90" w:rsidRDefault="00DE5A90" w:rsidP="00F951EB">
            <w:pPr>
              <w:numPr>
                <w:ilvl w:val="0"/>
                <w:numId w:val="96"/>
              </w:numPr>
              <w:rPr>
                <w:rFonts w:ascii="Candara" w:eastAsia="Comic Sans MS" w:hAnsi="Candara" w:cs="Comic Sans MS"/>
                <w:sz w:val="22"/>
                <w:szCs w:val="22"/>
              </w:rPr>
            </w:pPr>
            <w:r w:rsidRPr="00DE5A90">
              <w:rPr>
                <w:rFonts w:ascii="Candara" w:eastAsia="Comic Sans MS" w:hAnsi="Candara" w:cs="Comic Sans MS"/>
                <w:sz w:val="22"/>
                <w:szCs w:val="22"/>
              </w:rPr>
              <w:t>Las palabras ¿cómo son?</w:t>
            </w:r>
          </w:p>
          <w:p w14:paraId="5E076759" w14:textId="77777777" w:rsidR="00DE5A90" w:rsidRPr="00DE5A90" w:rsidRDefault="00DE5A90" w:rsidP="00F951EB">
            <w:pPr>
              <w:numPr>
                <w:ilvl w:val="0"/>
                <w:numId w:val="96"/>
              </w:numPr>
              <w:rPr>
                <w:rFonts w:ascii="Candara" w:eastAsia="Comic Sans MS" w:hAnsi="Candara" w:cs="Comic Sans MS"/>
                <w:sz w:val="22"/>
                <w:szCs w:val="22"/>
              </w:rPr>
            </w:pPr>
            <w:r w:rsidRPr="00DE5A90">
              <w:rPr>
                <w:rFonts w:ascii="Candara" w:eastAsia="Comic Sans MS" w:hAnsi="Candara" w:cs="Comic Sans MS"/>
                <w:sz w:val="22"/>
                <w:szCs w:val="22"/>
              </w:rPr>
              <w:t>Las frases ¿cómo se dicen?</w:t>
            </w:r>
          </w:p>
          <w:p w14:paraId="5D14BA1D" w14:textId="77777777" w:rsidR="00DE5A90" w:rsidRPr="00DE5A90" w:rsidRDefault="00DE5A90" w:rsidP="00F951EB">
            <w:pPr>
              <w:numPr>
                <w:ilvl w:val="0"/>
                <w:numId w:val="96"/>
              </w:numPr>
              <w:rPr>
                <w:rFonts w:ascii="Candara" w:eastAsia="Comic Sans MS" w:hAnsi="Candara" w:cs="Comic Sans MS"/>
                <w:sz w:val="22"/>
                <w:szCs w:val="22"/>
              </w:rPr>
            </w:pPr>
            <w:r w:rsidRPr="00DE5A90">
              <w:rPr>
                <w:rFonts w:ascii="Candara" w:eastAsia="Comic Sans MS" w:hAnsi="Candara" w:cs="Comic Sans MS"/>
                <w:sz w:val="22"/>
                <w:szCs w:val="22"/>
              </w:rPr>
              <w:t>Las palabras ¿qué significan?, ¿para qué sirven?</w:t>
            </w:r>
          </w:p>
          <w:p w14:paraId="7F34E33E" w14:textId="77777777" w:rsidR="00DE5A90" w:rsidRPr="00DE5A90" w:rsidRDefault="00DE5A90" w:rsidP="00F951EB">
            <w:pPr>
              <w:numPr>
                <w:ilvl w:val="0"/>
                <w:numId w:val="96"/>
              </w:numPr>
              <w:rPr>
                <w:rFonts w:ascii="Candara" w:eastAsia="Comic Sans MS" w:hAnsi="Candara" w:cs="Comic Sans MS"/>
                <w:sz w:val="22"/>
                <w:szCs w:val="22"/>
              </w:rPr>
            </w:pPr>
            <w:r w:rsidRPr="00DE5A90">
              <w:rPr>
                <w:rFonts w:ascii="Candara" w:eastAsia="Comic Sans MS" w:hAnsi="Candara" w:cs="Comic Sans MS"/>
                <w:sz w:val="22"/>
                <w:szCs w:val="22"/>
              </w:rPr>
              <w:t>La voz y la respiración</w:t>
            </w:r>
          </w:p>
        </w:tc>
        <w:tc>
          <w:tcPr>
            <w:tcW w:w="1984" w:type="dxa"/>
            <w:tcBorders>
              <w:top w:val="single" w:sz="4" w:space="0" w:color="000000"/>
              <w:left w:val="single" w:sz="4" w:space="0" w:color="000000"/>
              <w:bottom w:val="single" w:sz="4" w:space="0" w:color="000000"/>
              <w:right w:val="single" w:sz="4" w:space="0" w:color="000000"/>
            </w:tcBorders>
            <w:vAlign w:val="center"/>
          </w:tcPr>
          <w:p w14:paraId="2AFEB344" w14:textId="77777777" w:rsidR="00DE5A90" w:rsidRPr="00DE5A90" w:rsidRDefault="00DE5A90" w:rsidP="00DE5A90">
            <w:pPr>
              <w:jc w:val="center"/>
              <w:rPr>
                <w:rFonts w:ascii="Candara" w:eastAsia="Comic Sans MS" w:hAnsi="Candara" w:cs="Comic Sans MS"/>
                <w:sz w:val="22"/>
                <w:szCs w:val="22"/>
              </w:rPr>
            </w:pPr>
          </w:p>
        </w:tc>
      </w:tr>
      <w:tr w:rsidR="00DE5A90" w:rsidRPr="00DE5A90" w14:paraId="2E049DD5" w14:textId="77777777" w:rsidTr="00DE5A90">
        <w:trPr>
          <w:jc w:val="center"/>
        </w:trPr>
        <w:tc>
          <w:tcPr>
            <w:tcW w:w="6521" w:type="dxa"/>
            <w:tcBorders>
              <w:top w:val="single" w:sz="4" w:space="0" w:color="000000"/>
              <w:left w:val="single" w:sz="4" w:space="0" w:color="000000"/>
              <w:bottom w:val="single" w:sz="4" w:space="0" w:color="000000"/>
              <w:right w:val="single" w:sz="4" w:space="0" w:color="000000"/>
            </w:tcBorders>
          </w:tcPr>
          <w:p w14:paraId="35912504" w14:textId="77777777" w:rsidR="00DE5A90" w:rsidRPr="00DE5A90" w:rsidRDefault="00DE5A90" w:rsidP="00685249">
            <w:pPr>
              <w:rPr>
                <w:rFonts w:ascii="Candara" w:eastAsia="Comic Sans MS" w:hAnsi="Candara" w:cs="Comic Sans MS"/>
                <w:sz w:val="22"/>
                <w:szCs w:val="22"/>
              </w:rPr>
            </w:pPr>
            <w:r w:rsidRPr="00DE5A90">
              <w:rPr>
                <w:rFonts w:ascii="Candara" w:eastAsia="Comic Sans MS" w:hAnsi="Candara" w:cs="Comic Sans MS"/>
                <w:sz w:val="22"/>
                <w:szCs w:val="22"/>
              </w:rPr>
              <w:t>Material soplo</w:t>
            </w:r>
          </w:p>
          <w:p w14:paraId="1C45DD1A" w14:textId="77777777" w:rsidR="00DE5A90" w:rsidRPr="00DE5A90" w:rsidRDefault="00DE5A90" w:rsidP="00F951EB">
            <w:pPr>
              <w:numPr>
                <w:ilvl w:val="0"/>
                <w:numId w:val="96"/>
              </w:numPr>
              <w:rPr>
                <w:rFonts w:ascii="Candara" w:eastAsia="Comic Sans MS" w:hAnsi="Candara" w:cs="Comic Sans MS"/>
                <w:sz w:val="22"/>
                <w:szCs w:val="22"/>
              </w:rPr>
            </w:pPr>
            <w:r w:rsidRPr="00DE5A90">
              <w:rPr>
                <w:rFonts w:ascii="Candara" w:eastAsia="Comic Sans MS" w:hAnsi="Candara" w:cs="Comic Sans MS"/>
                <w:sz w:val="22"/>
                <w:szCs w:val="22"/>
              </w:rPr>
              <w:t>Pajitas</w:t>
            </w:r>
          </w:p>
          <w:p w14:paraId="3F3FEF55" w14:textId="77777777" w:rsidR="00DE5A90" w:rsidRPr="00DE5A90" w:rsidRDefault="00DE5A90" w:rsidP="00F951EB">
            <w:pPr>
              <w:numPr>
                <w:ilvl w:val="0"/>
                <w:numId w:val="96"/>
              </w:numPr>
              <w:rPr>
                <w:rFonts w:ascii="Candara" w:eastAsia="Comic Sans MS" w:hAnsi="Candara" w:cs="Comic Sans MS"/>
                <w:sz w:val="22"/>
                <w:szCs w:val="22"/>
              </w:rPr>
            </w:pPr>
            <w:r w:rsidRPr="00DE5A90">
              <w:rPr>
                <w:rFonts w:ascii="Candara" w:eastAsia="Comic Sans MS" w:hAnsi="Candara" w:cs="Comic Sans MS"/>
                <w:sz w:val="22"/>
                <w:szCs w:val="22"/>
              </w:rPr>
              <w:t>Velas</w:t>
            </w:r>
          </w:p>
          <w:p w14:paraId="12CD7543" w14:textId="77777777" w:rsidR="00DE5A90" w:rsidRPr="00DE5A90" w:rsidRDefault="00DE5A90" w:rsidP="00F951EB">
            <w:pPr>
              <w:numPr>
                <w:ilvl w:val="0"/>
                <w:numId w:val="96"/>
              </w:numPr>
              <w:rPr>
                <w:rFonts w:ascii="Candara" w:eastAsia="Comic Sans MS" w:hAnsi="Candara" w:cs="Comic Sans MS"/>
                <w:sz w:val="22"/>
                <w:szCs w:val="22"/>
              </w:rPr>
            </w:pPr>
            <w:r w:rsidRPr="00DE5A90">
              <w:rPr>
                <w:rFonts w:ascii="Candara" w:eastAsia="Comic Sans MS" w:hAnsi="Candara" w:cs="Comic Sans MS"/>
                <w:sz w:val="22"/>
                <w:szCs w:val="22"/>
              </w:rPr>
              <w:t>Vasos</w:t>
            </w:r>
          </w:p>
          <w:p w14:paraId="6F183599" w14:textId="77777777" w:rsidR="00DE5A90" w:rsidRPr="00DE5A90" w:rsidRDefault="00DE5A90" w:rsidP="00F951EB">
            <w:pPr>
              <w:numPr>
                <w:ilvl w:val="0"/>
                <w:numId w:val="96"/>
              </w:numPr>
              <w:rPr>
                <w:rFonts w:ascii="Candara" w:eastAsia="Comic Sans MS" w:hAnsi="Candara" w:cs="Comic Sans MS"/>
                <w:sz w:val="22"/>
                <w:szCs w:val="22"/>
              </w:rPr>
            </w:pPr>
            <w:r w:rsidRPr="00DE5A90">
              <w:rPr>
                <w:rFonts w:ascii="Candara" w:eastAsia="Comic Sans MS" w:hAnsi="Candara" w:cs="Comic Sans MS"/>
                <w:sz w:val="22"/>
                <w:szCs w:val="22"/>
              </w:rPr>
              <w:t>Silbatos</w:t>
            </w:r>
          </w:p>
          <w:p w14:paraId="0ECD1982" w14:textId="77777777" w:rsidR="00DE5A90" w:rsidRPr="00DE5A90" w:rsidRDefault="00DE5A90" w:rsidP="00F951EB">
            <w:pPr>
              <w:numPr>
                <w:ilvl w:val="0"/>
                <w:numId w:val="96"/>
              </w:numPr>
              <w:rPr>
                <w:rFonts w:ascii="Candara" w:eastAsia="Comic Sans MS" w:hAnsi="Candara" w:cs="Comic Sans MS"/>
                <w:sz w:val="22"/>
                <w:szCs w:val="22"/>
              </w:rPr>
            </w:pPr>
            <w:r w:rsidRPr="00DE5A90">
              <w:rPr>
                <w:rFonts w:ascii="Candara" w:eastAsia="Comic Sans MS" w:hAnsi="Candara" w:cs="Comic Sans MS"/>
                <w:sz w:val="22"/>
                <w:szCs w:val="22"/>
              </w:rPr>
              <w:t>Pomperos</w:t>
            </w:r>
          </w:p>
          <w:p w14:paraId="6D584B7E" w14:textId="77777777" w:rsidR="00DE5A90" w:rsidRPr="00DE5A90" w:rsidRDefault="00DE5A90" w:rsidP="00F951EB">
            <w:pPr>
              <w:numPr>
                <w:ilvl w:val="0"/>
                <w:numId w:val="96"/>
              </w:numPr>
              <w:rPr>
                <w:rFonts w:ascii="Candara" w:eastAsia="Comic Sans MS" w:hAnsi="Candara" w:cs="Comic Sans MS"/>
                <w:sz w:val="22"/>
                <w:szCs w:val="22"/>
              </w:rPr>
            </w:pPr>
            <w:r w:rsidRPr="00DE5A90">
              <w:rPr>
                <w:rFonts w:ascii="Candara" w:eastAsia="Comic Sans MS" w:hAnsi="Candara" w:cs="Comic Sans MS"/>
                <w:sz w:val="22"/>
                <w:szCs w:val="22"/>
              </w:rPr>
              <w:t>Globos</w:t>
            </w:r>
          </w:p>
        </w:tc>
        <w:tc>
          <w:tcPr>
            <w:tcW w:w="1984" w:type="dxa"/>
            <w:tcBorders>
              <w:top w:val="single" w:sz="4" w:space="0" w:color="000000"/>
              <w:left w:val="single" w:sz="4" w:space="0" w:color="000000"/>
              <w:bottom w:val="single" w:sz="4" w:space="0" w:color="000000"/>
              <w:right w:val="single" w:sz="4" w:space="0" w:color="000000"/>
            </w:tcBorders>
            <w:vAlign w:val="center"/>
          </w:tcPr>
          <w:p w14:paraId="6F55149C" w14:textId="77777777" w:rsidR="00DE5A90" w:rsidRPr="00DE5A90" w:rsidRDefault="00DE5A90" w:rsidP="00DE5A90">
            <w:pPr>
              <w:jc w:val="center"/>
              <w:rPr>
                <w:rFonts w:ascii="Candara" w:eastAsia="Comic Sans MS" w:hAnsi="Candara" w:cs="Comic Sans MS"/>
                <w:sz w:val="22"/>
                <w:szCs w:val="22"/>
              </w:rPr>
            </w:pPr>
          </w:p>
        </w:tc>
      </w:tr>
      <w:tr w:rsidR="00DE5A90" w:rsidRPr="00DE5A90" w14:paraId="4CD59AAD" w14:textId="77777777" w:rsidTr="00DE5A90">
        <w:trPr>
          <w:jc w:val="center"/>
        </w:trPr>
        <w:tc>
          <w:tcPr>
            <w:tcW w:w="6521" w:type="dxa"/>
            <w:tcBorders>
              <w:top w:val="single" w:sz="4" w:space="0" w:color="000000"/>
              <w:left w:val="single" w:sz="4" w:space="0" w:color="000000"/>
              <w:bottom w:val="single" w:sz="4" w:space="0" w:color="000000"/>
              <w:right w:val="single" w:sz="4" w:space="0" w:color="000000"/>
            </w:tcBorders>
          </w:tcPr>
          <w:p w14:paraId="0227C348" w14:textId="77777777" w:rsidR="00DE5A90" w:rsidRPr="00DE5A90" w:rsidRDefault="00DE5A90" w:rsidP="00685249">
            <w:pPr>
              <w:rPr>
                <w:rFonts w:ascii="Candara" w:eastAsia="Comic Sans MS" w:hAnsi="Candara" w:cs="Comic Sans MS"/>
                <w:sz w:val="22"/>
                <w:szCs w:val="22"/>
              </w:rPr>
            </w:pPr>
            <w:r w:rsidRPr="00DE5A90">
              <w:rPr>
                <w:rFonts w:ascii="Candara" w:eastAsia="Comic Sans MS" w:hAnsi="Candara" w:cs="Comic Sans MS"/>
                <w:sz w:val="22"/>
                <w:szCs w:val="22"/>
              </w:rPr>
              <w:t>Cd-Rom</w:t>
            </w:r>
          </w:p>
          <w:p w14:paraId="4A7B5EE6" w14:textId="77777777" w:rsidR="00DE5A90" w:rsidRPr="00DE5A90" w:rsidRDefault="00DE5A90" w:rsidP="00F951EB">
            <w:pPr>
              <w:numPr>
                <w:ilvl w:val="0"/>
                <w:numId w:val="96"/>
              </w:numPr>
              <w:rPr>
                <w:rFonts w:ascii="Candara" w:eastAsia="Comic Sans MS" w:hAnsi="Candara" w:cs="Comic Sans MS"/>
                <w:sz w:val="22"/>
                <w:szCs w:val="22"/>
              </w:rPr>
            </w:pPr>
            <w:r w:rsidRPr="00DE5A90">
              <w:rPr>
                <w:rFonts w:ascii="Candara" w:eastAsia="Comic Sans MS" w:hAnsi="Candara" w:cs="Comic Sans MS"/>
                <w:sz w:val="22"/>
                <w:szCs w:val="22"/>
              </w:rPr>
              <w:t>Juega con Simón</w:t>
            </w:r>
          </w:p>
          <w:p w14:paraId="79F46ACE" w14:textId="77777777" w:rsidR="00DE5A90" w:rsidRPr="00DE5A90" w:rsidRDefault="00DE5A90" w:rsidP="00F951EB">
            <w:pPr>
              <w:numPr>
                <w:ilvl w:val="0"/>
                <w:numId w:val="96"/>
              </w:numPr>
              <w:rPr>
                <w:rFonts w:ascii="Candara" w:eastAsia="Comic Sans MS" w:hAnsi="Candara" w:cs="Comic Sans MS"/>
                <w:sz w:val="22"/>
                <w:szCs w:val="22"/>
              </w:rPr>
            </w:pPr>
            <w:r w:rsidRPr="00DE5A90">
              <w:rPr>
                <w:rFonts w:ascii="Candara" w:eastAsia="Comic Sans MS" w:hAnsi="Candara" w:cs="Comic Sans MS"/>
                <w:sz w:val="22"/>
                <w:szCs w:val="22"/>
              </w:rPr>
              <w:t>Pequeabecedario</w:t>
            </w:r>
          </w:p>
          <w:p w14:paraId="30B25C18" w14:textId="77777777" w:rsidR="00DE5A90" w:rsidRPr="00DE5A90" w:rsidRDefault="00DE5A90" w:rsidP="00F951EB">
            <w:pPr>
              <w:numPr>
                <w:ilvl w:val="0"/>
                <w:numId w:val="96"/>
              </w:numPr>
              <w:rPr>
                <w:rFonts w:ascii="Candara" w:eastAsia="Comic Sans MS" w:hAnsi="Candara" w:cs="Comic Sans MS"/>
                <w:sz w:val="22"/>
                <w:szCs w:val="22"/>
              </w:rPr>
            </w:pPr>
            <w:r w:rsidRPr="00DE5A90">
              <w:rPr>
                <w:rFonts w:ascii="Candara" w:eastAsia="Comic Sans MS" w:hAnsi="Candara" w:cs="Comic Sans MS"/>
                <w:sz w:val="22"/>
                <w:szCs w:val="22"/>
              </w:rPr>
              <w:t>Juega con Pipo en la ciudad</w:t>
            </w:r>
          </w:p>
          <w:p w14:paraId="4583D6EA" w14:textId="77777777" w:rsidR="00DE5A90" w:rsidRPr="00DE5A90" w:rsidRDefault="00DE5A90" w:rsidP="00F951EB">
            <w:pPr>
              <w:numPr>
                <w:ilvl w:val="0"/>
                <w:numId w:val="96"/>
              </w:numPr>
              <w:rPr>
                <w:rFonts w:ascii="Candara" w:eastAsia="Comic Sans MS" w:hAnsi="Candara" w:cs="Comic Sans MS"/>
                <w:sz w:val="22"/>
                <w:szCs w:val="22"/>
              </w:rPr>
            </w:pPr>
            <w:r w:rsidRPr="00DE5A90">
              <w:rPr>
                <w:rFonts w:ascii="Candara" w:eastAsia="Comic Sans MS" w:hAnsi="Candara" w:cs="Comic Sans MS"/>
                <w:sz w:val="22"/>
                <w:szCs w:val="22"/>
              </w:rPr>
              <w:t>Ven a jugar con Pipo</w:t>
            </w:r>
          </w:p>
          <w:p w14:paraId="6DD8B2CF" w14:textId="77777777" w:rsidR="00DE5A90" w:rsidRPr="00DE5A90" w:rsidRDefault="00DE5A90" w:rsidP="00F951EB">
            <w:pPr>
              <w:numPr>
                <w:ilvl w:val="0"/>
                <w:numId w:val="96"/>
              </w:numPr>
              <w:rPr>
                <w:rFonts w:ascii="Candara" w:eastAsia="Comic Sans MS" w:hAnsi="Candara" w:cs="Comic Sans MS"/>
                <w:sz w:val="22"/>
                <w:szCs w:val="22"/>
              </w:rPr>
            </w:pPr>
            <w:r w:rsidRPr="00DE5A90">
              <w:rPr>
                <w:rFonts w:ascii="Candara" w:eastAsia="Comic Sans MS" w:hAnsi="Candara" w:cs="Comic Sans MS"/>
                <w:sz w:val="22"/>
                <w:szCs w:val="22"/>
              </w:rPr>
              <w:t>Aprende a leer con Pipo 1</w:t>
            </w:r>
          </w:p>
          <w:p w14:paraId="2D50AD4E" w14:textId="77777777" w:rsidR="00DE5A90" w:rsidRPr="00DE5A90" w:rsidRDefault="00DE5A90" w:rsidP="00F951EB">
            <w:pPr>
              <w:numPr>
                <w:ilvl w:val="0"/>
                <w:numId w:val="96"/>
              </w:numPr>
              <w:rPr>
                <w:rFonts w:ascii="Candara" w:eastAsia="Comic Sans MS" w:hAnsi="Candara" w:cs="Comic Sans MS"/>
                <w:sz w:val="22"/>
                <w:szCs w:val="22"/>
              </w:rPr>
            </w:pPr>
            <w:r w:rsidRPr="00DE5A90">
              <w:rPr>
                <w:rFonts w:ascii="Candara" w:eastAsia="Comic Sans MS" w:hAnsi="Candara" w:cs="Comic Sans MS"/>
                <w:sz w:val="22"/>
                <w:szCs w:val="22"/>
              </w:rPr>
              <w:t>Conejo lector primeros pasos (18meses-3años)</w:t>
            </w:r>
          </w:p>
        </w:tc>
        <w:tc>
          <w:tcPr>
            <w:tcW w:w="1984" w:type="dxa"/>
            <w:tcBorders>
              <w:top w:val="single" w:sz="4" w:space="0" w:color="000000"/>
              <w:left w:val="single" w:sz="4" w:space="0" w:color="000000"/>
              <w:bottom w:val="single" w:sz="4" w:space="0" w:color="000000"/>
              <w:right w:val="single" w:sz="4" w:space="0" w:color="000000"/>
            </w:tcBorders>
            <w:vAlign w:val="center"/>
          </w:tcPr>
          <w:p w14:paraId="0B1557CA" w14:textId="77777777" w:rsidR="00DE5A90" w:rsidRPr="00DE5A90" w:rsidRDefault="00DE5A90" w:rsidP="00DE5A90">
            <w:pPr>
              <w:jc w:val="center"/>
              <w:rPr>
                <w:rFonts w:ascii="Candara" w:eastAsia="Comic Sans MS" w:hAnsi="Candara" w:cs="Comic Sans MS"/>
                <w:sz w:val="22"/>
                <w:szCs w:val="22"/>
              </w:rPr>
            </w:pPr>
          </w:p>
        </w:tc>
      </w:tr>
      <w:tr w:rsidR="00DE5A90" w:rsidRPr="00DE5A90" w14:paraId="0C51815A" w14:textId="77777777" w:rsidTr="00DE5A90">
        <w:trPr>
          <w:jc w:val="center"/>
        </w:trPr>
        <w:tc>
          <w:tcPr>
            <w:tcW w:w="6521" w:type="dxa"/>
            <w:tcBorders>
              <w:top w:val="single" w:sz="4" w:space="0" w:color="000000"/>
              <w:left w:val="single" w:sz="4" w:space="0" w:color="000000"/>
              <w:bottom w:val="single" w:sz="4" w:space="0" w:color="000000"/>
              <w:right w:val="single" w:sz="4" w:space="0" w:color="000000"/>
            </w:tcBorders>
          </w:tcPr>
          <w:p w14:paraId="399BC4D3" w14:textId="77777777" w:rsidR="00DE5A90" w:rsidRPr="00DE5A90" w:rsidRDefault="00DE5A90" w:rsidP="00685249">
            <w:pPr>
              <w:rPr>
                <w:rFonts w:ascii="Candara" w:eastAsia="Comic Sans MS" w:hAnsi="Candara" w:cs="Comic Sans MS"/>
                <w:sz w:val="22"/>
                <w:szCs w:val="22"/>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27DAB4A9" w14:textId="77777777" w:rsidR="00DE5A90" w:rsidRPr="00DE5A90" w:rsidRDefault="00DE5A90" w:rsidP="00DE5A90">
            <w:pPr>
              <w:jc w:val="center"/>
              <w:rPr>
                <w:rFonts w:ascii="Candara" w:eastAsia="Comic Sans MS" w:hAnsi="Candara" w:cs="Comic Sans MS"/>
                <w:sz w:val="22"/>
                <w:szCs w:val="22"/>
              </w:rPr>
            </w:pPr>
          </w:p>
        </w:tc>
      </w:tr>
      <w:tr w:rsidR="00DE5A90" w:rsidRPr="00DE5A90" w14:paraId="167D86CA" w14:textId="77777777" w:rsidTr="00DE5A90">
        <w:trPr>
          <w:jc w:val="center"/>
        </w:trPr>
        <w:tc>
          <w:tcPr>
            <w:tcW w:w="6521" w:type="dxa"/>
            <w:tcBorders>
              <w:top w:val="single" w:sz="4" w:space="0" w:color="000000"/>
              <w:left w:val="single" w:sz="4" w:space="0" w:color="000000"/>
              <w:bottom w:val="single" w:sz="4" w:space="0" w:color="000000"/>
              <w:right w:val="single" w:sz="4" w:space="0" w:color="000000"/>
            </w:tcBorders>
          </w:tcPr>
          <w:p w14:paraId="2DDC17E3" w14:textId="77777777" w:rsidR="00DE5A90" w:rsidRPr="00DE5A90" w:rsidRDefault="00DE5A90" w:rsidP="00685249">
            <w:pPr>
              <w:rPr>
                <w:rFonts w:ascii="Candara" w:eastAsia="Comic Sans MS" w:hAnsi="Candara" w:cs="Comic Sans MS"/>
                <w:sz w:val="22"/>
                <w:szCs w:val="22"/>
              </w:rPr>
            </w:pPr>
            <w:r w:rsidRPr="00DE5A90">
              <w:rPr>
                <w:rFonts w:ascii="Candara" w:eastAsia="Comic Sans MS" w:hAnsi="Candara" w:cs="Comic Sans MS"/>
                <w:sz w:val="22"/>
                <w:szCs w:val="22"/>
              </w:rPr>
              <w:t>¿Dónde está? (Interdidak, S.L.)</w:t>
            </w:r>
          </w:p>
        </w:tc>
        <w:tc>
          <w:tcPr>
            <w:tcW w:w="1984" w:type="dxa"/>
            <w:tcBorders>
              <w:top w:val="single" w:sz="4" w:space="0" w:color="000000"/>
              <w:left w:val="single" w:sz="4" w:space="0" w:color="000000"/>
              <w:bottom w:val="single" w:sz="4" w:space="0" w:color="000000"/>
              <w:right w:val="single" w:sz="4" w:space="0" w:color="000000"/>
            </w:tcBorders>
            <w:vAlign w:val="center"/>
          </w:tcPr>
          <w:p w14:paraId="6F8D3029" w14:textId="77777777" w:rsidR="00DE5A90" w:rsidRPr="00DE5A90" w:rsidRDefault="00DE5A90" w:rsidP="00DE5A90">
            <w:pPr>
              <w:jc w:val="center"/>
              <w:rPr>
                <w:rFonts w:ascii="Candara" w:eastAsia="Comic Sans MS" w:hAnsi="Candara" w:cs="Comic Sans MS"/>
                <w:sz w:val="22"/>
                <w:szCs w:val="22"/>
              </w:rPr>
            </w:pPr>
          </w:p>
        </w:tc>
      </w:tr>
      <w:tr w:rsidR="00DE5A90" w:rsidRPr="00DE5A90" w14:paraId="7CC7D65B" w14:textId="77777777" w:rsidTr="00DE5A90">
        <w:trPr>
          <w:jc w:val="center"/>
        </w:trPr>
        <w:tc>
          <w:tcPr>
            <w:tcW w:w="6521" w:type="dxa"/>
            <w:tcBorders>
              <w:top w:val="single" w:sz="4" w:space="0" w:color="000000"/>
              <w:left w:val="single" w:sz="4" w:space="0" w:color="000000"/>
              <w:bottom w:val="single" w:sz="4" w:space="0" w:color="000000"/>
              <w:right w:val="single" w:sz="4" w:space="0" w:color="000000"/>
            </w:tcBorders>
          </w:tcPr>
          <w:p w14:paraId="68A8AA74" w14:textId="77777777" w:rsidR="00DE5A90" w:rsidRPr="00DE5A90" w:rsidRDefault="00DE5A90" w:rsidP="00685249">
            <w:pPr>
              <w:rPr>
                <w:rFonts w:ascii="Candara" w:eastAsia="Comic Sans MS" w:hAnsi="Candara" w:cs="Comic Sans MS"/>
                <w:sz w:val="22"/>
                <w:szCs w:val="22"/>
              </w:rPr>
            </w:pPr>
            <w:r w:rsidRPr="00DE5A90">
              <w:rPr>
                <w:rFonts w:ascii="Candara" w:eastAsia="Comic Sans MS" w:hAnsi="Candara" w:cs="Comic Sans MS"/>
                <w:sz w:val="22"/>
                <w:szCs w:val="22"/>
              </w:rPr>
              <w:t>La tartamudez en los niños (Ed. Mensajero)</w:t>
            </w:r>
          </w:p>
        </w:tc>
        <w:tc>
          <w:tcPr>
            <w:tcW w:w="1984" w:type="dxa"/>
            <w:tcBorders>
              <w:top w:val="single" w:sz="4" w:space="0" w:color="000000"/>
              <w:left w:val="single" w:sz="4" w:space="0" w:color="000000"/>
              <w:bottom w:val="single" w:sz="4" w:space="0" w:color="000000"/>
              <w:right w:val="single" w:sz="4" w:space="0" w:color="000000"/>
            </w:tcBorders>
            <w:vAlign w:val="center"/>
          </w:tcPr>
          <w:p w14:paraId="29A01163" w14:textId="77777777" w:rsidR="00DE5A90" w:rsidRPr="00DE5A90" w:rsidRDefault="00DE5A90" w:rsidP="00DE5A90">
            <w:pPr>
              <w:jc w:val="center"/>
              <w:rPr>
                <w:rFonts w:ascii="Candara" w:eastAsia="Comic Sans MS" w:hAnsi="Candara" w:cs="Comic Sans MS"/>
                <w:sz w:val="22"/>
                <w:szCs w:val="22"/>
              </w:rPr>
            </w:pPr>
            <w:r w:rsidRPr="00DE5A90">
              <w:rPr>
                <w:rFonts w:ascii="Candara" w:eastAsia="Comic Sans MS" w:hAnsi="Candara" w:cs="Comic Sans MS"/>
                <w:sz w:val="22"/>
                <w:szCs w:val="22"/>
              </w:rPr>
              <w:t>Fotocopia</w:t>
            </w:r>
          </w:p>
        </w:tc>
      </w:tr>
      <w:tr w:rsidR="00DE5A90" w:rsidRPr="00DE5A90" w14:paraId="74BC8A2F" w14:textId="77777777" w:rsidTr="00DE5A90">
        <w:trPr>
          <w:jc w:val="center"/>
        </w:trPr>
        <w:tc>
          <w:tcPr>
            <w:tcW w:w="6521" w:type="dxa"/>
            <w:tcBorders>
              <w:top w:val="single" w:sz="4" w:space="0" w:color="000000"/>
              <w:left w:val="single" w:sz="4" w:space="0" w:color="000000"/>
              <w:bottom w:val="single" w:sz="4" w:space="0" w:color="000000"/>
              <w:right w:val="single" w:sz="4" w:space="0" w:color="000000"/>
            </w:tcBorders>
          </w:tcPr>
          <w:p w14:paraId="197767A2" w14:textId="77777777" w:rsidR="00DE5A90" w:rsidRPr="00DE5A90" w:rsidRDefault="00DE5A90" w:rsidP="00685249">
            <w:pPr>
              <w:rPr>
                <w:rFonts w:ascii="Candara" w:eastAsia="Comic Sans MS" w:hAnsi="Candara" w:cs="Comic Sans MS"/>
                <w:sz w:val="22"/>
                <w:szCs w:val="22"/>
              </w:rPr>
            </w:pPr>
            <w:r w:rsidRPr="00DE5A90">
              <w:rPr>
                <w:rFonts w:ascii="Candara" w:eastAsia="Comic Sans MS" w:hAnsi="Candara" w:cs="Comic Sans MS"/>
                <w:sz w:val="22"/>
                <w:szCs w:val="22"/>
              </w:rPr>
              <w:t>Loto fonético (Alfonso Carrillo)</w:t>
            </w:r>
          </w:p>
        </w:tc>
        <w:tc>
          <w:tcPr>
            <w:tcW w:w="1984" w:type="dxa"/>
            <w:tcBorders>
              <w:top w:val="single" w:sz="4" w:space="0" w:color="000000"/>
              <w:left w:val="single" w:sz="4" w:space="0" w:color="000000"/>
              <w:bottom w:val="single" w:sz="4" w:space="0" w:color="000000"/>
              <w:right w:val="single" w:sz="4" w:space="0" w:color="000000"/>
            </w:tcBorders>
            <w:vAlign w:val="center"/>
          </w:tcPr>
          <w:p w14:paraId="14CF6E06" w14:textId="77777777" w:rsidR="00DE5A90" w:rsidRPr="00DE5A90" w:rsidRDefault="00DE5A90" w:rsidP="00DE5A90">
            <w:pPr>
              <w:jc w:val="center"/>
              <w:rPr>
                <w:rFonts w:ascii="Candara" w:eastAsia="Comic Sans MS" w:hAnsi="Candara" w:cs="Comic Sans MS"/>
                <w:sz w:val="22"/>
                <w:szCs w:val="22"/>
              </w:rPr>
            </w:pPr>
            <w:r w:rsidRPr="00DE5A90">
              <w:rPr>
                <w:rFonts w:ascii="Candara" w:eastAsia="Comic Sans MS" w:hAnsi="Candara" w:cs="Comic Sans MS"/>
                <w:sz w:val="22"/>
                <w:szCs w:val="22"/>
              </w:rPr>
              <w:t>Casero</w:t>
            </w:r>
          </w:p>
        </w:tc>
      </w:tr>
      <w:tr w:rsidR="00DE5A90" w:rsidRPr="00DE5A90" w14:paraId="44CF4AF4" w14:textId="77777777" w:rsidTr="00DE5A90">
        <w:trPr>
          <w:jc w:val="center"/>
        </w:trPr>
        <w:tc>
          <w:tcPr>
            <w:tcW w:w="6521" w:type="dxa"/>
            <w:tcBorders>
              <w:top w:val="single" w:sz="4" w:space="0" w:color="000000"/>
              <w:left w:val="single" w:sz="4" w:space="0" w:color="000000"/>
              <w:bottom w:val="single" w:sz="4" w:space="0" w:color="000000"/>
              <w:right w:val="single" w:sz="4" w:space="0" w:color="000000"/>
            </w:tcBorders>
          </w:tcPr>
          <w:p w14:paraId="000E1B26" w14:textId="77777777" w:rsidR="00DE5A90" w:rsidRPr="00DE5A90" w:rsidRDefault="00DE5A90" w:rsidP="00685249">
            <w:pPr>
              <w:rPr>
                <w:rFonts w:ascii="Candara" w:eastAsia="Comic Sans MS" w:hAnsi="Candara" w:cs="Comic Sans MS"/>
                <w:sz w:val="22"/>
                <w:szCs w:val="22"/>
              </w:rPr>
            </w:pPr>
            <w:r w:rsidRPr="00DE5A90">
              <w:rPr>
                <w:rFonts w:ascii="Candara" w:eastAsia="Comic Sans MS" w:hAnsi="Candara" w:cs="Comic Sans MS"/>
                <w:sz w:val="22"/>
                <w:szCs w:val="22"/>
              </w:rPr>
              <w:t>Diptongos y sinfones (Alfonso Carrillo)</w:t>
            </w:r>
          </w:p>
        </w:tc>
        <w:tc>
          <w:tcPr>
            <w:tcW w:w="1984" w:type="dxa"/>
            <w:tcBorders>
              <w:top w:val="single" w:sz="4" w:space="0" w:color="000000"/>
              <w:left w:val="single" w:sz="4" w:space="0" w:color="000000"/>
              <w:bottom w:val="single" w:sz="4" w:space="0" w:color="000000"/>
              <w:right w:val="single" w:sz="4" w:space="0" w:color="000000"/>
            </w:tcBorders>
            <w:vAlign w:val="center"/>
          </w:tcPr>
          <w:p w14:paraId="38342DD6" w14:textId="77777777" w:rsidR="00DE5A90" w:rsidRPr="00DE5A90" w:rsidRDefault="00DE5A90" w:rsidP="00DE5A90">
            <w:pPr>
              <w:jc w:val="center"/>
              <w:rPr>
                <w:rFonts w:ascii="Candara" w:eastAsia="Comic Sans MS" w:hAnsi="Candara" w:cs="Comic Sans MS"/>
                <w:sz w:val="22"/>
                <w:szCs w:val="22"/>
              </w:rPr>
            </w:pPr>
            <w:r w:rsidRPr="00DE5A90">
              <w:rPr>
                <w:rFonts w:ascii="Candara" w:eastAsia="Comic Sans MS" w:hAnsi="Candara" w:cs="Comic Sans MS"/>
                <w:sz w:val="22"/>
                <w:szCs w:val="22"/>
              </w:rPr>
              <w:t>Casero</w:t>
            </w:r>
          </w:p>
        </w:tc>
      </w:tr>
      <w:tr w:rsidR="00DE5A90" w:rsidRPr="00DE5A90" w14:paraId="12EBC69D" w14:textId="77777777" w:rsidTr="00DE5A90">
        <w:trPr>
          <w:jc w:val="center"/>
        </w:trPr>
        <w:tc>
          <w:tcPr>
            <w:tcW w:w="6521" w:type="dxa"/>
            <w:tcBorders>
              <w:top w:val="single" w:sz="4" w:space="0" w:color="000000"/>
              <w:left w:val="single" w:sz="4" w:space="0" w:color="000000"/>
              <w:bottom w:val="single" w:sz="4" w:space="0" w:color="000000"/>
              <w:right w:val="single" w:sz="4" w:space="0" w:color="000000"/>
            </w:tcBorders>
          </w:tcPr>
          <w:p w14:paraId="5F7B3C72" w14:textId="77777777" w:rsidR="00DE5A90" w:rsidRPr="00DE5A90" w:rsidRDefault="00DE5A90" w:rsidP="00685249">
            <w:pPr>
              <w:rPr>
                <w:rFonts w:ascii="Candara" w:eastAsia="Comic Sans MS" w:hAnsi="Candara" w:cs="Comic Sans MS"/>
                <w:sz w:val="22"/>
                <w:szCs w:val="22"/>
              </w:rPr>
            </w:pPr>
            <w:r w:rsidRPr="00DE5A90">
              <w:rPr>
                <w:rFonts w:ascii="Candara" w:eastAsia="Comic Sans MS" w:hAnsi="Candara" w:cs="Comic Sans MS"/>
                <w:sz w:val="22"/>
                <w:szCs w:val="22"/>
              </w:rPr>
              <w:t xml:space="preserve">Praxias para favorecer la agilidad articulatoria       </w:t>
            </w:r>
          </w:p>
          <w:p w14:paraId="15CAB809" w14:textId="77777777" w:rsidR="00DE5A90" w:rsidRPr="00DE5A90" w:rsidRDefault="00DE5A90" w:rsidP="00685249">
            <w:pPr>
              <w:rPr>
                <w:rFonts w:ascii="Candara" w:eastAsia="Comic Sans MS" w:hAnsi="Candara" w:cs="Comic Sans MS"/>
                <w:sz w:val="22"/>
                <w:szCs w:val="22"/>
              </w:rPr>
            </w:pPr>
            <w:r w:rsidRPr="00DE5A90">
              <w:rPr>
                <w:rFonts w:ascii="Candara" w:eastAsia="Comic Sans MS" w:hAnsi="Candara" w:cs="Comic Sans MS"/>
                <w:sz w:val="22"/>
                <w:szCs w:val="22"/>
              </w:rPr>
              <w:t>(Mª Carmen Baturone)</w:t>
            </w:r>
          </w:p>
        </w:tc>
        <w:tc>
          <w:tcPr>
            <w:tcW w:w="1984" w:type="dxa"/>
            <w:tcBorders>
              <w:top w:val="single" w:sz="4" w:space="0" w:color="000000"/>
              <w:left w:val="single" w:sz="4" w:space="0" w:color="000000"/>
              <w:bottom w:val="single" w:sz="4" w:space="0" w:color="000000"/>
              <w:right w:val="single" w:sz="4" w:space="0" w:color="000000"/>
            </w:tcBorders>
            <w:vAlign w:val="center"/>
          </w:tcPr>
          <w:p w14:paraId="1D02E3D9" w14:textId="77777777" w:rsidR="00DE5A90" w:rsidRPr="00DE5A90" w:rsidRDefault="00DE5A90" w:rsidP="00DE5A90">
            <w:pPr>
              <w:jc w:val="center"/>
              <w:rPr>
                <w:rFonts w:ascii="Candara" w:eastAsia="Comic Sans MS" w:hAnsi="Candara" w:cs="Comic Sans MS"/>
                <w:sz w:val="22"/>
                <w:szCs w:val="22"/>
              </w:rPr>
            </w:pPr>
            <w:r w:rsidRPr="00DE5A90">
              <w:rPr>
                <w:rFonts w:ascii="Candara" w:eastAsia="Comic Sans MS" w:hAnsi="Candara" w:cs="Comic Sans MS"/>
                <w:sz w:val="22"/>
                <w:szCs w:val="22"/>
              </w:rPr>
              <w:t>Casero</w:t>
            </w:r>
          </w:p>
        </w:tc>
      </w:tr>
      <w:tr w:rsidR="00DE5A90" w:rsidRPr="00DE5A90" w14:paraId="098FCF35" w14:textId="77777777" w:rsidTr="00DE5A90">
        <w:trPr>
          <w:jc w:val="center"/>
        </w:trPr>
        <w:tc>
          <w:tcPr>
            <w:tcW w:w="6521" w:type="dxa"/>
            <w:tcBorders>
              <w:top w:val="single" w:sz="4" w:space="0" w:color="000000"/>
              <w:left w:val="single" w:sz="4" w:space="0" w:color="000000"/>
              <w:bottom w:val="single" w:sz="4" w:space="0" w:color="000000"/>
              <w:right w:val="single" w:sz="4" w:space="0" w:color="000000"/>
            </w:tcBorders>
          </w:tcPr>
          <w:p w14:paraId="7A2F3326" w14:textId="77777777" w:rsidR="00DE5A90" w:rsidRPr="00DE5A90" w:rsidRDefault="00DE5A90" w:rsidP="00685249">
            <w:pPr>
              <w:rPr>
                <w:rFonts w:ascii="Candara" w:eastAsia="Comic Sans MS" w:hAnsi="Candara" w:cs="Comic Sans MS"/>
                <w:sz w:val="22"/>
                <w:szCs w:val="22"/>
              </w:rPr>
            </w:pPr>
            <w:r w:rsidRPr="00DE5A90">
              <w:rPr>
                <w:rFonts w:ascii="Candara" w:eastAsia="Comic Sans MS" w:hAnsi="Candara" w:cs="Comic Sans MS"/>
                <w:sz w:val="22"/>
                <w:szCs w:val="22"/>
              </w:rPr>
              <w:t>Discriminación auditiva (Inmaculada)</w:t>
            </w:r>
          </w:p>
        </w:tc>
        <w:tc>
          <w:tcPr>
            <w:tcW w:w="1984" w:type="dxa"/>
            <w:tcBorders>
              <w:top w:val="single" w:sz="4" w:space="0" w:color="000000"/>
              <w:left w:val="single" w:sz="4" w:space="0" w:color="000000"/>
              <w:bottom w:val="single" w:sz="4" w:space="0" w:color="000000"/>
              <w:right w:val="single" w:sz="4" w:space="0" w:color="000000"/>
            </w:tcBorders>
            <w:vAlign w:val="center"/>
          </w:tcPr>
          <w:p w14:paraId="7FCA28E5" w14:textId="77777777" w:rsidR="00DE5A90" w:rsidRPr="00DE5A90" w:rsidRDefault="00DE5A90" w:rsidP="00DE5A90">
            <w:pPr>
              <w:jc w:val="center"/>
              <w:rPr>
                <w:rFonts w:ascii="Candara" w:eastAsia="Comic Sans MS" w:hAnsi="Candara" w:cs="Comic Sans MS"/>
                <w:sz w:val="22"/>
                <w:szCs w:val="22"/>
              </w:rPr>
            </w:pPr>
            <w:r w:rsidRPr="00DE5A90">
              <w:rPr>
                <w:rFonts w:ascii="Candara" w:eastAsia="Comic Sans MS" w:hAnsi="Candara" w:cs="Comic Sans MS"/>
                <w:sz w:val="22"/>
                <w:szCs w:val="22"/>
              </w:rPr>
              <w:t>Casero</w:t>
            </w:r>
          </w:p>
        </w:tc>
      </w:tr>
      <w:tr w:rsidR="00DE5A90" w:rsidRPr="00DE5A90" w14:paraId="7FCE30E2" w14:textId="77777777" w:rsidTr="00DE5A90">
        <w:trPr>
          <w:jc w:val="center"/>
        </w:trPr>
        <w:tc>
          <w:tcPr>
            <w:tcW w:w="6521" w:type="dxa"/>
            <w:tcBorders>
              <w:top w:val="single" w:sz="4" w:space="0" w:color="000000"/>
              <w:left w:val="single" w:sz="4" w:space="0" w:color="000000"/>
              <w:bottom w:val="single" w:sz="4" w:space="0" w:color="000000"/>
              <w:right w:val="single" w:sz="4" w:space="0" w:color="000000"/>
            </w:tcBorders>
          </w:tcPr>
          <w:p w14:paraId="6D0CDB06" w14:textId="77777777" w:rsidR="00DE5A90" w:rsidRPr="00DE5A90" w:rsidRDefault="00DE5A90" w:rsidP="00685249">
            <w:pPr>
              <w:rPr>
                <w:rFonts w:ascii="Candara" w:eastAsia="Comic Sans MS" w:hAnsi="Candara" w:cs="Comic Sans MS"/>
                <w:sz w:val="22"/>
                <w:szCs w:val="22"/>
              </w:rPr>
            </w:pPr>
            <w:r w:rsidRPr="00DE5A90">
              <w:rPr>
                <w:rFonts w:ascii="Candara" w:eastAsia="Comic Sans MS" w:hAnsi="Candara" w:cs="Comic Sans MS"/>
                <w:sz w:val="22"/>
                <w:szCs w:val="22"/>
              </w:rPr>
              <w:t>Dislalia funcional (Inmaculada)</w:t>
            </w:r>
          </w:p>
        </w:tc>
        <w:tc>
          <w:tcPr>
            <w:tcW w:w="1984" w:type="dxa"/>
            <w:tcBorders>
              <w:top w:val="single" w:sz="4" w:space="0" w:color="000000"/>
              <w:left w:val="single" w:sz="4" w:space="0" w:color="000000"/>
              <w:bottom w:val="single" w:sz="4" w:space="0" w:color="000000"/>
              <w:right w:val="single" w:sz="4" w:space="0" w:color="000000"/>
            </w:tcBorders>
            <w:vAlign w:val="center"/>
          </w:tcPr>
          <w:p w14:paraId="213B6CEB" w14:textId="77777777" w:rsidR="00DE5A90" w:rsidRPr="00DE5A90" w:rsidRDefault="00DE5A90" w:rsidP="00DE5A90">
            <w:pPr>
              <w:jc w:val="center"/>
              <w:rPr>
                <w:rFonts w:ascii="Candara" w:eastAsia="Comic Sans MS" w:hAnsi="Candara" w:cs="Comic Sans MS"/>
                <w:sz w:val="22"/>
                <w:szCs w:val="22"/>
              </w:rPr>
            </w:pPr>
            <w:r w:rsidRPr="00DE5A90">
              <w:rPr>
                <w:rFonts w:ascii="Candara" w:eastAsia="Comic Sans MS" w:hAnsi="Candara" w:cs="Comic Sans MS"/>
                <w:sz w:val="22"/>
                <w:szCs w:val="22"/>
              </w:rPr>
              <w:t>Casero</w:t>
            </w:r>
          </w:p>
        </w:tc>
      </w:tr>
      <w:tr w:rsidR="00DE5A90" w:rsidRPr="00DE5A90" w14:paraId="4E5A8102" w14:textId="77777777" w:rsidTr="00DE5A90">
        <w:trPr>
          <w:jc w:val="center"/>
        </w:trPr>
        <w:tc>
          <w:tcPr>
            <w:tcW w:w="6521" w:type="dxa"/>
            <w:tcBorders>
              <w:top w:val="single" w:sz="4" w:space="0" w:color="000000"/>
              <w:left w:val="single" w:sz="4" w:space="0" w:color="000000"/>
              <w:bottom w:val="single" w:sz="4" w:space="0" w:color="000000"/>
              <w:right w:val="single" w:sz="4" w:space="0" w:color="000000"/>
            </w:tcBorders>
          </w:tcPr>
          <w:p w14:paraId="2436532D" w14:textId="77777777" w:rsidR="00DE5A90" w:rsidRPr="00DE5A90" w:rsidRDefault="00DE5A90" w:rsidP="00685249">
            <w:pPr>
              <w:rPr>
                <w:rFonts w:ascii="Candara" w:eastAsia="Comic Sans MS" w:hAnsi="Candara" w:cs="Comic Sans MS"/>
                <w:sz w:val="22"/>
                <w:szCs w:val="22"/>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5321AF9A" w14:textId="77777777" w:rsidR="00DE5A90" w:rsidRPr="00DE5A90" w:rsidRDefault="00DE5A90" w:rsidP="00DE5A90">
            <w:pPr>
              <w:jc w:val="center"/>
              <w:rPr>
                <w:rFonts w:ascii="Candara" w:eastAsia="Comic Sans MS" w:hAnsi="Candara" w:cs="Comic Sans MS"/>
                <w:sz w:val="22"/>
                <w:szCs w:val="22"/>
              </w:rPr>
            </w:pPr>
          </w:p>
        </w:tc>
      </w:tr>
      <w:tr w:rsidR="00DE5A90" w:rsidRPr="00DE5A90" w14:paraId="2E1EB823" w14:textId="77777777" w:rsidTr="00DE5A90">
        <w:trPr>
          <w:jc w:val="center"/>
        </w:trPr>
        <w:tc>
          <w:tcPr>
            <w:tcW w:w="6521" w:type="dxa"/>
            <w:tcBorders>
              <w:top w:val="single" w:sz="4" w:space="0" w:color="000000"/>
              <w:left w:val="single" w:sz="4" w:space="0" w:color="000000"/>
              <w:bottom w:val="single" w:sz="4" w:space="0" w:color="000000"/>
              <w:right w:val="single" w:sz="4" w:space="0" w:color="000000"/>
            </w:tcBorders>
          </w:tcPr>
          <w:p w14:paraId="0114104F" w14:textId="77777777" w:rsidR="00DE5A90" w:rsidRPr="00DE5A90" w:rsidRDefault="00DE5A90" w:rsidP="00685249">
            <w:pPr>
              <w:rPr>
                <w:rFonts w:ascii="Candara" w:eastAsia="Comic Sans MS" w:hAnsi="Candara" w:cs="Comic Sans MS"/>
                <w:sz w:val="22"/>
                <w:szCs w:val="22"/>
              </w:rPr>
            </w:pPr>
            <w:r w:rsidRPr="00DE5A90">
              <w:rPr>
                <w:rFonts w:ascii="Candara" w:eastAsia="Comic Sans MS" w:hAnsi="Candara" w:cs="Comic Sans MS"/>
                <w:sz w:val="22"/>
                <w:szCs w:val="22"/>
              </w:rPr>
              <w:t>Memo-memo (Preschool)</w:t>
            </w:r>
          </w:p>
        </w:tc>
        <w:tc>
          <w:tcPr>
            <w:tcW w:w="1984" w:type="dxa"/>
            <w:tcBorders>
              <w:top w:val="single" w:sz="4" w:space="0" w:color="000000"/>
              <w:left w:val="single" w:sz="4" w:space="0" w:color="000000"/>
              <w:bottom w:val="single" w:sz="4" w:space="0" w:color="000000"/>
              <w:right w:val="single" w:sz="4" w:space="0" w:color="000000"/>
            </w:tcBorders>
            <w:vAlign w:val="center"/>
          </w:tcPr>
          <w:p w14:paraId="79C24D5C" w14:textId="77777777" w:rsidR="00DE5A90" w:rsidRPr="00DE5A90" w:rsidRDefault="00DE5A90" w:rsidP="00DE5A90">
            <w:pPr>
              <w:jc w:val="center"/>
              <w:rPr>
                <w:rFonts w:ascii="Candara" w:eastAsia="Comic Sans MS" w:hAnsi="Candara" w:cs="Comic Sans MS"/>
                <w:sz w:val="22"/>
                <w:szCs w:val="22"/>
              </w:rPr>
            </w:pPr>
          </w:p>
        </w:tc>
      </w:tr>
      <w:tr w:rsidR="00DE5A90" w:rsidRPr="00DE5A90" w14:paraId="490D759C" w14:textId="77777777" w:rsidTr="00DE5A90">
        <w:trPr>
          <w:jc w:val="center"/>
        </w:trPr>
        <w:tc>
          <w:tcPr>
            <w:tcW w:w="6521" w:type="dxa"/>
            <w:tcBorders>
              <w:top w:val="single" w:sz="4" w:space="0" w:color="000000"/>
              <w:left w:val="single" w:sz="4" w:space="0" w:color="000000"/>
              <w:bottom w:val="single" w:sz="4" w:space="0" w:color="000000"/>
              <w:right w:val="single" w:sz="4" w:space="0" w:color="000000"/>
            </w:tcBorders>
          </w:tcPr>
          <w:p w14:paraId="6B8AE35D" w14:textId="77777777" w:rsidR="00DE5A90" w:rsidRPr="00DE5A90" w:rsidRDefault="00DE5A90" w:rsidP="00685249">
            <w:pPr>
              <w:rPr>
                <w:rFonts w:ascii="Candara" w:eastAsia="Comic Sans MS" w:hAnsi="Candara" w:cs="Comic Sans MS"/>
                <w:sz w:val="22"/>
                <w:szCs w:val="22"/>
              </w:rPr>
            </w:pPr>
            <w:r w:rsidRPr="00DE5A90">
              <w:rPr>
                <w:rFonts w:ascii="Candara" w:eastAsia="Comic Sans MS" w:hAnsi="Candara" w:cs="Comic Sans MS"/>
                <w:sz w:val="22"/>
                <w:szCs w:val="22"/>
              </w:rPr>
              <w:t>Puzzles Disney y Princesas (EDUCA)</w:t>
            </w:r>
          </w:p>
        </w:tc>
        <w:tc>
          <w:tcPr>
            <w:tcW w:w="1984" w:type="dxa"/>
            <w:tcBorders>
              <w:top w:val="single" w:sz="4" w:space="0" w:color="000000"/>
              <w:left w:val="single" w:sz="4" w:space="0" w:color="000000"/>
              <w:bottom w:val="single" w:sz="4" w:space="0" w:color="000000"/>
              <w:right w:val="single" w:sz="4" w:space="0" w:color="000000"/>
            </w:tcBorders>
            <w:vAlign w:val="center"/>
          </w:tcPr>
          <w:p w14:paraId="4A416005" w14:textId="77777777" w:rsidR="00DE5A90" w:rsidRPr="00DE5A90" w:rsidRDefault="00DE5A90" w:rsidP="00DE5A90">
            <w:pPr>
              <w:jc w:val="center"/>
              <w:rPr>
                <w:rFonts w:ascii="Candara" w:eastAsia="Comic Sans MS" w:hAnsi="Candara" w:cs="Comic Sans MS"/>
                <w:sz w:val="22"/>
                <w:szCs w:val="22"/>
              </w:rPr>
            </w:pPr>
          </w:p>
        </w:tc>
      </w:tr>
      <w:tr w:rsidR="00DE5A90" w:rsidRPr="00DE5A90" w14:paraId="3DDAF0EF" w14:textId="77777777" w:rsidTr="00DE5A90">
        <w:trPr>
          <w:jc w:val="center"/>
        </w:trPr>
        <w:tc>
          <w:tcPr>
            <w:tcW w:w="6521" w:type="dxa"/>
            <w:tcBorders>
              <w:top w:val="single" w:sz="4" w:space="0" w:color="000000"/>
              <w:left w:val="single" w:sz="4" w:space="0" w:color="000000"/>
              <w:bottom w:val="single" w:sz="4" w:space="0" w:color="000000"/>
              <w:right w:val="single" w:sz="4" w:space="0" w:color="000000"/>
            </w:tcBorders>
          </w:tcPr>
          <w:p w14:paraId="2465BAB0" w14:textId="77777777" w:rsidR="00DE5A90" w:rsidRPr="00DE5A90" w:rsidRDefault="00DE5A90" w:rsidP="00685249">
            <w:pPr>
              <w:rPr>
                <w:rFonts w:ascii="Candara" w:eastAsia="Comic Sans MS" w:hAnsi="Candara" w:cs="Comic Sans MS"/>
                <w:sz w:val="22"/>
                <w:szCs w:val="22"/>
              </w:rPr>
            </w:pPr>
            <w:r w:rsidRPr="00DE5A90">
              <w:rPr>
                <w:rFonts w:ascii="Candara" w:eastAsia="Comic Sans MS" w:hAnsi="Candara" w:cs="Comic Sans MS"/>
                <w:sz w:val="22"/>
                <w:szCs w:val="22"/>
              </w:rPr>
              <w:t>Dominó número y objetos (ANDREU)</w:t>
            </w:r>
          </w:p>
        </w:tc>
        <w:tc>
          <w:tcPr>
            <w:tcW w:w="1984" w:type="dxa"/>
            <w:tcBorders>
              <w:top w:val="single" w:sz="4" w:space="0" w:color="000000"/>
              <w:left w:val="single" w:sz="4" w:space="0" w:color="000000"/>
              <w:bottom w:val="single" w:sz="4" w:space="0" w:color="000000"/>
              <w:right w:val="single" w:sz="4" w:space="0" w:color="000000"/>
            </w:tcBorders>
            <w:vAlign w:val="center"/>
          </w:tcPr>
          <w:p w14:paraId="6DB7C3AF" w14:textId="77777777" w:rsidR="00DE5A90" w:rsidRPr="00DE5A90" w:rsidRDefault="00DE5A90" w:rsidP="00DE5A90">
            <w:pPr>
              <w:jc w:val="center"/>
              <w:rPr>
                <w:rFonts w:ascii="Candara" w:eastAsia="Comic Sans MS" w:hAnsi="Candara" w:cs="Comic Sans MS"/>
                <w:sz w:val="22"/>
                <w:szCs w:val="22"/>
              </w:rPr>
            </w:pPr>
          </w:p>
        </w:tc>
      </w:tr>
      <w:tr w:rsidR="00DE5A90" w:rsidRPr="00DE5A90" w14:paraId="5EE3E14F" w14:textId="77777777" w:rsidTr="00DE5A90">
        <w:trPr>
          <w:jc w:val="center"/>
        </w:trPr>
        <w:tc>
          <w:tcPr>
            <w:tcW w:w="6521" w:type="dxa"/>
            <w:tcBorders>
              <w:top w:val="single" w:sz="4" w:space="0" w:color="000000"/>
              <w:left w:val="single" w:sz="4" w:space="0" w:color="000000"/>
              <w:bottom w:val="single" w:sz="4" w:space="0" w:color="000000"/>
              <w:right w:val="single" w:sz="4" w:space="0" w:color="000000"/>
            </w:tcBorders>
          </w:tcPr>
          <w:p w14:paraId="1359CAEE" w14:textId="77777777" w:rsidR="00DE5A90" w:rsidRPr="00DE5A90" w:rsidRDefault="00DE5A90" w:rsidP="00685249">
            <w:pPr>
              <w:rPr>
                <w:rFonts w:ascii="Candara" w:eastAsia="Comic Sans MS" w:hAnsi="Candara" w:cs="Comic Sans MS"/>
                <w:sz w:val="22"/>
                <w:szCs w:val="22"/>
              </w:rPr>
            </w:pPr>
            <w:r w:rsidRPr="00DE5A90">
              <w:rPr>
                <w:rFonts w:ascii="Candara" w:eastAsia="Comic Sans MS" w:hAnsi="Candara" w:cs="Comic Sans MS"/>
                <w:sz w:val="22"/>
                <w:szCs w:val="22"/>
              </w:rPr>
              <w:t>Tangram</w:t>
            </w:r>
          </w:p>
        </w:tc>
        <w:tc>
          <w:tcPr>
            <w:tcW w:w="1984" w:type="dxa"/>
            <w:tcBorders>
              <w:top w:val="single" w:sz="4" w:space="0" w:color="000000"/>
              <w:left w:val="single" w:sz="4" w:space="0" w:color="000000"/>
              <w:bottom w:val="single" w:sz="4" w:space="0" w:color="000000"/>
              <w:right w:val="single" w:sz="4" w:space="0" w:color="000000"/>
            </w:tcBorders>
            <w:vAlign w:val="center"/>
          </w:tcPr>
          <w:p w14:paraId="76CAD896" w14:textId="77777777" w:rsidR="00DE5A90" w:rsidRPr="00DE5A90" w:rsidRDefault="00DE5A90" w:rsidP="00DE5A90">
            <w:pPr>
              <w:jc w:val="center"/>
              <w:rPr>
                <w:rFonts w:ascii="Candara" w:eastAsia="Comic Sans MS" w:hAnsi="Candara" w:cs="Comic Sans MS"/>
                <w:sz w:val="22"/>
                <w:szCs w:val="22"/>
              </w:rPr>
            </w:pPr>
          </w:p>
        </w:tc>
      </w:tr>
      <w:tr w:rsidR="00DE5A90" w:rsidRPr="00DE5A90" w14:paraId="180FC3EE" w14:textId="77777777" w:rsidTr="00DE5A90">
        <w:trPr>
          <w:jc w:val="center"/>
        </w:trPr>
        <w:tc>
          <w:tcPr>
            <w:tcW w:w="6521" w:type="dxa"/>
            <w:tcBorders>
              <w:top w:val="single" w:sz="4" w:space="0" w:color="000000"/>
              <w:left w:val="single" w:sz="4" w:space="0" w:color="000000"/>
              <w:bottom w:val="single" w:sz="4" w:space="0" w:color="000000"/>
              <w:right w:val="single" w:sz="4" w:space="0" w:color="000000"/>
            </w:tcBorders>
          </w:tcPr>
          <w:p w14:paraId="6747866A" w14:textId="77777777" w:rsidR="00DE5A90" w:rsidRPr="00DE5A90" w:rsidRDefault="00DE5A90" w:rsidP="00685249">
            <w:pPr>
              <w:rPr>
                <w:rFonts w:ascii="Candara" w:eastAsia="Comic Sans MS" w:hAnsi="Candara" w:cs="Comic Sans MS"/>
                <w:sz w:val="22"/>
                <w:szCs w:val="22"/>
              </w:rPr>
            </w:pPr>
            <w:r w:rsidRPr="00DE5A90">
              <w:rPr>
                <w:rFonts w:ascii="Candara" w:eastAsia="Comic Sans MS" w:hAnsi="Candara" w:cs="Comic Sans MS"/>
                <w:sz w:val="22"/>
                <w:szCs w:val="22"/>
              </w:rPr>
              <w:t>Elefun (Hasbro)</w:t>
            </w:r>
          </w:p>
        </w:tc>
        <w:tc>
          <w:tcPr>
            <w:tcW w:w="1984" w:type="dxa"/>
            <w:tcBorders>
              <w:top w:val="single" w:sz="4" w:space="0" w:color="000000"/>
              <w:left w:val="single" w:sz="4" w:space="0" w:color="000000"/>
              <w:bottom w:val="single" w:sz="4" w:space="0" w:color="000000"/>
              <w:right w:val="single" w:sz="4" w:space="0" w:color="000000"/>
            </w:tcBorders>
            <w:vAlign w:val="center"/>
          </w:tcPr>
          <w:p w14:paraId="3DFC6DDE" w14:textId="77777777" w:rsidR="00DE5A90" w:rsidRPr="00DE5A90" w:rsidRDefault="00DE5A90" w:rsidP="00DE5A90">
            <w:pPr>
              <w:jc w:val="center"/>
              <w:rPr>
                <w:rFonts w:ascii="Candara" w:eastAsia="Comic Sans MS" w:hAnsi="Candara" w:cs="Comic Sans MS"/>
                <w:sz w:val="22"/>
                <w:szCs w:val="22"/>
              </w:rPr>
            </w:pPr>
          </w:p>
        </w:tc>
      </w:tr>
      <w:tr w:rsidR="00DE5A90" w:rsidRPr="00DE5A90" w14:paraId="51587AB3" w14:textId="77777777" w:rsidTr="00DE5A90">
        <w:trPr>
          <w:jc w:val="center"/>
        </w:trPr>
        <w:tc>
          <w:tcPr>
            <w:tcW w:w="6521" w:type="dxa"/>
            <w:tcBorders>
              <w:top w:val="single" w:sz="4" w:space="0" w:color="000000"/>
              <w:left w:val="single" w:sz="4" w:space="0" w:color="000000"/>
              <w:bottom w:val="single" w:sz="4" w:space="0" w:color="000000"/>
              <w:right w:val="single" w:sz="4" w:space="0" w:color="000000"/>
            </w:tcBorders>
          </w:tcPr>
          <w:p w14:paraId="2FDC329D" w14:textId="77777777" w:rsidR="00DE5A90" w:rsidRPr="00DE5A90" w:rsidRDefault="00DE5A90" w:rsidP="00685249">
            <w:pPr>
              <w:rPr>
                <w:rFonts w:ascii="Candara" w:eastAsia="Comic Sans MS" w:hAnsi="Candara" w:cs="Comic Sans MS"/>
                <w:sz w:val="22"/>
                <w:szCs w:val="22"/>
              </w:rPr>
            </w:pPr>
            <w:r w:rsidRPr="00DE5A90">
              <w:rPr>
                <w:rFonts w:ascii="Candara" w:eastAsia="Comic Sans MS" w:hAnsi="Candara" w:cs="Comic Sans MS"/>
                <w:sz w:val="22"/>
                <w:szCs w:val="22"/>
              </w:rPr>
              <w:t>Maletín con piezas de la ciudad</w:t>
            </w:r>
          </w:p>
        </w:tc>
        <w:tc>
          <w:tcPr>
            <w:tcW w:w="1984" w:type="dxa"/>
            <w:tcBorders>
              <w:top w:val="single" w:sz="4" w:space="0" w:color="000000"/>
              <w:left w:val="single" w:sz="4" w:space="0" w:color="000000"/>
              <w:bottom w:val="single" w:sz="4" w:space="0" w:color="000000"/>
              <w:right w:val="single" w:sz="4" w:space="0" w:color="000000"/>
            </w:tcBorders>
            <w:vAlign w:val="center"/>
          </w:tcPr>
          <w:p w14:paraId="2D8E90DF" w14:textId="77777777" w:rsidR="00DE5A90" w:rsidRPr="00DE5A90" w:rsidRDefault="00DE5A90" w:rsidP="00DE5A90">
            <w:pPr>
              <w:jc w:val="center"/>
              <w:rPr>
                <w:rFonts w:ascii="Candara" w:eastAsia="Comic Sans MS" w:hAnsi="Candara" w:cs="Comic Sans MS"/>
                <w:sz w:val="22"/>
                <w:szCs w:val="22"/>
              </w:rPr>
            </w:pPr>
          </w:p>
        </w:tc>
      </w:tr>
      <w:tr w:rsidR="00DE5A90" w:rsidRPr="00DE5A90" w14:paraId="5862BBA1" w14:textId="77777777" w:rsidTr="00DE5A90">
        <w:trPr>
          <w:jc w:val="center"/>
        </w:trPr>
        <w:tc>
          <w:tcPr>
            <w:tcW w:w="6521" w:type="dxa"/>
            <w:tcBorders>
              <w:top w:val="single" w:sz="4" w:space="0" w:color="000000"/>
              <w:left w:val="single" w:sz="4" w:space="0" w:color="000000"/>
              <w:bottom w:val="single" w:sz="4" w:space="0" w:color="000000"/>
              <w:right w:val="single" w:sz="4" w:space="0" w:color="000000"/>
            </w:tcBorders>
          </w:tcPr>
          <w:p w14:paraId="4A680E00" w14:textId="77777777" w:rsidR="00DE5A90" w:rsidRPr="00DE5A90" w:rsidRDefault="00DE5A90" w:rsidP="00685249">
            <w:pPr>
              <w:rPr>
                <w:rFonts w:ascii="Candara" w:eastAsia="Comic Sans MS" w:hAnsi="Candara" w:cs="Comic Sans MS"/>
                <w:sz w:val="22"/>
                <w:szCs w:val="22"/>
              </w:rPr>
            </w:pPr>
            <w:r w:rsidRPr="00DE5A90">
              <w:rPr>
                <w:rFonts w:ascii="Candara" w:eastAsia="Comic Sans MS" w:hAnsi="Candara" w:cs="Comic Sans MS"/>
                <w:sz w:val="22"/>
                <w:szCs w:val="22"/>
              </w:rPr>
              <w:t>Muñecos varios</w:t>
            </w:r>
          </w:p>
          <w:p w14:paraId="14EE0233" w14:textId="77777777" w:rsidR="00DE5A90" w:rsidRPr="00DE5A90" w:rsidRDefault="00DE5A90" w:rsidP="00F951EB">
            <w:pPr>
              <w:numPr>
                <w:ilvl w:val="0"/>
                <w:numId w:val="96"/>
              </w:numPr>
              <w:rPr>
                <w:rFonts w:ascii="Candara" w:eastAsia="Comic Sans MS" w:hAnsi="Candara" w:cs="Comic Sans MS"/>
                <w:sz w:val="22"/>
                <w:szCs w:val="22"/>
              </w:rPr>
            </w:pPr>
            <w:r w:rsidRPr="00DE5A90">
              <w:rPr>
                <w:rFonts w:ascii="Candara" w:eastAsia="Comic Sans MS" w:hAnsi="Candara" w:cs="Comic Sans MS"/>
                <w:sz w:val="22"/>
                <w:szCs w:val="22"/>
              </w:rPr>
              <w:t>Perro con mando</w:t>
            </w:r>
          </w:p>
          <w:p w14:paraId="09D71D19" w14:textId="77777777" w:rsidR="00DE5A90" w:rsidRPr="00DE5A90" w:rsidRDefault="00DE5A90" w:rsidP="00F951EB">
            <w:pPr>
              <w:numPr>
                <w:ilvl w:val="0"/>
                <w:numId w:val="96"/>
              </w:numPr>
              <w:rPr>
                <w:rFonts w:ascii="Candara" w:eastAsia="Comic Sans MS" w:hAnsi="Candara" w:cs="Comic Sans MS"/>
                <w:sz w:val="22"/>
                <w:szCs w:val="22"/>
              </w:rPr>
            </w:pPr>
            <w:r w:rsidRPr="00DE5A90">
              <w:rPr>
                <w:rFonts w:ascii="Candara" w:eastAsia="Comic Sans MS" w:hAnsi="Candara" w:cs="Comic Sans MS"/>
                <w:sz w:val="22"/>
                <w:szCs w:val="22"/>
              </w:rPr>
              <w:t>Osito</w:t>
            </w:r>
          </w:p>
          <w:p w14:paraId="1C83EEE6" w14:textId="77777777" w:rsidR="00DE5A90" w:rsidRPr="00DE5A90" w:rsidRDefault="00DE5A90" w:rsidP="00F951EB">
            <w:pPr>
              <w:numPr>
                <w:ilvl w:val="0"/>
                <w:numId w:val="96"/>
              </w:numPr>
              <w:rPr>
                <w:rFonts w:ascii="Candara" w:eastAsia="Comic Sans MS" w:hAnsi="Candara" w:cs="Comic Sans MS"/>
                <w:sz w:val="22"/>
                <w:szCs w:val="22"/>
              </w:rPr>
            </w:pPr>
            <w:r w:rsidRPr="00DE5A90">
              <w:rPr>
                <w:rFonts w:ascii="Candara" w:eastAsia="Comic Sans MS" w:hAnsi="Candara" w:cs="Comic Sans MS"/>
                <w:sz w:val="22"/>
                <w:szCs w:val="22"/>
              </w:rPr>
              <w:t>Muñecos de trapo (8)</w:t>
            </w:r>
          </w:p>
        </w:tc>
        <w:tc>
          <w:tcPr>
            <w:tcW w:w="1984" w:type="dxa"/>
            <w:tcBorders>
              <w:top w:val="single" w:sz="4" w:space="0" w:color="000000"/>
              <w:left w:val="single" w:sz="4" w:space="0" w:color="000000"/>
              <w:bottom w:val="single" w:sz="4" w:space="0" w:color="000000"/>
              <w:right w:val="single" w:sz="4" w:space="0" w:color="000000"/>
            </w:tcBorders>
            <w:vAlign w:val="center"/>
          </w:tcPr>
          <w:p w14:paraId="0C70A47B" w14:textId="77777777" w:rsidR="00DE5A90" w:rsidRPr="00DE5A90" w:rsidRDefault="00DE5A90" w:rsidP="00DE5A90">
            <w:pPr>
              <w:jc w:val="center"/>
              <w:rPr>
                <w:rFonts w:ascii="Candara" w:eastAsia="Comic Sans MS" w:hAnsi="Candara" w:cs="Comic Sans MS"/>
                <w:sz w:val="22"/>
                <w:szCs w:val="22"/>
              </w:rPr>
            </w:pPr>
          </w:p>
        </w:tc>
      </w:tr>
      <w:tr w:rsidR="00DE5A90" w:rsidRPr="00DE5A90" w14:paraId="2EF8B134" w14:textId="77777777" w:rsidTr="00DE5A90">
        <w:trPr>
          <w:jc w:val="center"/>
        </w:trPr>
        <w:tc>
          <w:tcPr>
            <w:tcW w:w="6521" w:type="dxa"/>
            <w:tcBorders>
              <w:top w:val="single" w:sz="4" w:space="0" w:color="000000"/>
              <w:left w:val="single" w:sz="4" w:space="0" w:color="000000"/>
              <w:bottom w:val="single" w:sz="4" w:space="0" w:color="000000"/>
              <w:right w:val="single" w:sz="4" w:space="0" w:color="000000"/>
            </w:tcBorders>
          </w:tcPr>
          <w:p w14:paraId="5EC4EB20" w14:textId="77777777" w:rsidR="00DE5A90" w:rsidRPr="00DE5A90" w:rsidRDefault="00DE5A90" w:rsidP="00685249">
            <w:pPr>
              <w:rPr>
                <w:rFonts w:ascii="Candara" w:eastAsia="Comic Sans MS" w:hAnsi="Candara" w:cs="Comic Sans MS"/>
                <w:sz w:val="22"/>
                <w:szCs w:val="22"/>
              </w:rPr>
            </w:pPr>
            <w:r w:rsidRPr="00DE5A90">
              <w:rPr>
                <w:rFonts w:ascii="Candara" w:eastAsia="Comic Sans MS" w:hAnsi="Candara" w:cs="Comic Sans MS"/>
                <w:sz w:val="22"/>
                <w:szCs w:val="22"/>
              </w:rPr>
              <w:t>Materiales antiguos de infantil y primaria como cartillas de lectura y escritura e incluso proyectos completos del ciclo de infantil.</w:t>
            </w:r>
          </w:p>
        </w:tc>
        <w:tc>
          <w:tcPr>
            <w:tcW w:w="1984" w:type="dxa"/>
            <w:tcBorders>
              <w:top w:val="single" w:sz="4" w:space="0" w:color="000000"/>
              <w:left w:val="single" w:sz="4" w:space="0" w:color="000000"/>
              <w:bottom w:val="single" w:sz="4" w:space="0" w:color="000000"/>
              <w:right w:val="single" w:sz="4" w:space="0" w:color="000000"/>
            </w:tcBorders>
            <w:vAlign w:val="center"/>
          </w:tcPr>
          <w:p w14:paraId="437D0A15" w14:textId="77777777" w:rsidR="00DE5A90" w:rsidRPr="00DE5A90" w:rsidRDefault="00DE5A90" w:rsidP="00DE5A90">
            <w:pPr>
              <w:jc w:val="center"/>
              <w:rPr>
                <w:rFonts w:ascii="Candara" w:eastAsia="Comic Sans MS" w:hAnsi="Candara" w:cs="Comic Sans MS"/>
                <w:sz w:val="22"/>
                <w:szCs w:val="22"/>
              </w:rPr>
            </w:pPr>
          </w:p>
        </w:tc>
      </w:tr>
    </w:tbl>
    <w:p w14:paraId="15B2EF1C" w14:textId="77777777" w:rsidR="00DE5A90" w:rsidRPr="00DE5A90" w:rsidRDefault="00DE5A90" w:rsidP="00DE5A90">
      <w:pPr>
        <w:spacing w:before="200" w:line="276" w:lineRule="auto"/>
        <w:rPr>
          <w:rFonts w:ascii="Candara" w:eastAsia="Comic Sans MS" w:hAnsi="Candara" w:cs="Comic Sans MS"/>
          <w:b/>
          <w:color w:val="002060"/>
          <w:sz w:val="22"/>
          <w:szCs w:val="22"/>
        </w:rPr>
      </w:pPr>
      <w:r w:rsidRPr="00DE5A90">
        <w:rPr>
          <w:rFonts w:ascii="Candara" w:eastAsia="Comic Sans MS" w:hAnsi="Candara" w:cs="Comic Sans MS"/>
          <w:b/>
          <w:color w:val="002060"/>
          <w:sz w:val="22"/>
          <w:szCs w:val="22"/>
        </w:rPr>
        <w:t>5.5.4. Actuaciones</w:t>
      </w:r>
    </w:p>
    <w:p w14:paraId="0C8BC923" w14:textId="77777777" w:rsidR="00DE5A90" w:rsidRPr="00DE5A90" w:rsidRDefault="00DE5A90" w:rsidP="00DE5A90">
      <w:pPr>
        <w:ind w:firstLine="360"/>
        <w:jc w:val="both"/>
        <w:rPr>
          <w:rFonts w:ascii="Candara" w:eastAsia="Comic Sans MS" w:hAnsi="Candara" w:cs="Comic Sans MS"/>
          <w:sz w:val="22"/>
          <w:szCs w:val="22"/>
        </w:rPr>
      </w:pPr>
      <w:r w:rsidRPr="00DE5A90">
        <w:rPr>
          <w:rFonts w:ascii="Candara" w:eastAsia="Comic Sans MS" w:hAnsi="Candara" w:cs="Comic Sans MS"/>
          <w:sz w:val="22"/>
          <w:szCs w:val="22"/>
        </w:rPr>
        <w:t>1.- Atención específica de audición y lenguaje.</w:t>
      </w:r>
    </w:p>
    <w:p w14:paraId="69AFED86" w14:textId="77777777" w:rsidR="00DE5A90" w:rsidRPr="00DE5A90" w:rsidRDefault="00DE5A90" w:rsidP="00DE5A90">
      <w:pPr>
        <w:ind w:firstLine="360"/>
        <w:jc w:val="both"/>
        <w:rPr>
          <w:rFonts w:ascii="Candara" w:eastAsia="Comic Sans MS" w:hAnsi="Candara" w:cs="Comic Sans MS"/>
          <w:sz w:val="22"/>
          <w:szCs w:val="22"/>
        </w:rPr>
      </w:pPr>
      <w:r w:rsidRPr="00DE5A90">
        <w:rPr>
          <w:rFonts w:ascii="Candara" w:eastAsia="Comic Sans MS" w:hAnsi="Candara" w:cs="Comic Sans MS"/>
          <w:sz w:val="22"/>
          <w:szCs w:val="22"/>
        </w:rPr>
        <w:t xml:space="preserve">La atención por parte de la maestra de AL se ha desarrollado tanto de forma directa con el alumnado previamente evaluado por el EOE y en su mayoría censado en Séneca, con excepción de un caso que el EOE pidió de forma expresa la intervención directa por la inminente entrada en el censo pero que por diferentes motivos no se ha sido debidamente censada, como de forma indirecta dando orientaciones a familiares y tutores para poder trabajar y solventar en casa o aula ordinaria algunas dificultades concretas que nos han ido manifestando las diferentes tutoras de aula. </w:t>
      </w:r>
    </w:p>
    <w:p w14:paraId="1D381528" w14:textId="77777777" w:rsidR="00DE5A90" w:rsidRPr="00DE5A90" w:rsidRDefault="00DE5A90" w:rsidP="00DE5A90">
      <w:pPr>
        <w:ind w:firstLine="360"/>
        <w:jc w:val="both"/>
        <w:rPr>
          <w:rFonts w:ascii="Candara" w:eastAsia="Comic Sans MS" w:hAnsi="Candara" w:cs="Comic Sans MS"/>
          <w:sz w:val="22"/>
          <w:szCs w:val="22"/>
        </w:rPr>
      </w:pPr>
      <w:r w:rsidRPr="00DE5A90">
        <w:rPr>
          <w:rFonts w:ascii="Candara" w:eastAsia="Comic Sans MS" w:hAnsi="Candara" w:cs="Comic Sans MS"/>
          <w:sz w:val="22"/>
          <w:szCs w:val="22"/>
        </w:rPr>
        <w:t>Este curso también se ha llevado a cabo una sesión semanal de estimulación del lenguaje  en cada una de las aulas de infantil para implementar el programa “Comunicar-Nos”.</w:t>
      </w:r>
    </w:p>
    <w:p w14:paraId="0B907374" w14:textId="77777777" w:rsidR="00DE5A90" w:rsidRPr="00DE5A90" w:rsidRDefault="00DE5A90" w:rsidP="00DE5A90">
      <w:pPr>
        <w:ind w:firstLine="360"/>
        <w:jc w:val="both"/>
        <w:rPr>
          <w:rFonts w:ascii="Candara" w:eastAsia="Comic Sans MS" w:hAnsi="Candara" w:cs="Comic Sans MS"/>
          <w:sz w:val="22"/>
          <w:szCs w:val="22"/>
        </w:rPr>
      </w:pPr>
      <w:r w:rsidRPr="00DE5A90">
        <w:rPr>
          <w:rFonts w:ascii="Candara" w:eastAsia="Comic Sans MS" w:hAnsi="Candara" w:cs="Comic Sans MS"/>
          <w:sz w:val="22"/>
          <w:szCs w:val="22"/>
        </w:rPr>
        <w:t>En relación al alumnado que ha sido atendido de forma directa, podemos decir que la mayoría han recibido semanalmente dos sesiones de audición y lenguaje, aunque también hay algunos alumnos con mayores dificultades que han recibido tres sesiones, cuando el horario lo ha permitido, y otros que van mejorando sus habilidades comunicativas y lingüísticas que solo están recibiendo una sesión semanal.</w:t>
      </w:r>
    </w:p>
    <w:p w14:paraId="3FA9ED67" w14:textId="77777777" w:rsidR="00DE5A90" w:rsidRPr="00DE5A90" w:rsidRDefault="00DE5A90" w:rsidP="00DE5A90">
      <w:pPr>
        <w:ind w:firstLine="360"/>
        <w:jc w:val="both"/>
        <w:rPr>
          <w:rFonts w:ascii="Candara" w:eastAsia="Comic Sans MS" w:hAnsi="Candara" w:cs="Comic Sans MS"/>
          <w:sz w:val="22"/>
          <w:szCs w:val="22"/>
        </w:rPr>
      </w:pPr>
      <w:r w:rsidRPr="00DE5A90">
        <w:rPr>
          <w:rFonts w:ascii="Candara" w:eastAsia="Comic Sans MS" w:hAnsi="Candara" w:cs="Comic Sans MS"/>
          <w:sz w:val="22"/>
          <w:szCs w:val="22"/>
        </w:rPr>
        <w:t>Dichas sesiones se desarrollan principalmente en el aula de audición y lenguaje, bien sea de forma individualizada, en parejas, trío o cuartetos y siempre teniendo en cuenta las necesidades del alumnado y la disponibilidad horaria.</w:t>
      </w:r>
    </w:p>
    <w:p w14:paraId="75054E19" w14:textId="77777777" w:rsidR="00DE5A90" w:rsidRPr="00DE5A90" w:rsidRDefault="00DE5A90" w:rsidP="00DE5A90">
      <w:pPr>
        <w:spacing w:before="120"/>
        <w:ind w:firstLine="357"/>
        <w:jc w:val="both"/>
        <w:rPr>
          <w:rFonts w:ascii="Candara" w:eastAsia="Comic Sans MS" w:hAnsi="Candara" w:cs="Comic Sans MS"/>
          <w:sz w:val="22"/>
          <w:szCs w:val="22"/>
        </w:rPr>
      </w:pPr>
      <w:r w:rsidRPr="00DE5A90">
        <w:rPr>
          <w:rFonts w:ascii="Candara" w:eastAsia="Comic Sans MS" w:hAnsi="Candara" w:cs="Comic Sans MS"/>
          <w:sz w:val="22"/>
          <w:szCs w:val="22"/>
        </w:rPr>
        <w:t>2.- Vigilancia.</w:t>
      </w:r>
    </w:p>
    <w:p w14:paraId="6792126F" w14:textId="77777777" w:rsidR="00DE5A90" w:rsidRPr="00DE5A90" w:rsidRDefault="00DE5A90" w:rsidP="00DE5A90">
      <w:pPr>
        <w:spacing w:after="200"/>
        <w:ind w:firstLine="360"/>
        <w:jc w:val="both"/>
        <w:rPr>
          <w:rFonts w:ascii="Candara" w:eastAsia="Comic Sans MS" w:hAnsi="Candara" w:cs="Comic Sans MS"/>
          <w:sz w:val="22"/>
          <w:szCs w:val="22"/>
        </w:rPr>
      </w:pPr>
      <w:r w:rsidRPr="00DE5A90">
        <w:rPr>
          <w:rFonts w:ascii="Candara" w:eastAsia="Comic Sans MS" w:hAnsi="Candara" w:cs="Comic Sans MS"/>
          <w:sz w:val="22"/>
          <w:szCs w:val="22"/>
        </w:rPr>
        <w:t>Durante este curso he formado parte del grupo fijo de vigilancia de recreo de 2ºEP.</w:t>
      </w:r>
    </w:p>
    <w:p w14:paraId="69DA282E" w14:textId="77777777" w:rsidR="00DE5A90" w:rsidRPr="00DE5A90" w:rsidRDefault="00DE5A90" w:rsidP="00DE5A90">
      <w:pPr>
        <w:ind w:firstLine="360"/>
        <w:jc w:val="both"/>
        <w:rPr>
          <w:rFonts w:ascii="Candara" w:eastAsia="Comic Sans MS" w:hAnsi="Candara" w:cs="Comic Sans MS"/>
          <w:sz w:val="22"/>
          <w:szCs w:val="22"/>
        </w:rPr>
      </w:pPr>
      <w:r w:rsidRPr="00DE5A90">
        <w:rPr>
          <w:rFonts w:ascii="Candara" w:eastAsia="Comic Sans MS" w:hAnsi="Candara" w:cs="Comic Sans MS"/>
          <w:sz w:val="22"/>
          <w:szCs w:val="22"/>
        </w:rPr>
        <w:t>3.- Otros.</w:t>
      </w:r>
    </w:p>
    <w:p w14:paraId="71445037" w14:textId="77777777" w:rsidR="00DE5A90" w:rsidRPr="00DE5A90" w:rsidRDefault="00DE5A90" w:rsidP="00DE5A90">
      <w:pPr>
        <w:ind w:firstLine="360"/>
        <w:jc w:val="both"/>
        <w:rPr>
          <w:rFonts w:ascii="Candara" w:eastAsia="Comic Sans MS" w:hAnsi="Candara" w:cs="Comic Sans MS"/>
          <w:sz w:val="22"/>
          <w:szCs w:val="22"/>
        </w:rPr>
      </w:pPr>
      <w:r w:rsidRPr="00DE5A90">
        <w:rPr>
          <w:rFonts w:ascii="Candara" w:eastAsia="Comic Sans MS" w:hAnsi="Candara" w:cs="Comic Sans MS"/>
          <w:sz w:val="22"/>
          <w:szCs w:val="22"/>
        </w:rPr>
        <w:t>Cuando las necesidades del Centro lo han requerido, se han realizado sustituciones a compañeros dentro de sus aulas ordinarias, tanto en la etapa de infantil como en la de primaria.</w:t>
      </w:r>
    </w:p>
    <w:p w14:paraId="2234668E" w14:textId="1413F1FA" w:rsidR="00DE5A90" w:rsidRPr="00DE5A90" w:rsidRDefault="00DE5A90" w:rsidP="00DE5A90">
      <w:pPr>
        <w:ind w:left="720" w:hanging="720"/>
        <w:rPr>
          <w:rFonts w:ascii="Candara" w:eastAsia="Comic Sans MS" w:hAnsi="Candara" w:cs="Comic Sans MS"/>
          <w:b/>
          <w:color w:val="002060"/>
          <w:sz w:val="22"/>
          <w:szCs w:val="22"/>
        </w:rPr>
      </w:pPr>
      <w:bookmarkStart w:id="7" w:name="_heading=h.uod3f4bm5uhi" w:colFirst="0" w:colLast="0"/>
      <w:bookmarkEnd w:id="7"/>
      <w:r w:rsidRPr="00DE5A90">
        <w:rPr>
          <w:rFonts w:ascii="Candara" w:hAnsi="Candara"/>
          <w:sz w:val="22"/>
          <w:szCs w:val="22"/>
        </w:rPr>
        <w:br w:type="page"/>
      </w:r>
      <w:bookmarkStart w:id="8" w:name="_heading=h.gjdgxs" w:colFirst="0" w:colLast="0"/>
      <w:bookmarkEnd w:id="8"/>
      <w:r w:rsidRPr="00DE5A90">
        <w:rPr>
          <w:rFonts w:ascii="Candara" w:eastAsia="Comic Sans MS" w:hAnsi="Candara" w:cs="Comic Sans MS"/>
          <w:b/>
          <w:color w:val="002060"/>
          <w:sz w:val="22"/>
          <w:szCs w:val="22"/>
        </w:rPr>
        <w:lastRenderedPageBreak/>
        <w:t>5.5.5. Alumnos atendidos (censo)</w:t>
      </w:r>
    </w:p>
    <w:p w14:paraId="4F4F0E62" w14:textId="77777777" w:rsidR="00DE5A90" w:rsidRPr="00DE5A90" w:rsidRDefault="00DE5A90" w:rsidP="00DE5A90">
      <w:pPr>
        <w:pStyle w:val="Ttulo2"/>
        <w:keepLines/>
        <w:widowControl/>
        <w:spacing w:before="200"/>
        <w:rPr>
          <w:rFonts w:ascii="Candara" w:eastAsia="Comic Sans MS" w:hAnsi="Candara" w:cs="Comic Sans MS"/>
          <w:b w:val="0"/>
          <w:sz w:val="22"/>
          <w:szCs w:val="22"/>
        </w:rPr>
      </w:pPr>
      <w:r w:rsidRPr="00DE5A90">
        <w:rPr>
          <w:rFonts w:ascii="Candara" w:eastAsia="Comic Sans MS" w:hAnsi="Candara" w:cs="Comic Sans MS"/>
          <w:b w:val="0"/>
          <w:sz w:val="22"/>
          <w:szCs w:val="22"/>
        </w:rPr>
        <w:t>El censo del aula se ha ido modificando a lo largo del curso según las necesidades que se han ido detectando a lo largo de estos meses y el cambio de escolarización de algunos alumnos.</w:t>
      </w:r>
    </w:p>
    <w:p w14:paraId="26E7934E" w14:textId="77777777" w:rsidR="00DE5A90" w:rsidRDefault="00DE5A90" w:rsidP="00DE5A90">
      <w:pPr>
        <w:pStyle w:val="Ttulo2"/>
        <w:keepLines/>
        <w:widowControl/>
        <w:spacing w:before="200"/>
        <w:rPr>
          <w:rFonts w:ascii="Candara" w:eastAsia="Comic Sans MS" w:hAnsi="Candara" w:cs="Comic Sans MS"/>
          <w:b w:val="0"/>
          <w:sz w:val="22"/>
          <w:szCs w:val="22"/>
        </w:rPr>
      </w:pPr>
      <w:r w:rsidRPr="00DE5A90">
        <w:rPr>
          <w:rFonts w:ascii="Candara" w:eastAsia="Comic Sans MS" w:hAnsi="Candara" w:cs="Comic Sans MS"/>
          <w:b w:val="0"/>
          <w:sz w:val="22"/>
          <w:szCs w:val="22"/>
        </w:rPr>
        <w:t>Actualmente está compuesto por veintidós alumnos. Quedando la atención directa de la siguiente manera:</w:t>
      </w:r>
    </w:p>
    <w:p w14:paraId="30A685C9" w14:textId="77777777" w:rsidR="00DE5A90" w:rsidRPr="00DE5A90" w:rsidRDefault="00DE5A90" w:rsidP="00DE5A90">
      <w:pPr>
        <w:rPr>
          <w:rFonts w:eastAsia="Comic Sans MS"/>
        </w:rPr>
      </w:pPr>
    </w:p>
    <w:tbl>
      <w:tblPr>
        <w:tblW w:w="9045" w:type="dxa"/>
        <w:jc w:val="center"/>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400" w:firstRow="0" w:lastRow="0" w:firstColumn="0" w:lastColumn="0" w:noHBand="0" w:noVBand="1"/>
      </w:tblPr>
      <w:tblGrid>
        <w:gridCol w:w="525"/>
        <w:gridCol w:w="1140"/>
        <w:gridCol w:w="1140"/>
        <w:gridCol w:w="1695"/>
        <w:gridCol w:w="1380"/>
        <w:gridCol w:w="1725"/>
        <w:gridCol w:w="1440"/>
      </w:tblGrid>
      <w:tr w:rsidR="00DE5A90" w:rsidRPr="00DE5A90" w14:paraId="78859750" w14:textId="77777777" w:rsidTr="00DE5A90">
        <w:trPr>
          <w:trHeight w:val="626"/>
          <w:jc w:val="center"/>
        </w:trPr>
        <w:tc>
          <w:tcPr>
            <w:tcW w:w="525" w:type="dxa"/>
            <w:tcBorders>
              <w:top w:val="single" w:sz="4" w:space="0" w:color="548DD4"/>
              <w:left w:val="single" w:sz="4" w:space="0" w:color="548DD4"/>
              <w:bottom w:val="single" w:sz="4" w:space="0" w:color="548DD4"/>
              <w:right w:val="single" w:sz="4" w:space="0" w:color="548DD4"/>
            </w:tcBorders>
            <w:shd w:val="clear" w:color="auto" w:fill="DBE5F1"/>
          </w:tcPr>
          <w:p w14:paraId="1D0AD8AD" w14:textId="77777777" w:rsidR="00DE5A90" w:rsidRPr="00DE5A90" w:rsidRDefault="00DE5A90" w:rsidP="00685249">
            <w:pPr>
              <w:rPr>
                <w:rFonts w:ascii="Candara" w:eastAsia="Comic Sans MS" w:hAnsi="Candara" w:cs="Comic Sans MS"/>
                <w:sz w:val="22"/>
                <w:szCs w:val="22"/>
              </w:rPr>
            </w:pPr>
          </w:p>
          <w:p w14:paraId="4427274F" w14:textId="77777777" w:rsidR="00DE5A90" w:rsidRPr="00DE5A90" w:rsidRDefault="00DE5A90" w:rsidP="00685249">
            <w:pPr>
              <w:pBdr>
                <w:top w:val="nil"/>
                <w:left w:val="nil"/>
                <w:bottom w:val="nil"/>
                <w:right w:val="nil"/>
                <w:between w:val="nil"/>
              </w:pBdr>
              <w:rPr>
                <w:rFonts w:ascii="Candara" w:eastAsia="Comic Sans MS" w:hAnsi="Candara" w:cs="Comic Sans MS"/>
                <w:color w:val="000000"/>
                <w:sz w:val="22"/>
                <w:szCs w:val="22"/>
              </w:rPr>
            </w:pPr>
            <w:r w:rsidRPr="00DE5A90">
              <w:rPr>
                <w:rFonts w:ascii="Candara" w:eastAsia="Comic Sans MS" w:hAnsi="Candara" w:cs="Comic Sans MS"/>
                <w:b/>
                <w:color w:val="000000"/>
                <w:sz w:val="22"/>
                <w:szCs w:val="22"/>
              </w:rPr>
              <w:t>Nº</w:t>
            </w:r>
          </w:p>
        </w:tc>
        <w:tc>
          <w:tcPr>
            <w:tcW w:w="1140" w:type="dxa"/>
            <w:tcBorders>
              <w:top w:val="single" w:sz="4" w:space="0" w:color="548DD4"/>
              <w:left w:val="single" w:sz="4" w:space="0" w:color="548DD4"/>
              <w:bottom w:val="single" w:sz="4" w:space="0" w:color="548DD4"/>
              <w:right w:val="single" w:sz="4" w:space="0" w:color="548DD4"/>
            </w:tcBorders>
            <w:shd w:val="clear" w:color="auto" w:fill="DBE5F1"/>
          </w:tcPr>
          <w:p w14:paraId="2D1BDFF6" w14:textId="77777777" w:rsidR="00DE5A90" w:rsidRPr="00DE5A90" w:rsidRDefault="00DE5A90" w:rsidP="00685249">
            <w:pPr>
              <w:rPr>
                <w:rFonts w:ascii="Candara" w:eastAsia="Comic Sans MS" w:hAnsi="Candara" w:cs="Comic Sans MS"/>
                <w:sz w:val="22"/>
                <w:szCs w:val="22"/>
              </w:rPr>
            </w:pPr>
          </w:p>
          <w:p w14:paraId="216BA72D"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b/>
                <w:color w:val="000000"/>
                <w:sz w:val="22"/>
                <w:szCs w:val="22"/>
              </w:rPr>
              <w:t>NOMBRE</w:t>
            </w:r>
          </w:p>
        </w:tc>
        <w:tc>
          <w:tcPr>
            <w:tcW w:w="1140"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tcPr>
          <w:p w14:paraId="39F935C6" w14:textId="77777777" w:rsidR="00DE5A90" w:rsidRPr="00DE5A90" w:rsidRDefault="00DE5A90" w:rsidP="00685249">
            <w:pPr>
              <w:rPr>
                <w:rFonts w:ascii="Candara" w:eastAsia="Comic Sans MS" w:hAnsi="Candara" w:cs="Comic Sans MS"/>
                <w:sz w:val="22"/>
                <w:szCs w:val="22"/>
              </w:rPr>
            </w:pPr>
          </w:p>
          <w:p w14:paraId="2890D143"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b/>
                <w:color w:val="000000"/>
                <w:sz w:val="22"/>
                <w:szCs w:val="22"/>
              </w:rPr>
              <w:t>NIVEL</w:t>
            </w:r>
          </w:p>
        </w:tc>
        <w:tc>
          <w:tcPr>
            <w:tcW w:w="1695"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tcPr>
          <w:p w14:paraId="56B8B322" w14:textId="77777777" w:rsidR="00DE5A90" w:rsidRPr="00DE5A90" w:rsidRDefault="00DE5A90" w:rsidP="00685249">
            <w:pPr>
              <w:rPr>
                <w:rFonts w:ascii="Candara" w:eastAsia="Comic Sans MS" w:hAnsi="Candara" w:cs="Comic Sans MS"/>
                <w:sz w:val="22"/>
                <w:szCs w:val="22"/>
              </w:rPr>
            </w:pPr>
          </w:p>
          <w:p w14:paraId="06BCF73F"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b/>
                <w:color w:val="000000"/>
                <w:sz w:val="22"/>
                <w:szCs w:val="22"/>
              </w:rPr>
              <w:t>F. NACIMIENTO</w:t>
            </w:r>
          </w:p>
        </w:tc>
        <w:tc>
          <w:tcPr>
            <w:tcW w:w="1380"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tcPr>
          <w:p w14:paraId="1A65E1D6" w14:textId="77777777" w:rsidR="00DE5A90" w:rsidRPr="00DE5A90" w:rsidRDefault="00DE5A90" w:rsidP="00685249">
            <w:pPr>
              <w:rPr>
                <w:rFonts w:ascii="Candara" w:eastAsia="Comic Sans MS" w:hAnsi="Candara" w:cs="Comic Sans MS"/>
                <w:sz w:val="22"/>
                <w:szCs w:val="22"/>
              </w:rPr>
            </w:pPr>
          </w:p>
          <w:p w14:paraId="5195A030"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b/>
                <w:color w:val="000000"/>
                <w:sz w:val="22"/>
                <w:szCs w:val="22"/>
              </w:rPr>
              <w:t>NEAE</w:t>
            </w:r>
          </w:p>
        </w:tc>
        <w:tc>
          <w:tcPr>
            <w:tcW w:w="1725" w:type="dxa"/>
            <w:tcBorders>
              <w:top w:val="single" w:sz="4" w:space="0" w:color="548DD4"/>
              <w:left w:val="single" w:sz="4" w:space="0" w:color="548DD4"/>
              <w:bottom w:val="single" w:sz="4" w:space="0" w:color="548DD4"/>
              <w:right w:val="single" w:sz="4" w:space="0" w:color="548DD4"/>
            </w:tcBorders>
            <w:shd w:val="clear" w:color="auto" w:fill="DBE5F1"/>
            <w:tcMar>
              <w:top w:w="0" w:type="dxa"/>
              <w:left w:w="112" w:type="dxa"/>
              <w:bottom w:w="0" w:type="dxa"/>
              <w:right w:w="108" w:type="dxa"/>
            </w:tcMar>
          </w:tcPr>
          <w:p w14:paraId="742F3C48" w14:textId="77777777" w:rsidR="00DE5A90" w:rsidRPr="00DE5A90" w:rsidRDefault="00DE5A90" w:rsidP="00685249">
            <w:pPr>
              <w:rPr>
                <w:rFonts w:ascii="Candara" w:eastAsia="Comic Sans MS" w:hAnsi="Candara" w:cs="Comic Sans MS"/>
                <w:sz w:val="22"/>
                <w:szCs w:val="22"/>
              </w:rPr>
            </w:pPr>
          </w:p>
          <w:p w14:paraId="5328971B" w14:textId="77777777" w:rsidR="00DE5A90" w:rsidRPr="00DE5A90" w:rsidRDefault="00DE5A90" w:rsidP="00685249">
            <w:pPr>
              <w:pBdr>
                <w:top w:val="nil"/>
                <w:left w:val="nil"/>
                <w:bottom w:val="nil"/>
                <w:right w:val="nil"/>
                <w:between w:val="nil"/>
              </w:pBdr>
              <w:ind w:left="45"/>
              <w:jc w:val="center"/>
              <w:rPr>
                <w:rFonts w:ascii="Candara" w:eastAsia="Comic Sans MS" w:hAnsi="Candara" w:cs="Comic Sans MS"/>
                <w:color w:val="000000"/>
                <w:sz w:val="22"/>
                <w:szCs w:val="22"/>
              </w:rPr>
            </w:pPr>
            <w:r w:rsidRPr="00DE5A90">
              <w:rPr>
                <w:rFonts w:ascii="Candara" w:eastAsia="Comic Sans MS" w:hAnsi="Candara" w:cs="Comic Sans MS"/>
                <w:b/>
                <w:color w:val="000000"/>
                <w:sz w:val="22"/>
                <w:szCs w:val="22"/>
              </w:rPr>
              <w:t>ATENCIÓN</w:t>
            </w:r>
          </w:p>
          <w:p w14:paraId="5739D7E0" w14:textId="77777777" w:rsidR="00DE5A90" w:rsidRPr="00DE5A90" w:rsidRDefault="00DE5A90" w:rsidP="00685249">
            <w:pPr>
              <w:rPr>
                <w:rFonts w:ascii="Candara" w:eastAsia="Comic Sans MS" w:hAnsi="Candara" w:cs="Comic Sans MS"/>
                <w:sz w:val="22"/>
                <w:szCs w:val="22"/>
              </w:rPr>
            </w:pPr>
          </w:p>
        </w:tc>
        <w:tc>
          <w:tcPr>
            <w:tcW w:w="1440" w:type="dxa"/>
            <w:tcBorders>
              <w:top w:val="single" w:sz="4" w:space="0" w:color="548DD4"/>
              <w:left w:val="single" w:sz="4" w:space="0" w:color="548DD4"/>
              <w:bottom w:val="single" w:sz="4" w:space="0" w:color="548DD4"/>
              <w:right w:val="single" w:sz="4" w:space="0" w:color="548DD4"/>
            </w:tcBorders>
            <w:shd w:val="clear" w:color="auto" w:fill="DBE5F1"/>
            <w:tcMar>
              <w:top w:w="0" w:type="dxa"/>
              <w:left w:w="112" w:type="dxa"/>
              <w:bottom w:w="0" w:type="dxa"/>
              <w:right w:w="108" w:type="dxa"/>
            </w:tcMar>
            <w:vAlign w:val="center"/>
          </w:tcPr>
          <w:p w14:paraId="611B89E2" w14:textId="77777777" w:rsidR="00DE5A90" w:rsidRPr="00DE5A90" w:rsidRDefault="00DE5A90" w:rsidP="00685249">
            <w:pPr>
              <w:pBdr>
                <w:top w:val="nil"/>
                <w:left w:val="nil"/>
                <w:bottom w:val="nil"/>
                <w:right w:val="nil"/>
                <w:between w:val="nil"/>
              </w:pBdr>
              <w:ind w:left="49"/>
              <w:jc w:val="center"/>
              <w:rPr>
                <w:rFonts w:ascii="Candara" w:eastAsia="Comic Sans MS" w:hAnsi="Candara" w:cs="Comic Sans MS"/>
                <w:color w:val="000000"/>
                <w:sz w:val="22"/>
                <w:szCs w:val="22"/>
              </w:rPr>
            </w:pPr>
            <w:r w:rsidRPr="00DE5A90">
              <w:rPr>
                <w:rFonts w:ascii="Candara" w:eastAsia="Comic Sans MS" w:hAnsi="Candara" w:cs="Comic Sans MS"/>
                <w:b/>
                <w:color w:val="000000"/>
                <w:sz w:val="22"/>
                <w:szCs w:val="22"/>
              </w:rPr>
              <w:t>SÉNECA</w:t>
            </w:r>
          </w:p>
        </w:tc>
      </w:tr>
      <w:tr w:rsidR="00DE5A90" w:rsidRPr="00DE5A90" w14:paraId="79EEA8D3" w14:textId="77777777" w:rsidTr="00DE5A90">
        <w:trPr>
          <w:trHeight w:val="308"/>
          <w:jc w:val="center"/>
        </w:trPr>
        <w:tc>
          <w:tcPr>
            <w:tcW w:w="525" w:type="dxa"/>
            <w:tcBorders>
              <w:top w:val="single" w:sz="4" w:space="0" w:color="548DD4"/>
              <w:left w:val="single" w:sz="4" w:space="0" w:color="548DD4"/>
              <w:bottom w:val="single" w:sz="4" w:space="0" w:color="548DD4"/>
              <w:right w:val="single" w:sz="4" w:space="0" w:color="548DD4"/>
            </w:tcBorders>
            <w:shd w:val="clear" w:color="auto" w:fill="DBE5F1"/>
            <w:vAlign w:val="center"/>
          </w:tcPr>
          <w:p w14:paraId="380ACDB3" w14:textId="77777777" w:rsidR="00DE5A90" w:rsidRPr="00DE5A90" w:rsidRDefault="00DE5A90" w:rsidP="00685249">
            <w:pPr>
              <w:pBdr>
                <w:top w:val="nil"/>
                <w:left w:val="nil"/>
                <w:bottom w:val="nil"/>
                <w:right w:val="nil"/>
                <w:between w:val="nil"/>
              </w:pBdr>
              <w:jc w:val="center"/>
              <w:rPr>
                <w:rFonts w:ascii="Candara" w:eastAsia="Comic Sans MS" w:hAnsi="Candara" w:cs="Comic Sans MS"/>
                <w:b/>
                <w:color w:val="000000"/>
                <w:sz w:val="22"/>
                <w:szCs w:val="22"/>
              </w:rPr>
            </w:pPr>
            <w:r w:rsidRPr="00DE5A90">
              <w:rPr>
                <w:rFonts w:ascii="Candara" w:eastAsia="Comic Sans MS" w:hAnsi="Candara" w:cs="Comic Sans MS"/>
                <w:b/>
                <w:sz w:val="22"/>
                <w:szCs w:val="22"/>
              </w:rPr>
              <w:t>1</w:t>
            </w:r>
          </w:p>
        </w:tc>
        <w:tc>
          <w:tcPr>
            <w:tcW w:w="1140" w:type="dxa"/>
            <w:tcBorders>
              <w:top w:val="single" w:sz="4" w:space="0" w:color="548DD4"/>
              <w:left w:val="single" w:sz="4" w:space="0" w:color="548DD4"/>
              <w:bottom w:val="single" w:sz="4" w:space="0" w:color="548DD4"/>
              <w:right w:val="single" w:sz="4" w:space="0" w:color="548DD4"/>
            </w:tcBorders>
            <w:shd w:val="clear" w:color="auto" w:fill="DBE5F1"/>
            <w:vAlign w:val="center"/>
          </w:tcPr>
          <w:p w14:paraId="11822C9D" w14:textId="77777777" w:rsidR="00DE5A90" w:rsidRPr="00DE5A90" w:rsidRDefault="00DE5A90" w:rsidP="00685249">
            <w:pPr>
              <w:pBdr>
                <w:top w:val="nil"/>
                <w:left w:val="nil"/>
                <w:bottom w:val="nil"/>
                <w:right w:val="nil"/>
                <w:between w:val="nil"/>
              </w:pBdr>
              <w:rPr>
                <w:rFonts w:ascii="Candara" w:eastAsia="Comic Sans MS" w:hAnsi="Candara" w:cs="Comic Sans MS"/>
                <w:color w:val="000000"/>
                <w:sz w:val="22"/>
                <w:szCs w:val="22"/>
              </w:rPr>
            </w:pPr>
            <w:r w:rsidRPr="00DE5A90">
              <w:rPr>
                <w:rFonts w:ascii="Candara" w:eastAsia="Comic Sans MS" w:hAnsi="Candara" w:cs="Comic Sans MS"/>
                <w:sz w:val="22"/>
                <w:szCs w:val="22"/>
              </w:rPr>
              <w:t>P.V.G.</w:t>
            </w:r>
          </w:p>
        </w:tc>
        <w:tc>
          <w:tcPr>
            <w:tcW w:w="1140"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49F63BAE"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sz w:val="22"/>
                <w:szCs w:val="22"/>
              </w:rPr>
              <w:t>EI3A</w:t>
            </w:r>
          </w:p>
        </w:tc>
        <w:tc>
          <w:tcPr>
            <w:tcW w:w="1695"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065C6858"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sz w:val="22"/>
                <w:szCs w:val="22"/>
              </w:rPr>
              <w:t>01/09/2019</w:t>
            </w:r>
          </w:p>
        </w:tc>
        <w:tc>
          <w:tcPr>
            <w:tcW w:w="1380"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221B9B30"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sz w:val="22"/>
                <w:szCs w:val="22"/>
              </w:rPr>
              <w:t>R.Lenguaje</w:t>
            </w:r>
          </w:p>
        </w:tc>
        <w:tc>
          <w:tcPr>
            <w:tcW w:w="1725" w:type="dxa"/>
            <w:tcBorders>
              <w:top w:val="single" w:sz="4" w:space="0" w:color="548DD4"/>
              <w:left w:val="single" w:sz="4" w:space="0" w:color="548DD4"/>
              <w:bottom w:val="single" w:sz="4" w:space="0" w:color="548DD4"/>
              <w:right w:val="single" w:sz="4" w:space="0" w:color="548DD4"/>
            </w:tcBorders>
            <w:shd w:val="clear" w:color="auto" w:fill="DBE5F1"/>
            <w:tcMar>
              <w:top w:w="0" w:type="dxa"/>
              <w:left w:w="112" w:type="dxa"/>
              <w:bottom w:w="0" w:type="dxa"/>
              <w:right w:w="108" w:type="dxa"/>
            </w:tcMar>
            <w:vAlign w:val="center"/>
          </w:tcPr>
          <w:p w14:paraId="181D4227" w14:textId="77777777" w:rsidR="00DE5A90" w:rsidRPr="00DE5A90" w:rsidRDefault="00DE5A90" w:rsidP="00685249">
            <w:pPr>
              <w:jc w:val="center"/>
              <w:rPr>
                <w:rFonts w:ascii="Candara" w:eastAsia="Comic Sans MS" w:hAnsi="Candara" w:cs="Comic Sans MS"/>
                <w:color w:val="000000"/>
                <w:sz w:val="22"/>
                <w:szCs w:val="22"/>
              </w:rPr>
            </w:pPr>
            <w:r w:rsidRPr="00DE5A90">
              <w:rPr>
                <w:rFonts w:ascii="Candara" w:eastAsia="Comic Sans MS" w:hAnsi="Candara" w:cs="Comic Sans MS"/>
                <w:sz w:val="22"/>
                <w:szCs w:val="22"/>
              </w:rPr>
              <w:t>2ses.AL +1 PT</w:t>
            </w:r>
          </w:p>
        </w:tc>
        <w:tc>
          <w:tcPr>
            <w:tcW w:w="1440" w:type="dxa"/>
            <w:tcBorders>
              <w:top w:val="single" w:sz="4" w:space="0" w:color="548DD4"/>
              <w:left w:val="single" w:sz="4" w:space="0" w:color="548DD4"/>
              <w:bottom w:val="single" w:sz="4" w:space="0" w:color="548DD4"/>
              <w:right w:val="single" w:sz="4" w:space="0" w:color="548DD4"/>
            </w:tcBorders>
            <w:shd w:val="clear" w:color="auto" w:fill="DBE5F1"/>
            <w:tcMar>
              <w:top w:w="0" w:type="dxa"/>
              <w:left w:w="112" w:type="dxa"/>
              <w:bottom w:w="0" w:type="dxa"/>
              <w:right w:w="108" w:type="dxa"/>
            </w:tcMar>
            <w:vAlign w:val="center"/>
          </w:tcPr>
          <w:p w14:paraId="357F911C"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sz w:val="22"/>
                <w:szCs w:val="22"/>
              </w:rPr>
              <w:t>10/05/22</w:t>
            </w:r>
          </w:p>
        </w:tc>
      </w:tr>
      <w:tr w:rsidR="00DE5A90" w:rsidRPr="00DE5A90" w14:paraId="29F3A2DA" w14:textId="77777777" w:rsidTr="00DE5A90">
        <w:trPr>
          <w:trHeight w:val="308"/>
          <w:jc w:val="center"/>
        </w:trPr>
        <w:tc>
          <w:tcPr>
            <w:tcW w:w="525" w:type="dxa"/>
            <w:tcBorders>
              <w:top w:val="single" w:sz="4" w:space="0" w:color="548DD4"/>
              <w:left w:val="single" w:sz="4" w:space="0" w:color="548DD4"/>
              <w:bottom w:val="single" w:sz="4" w:space="0" w:color="548DD4"/>
              <w:right w:val="single" w:sz="4" w:space="0" w:color="548DD4"/>
            </w:tcBorders>
            <w:shd w:val="clear" w:color="auto" w:fill="DBE5F1"/>
            <w:vAlign w:val="center"/>
          </w:tcPr>
          <w:p w14:paraId="53CF95B2"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b/>
                <w:sz w:val="22"/>
                <w:szCs w:val="22"/>
              </w:rPr>
              <w:t>2</w:t>
            </w:r>
          </w:p>
        </w:tc>
        <w:tc>
          <w:tcPr>
            <w:tcW w:w="1140" w:type="dxa"/>
            <w:tcBorders>
              <w:top w:val="single" w:sz="4" w:space="0" w:color="548DD4"/>
              <w:left w:val="single" w:sz="4" w:space="0" w:color="548DD4"/>
              <w:bottom w:val="single" w:sz="4" w:space="0" w:color="548DD4"/>
              <w:right w:val="single" w:sz="4" w:space="0" w:color="548DD4"/>
            </w:tcBorders>
            <w:shd w:val="clear" w:color="auto" w:fill="DBE5F1"/>
            <w:vAlign w:val="center"/>
          </w:tcPr>
          <w:p w14:paraId="5DAEAED8" w14:textId="77777777" w:rsidR="00DE5A90" w:rsidRPr="00DE5A90" w:rsidRDefault="00DE5A90" w:rsidP="00685249">
            <w:pPr>
              <w:pBdr>
                <w:top w:val="nil"/>
                <w:left w:val="nil"/>
                <w:bottom w:val="nil"/>
                <w:right w:val="nil"/>
                <w:between w:val="nil"/>
              </w:pBd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A.F.M.</w:t>
            </w:r>
          </w:p>
        </w:tc>
        <w:tc>
          <w:tcPr>
            <w:tcW w:w="1140"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117684DD"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EI</w:t>
            </w:r>
            <w:r w:rsidRPr="00DE5A90">
              <w:rPr>
                <w:rFonts w:ascii="Candara" w:eastAsia="Comic Sans MS" w:hAnsi="Candara" w:cs="Comic Sans MS"/>
                <w:sz w:val="22"/>
                <w:szCs w:val="22"/>
              </w:rPr>
              <w:t>4</w:t>
            </w:r>
            <w:r w:rsidRPr="00DE5A90">
              <w:rPr>
                <w:rFonts w:ascii="Candara" w:eastAsia="Comic Sans MS" w:hAnsi="Candara" w:cs="Comic Sans MS"/>
                <w:color w:val="000000"/>
                <w:sz w:val="22"/>
                <w:szCs w:val="22"/>
              </w:rPr>
              <w:t>A</w:t>
            </w:r>
          </w:p>
        </w:tc>
        <w:tc>
          <w:tcPr>
            <w:tcW w:w="1695"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0AD3D773"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05/04/2018</w:t>
            </w:r>
          </w:p>
        </w:tc>
        <w:tc>
          <w:tcPr>
            <w:tcW w:w="1380"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7BFCFCFD"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TGD grave</w:t>
            </w:r>
          </w:p>
        </w:tc>
        <w:tc>
          <w:tcPr>
            <w:tcW w:w="1725" w:type="dxa"/>
            <w:tcBorders>
              <w:top w:val="single" w:sz="4" w:space="0" w:color="548DD4"/>
              <w:left w:val="single" w:sz="4" w:space="0" w:color="548DD4"/>
              <w:bottom w:val="single" w:sz="4" w:space="0" w:color="548DD4"/>
              <w:right w:val="single" w:sz="4" w:space="0" w:color="548DD4"/>
            </w:tcBorders>
            <w:shd w:val="clear" w:color="auto" w:fill="DBE5F1"/>
            <w:tcMar>
              <w:top w:w="0" w:type="dxa"/>
              <w:left w:w="112" w:type="dxa"/>
              <w:bottom w:w="0" w:type="dxa"/>
              <w:right w:w="108" w:type="dxa"/>
            </w:tcMar>
            <w:vAlign w:val="center"/>
          </w:tcPr>
          <w:p w14:paraId="3382682D"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2ses.AL +1 PT</w:t>
            </w:r>
          </w:p>
        </w:tc>
        <w:tc>
          <w:tcPr>
            <w:tcW w:w="1440" w:type="dxa"/>
            <w:tcBorders>
              <w:top w:val="single" w:sz="4" w:space="0" w:color="548DD4"/>
              <w:left w:val="single" w:sz="4" w:space="0" w:color="548DD4"/>
              <w:bottom w:val="single" w:sz="4" w:space="0" w:color="548DD4"/>
              <w:right w:val="single" w:sz="4" w:space="0" w:color="548DD4"/>
            </w:tcBorders>
            <w:shd w:val="clear" w:color="auto" w:fill="DBE5F1"/>
            <w:tcMar>
              <w:top w:w="0" w:type="dxa"/>
              <w:left w:w="112" w:type="dxa"/>
              <w:bottom w:w="0" w:type="dxa"/>
              <w:right w:w="108" w:type="dxa"/>
            </w:tcMar>
            <w:vAlign w:val="center"/>
          </w:tcPr>
          <w:p w14:paraId="2CE36057"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01/07/21</w:t>
            </w:r>
          </w:p>
        </w:tc>
      </w:tr>
      <w:tr w:rsidR="00DE5A90" w:rsidRPr="00DE5A90" w14:paraId="4E36FB8C" w14:textId="77777777" w:rsidTr="00DE5A90">
        <w:trPr>
          <w:trHeight w:val="308"/>
          <w:jc w:val="center"/>
        </w:trPr>
        <w:tc>
          <w:tcPr>
            <w:tcW w:w="525" w:type="dxa"/>
            <w:tcBorders>
              <w:top w:val="single" w:sz="4" w:space="0" w:color="548DD4"/>
              <w:left w:val="single" w:sz="4" w:space="0" w:color="548DD4"/>
              <w:bottom w:val="single" w:sz="4" w:space="0" w:color="548DD4"/>
              <w:right w:val="single" w:sz="4" w:space="0" w:color="548DD4"/>
            </w:tcBorders>
            <w:shd w:val="clear" w:color="auto" w:fill="DBE5F1"/>
            <w:vAlign w:val="center"/>
          </w:tcPr>
          <w:p w14:paraId="02BB5659"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b/>
                <w:sz w:val="22"/>
                <w:szCs w:val="22"/>
              </w:rPr>
              <w:t>3</w:t>
            </w:r>
          </w:p>
        </w:tc>
        <w:tc>
          <w:tcPr>
            <w:tcW w:w="1140" w:type="dxa"/>
            <w:tcBorders>
              <w:top w:val="single" w:sz="4" w:space="0" w:color="548DD4"/>
              <w:left w:val="single" w:sz="4" w:space="0" w:color="548DD4"/>
              <w:bottom w:val="single" w:sz="4" w:space="0" w:color="548DD4"/>
              <w:right w:val="single" w:sz="4" w:space="0" w:color="548DD4"/>
            </w:tcBorders>
            <w:shd w:val="clear" w:color="auto" w:fill="DBE5F1"/>
            <w:vAlign w:val="center"/>
          </w:tcPr>
          <w:p w14:paraId="67EC3CF1" w14:textId="77777777" w:rsidR="00DE5A90" w:rsidRPr="00DE5A90" w:rsidRDefault="00DE5A90" w:rsidP="00685249">
            <w:pPr>
              <w:pBdr>
                <w:top w:val="nil"/>
                <w:left w:val="nil"/>
                <w:bottom w:val="nil"/>
                <w:right w:val="nil"/>
                <w:between w:val="nil"/>
              </w:pBd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C.O.C</w:t>
            </w:r>
          </w:p>
        </w:tc>
        <w:tc>
          <w:tcPr>
            <w:tcW w:w="1140"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6CEAD4A0"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EI</w:t>
            </w:r>
            <w:r w:rsidRPr="00DE5A90">
              <w:rPr>
                <w:rFonts w:ascii="Candara" w:eastAsia="Comic Sans MS" w:hAnsi="Candara" w:cs="Comic Sans MS"/>
                <w:sz w:val="22"/>
                <w:szCs w:val="22"/>
              </w:rPr>
              <w:t>4</w:t>
            </w:r>
            <w:r w:rsidRPr="00DE5A90">
              <w:rPr>
                <w:rFonts w:ascii="Candara" w:eastAsia="Comic Sans MS" w:hAnsi="Candara" w:cs="Comic Sans MS"/>
                <w:color w:val="000000"/>
                <w:sz w:val="22"/>
                <w:szCs w:val="22"/>
              </w:rPr>
              <w:t>B</w:t>
            </w:r>
          </w:p>
        </w:tc>
        <w:tc>
          <w:tcPr>
            <w:tcW w:w="1695"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07EBDE43"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26/10/2018</w:t>
            </w:r>
          </w:p>
        </w:tc>
        <w:tc>
          <w:tcPr>
            <w:tcW w:w="1380"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7EBA659C"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 xml:space="preserve">DIA </w:t>
            </w:r>
          </w:p>
        </w:tc>
        <w:tc>
          <w:tcPr>
            <w:tcW w:w="1725" w:type="dxa"/>
            <w:tcBorders>
              <w:top w:val="single" w:sz="4" w:space="0" w:color="548DD4"/>
              <w:left w:val="single" w:sz="4" w:space="0" w:color="548DD4"/>
              <w:bottom w:val="single" w:sz="4" w:space="0" w:color="548DD4"/>
              <w:right w:val="single" w:sz="4" w:space="0" w:color="548DD4"/>
            </w:tcBorders>
            <w:shd w:val="clear" w:color="auto" w:fill="DBE5F1"/>
            <w:tcMar>
              <w:top w:w="0" w:type="dxa"/>
              <w:left w:w="112" w:type="dxa"/>
              <w:bottom w:w="0" w:type="dxa"/>
              <w:right w:w="108" w:type="dxa"/>
            </w:tcMar>
            <w:vAlign w:val="center"/>
          </w:tcPr>
          <w:p w14:paraId="4FD9177E"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2ses.AL</w:t>
            </w:r>
          </w:p>
        </w:tc>
        <w:tc>
          <w:tcPr>
            <w:tcW w:w="1440" w:type="dxa"/>
            <w:tcBorders>
              <w:top w:val="single" w:sz="4" w:space="0" w:color="548DD4"/>
              <w:left w:val="single" w:sz="4" w:space="0" w:color="548DD4"/>
              <w:bottom w:val="single" w:sz="4" w:space="0" w:color="548DD4"/>
              <w:right w:val="single" w:sz="4" w:space="0" w:color="548DD4"/>
            </w:tcBorders>
            <w:shd w:val="clear" w:color="auto" w:fill="DBE5F1"/>
            <w:tcMar>
              <w:top w:w="0" w:type="dxa"/>
              <w:left w:w="112" w:type="dxa"/>
              <w:bottom w:w="0" w:type="dxa"/>
              <w:right w:w="108" w:type="dxa"/>
            </w:tcMar>
            <w:vAlign w:val="center"/>
          </w:tcPr>
          <w:p w14:paraId="56672659"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01/04/22</w:t>
            </w:r>
          </w:p>
        </w:tc>
      </w:tr>
      <w:tr w:rsidR="00DE5A90" w:rsidRPr="00DE5A90" w14:paraId="61AE532C" w14:textId="77777777" w:rsidTr="00DE5A90">
        <w:trPr>
          <w:trHeight w:val="308"/>
          <w:jc w:val="center"/>
        </w:trPr>
        <w:tc>
          <w:tcPr>
            <w:tcW w:w="525" w:type="dxa"/>
            <w:tcBorders>
              <w:top w:val="single" w:sz="4" w:space="0" w:color="548DD4"/>
              <w:left w:val="single" w:sz="4" w:space="0" w:color="548DD4"/>
              <w:bottom w:val="single" w:sz="4" w:space="0" w:color="548DD4"/>
              <w:right w:val="single" w:sz="4" w:space="0" w:color="548DD4"/>
            </w:tcBorders>
            <w:shd w:val="clear" w:color="auto" w:fill="DBE5F1"/>
            <w:vAlign w:val="center"/>
          </w:tcPr>
          <w:p w14:paraId="2E5D142F" w14:textId="77777777" w:rsidR="00DE5A90" w:rsidRPr="00DE5A90" w:rsidRDefault="00DE5A90" w:rsidP="00685249">
            <w:pPr>
              <w:pBdr>
                <w:top w:val="nil"/>
                <w:left w:val="nil"/>
                <w:bottom w:val="nil"/>
                <w:right w:val="nil"/>
                <w:between w:val="nil"/>
              </w:pBdr>
              <w:jc w:val="center"/>
              <w:rPr>
                <w:rFonts w:ascii="Candara" w:eastAsia="Comic Sans MS" w:hAnsi="Candara" w:cs="Comic Sans MS"/>
                <w:b/>
                <w:sz w:val="22"/>
                <w:szCs w:val="22"/>
              </w:rPr>
            </w:pPr>
            <w:r w:rsidRPr="00DE5A90">
              <w:rPr>
                <w:rFonts w:ascii="Candara" w:eastAsia="Comic Sans MS" w:hAnsi="Candara" w:cs="Comic Sans MS"/>
                <w:b/>
                <w:sz w:val="22"/>
                <w:szCs w:val="22"/>
              </w:rPr>
              <w:t>4</w:t>
            </w:r>
          </w:p>
        </w:tc>
        <w:tc>
          <w:tcPr>
            <w:tcW w:w="1140" w:type="dxa"/>
            <w:tcBorders>
              <w:top w:val="single" w:sz="4" w:space="0" w:color="548DD4"/>
              <w:left w:val="single" w:sz="4" w:space="0" w:color="548DD4"/>
              <w:bottom w:val="single" w:sz="4" w:space="0" w:color="548DD4"/>
              <w:right w:val="single" w:sz="4" w:space="0" w:color="548DD4"/>
            </w:tcBorders>
            <w:shd w:val="clear" w:color="auto" w:fill="DBE5F1"/>
            <w:vAlign w:val="center"/>
          </w:tcPr>
          <w:p w14:paraId="43DC1F3F" w14:textId="77777777" w:rsidR="00DE5A90" w:rsidRPr="00DE5A90" w:rsidRDefault="00DE5A90" w:rsidP="00685249">
            <w:pPr>
              <w:pBdr>
                <w:top w:val="nil"/>
                <w:left w:val="nil"/>
                <w:bottom w:val="nil"/>
                <w:right w:val="nil"/>
                <w:between w:val="nil"/>
              </w:pBdr>
              <w:rPr>
                <w:rFonts w:ascii="Candara" w:eastAsia="Comic Sans MS" w:hAnsi="Candara" w:cs="Comic Sans MS"/>
                <w:color w:val="000000"/>
                <w:sz w:val="22"/>
                <w:szCs w:val="22"/>
              </w:rPr>
            </w:pPr>
            <w:r w:rsidRPr="00DE5A90">
              <w:rPr>
                <w:rFonts w:ascii="Candara" w:eastAsia="Comic Sans MS" w:hAnsi="Candara" w:cs="Comic Sans MS"/>
                <w:sz w:val="22"/>
                <w:szCs w:val="22"/>
              </w:rPr>
              <w:t>G.L.S.</w:t>
            </w:r>
          </w:p>
        </w:tc>
        <w:tc>
          <w:tcPr>
            <w:tcW w:w="1140"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6EA79B5C" w14:textId="77777777" w:rsidR="00DE5A90" w:rsidRPr="00DE5A90" w:rsidRDefault="00DE5A90" w:rsidP="00685249">
            <w:pPr>
              <w:jc w:val="center"/>
              <w:rPr>
                <w:rFonts w:ascii="Candara" w:eastAsia="Comic Sans MS" w:hAnsi="Candara" w:cs="Comic Sans MS"/>
                <w:color w:val="000000"/>
                <w:sz w:val="22"/>
                <w:szCs w:val="22"/>
              </w:rPr>
            </w:pPr>
            <w:r w:rsidRPr="00DE5A90">
              <w:rPr>
                <w:rFonts w:ascii="Candara" w:eastAsia="Comic Sans MS" w:hAnsi="Candara" w:cs="Comic Sans MS"/>
                <w:sz w:val="22"/>
                <w:szCs w:val="22"/>
              </w:rPr>
              <w:t>EI4B</w:t>
            </w:r>
          </w:p>
        </w:tc>
        <w:tc>
          <w:tcPr>
            <w:tcW w:w="1695"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2F0012B5"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sz w:val="22"/>
                <w:szCs w:val="22"/>
              </w:rPr>
              <w:t>26/07/2018</w:t>
            </w:r>
          </w:p>
        </w:tc>
        <w:tc>
          <w:tcPr>
            <w:tcW w:w="1380"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30DA6E04"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sz w:val="22"/>
                <w:szCs w:val="22"/>
              </w:rPr>
              <w:t>R. Lenguaje</w:t>
            </w:r>
          </w:p>
        </w:tc>
        <w:tc>
          <w:tcPr>
            <w:tcW w:w="1725" w:type="dxa"/>
            <w:tcBorders>
              <w:top w:val="single" w:sz="4" w:space="0" w:color="548DD4"/>
              <w:left w:val="single" w:sz="4" w:space="0" w:color="548DD4"/>
              <w:bottom w:val="single" w:sz="4" w:space="0" w:color="548DD4"/>
              <w:right w:val="single" w:sz="4" w:space="0" w:color="548DD4"/>
            </w:tcBorders>
            <w:shd w:val="clear" w:color="auto" w:fill="DBE5F1"/>
            <w:tcMar>
              <w:top w:w="0" w:type="dxa"/>
              <w:left w:w="112" w:type="dxa"/>
              <w:bottom w:w="0" w:type="dxa"/>
              <w:right w:w="108" w:type="dxa"/>
            </w:tcMar>
            <w:vAlign w:val="center"/>
          </w:tcPr>
          <w:p w14:paraId="46BB5523" w14:textId="77777777" w:rsidR="00DE5A90" w:rsidRPr="00DE5A90" w:rsidRDefault="00DE5A90" w:rsidP="00685249">
            <w:pPr>
              <w:jc w:val="center"/>
              <w:rPr>
                <w:rFonts w:ascii="Candara" w:eastAsia="Comic Sans MS" w:hAnsi="Candara" w:cs="Comic Sans MS"/>
                <w:color w:val="000000"/>
                <w:sz w:val="22"/>
                <w:szCs w:val="22"/>
              </w:rPr>
            </w:pPr>
            <w:r w:rsidRPr="00DE5A90">
              <w:rPr>
                <w:rFonts w:ascii="Candara" w:eastAsia="Comic Sans MS" w:hAnsi="Candara" w:cs="Comic Sans MS"/>
                <w:sz w:val="22"/>
                <w:szCs w:val="22"/>
              </w:rPr>
              <w:t>2ses.AL +3 PT</w:t>
            </w:r>
          </w:p>
        </w:tc>
        <w:tc>
          <w:tcPr>
            <w:tcW w:w="1440" w:type="dxa"/>
            <w:tcBorders>
              <w:top w:val="single" w:sz="4" w:space="0" w:color="548DD4"/>
              <w:left w:val="single" w:sz="4" w:space="0" w:color="548DD4"/>
              <w:bottom w:val="single" w:sz="4" w:space="0" w:color="548DD4"/>
              <w:right w:val="single" w:sz="4" w:space="0" w:color="548DD4"/>
            </w:tcBorders>
            <w:shd w:val="clear" w:color="auto" w:fill="DBE5F1"/>
            <w:tcMar>
              <w:top w:w="0" w:type="dxa"/>
              <w:left w:w="112" w:type="dxa"/>
              <w:bottom w:w="0" w:type="dxa"/>
              <w:right w:w="108" w:type="dxa"/>
            </w:tcMar>
            <w:vAlign w:val="center"/>
          </w:tcPr>
          <w:p w14:paraId="1BBDF6B6"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sz w:val="22"/>
                <w:szCs w:val="22"/>
              </w:rPr>
              <w:t>27/06/22</w:t>
            </w:r>
          </w:p>
        </w:tc>
      </w:tr>
      <w:tr w:rsidR="00DE5A90" w:rsidRPr="00DE5A90" w14:paraId="73782160" w14:textId="77777777" w:rsidTr="00DE5A90">
        <w:trPr>
          <w:trHeight w:val="308"/>
          <w:jc w:val="center"/>
        </w:trPr>
        <w:tc>
          <w:tcPr>
            <w:tcW w:w="525" w:type="dxa"/>
            <w:tcBorders>
              <w:top w:val="single" w:sz="4" w:space="0" w:color="548DD4"/>
              <w:left w:val="single" w:sz="4" w:space="0" w:color="548DD4"/>
              <w:bottom w:val="single" w:sz="4" w:space="0" w:color="548DD4"/>
              <w:right w:val="single" w:sz="4" w:space="0" w:color="548DD4"/>
            </w:tcBorders>
            <w:shd w:val="clear" w:color="auto" w:fill="DBE5F1"/>
            <w:vAlign w:val="center"/>
          </w:tcPr>
          <w:p w14:paraId="77B99B85"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b/>
                <w:sz w:val="22"/>
                <w:szCs w:val="22"/>
              </w:rPr>
              <w:t>5</w:t>
            </w:r>
          </w:p>
        </w:tc>
        <w:tc>
          <w:tcPr>
            <w:tcW w:w="1140" w:type="dxa"/>
            <w:tcBorders>
              <w:top w:val="single" w:sz="4" w:space="0" w:color="548DD4"/>
              <w:left w:val="single" w:sz="4" w:space="0" w:color="548DD4"/>
              <w:bottom w:val="single" w:sz="4" w:space="0" w:color="548DD4"/>
              <w:right w:val="single" w:sz="4" w:space="0" w:color="548DD4"/>
            </w:tcBorders>
            <w:shd w:val="clear" w:color="auto" w:fill="DBE5F1"/>
            <w:vAlign w:val="center"/>
          </w:tcPr>
          <w:p w14:paraId="269023AC" w14:textId="77777777" w:rsidR="00DE5A90" w:rsidRPr="00DE5A90" w:rsidRDefault="00DE5A90" w:rsidP="00685249">
            <w:pPr>
              <w:pBdr>
                <w:top w:val="nil"/>
                <w:left w:val="nil"/>
                <w:bottom w:val="nil"/>
                <w:right w:val="nil"/>
                <w:between w:val="nil"/>
              </w:pBd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H.A.A</w:t>
            </w:r>
          </w:p>
        </w:tc>
        <w:tc>
          <w:tcPr>
            <w:tcW w:w="1140"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02B5359C"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EI</w:t>
            </w:r>
            <w:r w:rsidRPr="00DE5A90">
              <w:rPr>
                <w:rFonts w:ascii="Candara" w:eastAsia="Comic Sans MS" w:hAnsi="Candara" w:cs="Comic Sans MS"/>
                <w:sz w:val="22"/>
                <w:szCs w:val="22"/>
              </w:rPr>
              <w:t>5</w:t>
            </w:r>
            <w:r w:rsidRPr="00DE5A90">
              <w:rPr>
                <w:rFonts w:ascii="Candara" w:eastAsia="Comic Sans MS" w:hAnsi="Candara" w:cs="Comic Sans MS"/>
                <w:color w:val="000000"/>
                <w:sz w:val="22"/>
                <w:szCs w:val="22"/>
              </w:rPr>
              <w:t>A</w:t>
            </w:r>
          </w:p>
        </w:tc>
        <w:tc>
          <w:tcPr>
            <w:tcW w:w="1695"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7CD65704"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23/12/2017</w:t>
            </w:r>
          </w:p>
        </w:tc>
        <w:tc>
          <w:tcPr>
            <w:tcW w:w="1380"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45D5413F"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TGD grav</w:t>
            </w:r>
            <w:r w:rsidRPr="00DE5A90">
              <w:rPr>
                <w:rFonts w:ascii="Candara" w:eastAsia="Comic Sans MS" w:hAnsi="Candara" w:cs="Comic Sans MS"/>
                <w:sz w:val="22"/>
                <w:szCs w:val="22"/>
              </w:rPr>
              <w:t>e</w:t>
            </w:r>
          </w:p>
        </w:tc>
        <w:tc>
          <w:tcPr>
            <w:tcW w:w="1725" w:type="dxa"/>
            <w:tcBorders>
              <w:top w:val="single" w:sz="4" w:space="0" w:color="548DD4"/>
              <w:left w:val="single" w:sz="4" w:space="0" w:color="548DD4"/>
              <w:bottom w:val="single" w:sz="4" w:space="0" w:color="548DD4"/>
              <w:right w:val="single" w:sz="4" w:space="0" w:color="548DD4"/>
            </w:tcBorders>
            <w:shd w:val="clear" w:color="auto" w:fill="DBE5F1"/>
            <w:tcMar>
              <w:top w:w="0" w:type="dxa"/>
              <w:left w:w="112" w:type="dxa"/>
              <w:bottom w:w="0" w:type="dxa"/>
              <w:right w:w="108" w:type="dxa"/>
            </w:tcMar>
            <w:vAlign w:val="center"/>
          </w:tcPr>
          <w:p w14:paraId="2134E3FB"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2ses.AL +2 PT</w:t>
            </w:r>
          </w:p>
        </w:tc>
        <w:tc>
          <w:tcPr>
            <w:tcW w:w="1440" w:type="dxa"/>
            <w:tcBorders>
              <w:top w:val="single" w:sz="4" w:space="0" w:color="548DD4"/>
              <w:left w:val="single" w:sz="4" w:space="0" w:color="548DD4"/>
              <w:bottom w:val="single" w:sz="4" w:space="0" w:color="548DD4"/>
              <w:right w:val="single" w:sz="4" w:space="0" w:color="548DD4"/>
            </w:tcBorders>
            <w:shd w:val="clear" w:color="auto" w:fill="DBE5F1"/>
            <w:tcMar>
              <w:top w:w="0" w:type="dxa"/>
              <w:left w:w="112" w:type="dxa"/>
              <w:bottom w:w="0" w:type="dxa"/>
              <w:right w:w="108" w:type="dxa"/>
            </w:tcMar>
            <w:vAlign w:val="center"/>
          </w:tcPr>
          <w:p w14:paraId="051AE2B6"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18/02/22</w:t>
            </w:r>
          </w:p>
        </w:tc>
      </w:tr>
      <w:tr w:rsidR="00DE5A90" w:rsidRPr="00DE5A90" w14:paraId="17B481D2" w14:textId="77777777" w:rsidTr="00DE5A90">
        <w:trPr>
          <w:trHeight w:val="308"/>
          <w:jc w:val="center"/>
        </w:trPr>
        <w:tc>
          <w:tcPr>
            <w:tcW w:w="525" w:type="dxa"/>
            <w:tcBorders>
              <w:top w:val="single" w:sz="4" w:space="0" w:color="548DD4"/>
              <w:left w:val="single" w:sz="4" w:space="0" w:color="548DD4"/>
              <w:bottom w:val="single" w:sz="4" w:space="0" w:color="548DD4"/>
              <w:right w:val="single" w:sz="4" w:space="0" w:color="548DD4"/>
            </w:tcBorders>
            <w:shd w:val="clear" w:color="auto" w:fill="DBE5F1"/>
            <w:vAlign w:val="center"/>
          </w:tcPr>
          <w:p w14:paraId="62A56818" w14:textId="77777777" w:rsidR="00DE5A90" w:rsidRPr="00DE5A90" w:rsidRDefault="00DE5A90" w:rsidP="00685249">
            <w:pPr>
              <w:pBdr>
                <w:top w:val="nil"/>
                <w:left w:val="nil"/>
                <w:bottom w:val="nil"/>
                <w:right w:val="nil"/>
                <w:between w:val="nil"/>
              </w:pBdr>
              <w:jc w:val="center"/>
              <w:rPr>
                <w:rFonts w:ascii="Candara" w:eastAsia="Comic Sans MS" w:hAnsi="Candara" w:cs="Comic Sans MS"/>
                <w:b/>
                <w:sz w:val="22"/>
                <w:szCs w:val="22"/>
              </w:rPr>
            </w:pPr>
            <w:r w:rsidRPr="00DE5A90">
              <w:rPr>
                <w:rFonts w:ascii="Candara" w:eastAsia="Comic Sans MS" w:hAnsi="Candara" w:cs="Comic Sans MS"/>
                <w:b/>
                <w:sz w:val="22"/>
                <w:szCs w:val="22"/>
              </w:rPr>
              <w:t>6</w:t>
            </w:r>
          </w:p>
        </w:tc>
        <w:tc>
          <w:tcPr>
            <w:tcW w:w="1140" w:type="dxa"/>
            <w:tcBorders>
              <w:top w:val="single" w:sz="4" w:space="0" w:color="548DD4"/>
              <w:left w:val="single" w:sz="4" w:space="0" w:color="548DD4"/>
              <w:bottom w:val="single" w:sz="4" w:space="0" w:color="548DD4"/>
              <w:right w:val="single" w:sz="4" w:space="0" w:color="548DD4"/>
            </w:tcBorders>
            <w:shd w:val="clear" w:color="auto" w:fill="DBE5F1"/>
            <w:vAlign w:val="center"/>
          </w:tcPr>
          <w:p w14:paraId="7E974319" w14:textId="77777777" w:rsidR="00DE5A90" w:rsidRPr="00DE5A90" w:rsidRDefault="00DE5A90" w:rsidP="00685249">
            <w:pPr>
              <w:rPr>
                <w:rFonts w:ascii="Candara" w:eastAsia="Comic Sans MS" w:hAnsi="Candara" w:cs="Comic Sans MS"/>
                <w:sz w:val="22"/>
                <w:szCs w:val="22"/>
              </w:rPr>
            </w:pPr>
            <w:r w:rsidRPr="00DE5A90">
              <w:rPr>
                <w:rFonts w:ascii="Candara" w:eastAsia="Comic Sans MS" w:hAnsi="Candara" w:cs="Comic Sans MS"/>
                <w:sz w:val="22"/>
                <w:szCs w:val="22"/>
              </w:rPr>
              <w:t>J.N.CH.</w:t>
            </w:r>
          </w:p>
        </w:tc>
        <w:tc>
          <w:tcPr>
            <w:tcW w:w="1140"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0BF602E2" w14:textId="77777777" w:rsidR="00DE5A90" w:rsidRPr="00DE5A90" w:rsidRDefault="00DE5A90" w:rsidP="00685249">
            <w:pPr>
              <w:jc w:val="center"/>
              <w:rPr>
                <w:rFonts w:ascii="Candara" w:eastAsia="Comic Sans MS" w:hAnsi="Candara" w:cs="Comic Sans MS"/>
                <w:sz w:val="22"/>
                <w:szCs w:val="22"/>
              </w:rPr>
            </w:pPr>
            <w:r w:rsidRPr="00DE5A90">
              <w:rPr>
                <w:rFonts w:ascii="Candara" w:eastAsia="Comic Sans MS" w:hAnsi="Candara" w:cs="Comic Sans MS"/>
                <w:sz w:val="22"/>
                <w:szCs w:val="22"/>
              </w:rPr>
              <w:t>EI5A</w:t>
            </w:r>
          </w:p>
        </w:tc>
        <w:tc>
          <w:tcPr>
            <w:tcW w:w="1695"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77D941AF" w14:textId="77777777" w:rsidR="00DE5A90" w:rsidRPr="00DE5A90" w:rsidRDefault="00DE5A90" w:rsidP="00685249">
            <w:pPr>
              <w:jc w:val="center"/>
              <w:rPr>
                <w:rFonts w:ascii="Candara" w:eastAsia="Comic Sans MS" w:hAnsi="Candara" w:cs="Comic Sans MS"/>
                <w:sz w:val="22"/>
                <w:szCs w:val="22"/>
              </w:rPr>
            </w:pPr>
            <w:r w:rsidRPr="00DE5A90">
              <w:rPr>
                <w:rFonts w:ascii="Candara" w:eastAsia="Comic Sans MS" w:hAnsi="Candara" w:cs="Comic Sans MS"/>
                <w:sz w:val="22"/>
                <w:szCs w:val="22"/>
              </w:rPr>
              <w:t>23/12/2016</w:t>
            </w:r>
          </w:p>
        </w:tc>
        <w:tc>
          <w:tcPr>
            <w:tcW w:w="1380"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64B9CF82" w14:textId="77777777" w:rsidR="00DE5A90" w:rsidRPr="00DE5A90" w:rsidRDefault="00DE5A90" w:rsidP="00685249">
            <w:pPr>
              <w:jc w:val="center"/>
              <w:rPr>
                <w:rFonts w:ascii="Candara" w:eastAsia="Comic Sans MS" w:hAnsi="Candara" w:cs="Comic Sans MS"/>
                <w:sz w:val="22"/>
                <w:szCs w:val="22"/>
              </w:rPr>
            </w:pPr>
            <w:r w:rsidRPr="00DE5A90">
              <w:rPr>
                <w:rFonts w:ascii="Candara" w:eastAsia="Comic Sans MS" w:hAnsi="Candara" w:cs="Comic Sans MS"/>
                <w:sz w:val="22"/>
                <w:szCs w:val="22"/>
              </w:rPr>
              <w:t>TGD lenguaje</w:t>
            </w:r>
          </w:p>
        </w:tc>
        <w:tc>
          <w:tcPr>
            <w:tcW w:w="1725" w:type="dxa"/>
            <w:tcBorders>
              <w:top w:val="single" w:sz="4" w:space="0" w:color="548DD4"/>
              <w:left w:val="single" w:sz="4" w:space="0" w:color="548DD4"/>
              <w:bottom w:val="single" w:sz="4" w:space="0" w:color="548DD4"/>
              <w:right w:val="single" w:sz="4" w:space="0" w:color="548DD4"/>
            </w:tcBorders>
            <w:shd w:val="clear" w:color="auto" w:fill="DBE5F1"/>
            <w:tcMar>
              <w:top w:w="0" w:type="dxa"/>
              <w:left w:w="112" w:type="dxa"/>
              <w:bottom w:w="0" w:type="dxa"/>
              <w:right w:w="108" w:type="dxa"/>
            </w:tcMar>
            <w:vAlign w:val="center"/>
          </w:tcPr>
          <w:p w14:paraId="475A8E82" w14:textId="77777777" w:rsidR="00DE5A90" w:rsidRPr="00DE5A90" w:rsidRDefault="00DE5A90" w:rsidP="00685249">
            <w:pPr>
              <w:jc w:val="center"/>
              <w:rPr>
                <w:rFonts w:ascii="Candara" w:eastAsia="Comic Sans MS" w:hAnsi="Candara" w:cs="Comic Sans MS"/>
                <w:sz w:val="22"/>
                <w:szCs w:val="22"/>
              </w:rPr>
            </w:pPr>
            <w:r w:rsidRPr="00DE5A90">
              <w:rPr>
                <w:rFonts w:ascii="Candara" w:eastAsia="Comic Sans MS" w:hAnsi="Candara" w:cs="Comic Sans MS"/>
                <w:sz w:val="22"/>
                <w:szCs w:val="22"/>
              </w:rPr>
              <w:t>2ses.AL + 3PT</w:t>
            </w:r>
          </w:p>
        </w:tc>
        <w:tc>
          <w:tcPr>
            <w:tcW w:w="1440" w:type="dxa"/>
            <w:tcBorders>
              <w:top w:val="single" w:sz="4" w:space="0" w:color="548DD4"/>
              <w:left w:val="single" w:sz="4" w:space="0" w:color="548DD4"/>
              <w:bottom w:val="single" w:sz="4" w:space="0" w:color="548DD4"/>
              <w:right w:val="single" w:sz="4" w:space="0" w:color="548DD4"/>
            </w:tcBorders>
            <w:shd w:val="clear" w:color="auto" w:fill="DBE5F1"/>
            <w:tcMar>
              <w:top w:w="0" w:type="dxa"/>
              <w:left w:w="112" w:type="dxa"/>
              <w:bottom w:w="0" w:type="dxa"/>
              <w:right w:w="108" w:type="dxa"/>
            </w:tcMar>
            <w:vAlign w:val="center"/>
          </w:tcPr>
          <w:p w14:paraId="7819FAB9" w14:textId="77777777" w:rsidR="00DE5A90" w:rsidRPr="00DE5A90" w:rsidRDefault="00DE5A90" w:rsidP="00685249">
            <w:pPr>
              <w:jc w:val="center"/>
              <w:rPr>
                <w:rFonts w:ascii="Candara" w:eastAsia="Comic Sans MS" w:hAnsi="Candara" w:cs="Comic Sans MS"/>
                <w:sz w:val="22"/>
                <w:szCs w:val="22"/>
              </w:rPr>
            </w:pPr>
            <w:r w:rsidRPr="00DE5A90">
              <w:rPr>
                <w:rFonts w:ascii="Candara" w:eastAsia="Comic Sans MS" w:hAnsi="Candara" w:cs="Comic Sans MS"/>
                <w:sz w:val="22"/>
                <w:szCs w:val="22"/>
              </w:rPr>
              <w:t>02/12/20</w:t>
            </w:r>
          </w:p>
        </w:tc>
      </w:tr>
      <w:tr w:rsidR="00DE5A90" w:rsidRPr="00DE5A90" w14:paraId="6D8366BE" w14:textId="77777777" w:rsidTr="00DE5A90">
        <w:trPr>
          <w:trHeight w:val="308"/>
          <w:jc w:val="center"/>
        </w:trPr>
        <w:tc>
          <w:tcPr>
            <w:tcW w:w="525" w:type="dxa"/>
            <w:tcBorders>
              <w:top w:val="single" w:sz="4" w:space="0" w:color="548DD4"/>
              <w:left w:val="single" w:sz="4" w:space="0" w:color="548DD4"/>
              <w:bottom w:val="single" w:sz="4" w:space="0" w:color="548DD4"/>
              <w:right w:val="single" w:sz="4" w:space="0" w:color="548DD4"/>
            </w:tcBorders>
            <w:shd w:val="clear" w:color="auto" w:fill="DBE5F1"/>
            <w:vAlign w:val="center"/>
          </w:tcPr>
          <w:p w14:paraId="02E51D73"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b/>
                <w:sz w:val="22"/>
                <w:szCs w:val="22"/>
              </w:rPr>
              <w:t>7</w:t>
            </w:r>
          </w:p>
        </w:tc>
        <w:tc>
          <w:tcPr>
            <w:tcW w:w="1140" w:type="dxa"/>
            <w:tcBorders>
              <w:top w:val="single" w:sz="4" w:space="0" w:color="548DD4"/>
              <w:left w:val="single" w:sz="4" w:space="0" w:color="548DD4"/>
              <w:bottom w:val="single" w:sz="4" w:space="0" w:color="548DD4"/>
              <w:right w:val="single" w:sz="4" w:space="0" w:color="548DD4"/>
            </w:tcBorders>
            <w:shd w:val="clear" w:color="auto" w:fill="DBE5F1"/>
            <w:vAlign w:val="center"/>
          </w:tcPr>
          <w:p w14:paraId="2AA7752F" w14:textId="77777777" w:rsidR="00DE5A90" w:rsidRPr="00DE5A90" w:rsidRDefault="00DE5A90" w:rsidP="00685249">
            <w:pPr>
              <w:pBdr>
                <w:top w:val="nil"/>
                <w:left w:val="nil"/>
                <w:bottom w:val="nil"/>
                <w:right w:val="nil"/>
                <w:between w:val="nil"/>
              </w:pBd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M.P.M.</w:t>
            </w:r>
          </w:p>
        </w:tc>
        <w:tc>
          <w:tcPr>
            <w:tcW w:w="1140"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75474C96"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EI</w:t>
            </w:r>
            <w:r w:rsidRPr="00DE5A90">
              <w:rPr>
                <w:rFonts w:ascii="Candara" w:eastAsia="Comic Sans MS" w:hAnsi="Candara" w:cs="Comic Sans MS"/>
                <w:sz w:val="22"/>
                <w:szCs w:val="22"/>
              </w:rPr>
              <w:t>5</w:t>
            </w:r>
            <w:r w:rsidRPr="00DE5A90">
              <w:rPr>
                <w:rFonts w:ascii="Candara" w:eastAsia="Comic Sans MS" w:hAnsi="Candara" w:cs="Comic Sans MS"/>
                <w:color w:val="000000"/>
                <w:sz w:val="22"/>
                <w:szCs w:val="22"/>
              </w:rPr>
              <w:t>B</w:t>
            </w:r>
          </w:p>
        </w:tc>
        <w:tc>
          <w:tcPr>
            <w:tcW w:w="1695"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4B521665"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9/3/2017</w:t>
            </w:r>
          </w:p>
        </w:tc>
        <w:tc>
          <w:tcPr>
            <w:tcW w:w="1380"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2731FCEE"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TGD</w:t>
            </w:r>
            <w:r w:rsidRPr="00DE5A90">
              <w:rPr>
                <w:rFonts w:ascii="Candara" w:eastAsia="Comic Sans MS" w:hAnsi="Candara" w:cs="Comic Sans MS"/>
                <w:sz w:val="22"/>
                <w:szCs w:val="22"/>
              </w:rPr>
              <w:t xml:space="preserve"> grave</w:t>
            </w:r>
          </w:p>
        </w:tc>
        <w:tc>
          <w:tcPr>
            <w:tcW w:w="1725" w:type="dxa"/>
            <w:tcBorders>
              <w:top w:val="single" w:sz="4" w:space="0" w:color="548DD4"/>
              <w:left w:val="single" w:sz="4" w:space="0" w:color="548DD4"/>
              <w:bottom w:val="single" w:sz="4" w:space="0" w:color="548DD4"/>
              <w:right w:val="single" w:sz="4" w:space="0" w:color="548DD4"/>
            </w:tcBorders>
            <w:shd w:val="clear" w:color="auto" w:fill="DBE5F1"/>
            <w:tcMar>
              <w:top w:w="0" w:type="dxa"/>
              <w:left w:w="112" w:type="dxa"/>
              <w:bottom w:w="0" w:type="dxa"/>
              <w:right w:w="108" w:type="dxa"/>
            </w:tcMar>
            <w:vAlign w:val="center"/>
          </w:tcPr>
          <w:p w14:paraId="43C100F1"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2ses.AL + 3PT</w:t>
            </w:r>
          </w:p>
        </w:tc>
        <w:tc>
          <w:tcPr>
            <w:tcW w:w="1440" w:type="dxa"/>
            <w:tcBorders>
              <w:top w:val="single" w:sz="4" w:space="0" w:color="548DD4"/>
              <w:left w:val="single" w:sz="4" w:space="0" w:color="548DD4"/>
              <w:bottom w:val="single" w:sz="4" w:space="0" w:color="548DD4"/>
              <w:right w:val="single" w:sz="4" w:space="0" w:color="548DD4"/>
            </w:tcBorders>
            <w:shd w:val="clear" w:color="auto" w:fill="DBE5F1"/>
            <w:tcMar>
              <w:top w:w="0" w:type="dxa"/>
              <w:left w:w="112" w:type="dxa"/>
              <w:bottom w:w="0" w:type="dxa"/>
              <w:right w:w="108" w:type="dxa"/>
            </w:tcMar>
            <w:vAlign w:val="center"/>
          </w:tcPr>
          <w:p w14:paraId="5E4DE628"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22/05/20</w:t>
            </w:r>
          </w:p>
        </w:tc>
      </w:tr>
      <w:tr w:rsidR="00DE5A90" w:rsidRPr="00DE5A90" w14:paraId="38FA8B51" w14:textId="77777777" w:rsidTr="00DE5A90">
        <w:trPr>
          <w:trHeight w:val="308"/>
          <w:jc w:val="center"/>
        </w:trPr>
        <w:tc>
          <w:tcPr>
            <w:tcW w:w="525" w:type="dxa"/>
            <w:tcBorders>
              <w:top w:val="single" w:sz="4" w:space="0" w:color="548DD4"/>
              <w:left w:val="single" w:sz="4" w:space="0" w:color="548DD4"/>
              <w:bottom w:val="single" w:sz="4" w:space="0" w:color="548DD4"/>
              <w:right w:val="single" w:sz="4" w:space="0" w:color="548DD4"/>
            </w:tcBorders>
            <w:shd w:val="clear" w:color="auto" w:fill="DBE5F1"/>
            <w:vAlign w:val="center"/>
          </w:tcPr>
          <w:p w14:paraId="65097B89"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b/>
                <w:sz w:val="22"/>
                <w:szCs w:val="22"/>
              </w:rPr>
              <w:t>8</w:t>
            </w:r>
          </w:p>
        </w:tc>
        <w:tc>
          <w:tcPr>
            <w:tcW w:w="1140" w:type="dxa"/>
            <w:tcBorders>
              <w:top w:val="single" w:sz="4" w:space="0" w:color="548DD4"/>
              <w:left w:val="single" w:sz="4" w:space="0" w:color="548DD4"/>
              <w:bottom w:val="single" w:sz="4" w:space="0" w:color="548DD4"/>
              <w:right w:val="single" w:sz="4" w:space="0" w:color="548DD4"/>
            </w:tcBorders>
            <w:shd w:val="clear" w:color="auto" w:fill="DBE5F1"/>
            <w:vAlign w:val="center"/>
          </w:tcPr>
          <w:p w14:paraId="37D521FE" w14:textId="77777777" w:rsidR="00DE5A90" w:rsidRPr="00DE5A90" w:rsidRDefault="00DE5A90" w:rsidP="00685249">
            <w:pPr>
              <w:pBdr>
                <w:top w:val="nil"/>
                <w:left w:val="nil"/>
                <w:bottom w:val="nil"/>
                <w:right w:val="nil"/>
                <w:between w:val="nil"/>
              </w:pBd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A.S.C.</w:t>
            </w:r>
          </w:p>
        </w:tc>
        <w:tc>
          <w:tcPr>
            <w:tcW w:w="1140"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0685E458"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EI</w:t>
            </w:r>
            <w:r w:rsidRPr="00DE5A90">
              <w:rPr>
                <w:rFonts w:ascii="Candara" w:eastAsia="Comic Sans MS" w:hAnsi="Candara" w:cs="Comic Sans MS"/>
                <w:sz w:val="22"/>
                <w:szCs w:val="22"/>
              </w:rPr>
              <w:t>5</w:t>
            </w:r>
            <w:r w:rsidRPr="00DE5A90">
              <w:rPr>
                <w:rFonts w:ascii="Candara" w:eastAsia="Comic Sans MS" w:hAnsi="Candara" w:cs="Comic Sans MS"/>
                <w:color w:val="000000"/>
                <w:sz w:val="22"/>
                <w:szCs w:val="22"/>
              </w:rPr>
              <w:t>C</w:t>
            </w:r>
          </w:p>
        </w:tc>
        <w:tc>
          <w:tcPr>
            <w:tcW w:w="1695"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5995B9FE"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18/09/2017</w:t>
            </w:r>
          </w:p>
        </w:tc>
        <w:tc>
          <w:tcPr>
            <w:tcW w:w="1380"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600D1DB0"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TEA</w:t>
            </w:r>
          </w:p>
        </w:tc>
        <w:tc>
          <w:tcPr>
            <w:tcW w:w="1725" w:type="dxa"/>
            <w:tcBorders>
              <w:top w:val="single" w:sz="4" w:space="0" w:color="548DD4"/>
              <w:left w:val="single" w:sz="4" w:space="0" w:color="548DD4"/>
              <w:bottom w:val="single" w:sz="4" w:space="0" w:color="548DD4"/>
              <w:right w:val="single" w:sz="4" w:space="0" w:color="548DD4"/>
            </w:tcBorders>
            <w:shd w:val="clear" w:color="auto" w:fill="DBE5F1"/>
            <w:tcMar>
              <w:top w:w="0" w:type="dxa"/>
              <w:left w:w="112" w:type="dxa"/>
              <w:bottom w:w="0" w:type="dxa"/>
              <w:right w:w="108" w:type="dxa"/>
            </w:tcMar>
            <w:vAlign w:val="center"/>
          </w:tcPr>
          <w:p w14:paraId="7238CFA9"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2ses.AL + 4PT</w:t>
            </w:r>
          </w:p>
        </w:tc>
        <w:tc>
          <w:tcPr>
            <w:tcW w:w="1440" w:type="dxa"/>
            <w:tcBorders>
              <w:top w:val="single" w:sz="4" w:space="0" w:color="548DD4"/>
              <w:left w:val="single" w:sz="4" w:space="0" w:color="548DD4"/>
              <w:bottom w:val="single" w:sz="4" w:space="0" w:color="548DD4"/>
              <w:right w:val="single" w:sz="4" w:space="0" w:color="548DD4"/>
            </w:tcBorders>
            <w:shd w:val="clear" w:color="auto" w:fill="DBE5F1"/>
            <w:tcMar>
              <w:top w:w="0" w:type="dxa"/>
              <w:left w:w="112" w:type="dxa"/>
              <w:bottom w:w="0" w:type="dxa"/>
              <w:right w:w="108" w:type="dxa"/>
            </w:tcMar>
            <w:vAlign w:val="center"/>
          </w:tcPr>
          <w:p w14:paraId="088387B9"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22/05/20</w:t>
            </w:r>
          </w:p>
        </w:tc>
      </w:tr>
      <w:tr w:rsidR="00DE5A90" w:rsidRPr="00DE5A90" w14:paraId="1CDC236C" w14:textId="77777777" w:rsidTr="00DE5A90">
        <w:trPr>
          <w:trHeight w:val="308"/>
          <w:jc w:val="center"/>
        </w:trPr>
        <w:tc>
          <w:tcPr>
            <w:tcW w:w="525" w:type="dxa"/>
            <w:tcBorders>
              <w:top w:val="single" w:sz="4" w:space="0" w:color="548DD4"/>
              <w:left w:val="single" w:sz="4" w:space="0" w:color="548DD4"/>
              <w:bottom w:val="single" w:sz="4" w:space="0" w:color="548DD4"/>
              <w:right w:val="single" w:sz="4" w:space="0" w:color="548DD4"/>
            </w:tcBorders>
            <w:shd w:val="clear" w:color="auto" w:fill="DBE5F1"/>
            <w:vAlign w:val="center"/>
          </w:tcPr>
          <w:p w14:paraId="7EBF645C" w14:textId="77777777" w:rsidR="00DE5A90" w:rsidRPr="00DE5A90" w:rsidRDefault="00DE5A90" w:rsidP="00685249">
            <w:pPr>
              <w:pBdr>
                <w:top w:val="nil"/>
                <w:left w:val="nil"/>
                <w:bottom w:val="nil"/>
                <w:right w:val="nil"/>
                <w:between w:val="nil"/>
              </w:pBdr>
              <w:jc w:val="center"/>
              <w:rPr>
                <w:rFonts w:ascii="Candara" w:eastAsia="Comic Sans MS" w:hAnsi="Candara" w:cs="Comic Sans MS"/>
                <w:b/>
                <w:color w:val="000000"/>
                <w:sz w:val="22"/>
                <w:szCs w:val="22"/>
              </w:rPr>
            </w:pPr>
            <w:r w:rsidRPr="00DE5A90">
              <w:rPr>
                <w:rFonts w:ascii="Candara" w:eastAsia="Comic Sans MS" w:hAnsi="Candara" w:cs="Comic Sans MS"/>
                <w:b/>
                <w:sz w:val="22"/>
                <w:szCs w:val="22"/>
              </w:rPr>
              <w:t>9</w:t>
            </w:r>
          </w:p>
        </w:tc>
        <w:tc>
          <w:tcPr>
            <w:tcW w:w="1140" w:type="dxa"/>
            <w:tcBorders>
              <w:top w:val="single" w:sz="4" w:space="0" w:color="548DD4"/>
              <w:left w:val="single" w:sz="4" w:space="0" w:color="548DD4"/>
              <w:bottom w:val="single" w:sz="4" w:space="0" w:color="548DD4"/>
              <w:right w:val="single" w:sz="4" w:space="0" w:color="548DD4"/>
            </w:tcBorders>
            <w:shd w:val="clear" w:color="auto" w:fill="DBE5F1"/>
            <w:vAlign w:val="center"/>
          </w:tcPr>
          <w:p w14:paraId="0F7A17A2" w14:textId="77777777" w:rsidR="00DE5A90" w:rsidRPr="00DE5A90" w:rsidRDefault="00DE5A90" w:rsidP="00685249">
            <w:pPr>
              <w:pBdr>
                <w:top w:val="nil"/>
                <w:left w:val="nil"/>
                <w:bottom w:val="nil"/>
                <w:right w:val="nil"/>
                <w:between w:val="nil"/>
              </w:pBd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M.R.B.</w:t>
            </w:r>
          </w:p>
        </w:tc>
        <w:tc>
          <w:tcPr>
            <w:tcW w:w="1140"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59E95F37"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EI</w:t>
            </w:r>
            <w:r w:rsidRPr="00DE5A90">
              <w:rPr>
                <w:rFonts w:ascii="Candara" w:eastAsia="Comic Sans MS" w:hAnsi="Candara" w:cs="Comic Sans MS"/>
                <w:sz w:val="22"/>
                <w:szCs w:val="22"/>
              </w:rPr>
              <w:t>5</w:t>
            </w:r>
            <w:r w:rsidRPr="00DE5A90">
              <w:rPr>
                <w:rFonts w:ascii="Candara" w:eastAsia="Comic Sans MS" w:hAnsi="Candara" w:cs="Comic Sans MS"/>
                <w:color w:val="000000"/>
                <w:sz w:val="22"/>
                <w:szCs w:val="22"/>
              </w:rPr>
              <w:t>C</w:t>
            </w:r>
          </w:p>
        </w:tc>
        <w:tc>
          <w:tcPr>
            <w:tcW w:w="1695"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68F6B81D"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26/03/2017</w:t>
            </w:r>
          </w:p>
        </w:tc>
        <w:tc>
          <w:tcPr>
            <w:tcW w:w="1380"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5C022965"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T</w:t>
            </w:r>
            <w:r w:rsidRPr="00DE5A90">
              <w:rPr>
                <w:rFonts w:ascii="Candara" w:eastAsia="Comic Sans MS" w:hAnsi="Candara" w:cs="Comic Sans MS"/>
                <w:sz w:val="22"/>
                <w:szCs w:val="22"/>
              </w:rPr>
              <w:t>.Lenguaje</w:t>
            </w:r>
          </w:p>
        </w:tc>
        <w:tc>
          <w:tcPr>
            <w:tcW w:w="1725" w:type="dxa"/>
            <w:tcBorders>
              <w:top w:val="single" w:sz="4" w:space="0" w:color="548DD4"/>
              <w:left w:val="single" w:sz="4" w:space="0" w:color="548DD4"/>
              <w:bottom w:val="single" w:sz="4" w:space="0" w:color="548DD4"/>
              <w:right w:val="single" w:sz="4" w:space="0" w:color="548DD4"/>
            </w:tcBorders>
            <w:shd w:val="clear" w:color="auto" w:fill="DBE5F1"/>
            <w:tcMar>
              <w:top w:w="0" w:type="dxa"/>
              <w:left w:w="112" w:type="dxa"/>
              <w:bottom w:w="0" w:type="dxa"/>
              <w:right w:w="108" w:type="dxa"/>
            </w:tcMar>
            <w:vAlign w:val="center"/>
          </w:tcPr>
          <w:p w14:paraId="59FAE101"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2ses.AL</w:t>
            </w:r>
          </w:p>
        </w:tc>
        <w:tc>
          <w:tcPr>
            <w:tcW w:w="1440" w:type="dxa"/>
            <w:tcBorders>
              <w:top w:val="single" w:sz="4" w:space="0" w:color="548DD4"/>
              <w:left w:val="single" w:sz="4" w:space="0" w:color="548DD4"/>
              <w:bottom w:val="single" w:sz="4" w:space="0" w:color="548DD4"/>
              <w:right w:val="single" w:sz="4" w:space="0" w:color="548DD4"/>
            </w:tcBorders>
            <w:shd w:val="clear" w:color="auto" w:fill="DBE5F1"/>
            <w:tcMar>
              <w:top w:w="0" w:type="dxa"/>
              <w:left w:w="112" w:type="dxa"/>
              <w:bottom w:w="0" w:type="dxa"/>
              <w:right w:w="108" w:type="dxa"/>
            </w:tcMar>
            <w:vAlign w:val="center"/>
          </w:tcPr>
          <w:p w14:paraId="0896D0FD"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11/03/2022</w:t>
            </w:r>
          </w:p>
        </w:tc>
      </w:tr>
      <w:tr w:rsidR="00DE5A90" w:rsidRPr="00DE5A90" w14:paraId="653CDE77" w14:textId="77777777" w:rsidTr="00DE5A90">
        <w:trPr>
          <w:trHeight w:val="308"/>
          <w:jc w:val="center"/>
        </w:trPr>
        <w:tc>
          <w:tcPr>
            <w:tcW w:w="525" w:type="dxa"/>
            <w:tcBorders>
              <w:top w:val="single" w:sz="4" w:space="0" w:color="548DD4"/>
              <w:left w:val="single" w:sz="4" w:space="0" w:color="548DD4"/>
              <w:bottom w:val="single" w:sz="4" w:space="0" w:color="548DD4"/>
              <w:right w:val="single" w:sz="4" w:space="0" w:color="548DD4"/>
            </w:tcBorders>
            <w:shd w:val="clear" w:color="auto" w:fill="DBE5F1"/>
            <w:vAlign w:val="center"/>
          </w:tcPr>
          <w:p w14:paraId="4447B1D6"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b/>
                <w:sz w:val="22"/>
                <w:szCs w:val="22"/>
              </w:rPr>
              <w:t>10</w:t>
            </w:r>
          </w:p>
        </w:tc>
        <w:tc>
          <w:tcPr>
            <w:tcW w:w="1140" w:type="dxa"/>
            <w:tcBorders>
              <w:top w:val="single" w:sz="4" w:space="0" w:color="548DD4"/>
              <w:left w:val="single" w:sz="4" w:space="0" w:color="548DD4"/>
              <w:bottom w:val="single" w:sz="4" w:space="0" w:color="548DD4"/>
              <w:right w:val="single" w:sz="4" w:space="0" w:color="548DD4"/>
            </w:tcBorders>
            <w:shd w:val="clear" w:color="auto" w:fill="DBE5F1"/>
            <w:vAlign w:val="center"/>
          </w:tcPr>
          <w:p w14:paraId="0D7E4326" w14:textId="77777777" w:rsidR="00DE5A90" w:rsidRPr="00DE5A90" w:rsidRDefault="00DE5A90" w:rsidP="00685249">
            <w:pPr>
              <w:pBdr>
                <w:top w:val="nil"/>
                <w:left w:val="nil"/>
                <w:bottom w:val="nil"/>
                <w:right w:val="nil"/>
                <w:between w:val="nil"/>
              </w:pBd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G.B.R.</w:t>
            </w:r>
          </w:p>
        </w:tc>
        <w:tc>
          <w:tcPr>
            <w:tcW w:w="1140"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3FE2CB91"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sz w:val="22"/>
                <w:szCs w:val="22"/>
              </w:rPr>
              <w:t>1ºB</w:t>
            </w:r>
          </w:p>
        </w:tc>
        <w:tc>
          <w:tcPr>
            <w:tcW w:w="1695"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7AA84D71"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20/04/2016</w:t>
            </w:r>
          </w:p>
        </w:tc>
        <w:tc>
          <w:tcPr>
            <w:tcW w:w="1380"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25AFEB1A"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sz w:val="22"/>
                <w:szCs w:val="22"/>
              </w:rPr>
              <w:t>TEL Mixto</w:t>
            </w:r>
            <w:r w:rsidRPr="00DE5A90">
              <w:rPr>
                <w:rFonts w:ascii="Candara" w:eastAsia="Comic Sans MS" w:hAnsi="Candara" w:cs="Comic Sans MS"/>
                <w:color w:val="000000"/>
                <w:sz w:val="22"/>
                <w:szCs w:val="22"/>
              </w:rPr>
              <w:t xml:space="preserve"> </w:t>
            </w:r>
          </w:p>
        </w:tc>
        <w:tc>
          <w:tcPr>
            <w:tcW w:w="1725" w:type="dxa"/>
            <w:tcBorders>
              <w:top w:val="single" w:sz="4" w:space="0" w:color="548DD4"/>
              <w:left w:val="single" w:sz="4" w:space="0" w:color="548DD4"/>
              <w:bottom w:val="single" w:sz="4" w:space="0" w:color="548DD4"/>
              <w:right w:val="single" w:sz="4" w:space="0" w:color="548DD4"/>
            </w:tcBorders>
            <w:shd w:val="clear" w:color="auto" w:fill="DBE5F1"/>
            <w:tcMar>
              <w:top w:w="0" w:type="dxa"/>
              <w:left w:w="112" w:type="dxa"/>
              <w:bottom w:w="0" w:type="dxa"/>
              <w:right w:w="108" w:type="dxa"/>
            </w:tcMar>
            <w:vAlign w:val="center"/>
          </w:tcPr>
          <w:p w14:paraId="68DB1272"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2ses.AL + 2PT</w:t>
            </w:r>
          </w:p>
        </w:tc>
        <w:tc>
          <w:tcPr>
            <w:tcW w:w="1440" w:type="dxa"/>
            <w:tcBorders>
              <w:top w:val="single" w:sz="4" w:space="0" w:color="548DD4"/>
              <w:left w:val="single" w:sz="4" w:space="0" w:color="548DD4"/>
              <w:bottom w:val="single" w:sz="4" w:space="0" w:color="548DD4"/>
              <w:right w:val="single" w:sz="4" w:space="0" w:color="548DD4"/>
            </w:tcBorders>
            <w:shd w:val="clear" w:color="auto" w:fill="DBE5F1"/>
            <w:tcMar>
              <w:top w:w="0" w:type="dxa"/>
              <w:left w:w="112" w:type="dxa"/>
              <w:bottom w:w="0" w:type="dxa"/>
              <w:right w:w="108" w:type="dxa"/>
            </w:tcMar>
            <w:vAlign w:val="center"/>
          </w:tcPr>
          <w:p w14:paraId="375F7CA0"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20/10/19</w:t>
            </w:r>
          </w:p>
        </w:tc>
      </w:tr>
      <w:tr w:rsidR="00DE5A90" w:rsidRPr="00DE5A90" w14:paraId="1D4F6CB8" w14:textId="77777777" w:rsidTr="00DE5A90">
        <w:trPr>
          <w:trHeight w:val="308"/>
          <w:jc w:val="center"/>
        </w:trPr>
        <w:tc>
          <w:tcPr>
            <w:tcW w:w="525" w:type="dxa"/>
            <w:tcBorders>
              <w:top w:val="single" w:sz="4" w:space="0" w:color="548DD4"/>
              <w:left w:val="single" w:sz="4" w:space="0" w:color="548DD4"/>
              <w:bottom w:val="single" w:sz="4" w:space="0" w:color="548DD4"/>
              <w:right w:val="single" w:sz="4" w:space="0" w:color="548DD4"/>
            </w:tcBorders>
            <w:shd w:val="clear" w:color="auto" w:fill="DBE5F1"/>
            <w:vAlign w:val="center"/>
          </w:tcPr>
          <w:p w14:paraId="6B2F5AFD" w14:textId="77777777" w:rsidR="00DE5A90" w:rsidRPr="00DE5A90" w:rsidRDefault="00DE5A90" w:rsidP="00685249">
            <w:pPr>
              <w:pBdr>
                <w:top w:val="nil"/>
                <w:left w:val="nil"/>
                <w:bottom w:val="nil"/>
                <w:right w:val="nil"/>
                <w:between w:val="nil"/>
              </w:pBdr>
              <w:jc w:val="center"/>
              <w:rPr>
                <w:rFonts w:ascii="Candara" w:eastAsia="Comic Sans MS" w:hAnsi="Candara" w:cs="Comic Sans MS"/>
                <w:b/>
                <w:color w:val="000000"/>
                <w:sz w:val="22"/>
                <w:szCs w:val="22"/>
              </w:rPr>
            </w:pPr>
            <w:r w:rsidRPr="00DE5A90">
              <w:rPr>
                <w:rFonts w:ascii="Candara" w:eastAsia="Comic Sans MS" w:hAnsi="Candara" w:cs="Comic Sans MS"/>
                <w:b/>
                <w:sz w:val="22"/>
                <w:szCs w:val="22"/>
              </w:rPr>
              <w:t>11</w:t>
            </w:r>
          </w:p>
        </w:tc>
        <w:tc>
          <w:tcPr>
            <w:tcW w:w="1140" w:type="dxa"/>
            <w:tcBorders>
              <w:top w:val="single" w:sz="4" w:space="0" w:color="548DD4"/>
              <w:left w:val="single" w:sz="4" w:space="0" w:color="548DD4"/>
              <w:bottom w:val="single" w:sz="4" w:space="0" w:color="548DD4"/>
              <w:right w:val="single" w:sz="4" w:space="0" w:color="548DD4"/>
            </w:tcBorders>
            <w:shd w:val="clear" w:color="auto" w:fill="DBE5F1"/>
            <w:vAlign w:val="center"/>
          </w:tcPr>
          <w:p w14:paraId="12C27AFF" w14:textId="77777777" w:rsidR="00DE5A90" w:rsidRPr="00DE5A90" w:rsidRDefault="00DE5A90" w:rsidP="00685249">
            <w:pPr>
              <w:pBdr>
                <w:top w:val="nil"/>
                <w:left w:val="nil"/>
                <w:bottom w:val="nil"/>
                <w:right w:val="nil"/>
                <w:between w:val="nil"/>
              </w:pBd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J.R.L.</w:t>
            </w:r>
          </w:p>
        </w:tc>
        <w:tc>
          <w:tcPr>
            <w:tcW w:w="1140"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49F54F72"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sz w:val="22"/>
                <w:szCs w:val="22"/>
              </w:rPr>
              <w:t>2</w:t>
            </w:r>
            <w:r w:rsidRPr="00DE5A90">
              <w:rPr>
                <w:rFonts w:ascii="Candara" w:eastAsia="Comic Sans MS" w:hAnsi="Candara" w:cs="Comic Sans MS"/>
                <w:color w:val="000000"/>
                <w:sz w:val="22"/>
                <w:szCs w:val="22"/>
              </w:rPr>
              <w:t>ºB</w:t>
            </w:r>
          </w:p>
        </w:tc>
        <w:tc>
          <w:tcPr>
            <w:tcW w:w="1695"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62F594D7"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28/10/2015</w:t>
            </w:r>
          </w:p>
        </w:tc>
        <w:tc>
          <w:tcPr>
            <w:tcW w:w="1380"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025BE070" w14:textId="77777777" w:rsidR="00DE5A90" w:rsidRPr="00DE5A90" w:rsidRDefault="00DE5A90" w:rsidP="00685249">
            <w:pPr>
              <w:jc w:val="center"/>
              <w:rPr>
                <w:rFonts w:ascii="Candara" w:eastAsia="Comic Sans MS" w:hAnsi="Candara" w:cs="Comic Sans MS"/>
                <w:color w:val="000000"/>
                <w:sz w:val="22"/>
                <w:szCs w:val="22"/>
              </w:rPr>
            </w:pPr>
            <w:r w:rsidRPr="00DE5A90">
              <w:rPr>
                <w:rFonts w:ascii="Candara" w:eastAsia="Comic Sans MS" w:hAnsi="Candara" w:cs="Comic Sans MS"/>
                <w:sz w:val="22"/>
                <w:szCs w:val="22"/>
              </w:rPr>
              <w:t>DIS Física</w:t>
            </w:r>
          </w:p>
        </w:tc>
        <w:tc>
          <w:tcPr>
            <w:tcW w:w="1725" w:type="dxa"/>
            <w:tcBorders>
              <w:top w:val="single" w:sz="4" w:space="0" w:color="548DD4"/>
              <w:left w:val="single" w:sz="4" w:space="0" w:color="548DD4"/>
              <w:bottom w:val="single" w:sz="4" w:space="0" w:color="548DD4"/>
              <w:right w:val="single" w:sz="4" w:space="0" w:color="548DD4"/>
            </w:tcBorders>
            <w:shd w:val="clear" w:color="auto" w:fill="DBE5F1"/>
            <w:tcMar>
              <w:top w:w="0" w:type="dxa"/>
              <w:left w:w="112" w:type="dxa"/>
              <w:bottom w:w="0" w:type="dxa"/>
              <w:right w:w="108" w:type="dxa"/>
            </w:tcMar>
            <w:vAlign w:val="center"/>
          </w:tcPr>
          <w:p w14:paraId="19BDE47C"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2ses.AL + 5PT</w:t>
            </w:r>
          </w:p>
        </w:tc>
        <w:tc>
          <w:tcPr>
            <w:tcW w:w="1440" w:type="dxa"/>
            <w:tcBorders>
              <w:top w:val="single" w:sz="4" w:space="0" w:color="548DD4"/>
              <w:left w:val="single" w:sz="4" w:space="0" w:color="548DD4"/>
              <w:bottom w:val="single" w:sz="4" w:space="0" w:color="548DD4"/>
              <w:right w:val="single" w:sz="4" w:space="0" w:color="548DD4"/>
            </w:tcBorders>
            <w:shd w:val="clear" w:color="auto" w:fill="DBE5F1"/>
            <w:tcMar>
              <w:top w:w="0" w:type="dxa"/>
              <w:left w:w="112" w:type="dxa"/>
              <w:bottom w:w="0" w:type="dxa"/>
              <w:right w:w="108" w:type="dxa"/>
            </w:tcMar>
            <w:vAlign w:val="center"/>
          </w:tcPr>
          <w:p w14:paraId="24F31A94"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11/11/19</w:t>
            </w:r>
          </w:p>
        </w:tc>
      </w:tr>
      <w:tr w:rsidR="00DE5A90" w:rsidRPr="00DE5A90" w14:paraId="1919A1AE" w14:textId="77777777" w:rsidTr="00DE5A90">
        <w:trPr>
          <w:trHeight w:val="308"/>
          <w:jc w:val="center"/>
        </w:trPr>
        <w:tc>
          <w:tcPr>
            <w:tcW w:w="525" w:type="dxa"/>
            <w:tcBorders>
              <w:top w:val="single" w:sz="4" w:space="0" w:color="548DD4"/>
              <w:left w:val="single" w:sz="4" w:space="0" w:color="548DD4"/>
              <w:bottom w:val="single" w:sz="4" w:space="0" w:color="548DD4"/>
              <w:right w:val="single" w:sz="4" w:space="0" w:color="548DD4"/>
            </w:tcBorders>
            <w:shd w:val="clear" w:color="auto" w:fill="DBE5F1"/>
            <w:vAlign w:val="center"/>
          </w:tcPr>
          <w:p w14:paraId="0B0A973A" w14:textId="77777777" w:rsidR="00DE5A90" w:rsidRPr="00DE5A90" w:rsidRDefault="00DE5A90" w:rsidP="00685249">
            <w:pPr>
              <w:pBdr>
                <w:top w:val="nil"/>
                <w:left w:val="nil"/>
                <w:bottom w:val="nil"/>
                <w:right w:val="nil"/>
                <w:between w:val="nil"/>
              </w:pBdr>
              <w:jc w:val="center"/>
              <w:rPr>
                <w:rFonts w:ascii="Candara" w:eastAsia="Comic Sans MS" w:hAnsi="Candara" w:cs="Comic Sans MS"/>
                <w:b/>
                <w:color w:val="000000"/>
                <w:sz w:val="22"/>
                <w:szCs w:val="22"/>
              </w:rPr>
            </w:pPr>
            <w:r w:rsidRPr="00DE5A90">
              <w:rPr>
                <w:rFonts w:ascii="Candara" w:eastAsia="Comic Sans MS" w:hAnsi="Candara" w:cs="Comic Sans MS"/>
                <w:b/>
                <w:color w:val="000000"/>
                <w:sz w:val="22"/>
                <w:szCs w:val="22"/>
              </w:rPr>
              <w:t>1</w:t>
            </w:r>
            <w:r w:rsidRPr="00DE5A90">
              <w:rPr>
                <w:rFonts w:ascii="Candara" w:eastAsia="Comic Sans MS" w:hAnsi="Candara" w:cs="Comic Sans MS"/>
                <w:b/>
                <w:sz w:val="22"/>
                <w:szCs w:val="22"/>
              </w:rPr>
              <w:t>2</w:t>
            </w:r>
          </w:p>
        </w:tc>
        <w:tc>
          <w:tcPr>
            <w:tcW w:w="1140" w:type="dxa"/>
            <w:tcBorders>
              <w:top w:val="single" w:sz="4" w:space="0" w:color="548DD4"/>
              <w:left w:val="single" w:sz="4" w:space="0" w:color="548DD4"/>
              <w:bottom w:val="single" w:sz="4" w:space="0" w:color="548DD4"/>
              <w:right w:val="single" w:sz="4" w:space="0" w:color="548DD4"/>
            </w:tcBorders>
            <w:shd w:val="clear" w:color="auto" w:fill="DBE5F1"/>
            <w:vAlign w:val="center"/>
          </w:tcPr>
          <w:p w14:paraId="30585161" w14:textId="77777777" w:rsidR="00DE5A90" w:rsidRPr="00DE5A90" w:rsidRDefault="00DE5A90" w:rsidP="00685249">
            <w:pPr>
              <w:pBdr>
                <w:top w:val="nil"/>
                <w:left w:val="nil"/>
                <w:bottom w:val="nil"/>
                <w:right w:val="nil"/>
                <w:between w:val="nil"/>
              </w:pBd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E.V.L.</w:t>
            </w:r>
          </w:p>
        </w:tc>
        <w:tc>
          <w:tcPr>
            <w:tcW w:w="1140"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4736D0C0"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sz w:val="22"/>
                <w:szCs w:val="22"/>
              </w:rPr>
              <w:t>2</w:t>
            </w:r>
            <w:r w:rsidRPr="00DE5A90">
              <w:rPr>
                <w:rFonts w:ascii="Candara" w:eastAsia="Comic Sans MS" w:hAnsi="Candara" w:cs="Comic Sans MS"/>
                <w:color w:val="000000"/>
                <w:sz w:val="22"/>
                <w:szCs w:val="22"/>
              </w:rPr>
              <w:t>ºC</w:t>
            </w:r>
          </w:p>
        </w:tc>
        <w:tc>
          <w:tcPr>
            <w:tcW w:w="1695"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1CF33FC7"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14/02/2015</w:t>
            </w:r>
          </w:p>
        </w:tc>
        <w:tc>
          <w:tcPr>
            <w:tcW w:w="1380"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3AE26998"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sz w:val="22"/>
                <w:szCs w:val="22"/>
              </w:rPr>
              <w:t>TEL Mixto</w:t>
            </w:r>
          </w:p>
        </w:tc>
        <w:tc>
          <w:tcPr>
            <w:tcW w:w="1725" w:type="dxa"/>
            <w:tcBorders>
              <w:top w:val="single" w:sz="4" w:space="0" w:color="548DD4"/>
              <w:left w:val="single" w:sz="4" w:space="0" w:color="548DD4"/>
              <w:bottom w:val="single" w:sz="4" w:space="0" w:color="548DD4"/>
              <w:right w:val="single" w:sz="4" w:space="0" w:color="548DD4"/>
            </w:tcBorders>
            <w:shd w:val="clear" w:color="auto" w:fill="DBE5F1"/>
            <w:tcMar>
              <w:top w:w="0" w:type="dxa"/>
              <w:left w:w="112" w:type="dxa"/>
              <w:bottom w:w="0" w:type="dxa"/>
              <w:right w:w="108" w:type="dxa"/>
            </w:tcMar>
            <w:vAlign w:val="center"/>
          </w:tcPr>
          <w:p w14:paraId="1AF9BDD1"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2 ses.AL</w:t>
            </w:r>
            <w:r w:rsidRPr="00DE5A90">
              <w:rPr>
                <w:rFonts w:ascii="Candara" w:eastAsia="Comic Sans MS" w:hAnsi="Candara" w:cs="Comic Sans MS"/>
                <w:sz w:val="22"/>
                <w:szCs w:val="22"/>
              </w:rPr>
              <w:t xml:space="preserve"> + 2PT</w:t>
            </w:r>
          </w:p>
        </w:tc>
        <w:tc>
          <w:tcPr>
            <w:tcW w:w="1440" w:type="dxa"/>
            <w:tcBorders>
              <w:top w:val="single" w:sz="4" w:space="0" w:color="548DD4"/>
              <w:left w:val="single" w:sz="4" w:space="0" w:color="548DD4"/>
              <w:bottom w:val="single" w:sz="4" w:space="0" w:color="548DD4"/>
              <w:right w:val="single" w:sz="4" w:space="0" w:color="548DD4"/>
            </w:tcBorders>
            <w:shd w:val="clear" w:color="auto" w:fill="DBE5F1"/>
            <w:tcMar>
              <w:top w:w="0" w:type="dxa"/>
              <w:left w:w="112" w:type="dxa"/>
              <w:bottom w:w="0" w:type="dxa"/>
              <w:right w:w="108" w:type="dxa"/>
            </w:tcMar>
            <w:vAlign w:val="center"/>
          </w:tcPr>
          <w:p w14:paraId="79F3CD58"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22/03/21</w:t>
            </w:r>
          </w:p>
        </w:tc>
      </w:tr>
      <w:tr w:rsidR="00DE5A90" w:rsidRPr="00DE5A90" w14:paraId="4F9E099B" w14:textId="77777777" w:rsidTr="00DE5A90">
        <w:trPr>
          <w:trHeight w:val="308"/>
          <w:jc w:val="center"/>
        </w:trPr>
        <w:tc>
          <w:tcPr>
            <w:tcW w:w="525" w:type="dxa"/>
            <w:tcBorders>
              <w:top w:val="single" w:sz="4" w:space="0" w:color="548DD4"/>
              <w:left w:val="single" w:sz="4" w:space="0" w:color="548DD4"/>
              <w:bottom w:val="single" w:sz="4" w:space="0" w:color="548DD4"/>
              <w:right w:val="single" w:sz="4" w:space="0" w:color="548DD4"/>
            </w:tcBorders>
            <w:shd w:val="clear" w:color="auto" w:fill="DBE5F1"/>
            <w:vAlign w:val="center"/>
          </w:tcPr>
          <w:p w14:paraId="075C5BAB" w14:textId="77777777" w:rsidR="00DE5A90" w:rsidRPr="00DE5A90" w:rsidRDefault="00DE5A90" w:rsidP="00685249">
            <w:pPr>
              <w:jc w:val="center"/>
              <w:rPr>
                <w:rFonts w:ascii="Candara" w:eastAsia="Comic Sans MS" w:hAnsi="Candara" w:cs="Comic Sans MS"/>
                <w:b/>
                <w:sz w:val="22"/>
                <w:szCs w:val="22"/>
              </w:rPr>
            </w:pPr>
            <w:r w:rsidRPr="00DE5A90">
              <w:rPr>
                <w:rFonts w:ascii="Candara" w:eastAsia="Comic Sans MS" w:hAnsi="Candara" w:cs="Comic Sans MS"/>
                <w:b/>
                <w:sz w:val="22"/>
                <w:szCs w:val="22"/>
              </w:rPr>
              <w:t>13</w:t>
            </w:r>
          </w:p>
        </w:tc>
        <w:tc>
          <w:tcPr>
            <w:tcW w:w="1140" w:type="dxa"/>
            <w:tcBorders>
              <w:top w:val="single" w:sz="4" w:space="0" w:color="548DD4"/>
              <w:left w:val="single" w:sz="4" w:space="0" w:color="548DD4"/>
              <w:bottom w:val="single" w:sz="4" w:space="0" w:color="548DD4"/>
              <w:right w:val="single" w:sz="4" w:space="0" w:color="548DD4"/>
            </w:tcBorders>
            <w:shd w:val="clear" w:color="auto" w:fill="DBE5F1"/>
            <w:vAlign w:val="center"/>
          </w:tcPr>
          <w:p w14:paraId="7D355F39" w14:textId="77777777" w:rsidR="00DE5A90" w:rsidRPr="00DE5A90" w:rsidRDefault="00DE5A90" w:rsidP="00685249">
            <w:pPr>
              <w:pBdr>
                <w:top w:val="nil"/>
                <w:left w:val="nil"/>
                <w:bottom w:val="nil"/>
                <w:right w:val="nil"/>
                <w:between w:val="nil"/>
              </w:pBd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J.D.M.</w:t>
            </w:r>
          </w:p>
        </w:tc>
        <w:tc>
          <w:tcPr>
            <w:tcW w:w="1140"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0392FF14"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sz w:val="22"/>
                <w:szCs w:val="22"/>
              </w:rPr>
              <w:t>3</w:t>
            </w:r>
            <w:r w:rsidRPr="00DE5A90">
              <w:rPr>
                <w:rFonts w:ascii="Candara" w:eastAsia="Comic Sans MS" w:hAnsi="Candara" w:cs="Comic Sans MS"/>
                <w:color w:val="000000"/>
                <w:sz w:val="22"/>
                <w:szCs w:val="22"/>
              </w:rPr>
              <w:t>ºA</w:t>
            </w:r>
          </w:p>
        </w:tc>
        <w:tc>
          <w:tcPr>
            <w:tcW w:w="1695"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39504F00"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03/08/2014</w:t>
            </w:r>
          </w:p>
        </w:tc>
        <w:tc>
          <w:tcPr>
            <w:tcW w:w="1380"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58F37755"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sz w:val="22"/>
                <w:szCs w:val="22"/>
              </w:rPr>
              <w:t>TGCPertur.</w:t>
            </w:r>
          </w:p>
        </w:tc>
        <w:tc>
          <w:tcPr>
            <w:tcW w:w="1725" w:type="dxa"/>
            <w:tcBorders>
              <w:top w:val="single" w:sz="4" w:space="0" w:color="548DD4"/>
              <w:left w:val="single" w:sz="4" w:space="0" w:color="548DD4"/>
              <w:bottom w:val="single" w:sz="4" w:space="0" w:color="548DD4"/>
              <w:right w:val="single" w:sz="4" w:space="0" w:color="548DD4"/>
            </w:tcBorders>
            <w:shd w:val="clear" w:color="auto" w:fill="DBE5F1"/>
            <w:tcMar>
              <w:top w:w="0" w:type="dxa"/>
              <w:left w:w="112" w:type="dxa"/>
              <w:bottom w:w="0" w:type="dxa"/>
              <w:right w:w="108" w:type="dxa"/>
            </w:tcMar>
            <w:vAlign w:val="center"/>
          </w:tcPr>
          <w:p w14:paraId="0F35EAE6"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2ses.AL + 2PT</w:t>
            </w:r>
          </w:p>
        </w:tc>
        <w:tc>
          <w:tcPr>
            <w:tcW w:w="1440" w:type="dxa"/>
            <w:tcBorders>
              <w:top w:val="single" w:sz="4" w:space="0" w:color="548DD4"/>
              <w:left w:val="single" w:sz="4" w:space="0" w:color="548DD4"/>
              <w:bottom w:val="single" w:sz="4" w:space="0" w:color="548DD4"/>
              <w:right w:val="single" w:sz="4" w:space="0" w:color="548DD4"/>
            </w:tcBorders>
            <w:shd w:val="clear" w:color="auto" w:fill="DBE5F1"/>
            <w:tcMar>
              <w:top w:w="0" w:type="dxa"/>
              <w:left w:w="112" w:type="dxa"/>
              <w:bottom w:w="0" w:type="dxa"/>
              <w:right w:w="108" w:type="dxa"/>
            </w:tcMar>
            <w:vAlign w:val="center"/>
          </w:tcPr>
          <w:p w14:paraId="22812610"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29/11/17</w:t>
            </w:r>
          </w:p>
        </w:tc>
      </w:tr>
      <w:tr w:rsidR="00DE5A90" w:rsidRPr="00DE5A90" w14:paraId="7C42A4B3" w14:textId="77777777" w:rsidTr="00DE5A90">
        <w:trPr>
          <w:trHeight w:val="308"/>
          <w:jc w:val="center"/>
        </w:trPr>
        <w:tc>
          <w:tcPr>
            <w:tcW w:w="525" w:type="dxa"/>
            <w:tcBorders>
              <w:top w:val="single" w:sz="4" w:space="0" w:color="548DD4"/>
              <w:left w:val="single" w:sz="4" w:space="0" w:color="548DD4"/>
              <w:bottom w:val="single" w:sz="4" w:space="0" w:color="548DD4"/>
              <w:right w:val="single" w:sz="4" w:space="0" w:color="548DD4"/>
            </w:tcBorders>
            <w:shd w:val="clear" w:color="auto" w:fill="DBE5F1"/>
            <w:vAlign w:val="center"/>
          </w:tcPr>
          <w:p w14:paraId="7CE35852" w14:textId="77777777" w:rsidR="00DE5A90" w:rsidRPr="00DE5A90" w:rsidRDefault="00DE5A90" w:rsidP="00685249">
            <w:pPr>
              <w:jc w:val="center"/>
              <w:rPr>
                <w:rFonts w:ascii="Candara" w:eastAsia="Comic Sans MS" w:hAnsi="Candara" w:cs="Comic Sans MS"/>
                <w:b/>
                <w:sz w:val="22"/>
                <w:szCs w:val="22"/>
              </w:rPr>
            </w:pPr>
            <w:r w:rsidRPr="00DE5A90">
              <w:rPr>
                <w:rFonts w:ascii="Candara" w:eastAsia="Comic Sans MS" w:hAnsi="Candara" w:cs="Comic Sans MS"/>
                <w:b/>
                <w:sz w:val="22"/>
                <w:szCs w:val="22"/>
              </w:rPr>
              <w:t>14</w:t>
            </w:r>
          </w:p>
        </w:tc>
        <w:tc>
          <w:tcPr>
            <w:tcW w:w="1140" w:type="dxa"/>
            <w:tcBorders>
              <w:top w:val="single" w:sz="4" w:space="0" w:color="548DD4"/>
              <w:left w:val="single" w:sz="4" w:space="0" w:color="548DD4"/>
              <w:bottom w:val="single" w:sz="4" w:space="0" w:color="548DD4"/>
              <w:right w:val="single" w:sz="4" w:space="0" w:color="548DD4"/>
            </w:tcBorders>
            <w:shd w:val="clear" w:color="auto" w:fill="DBE5F1"/>
            <w:vAlign w:val="center"/>
          </w:tcPr>
          <w:p w14:paraId="38C039E6" w14:textId="77777777" w:rsidR="00DE5A90" w:rsidRPr="00DE5A90" w:rsidRDefault="00DE5A90" w:rsidP="00685249">
            <w:pPr>
              <w:pBdr>
                <w:top w:val="nil"/>
                <w:left w:val="nil"/>
                <w:bottom w:val="nil"/>
                <w:right w:val="nil"/>
                <w:between w:val="nil"/>
              </w:pBd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 xml:space="preserve">C.R.M. </w:t>
            </w:r>
          </w:p>
        </w:tc>
        <w:tc>
          <w:tcPr>
            <w:tcW w:w="1140"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417A0CFD"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sz w:val="22"/>
                <w:szCs w:val="22"/>
              </w:rPr>
              <w:t>3</w:t>
            </w:r>
            <w:r w:rsidRPr="00DE5A90">
              <w:rPr>
                <w:rFonts w:ascii="Candara" w:eastAsia="Comic Sans MS" w:hAnsi="Candara" w:cs="Comic Sans MS"/>
                <w:color w:val="000000"/>
                <w:sz w:val="22"/>
                <w:szCs w:val="22"/>
              </w:rPr>
              <w:t>ºB</w:t>
            </w:r>
          </w:p>
        </w:tc>
        <w:tc>
          <w:tcPr>
            <w:tcW w:w="1695"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025116FD"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12/12/2013</w:t>
            </w:r>
          </w:p>
        </w:tc>
        <w:tc>
          <w:tcPr>
            <w:tcW w:w="1380"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7BEB898D"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DI</w:t>
            </w:r>
            <w:r w:rsidRPr="00DE5A90">
              <w:rPr>
                <w:rFonts w:ascii="Candara" w:eastAsia="Comic Sans MS" w:hAnsi="Candara" w:cs="Comic Sans MS"/>
                <w:sz w:val="22"/>
                <w:szCs w:val="22"/>
              </w:rPr>
              <w:t xml:space="preserve"> Mod.</w:t>
            </w:r>
          </w:p>
        </w:tc>
        <w:tc>
          <w:tcPr>
            <w:tcW w:w="1725" w:type="dxa"/>
            <w:tcBorders>
              <w:top w:val="single" w:sz="4" w:space="0" w:color="548DD4"/>
              <w:left w:val="single" w:sz="4" w:space="0" w:color="548DD4"/>
              <w:bottom w:val="single" w:sz="4" w:space="0" w:color="548DD4"/>
              <w:right w:val="single" w:sz="4" w:space="0" w:color="548DD4"/>
            </w:tcBorders>
            <w:shd w:val="clear" w:color="auto" w:fill="DBE5F1"/>
            <w:tcMar>
              <w:top w:w="0" w:type="dxa"/>
              <w:left w:w="112" w:type="dxa"/>
              <w:bottom w:w="0" w:type="dxa"/>
              <w:right w:w="108" w:type="dxa"/>
            </w:tcMar>
            <w:vAlign w:val="center"/>
          </w:tcPr>
          <w:p w14:paraId="1608D56C"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sz w:val="22"/>
                <w:szCs w:val="22"/>
              </w:rPr>
              <w:t>2</w:t>
            </w:r>
            <w:r w:rsidRPr="00DE5A90">
              <w:rPr>
                <w:rFonts w:ascii="Candara" w:eastAsia="Comic Sans MS" w:hAnsi="Candara" w:cs="Comic Sans MS"/>
                <w:color w:val="000000"/>
                <w:sz w:val="22"/>
                <w:szCs w:val="22"/>
              </w:rPr>
              <w:t>ses.AL + 2PT</w:t>
            </w:r>
          </w:p>
        </w:tc>
        <w:tc>
          <w:tcPr>
            <w:tcW w:w="1440" w:type="dxa"/>
            <w:tcBorders>
              <w:top w:val="single" w:sz="4" w:space="0" w:color="548DD4"/>
              <w:left w:val="single" w:sz="4" w:space="0" w:color="548DD4"/>
              <w:bottom w:val="single" w:sz="4" w:space="0" w:color="548DD4"/>
              <w:right w:val="single" w:sz="4" w:space="0" w:color="548DD4"/>
            </w:tcBorders>
            <w:shd w:val="clear" w:color="auto" w:fill="DBE5F1"/>
            <w:tcMar>
              <w:top w:w="0" w:type="dxa"/>
              <w:left w:w="112" w:type="dxa"/>
              <w:bottom w:w="0" w:type="dxa"/>
              <w:right w:w="108" w:type="dxa"/>
            </w:tcMar>
            <w:vAlign w:val="center"/>
          </w:tcPr>
          <w:p w14:paraId="6BF0498D"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08/11/16</w:t>
            </w:r>
          </w:p>
        </w:tc>
      </w:tr>
      <w:tr w:rsidR="00DE5A90" w:rsidRPr="00DE5A90" w14:paraId="2A0281C8" w14:textId="77777777" w:rsidTr="00DE5A90">
        <w:trPr>
          <w:trHeight w:val="308"/>
          <w:jc w:val="center"/>
        </w:trPr>
        <w:tc>
          <w:tcPr>
            <w:tcW w:w="525" w:type="dxa"/>
            <w:tcBorders>
              <w:top w:val="single" w:sz="4" w:space="0" w:color="548DD4"/>
              <w:left w:val="single" w:sz="4" w:space="0" w:color="548DD4"/>
              <w:bottom w:val="single" w:sz="4" w:space="0" w:color="548DD4"/>
              <w:right w:val="single" w:sz="4" w:space="0" w:color="548DD4"/>
            </w:tcBorders>
            <w:shd w:val="clear" w:color="auto" w:fill="DBE5F1"/>
            <w:vAlign w:val="center"/>
          </w:tcPr>
          <w:p w14:paraId="23B5583F" w14:textId="77777777" w:rsidR="00DE5A90" w:rsidRPr="00DE5A90" w:rsidRDefault="00DE5A90" w:rsidP="00685249">
            <w:pPr>
              <w:jc w:val="center"/>
              <w:rPr>
                <w:rFonts w:ascii="Candara" w:eastAsia="Comic Sans MS" w:hAnsi="Candara" w:cs="Comic Sans MS"/>
                <w:b/>
                <w:sz w:val="22"/>
                <w:szCs w:val="22"/>
              </w:rPr>
            </w:pPr>
            <w:r w:rsidRPr="00DE5A90">
              <w:rPr>
                <w:rFonts w:ascii="Candara" w:eastAsia="Comic Sans MS" w:hAnsi="Candara" w:cs="Comic Sans MS"/>
                <w:b/>
                <w:sz w:val="22"/>
                <w:szCs w:val="22"/>
              </w:rPr>
              <w:t>15</w:t>
            </w:r>
          </w:p>
        </w:tc>
        <w:tc>
          <w:tcPr>
            <w:tcW w:w="1140" w:type="dxa"/>
            <w:tcBorders>
              <w:top w:val="single" w:sz="4" w:space="0" w:color="548DD4"/>
              <w:left w:val="single" w:sz="4" w:space="0" w:color="548DD4"/>
              <w:bottom w:val="single" w:sz="4" w:space="0" w:color="548DD4"/>
              <w:right w:val="single" w:sz="4" w:space="0" w:color="548DD4"/>
            </w:tcBorders>
            <w:shd w:val="clear" w:color="auto" w:fill="DBE5F1"/>
            <w:vAlign w:val="center"/>
          </w:tcPr>
          <w:p w14:paraId="7F072E0B" w14:textId="77777777" w:rsidR="00DE5A90" w:rsidRPr="00DE5A90" w:rsidRDefault="00DE5A90" w:rsidP="00685249">
            <w:pPr>
              <w:pBdr>
                <w:top w:val="nil"/>
                <w:left w:val="nil"/>
                <w:bottom w:val="nil"/>
                <w:right w:val="nil"/>
                <w:between w:val="nil"/>
              </w:pBd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L.Z.E.</w:t>
            </w:r>
          </w:p>
        </w:tc>
        <w:tc>
          <w:tcPr>
            <w:tcW w:w="1140"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517E4EEF"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sz w:val="22"/>
                <w:szCs w:val="22"/>
              </w:rPr>
              <w:t>3</w:t>
            </w:r>
            <w:r w:rsidRPr="00DE5A90">
              <w:rPr>
                <w:rFonts w:ascii="Candara" w:eastAsia="Comic Sans MS" w:hAnsi="Candara" w:cs="Comic Sans MS"/>
                <w:color w:val="000000"/>
                <w:sz w:val="22"/>
                <w:szCs w:val="22"/>
              </w:rPr>
              <w:t>ºB</w:t>
            </w:r>
          </w:p>
        </w:tc>
        <w:tc>
          <w:tcPr>
            <w:tcW w:w="1695"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75A71916"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22/05/2014</w:t>
            </w:r>
          </w:p>
        </w:tc>
        <w:tc>
          <w:tcPr>
            <w:tcW w:w="1380"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267A6145"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DIA</w:t>
            </w:r>
          </w:p>
        </w:tc>
        <w:tc>
          <w:tcPr>
            <w:tcW w:w="1725" w:type="dxa"/>
            <w:tcBorders>
              <w:top w:val="single" w:sz="4" w:space="0" w:color="548DD4"/>
              <w:left w:val="single" w:sz="4" w:space="0" w:color="548DD4"/>
              <w:bottom w:val="single" w:sz="4" w:space="0" w:color="548DD4"/>
              <w:right w:val="single" w:sz="4" w:space="0" w:color="548DD4"/>
            </w:tcBorders>
            <w:shd w:val="clear" w:color="auto" w:fill="DBE5F1"/>
            <w:tcMar>
              <w:top w:w="0" w:type="dxa"/>
              <w:left w:w="112" w:type="dxa"/>
              <w:bottom w:w="0" w:type="dxa"/>
              <w:right w:w="108" w:type="dxa"/>
            </w:tcMar>
            <w:vAlign w:val="center"/>
          </w:tcPr>
          <w:p w14:paraId="3FF26CB5"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2ses.AL</w:t>
            </w:r>
          </w:p>
        </w:tc>
        <w:tc>
          <w:tcPr>
            <w:tcW w:w="1440" w:type="dxa"/>
            <w:tcBorders>
              <w:top w:val="single" w:sz="4" w:space="0" w:color="548DD4"/>
              <w:left w:val="single" w:sz="4" w:space="0" w:color="548DD4"/>
              <w:bottom w:val="single" w:sz="4" w:space="0" w:color="548DD4"/>
              <w:right w:val="single" w:sz="4" w:space="0" w:color="548DD4"/>
            </w:tcBorders>
            <w:shd w:val="clear" w:color="auto" w:fill="DBE5F1"/>
            <w:tcMar>
              <w:top w:w="0" w:type="dxa"/>
              <w:left w:w="112" w:type="dxa"/>
              <w:bottom w:w="0" w:type="dxa"/>
              <w:right w:w="108" w:type="dxa"/>
            </w:tcMar>
            <w:vAlign w:val="center"/>
          </w:tcPr>
          <w:p w14:paraId="52413106"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03/12/18</w:t>
            </w:r>
          </w:p>
        </w:tc>
      </w:tr>
      <w:tr w:rsidR="00DE5A90" w:rsidRPr="00DE5A90" w14:paraId="224558CF" w14:textId="77777777" w:rsidTr="00DE5A90">
        <w:trPr>
          <w:trHeight w:val="308"/>
          <w:jc w:val="center"/>
        </w:trPr>
        <w:tc>
          <w:tcPr>
            <w:tcW w:w="525" w:type="dxa"/>
            <w:tcBorders>
              <w:top w:val="single" w:sz="4" w:space="0" w:color="548DD4"/>
              <w:left w:val="single" w:sz="4" w:space="0" w:color="548DD4"/>
              <w:bottom w:val="single" w:sz="4" w:space="0" w:color="548DD4"/>
              <w:right w:val="single" w:sz="4" w:space="0" w:color="548DD4"/>
            </w:tcBorders>
            <w:shd w:val="clear" w:color="auto" w:fill="DBE5F1"/>
            <w:vAlign w:val="center"/>
          </w:tcPr>
          <w:p w14:paraId="3D399DE3" w14:textId="77777777" w:rsidR="00DE5A90" w:rsidRPr="00DE5A90" w:rsidRDefault="00DE5A90" w:rsidP="00685249">
            <w:pPr>
              <w:jc w:val="center"/>
              <w:rPr>
                <w:rFonts w:ascii="Candara" w:eastAsia="Comic Sans MS" w:hAnsi="Candara" w:cs="Comic Sans MS"/>
                <w:b/>
                <w:sz w:val="22"/>
                <w:szCs w:val="22"/>
              </w:rPr>
            </w:pPr>
            <w:r w:rsidRPr="00DE5A90">
              <w:rPr>
                <w:rFonts w:ascii="Candara" w:eastAsia="Comic Sans MS" w:hAnsi="Candara" w:cs="Comic Sans MS"/>
                <w:b/>
                <w:sz w:val="22"/>
                <w:szCs w:val="22"/>
              </w:rPr>
              <w:t>16</w:t>
            </w:r>
          </w:p>
        </w:tc>
        <w:tc>
          <w:tcPr>
            <w:tcW w:w="1140" w:type="dxa"/>
            <w:tcBorders>
              <w:top w:val="single" w:sz="4" w:space="0" w:color="548DD4"/>
              <w:left w:val="single" w:sz="4" w:space="0" w:color="548DD4"/>
              <w:bottom w:val="single" w:sz="4" w:space="0" w:color="548DD4"/>
              <w:right w:val="single" w:sz="4" w:space="0" w:color="548DD4"/>
            </w:tcBorders>
            <w:shd w:val="clear" w:color="auto" w:fill="DBE5F1"/>
            <w:vAlign w:val="center"/>
          </w:tcPr>
          <w:p w14:paraId="666AEB33" w14:textId="77777777" w:rsidR="00DE5A90" w:rsidRPr="00DE5A90" w:rsidRDefault="00DE5A90" w:rsidP="00685249">
            <w:pPr>
              <w:pBdr>
                <w:top w:val="nil"/>
                <w:left w:val="nil"/>
                <w:bottom w:val="nil"/>
                <w:right w:val="nil"/>
                <w:between w:val="nil"/>
              </w:pBd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J.D-A.C.</w:t>
            </w:r>
          </w:p>
        </w:tc>
        <w:tc>
          <w:tcPr>
            <w:tcW w:w="1140"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2ECDE649"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sz w:val="22"/>
                <w:szCs w:val="22"/>
              </w:rPr>
              <w:t>4</w:t>
            </w:r>
            <w:r w:rsidRPr="00DE5A90">
              <w:rPr>
                <w:rFonts w:ascii="Candara" w:eastAsia="Comic Sans MS" w:hAnsi="Candara" w:cs="Comic Sans MS"/>
                <w:color w:val="000000"/>
                <w:sz w:val="22"/>
                <w:szCs w:val="22"/>
              </w:rPr>
              <w:t>ºA</w:t>
            </w:r>
          </w:p>
        </w:tc>
        <w:tc>
          <w:tcPr>
            <w:tcW w:w="1695"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2C08416F"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03/07/2013</w:t>
            </w:r>
          </w:p>
        </w:tc>
        <w:tc>
          <w:tcPr>
            <w:tcW w:w="1380"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53C2FAAB"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TD</w:t>
            </w:r>
            <w:r w:rsidRPr="00DE5A90">
              <w:rPr>
                <w:rFonts w:ascii="Candara" w:eastAsia="Comic Sans MS" w:hAnsi="Candara" w:cs="Comic Sans MS"/>
                <w:b/>
                <w:color w:val="000000"/>
                <w:sz w:val="22"/>
                <w:szCs w:val="22"/>
              </w:rPr>
              <w:t>A</w:t>
            </w:r>
            <w:r w:rsidRPr="00DE5A90">
              <w:rPr>
                <w:rFonts w:ascii="Candara" w:eastAsia="Comic Sans MS" w:hAnsi="Candara" w:cs="Comic Sans MS"/>
                <w:color w:val="000000"/>
                <w:sz w:val="22"/>
                <w:szCs w:val="22"/>
              </w:rPr>
              <w:t>H </w:t>
            </w:r>
          </w:p>
          <w:p w14:paraId="7A174690" w14:textId="77777777" w:rsidR="00DE5A90" w:rsidRPr="00DE5A90" w:rsidRDefault="00DE5A90" w:rsidP="00685249">
            <w:pPr>
              <w:jc w:val="center"/>
              <w:rPr>
                <w:rFonts w:ascii="Candara" w:eastAsia="Comic Sans MS" w:hAnsi="Candara" w:cs="Comic Sans MS"/>
                <w:color w:val="000000"/>
                <w:sz w:val="22"/>
                <w:szCs w:val="22"/>
              </w:rPr>
            </w:pPr>
            <w:r w:rsidRPr="00DE5A90">
              <w:rPr>
                <w:rFonts w:ascii="Candara" w:eastAsia="Comic Sans MS" w:hAnsi="Candara" w:cs="Comic Sans MS"/>
                <w:sz w:val="22"/>
                <w:szCs w:val="22"/>
              </w:rPr>
              <w:t>R.Lenguaje</w:t>
            </w:r>
          </w:p>
        </w:tc>
        <w:tc>
          <w:tcPr>
            <w:tcW w:w="1725" w:type="dxa"/>
            <w:tcBorders>
              <w:top w:val="single" w:sz="4" w:space="0" w:color="548DD4"/>
              <w:left w:val="single" w:sz="4" w:space="0" w:color="548DD4"/>
              <w:bottom w:val="single" w:sz="4" w:space="0" w:color="548DD4"/>
              <w:right w:val="single" w:sz="4" w:space="0" w:color="548DD4"/>
            </w:tcBorders>
            <w:shd w:val="clear" w:color="auto" w:fill="DBE5F1"/>
            <w:tcMar>
              <w:top w:w="0" w:type="dxa"/>
              <w:left w:w="112" w:type="dxa"/>
              <w:bottom w:w="0" w:type="dxa"/>
              <w:right w:w="108" w:type="dxa"/>
            </w:tcMar>
            <w:vAlign w:val="center"/>
          </w:tcPr>
          <w:p w14:paraId="69FAF759"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2ses.AL + 2PT</w:t>
            </w:r>
          </w:p>
        </w:tc>
        <w:tc>
          <w:tcPr>
            <w:tcW w:w="1440" w:type="dxa"/>
            <w:tcBorders>
              <w:top w:val="single" w:sz="4" w:space="0" w:color="548DD4"/>
              <w:left w:val="single" w:sz="4" w:space="0" w:color="548DD4"/>
              <w:bottom w:val="single" w:sz="4" w:space="0" w:color="548DD4"/>
              <w:right w:val="single" w:sz="4" w:space="0" w:color="548DD4"/>
            </w:tcBorders>
            <w:shd w:val="clear" w:color="auto" w:fill="DBE5F1"/>
            <w:tcMar>
              <w:top w:w="0" w:type="dxa"/>
              <w:left w:w="112" w:type="dxa"/>
              <w:bottom w:w="0" w:type="dxa"/>
              <w:right w:w="108" w:type="dxa"/>
            </w:tcMar>
            <w:vAlign w:val="center"/>
          </w:tcPr>
          <w:p w14:paraId="5BF006E5" w14:textId="77777777" w:rsidR="00DE5A90" w:rsidRPr="00DE5A90" w:rsidRDefault="00DE5A90" w:rsidP="00685249">
            <w:pPr>
              <w:jc w:val="center"/>
              <w:rPr>
                <w:rFonts w:ascii="Candara" w:eastAsia="Comic Sans MS" w:hAnsi="Candara" w:cs="Comic Sans MS"/>
                <w:sz w:val="22"/>
                <w:szCs w:val="22"/>
              </w:rPr>
            </w:pPr>
            <w:r w:rsidRPr="00DE5A90">
              <w:rPr>
                <w:rFonts w:ascii="Candara" w:eastAsia="Comic Sans MS" w:hAnsi="Candara" w:cs="Comic Sans MS"/>
                <w:sz w:val="22"/>
                <w:szCs w:val="22"/>
              </w:rPr>
              <w:t>01/03/20</w:t>
            </w:r>
          </w:p>
        </w:tc>
      </w:tr>
      <w:tr w:rsidR="00DE5A90" w:rsidRPr="00DE5A90" w14:paraId="2177D110" w14:textId="77777777" w:rsidTr="00DE5A90">
        <w:trPr>
          <w:trHeight w:val="308"/>
          <w:jc w:val="center"/>
        </w:trPr>
        <w:tc>
          <w:tcPr>
            <w:tcW w:w="525" w:type="dxa"/>
            <w:tcBorders>
              <w:top w:val="single" w:sz="4" w:space="0" w:color="548DD4"/>
              <w:left w:val="single" w:sz="4" w:space="0" w:color="548DD4"/>
              <w:bottom w:val="single" w:sz="4" w:space="0" w:color="548DD4"/>
              <w:right w:val="single" w:sz="4" w:space="0" w:color="548DD4"/>
            </w:tcBorders>
            <w:shd w:val="clear" w:color="auto" w:fill="DBE5F1"/>
            <w:vAlign w:val="center"/>
          </w:tcPr>
          <w:p w14:paraId="596CB9F7" w14:textId="77777777" w:rsidR="00DE5A90" w:rsidRPr="00DE5A90" w:rsidRDefault="00DE5A90" w:rsidP="00685249">
            <w:pPr>
              <w:jc w:val="center"/>
              <w:rPr>
                <w:rFonts w:ascii="Candara" w:eastAsia="Comic Sans MS" w:hAnsi="Candara" w:cs="Comic Sans MS"/>
                <w:b/>
                <w:sz w:val="22"/>
                <w:szCs w:val="22"/>
              </w:rPr>
            </w:pPr>
            <w:r w:rsidRPr="00DE5A90">
              <w:rPr>
                <w:rFonts w:ascii="Candara" w:eastAsia="Comic Sans MS" w:hAnsi="Candara" w:cs="Comic Sans MS"/>
                <w:b/>
                <w:sz w:val="22"/>
                <w:szCs w:val="22"/>
              </w:rPr>
              <w:t>17</w:t>
            </w:r>
          </w:p>
        </w:tc>
        <w:tc>
          <w:tcPr>
            <w:tcW w:w="1140" w:type="dxa"/>
            <w:tcBorders>
              <w:top w:val="single" w:sz="4" w:space="0" w:color="548DD4"/>
              <w:left w:val="single" w:sz="4" w:space="0" w:color="548DD4"/>
              <w:bottom w:val="single" w:sz="4" w:space="0" w:color="548DD4"/>
              <w:right w:val="single" w:sz="4" w:space="0" w:color="548DD4"/>
            </w:tcBorders>
            <w:shd w:val="clear" w:color="auto" w:fill="DBE5F1"/>
            <w:vAlign w:val="center"/>
          </w:tcPr>
          <w:p w14:paraId="3B271E7C" w14:textId="77777777" w:rsidR="00DE5A90" w:rsidRPr="00DE5A90" w:rsidRDefault="00DE5A90" w:rsidP="00685249">
            <w:pPr>
              <w:pBdr>
                <w:top w:val="nil"/>
                <w:left w:val="nil"/>
                <w:bottom w:val="nil"/>
                <w:right w:val="nil"/>
                <w:between w:val="nil"/>
              </w:pBd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 xml:space="preserve">A.C.D.A. </w:t>
            </w:r>
          </w:p>
        </w:tc>
        <w:tc>
          <w:tcPr>
            <w:tcW w:w="1140"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66C94825"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sz w:val="22"/>
                <w:szCs w:val="22"/>
              </w:rPr>
              <w:t>4</w:t>
            </w:r>
            <w:r w:rsidRPr="00DE5A90">
              <w:rPr>
                <w:rFonts w:ascii="Candara" w:eastAsia="Comic Sans MS" w:hAnsi="Candara" w:cs="Comic Sans MS"/>
                <w:color w:val="000000"/>
                <w:sz w:val="22"/>
                <w:szCs w:val="22"/>
              </w:rPr>
              <w:t>ºB</w:t>
            </w:r>
          </w:p>
        </w:tc>
        <w:tc>
          <w:tcPr>
            <w:tcW w:w="1695"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52E1B01F"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06/12/2012</w:t>
            </w:r>
          </w:p>
        </w:tc>
        <w:tc>
          <w:tcPr>
            <w:tcW w:w="1380"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372E78B1"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TDA</w:t>
            </w:r>
            <w:r w:rsidRPr="00DE5A90">
              <w:rPr>
                <w:rFonts w:ascii="Candara" w:eastAsia="Comic Sans MS" w:hAnsi="Candara" w:cs="Comic Sans MS"/>
                <w:b/>
                <w:color w:val="000000"/>
                <w:sz w:val="22"/>
                <w:szCs w:val="22"/>
              </w:rPr>
              <w:t>H</w:t>
            </w:r>
          </w:p>
        </w:tc>
        <w:tc>
          <w:tcPr>
            <w:tcW w:w="1725" w:type="dxa"/>
            <w:tcBorders>
              <w:top w:val="single" w:sz="4" w:space="0" w:color="548DD4"/>
              <w:left w:val="single" w:sz="4" w:space="0" w:color="548DD4"/>
              <w:bottom w:val="single" w:sz="4" w:space="0" w:color="548DD4"/>
              <w:right w:val="single" w:sz="4" w:space="0" w:color="548DD4"/>
            </w:tcBorders>
            <w:shd w:val="clear" w:color="auto" w:fill="DBE5F1"/>
            <w:tcMar>
              <w:top w:w="0" w:type="dxa"/>
              <w:left w:w="112" w:type="dxa"/>
              <w:bottom w:w="0" w:type="dxa"/>
              <w:right w:w="108" w:type="dxa"/>
            </w:tcMar>
            <w:vAlign w:val="center"/>
          </w:tcPr>
          <w:p w14:paraId="0CD8F991"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2ses.AL + 1PT</w:t>
            </w:r>
          </w:p>
        </w:tc>
        <w:tc>
          <w:tcPr>
            <w:tcW w:w="1440" w:type="dxa"/>
            <w:tcBorders>
              <w:top w:val="single" w:sz="4" w:space="0" w:color="548DD4"/>
              <w:left w:val="single" w:sz="4" w:space="0" w:color="548DD4"/>
              <w:bottom w:val="single" w:sz="4" w:space="0" w:color="548DD4"/>
              <w:right w:val="single" w:sz="4" w:space="0" w:color="548DD4"/>
            </w:tcBorders>
            <w:shd w:val="clear" w:color="auto" w:fill="DBE5F1"/>
            <w:tcMar>
              <w:top w:w="0" w:type="dxa"/>
              <w:left w:w="112" w:type="dxa"/>
              <w:bottom w:w="0" w:type="dxa"/>
              <w:right w:w="108" w:type="dxa"/>
            </w:tcMar>
            <w:vAlign w:val="center"/>
          </w:tcPr>
          <w:p w14:paraId="7AEAEC4A"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20/10/16</w:t>
            </w:r>
          </w:p>
        </w:tc>
      </w:tr>
      <w:tr w:rsidR="00DE5A90" w:rsidRPr="00DE5A90" w14:paraId="7DA1429C" w14:textId="77777777" w:rsidTr="00DE5A90">
        <w:trPr>
          <w:trHeight w:val="308"/>
          <w:jc w:val="center"/>
        </w:trPr>
        <w:tc>
          <w:tcPr>
            <w:tcW w:w="525" w:type="dxa"/>
            <w:tcBorders>
              <w:top w:val="single" w:sz="4" w:space="0" w:color="548DD4"/>
              <w:left w:val="single" w:sz="4" w:space="0" w:color="548DD4"/>
              <w:bottom w:val="single" w:sz="4" w:space="0" w:color="548DD4"/>
              <w:right w:val="single" w:sz="4" w:space="0" w:color="548DD4"/>
            </w:tcBorders>
            <w:shd w:val="clear" w:color="auto" w:fill="DBE5F1"/>
            <w:vAlign w:val="center"/>
          </w:tcPr>
          <w:p w14:paraId="0C9C2829" w14:textId="77777777" w:rsidR="00DE5A90" w:rsidRPr="00DE5A90" w:rsidRDefault="00DE5A90" w:rsidP="00685249">
            <w:pPr>
              <w:jc w:val="center"/>
              <w:rPr>
                <w:rFonts w:ascii="Candara" w:eastAsia="Comic Sans MS" w:hAnsi="Candara" w:cs="Comic Sans MS"/>
                <w:b/>
                <w:sz w:val="22"/>
                <w:szCs w:val="22"/>
              </w:rPr>
            </w:pPr>
            <w:r w:rsidRPr="00DE5A90">
              <w:rPr>
                <w:rFonts w:ascii="Candara" w:eastAsia="Comic Sans MS" w:hAnsi="Candara" w:cs="Comic Sans MS"/>
                <w:b/>
                <w:sz w:val="22"/>
                <w:szCs w:val="22"/>
              </w:rPr>
              <w:t>18</w:t>
            </w:r>
          </w:p>
        </w:tc>
        <w:tc>
          <w:tcPr>
            <w:tcW w:w="1140" w:type="dxa"/>
            <w:tcBorders>
              <w:top w:val="single" w:sz="4" w:space="0" w:color="548DD4"/>
              <w:left w:val="single" w:sz="4" w:space="0" w:color="548DD4"/>
              <w:bottom w:val="single" w:sz="4" w:space="0" w:color="548DD4"/>
              <w:right w:val="single" w:sz="4" w:space="0" w:color="548DD4"/>
            </w:tcBorders>
            <w:shd w:val="clear" w:color="auto" w:fill="DBE5F1"/>
            <w:vAlign w:val="center"/>
          </w:tcPr>
          <w:p w14:paraId="5DBD5C19" w14:textId="77777777" w:rsidR="00DE5A90" w:rsidRPr="00DE5A90" w:rsidRDefault="00DE5A90" w:rsidP="00685249">
            <w:pPr>
              <w:pBdr>
                <w:top w:val="nil"/>
                <w:left w:val="nil"/>
                <w:bottom w:val="nil"/>
                <w:right w:val="nil"/>
                <w:between w:val="nil"/>
              </w:pBd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D.D.G.</w:t>
            </w:r>
          </w:p>
        </w:tc>
        <w:tc>
          <w:tcPr>
            <w:tcW w:w="1140"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4483158E"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sz w:val="22"/>
                <w:szCs w:val="22"/>
              </w:rPr>
              <w:t>5</w:t>
            </w:r>
            <w:r w:rsidRPr="00DE5A90">
              <w:rPr>
                <w:rFonts w:ascii="Candara" w:eastAsia="Comic Sans MS" w:hAnsi="Candara" w:cs="Comic Sans MS"/>
                <w:color w:val="000000"/>
                <w:sz w:val="22"/>
                <w:szCs w:val="22"/>
              </w:rPr>
              <w:t>ºA</w:t>
            </w:r>
          </w:p>
        </w:tc>
        <w:tc>
          <w:tcPr>
            <w:tcW w:w="1695"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73DEC6B1"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08/12/2011</w:t>
            </w:r>
          </w:p>
        </w:tc>
        <w:tc>
          <w:tcPr>
            <w:tcW w:w="1380"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447979E6"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AUTISMO</w:t>
            </w:r>
          </w:p>
        </w:tc>
        <w:tc>
          <w:tcPr>
            <w:tcW w:w="1725" w:type="dxa"/>
            <w:tcBorders>
              <w:top w:val="single" w:sz="4" w:space="0" w:color="548DD4"/>
              <w:left w:val="single" w:sz="4" w:space="0" w:color="548DD4"/>
              <w:bottom w:val="single" w:sz="4" w:space="0" w:color="548DD4"/>
              <w:right w:val="single" w:sz="4" w:space="0" w:color="548DD4"/>
            </w:tcBorders>
            <w:shd w:val="clear" w:color="auto" w:fill="DBE5F1"/>
            <w:tcMar>
              <w:top w:w="0" w:type="dxa"/>
              <w:left w:w="112" w:type="dxa"/>
              <w:bottom w:w="0" w:type="dxa"/>
              <w:right w:w="108" w:type="dxa"/>
            </w:tcMar>
            <w:vAlign w:val="center"/>
          </w:tcPr>
          <w:p w14:paraId="0346414D"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2ses.AL + 2PT</w:t>
            </w:r>
          </w:p>
        </w:tc>
        <w:tc>
          <w:tcPr>
            <w:tcW w:w="1440" w:type="dxa"/>
            <w:tcBorders>
              <w:top w:val="single" w:sz="4" w:space="0" w:color="548DD4"/>
              <w:left w:val="single" w:sz="4" w:space="0" w:color="548DD4"/>
              <w:bottom w:val="single" w:sz="4" w:space="0" w:color="548DD4"/>
              <w:right w:val="single" w:sz="4" w:space="0" w:color="548DD4"/>
            </w:tcBorders>
            <w:shd w:val="clear" w:color="auto" w:fill="DBE5F1"/>
            <w:tcMar>
              <w:top w:w="0" w:type="dxa"/>
              <w:left w:w="112" w:type="dxa"/>
              <w:bottom w:w="0" w:type="dxa"/>
              <w:right w:w="108" w:type="dxa"/>
            </w:tcMar>
            <w:vAlign w:val="center"/>
          </w:tcPr>
          <w:p w14:paraId="3943EB28"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29/09/14</w:t>
            </w:r>
          </w:p>
        </w:tc>
      </w:tr>
      <w:tr w:rsidR="00DE5A90" w:rsidRPr="00DE5A90" w14:paraId="3BEE80D3" w14:textId="77777777" w:rsidTr="00DE5A90">
        <w:trPr>
          <w:trHeight w:val="308"/>
          <w:jc w:val="center"/>
        </w:trPr>
        <w:tc>
          <w:tcPr>
            <w:tcW w:w="525" w:type="dxa"/>
            <w:tcBorders>
              <w:top w:val="single" w:sz="4" w:space="0" w:color="548DD4"/>
              <w:left w:val="single" w:sz="4" w:space="0" w:color="548DD4"/>
              <w:bottom w:val="single" w:sz="4" w:space="0" w:color="548DD4"/>
              <w:right w:val="single" w:sz="4" w:space="0" w:color="548DD4"/>
            </w:tcBorders>
            <w:shd w:val="clear" w:color="auto" w:fill="DBE5F1"/>
            <w:vAlign w:val="center"/>
          </w:tcPr>
          <w:p w14:paraId="2E854CCA" w14:textId="77777777" w:rsidR="00DE5A90" w:rsidRPr="00DE5A90" w:rsidRDefault="00DE5A90" w:rsidP="00685249">
            <w:pPr>
              <w:jc w:val="center"/>
              <w:rPr>
                <w:rFonts w:ascii="Candara" w:eastAsia="Comic Sans MS" w:hAnsi="Candara" w:cs="Comic Sans MS"/>
                <w:b/>
                <w:sz w:val="22"/>
                <w:szCs w:val="22"/>
              </w:rPr>
            </w:pPr>
            <w:r w:rsidRPr="00DE5A90">
              <w:rPr>
                <w:rFonts w:ascii="Candara" w:eastAsia="Comic Sans MS" w:hAnsi="Candara" w:cs="Comic Sans MS"/>
                <w:b/>
                <w:sz w:val="22"/>
                <w:szCs w:val="22"/>
              </w:rPr>
              <w:t>19</w:t>
            </w:r>
          </w:p>
        </w:tc>
        <w:tc>
          <w:tcPr>
            <w:tcW w:w="1140" w:type="dxa"/>
            <w:tcBorders>
              <w:top w:val="single" w:sz="4" w:space="0" w:color="548DD4"/>
              <w:left w:val="single" w:sz="4" w:space="0" w:color="548DD4"/>
              <w:bottom w:val="single" w:sz="4" w:space="0" w:color="548DD4"/>
              <w:right w:val="single" w:sz="4" w:space="0" w:color="548DD4"/>
            </w:tcBorders>
            <w:shd w:val="clear" w:color="auto" w:fill="DBE5F1"/>
            <w:vAlign w:val="center"/>
          </w:tcPr>
          <w:p w14:paraId="4ADFAD6F" w14:textId="77777777" w:rsidR="00DE5A90" w:rsidRPr="00DE5A90" w:rsidRDefault="00DE5A90" w:rsidP="00685249">
            <w:pPr>
              <w:pBdr>
                <w:top w:val="nil"/>
                <w:left w:val="nil"/>
                <w:bottom w:val="nil"/>
                <w:right w:val="nil"/>
                <w:between w:val="nil"/>
              </w:pBdr>
              <w:rPr>
                <w:rFonts w:ascii="Candara" w:eastAsia="Comic Sans MS" w:hAnsi="Candara" w:cs="Comic Sans MS"/>
                <w:color w:val="000000"/>
                <w:sz w:val="22"/>
                <w:szCs w:val="22"/>
              </w:rPr>
            </w:pPr>
            <w:r w:rsidRPr="00DE5A90">
              <w:rPr>
                <w:rFonts w:ascii="Candara" w:eastAsia="Comic Sans MS" w:hAnsi="Candara" w:cs="Comic Sans MS"/>
                <w:sz w:val="22"/>
                <w:szCs w:val="22"/>
              </w:rPr>
              <w:t>Z.J.</w:t>
            </w:r>
          </w:p>
        </w:tc>
        <w:tc>
          <w:tcPr>
            <w:tcW w:w="1140"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020D632E"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sz w:val="22"/>
                <w:szCs w:val="22"/>
              </w:rPr>
              <w:t>5</w:t>
            </w:r>
            <w:r w:rsidRPr="00DE5A90">
              <w:rPr>
                <w:rFonts w:ascii="Candara" w:eastAsia="Comic Sans MS" w:hAnsi="Candara" w:cs="Comic Sans MS"/>
                <w:color w:val="000000"/>
                <w:sz w:val="22"/>
                <w:szCs w:val="22"/>
              </w:rPr>
              <w:t>ºB</w:t>
            </w:r>
          </w:p>
        </w:tc>
        <w:tc>
          <w:tcPr>
            <w:tcW w:w="1695"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56A285BF"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sz w:val="22"/>
                <w:szCs w:val="22"/>
              </w:rPr>
              <w:t>22/01</w:t>
            </w:r>
            <w:r w:rsidRPr="00DE5A90">
              <w:rPr>
                <w:rFonts w:ascii="Candara" w:eastAsia="Comic Sans MS" w:hAnsi="Candara" w:cs="Comic Sans MS"/>
                <w:color w:val="000000"/>
                <w:sz w:val="22"/>
                <w:szCs w:val="22"/>
              </w:rPr>
              <w:t>/2011</w:t>
            </w:r>
          </w:p>
        </w:tc>
        <w:tc>
          <w:tcPr>
            <w:tcW w:w="1380"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33F1C668"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 xml:space="preserve">DIA </w:t>
            </w:r>
          </w:p>
        </w:tc>
        <w:tc>
          <w:tcPr>
            <w:tcW w:w="1725" w:type="dxa"/>
            <w:tcBorders>
              <w:top w:val="single" w:sz="4" w:space="0" w:color="548DD4"/>
              <w:left w:val="single" w:sz="4" w:space="0" w:color="548DD4"/>
              <w:bottom w:val="single" w:sz="4" w:space="0" w:color="548DD4"/>
              <w:right w:val="single" w:sz="4" w:space="0" w:color="548DD4"/>
            </w:tcBorders>
            <w:shd w:val="clear" w:color="auto" w:fill="DBE5F1"/>
            <w:tcMar>
              <w:top w:w="0" w:type="dxa"/>
              <w:left w:w="112" w:type="dxa"/>
              <w:bottom w:w="0" w:type="dxa"/>
              <w:right w:w="108" w:type="dxa"/>
            </w:tcMar>
            <w:vAlign w:val="center"/>
          </w:tcPr>
          <w:p w14:paraId="5D556257"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1ses.AL + 1PT</w:t>
            </w:r>
          </w:p>
        </w:tc>
        <w:tc>
          <w:tcPr>
            <w:tcW w:w="1440" w:type="dxa"/>
            <w:tcBorders>
              <w:top w:val="single" w:sz="4" w:space="0" w:color="548DD4"/>
              <w:left w:val="single" w:sz="4" w:space="0" w:color="548DD4"/>
              <w:bottom w:val="single" w:sz="4" w:space="0" w:color="548DD4"/>
              <w:right w:val="single" w:sz="4" w:space="0" w:color="548DD4"/>
            </w:tcBorders>
            <w:shd w:val="clear" w:color="auto" w:fill="DBE5F1"/>
            <w:tcMar>
              <w:top w:w="0" w:type="dxa"/>
              <w:left w:w="112" w:type="dxa"/>
              <w:bottom w:w="0" w:type="dxa"/>
              <w:right w:w="108" w:type="dxa"/>
            </w:tcMar>
            <w:vAlign w:val="center"/>
          </w:tcPr>
          <w:p w14:paraId="2FAA864A"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10/05/17</w:t>
            </w:r>
          </w:p>
        </w:tc>
      </w:tr>
      <w:tr w:rsidR="00DE5A90" w:rsidRPr="00DE5A90" w14:paraId="118F8584" w14:textId="77777777" w:rsidTr="00DE5A90">
        <w:trPr>
          <w:trHeight w:val="308"/>
          <w:jc w:val="center"/>
        </w:trPr>
        <w:tc>
          <w:tcPr>
            <w:tcW w:w="525" w:type="dxa"/>
            <w:tcBorders>
              <w:top w:val="single" w:sz="4" w:space="0" w:color="548DD4"/>
              <w:left w:val="single" w:sz="4" w:space="0" w:color="548DD4"/>
              <w:bottom w:val="single" w:sz="4" w:space="0" w:color="548DD4"/>
              <w:right w:val="single" w:sz="4" w:space="0" w:color="548DD4"/>
            </w:tcBorders>
            <w:shd w:val="clear" w:color="auto" w:fill="DBE5F1"/>
            <w:vAlign w:val="center"/>
          </w:tcPr>
          <w:p w14:paraId="47D1047B" w14:textId="77777777" w:rsidR="00DE5A90" w:rsidRPr="00DE5A90" w:rsidRDefault="00DE5A90" w:rsidP="00685249">
            <w:pPr>
              <w:jc w:val="center"/>
              <w:rPr>
                <w:rFonts w:ascii="Candara" w:eastAsia="Comic Sans MS" w:hAnsi="Candara" w:cs="Comic Sans MS"/>
                <w:b/>
                <w:sz w:val="22"/>
                <w:szCs w:val="22"/>
              </w:rPr>
            </w:pPr>
            <w:r w:rsidRPr="00DE5A90">
              <w:rPr>
                <w:rFonts w:ascii="Candara" w:eastAsia="Comic Sans MS" w:hAnsi="Candara" w:cs="Comic Sans MS"/>
                <w:b/>
                <w:sz w:val="22"/>
                <w:szCs w:val="22"/>
              </w:rPr>
              <w:t>20</w:t>
            </w:r>
          </w:p>
        </w:tc>
        <w:tc>
          <w:tcPr>
            <w:tcW w:w="1140" w:type="dxa"/>
            <w:tcBorders>
              <w:top w:val="single" w:sz="4" w:space="0" w:color="548DD4"/>
              <w:left w:val="single" w:sz="4" w:space="0" w:color="548DD4"/>
              <w:bottom w:val="single" w:sz="4" w:space="0" w:color="548DD4"/>
              <w:right w:val="single" w:sz="4" w:space="0" w:color="548DD4"/>
            </w:tcBorders>
            <w:shd w:val="clear" w:color="auto" w:fill="DBE5F1"/>
            <w:vAlign w:val="center"/>
          </w:tcPr>
          <w:p w14:paraId="38A5B6C1" w14:textId="77777777" w:rsidR="00DE5A90" w:rsidRPr="00DE5A90" w:rsidRDefault="00DE5A90" w:rsidP="00685249">
            <w:pPr>
              <w:pBdr>
                <w:top w:val="nil"/>
                <w:left w:val="nil"/>
                <w:bottom w:val="nil"/>
                <w:right w:val="nil"/>
                <w:between w:val="nil"/>
              </w:pBd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M.V.G.</w:t>
            </w:r>
          </w:p>
        </w:tc>
        <w:tc>
          <w:tcPr>
            <w:tcW w:w="1140"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4860DC4F"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sz w:val="22"/>
                <w:szCs w:val="22"/>
              </w:rPr>
              <w:t>5</w:t>
            </w:r>
            <w:r w:rsidRPr="00DE5A90">
              <w:rPr>
                <w:rFonts w:ascii="Candara" w:eastAsia="Comic Sans MS" w:hAnsi="Candara" w:cs="Comic Sans MS"/>
                <w:color w:val="000000"/>
                <w:sz w:val="22"/>
                <w:szCs w:val="22"/>
              </w:rPr>
              <w:t>ºB</w:t>
            </w:r>
          </w:p>
        </w:tc>
        <w:tc>
          <w:tcPr>
            <w:tcW w:w="1695"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46F0A681"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11/02/2012</w:t>
            </w:r>
          </w:p>
        </w:tc>
        <w:tc>
          <w:tcPr>
            <w:tcW w:w="1380"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19307A9B"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DIA Dislex</w:t>
            </w:r>
          </w:p>
        </w:tc>
        <w:tc>
          <w:tcPr>
            <w:tcW w:w="1725" w:type="dxa"/>
            <w:tcBorders>
              <w:top w:val="single" w:sz="4" w:space="0" w:color="548DD4"/>
              <w:left w:val="single" w:sz="4" w:space="0" w:color="548DD4"/>
              <w:bottom w:val="single" w:sz="4" w:space="0" w:color="548DD4"/>
              <w:right w:val="single" w:sz="4" w:space="0" w:color="548DD4"/>
            </w:tcBorders>
            <w:shd w:val="clear" w:color="auto" w:fill="DBE5F1"/>
            <w:tcMar>
              <w:top w:w="0" w:type="dxa"/>
              <w:left w:w="112" w:type="dxa"/>
              <w:bottom w:w="0" w:type="dxa"/>
              <w:right w:w="108" w:type="dxa"/>
            </w:tcMar>
            <w:vAlign w:val="center"/>
          </w:tcPr>
          <w:p w14:paraId="73DC5AAE"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1ses.AL + 1PT</w:t>
            </w:r>
          </w:p>
        </w:tc>
        <w:tc>
          <w:tcPr>
            <w:tcW w:w="1440" w:type="dxa"/>
            <w:tcBorders>
              <w:top w:val="single" w:sz="4" w:space="0" w:color="548DD4"/>
              <w:left w:val="single" w:sz="4" w:space="0" w:color="548DD4"/>
              <w:bottom w:val="single" w:sz="4" w:space="0" w:color="548DD4"/>
              <w:right w:val="single" w:sz="4" w:space="0" w:color="548DD4"/>
            </w:tcBorders>
            <w:shd w:val="clear" w:color="auto" w:fill="DBE5F1"/>
            <w:tcMar>
              <w:top w:w="0" w:type="dxa"/>
              <w:left w:w="112" w:type="dxa"/>
              <w:bottom w:w="0" w:type="dxa"/>
              <w:right w:w="108" w:type="dxa"/>
            </w:tcMar>
            <w:vAlign w:val="center"/>
          </w:tcPr>
          <w:p w14:paraId="678FC543"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01/03/20</w:t>
            </w:r>
          </w:p>
        </w:tc>
      </w:tr>
      <w:tr w:rsidR="00DE5A90" w:rsidRPr="00DE5A90" w14:paraId="123ED628" w14:textId="77777777" w:rsidTr="00DE5A90">
        <w:trPr>
          <w:trHeight w:val="308"/>
          <w:jc w:val="center"/>
        </w:trPr>
        <w:tc>
          <w:tcPr>
            <w:tcW w:w="525" w:type="dxa"/>
            <w:tcBorders>
              <w:top w:val="single" w:sz="4" w:space="0" w:color="548DD4"/>
              <w:left w:val="single" w:sz="4" w:space="0" w:color="548DD4"/>
              <w:bottom w:val="single" w:sz="4" w:space="0" w:color="548DD4"/>
              <w:right w:val="single" w:sz="4" w:space="0" w:color="548DD4"/>
            </w:tcBorders>
            <w:shd w:val="clear" w:color="auto" w:fill="DBE5F1"/>
            <w:vAlign w:val="center"/>
          </w:tcPr>
          <w:p w14:paraId="4A01DB30" w14:textId="77777777" w:rsidR="00DE5A90" w:rsidRPr="00DE5A90" w:rsidRDefault="00DE5A90" w:rsidP="00685249">
            <w:pPr>
              <w:jc w:val="center"/>
              <w:rPr>
                <w:rFonts w:ascii="Candara" w:eastAsia="Comic Sans MS" w:hAnsi="Candara" w:cs="Comic Sans MS"/>
                <w:b/>
                <w:sz w:val="22"/>
                <w:szCs w:val="22"/>
              </w:rPr>
            </w:pPr>
            <w:r w:rsidRPr="00DE5A90">
              <w:rPr>
                <w:rFonts w:ascii="Candara" w:eastAsia="Comic Sans MS" w:hAnsi="Candara" w:cs="Comic Sans MS"/>
                <w:b/>
                <w:sz w:val="22"/>
                <w:szCs w:val="22"/>
              </w:rPr>
              <w:t>21</w:t>
            </w:r>
          </w:p>
        </w:tc>
        <w:tc>
          <w:tcPr>
            <w:tcW w:w="1140" w:type="dxa"/>
            <w:tcBorders>
              <w:top w:val="single" w:sz="4" w:space="0" w:color="548DD4"/>
              <w:left w:val="single" w:sz="4" w:space="0" w:color="548DD4"/>
              <w:bottom w:val="single" w:sz="4" w:space="0" w:color="548DD4"/>
              <w:right w:val="single" w:sz="4" w:space="0" w:color="548DD4"/>
            </w:tcBorders>
            <w:shd w:val="clear" w:color="auto" w:fill="DBE5F1"/>
            <w:vAlign w:val="center"/>
          </w:tcPr>
          <w:p w14:paraId="4442B028" w14:textId="77777777" w:rsidR="00DE5A90" w:rsidRPr="00DE5A90" w:rsidRDefault="00DE5A90" w:rsidP="00685249">
            <w:pPr>
              <w:rPr>
                <w:rFonts w:ascii="Candara" w:eastAsia="Comic Sans MS" w:hAnsi="Candara" w:cs="Comic Sans MS"/>
                <w:color w:val="000000"/>
                <w:sz w:val="22"/>
                <w:szCs w:val="22"/>
              </w:rPr>
            </w:pPr>
            <w:r w:rsidRPr="00DE5A90">
              <w:rPr>
                <w:rFonts w:ascii="Candara" w:eastAsia="Comic Sans MS" w:hAnsi="Candara" w:cs="Comic Sans MS"/>
                <w:sz w:val="22"/>
                <w:szCs w:val="22"/>
              </w:rPr>
              <w:t>J.M.M.M</w:t>
            </w:r>
          </w:p>
        </w:tc>
        <w:tc>
          <w:tcPr>
            <w:tcW w:w="1140"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4D6CC1B3"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sz w:val="22"/>
                <w:szCs w:val="22"/>
              </w:rPr>
              <w:t>5</w:t>
            </w:r>
            <w:r w:rsidRPr="00DE5A90">
              <w:rPr>
                <w:rFonts w:ascii="Candara" w:eastAsia="Comic Sans MS" w:hAnsi="Candara" w:cs="Comic Sans MS"/>
                <w:color w:val="000000"/>
                <w:sz w:val="22"/>
                <w:szCs w:val="22"/>
              </w:rPr>
              <w:t>ºC</w:t>
            </w:r>
          </w:p>
        </w:tc>
        <w:tc>
          <w:tcPr>
            <w:tcW w:w="1695"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604FE1B1"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sz w:val="22"/>
                <w:szCs w:val="22"/>
              </w:rPr>
              <w:t>29/09</w:t>
            </w:r>
            <w:r w:rsidRPr="00DE5A90">
              <w:rPr>
                <w:rFonts w:ascii="Candara" w:eastAsia="Comic Sans MS" w:hAnsi="Candara" w:cs="Comic Sans MS"/>
                <w:color w:val="000000"/>
                <w:sz w:val="22"/>
                <w:szCs w:val="22"/>
              </w:rPr>
              <w:t>/2011</w:t>
            </w:r>
          </w:p>
        </w:tc>
        <w:tc>
          <w:tcPr>
            <w:tcW w:w="1380"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73923231"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DIA</w:t>
            </w:r>
          </w:p>
        </w:tc>
        <w:tc>
          <w:tcPr>
            <w:tcW w:w="1725" w:type="dxa"/>
            <w:tcBorders>
              <w:top w:val="single" w:sz="4" w:space="0" w:color="548DD4"/>
              <w:left w:val="single" w:sz="4" w:space="0" w:color="548DD4"/>
              <w:bottom w:val="single" w:sz="4" w:space="0" w:color="548DD4"/>
              <w:right w:val="single" w:sz="4" w:space="0" w:color="548DD4"/>
            </w:tcBorders>
            <w:shd w:val="clear" w:color="auto" w:fill="DBE5F1"/>
            <w:tcMar>
              <w:top w:w="0" w:type="dxa"/>
              <w:left w:w="112" w:type="dxa"/>
              <w:bottom w:w="0" w:type="dxa"/>
              <w:right w:w="108" w:type="dxa"/>
            </w:tcMar>
            <w:vAlign w:val="center"/>
          </w:tcPr>
          <w:p w14:paraId="4A9C7B69"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2ses.AL</w:t>
            </w:r>
          </w:p>
        </w:tc>
        <w:tc>
          <w:tcPr>
            <w:tcW w:w="1440" w:type="dxa"/>
            <w:tcBorders>
              <w:top w:val="single" w:sz="4" w:space="0" w:color="548DD4"/>
              <w:left w:val="single" w:sz="4" w:space="0" w:color="548DD4"/>
              <w:bottom w:val="single" w:sz="4" w:space="0" w:color="548DD4"/>
              <w:right w:val="single" w:sz="4" w:space="0" w:color="548DD4"/>
            </w:tcBorders>
            <w:shd w:val="clear" w:color="auto" w:fill="DBE5F1"/>
            <w:tcMar>
              <w:top w:w="0" w:type="dxa"/>
              <w:left w:w="112" w:type="dxa"/>
              <w:bottom w:w="0" w:type="dxa"/>
              <w:right w:w="108" w:type="dxa"/>
            </w:tcMar>
            <w:vAlign w:val="center"/>
          </w:tcPr>
          <w:p w14:paraId="70373D7D"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16/05/16</w:t>
            </w:r>
          </w:p>
        </w:tc>
      </w:tr>
      <w:tr w:rsidR="00DE5A90" w:rsidRPr="00DE5A90" w14:paraId="064F2E13" w14:textId="77777777" w:rsidTr="00DE5A90">
        <w:trPr>
          <w:trHeight w:val="308"/>
          <w:jc w:val="center"/>
        </w:trPr>
        <w:tc>
          <w:tcPr>
            <w:tcW w:w="525" w:type="dxa"/>
            <w:tcBorders>
              <w:top w:val="single" w:sz="4" w:space="0" w:color="548DD4"/>
              <w:left w:val="single" w:sz="4" w:space="0" w:color="548DD4"/>
              <w:bottom w:val="single" w:sz="4" w:space="0" w:color="548DD4"/>
              <w:right w:val="single" w:sz="4" w:space="0" w:color="548DD4"/>
            </w:tcBorders>
            <w:shd w:val="clear" w:color="auto" w:fill="DBE5F1"/>
            <w:vAlign w:val="center"/>
          </w:tcPr>
          <w:p w14:paraId="0FAA65AC" w14:textId="77777777" w:rsidR="00DE5A90" w:rsidRPr="00DE5A90" w:rsidRDefault="00DE5A90" w:rsidP="00685249">
            <w:pPr>
              <w:jc w:val="center"/>
              <w:rPr>
                <w:rFonts w:ascii="Candara" w:eastAsia="Comic Sans MS" w:hAnsi="Candara" w:cs="Comic Sans MS"/>
                <w:b/>
                <w:sz w:val="22"/>
                <w:szCs w:val="22"/>
              </w:rPr>
            </w:pPr>
            <w:r w:rsidRPr="00DE5A90">
              <w:rPr>
                <w:rFonts w:ascii="Candara" w:eastAsia="Comic Sans MS" w:hAnsi="Candara" w:cs="Comic Sans MS"/>
                <w:b/>
                <w:sz w:val="22"/>
                <w:szCs w:val="22"/>
              </w:rPr>
              <w:t>22</w:t>
            </w:r>
          </w:p>
        </w:tc>
        <w:tc>
          <w:tcPr>
            <w:tcW w:w="1140" w:type="dxa"/>
            <w:tcBorders>
              <w:top w:val="single" w:sz="4" w:space="0" w:color="548DD4"/>
              <w:left w:val="single" w:sz="4" w:space="0" w:color="548DD4"/>
              <w:bottom w:val="single" w:sz="4" w:space="0" w:color="548DD4"/>
              <w:right w:val="single" w:sz="4" w:space="0" w:color="548DD4"/>
            </w:tcBorders>
            <w:shd w:val="clear" w:color="auto" w:fill="DBE5F1"/>
            <w:vAlign w:val="center"/>
          </w:tcPr>
          <w:p w14:paraId="170B2040" w14:textId="77777777" w:rsidR="00DE5A90" w:rsidRPr="00DE5A90" w:rsidRDefault="00DE5A90" w:rsidP="00685249">
            <w:pPr>
              <w:pBdr>
                <w:top w:val="nil"/>
                <w:left w:val="nil"/>
                <w:bottom w:val="nil"/>
                <w:right w:val="nil"/>
                <w:between w:val="nil"/>
              </w:pBd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C.P.O.</w:t>
            </w:r>
          </w:p>
        </w:tc>
        <w:tc>
          <w:tcPr>
            <w:tcW w:w="1140"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20E0E389"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sz w:val="22"/>
                <w:szCs w:val="22"/>
              </w:rPr>
              <w:t>6</w:t>
            </w:r>
            <w:r w:rsidRPr="00DE5A90">
              <w:rPr>
                <w:rFonts w:ascii="Candara" w:eastAsia="Comic Sans MS" w:hAnsi="Candara" w:cs="Comic Sans MS"/>
                <w:color w:val="000000"/>
                <w:sz w:val="22"/>
                <w:szCs w:val="22"/>
              </w:rPr>
              <w:t>ºA</w:t>
            </w:r>
          </w:p>
        </w:tc>
        <w:tc>
          <w:tcPr>
            <w:tcW w:w="1695"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6E85BFA8"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24/12/2010</w:t>
            </w:r>
          </w:p>
        </w:tc>
        <w:tc>
          <w:tcPr>
            <w:tcW w:w="1380" w:type="dxa"/>
            <w:tcBorders>
              <w:top w:val="single" w:sz="4" w:space="0" w:color="548DD4"/>
              <w:left w:val="single" w:sz="4" w:space="0" w:color="548DD4"/>
              <w:bottom w:val="single" w:sz="4" w:space="0" w:color="548DD4"/>
              <w:right w:val="single" w:sz="4" w:space="0" w:color="548DD4"/>
            </w:tcBorders>
            <w:shd w:val="clear" w:color="auto" w:fill="DBE5F1"/>
            <w:tcMar>
              <w:top w:w="0" w:type="dxa"/>
              <w:left w:w="107" w:type="dxa"/>
              <w:bottom w:w="0" w:type="dxa"/>
              <w:right w:w="108" w:type="dxa"/>
            </w:tcMar>
            <w:vAlign w:val="center"/>
          </w:tcPr>
          <w:p w14:paraId="1C167569"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DI</w:t>
            </w:r>
            <w:r w:rsidRPr="00DE5A90">
              <w:rPr>
                <w:rFonts w:ascii="Candara" w:eastAsia="Comic Sans MS" w:hAnsi="Candara" w:cs="Comic Sans MS"/>
                <w:sz w:val="22"/>
                <w:szCs w:val="22"/>
              </w:rPr>
              <w:t xml:space="preserve"> Leve</w:t>
            </w:r>
          </w:p>
        </w:tc>
        <w:tc>
          <w:tcPr>
            <w:tcW w:w="1725" w:type="dxa"/>
            <w:tcBorders>
              <w:top w:val="single" w:sz="4" w:space="0" w:color="548DD4"/>
              <w:left w:val="single" w:sz="4" w:space="0" w:color="548DD4"/>
              <w:bottom w:val="single" w:sz="4" w:space="0" w:color="548DD4"/>
              <w:right w:val="single" w:sz="4" w:space="0" w:color="548DD4"/>
            </w:tcBorders>
            <w:shd w:val="clear" w:color="auto" w:fill="DBE5F1"/>
            <w:tcMar>
              <w:top w:w="0" w:type="dxa"/>
              <w:left w:w="112" w:type="dxa"/>
              <w:bottom w:w="0" w:type="dxa"/>
              <w:right w:w="108" w:type="dxa"/>
            </w:tcMar>
            <w:vAlign w:val="center"/>
          </w:tcPr>
          <w:p w14:paraId="24A30DD8"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sz w:val="22"/>
                <w:szCs w:val="22"/>
              </w:rPr>
              <w:t>2</w:t>
            </w:r>
            <w:r w:rsidRPr="00DE5A90">
              <w:rPr>
                <w:rFonts w:ascii="Candara" w:eastAsia="Comic Sans MS" w:hAnsi="Candara" w:cs="Comic Sans MS"/>
                <w:color w:val="000000"/>
                <w:sz w:val="22"/>
                <w:szCs w:val="22"/>
              </w:rPr>
              <w:t>ses.AL + 3PT</w:t>
            </w:r>
          </w:p>
        </w:tc>
        <w:tc>
          <w:tcPr>
            <w:tcW w:w="1440" w:type="dxa"/>
            <w:tcBorders>
              <w:top w:val="single" w:sz="4" w:space="0" w:color="548DD4"/>
              <w:left w:val="single" w:sz="4" w:space="0" w:color="548DD4"/>
              <w:bottom w:val="single" w:sz="4" w:space="0" w:color="548DD4"/>
              <w:right w:val="single" w:sz="4" w:space="0" w:color="548DD4"/>
            </w:tcBorders>
            <w:shd w:val="clear" w:color="auto" w:fill="DBE5F1"/>
            <w:tcMar>
              <w:top w:w="0" w:type="dxa"/>
              <w:left w:w="112" w:type="dxa"/>
              <w:bottom w:w="0" w:type="dxa"/>
              <w:right w:w="108" w:type="dxa"/>
            </w:tcMar>
            <w:vAlign w:val="center"/>
          </w:tcPr>
          <w:p w14:paraId="1E56E300" w14:textId="77777777" w:rsidR="00DE5A90" w:rsidRPr="00DE5A90" w:rsidRDefault="00DE5A90" w:rsidP="00685249">
            <w:pPr>
              <w:pBdr>
                <w:top w:val="nil"/>
                <w:left w:val="nil"/>
                <w:bottom w:val="nil"/>
                <w:right w:val="nil"/>
                <w:between w:val="nil"/>
              </w:pBdr>
              <w:jc w:val="center"/>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02/09/13</w:t>
            </w:r>
          </w:p>
        </w:tc>
      </w:tr>
    </w:tbl>
    <w:p w14:paraId="26A755C9" w14:textId="77777777" w:rsidR="00DE5A90" w:rsidRPr="00DE5A90" w:rsidRDefault="00DE5A90" w:rsidP="00DE5A90">
      <w:pPr>
        <w:jc w:val="both"/>
        <w:rPr>
          <w:rFonts w:ascii="Candara" w:eastAsia="Comic Sans MS" w:hAnsi="Candara" w:cs="Comic Sans MS"/>
          <w:sz w:val="22"/>
          <w:szCs w:val="22"/>
        </w:rPr>
      </w:pPr>
    </w:p>
    <w:p w14:paraId="7C92D369" w14:textId="77777777" w:rsidR="00DE5A90" w:rsidRPr="00DE5A90" w:rsidRDefault="00DE5A90" w:rsidP="00DE5A90">
      <w:pPr>
        <w:ind w:left="720" w:hanging="720"/>
        <w:rPr>
          <w:rFonts w:ascii="Candara" w:eastAsia="Comic Sans MS" w:hAnsi="Candara" w:cs="Comic Sans MS"/>
          <w:b/>
          <w:color w:val="002060"/>
          <w:sz w:val="22"/>
          <w:szCs w:val="22"/>
        </w:rPr>
      </w:pPr>
      <w:r w:rsidRPr="00DE5A90">
        <w:rPr>
          <w:rFonts w:ascii="Candara" w:hAnsi="Candara"/>
          <w:sz w:val="22"/>
          <w:szCs w:val="22"/>
        </w:rPr>
        <w:br w:type="page"/>
      </w:r>
    </w:p>
    <w:p w14:paraId="27C569B8" w14:textId="77777777" w:rsidR="00DE5A90" w:rsidRPr="00DE5A90" w:rsidRDefault="00DE5A90" w:rsidP="00DE5A90">
      <w:pPr>
        <w:ind w:left="720" w:hanging="720"/>
        <w:rPr>
          <w:rFonts w:ascii="Candara" w:eastAsia="Comic Sans MS" w:hAnsi="Candara" w:cs="Comic Sans MS"/>
          <w:b/>
          <w:color w:val="002060"/>
          <w:sz w:val="22"/>
          <w:szCs w:val="22"/>
        </w:rPr>
      </w:pPr>
      <w:r w:rsidRPr="00DE5A90">
        <w:rPr>
          <w:rFonts w:ascii="Candara" w:eastAsia="Comic Sans MS" w:hAnsi="Candara" w:cs="Comic Sans MS"/>
          <w:b/>
          <w:color w:val="002060"/>
          <w:sz w:val="22"/>
          <w:szCs w:val="22"/>
        </w:rPr>
        <w:lastRenderedPageBreak/>
        <w:t>5.5.6. Evaluación</w:t>
      </w:r>
    </w:p>
    <w:p w14:paraId="5B757403" w14:textId="77777777" w:rsidR="00DE5A90" w:rsidRPr="00DE5A90" w:rsidRDefault="00DE5A90" w:rsidP="00DE5A90">
      <w:pPr>
        <w:rPr>
          <w:rFonts w:ascii="Candara" w:eastAsia="Comic Sans MS" w:hAnsi="Candara" w:cs="Comic Sans MS"/>
          <w:sz w:val="22"/>
          <w:szCs w:val="22"/>
        </w:rPr>
      </w:pPr>
    </w:p>
    <w:p w14:paraId="43F06B76" w14:textId="77777777" w:rsidR="00DE5A90" w:rsidRPr="00DE5A90" w:rsidRDefault="00DE5A90" w:rsidP="00DE5A90">
      <w:pPr>
        <w:ind w:firstLine="576"/>
        <w:jc w:val="both"/>
        <w:rPr>
          <w:rFonts w:ascii="Candara" w:eastAsia="Comic Sans MS" w:hAnsi="Candara" w:cs="Comic Sans MS"/>
          <w:sz w:val="22"/>
          <w:szCs w:val="22"/>
        </w:rPr>
      </w:pPr>
      <w:r w:rsidRPr="00DE5A90">
        <w:rPr>
          <w:rFonts w:ascii="Candara" w:eastAsia="Comic Sans MS" w:hAnsi="Candara" w:cs="Comic Sans MS"/>
          <w:sz w:val="22"/>
          <w:szCs w:val="22"/>
        </w:rPr>
        <w:t>La evaluación comenzó en el mes de septiembre con algunas pruebas concretas que evaluaban tanto los aspectos generales del lenguaje como los aspectos concretos trabajados en los Programas Específicos (PE) personales de cada alumno durante el curso anterior (21-22). Dicha evaluación se realizó de forma individual a cada alumno para establecer el punto de partida en el que comenzar a trabajar y a la vista de los resultados obtenidos en cada uno de ellos se establecieron los PE personalizados que han sido los que han marcado las líneas de trabajo a lo largo de este curso escolar 22-23.</w:t>
      </w:r>
    </w:p>
    <w:p w14:paraId="79575592" w14:textId="77777777" w:rsidR="00DE5A90" w:rsidRPr="00DE5A90" w:rsidRDefault="00DE5A90" w:rsidP="00DE5A90">
      <w:pPr>
        <w:spacing w:before="120"/>
        <w:ind w:firstLine="578"/>
        <w:jc w:val="both"/>
        <w:rPr>
          <w:rFonts w:ascii="Candara" w:eastAsia="Comic Sans MS" w:hAnsi="Candara" w:cs="Comic Sans MS"/>
          <w:sz w:val="22"/>
          <w:szCs w:val="22"/>
        </w:rPr>
      </w:pPr>
      <w:r w:rsidRPr="00DE5A90">
        <w:rPr>
          <w:rFonts w:ascii="Candara" w:eastAsia="Comic Sans MS" w:hAnsi="Candara" w:cs="Comic Sans MS"/>
          <w:sz w:val="22"/>
          <w:szCs w:val="22"/>
        </w:rPr>
        <w:t xml:space="preserve">Coincidiendo con la finalización de cada trimestre se han realizado valoraciones de esos PE que se han ido subiendo al punto de recogida de Pasen para que las familias estuvieran informadas del trabajo que se ha ido realizando con sus hijos y el nivel de desarrollo de los mismos, aunque en muchos de los casos no se han llegado a descargar. </w:t>
      </w:r>
    </w:p>
    <w:p w14:paraId="267ABBB9" w14:textId="77777777" w:rsidR="00DE5A90" w:rsidRPr="00DE5A90" w:rsidRDefault="00DE5A90" w:rsidP="00DE5A90">
      <w:pPr>
        <w:spacing w:before="120"/>
        <w:ind w:firstLine="578"/>
        <w:jc w:val="both"/>
        <w:rPr>
          <w:rFonts w:ascii="Candara" w:eastAsia="Comic Sans MS" w:hAnsi="Candara" w:cs="Comic Sans MS"/>
          <w:sz w:val="22"/>
          <w:szCs w:val="22"/>
        </w:rPr>
      </w:pPr>
      <w:r w:rsidRPr="00DE5A90">
        <w:rPr>
          <w:rFonts w:ascii="Candara" w:eastAsia="Comic Sans MS" w:hAnsi="Candara" w:cs="Comic Sans MS"/>
          <w:sz w:val="22"/>
          <w:szCs w:val="22"/>
        </w:rPr>
        <w:t>Al finalizar el curso se han elaborado además, informes personalizados de cada alumno en la aplicación informática Séneca para poder ser consultados por los futuros docentes de ese alumnado.</w:t>
      </w:r>
    </w:p>
    <w:p w14:paraId="4D808172" w14:textId="77777777" w:rsidR="00DE5A90" w:rsidRPr="00DE5A90" w:rsidRDefault="00DE5A90" w:rsidP="00DE5A90">
      <w:pPr>
        <w:spacing w:before="120"/>
        <w:ind w:firstLine="578"/>
        <w:jc w:val="both"/>
        <w:rPr>
          <w:rFonts w:ascii="Candara" w:eastAsia="Comic Sans MS" w:hAnsi="Candara" w:cs="Comic Sans MS"/>
          <w:sz w:val="22"/>
          <w:szCs w:val="22"/>
        </w:rPr>
      </w:pPr>
      <w:r w:rsidRPr="00DE5A90">
        <w:rPr>
          <w:rFonts w:ascii="Candara" w:eastAsia="Comic Sans MS" w:hAnsi="Candara" w:cs="Comic Sans MS"/>
          <w:sz w:val="22"/>
          <w:szCs w:val="22"/>
        </w:rPr>
        <w:t>A lo largo del curso también se han tenido diversas tutorías con las familias y terapeutas externos, para recoger información sobre las diversas actividades que pudieran estar llevando a cabo fuera del Centro, explicar las actuaciones que se están desarrollando en el colegio, dar orientaciones para fomentar la interiorización y automatización de los propios contenidos trabajados y resolver cualquier duda e inquietud que nos han ido transmitiendo.</w:t>
      </w:r>
    </w:p>
    <w:p w14:paraId="55F2D911" w14:textId="77777777" w:rsidR="00DE5A90" w:rsidRPr="00DE5A90" w:rsidRDefault="00DE5A90" w:rsidP="00DE5A90">
      <w:pPr>
        <w:spacing w:before="120"/>
        <w:jc w:val="both"/>
        <w:rPr>
          <w:rFonts w:ascii="Candara" w:eastAsia="Comic Sans MS" w:hAnsi="Candara" w:cs="Comic Sans MS"/>
          <w:sz w:val="22"/>
          <w:szCs w:val="22"/>
        </w:rPr>
      </w:pPr>
    </w:p>
    <w:p w14:paraId="607E352B" w14:textId="77777777" w:rsidR="00DE5A90" w:rsidRPr="00DE5A90" w:rsidRDefault="00DE5A90" w:rsidP="00DE5A90">
      <w:pPr>
        <w:spacing w:after="120"/>
        <w:ind w:left="720" w:hanging="720"/>
        <w:rPr>
          <w:rFonts w:ascii="Candara" w:eastAsia="Comic Sans MS" w:hAnsi="Candara" w:cs="Comic Sans MS"/>
          <w:b/>
          <w:color w:val="002060"/>
          <w:sz w:val="22"/>
          <w:szCs w:val="22"/>
        </w:rPr>
      </w:pPr>
      <w:r w:rsidRPr="00DE5A90">
        <w:rPr>
          <w:rFonts w:ascii="Candara" w:eastAsia="Comic Sans MS" w:hAnsi="Candara" w:cs="Comic Sans MS"/>
          <w:b/>
          <w:color w:val="002060"/>
          <w:sz w:val="22"/>
          <w:szCs w:val="22"/>
        </w:rPr>
        <w:t>5.5.7. Formación</w:t>
      </w:r>
    </w:p>
    <w:p w14:paraId="64CAA436" w14:textId="77777777" w:rsidR="00DE5A90" w:rsidRPr="00DE5A90" w:rsidRDefault="00DE5A90" w:rsidP="00DE5A90">
      <w:pPr>
        <w:pBdr>
          <w:top w:val="nil"/>
          <w:left w:val="nil"/>
          <w:bottom w:val="nil"/>
          <w:right w:val="nil"/>
          <w:between w:val="nil"/>
        </w:pBdr>
        <w:ind w:left="851"/>
        <w:rPr>
          <w:rFonts w:ascii="Candara" w:eastAsia="Comic Sans MS" w:hAnsi="Candara" w:cs="Comic Sans MS"/>
          <w:b/>
          <w:color w:val="002060"/>
          <w:sz w:val="22"/>
          <w:szCs w:val="22"/>
        </w:rPr>
      </w:pPr>
    </w:p>
    <w:p w14:paraId="4D0A938B" w14:textId="77777777" w:rsidR="00DE5A90" w:rsidRPr="00DE5A90" w:rsidRDefault="00DE5A90" w:rsidP="00DE5A90">
      <w:pPr>
        <w:pBdr>
          <w:top w:val="nil"/>
          <w:left w:val="nil"/>
          <w:bottom w:val="nil"/>
          <w:right w:val="nil"/>
          <w:between w:val="nil"/>
        </w:pBdr>
        <w:ind w:left="714"/>
        <w:jc w:val="both"/>
        <w:rPr>
          <w:rFonts w:ascii="Candara" w:eastAsia="Comic Sans MS" w:hAnsi="Candara" w:cs="Comic Sans MS"/>
          <w:color w:val="000000"/>
          <w:sz w:val="22"/>
          <w:szCs w:val="22"/>
        </w:rPr>
      </w:pPr>
      <w:r w:rsidRPr="00DE5A90">
        <w:rPr>
          <w:rFonts w:ascii="Candara" w:eastAsia="Comic Sans MS" w:hAnsi="Candara" w:cs="Comic Sans MS"/>
          <w:color w:val="000000"/>
          <w:sz w:val="22"/>
          <w:szCs w:val="22"/>
        </w:rPr>
        <w:t xml:space="preserve">Durante este </w:t>
      </w:r>
      <w:r w:rsidRPr="00DE5A90">
        <w:rPr>
          <w:rFonts w:ascii="Candara" w:eastAsia="Comic Sans MS" w:hAnsi="Candara" w:cs="Comic Sans MS"/>
          <w:sz w:val="22"/>
          <w:szCs w:val="22"/>
        </w:rPr>
        <w:t>curso</w:t>
      </w:r>
      <w:r w:rsidRPr="00DE5A90">
        <w:rPr>
          <w:rFonts w:ascii="Candara" w:eastAsia="Comic Sans MS" w:hAnsi="Candara" w:cs="Comic Sans MS"/>
          <w:color w:val="000000"/>
          <w:sz w:val="22"/>
          <w:szCs w:val="22"/>
        </w:rPr>
        <w:t xml:space="preserve"> he participado en varias actividades formativas como son:</w:t>
      </w:r>
    </w:p>
    <w:p w14:paraId="29CB12DD" w14:textId="77777777" w:rsidR="00DE5A90" w:rsidRPr="00DE5A90" w:rsidRDefault="00DE5A90" w:rsidP="00F951EB">
      <w:pPr>
        <w:numPr>
          <w:ilvl w:val="0"/>
          <w:numId w:val="96"/>
        </w:numPr>
        <w:pBdr>
          <w:top w:val="nil"/>
          <w:left w:val="nil"/>
          <w:bottom w:val="nil"/>
          <w:right w:val="nil"/>
          <w:between w:val="nil"/>
        </w:pBdr>
        <w:ind w:left="714" w:hanging="357"/>
        <w:jc w:val="both"/>
        <w:rPr>
          <w:rFonts w:ascii="Candara" w:eastAsia="Comic Sans MS" w:hAnsi="Candara" w:cs="Comic Sans MS"/>
          <w:color w:val="000000"/>
          <w:sz w:val="22"/>
          <w:szCs w:val="22"/>
        </w:rPr>
      </w:pPr>
      <w:r w:rsidRPr="00DE5A90">
        <w:rPr>
          <w:rFonts w:ascii="Candara" w:eastAsia="Comic Sans MS" w:hAnsi="Candara" w:cs="Comic Sans MS"/>
          <w:color w:val="000000"/>
          <w:sz w:val="22"/>
          <w:szCs w:val="22"/>
          <w:u w:val="single"/>
        </w:rPr>
        <w:t xml:space="preserve">Formación en Centros </w:t>
      </w:r>
    </w:p>
    <w:p w14:paraId="6E9F7A2E" w14:textId="77777777" w:rsidR="00DE5A90" w:rsidRPr="00DE5A90" w:rsidRDefault="00DE5A90" w:rsidP="00DE5A90">
      <w:pPr>
        <w:pBdr>
          <w:top w:val="nil"/>
          <w:left w:val="nil"/>
          <w:bottom w:val="nil"/>
          <w:right w:val="nil"/>
          <w:between w:val="nil"/>
        </w:pBdr>
        <w:ind w:left="714"/>
        <w:jc w:val="both"/>
        <w:rPr>
          <w:rFonts w:ascii="Candara" w:eastAsia="Comic Sans MS" w:hAnsi="Candara" w:cs="Comic Sans MS"/>
          <w:sz w:val="22"/>
          <w:szCs w:val="22"/>
        </w:rPr>
      </w:pPr>
      <w:r w:rsidRPr="00DE5A90">
        <w:rPr>
          <w:rFonts w:ascii="Candara" w:eastAsia="Comic Sans MS" w:hAnsi="Candara" w:cs="Comic Sans MS"/>
          <w:color w:val="000000"/>
          <w:sz w:val="22"/>
          <w:szCs w:val="22"/>
        </w:rPr>
        <w:t>“</w:t>
      </w:r>
      <w:r w:rsidRPr="00DE5A90">
        <w:rPr>
          <w:rFonts w:ascii="Candara" w:eastAsia="Comic Sans MS" w:hAnsi="Candara" w:cs="Comic Sans MS"/>
          <w:sz w:val="22"/>
          <w:szCs w:val="22"/>
        </w:rPr>
        <w:t>Formación del</w:t>
      </w:r>
      <w:r w:rsidRPr="00DE5A90">
        <w:rPr>
          <w:rFonts w:ascii="Candara" w:eastAsia="Comic Sans MS" w:hAnsi="Candara" w:cs="Comic Sans MS"/>
          <w:color w:val="000000"/>
          <w:sz w:val="22"/>
          <w:szCs w:val="22"/>
        </w:rPr>
        <w:t xml:space="preserve"> CEIP Marqués de Santa Cruz”</w:t>
      </w:r>
    </w:p>
    <w:p w14:paraId="771F2501" w14:textId="77777777" w:rsidR="00DE5A90" w:rsidRPr="00DE5A90" w:rsidRDefault="00DE5A90" w:rsidP="00DE5A90">
      <w:pPr>
        <w:pBdr>
          <w:top w:val="nil"/>
          <w:left w:val="nil"/>
          <w:bottom w:val="nil"/>
          <w:right w:val="nil"/>
          <w:between w:val="nil"/>
        </w:pBdr>
        <w:ind w:left="714"/>
        <w:jc w:val="both"/>
        <w:rPr>
          <w:rFonts w:ascii="Candara" w:eastAsia="Comic Sans MS" w:hAnsi="Candara" w:cs="Comic Sans MS"/>
          <w:sz w:val="22"/>
          <w:szCs w:val="22"/>
        </w:rPr>
      </w:pPr>
      <w:r w:rsidRPr="00DE5A90">
        <w:rPr>
          <w:rFonts w:ascii="Candara" w:eastAsia="Comic Sans MS" w:hAnsi="Candara" w:cs="Comic Sans MS"/>
          <w:sz w:val="22"/>
          <w:szCs w:val="22"/>
        </w:rPr>
        <w:t>En la que hemos trabajado tanto aspectos fundamentales de Robótica como de la LOMLOE.</w:t>
      </w:r>
    </w:p>
    <w:p w14:paraId="00DB7F98" w14:textId="77777777" w:rsidR="00DE5A90" w:rsidRPr="00DE5A90" w:rsidRDefault="00DE5A90" w:rsidP="00F951EB">
      <w:pPr>
        <w:numPr>
          <w:ilvl w:val="0"/>
          <w:numId w:val="96"/>
        </w:numPr>
        <w:pBdr>
          <w:top w:val="nil"/>
          <w:left w:val="nil"/>
          <w:bottom w:val="nil"/>
          <w:right w:val="nil"/>
          <w:between w:val="nil"/>
        </w:pBdr>
        <w:ind w:left="714" w:hanging="357"/>
        <w:jc w:val="both"/>
        <w:rPr>
          <w:rFonts w:ascii="Candara" w:eastAsia="Comic Sans MS" w:hAnsi="Candara" w:cs="Comic Sans MS"/>
          <w:color w:val="000000"/>
          <w:sz w:val="22"/>
          <w:szCs w:val="22"/>
        </w:rPr>
      </w:pPr>
      <w:r w:rsidRPr="00DE5A90">
        <w:rPr>
          <w:rFonts w:ascii="Candara" w:eastAsia="Comic Sans MS" w:hAnsi="Candara" w:cs="Comic Sans MS"/>
          <w:color w:val="000000"/>
          <w:sz w:val="22"/>
          <w:szCs w:val="22"/>
          <w:u w:val="single"/>
        </w:rPr>
        <w:t>Grupo de trabajo</w:t>
      </w:r>
    </w:p>
    <w:p w14:paraId="7FBA90CE" w14:textId="77777777" w:rsidR="00DE5A90" w:rsidRPr="00DE5A90" w:rsidRDefault="00DE5A90" w:rsidP="00DE5A90">
      <w:pPr>
        <w:pBdr>
          <w:top w:val="nil"/>
          <w:left w:val="nil"/>
          <w:bottom w:val="nil"/>
          <w:right w:val="nil"/>
          <w:between w:val="nil"/>
        </w:pBdr>
        <w:ind w:left="714"/>
        <w:jc w:val="both"/>
        <w:rPr>
          <w:rFonts w:ascii="Candara" w:eastAsia="Comic Sans MS" w:hAnsi="Candara" w:cs="Comic Sans MS"/>
          <w:color w:val="000000"/>
          <w:sz w:val="22"/>
          <w:szCs w:val="22"/>
        </w:rPr>
      </w:pPr>
      <w:r w:rsidRPr="00DE5A90">
        <w:rPr>
          <w:rFonts w:ascii="Candara" w:eastAsia="Comic Sans MS" w:hAnsi="Candara" w:cs="Comic Sans MS"/>
          <w:sz w:val="22"/>
          <w:szCs w:val="22"/>
        </w:rPr>
        <w:t>“Tratamiento e intervención del lenguaje desde una perspectiva inclusiva” Contacto como ponente con Lorena Leal, facilitadora del método Chubarovsky.</w:t>
      </w:r>
    </w:p>
    <w:p w14:paraId="33521D95" w14:textId="77777777" w:rsidR="00DE5A90" w:rsidRPr="00DE5A90" w:rsidRDefault="00DE5A90" w:rsidP="00DE5A90">
      <w:pPr>
        <w:pBdr>
          <w:top w:val="nil"/>
          <w:left w:val="nil"/>
          <w:bottom w:val="nil"/>
          <w:right w:val="nil"/>
          <w:between w:val="nil"/>
        </w:pBdr>
        <w:ind w:left="714"/>
        <w:jc w:val="both"/>
        <w:rPr>
          <w:rFonts w:ascii="Candara" w:eastAsia="Comic Sans MS" w:hAnsi="Candara" w:cs="Comic Sans MS"/>
          <w:color w:val="000000"/>
          <w:sz w:val="22"/>
          <w:szCs w:val="22"/>
        </w:rPr>
      </w:pPr>
    </w:p>
    <w:p w14:paraId="7045ADF9" w14:textId="77777777" w:rsidR="00DE5A90" w:rsidRPr="00DE5A90" w:rsidRDefault="00DE5A90" w:rsidP="00DE5A90">
      <w:pPr>
        <w:ind w:left="720" w:hanging="720"/>
        <w:rPr>
          <w:rFonts w:ascii="Candara" w:eastAsia="Comic Sans MS" w:hAnsi="Candara" w:cs="Comic Sans MS"/>
          <w:b/>
          <w:color w:val="002060"/>
          <w:sz w:val="22"/>
          <w:szCs w:val="22"/>
        </w:rPr>
      </w:pPr>
      <w:r w:rsidRPr="00DE5A90">
        <w:rPr>
          <w:rFonts w:ascii="Candara" w:eastAsia="Comic Sans MS" w:hAnsi="Candara" w:cs="Comic Sans MS"/>
          <w:b/>
          <w:color w:val="002060"/>
          <w:sz w:val="22"/>
          <w:szCs w:val="22"/>
        </w:rPr>
        <w:t>5.5.8. Dificultades encontradas y propuestas de mejora.</w:t>
      </w:r>
    </w:p>
    <w:p w14:paraId="3C302949" w14:textId="77777777" w:rsidR="00DE5A90" w:rsidRPr="00DE5A90" w:rsidRDefault="00DE5A90" w:rsidP="00DE5A90">
      <w:pPr>
        <w:ind w:left="1080"/>
        <w:rPr>
          <w:rFonts w:ascii="Candara" w:eastAsia="Arial" w:hAnsi="Candara" w:cs="Arial"/>
          <w:b/>
          <w:color w:val="002060"/>
          <w:sz w:val="22"/>
          <w:szCs w:val="22"/>
        </w:rPr>
      </w:pPr>
    </w:p>
    <w:p w14:paraId="1EACAAB7" w14:textId="77777777" w:rsidR="00DE5A90" w:rsidRPr="00DE5A90" w:rsidRDefault="00DE5A90" w:rsidP="00DE5A90">
      <w:pPr>
        <w:ind w:firstLine="708"/>
        <w:jc w:val="both"/>
        <w:rPr>
          <w:rFonts w:ascii="Candara" w:eastAsia="Comic Sans MS" w:hAnsi="Candara" w:cs="Comic Sans MS"/>
          <w:sz w:val="22"/>
          <w:szCs w:val="22"/>
        </w:rPr>
      </w:pPr>
      <w:r w:rsidRPr="00DE5A90">
        <w:rPr>
          <w:rFonts w:ascii="Candara" w:eastAsia="Comic Sans MS" w:hAnsi="Candara" w:cs="Comic Sans MS"/>
          <w:sz w:val="22"/>
          <w:szCs w:val="22"/>
        </w:rPr>
        <w:t>La confección de los horarios iniciales este curso ha resultado más compleja por la vuelta a los tramos de horas completas ya que se reduce el número de sesiones disponibles y el alumnado presenta una mayor fatigabilidad.</w:t>
      </w:r>
    </w:p>
    <w:p w14:paraId="611DF61C" w14:textId="77777777" w:rsidR="00DE5A90" w:rsidRPr="00DE5A90" w:rsidRDefault="00DE5A90" w:rsidP="00F951EB">
      <w:pPr>
        <w:numPr>
          <w:ilvl w:val="0"/>
          <w:numId w:val="94"/>
        </w:numPr>
        <w:jc w:val="both"/>
        <w:rPr>
          <w:rFonts w:ascii="Candara" w:eastAsia="Comic Sans MS" w:hAnsi="Candara" w:cs="Comic Sans MS"/>
          <w:sz w:val="22"/>
          <w:szCs w:val="22"/>
        </w:rPr>
      </w:pPr>
      <w:r w:rsidRPr="00DE5A90">
        <w:rPr>
          <w:rFonts w:ascii="Candara" w:eastAsia="Comic Sans MS" w:hAnsi="Candara" w:cs="Comic Sans MS"/>
          <w:sz w:val="22"/>
          <w:szCs w:val="22"/>
        </w:rPr>
        <w:t>Propuesta de mejora: en la medida de lo posible, especialmente en educación infantil, establecer sesiones de cuarenta y cinco minutos.</w:t>
      </w:r>
    </w:p>
    <w:p w14:paraId="5A1E6F61" w14:textId="77777777" w:rsidR="00634FFF" w:rsidRDefault="00634FFF" w:rsidP="000957AA">
      <w:pPr>
        <w:suppressAutoHyphens/>
        <w:jc w:val="both"/>
        <w:rPr>
          <w:rFonts w:ascii="Candara" w:hAnsi="Candara" w:cs="Calibri"/>
          <w:color w:val="000000" w:themeColor="text1"/>
          <w:sz w:val="22"/>
          <w:szCs w:val="22"/>
          <w:lang w:val="es-ES"/>
        </w:rPr>
      </w:pPr>
    </w:p>
    <w:p w14:paraId="152AC8D7" w14:textId="77777777" w:rsidR="00DD52FC" w:rsidRDefault="00DD52FC" w:rsidP="000957AA">
      <w:pPr>
        <w:suppressAutoHyphens/>
        <w:jc w:val="both"/>
        <w:rPr>
          <w:rFonts w:ascii="Candara" w:hAnsi="Candara" w:cs="Calibri"/>
          <w:color w:val="000000" w:themeColor="text1"/>
          <w:sz w:val="22"/>
          <w:szCs w:val="22"/>
          <w:lang w:val="es-ES"/>
        </w:rPr>
      </w:pPr>
    </w:p>
    <w:p w14:paraId="1483CB0D" w14:textId="77777777" w:rsidR="00DD52FC" w:rsidRDefault="00DD52FC" w:rsidP="000957AA">
      <w:pPr>
        <w:suppressAutoHyphens/>
        <w:jc w:val="both"/>
        <w:rPr>
          <w:rFonts w:ascii="Candara" w:hAnsi="Candara" w:cs="Calibri"/>
          <w:color w:val="000000" w:themeColor="text1"/>
          <w:sz w:val="22"/>
          <w:szCs w:val="22"/>
          <w:lang w:val="es-ES"/>
        </w:rPr>
      </w:pPr>
    </w:p>
    <w:p w14:paraId="791C4A6E" w14:textId="77777777" w:rsidR="00DD52FC" w:rsidRDefault="00DD52FC" w:rsidP="000957AA">
      <w:pPr>
        <w:suppressAutoHyphens/>
        <w:jc w:val="both"/>
        <w:rPr>
          <w:rFonts w:ascii="Candara" w:hAnsi="Candara" w:cs="Calibri"/>
          <w:color w:val="000000" w:themeColor="text1"/>
          <w:sz w:val="22"/>
          <w:szCs w:val="22"/>
          <w:lang w:val="es-ES"/>
        </w:rPr>
      </w:pPr>
    </w:p>
    <w:p w14:paraId="03293888" w14:textId="77777777" w:rsidR="00DD52FC" w:rsidRDefault="00DD52FC" w:rsidP="000957AA">
      <w:pPr>
        <w:suppressAutoHyphens/>
        <w:jc w:val="both"/>
        <w:rPr>
          <w:rFonts w:ascii="Candara" w:hAnsi="Candara" w:cs="Calibri"/>
          <w:color w:val="000000" w:themeColor="text1"/>
          <w:sz w:val="22"/>
          <w:szCs w:val="22"/>
          <w:lang w:val="es-ES"/>
        </w:rPr>
      </w:pPr>
    </w:p>
    <w:p w14:paraId="10759090" w14:textId="77777777" w:rsidR="00DD52FC" w:rsidRDefault="00DD52FC" w:rsidP="000957AA">
      <w:pPr>
        <w:suppressAutoHyphens/>
        <w:jc w:val="both"/>
        <w:rPr>
          <w:rFonts w:ascii="Candara" w:hAnsi="Candara" w:cs="Calibri"/>
          <w:color w:val="000000" w:themeColor="text1"/>
          <w:sz w:val="22"/>
          <w:szCs w:val="22"/>
          <w:lang w:val="es-ES"/>
        </w:rPr>
      </w:pPr>
    </w:p>
    <w:p w14:paraId="3802CCCF" w14:textId="77777777" w:rsidR="00DD52FC" w:rsidRDefault="00DD52FC" w:rsidP="000957AA">
      <w:pPr>
        <w:suppressAutoHyphens/>
        <w:jc w:val="both"/>
        <w:rPr>
          <w:rFonts w:ascii="Candara" w:hAnsi="Candara" w:cs="Calibri"/>
          <w:color w:val="000000" w:themeColor="text1"/>
          <w:sz w:val="22"/>
          <w:szCs w:val="22"/>
          <w:lang w:val="es-ES"/>
        </w:rPr>
      </w:pPr>
    </w:p>
    <w:p w14:paraId="3C313CF1" w14:textId="77777777" w:rsidR="00DD52FC" w:rsidRDefault="00DD52FC" w:rsidP="000957AA">
      <w:pPr>
        <w:suppressAutoHyphens/>
        <w:jc w:val="both"/>
        <w:rPr>
          <w:rFonts w:ascii="Candara" w:hAnsi="Candara" w:cs="Calibri"/>
          <w:color w:val="000000" w:themeColor="text1"/>
          <w:sz w:val="22"/>
          <w:szCs w:val="22"/>
          <w:lang w:val="es-ES"/>
        </w:rPr>
      </w:pPr>
    </w:p>
    <w:p w14:paraId="21A31812" w14:textId="77777777" w:rsidR="00DD52FC" w:rsidRPr="00EA081D" w:rsidRDefault="00DD52FC" w:rsidP="000957AA">
      <w:pPr>
        <w:suppressAutoHyphens/>
        <w:jc w:val="both"/>
        <w:rPr>
          <w:rFonts w:ascii="Candara" w:hAnsi="Candara" w:cs="Calibri"/>
          <w:color w:val="000000" w:themeColor="text1"/>
          <w:sz w:val="22"/>
          <w:szCs w:val="22"/>
          <w:lang w:val="es-ES"/>
        </w:rPr>
      </w:pPr>
    </w:p>
    <w:p w14:paraId="10A6A244" w14:textId="77777777" w:rsidR="00634FFF" w:rsidRPr="00EA081D" w:rsidRDefault="00634FFF" w:rsidP="000957AA">
      <w:pPr>
        <w:suppressAutoHyphens/>
        <w:jc w:val="both"/>
        <w:rPr>
          <w:rFonts w:ascii="Candara" w:hAnsi="Candara" w:cs="Calibri"/>
          <w:color w:val="000000" w:themeColor="text1"/>
          <w:sz w:val="22"/>
          <w:szCs w:val="22"/>
          <w:lang w:val="es-ES"/>
        </w:rPr>
      </w:pPr>
    </w:p>
    <w:p w14:paraId="51521DDC" w14:textId="77777777" w:rsidR="00634FFF" w:rsidRPr="00EA081D" w:rsidRDefault="00634FFF" w:rsidP="000957AA">
      <w:pPr>
        <w:suppressAutoHyphens/>
        <w:jc w:val="both"/>
        <w:rPr>
          <w:rFonts w:ascii="Candara" w:hAnsi="Candara" w:cs="Calibri"/>
          <w:color w:val="000000" w:themeColor="text1"/>
          <w:sz w:val="22"/>
          <w:szCs w:val="22"/>
          <w:lang w:val="es-ES"/>
        </w:rPr>
      </w:pPr>
    </w:p>
    <w:p w14:paraId="582C028E" w14:textId="352516CC" w:rsidR="0036386A" w:rsidRPr="00EA081D" w:rsidRDefault="00DA0996" w:rsidP="00FA72CE">
      <w:pPr>
        <w:shd w:val="clear" w:color="auto" w:fill="DAEBF4"/>
        <w:jc w:val="both"/>
        <w:rPr>
          <w:rFonts w:ascii="Candara" w:eastAsia="Comic Sans MS" w:hAnsi="Candara" w:cs="Comic Sans MS"/>
          <w:b/>
          <w:bCs/>
          <w:color w:val="C00000"/>
          <w:sz w:val="22"/>
          <w:szCs w:val="22"/>
          <w:u w:val="single"/>
          <w:lang w:val="es-ES"/>
        </w:rPr>
      </w:pPr>
      <w:r w:rsidRPr="00EA081D">
        <w:rPr>
          <w:rFonts w:ascii="Candara" w:eastAsia="Comic Sans MS" w:hAnsi="Candara" w:cs="Comic Sans MS"/>
          <w:b/>
          <w:bCs/>
          <w:color w:val="C00000"/>
          <w:sz w:val="22"/>
          <w:szCs w:val="22"/>
          <w:u w:val="single"/>
          <w:lang w:val="es-ES"/>
        </w:rPr>
        <w:t>3.2.</w:t>
      </w:r>
      <w:r w:rsidR="00E11DF0" w:rsidRPr="00EA081D">
        <w:rPr>
          <w:rFonts w:ascii="Candara" w:eastAsia="Comic Sans MS" w:hAnsi="Candara" w:cs="Comic Sans MS"/>
          <w:b/>
          <w:bCs/>
          <w:color w:val="C00000"/>
          <w:sz w:val="22"/>
          <w:szCs w:val="22"/>
          <w:u w:val="single"/>
          <w:lang w:val="es-ES"/>
        </w:rPr>
        <w:t xml:space="preserve"> </w:t>
      </w:r>
      <w:r w:rsidR="00B4255D" w:rsidRPr="00EA081D">
        <w:rPr>
          <w:rFonts w:ascii="Candara" w:eastAsia="Comic Sans MS" w:hAnsi="Candara" w:cs="Comic Sans MS"/>
          <w:b/>
          <w:bCs/>
          <w:color w:val="C00000"/>
          <w:sz w:val="22"/>
          <w:szCs w:val="22"/>
          <w:u w:val="single"/>
          <w:lang w:val="es-ES"/>
        </w:rPr>
        <w:t xml:space="preserve"> </w:t>
      </w:r>
      <w:r w:rsidRPr="00EA081D">
        <w:rPr>
          <w:rFonts w:ascii="Candara" w:eastAsia="Comic Sans MS" w:hAnsi="Candara" w:cs="Comic Sans MS"/>
          <w:b/>
          <w:bCs/>
          <w:color w:val="C00000"/>
          <w:sz w:val="22"/>
          <w:szCs w:val="22"/>
          <w:u w:val="single"/>
          <w:lang w:val="es-ES"/>
        </w:rPr>
        <w:t>MEMORIA DE P.T.</w:t>
      </w:r>
      <w:r w:rsidR="00E11DF0" w:rsidRPr="00EA081D">
        <w:rPr>
          <w:rFonts w:ascii="Candara" w:eastAsia="Comic Sans MS" w:hAnsi="Candara" w:cs="Comic Sans MS"/>
          <w:b/>
          <w:bCs/>
          <w:color w:val="C00000"/>
          <w:sz w:val="22"/>
          <w:szCs w:val="22"/>
          <w:u w:val="single"/>
          <w:lang w:val="es-ES"/>
        </w:rPr>
        <w:t xml:space="preserve"> y PROGRAMA DE PROFUNDIZACIÓN (AA.CC.II.)</w:t>
      </w:r>
    </w:p>
    <w:p w14:paraId="6E11388F" w14:textId="77777777" w:rsidR="00E11DF0" w:rsidRPr="00EA081D" w:rsidRDefault="00E11DF0" w:rsidP="00E11DF0">
      <w:pPr>
        <w:widowControl w:val="0"/>
        <w:rPr>
          <w:rFonts w:ascii="Candara" w:eastAsia="Comic Sans MS" w:hAnsi="Candara" w:cs="Comic Sans MS"/>
          <w:color w:val="000000" w:themeColor="text1"/>
          <w:sz w:val="22"/>
          <w:szCs w:val="22"/>
          <w:lang w:val="es-ES"/>
        </w:rPr>
      </w:pPr>
    </w:p>
    <w:p w14:paraId="45903B0B" w14:textId="1E5571FA" w:rsidR="00E11DF0" w:rsidRPr="00EA081D" w:rsidRDefault="00E11DF0" w:rsidP="00634FFF">
      <w:pPr>
        <w:widowControl w:val="0"/>
        <w:shd w:val="clear" w:color="auto" w:fill="FCF5D5" w:themeFill="accent3" w:themeFillTint="33"/>
        <w:rPr>
          <w:rFonts w:ascii="Candara" w:eastAsia="Comic Sans MS" w:hAnsi="Candara" w:cs="Comic Sans MS"/>
          <w:b/>
          <w:bCs/>
          <w:color w:val="000000" w:themeColor="text1"/>
          <w:sz w:val="22"/>
          <w:szCs w:val="22"/>
          <w:u w:val="single"/>
          <w:lang w:val="es-ES"/>
        </w:rPr>
      </w:pPr>
      <w:r w:rsidRPr="00EA081D">
        <w:rPr>
          <w:rFonts w:ascii="Candara" w:eastAsia="Comic Sans MS" w:hAnsi="Candara" w:cs="Comic Sans MS"/>
          <w:b/>
          <w:bCs/>
          <w:color w:val="000000" w:themeColor="text1"/>
          <w:sz w:val="22"/>
          <w:szCs w:val="22"/>
          <w:u w:val="single"/>
          <w:lang w:val="es-ES"/>
        </w:rPr>
        <w:t>MEMORIA DEL AULA DE P.T.</w:t>
      </w:r>
      <w:r w:rsidR="00AD2DEC">
        <w:rPr>
          <w:rFonts w:ascii="Candara" w:eastAsia="Comic Sans MS" w:hAnsi="Candara" w:cs="Comic Sans MS"/>
          <w:b/>
          <w:bCs/>
          <w:color w:val="000000" w:themeColor="text1"/>
          <w:sz w:val="22"/>
          <w:szCs w:val="22"/>
          <w:u w:val="single"/>
          <w:lang w:val="es-ES"/>
        </w:rPr>
        <w:t xml:space="preserve"> </w:t>
      </w:r>
    </w:p>
    <w:p w14:paraId="698E1485" w14:textId="77777777" w:rsidR="00AD2DEC" w:rsidRPr="00AD2DEC" w:rsidRDefault="00AD2DEC" w:rsidP="00AD2DEC">
      <w:pPr>
        <w:spacing w:before="240" w:after="240"/>
        <w:rPr>
          <w:rFonts w:ascii="Candara" w:hAnsi="Candara"/>
        </w:rPr>
      </w:pPr>
      <w:r w:rsidRPr="00AD2DEC">
        <w:rPr>
          <w:rFonts w:ascii="Candara" w:hAnsi="Candara"/>
        </w:rPr>
        <w:t>ORGANIZACIÓN DE ESPACIO - TEMPORAL Y RECURSOS MATERIALES</w:t>
      </w:r>
    </w:p>
    <w:p w14:paraId="0AB616F3" w14:textId="77777777" w:rsidR="00AD2DEC" w:rsidRPr="00AD2DEC" w:rsidRDefault="00AD2DEC" w:rsidP="00AD2DEC">
      <w:pPr>
        <w:spacing w:before="240" w:after="240"/>
        <w:ind w:firstLine="700"/>
        <w:jc w:val="both"/>
        <w:rPr>
          <w:rFonts w:ascii="Candara" w:hAnsi="Candara"/>
        </w:rPr>
      </w:pPr>
      <w:r w:rsidRPr="00AD2DEC">
        <w:rPr>
          <w:rFonts w:ascii="Candara" w:hAnsi="Candara"/>
        </w:rPr>
        <w:t>Como novedad, este curso ha contado con la presencia de dos maestras especialistas en pedagogía terapéutica, una de ellas asistiendo al centro a jornada completa y otra itinerante con otro centro de la localidad, acudiendo al centro lunes y miércoles y un viernes alterno.</w:t>
      </w:r>
    </w:p>
    <w:p w14:paraId="069B1996" w14:textId="77777777" w:rsidR="00AD2DEC" w:rsidRPr="00AD2DEC" w:rsidRDefault="00AD2DEC" w:rsidP="00AD2DEC">
      <w:pPr>
        <w:spacing w:before="240" w:after="240"/>
        <w:ind w:firstLine="700"/>
        <w:jc w:val="both"/>
        <w:rPr>
          <w:rFonts w:ascii="Candara" w:hAnsi="Candara"/>
        </w:rPr>
      </w:pPr>
      <w:r w:rsidRPr="00AD2DEC">
        <w:rPr>
          <w:rFonts w:ascii="Candara" w:hAnsi="Candara"/>
        </w:rPr>
        <w:t xml:space="preserve">Los contextos más cercanos en los que se ha desarrollado parte de la labor educativa ha sido el  AAI y el aula de refuerzo. </w:t>
      </w:r>
      <w:r w:rsidRPr="00AD2DEC">
        <w:rPr>
          <w:rFonts w:ascii="Candara" w:hAnsi="Candara"/>
          <w:u w:val="single"/>
        </w:rPr>
        <w:t>La finalidad</w:t>
      </w:r>
      <w:r w:rsidRPr="00AD2DEC">
        <w:rPr>
          <w:rFonts w:ascii="Candara" w:hAnsi="Candara"/>
        </w:rPr>
        <w:t xml:space="preserve"> de la misma ha sido facilitar su inclusión y apostar por la compensación educativa de dificultades y necesidades. </w:t>
      </w:r>
    </w:p>
    <w:p w14:paraId="0731308A" w14:textId="77777777" w:rsidR="00AD2DEC" w:rsidRPr="00AD2DEC" w:rsidRDefault="00AD2DEC" w:rsidP="00AD2DEC">
      <w:pPr>
        <w:spacing w:before="240" w:after="240"/>
        <w:ind w:firstLine="700"/>
        <w:jc w:val="both"/>
        <w:rPr>
          <w:rFonts w:ascii="Candara" w:hAnsi="Candara"/>
        </w:rPr>
      </w:pPr>
      <w:r w:rsidRPr="00AD2DEC">
        <w:rPr>
          <w:rFonts w:ascii="Candara" w:hAnsi="Candara"/>
        </w:rPr>
        <w:t xml:space="preserve">Como PT </w:t>
      </w:r>
      <w:r w:rsidRPr="00AD2DEC">
        <w:rPr>
          <w:rFonts w:ascii="Candara" w:hAnsi="Candara"/>
          <w:u w:val="single"/>
        </w:rPr>
        <w:t>nuestra tarea primordial</w:t>
      </w:r>
      <w:r w:rsidRPr="00AD2DEC">
        <w:rPr>
          <w:rFonts w:ascii="Candara" w:hAnsi="Candara"/>
        </w:rPr>
        <w:t xml:space="preserve"> ha consistido en desarrollar con dicho alumnado medidas específicas para la consecución, con éxito, de los objetivos, capacidades y competencias recogidos en su programación didáctico-pedagógica de referencia.</w:t>
      </w:r>
    </w:p>
    <w:p w14:paraId="051FD595" w14:textId="77777777" w:rsidR="00AD2DEC" w:rsidRPr="00AD2DEC" w:rsidRDefault="00AD2DEC" w:rsidP="00AD2DEC">
      <w:pPr>
        <w:spacing w:before="240" w:after="240"/>
        <w:jc w:val="both"/>
        <w:rPr>
          <w:rFonts w:ascii="Candara" w:hAnsi="Candara"/>
        </w:rPr>
      </w:pPr>
      <w:r w:rsidRPr="00AD2DEC">
        <w:rPr>
          <w:rFonts w:ascii="Candara" w:hAnsi="Candara"/>
        </w:rPr>
        <w:t xml:space="preserve">        </w:t>
      </w:r>
      <w:r w:rsidRPr="00AD2DEC">
        <w:rPr>
          <w:rFonts w:ascii="Candara" w:hAnsi="Candara"/>
        </w:rPr>
        <w:tab/>
        <w:t>El AAI se encuentra ubicada en el edificio L junto a las aulas de segundo y tercer ciclo. El aula es luminosa y pequeña. Este último aspecto ha dificultado la posibilidad de ventilación adecuada ya que en la mayoría de las ocasiones ha sido difícil mantener la puerta abierta debido a que, la zona en la que se encuentra, es un lugar de frecuente tránsito de alumnado.</w:t>
      </w:r>
    </w:p>
    <w:p w14:paraId="3151787E" w14:textId="77777777" w:rsidR="00AD2DEC" w:rsidRPr="00AD2DEC" w:rsidRDefault="00AD2DEC" w:rsidP="00AD2DEC">
      <w:pPr>
        <w:spacing w:before="240" w:after="240"/>
        <w:jc w:val="both"/>
        <w:rPr>
          <w:rFonts w:ascii="Candara" w:hAnsi="Candara"/>
        </w:rPr>
      </w:pPr>
      <w:r w:rsidRPr="00AD2DEC">
        <w:rPr>
          <w:rFonts w:ascii="Candara" w:hAnsi="Candara"/>
        </w:rPr>
        <w:t xml:space="preserve">El aula cuenta con el material básico de un aula (mesas, sillas, pizarra, perchas, estanterías, armario, ordenador de sobremesa, portátil...) además contamos con Recursos Materiales, de diferentes editoriales, para trabajar los </w:t>
      </w:r>
      <w:r w:rsidRPr="00AD2DEC">
        <w:rPr>
          <w:rFonts w:ascii="Candara" w:hAnsi="Candara"/>
          <w:u w:val="single"/>
        </w:rPr>
        <w:t>programas específicos</w:t>
      </w:r>
      <w:r w:rsidRPr="00AD2DEC">
        <w:rPr>
          <w:rFonts w:ascii="Candara" w:hAnsi="Candara"/>
        </w:rPr>
        <w:t xml:space="preserve"> diseñados.</w:t>
      </w:r>
    </w:p>
    <w:p w14:paraId="1D883891" w14:textId="77777777" w:rsidR="00AD2DEC" w:rsidRPr="00AD2DEC" w:rsidRDefault="00AD2DEC" w:rsidP="00AD2DEC">
      <w:pPr>
        <w:spacing w:before="240" w:after="240"/>
        <w:jc w:val="both"/>
        <w:rPr>
          <w:rFonts w:ascii="Candara" w:hAnsi="Candara"/>
        </w:rPr>
      </w:pPr>
      <w:r w:rsidRPr="00AD2DEC">
        <w:rPr>
          <w:rFonts w:ascii="Candara" w:hAnsi="Candara"/>
        </w:rPr>
        <w:t>El aula de refuerzo se encuentra ubicada en un módulo prefabricado alejado del AAI. Este aula contaba con algunos materiales para dar respuesta a las necesidades del alumnado, pero aún así se han compartido recursos con el AAI.</w:t>
      </w:r>
    </w:p>
    <w:p w14:paraId="0DEECE66" w14:textId="77777777" w:rsidR="00AD2DEC" w:rsidRPr="00AD2DEC" w:rsidRDefault="00AD2DEC" w:rsidP="00AD2DEC">
      <w:pPr>
        <w:spacing w:before="240" w:after="240"/>
        <w:jc w:val="both"/>
        <w:rPr>
          <w:rFonts w:ascii="Candara" w:hAnsi="Candara"/>
        </w:rPr>
      </w:pPr>
      <w:r w:rsidRPr="00AD2DEC">
        <w:rPr>
          <w:rFonts w:ascii="Candara" w:hAnsi="Candara"/>
        </w:rPr>
        <w:t>A lo largo de este curso se ha elaborado y diseñado materiales y recursos didácticos, bien de elaboración propia y/o extraídos de la web para dar respuesta educativa al alumnado. Cabe destacar que en muchas ocasiones nos encontramos con dificultades para acceder a materiales tales como cartulinas, lápices de colores, rotuladores, velcros…, entre otros, por ser estos materiales adquiridos por las cooperativas de las aulas.</w:t>
      </w:r>
    </w:p>
    <w:p w14:paraId="1D70C99E" w14:textId="77777777" w:rsidR="00AD2DEC" w:rsidRPr="00AD2DEC" w:rsidRDefault="00AD2DEC" w:rsidP="00AD2DEC">
      <w:pPr>
        <w:spacing w:before="240" w:after="240"/>
        <w:jc w:val="both"/>
        <w:rPr>
          <w:rFonts w:ascii="Candara" w:hAnsi="Candara"/>
        </w:rPr>
      </w:pPr>
      <w:r w:rsidRPr="00AD2DEC">
        <w:rPr>
          <w:rFonts w:ascii="Candara" w:hAnsi="Candara"/>
        </w:rPr>
        <w:t xml:space="preserve"> Además, en algunas ocasiones se ha asesorado y ayudado a diseñar materiales y recursos para sus Aulas Ordinarias como por ejemplo la creación de Economías de fichas, diseño de una Ruleta de resolución de conflictos, adecuaciones de actividades y pruebas escritas...entre otras actuaciones. </w:t>
      </w:r>
    </w:p>
    <w:p w14:paraId="0AF36C79" w14:textId="77777777" w:rsidR="00AD2DEC" w:rsidRPr="00AD2DEC" w:rsidRDefault="00AD2DEC" w:rsidP="00AD2DEC">
      <w:pPr>
        <w:spacing w:before="240" w:after="240"/>
        <w:jc w:val="both"/>
        <w:rPr>
          <w:rFonts w:ascii="Candara" w:hAnsi="Candara"/>
        </w:rPr>
      </w:pPr>
      <w:r w:rsidRPr="00AD2DEC">
        <w:rPr>
          <w:rFonts w:ascii="Candara" w:hAnsi="Candara"/>
        </w:rPr>
        <w:t xml:space="preserve">        </w:t>
      </w:r>
      <w:r w:rsidRPr="00AD2DEC">
        <w:rPr>
          <w:rFonts w:ascii="Candara" w:hAnsi="Candara"/>
        </w:rPr>
        <w:tab/>
        <w:t xml:space="preserve">El </w:t>
      </w:r>
      <w:r w:rsidRPr="00AD2DEC">
        <w:rPr>
          <w:rFonts w:ascii="Candara" w:hAnsi="Candara"/>
          <w:u w:val="single"/>
        </w:rPr>
        <w:t>horario de intervención</w:t>
      </w:r>
      <w:r w:rsidRPr="00AD2DEC">
        <w:rPr>
          <w:rFonts w:ascii="Candara" w:hAnsi="Candara"/>
        </w:rPr>
        <w:t xml:space="preserve"> con el alumnado con necesidades ha sido realmente importante, difícil de diseñar y en ocasiones ha sido difícil que permaneciera estable, por lo que ha ido sufriendo modificaciones a lo largo del curso. Estos cambios han venido determinados por la incorporación y/o baja de alumnos del censo, por dificultades de rendimientos del alumnado </w:t>
      </w:r>
      <w:r w:rsidRPr="00AD2DEC">
        <w:rPr>
          <w:rFonts w:ascii="Candara" w:hAnsi="Candara"/>
        </w:rPr>
        <w:lastRenderedPageBreak/>
        <w:t>en algunos tramos horarios, por la presencia de nuevas necesidades en el alumnado. Asimismo, ha sufrido modificaciones por reducción de sesiones en cierto alumnado por la mejoría de los mismos.</w:t>
      </w:r>
    </w:p>
    <w:p w14:paraId="379508AB" w14:textId="77777777" w:rsidR="00AD2DEC" w:rsidRPr="00AD2DEC" w:rsidRDefault="00AD2DEC" w:rsidP="00AD2DEC">
      <w:pPr>
        <w:spacing w:before="240" w:after="240"/>
        <w:jc w:val="both"/>
        <w:rPr>
          <w:rFonts w:ascii="Candara" w:hAnsi="Candara"/>
        </w:rPr>
      </w:pPr>
      <w:r w:rsidRPr="00AD2DEC">
        <w:rPr>
          <w:rFonts w:ascii="Candara" w:hAnsi="Candara"/>
        </w:rPr>
        <w:t>Los horarios han sido diseñados teniendo en cuenta una serie de CRITERIOS, que están ya estaban consensuados en el PAD que forma parte de nuestro PE.</w:t>
      </w:r>
    </w:p>
    <w:p w14:paraId="6B7A5020" w14:textId="77777777" w:rsidR="00AD2DEC" w:rsidRPr="00AD2DEC" w:rsidRDefault="00AD2DEC" w:rsidP="00AD2DEC">
      <w:pPr>
        <w:spacing w:before="240" w:after="240"/>
        <w:ind w:firstLine="720"/>
        <w:jc w:val="both"/>
        <w:rPr>
          <w:rFonts w:ascii="Candara" w:hAnsi="Candara"/>
        </w:rPr>
      </w:pPr>
      <w:r w:rsidRPr="00AD2DEC">
        <w:rPr>
          <w:rFonts w:ascii="Candara" w:hAnsi="Candara"/>
        </w:rPr>
        <w:t>ACTUACIONES</w:t>
      </w:r>
    </w:p>
    <w:p w14:paraId="4E60CAD1" w14:textId="77777777" w:rsidR="00AD2DEC" w:rsidRPr="00AD2DEC" w:rsidRDefault="00AD2DEC" w:rsidP="00AD2DEC">
      <w:pPr>
        <w:spacing w:before="240" w:after="240"/>
        <w:ind w:firstLine="720"/>
        <w:jc w:val="both"/>
        <w:rPr>
          <w:rFonts w:ascii="Candara" w:hAnsi="Candara"/>
        </w:rPr>
      </w:pPr>
      <w:r w:rsidRPr="00AD2DEC">
        <w:rPr>
          <w:rFonts w:ascii="Candara" w:hAnsi="Candara"/>
        </w:rPr>
        <w:t>Como docentes pertenecientes al EO del centro se ha desarrollado las siguientes actuaciones;</w:t>
      </w:r>
    </w:p>
    <w:p w14:paraId="7251A30B" w14:textId="77777777" w:rsidR="00AD2DEC" w:rsidRPr="00AD2DEC" w:rsidRDefault="00AD2DEC" w:rsidP="00AD2DEC">
      <w:pPr>
        <w:spacing w:before="240" w:after="240"/>
        <w:ind w:left="1800" w:hanging="360"/>
        <w:jc w:val="both"/>
        <w:rPr>
          <w:rFonts w:ascii="Candara" w:hAnsi="Candara"/>
        </w:rPr>
      </w:pPr>
      <w:r w:rsidRPr="00AD2DEC">
        <w:rPr>
          <w:rFonts w:ascii="Candara" w:hAnsi="Candara"/>
        </w:rPr>
        <w:t>-</w:t>
      </w:r>
      <w:r w:rsidRPr="00AD2DEC">
        <w:rPr>
          <w:rFonts w:ascii="Candara" w:hAnsi="Candara"/>
          <w:sz w:val="14"/>
          <w:szCs w:val="14"/>
        </w:rPr>
        <w:t xml:space="preserve">       </w:t>
      </w:r>
      <w:r w:rsidRPr="00AD2DEC">
        <w:rPr>
          <w:rFonts w:ascii="Candara" w:hAnsi="Candara"/>
        </w:rPr>
        <w:t>Asesoramiento y colaboración, con los Equipos de Ciclo, en la prevención, detección temprana de necesidades e identificación de las mismas.</w:t>
      </w:r>
    </w:p>
    <w:p w14:paraId="40E8C526" w14:textId="77777777" w:rsidR="00AD2DEC" w:rsidRPr="00AD2DEC" w:rsidRDefault="00AD2DEC" w:rsidP="00AD2DEC">
      <w:pPr>
        <w:spacing w:before="240" w:after="240"/>
        <w:ind w:left="1800" w:hanging="360"/>
        <w:jc w:val="both"/>
        <w:rPr>
          <w:rFonts w:ascii="Candara" w:hAnsi="Candara"/>
        </w:rPr>
      </w:pPr>
      <w:r w:rsidRPr="00AD2DEC">
        <w:rPr>
          <w:rFonts w:ascii="Candara" w:hAnsi="Candara"/>
        </w:rPr>
        <w:t>-</w:t>
      </w:r>
      <w:r w:rsidRPr="00AD2DEC">
        <w:rPr>
          <w:rFonts w:ascii="Candara" w:hAnsi="Candara"/>
          <w:sz w:val="14"/>
          <w:szCs w:val="14"/>
        </w:rPr>
        <w:t xml:space="preserve">       </w:t>
      </w:r>
      <w:r w:rsidRPr="00AD2DEC">
        <w:rPr>
          <w:rFonts w:ascii="Candara" w:hAnsi="Candara"/>
        </w:rPr>
        <w:t>Asistencia a reuniones de los Equipos Docentes cuando se detectan indicios de NEAE con la finalidad de analizar dichos indicios, valorar medidas, asesorar en la toma de decisiones y seguimiento de las mismas.</w:t>
      </w:r>
    </w:p>
    <w:p w14:paraId="3CE008B7" w14:textId="77777777" w:rsidR="00AD2DEC" w:rsidRPr="00AD2DEC" w:rsidRDefault="00AD2DEC" w:rsidP="00AD2DEC">
      <w:pPr>
        <w:spacing w:before="240" w:after="240"/>
        <w:ind w:left="1800" w:hanging="360"/>
        <w:jc w:val="both"/>
        <w:rPr>
          <w:rFonts w:ascii="Candara" w:hAnsi="Candara"/>
        </w:rPr>
      </w:pPr>
      <w:r w:rsidRPr="00AD2DEC">
        <w:rPr>
          <w:rFonts w:ascii="Candara" w:hAnsi="Candara"/>
        </w:rPr>
        <w:t>-</w:t>
      </w:r>
      <w:r w:rsidRPr="00AD2DEC">
        <w:rPr>
          <w:rFonts w:ascii="Candara" w:hAnsi="Candara"/>
          <w:sz w:val="14"/>
          <w:szCs w:val="14"/>
        </w:rPr>
        <w:t xml:space="preserve">       </w:t>
      </w:r>
      <w:r w:rsidRPr="00AD2DEC">
        <w:rPr>
          <w:rFonts w:ascii="Candara" w:hAnsi="Candara"/>
        </w:rPr>
        <w:t xml:space="preserve">Participación en la planificación del PAD a través del asesorando sobre la elaboración, desarrollo y seguimiento de las </w:t>
      </w:r>
      <w:r w:rsidRPr="00AD2DEC">
        <w:rPr>
          <w:rFonts w:ascii="Candara" w:hAnsi="Candara"/>
          <w:u w:val="single"/>
        </w:rPr>
        <w:t>medias generales y específica</w:t>
      </w:r>
      <w:r w:rsidRPr="00AD2DEC">
        <w:rPr>
          <w:rFonts w:ascii="Candara" w:hAnsi="Candara"/>
        </w:rPr>
        <w:t>s de atención a la diversidad establecidas en nuestra actual normativa</w:t>
      </w:r>
    </w:p>
    <w:p w14:paraId="79BB1A03" w14:textId="77777777" w:rsidR="00AD2DEC" w:rsidRPr="00AD2DEC" w:rsidRDefault="00AD2DEC" w:rsidP="00AD2DEC">
      <w:pPr>
        <w:spacing w:before="240" w:after="240"/>
        <w:ind w:left="1800" w:hanging="360"/>
        <w:jc w:val="both"/>
        <w:rPr>
          <w:rFonts w:ascii="Candara" w:hAnsi="Candara"/>
        </w:rPr>
      </w:pPr>
      <w:r w:rsidRPr="00AD2DEC">
        <w:rPr>
          <w:rFonts w:ascii="Candara" w:hAnsi="Candara"/>
        </w:rPr>
        <w:t>-</w:t>
      </w:r>
      <w:r w:rsidRPr="00AD2DEC">
        <w:rPr>
          <w:rFonts w:ascii="Candara" w:hAnsi="Candara"/>
          <w:sz w:val="14"/>
          <w:szCs w:val="14"/>
        </w:rPr>
        <w:t xml:space="preserve">       </w:t>
      </w:r>
      <w:r w:rsidRPr="00AD2DEC">
        <w:rPr>
          <w:rFonts w:ascii="Candara" w:hAnsi="Candara"/>
        </w:rPr>
        <w:t>Participación en los diferentes planes y proyectos, y actividades de formación en los que nuestro centro se encuentra inmerso.</w:t>
      </w:r>
    </w:p>
    <w:p w14:paraId="19E1D483" w14:textId="77777777" w:rsidR="00AD2DEC" w:rsidRPr="00AD2DEC" w:rsidRDefault="00AD2DEC" w:rsidP="00AD2DEC">
      <w:pPr>
        <w:spacing w:before="240" w:after="240"/>
        <w:ind w:left="1800" w:hanging="360"/>
        <w:jc w:val="both"/>
        <w:rPr>
          <w:rFonts w:ascii="Candara" w:hAnsi="Candara"/>
        </w:rPr>
      </w:pPr>
      <w:r w:rsidRPr="00AD2DEC">
        <w:rPr>
          <w:rFonts w:ascii="Candara" w:hAnsi="Candara"/>
        </w:rPr>
        <w:t>-</w:t>
      </w:r>
      <w:r w:rsidRPr="00AD2DEC">
        <w:rPr>
          <w:rFonts w:ascii="Candara" w:hAnsi="Candara"/>
          <w:sz w:val="14"/>
          <w:szCs w:val="14"/>
        </w:rPr>
        <w:t xml:space="preserve">       </w:t>
      </w:r>
      <w:r w:rsidRPr="00AD2DEC">
        <w:rPr>
          <w:rFonts w:ascii="Candara" w:hAnsi="Candara"/>
        </w:rPr>
        <w:t>Orientación a Equipos Docentes en la adaptación de Unidades Didácticas, y asesorando sobre estrategias metodológicas y de evaluación que se adapten a las necesidades y dificultades del alumnado</w:t>
      </w:r>
    </w:p>
    <w:p w14:paraId="07A25CF7" w14:textId="77777777" w:rsidR="00AD2DEC" w:rsidRPr="00AD2DEC" w:rsidRDefault="00AD2DEC" w:rsidP="00AD2DEC">
      <w:pPr>
        <w:spacing w:before="240" w:after="240"/>
        <w:ind w:left="1800" w:hanging="360"/>
        <w:jc w:val="both"/>
        <w:rPr>
          <w:rFonts w:ascii="Candara" w:hAnsi="Candara"/>
        </w:rPr>
      </w:pPr>
      <w:r w:rsidRPr="00AD2DEC">
        <w:rPr>
          <w:rFonts w:ascii="Candara" w:hAnsi="Candara"/>
        </w:rPr>
        <w:t>-</w:t>
      </w:r>
      <w:r w:rsidRPr="00AD2DEC">
        <w:rPr>
          <w:rFonts w:ascii="Candara" w:hAnsi="Candara"/>
          <w:sz w:val="14"/>
          <w:szCs w:val="14"/>
        </w:rPr>
        <w:t xml:space="preserve">       </w:t>
      </w:r>
      <w:r w:rsidRPr="00AD2DEC">
        <w:rPr>
          <w:rFonts w:ascii="Candara" w:hAnsi="Candara"/>
        </w:rPr>
        <w:t>Intervención directa del alumnado con NEAE.</w:t>
      </w:r>
    </w:p>
    <w:p w14:paraId="7AD52C1F" w14:textId="77777777" w:rsidR="00AD2DEC" w:rsidRPr="00AD2DEC" w:rsidRDefault="00AD2DEC" w:rsidP="00AD2DEC">
      <w:pPr>
        <w:spacing w:before="240" w:after="240"/>
        <w:ind w:left="1800" w:hanging="360"/>
        <w:jc w:val="both"/>
        <w:rPr>
          <w:rFonts w:ascii="Candara" w:hAnsi="Candara"/>
        </w:rPr>
      </w:pPr>
      <w:r w:rsidRPr="00AD2DEC">
        <w:rPr>
          <w:rFonts w:ascii="Candara" w:hAnsi="Candara"/>
        </w:rPr>
        <w:t>-</w:t>
      </w:r>
      <w:r w:rsidRPr="00AD2DEC">
        <w:rPr>
          <w:rFonts w:ascii="Candara" w:hAnsi="Candara"/>
          <w:sz w:val="14"/>
          <w:szCs w:val="14"/>
        </w:rPr>
        <w:t xml:space="preserve">       </w:t>
      </w:r>
      <w:r w:rsidRPr="00AD2DEC">
        <w:rPr>
          <w:rFonts w:ascii="Candara" w:hAnsi="Candara"/>
        </w:rPr>
        <w:t>Coordinación del programa de profundización desarrollado en nuestro centro.</w:t>
      </w:r>
    </w:p>
    <w:p w14:paraId="5F0A8A89" w14:textId="77777777" w:rsidR="00AD2DEC" w:rsidRPr="00AD2DEC" w:rsidRDefault="00AD2DEC" w:rsidP="00AD2DEC">
      <w:pPr>
        <w:spacing w:before="240" w:after="240"/>
        <w:ind w:left="1800" w:hanging="360"/>
        <w:jc w:val="both"/>
        <w:rPr>
          <w:rFonts w:ascii="Candara" w:hAnsi="Candara"/>
        </w:rPr>
      </w:pPr>
      <w:r w:rsidRPr="00AD2DEC">
        <w:rPr>
          <w:rFonts w:ascii="Candara" w:hAnsi="Candara"/>
        </w:rPr>
        <w:t>-</w:t>
      </w:r>
      <w:r w:rsidRPr="00AD2DEC">
        <w:rPr>
          <w:rFonts w:ascii="Candara" w:hAnsi="Candara"/>
          <w:sz w:val="14"/>
          <w:szCs w:val="14"/>
        </w:rPr>
        <w:t xml:space="preserve">       </w:t>
      </w:r>
      <w:r w:rsidRPr="00AD2DEC">
        <w:rPr>
          <w:rFonts w:ascii="Candara" w:hAnsi="Candara"/>
        </w:rPr>
        <w:t>Reuniones periódicas y comunicación constante con las familias del alumnado con NEAE.</w:t>
      </w:r>
    </w:p>
    <w:p w14:paraId="32718B8D" w14:textId="77777777" w:rsidR="00AD2DEC" w:rsidRPr="00AD2DEC" w:rsidRDefault="00AD2DEC" w:rsidP="00AD2DEC">
      <w:pPr>
        <w:spacing w:after="240"/>
        <w:ind w:left="1800" w:hanging="360"/>
        <w:jc w:val="both"/>
        <w:rPr>
          <w:rFonts w:ascii="Candara" w:hAnsi="Candara"/>
        </w:rPr>
      </w:pPr>
      <w:r w:rsidRPr="00AD2DEC">
        <w:rPr>
          <w:rFonts w:ascii="Candara" w:hAnsi="Candara"/>
        </w:rPr>
        <w:t>-</w:t>
      </w:r>
      <w:r w:rsidRPr="00AD2DEC">
        <w:rPr>
          <w:rFonts w:ascii="Candara" w:hAnsi="Candara"/>
          <w:sz w:val="14"/>
          <w:szCs w:val="14"/>
        </w:rPr>
        <w:t xml:space="preserve">       </w:t>
      </w:r>
      <w:r w:rsidRPr="00AD2DEC">
        <w:rPr>
          <w:rFonts w:ascii="Candara" w:hAnsi="Candara"/>
        </w:rPr>
        <w:t>Vigilancia de recreo del nivel de 1º.</w:t>
      </w:r>
    </w:p>
    <w:p w14:paraId="49037BA3" w14:textId="77777777" w:rsidR="00AD2DEC" w:rsidRPr="00AD2DEC" w:rsidRDefault="00AD2DEC" w:rsidP="00AD2DEC">
      <w:pPr>
        <w:spacing w:after="240"/>
        <w:ind w:left="1800" w:hanging="360"/>
        <w:jc w:val="both"/>
        <w:rPr>
          <w:rFonts w:ascii="Candara" w:hAnsi="Candara"/>
        </w:rPr>
      </w:pPr>
      <w:r w:rsidRPr="00AD2DEC">
        <w:rPr>
          <w:rFonts w:ascii="Candara" w:hAnsi="Candara"/>
        </w:rPr>
        <w:t xml:space="preserve"> </w:t>
      </w:r>
    </w:p>
    <w:p w14:paraId="25AAE6C5" w14:textId="77777777" w:rsidR="00AD2DEC" w:rsidRPr="00AD2DEC" w:rsidRDefault="00AD2DEC" w:rsidP="00AD2DEC">
      <w:pPr>
        <w:spacing w:before="240" w:after="240"/>
        <w:ind w:firstLine="720"/>
        <w:jc w:val="both"/>
        <w:rPr>
          <w:rFonts w:ascii="Candara" w:hAnsi="Candara"/>
        </w:rPr>
      </w:pPr>
      <w:r w:rsidRPr="00AD2DEC">
        <w:rPr>
          <w:rFonts w:ascii="Candara" w:hAnsi="Candara"/>
        </w:rPr>
        <w:t>ALUMNADO QUE PRESENTA NEAE EN NUESTRO CENTRO</w:t>
      </w:r>
    </w:p>
    <w:p w14:paraId="2863E324" w14:textId="77777777" w:rsidR="00AD2DEC" w:rsidRPr="00AD2DEC" w:rsidRDefault="00AD2DEC" w:rsidP="00AD2DEC">
      <w:pPr>
        <w:spacing w:before="240" w:after="240"/>
        <w:jc w:val="both"/>
        <w:rPr>
          <w:rFonts w:ascii="Candara" w:hAnsi="Candara"/>
        </w:rPr>
      </w:pPr>
      <w:r w:rsidRPr="00AD2DEC">
        <w:rPr>
          <w:rFonts w:ascii="Candara" w:hAnsi="Candara"/>
        </w:rPr>
        <w:t xml:space="preserve">El CENSO de alumnado con NEAE está formado, actualmente, por un conjunto de 40 alumnos y alumnas de diferentes edades y que cursan sus estudios en diversos niveles educativos, tanto de la etapa infantil como en la etapa de primaria . De ese conjunto, 19 alumnos y alumnas han sido atendidos por la PT adscrita al centro y 10 alumnos atendidos por la PT itinerante, cuando en sus </w:t>
      </w:r>
      <w:r w:rsidRPr="00AD2DEC">
        <w:rPr>
          <w:rFonts w:ascii="Candara" w:hAnsi="Candara"/>
        </w:rPr>
        <w:lastRenderedPageBreak/>
        <w:t>informes de evaluación psicopedagógica se ha contemplado como medida específica la ACS o programa específico. Medidas que he intentado desarrollar de manera contextualizada en la programación de su aula. Cuando el alumnado sólo ha precisado de PRANA o ACAI, se ha llevado a cabo una intervención indirecta y se ha ofrecido orientaciones a los tutores. Además, hemos coordinado el Programa de Profundización llevado a cabo en el centro para dar respuesta a las necesidades del Alumnado con Altas Capacidades Intelectuales.</w:t>
      </w:r>
    </w:p>
    <w:p w14:paraId="1B0DB22C" w14:textId="77777777" w:rsidR="00AD2DEC" w:rsidRPr="00AD2DEC" w:rsidRDefault="00AD2DEC" w:rsidP="00AD2DEC">
      <w:pPr>
        <w:spacing w:before="240" w:after="240"/>
        <w:jc w:val="both"/>
        <w:rPr>
          <w:rFonts w:ascii="Candara" w:hAnsi="Candara"/>
        </w:rPr>
      </w:pPr>
      <w:r w:rsidRPr="00AD2DEC">
        <w:rPr>
          <w:rFonts w:ascii="Candara" w:hAnsi="Candara"/>
        </w:rPr>
        <w:t>Se aporta a continuación una breve clasificación de ese grupo de alumnos y alumnas con NEAE, y se hace tomando como referencia el listado oficial incluido en el soporte informático SENECA y siguiendo lo normativamente establecido en el Anexo II de las Instrucciones de 8 Marzo de 2017,complementada con la reciente LOMLOE.</w:t>
      </w:r>
    </w:p>
    <w:tbl>
      <w:tblPr>
        <w:tblW w:w="8985" w:type="dxa"/>
        <w:jc w:val="center"/>
        <w:tblBorders>
          <w:top w:val="nil"/>
          <w:left w:val="nil"/>
          <w:bottom w:val="nil"/>
          <w:right w:val="nil"/>
          <w:insideH w:val="nil"/>
          <w:insideV w:val="nil"/>
        </w:tblBorders>
        <w:tblLayout w:type="fixed"/>
        <w:tblLook w:val="0600" w:firstRow="0" w:lastRow="0" w:firstColumn="0" w:lastColumn="0" w:noHBand="1" w:noVBand="1"/>
      </w:tblPr>
      <w:tblGrid>
        <w:gridCol w:w="1740"/>
        <w:gridCol w:w="2445"/>
        <w:gridCol w:w="4800"/>
      </w:tblGrid>
      <w:tr w:rsidR="00AD2DEC" w:rsidRPr="00AD2DEC" w14:paraId="2A30300D" w14:textId="77777777" w:rsidTr="00311100">
        <w:trPr>
          <w:trHeight w:val="465"/>
          <w:jc w:val="center"/>
        </w:trPr>
        <w:tc>
          <w:tcPr>
            <w:tcW w:w="1740" w:type="dxa"/>
            <w:tcBorders>
              <w:top w:val="single" w:sz="8" w:space="0" w:color="000001"/>
              <w:left w:val="single" w:sz="8" w:space="0" w:color="000001"/>
              <w:bottom w:val="single" w:sz="8" w:space="0" w:color="000001"/>
              <w:right w:val="single" w:sz="8" w:space="0" w:color="000001"/>
            </w:tcBorders>
            <w:tcMar>
              <w:top w:w="100" w:type="dxa"/>
              <w:left w:w="100" w:type="dxa"/>
              <w:bottom w:w="100" w:type="dxa"/>
              <w:right w:w="100" w:type="dxa"/>
            </w:tcMar>
            <w:vAlign w:val="center"/>
          </w:tcPr>
          <w:p w14:paraId="77791082" w14:textId="77777777" w:rsidR="00AD2DEC" w:rsidRPr="00AD2DEC" w:rsidRDefault="00AD2DEC" w:rsidP="00DD52FC">
            <w:pPr>
              <w:spacing w:before="240" w:after="240"/>
              <w:ind w:left="-20"/>
              <w:jc w:val="center"/>
              <w:rPr>
                <w:rFonts w:ascii="Candara" w:hAnsi="Candara"/>
              </w:rPr>
            </w:pPr>
            <w:r w:rsidRPr="00AD2DEC">
              <w:rPr>
                <w:rFonts w:ascii="Candara" w:hAnsi="Candara"/>
              </w:rPr>
              <w:t>CURSO</w:t>
            </w:r>
          </w:p>
        </w:tc>
        <w:tc>
          <w:tcPr>
            <w:tcW w:w="2445" w:type="dxa"/>
            <w:tcBorders>
              <w:top w:val="single" w:sz="8" w:space="0" w:color="000001"/>
              <w:left w:val="nil"/>
              <w:bottom w:val="single" w:sz="8" w:space="0" w:color="000001"/>
              <w:right w:val="single" w:sz="8" w:space="0" w:color="000001"/>
            </w:tcBorders>
            <w:tcMar>
              <w:top w:w="100" w:type="dxa"/>
              <w:left w:w="100" w:type="dxa"/>
              <w:bottom w:w="100" w:type="dxa"/>
              <w:right w:w="100" w:type="dxa"/>
            </w:tcMar>
            <w:vAlign w:val="center"/>
          </w:tcPr>
          <w:p w14:paraId="7A7B32D9" w14:textId="77777777" w:rsidR="00AD2DEC" w:rsidRPr="00AD2DEC" w:rsidRDefault="00AD2DEC" w:rsidP="00DD52FC">
            <w:pPr>
              <w:spacing w:before="240" w:after="240"/>
              <w:ind w:left="-20"/>
              <w:jc w:val="center"/>
              <w:rPr>
                <w:rFonts w:ascii="Candara" w:hAnsi="Candara"/>
              </w:rPr>
            </w:pPr>
            <w:r w:rsidRPr="00AD2DEC">
              <w:rPr>
                <w:rFonts w:ascii="Candara" w:hAnsi="Candara"/>
              </w:rPr>
              <w:t>NEAE</w:t>
            </w:r>
          </w:p>
        </w:tc>
        <w:tc>
          <w:tcPr>
            <w:tcW w:w="4800" w:type="dxa"/>
            <w:tcBorders>
              <w:top w:val="single" w:sz="8" w:space="0" w:color="000001"/>
              <w:left w:val="nil"/>
              <w:bottom w:val="single" w:sz="8" w:space="0" w:color="000001"/>
              <w:right w:val="single" w:sz="8" w:space="0" w:color="000001"/>
            </w:tcBorders>
            <w:tcMar>
              <w:top w:w="100" w:type="dxa"/>
              <w:left w:w="100" w:type="dxa"/>
              <w:bottom w:w="100" w:type="dxa"/>
              <w:right w:w="100" w:type="dxa"/>
            </w:tcMar>
            <w:vAlign w:val="center"/>
          </w:tcPr>
          <w:p w14:paraId="635AB720" w14:textId="77777777" w:rsidR="00AD2DEC" w:rsidRPr="00AD2DEC" w:rsidRDefault="00AD2DEC" w:rsidP="00DD52FC">
            <w:pPr>
              <w:spacing w:before="240" w:after="240"/>
              <w:ind w:left="-20"/>
              <w:jc w:val="center"/>
              <w:rPr>
                <w:rFonts w:ascii="Candara" w:hAnsi="Candara"/>
              </w:rPr>
            </w:pPr>
            <w:r w:rsidRPr="00AD2DEC">
              <w:rPr>
                <w:rFonts w:ascii="Candara" w:hAnsi="Candara"/>
              </w:rPr>
              <w:t>MEDIDAS ESPECÍFICAS</w:t>
            </w:r>
          </w:p>
        </w:tc>
      </w:tr>
      <w:tr w:rsidR="00AD2DEC" w:rsidRPr="00AD2DEC" w14:paraId="5EB9C3B6" w14:textId="77777777" w:rsidTr="00311100">
        <w:trPr>
          <w:trHeight w:val="960"/>
          <w:jc w:val="center"/>
        </w:trPr>
        <w:tc>
          <w:tcPr>
            <w:tcW w:w="1740" w:type="dxa"/>
            <w:tcBorders>
              <w:top w:val="nil"/>
              <w:left w:val="single" w:sz="8" w:space="0" w:color="000001"/>
              <w:bottom w:val="single" w:sz="8" w:space="0" w:color="000001"/>
              <w:right w:val="single" w:sz="8" w:space="0" w:color="000001"/>
            </w:tcBorders>
            <w:tcMar>
              <w:top w:w="100" w:type="dxa"/>
              <w:left w:w="100" w:type="dxa"/>
              <w:bottom w:w="100" w:type="dxa"/>
              <w:right w:w="100" w:type="dxa"/>
            </w:tcMar>
            <w:vAlign w:val="center"/>
          </w:tcPr>
          <w:p w14:paraId="15B02C01" w14:textId="77777777" w:rsidR="00AD2DEC" w:rsidRPr="00AD2DEC" w:rsidRDefault="00AD2DEC" w:rsidP="00DD52FC">
            <w:pPr>
              <w:spacing w:before="240" w:after="240"/>
              <w:ind w:left="-20"/>
              <w:jc w:val="center"/>
              <w:rPr>
                <w:rFonts w:ascii="Candara" w:hAnsi="Candara"/>
              </w:rPr>
            </w:pPr>
            <w:r w:rsidRPr="00AD2DEC">
              <w:rPr>
                <w:rFonts w:ascii="Candara" w:hAnsi="Candara"/>
              </w:rPr>
              <w:t>I3aA</w:t>
            </w:r>
          </w:p>
        </w:tc>
        <w:tc>
          <w:tcPr>
            <w:tcW w:w="2445"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2294EE91" w14:textId="77777777" w:rsidR="00AD2DEC" w:rsidRPr="00AD2DEC" w:rsidRDefault="00AD2DEC" w:rsidP="00DD52FC">
            <w:pPr>
              <w:spacing w:before="240" w:after="240"/>
              <w:ind w:left="-20"/>
              <w:jc w:val="center"/>
              <w:rPr>
                <w:rFonts w:ascii="Candara" w:hAnsi="Candara"/>
              </w:rPr>
            </w:pPr>
            <w:r w:rsidRPr="00AD2DEC">
              <w:rPr>
                <w:rFonts w:ascii="Candara" w:hAnsi="Candara"/>
              </w:rPr>
              <w:t>NEE, Retraso Lenguaje</w:t>
            </w:r>
          </w:p>
        </w:tc>
        <w:tc>
          <w:tcPr>
            <w:tcW w:w="4800"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4691001A" w14:textId="77777777" w:rsidR="00AD2DEC" w:rsidRPr="00AD2DEC" w:rsidRDefault="00AD2DEC" w:rsidP="00DD52FC">
            <w:pPr>
              <w:spacing w:before="240" w:after="240"/>
              <w:ind w:left="-20"/>
              <w:jc w:val="center"/>
              <w:rPr>
                <w:rFonts w:ascii="Candara" w:hAnsi="Candara"/>
              </w:rPr>
            </w:pPr>
            <w:r w:rsidRPr="00AD2DEC">
              <w:rPr>
                <w:rFonts w:ascii="Candara" w:hAnsi="Candara"/>
              </w:rPr>
              <w:t>-PT (1 sesión) y AL</w:t>
            </w:r>
          </w:p>
          <w:p w14:paraId="43BDAD9A" w14:textId="77777777" w:rsidR="00AD2DEC" w:rsidRPr="00AD2DEC" w:rsidRDefault="00AD2DEC" w:rsidP="00DD52FC">
            <w:pPr>
              <w:spacing w:before="240" w:after="240"/>
              <w:ind w:left="-20"/>
              <w:jc w:val="center"/>
              <w:rPr>
                <w:rFonts w:ascii="Candara" w:hAnsi="Candara"/>
              </w:rPr>
            </w:pPr>
            <w:r w:rsidRPr="00AD2DEC">
              <w:rPr>
                <w:rFonts w:ascii="Candara" w:hAnsi="Candara"/>
              </w:rPr>
              <w:t>-PE (Cognitivo y Lenguaje)</w:t>
            </w:r>
          </w:p>
        </w:tc>
      </w:tr>
      <w:tr w:rsidR="00AD2DEC" w:rsidRPr="00AD2DEC" w14:paraId="0A94C1CC" w14:textId="77777777" w:rsidTr="00311100">
        <w:trPr>
          <w:trHeight w:val="960"/>
          <w:jc w:val="center"/>
        </w:trPr>
        <w:tc>
          <w:tcPr>
            <w:tcW w:w="1740" w:type="dxa"/>
            <w:tcBorders>
              <w:top w:val="nil"/>
              <w:left w:val="single" w:sz="8" w:space="0" w:color="000001"/>
              <w:bottom w:val="single" w:sz="8" w:space="0" w:color="000001"/>
              <w:right w:val="single" w:sz="8" w:space="0" w:color="000001"/>
            </w:tcBorders>
            <w:tcMar>
              <w:top w:w="100" w:type="dxa"/>
              <w:left w:w="100" w:type="dxa"/>
              <w:bottom w:w="100" w:type="dxa"/>
              <w:right w:w="100" w:type="dxa"/>
            </w:tcMar>
            <w:vAlign w:val="center"/>
          </w:tcPr>
          <w:p w14:paraId="179603FF" w14:textId="77777777" w:rsidR="00AD2DEC" w:rsidRPr="00AD2DEC" w:rsidRDefault="00AD2DEC" w:rsidP="00DD52FC">
            <w:pPr>
              <w:spacing w:before="240" w:after="240"/>
              <w:ind w:left="-20"/>
              <w:jc w:val="center"/>
              <w:rPr>
                <w:rFonts w:ascii="Candara" w:hAnsi="Candara"/>
              </w:rPr>
            </w:pPr>
            <w:r w:rsidRPr="00AD2DEC">
              <w:rPr>
                <w:rFonts w:ascii="Candara" w:hAnsi="Candara"/>
              </w:rPr>
              <w:t>I4aA</w:t>
            </w:r>
          </w:p>
        </w:tc>
        <w:tc>
          <w:tcPr>
            <w:tcW w:w="2445"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7124102C" w14:textId="77777777" w:rsidR="00AD2DEC" w:rsidRPr="00AD2DEC" w:rsidRDefault="00AD2DEC" w:rsidP="00DD52FC">
            <w:pPr>
              <w:spacing w:before="240" w:after="240"/>
              <w:ind w:left="-20"/>
              <w:jc w:val="center"/>
              <w:rPr>
                <w:rFonts w:ascii="Candara" w:hAnsi="Candara"/>
              </w:rPr>
            </w:pPr>
            <w:r w:rsidRPr="00AD2DEC">
              <w:rPr>
                <w:rFonts w:ascii="Candara" w:hAnsi="Candara"/>
              </w:rPr>
              <w:t>NEE; TGD. Evolutivo grave</w:t>
            </w:r>
          </w:p>
        </w:tc>
        <w:tc>
          <w:tcPr>
            <w:tcW w:w="4800"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0F8D4D37" w14:textId="77777777" w:rsidR="00AD2DEC" w:rsidRPr="00AD2DEC" w:rsidRDefault="00AD2DEC" w:rsidP="00DD52FC">
            <w:pPr>
              <w:spacing w:before="240" w:after="240"/>
              <w:ind w:left="-20"/>
              <w:jc w:val="center"/>
              <w:rPr>
                <w:rFonts w:ascii="Candara" w:hAnsi="Candara"/>
              </w:rPr>
            </w:pPr>
            <w:r w:rsidRPr="00AD2DEC">
              <w:rPr>
                <w:rFonts w:ascii="Candara" w:hAnsi="Candara"/>
              </w:rPr>
              <w:t>-PT ( 1 sesión) y AL</w:t>
            </w:r>
          </w:p>
          <w:p w14:paraId="3AD7F9BE" w14:textId="77777777" w:rsidR="00AD2DEC" w:rsidRPr="00AD2DEC" w:rsidRDefault="00AD2DEC" w:rsidP="00DD52FC">
            <w:pPr>
              <w:spacing w:before="240" w:after="240"/>
              <w:ind w:left="-20"/>
              <w:jc w:val="center"/>
              <w:rPr>
                <w:rFonts w:ascii="Candara" w:hAnsi="Candara"/>
              </w:rPr>
            </w:pPr>
            <w:r w:rsidRPr="00AD2DEC">
              <w:rPr>
                <w:rFonts w:ascii="Candara" w:hAnsi="Candara"/>
              </w:rPr>
              <w:t>-PE ( Cognitivo, Emocional  y Lenguaje)</w:t>
            </w:r>
          </w:p>
        </w:tc>
      </w:tr>
      <w:tr w:rsidR="00AD2DEC" w:rsidRPr="00AD2DEC" w14:paraId="78BA1D2D" w14:textId="77777777" w:rsidTr="00311100">
        <w:trPr>
          <w:trHeight w:val="960"/>
          <w:jc w:val="center"/>
        </w:trPr>
        <w:tc>
          <w:tcPr>
            <w:tcW w:w="1740" w:type="dxa"/>
            <w:tcBorders>
              <w:top w:val="nil"/>
              <w:left w:val="single" w:sz="8" w:space="0" w:color="000001"/>
              <w:bottom w:val="single" w:sz="8" w:space="0" w:color="000001"/>
              <w:right w:val="single" w:sz="8" w:space="0" w:color="000001"/>
            </w:tcBorders>
            <w:tcMar>
              <w:top w:w="100" w:type="dxa"/>
              <w:left w:w="100" w:type="dxa"/>
              <w:bottom w:w="100" w:type="dxa"/>
              <w:right w:w="100" w:type="dxa"/>
            </w:tcMar>
            <w:vAlign w:val="center"/>
          </w:tcPr>
          <w:p w14:paraId="07DB6570" w14:textId="77777777" w:rsidR="00AD2DEC" w:rsidRPr="00AD2DEC" w:rsidRDefault="00AD2DEC" w:rsidP="00DD52FC">
            <w:pPr>
              <w:spacing w:before="240" w:after="240"/>
              <w:ind w:left="-20"/>
              <w:jc w:val="center"/>
              <w:rPr>
                <w:rFonts w:ascii="Candara" w:hAnsi="Candara"/>
              </w:rPr>
            </w:pPr>
            <w:r w:rsidRPr="00AD2DEC">
              <w:rPr>
                <w:rFonts w:ascii="Candara" w:hAnsi="Candara"/>
              </w:rPr>
              <w:t>I4aB</w:t>
            </w:r>
          </w:p>
        </w:tc>
        <w:tc>
          <w:tcPr>
            <w:tcW w:w="2445"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06CF2141" w14:textId="77777777" w:rsidR="00AD2DEC" w:rsidRPr="00AD2DEC" w:rsidRDefault="00AD2DEC" w:rsidP="00DD52FC">
            <w:pPr>
              <w:spacing w:before="240" w:after="240"/>
              <w:ind w:left="-20"/>
              <w:jc w:val="center"/>
              <w:rPr>
                <w:rFonts w:ascii="Candara" w:hAnsi="Candara"/>
              </w:rPr>
            </w:pPr>
            <w:r w:rsidRPr="00AD2DEC">
              <w:rPr>
                <w:rFonts w:ascii="Candara" w:hAnsi="Candara"/>
              </w:rPr>
              <w:t>NEE, Retraso del lenguaje</w:t>
            </w:r>
          </w:p>
        </w:tc>
        <w:tc>
          <w:tcPr>
            <w:tcW w:w="4800"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533B6A7E" w14:textId="77777777" w:rsidR="00AD2DEC" w:rsidRPr="00AD2DEC" w:rsidRDefault="00AD2DEC" w:rsidP="00DD52FC">
            <w:pPr>
              <w:spacing w:before="240" w:after="240"/>
              <w:ind w:left="-20"/>
              <w:jc w:val="center"/>
              <w:rPr>
                <w:rFonts w:ascii="Candara" w:hAnsi="Candara"/>
              </w:rPr>
            </w:pPr>
            <w:r w:rsidRPr="00AD2DEC">
              <w:rPr>
                <w:rFonts w:ascii="Candara" w:hAnsi="Candara"/>
              </w:rPr>
              <w:t>-PT (3 sesiones) y AL</w:t>
            </w:r>
          </w:p>
          <w:p w14:paraId="2971403D" w14:textId="77777777" w:rsidR="00AD2DEC" w:rsidRPr="00AD2DEC" w:rsidRDefault="00AD2DEC" w:rsidP="00DD52FC">
            <w:pPr>
              <w:spacing w:before="240" w:after="240"/>
              <w:ind w:left="-20"/>
              <w:jc w:val="center"/>
              <w:rPr>
                <w:rFonts w:ascii="Candara" w:hAnsi="Candara"/>
              </w:rPr>
            </w:pPr>
            <w:r w:rsidRPr="00AD2DEC">
              <w:rPr>
                <w:rFonts w:ascii="Candara" w:hAnsi="Candara"/>
              </w:rPr>
              <w:t>-PE (Cognitivo, socioemocional y lenguaje)</w:t>
            </w:r>
          </w:p>
        </w:tc>
      </w:tr>
      <w:tr w:rsidR="00AD2DEC" w:rsidRPr="00AD2DEC" w14:paraId="68E25297" w14:textId="77777777" w:rsidTr="00311100">
        <w:trPr>
          <w:trHeight w:val="1710"/>
          <w:jc w:val="center"/>
        </w:trPr>
        <w:tc>
          <w:tcPr>
            <w:tcW w:w="1740" w:type="dxa"/>
            <w:tcBorders>
              <w:top w:val="nil"/>
              <w:left w:val="single" w:sz="8" w:space="0" w:color="000001"/>
              <w:bottom w:val="single" w:sz="8" w:space="0" w:color="000001"/>
              <w:right w:val="single" w:sz="8" w:space="0" w:color="000001"/>
            </w:tcBorders>
            <w:tcMar>
              <w:top w:w="100" w:type="dxa"/>
              <w:left w:w="100" w:type="dxa"/>
              <w:bottom w:w="100" w:type="dxa"/>
              <w:right w:w="100" w:type="dxa"/>
            </w:tcMar>
            <w:vAlign w:val="center"/>
          </w:tcPr>
          <w:p w14:paraId="16FE5052" w14:textId="77777777" w:rsidR="00AD2DEC" w:rsidRPr="00AD2DEC" w:rsidRDefault="00AD2DEC" w:rsidP="00DD52FC">
            <w:pPr>
              <w:spacing w:before="240" w:after="240"/>
              <w:ind w:left="-20"/>
              <w:jc w:val="center"/>
              <w:rPr>
                <w:rFonts w:ascii="Candara" w:hAnsi="Candara"/>
              </w:rPr>
            </w:pPr>
            <w:r w:rsidRPr="00AD2DEC">
              <w:rPr>
                <w:rFonts w:ascii="Candara" w:hAnsi="Candara"/>
              </w:rPr>
              <w:t>I5aA</w:t>
            </w:r>
          </w:p>
        </w:tc>
        <w:tc>
          <w:tcPr>
            <w:tcW w:w="2445"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355C0EC4" w14:textId="77777777" w:rsidR="00AD2DEC" w:rsidRPr="00AD2DEC" w:rsidRDefault="00AD2DEC" w:rsidP="00DD52FC">
            <w:pPr>
              <w:spacing w:before="240" w:after="240"/>
              <w:ind w:left="-20"/>
              <w:jc w:val="center"/>
              <w:rPr>
                <w:rFonts w:ascii="Candara" w:hAnsi="Candara"/>
              </w:rPr>
            </w:pPr>
            <w:r w:rsidRPr="00AD2DEC">
              <w:rPr>
                <w:rFonts w:ascii="Candara" w:hAnsi="Candara"/>
              </w:rPr>
              <w:t>NEE; TGD. Evolutivo grave</w:t>
            </w:r>
          </w:p>
        </w:tc>
        <w:tc>
          <w:tcPr>
            <w:tcW w:w="4800"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27AF38CA" w14:textId="77777777" w:rsidR="00AD2DEC" w:rsidRPr="00AD2DEC" w:rsidRDefault="00AD2DEC" w:rsidP="00DD52FC">
            <w:pPr>
              <w:spacing w:before="240" w:after="240"/>
              <w:ind w:left="-20"/>
              <w:jc w:val="center"/>
              <w:rPr>
                <w:rFonts w:ascii="Candara" w:hAnsi="Candara"/>
              </w:rPr>
            </w:pPr>
            <w:r w:rsidRPr="00AD2DEC">
              <w:rPr>
                <w:rFonts w:ascii="Candara" w:hAnsi="Candara"/>
              </w:rPr>
              <w:t>- PT  ( 2 sesiones) y AL.</w:t>
            </w:r>
          </w:p>
          <w:p w14:paraId="08227115" w14:textId="77777777" w:rsidR="00AD2DEC" w:rsidRPr="00AD2DEC" w:rsidRDefault="00AD2DEC" w:rsidP="00DD52FC">
            <w:pPr>
              <w:spacing w:before="240" w:after="240"/>
              <w:ind w:left="-20"/>
              <w:jc w:val="center"/>
              <w:rPr>
                <w:rFonts w:ascii="Candara" w:hAnsi="Candara"/>
              </w:rPr>
            </w:pPr>
            <w:r w:rsidRPr="00AD2DEC">
              <w:rPr>
                <w:rFonts w:ascii="Candara" w:hAnsi="Candara"/>
              </w:rPr>
              <w:t>-PRA</w:t>
            </w:r>
          </w:p>
          <w:p w14:paraId="2C58E1FC" w14:textId="77777777" w:rsidR="00AD2DEC" w:rsidRPr="00AD2DEC" w:rsidRDefault="00AD2DEC" w:rsidP="00DD52FC">
            <w:pPr>
              <w:spacing w:before="240" w:after="240"/>
              <w:ind w:left="-20"/>
              <w:jc w:val="center"/>
              <w:rPr>
                <w:rFonts w:ascii="Candara" w:hAnsi="Candara"/>
              </w:rPr>
            </w:pPr>
            <w:r w:rsidRPr="00AD2DEC">
              <w:rPr>
                <w:rFonts w:ascii="Candara" w:hAnsi="Candara"/>
              </w:rPr>
              <w:t>- PE ( Cognitivo, Psicomotriz, HH Socioemocionales y Lenguaje)</w:t>
            </w:r>
          </w:p>
        </w:tc>
      </w:tr>
      <w:tr w:rsidR="00AD2DEC" w:rsidRPr="00AD2DEC" w14:paraId="5C87E486" w14:textId="77777777" w:rsidTr="00311100">
        <w:trPr>
          <w:trHeight w:val="1710"/>
          <w:jc w:val="center"/>
        </w:trPr>
        <w:tc>
          <w:tcPr>
            <w:tcW w:w="1740" w:type="dxa"/>
            <w:tcBorders>
              <w:top w:val="nil"/>
              <w:left w:val="single" w:sz="8" w:space="0" w:color="000001"/>
              <w:bottom w:val="single" w:sz="8" w:space="0" w:color="000001"/>
              <w:right w:val="single" w:sz="8" w:space="0" w:color="000001"/>
            </w:tcBorders>
            <w:tcMar>
              <w:top w:w="100" w:type="dxa"/>
              <w:left w:w="100" w:type="dxa"/>
              <w:bottom w:w="100" w:type="dxa"/>
              <w:right w:w="100" w:type="dxa"/>
            </w:tcMar>
            <w:vAlign w:val="center"/>
          </w:tcPr>
          <w:p w14:paraId="4D876716" w14:textId="77777777" w:rsidR="00AD2DEC" w:rsidRPr="00AD2DEC" w:rsidRDefault="00AD2DEC" w:rsidP="00DD52FC">
            <w:pPr>
              <w:spacing w:before="240" w:after="240"/>
              <w:ind w:left="-20"/>
              <w:jc w:val="center"/>
              <w:rPr>
                <w:rFonts w:ascii="Candara" w:hAnsi="Candara"/>
              </w:rPr>
            </w:pPr>
            <w:r w:rsidRPr="00AD2DEC">
              <w:rPr>
                <w:rFonts w:ascii="Candara" w:hAnsi="Candara"/>
              </w:rPr>
              <w:t>I5aB</w:t>
            </w:r>
          </w:p>
        </w:tc>
        <w:tc>
          <w:tcPr>
            <w:tcW w:w="2445"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5E8A96F9" w14:textId="77777777" w:rsidR="00AD2DEC" w:rsidRPr="00AD2DEC" w:rsidRDefault="00AD2DEC" w:rsidP="00DD52FC">
            <w:pPr>
              <w:spacing w:before="240" w:after="240"/>
              <w:ind w:left="-20"/>
              <w:jc w:val="center"/>
              <w:rPr>
                <w:rFonts w:ascii="Candara" w:hAnsi="Candara"/>
              </w:rPr>
            </w:pPr>
            <w:r w:rsidRPr="00AD2DEC">
              <w:rPr>
                <w:rFonts w:ascii="Candara" w:hAnsi="Candara"/>
              </w:rPr>
              <w:t>NEE; TGD. Evolutivo Grave</w:t>
            </w:r>
          </w:p>
          <w:p w14:paraId="05CEC273" w14:textId="77777777" w:rsidR="00AD2DEC" w:rsidRPr="00AD2DEC" w:rsidRDefault="00AD2DEC" w:rsidP="00DD52FC">
            <w:pPr>
              <w:spacing w:before="240" w:after="240"/>
              <w:ind w:left="-20"/>
              <w:jc w:val="center"/>
              <w:rPr>
                <w:rFonts w:ascii="Candara" w:hAnsi="Candara"/>
              </w:rPr>
            </w:pPr>
            <w:r w:rsidRPr="00AD2DEC">
              <w:rPr>
                <w:rFonts w:ascii="Candara" w:hAnsi="Candara"/>
              </w:rPr>
              <w:t>Discapacidad Física</w:t>
            </w:r>
          </w:p>
        </w:tc>
        <w:tc>
          <w:tcPr>
            <w:tcW w:w="4800"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68067025" w14:textId="77777777" w:rsidR="00AD2DEC" w:rsidRPr="00AD2DEC" w:rsidRDefault="00AD2DEC" w:rsidP="00DD52FC">
            <w:pPr>
              <w:spacing w:before="240" w:after="240"/>
              <w:ind w:left="-20"/>
              <w:jc w:val="center"/>
              <w:rPr>
                <w:rFonts w:ascii="Candara" w:hAnsi="Candara"/>
              </w:rPr>
            </w:pPr>
            <w:r w:rsidRPr="00AD2DEC">
              <w:rPr>
                <w:rFonts w:ascii="Candara" w:hAnsi="Candara"/>
              </w:rPr>
              <w:t>- PT  ( 3 sesiones) /AL/ PTIS.</w:t>
            </w:r>
          </w:p>
          <w:p w14:paraId="5A092863" w14:textId="77777777" w:rsidR="00AD2DEC" w:rsidRPr="00AD2DEC" w:rsidRDefault="00AD2DEC" w:rsidP="00DD52FC">
            <w:pPr>
              <w:spacing w:before="240" w:after="240"/>
              <w:ind w:left="-20"/>
              <w:jc w:val="center"/>
              <w:rPr>
                <w:rFonts w:ascii="Candara" w:hAnsi="Candara"/>
              </w:rPr>
            </w:pPr>
            <w:r w:rsidRPr="00AD2DEC">
              <w:rPr>
                <w:rFonts w:ascii="Candara" w:hAnsi="Candara"/>
              </w:rPr>
              <w:t>-PRA ( todos los ámbitos)</w:t>
            </w:r>
          </w:p>
          <w:p w14:paraId="2C5F3BDA" w14:textId="77777777" w:rsidR="00AD2DEC" w:rsidRPr="00AD2DEC" w:rsidRDefault="00AD2DEC" w:rsidP="00DD52FC">
            <w:pPr>
              <w:spacing w:before="240" w:after="240"/>
              <w:ind w:left="-20"/>
              <w:jc w:val="center"/>
              <w:rPr>
                <w:rFonts w:ascii="Candara" w:hAnsi="Candara"/>
              </w:rPr>
            </w:pPr>
            <w:r w:rsidRPr="00AD2DEC">
              <w:rPr>
                <w:rFonts w:ascii="Candara" w:hAnsi="Candara"/>
              </w:rPr>
              <w:lastRenderedPageBreak/>
              <w:t>-PE ( Cognitivo, Psicomotriz, Autonomía y Lenguaje)</w:t>
            </w:r>
          </w:p>
        </w:tc>
      </w:tr>
      <w:tr w:rsidR="00AD2DEC" w:rsidRPr="00AD2DEC" w14:paraId="088D370C" w14:textId="77777777" w:rsidTr="00311100">
        <w:trPr>
          <w:trHeight w:val="1455"/>
          <w:jc w:val="center"/>
        </w:trPr>
        <w:tc>
          <w:tcPr>
            <w:tcW w:w="1740" w:type="dxa"/>
            <w:tcBorders>
              <w:top w:val="nil"/>
              <w:left w:val="single" w:sz="8" w:space="0" w:color="000001"/>
              <w:bottom w:val="single" w:sz="8" w:space="0" w:color="000001"/>
              <w:right w:val="single" w:sz="8" w:space="0" w:color="000001"/>
            </w:tcBorders>
            <w:tcMar>
              <w:top w:w="100" w:type="dxa"/>
              <w:left w:w="100" w:type="dxa"/>
              <w:bottom w:w="100" w:type="dxa"/>
              <w:right w:w="100" w:type="dxa"/>
            </w:tcMar>
            <w:vAlign w:val="center"/>
          </w:tcPr>
          <w:p w14:paraId="6456C9B6" w14:textId="77777777" w:rsidR="00AD2DEC" w:rsidRPr="00AD2DEC" w:rsidRDefault="00AD2DEC" w:rsidP="00DD52FC">
            <w:pPr>
              <w:spacing w:before="240" w:after="240"/>
              <w:ind w:left="-20"/>
              <w:jc w:val="center"/>
              <w:rPr>
                <w:rFonts w:ascii="Candara" w:hAnsi="Candara"/>
              </w:rPr>
            </w:pPr>
            <w:r w:rsidRPr="00AD2DEC">
              <w:rPr>
                <w:rFonts w:ascii="Candara" w:hAnsi="Candara"/>
              </w:rPr>
              <w:lastRenderedPageBreak/>
              <w:t>I5aC</w:t>
            </w:r>
          </w:p>
        </w:tc>
        <w:tc>
          <w:tcPr>
            <w:tcW w:w="2445"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70852D92" w14:textId="77777777" w:rsidR="00AD2DEC" w:rsidRPr="00AD2DEC" w:rsidRDefault="00AD2DEC" w:rsidP="00DD52FC">
            <w:pPr>
              <w:spacing w:before="240" w:after="240"/>
              <w:ind w:left="-20"/>
              <w:jc w:val="center"/>
              <w:rPr>
                <w:rFonts w:ascii="Candara" w:hAnsi="Candara"/>
              </w:rPr>
            </w:pPr>
            <w:r w:rsidRPr="00AD2DEC">
              <w:rPr>
                <w:rFonts w:ascii="Candara" w:hAnsi="Candara"/>
              </w:rPr>
              <w:t>NEE;  TEA no Especificado</w:t>
            </w:r>
          </w:p>
        </w:tc>
        <w:tc>
          <w:tcPr>
            <w:tcW w:w="4800"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40322DCE" w14:textId="77777777" w:rsidR="00AD2DEC" w:rsidRPr="00AD2DEC" w:rsidRDefault="00AD2DEC" w:rsidP="00DD52FC">
            <w:pPr>
              <w:spacing w:before="240" w:after="240"/>
              <w:ind w:left="-20"/>
              <w:jc w:val="center"/>
              <w:rPr>
                <w:rFonts w:ascii="Candara" w:hAnsi="Candara"/>
              </w:rPr>
            </w:pPr>
            <w:r w:rsidRPr="00AD2DEC">
              <w:rPr>
                <w:rFonts w:ascii="Candara" w:hAnsi="Candara"/>
              </w:rPr>
              <w:t>- PT ( 4 sesiones) /AL/ PTIS.</w:t>
            </w:r>
          </w:p>
          <w:p w14:paraId="601403BD" w14:textId="77777777" w:rsidR="00AD2DEC" w:rsidRPr="00AD2DEC" w:rsidRDefault="00AD2DEC" w:rsidP="00DD52FC">
            <w:pPr>
              <w:spacing w:before="240" w:after="240"/>
              <w:ind w:left="-20"/>
              <w:jc w:val="center"/>
              <w:rPr>
                <w:rFonts w:ascii="Candara" w:hAnsi="Candara"/>
              </w:rPr>
            </w:pPr>
            <w:r w:rsidRPr="00AD2DEC">
              <w:rPr>
                <w:rFonts w:ascii="Candara" w:hAnsi="Candara"/>
              </w:rPr>
              <w:t>-PRA ( todos los ámbitos)</w:t>
            </w:r>
          </w:p>
          <w:p w14:paraId="7AE04392" w14:textId="77777777" w:rsidR="00AD2DEC" w:rsidRPr="00AD2DEC" w:rsidRDefault="00AD2DEC" w:rsidP="00DD52FC">
            <w:pPr>
              <w:spacing w:before="240" w:after="240"/>
              <w:ind w:left="-20"/>
              <w:jc w:val="center"/>
              <w:rPr>
                <w:rFonts w:ascii="Candara" w:hAnsi="Candara"/>
              </w:rPr>
            </w:pPr>
            <w:r w:rsidRPr="00AD2DEC">
              <w:rPr>
                <w:rFonts w:ascii="Candara" w:hAnsi="Candara"/>
              </w:rPr>
              <w:t>-PE ( Cognitivo, Autonomía y Lenguaje)</w:t>
            </w:r>
          </w:p>
        </w:tc>
      </w:tr>
      <w:tr w:rsidR="00AD2DEC" w:rsidRPr="00AD2DEC" w14:paraId="75C73744" w14:textId="77777777" w:rsidTr="00311100">
        <w:trPr>
          <w:trHeight w:val="960"/>
          <w:jc w:val="center"/>
        </w:trPr>
        <w:tc>
          <w:tcPr>
            <w:tcW w:w="1740" w:type="dxa"/>
            <w:tcBorders>
              <w:top w:val="nil"/>
              <w:left w:val="single" w:sz="8" w:space="0" w:color="000001"/>
              <w:bottom w:val="single" w:sz="8" w:space="0" w:color="000001"/>
              <w:right w:val="single" w:sz="8" w:space="0" w:color="000001"/>
            </w:tcBorders>
            <w:tcMar>
              <w:top w:w="100" w:type="dxa"/>
              <w:left w:w="100" w:type="dxa"/>
              <w:bottom w:w="100" w:type="dxa"/>
              <w:right w:w="100" w:type="dxa"/>
            </w:tcMar>
            <w:vAlign w:val="center"/>
          </w:tcPr>
          <w:p w14:paraId="2C857657" w14:textId="77777777" w:rsidR="00AD2DEC" w:rsidRPr="00AD2DEC" w:rsidRDefault="00AD2DEC" w:rsidP="00DD52FC">
            <w:pPr>
              <w:spacing w:before="240" w:after="240"/>
              <w:ind w:left="-20"/>
              <w:jc w:val="center"/>
              <w:rPr>
                <w:rFonts w:ascii="Candara" w:hAnsi="Candara"/>
              </w:rPr>
            </w:pPr>
            <w:r w:rsidRPr="00AD2DEC">
              <w:rPr>
                <w:rFonts w:ascii="Candara" w:hAnsi="Candara"/>
              </w:rPr>
              <w:t>I5aC</w:t>
            </w:r>
          </w:p>
        </w:tc>
        <w:tc>
          <w:tcPr>
            <w:tcW w:w="2445"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1719BD2D" w14:textId="77777777" w:rsidR="00AD2DEC" w:rsidRPr="00AD2DEC" w:rsidRDefault="00AD2DEC" w:rsidP="00DD52FC">
            <w:pPr>
              <w:spacing w:before="240" w:after="240"/>
              <w:ind w:left="-20"/>
              <w:jc w:val="center"/>
              <w:rPr>
                <w:rFonts w:ascii="Candara" w:hAnsi="Candara"/>
              </w:rPr>
            </w:pPr>
            <w:r w:rsidRPr="00AD2DEC">
              <w:rPr>
                <w:rFonts w:ascii="Candara" w:hAnsi="Candara"/>
              </w:rPr>
              <w:t>NEAE; Talento complejo</w:t>
            </w:r>
          </w:p>
        </w:tc>
        <w:tc>
          <w:tcPr>
            <w:tcW w:w="4800"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517B2B75" w14:textId="77777777" w:rsidR="00AD2DEC" w:rsidRPr="00AD2DEC" w:rsidRDefault="00AD2DEC" w:rsidP="00DD52FC">
            <w:pPr>
              <w:spacing w:before="240" w:after="240"/>
              <w:ind w:left="-20"/>
              <w:jc w:val="center"/>
              <w:rPr>
                <w:rFonts w:ascii="Candara" w:hAnsi="Candara"/>
              </w:rPr>
            </w:pPr>
            <w:r w:rsidRPr="00AD2DEC">
              <w:rPr>
                <w:rFonts w:ascii="Candara" w:hAnsi="Candara"/>
              </w:rPr>
              <w:t>-PT (1 Sesión)</w:t>
            </w:r>
          </w:p>
          <w:p w14:paraId="7D3F059C" w14:textId="77777777" w:rsidR="00AD2DEC" w:rsidRPr="00AD2DEC" w:rsidRDefault="00AD2DEC" w:rsidP="00DD52FC">
            <w:pPr>
              <w:spacing w:before="240" w:after="240"/>
              <w:ind w:left="-20"/>
              <w:jc w:val="center"/>
              <w:rPr>
                <w:rFonts w:ascii="Candara" w:hAnsi="Candara"/>
              </w:rPr>
            </w:pPr>
            <w:r w:rsidRPr="00AD2DEC">
              <w:rPr>
                <w:rFonts w:ascii="Candara" w:hAnsi="Candara"/>
              </w:rPr>
              <w:t>-PE (socioemocional)</w:t>
            </w:r>
          </w:p>
        </w:tc>
      </w:tr>
      <w:tr w:rsidR="00AD2DEC" w:rsidRPr="00AD2DEC" w14:paraId="4C9CC69C" w14:textId="77777777" w:rsidTr="00311100">
        <w:trPr>
          <w:trHeight w:val="1710"/>
          <w:jc w:val="center"/>
        </w:trPr>
        <w:tc>
          <w:tcPr>
            <w:tcW w:w="1740" w:type="dxa"/>
            <w:tcBorders>
              <w:top w:val="nil"/>
              <w:left w:val="single" w:sz="8" w:space="0" w:color="000001"/>
              <w:bottom w:val="single" w:sz="8" w:space="0" w:color="000001"/>
              <w:right w:val="single" w:sz="8" w:space="0" w:color="000001"/>
            </w:tcBorders>
            <w:tcMar>
              <w:top w:w="100" w:type="dxa"/>
              <w:left w:w="100" w:type="dxa"/>
              <w:bottom w:w="100" w:type="dxa"/>
              <w:right w:w="100" w:type="dxa"/>
            </w:tcMar>
            <w:vAlign w:val="center"/>
          </w:tcPr>
          <w:p w14:paraId="76A026CF" w14:textId="77777777" w:rsidR="00AD2DEC" w:rsidRPr="00AD2DEC" w:rsidRDefault="00AD2DEC" w:rsidP="00DD52FC">
            <w:pPr>
              <w:spacing w:before="240" w:after="240"/>
              <w:ind w:left="-20"/>
              <w:jc w:val="center"/>
              <w:rPr>
                <w:rFonts w:ascii="Candara" w:hAnsi="Candara"/>
              </w:rPr>
            </w:pPr>
            <w:r w:rsidRPr="00AD2DEC">
              <w:rPr>
                <w:rFonts w:ascii="Candara" w:hAnsi="Candara"/>
              </w:rPr>
              <w:t>I5aA</w:t>
            </w:r>
          </w:p>
        </w:tc>
        <w:tc>
          <w:tcPr>
            <w:tcW w:w="2445"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78FDBDD2" w14:textId="77777777" w:rsidR="00AD2DEC" w:rsidRPr="00AD2DEC" w:rsidRDefault="00AD2DEC" w:rsidP="00DD52FC">
            <w:pPr>
              <w:spacing w:before="240" w:after="240"/>
              <w:ind w:left="-20"/>
              <w:jc w:val="center"/>
              <w:rPr>
                <w:rFonts w:ascii="Candara" w:hAnsi="Candara"/>
              </w:rPr>
            </w:pPr>
            <w:r w:rsidRPr="00AD2DEC">
              <w:rPr>
                <w:rFonts w:ascii="Candara" w:hAnsi="Candara"/>
              </w:rPr>
              <w:t>NEE; TGD. Evolutivo Grave</w:t>
            </w:r>
          </w:p>
        </w:tc>
        <w:tc>
          <w:tcPr>
            <w:tcW w:w="4800"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39680D69" w14:textId="77777777" w:rsidR="00AD2DEC" w:rsidRPr="00AD2DEC" w:rsidRDefault="00AD2DEC" w:rsidP="00DD52FC">
            <w:pPr>
              <w:spacing w:before="240" w:after="240"/>
              <w:ind w:left="-20"/>
              <w:jc w:val="center"/>
              <w:rPr>
                <w:rFonts w:ascii="Candara" w:hAnsi="Candara"/>
              </w:rPr>
            </w:pPr>
            <w:r w:rsidRPr="00AD2DEC">
              <w:rPr>
                <w:rFonts w:ascii="Candara" w:hAnsi="Candara"/>
              </w:rPr>
              <w:t>- PT ( 3 sesiones) y AL.</w:t>
            </w:r>
          </w:p>
          <w:p w14:paraId="67D7532D" w14:textId="77777777" w:rsidR="00AD2DEC" w:rsidRPr="00AD2DEC" w:rsidRDefault="00AD2DEC" w:rsidP="00DD52FC">
            <w:pPr>
              <w:spacing w:before="240" w:after="240"/>
              <w:ind w:left="-20"/>
              <w:jc w:val="center"/>
              <w:rPr>
                <w:rFonts w:ascii="Candara" w:hAnsi="Candara"/>
              </w:rPr>
            </w:pPr>
            <w:r w:rsidRPr="00AD2DEC">
              <w:rPr>
                <w:rFonts w:ascii="Candara" w:hAnsi="Candara"/>
              </w:rPr>
              <w:t>-PRA ( todos los ámbitos)</w:t>
            </w:r>
          </w:p>
          <w:p w14:paraId="4A9EE3FA" w14:textId="77777777" w:rsidR="00AD2DEC" w:rsidRPr="00AD2DEC" w:rsidRDefault="00AD2DEC" w:rsidP="00DD52FC">
            <w:pPr>
              <w:spacing w:before="240" w:after="240"/>
              <w:ind w:left="-20"/>
              <w:jc w:val="center"/>
              <w:rPr>
                <w:rFonts w:ascii="Candara" w:hAnsi="Candara"/>
              </w:rPr>
            </w:pPr>
            <w:r w:rsidRPr="00AD2DEC">
              <w:rPr>
                <w:rFonts w:ascii="Candara" w:hAnsi="Candara"/>
              </w:rPr>
              <w:t>-PE ( Cognitivo , HH Socioemocionales y Lenguaje)</w:t>
            </w:r>
          </w:p>
        </w:tc>
      </w:tr>
      <w:tr w:rsidR="00AD2DEC" w:rsidRPr="00AD2DEC" w14:paraId="15673FC6" w14:textId="77777777" w:rsidTr="00311100">
        <w:trPr>
          <w:trHeight w:val="1215"/>
          <w:jc w:val="center"/>
        </w:trPr>
        <w:tc>
          <w:tcPr>
            <w:tcW w:w="1740" w:type="dxa"/>
            <w:tcBorders>
              <w:top w:val="nil"/>
              <w:left w:val="single" w:sz="8" w:space="0" w:color="000001"/>
              <w:bottom w:val="single" w:sz="8" w:space="0" w:color="000001"/>
              <w:right w:val="single" w:sz="8" w:space="0" w:color="000001"/>
            </w:tcBorders>
            <w:tcMar>
              <w:top w:w="100" w:type="dxa"/>
              <w:left w:w="100" w:type="dxa"/>
              <w:bottom w:w="100" w:type="dxa"/>
              <w:right w:w="100" w:type="dxa"/>
            </w:tcMar>
            <w:vAlign w:val="center"/>
          </w:tcPr>
          <w:p w14:paraId="357C31E1" w14:textId="77777777" w:rsidR="00AD2DEC" w:rsidRPr="00AD2DEC" w:rsidRDefault="00AD2DEC" w:rsidP="00DD52FC">
            <w:pPr>
              <w:spacing w:before="240" w:after="240"/>
              <w:ind w:left="-20"/>
              <w:jc w:val="center"/>
              <w:rPr>
                <w:rFonts w:ascii="Candara" w:hAnsi="Candara"/>
              </w:rPr>
            </w:pPr>
            <w:r w:rsidRPr="00AD2DEC">
              <w:rPr>
                <w:rFonts w:ascii="Candara" w:hAnsi="Candara"/>
              </w:rPr>
              <w:t>1ºEP “B”</w:t>
            </w:r>
          </w:p>
        </w:tc>
        <w:tc>
          <w:tcPr>
            <w:tcW w:w="2445"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78924B18" w14:textId="77777777" w:rsidR="00AD2DEC" w:rsidRPr="00AD2DEC" w:rsidRDefault="00AD2DEC" w:rsidP="00DD52FC">
            <w:pPr>
              <w:spacing w:before="240" w:after="240"/>
              <w:ind w:left="-20"/>
              <w:jc w:val="center"/>
              <w:rPr>
                <w:rFonts w:ascii="Candara" w:hAnsi="Candara"/>
              </w:rPr>
            </w:pPr>
            <w:r w:rsidRPr="00AD2DEC">
              <w:rPr>
                <w:rFonts w:ascii="Candara" w:hAnsi="Candara"/>
              </w:rPr>
              <w:t>AAC:</w:t>
            </w:r>
          </w:p>
          <w:p w14:paraId="1F57C711" w14:textId="77777777" w:rsidR="00AD2DEC" w:rsidRPr="00AD2DEC" w:rsidRDefault="00AD2DEC" w:rsidP="00DD52FC">
            <w:pPr>
              <w:spacing w:before="240" w:after="240"/>
              <w:ind w:left="-20"/>
              <w:jc w:val="center"/>
              <w:rPr>
                <w:rFonts w:ascii="Candara" w:hAnsi="Candara"/>
              </w:rPr>
            </w:pPr>
            <w:r w:rsidRPr="00AD2DEC">
              <w:rPr>
                <w:rFonts w:ascii="Candara" w:hAnsi="Candara"/>
              </w:rPr>
              <w:t>Sobredotación Intelectual</w:t>
            </w:r>
          </w:p>
        </w:tc>
        <w:tc>
          <w:tcPr>
            <w:tcW w:w="4800"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057C8782" w14:textId="77777777" w:rsidR="00AD2DEC" w:rsidRPr="00AD2DEC" w:rsidRDefault="00AD2DEC" w:rsidP="00DD52FC">
            <w:pPr>
              <w:spacing w:before="240" w:after="240"/>
              <w:ind w:left="-20"/>
              <w:jc w:val="center"/>
              <w:rPr>
                <w:rFonts w:ascii="Candara" w:hAnsi="Candara"/>
              </w:rPr>
            </w:pPr>
            <w:r w:rsidRPr="00AD2DEC">
              <w:rPr>
                <w:rFonts w:ascii="Candara" w:hAnsi="Candara"/>
              </w:rPr>
              <w:t>-Programa de Profundización</w:t>
            </w:r>
          </w:p>
        </w:tc>
      </w:tr>
      <w:tr w:rsidR="00AD2DEC" w:rsidRPr="00AD2DEC" w14:paraId="50FFBC11" w14:textId="77777777" w:rsidTr="00311100">
        <w:trPr>
          <w:trHeight w:val="960"/>
          <w:jc w:val="center"/>
        </w:trPr>
        <w:tc>
          <w:tcPr>
            <w:tcW w:w="1740" w:type="dxa"/>
            <w:tcBorders>
              <w:top w:val="nil"/>
              <w:left w:val="single" w:sz="8" w:space="0" w:color="000001"/>
              <w:bottom w:val="single" w:sz="8" w:space="0" w:color="000001"/>
              <w:right w:val="single" w:sz="8" w:space="0" w:color="000001"/>
            </w:tcBorders>
            <w:tcMar>
              <w:top w:w="100" w:type="dxa"/>
              <w:left w:w="100" w:type="dxa"/>
              <w:bottom w:w="100" w:type="dxa"/>
              <w:right w:w="100" w:type="dxa"/>
            </w:tcMar>
            <w:vAlign w:val="center"/>
          </w:tcPr>
          <w:p w14:paraId="35065597" w14:textId="77777777" w:rsidR="00AD2DEC" w:rsidRPr="00AD2DEC" w:rsidRDefault="00AD2DEC" w:rsidP="00DD52FC">
            <w:pPr>
              <w:spacing w:before="240" w:after="240"/>
              <w:ind w:left="-20"/>
              <w:jc w:val="center"/>
              <w:rPr>
                <w:rFonts w:ascii="Candara" w:hAnsi="Candara"/>
              </w:rPr>
            </w:pPr>
            <w:r w:rsidRPr="00AD2DEC">
              <w:rPr>
                <w:rFonts w:ascii="Candara" w:hAnsi="Candara"/>
              </w:rPr>
              <w:t>1ºEP “B”</w:t>
            </w:r>
          </w:p>
        </w:tc>
        <w:tc>
          <w:tcPr>
            <w:tcW w:w="2445"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4F0E4058" w14:textId="77777777" w:rsidR="00AD2DEC" w:rsidRPr="00AD2DEC" w:rsidRDefault="00AD2DEC" w:rsidP="00DD52FC">
            <w:pPr>
              <w:spacing w:before="240" w:after="240"/>
              <w:ind w:left="-20"/>
              <w:jc w:val="center"/>
              <w:rPr>
                <w:rFonts w:ascii="Candara" w:hAnsi="Candara"/>
              </w:rPr>
            </w:pPr>
            <w:r w:rsidRPr="00AD2DEC">
              <w:rPr>
                <w:rFonts w:ascii="Candara" w:hAnsi="Candara"/>
              </w:rPr>
              <w:t>NEE; TEL mixto</w:t>
            </w:r>
          </w:p>
        </w:tc>
        <w:tc>
          <w:tcPr>
            <w:tcW w:w="4800"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70C75C8A" w14:textId="77777777" w:rsidR="00AD2DEC" w:rsidRPr="00AD2DEC" w:rsidRDefault="00AD2DEC" w:rsidP="00DD52FC">
            <w:pPr>
              <w:spacing w:before="240" w:after="240"/>
              <w:ind w:left="-20"/>
              <w:jc w:val="center"/>
              <w:rPr>
                <w:rFonts w:ascii="Candara" w:hAnsi="Candara"/>
              </w:rPr>
            </w:pPr>
            <w:r w:rsidRPr="00AD2DEC">
              <w:rPr>
                <w:rFonts w:ascii="Candara" w:hAnsi="Candara"/>
              </w:rPr>
              <w:t>-PT  ( 2 sesiones) y AL.</w:t>
            </w:r>
          </w:p>
          <w:p w14:paraId="2B35FB8B" w14:textId="77777777" w:rsidR="00AD2DEC" w:rsidRPr="00AD2DEC" w:rsidRDefault="00AD2DEC" w:rsidP="00DD52FC">
            <w:pPr>
              <w:spacing w:before="240" w:after="240"/>
              <w:ind w:left="-20"/>
              <w:jc w:val="center"/>
              <w:rPr>
                <w:rFonts w:ascii="Candara" w:hAnsi="Candara"/>
              </w:rPr>
            </w:pPr>
            <w:r w:rsidRPr="00AD2DEC">
              <w:rPr>
                <w:rFonts w:ascii="Candara" w:hAnsi="Candara"/>
              </w:rPr>
              <w:t>-PE ( Lenguaje y Cognitivo)</w:t>
            </w:r>
          </w:p>
        </w:tc>
      </w:tr>
      <w:tr w:rsidR="00AD2DEC" w:rsidRPr="00AD2DEC" w14:paraId="6425650D" w14:textId="77777777" w:rsidTr="00311100">
        <w:trPr>
          <w:trHeight w:val="1215"/>
          <w:jc w:val="center"/>
        </w:trPr>
        <w:tc>
          <w:tcPr>
            <w:tcW w:w="1740" w:type="dxa"/>
            <w:tcBorders>
              <w:top w:val="nil"/>
              <w:left w:val="single" w:sz="8" w:space="0" w:color="000001"/>
              <w:bottom w:val="single" w:sz="8" w:space="0" w:color="000001"/>
              <w:right w:val="single" w:sz="8" w:space="0" w:color="000001"/>
            </w:tcBorders>
            <w:tcMar>
              <w:top w:w="100" w:type="dxa"/>
              <w:left w:w="100" w:type="dxa"/>
              <w:bottom w:w="100" w:type="dxa"/>
              <w:right w:w="100" w:type="dxa"/>
            </w:tcMar>
            <w:vAlign w:val="center"/>
          </w:tcPr>
          <w:p w14:paraId="7DDEB755" w14:textId="77777777" w:rsidR="00AD2DEC" w:rsidRPr="00AD2DEC" w:rsidRDefault="00AD2DEC" w:rsidP="00DD52FC">
            <w:pPr>
              <w:spacing w:before="240" w:after="240"/>
              <w:ind w:left="-20"/>
              <w:jc w:val="center"/>
              <w:rPr>
                <w:rFonts w:ascii="Candara" w:hAnsi="Candara"/>
              </w:rPr>
            </w:pPr>
            <w:r w:rsidRPr="00AD2DEC">
              <w:rPr>
                <w:rFonts w:ascii="Candara" w:hAnsi="Candara"/>
              </w:rPr>
              <w:t>2ºEP “B”</w:t>
            </w:r>
          </w:p>
        </w:tc>
        <w:tc>
          <w:tcPr>
            <w:tcW w:w="2445"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642C2BF1" w14:textId="77777777" w:rsidR="00AD2DEC" w:rsidRPr="00AD2DEC" w:rsidRDefault="00AD2DEC" w:rsidP="00DD52FC">
            <w:pPr>
              <w:spacing w:before="240" w:after="240"/>
              <w:ind w:left="-20"/>
              <w:jc w:val="center"/>
              <w:rPr>
                <w:rFonts w:ascii="Candara" w:hAnsi="Candara"/>
              </w:rPr>
            </w:pPr>
            <w:r w:rsidRPr="00AD2DEC">
              <w:rPr>
                <w:rFonts w:ascii="Candara" w:hAnsi="Candara"/>
              </w:rPr>
              <w:t>AAC</w:t>
            </w:r>
          </w:p>
          <w:p w14:paraId="0D9EA454" w14:textId="77777777" w:rsidR="00AD2DEC" w:rsidRPr="00AD2DEC" w:rsidRDefault="00AD2DEC" w:rsidP="00DD52FC">
            <w:pPr>
              <w:spacing w:before="240" w:after="240"/>
              <w:ind w:left="-20"/>
              <w:jc w:val="center"/>
              <w:rPr>
                <w:rFonts w:ascii="Candara" w:hAnsi="Candara"/>
              </w:rPr>
            </w:pPr>
            <w:r w:rsidRPr="00AD2DEC">
              <w:rPr>
                <w:rFonts w:ascii="Candara" w:hAnsi="Candara"/>
              </w:rPr>
              <w:t>Talento simple matemático</w:t>
            </w:r>
          </w:p>
        </w:tc>
        <w:tc>
          <w:tcPr>
            <w:tcW w:w="4800"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1A12F3F3" w14:textId="77777777" w:rsidR="00AD2DEC" w:rsidRPr="00AD2DEC" w:rsidRDefault="00AD2DEC" w:rsidP="00DD52FC">
            <w:pPr>
              <w:spacing w:before="240" w:after="240"/>
              <w:ind w:left="-20"/>
              <w:jc w:val="center"/>
              <w:rPr>
                <w:rFonts w:ascii="Candara" w:hAnsi="Candara"/>
              </w:rPr>
            </w:pPr>
            <w:r w:rsidRPr="00AD2DEC">
              <w:rPr>
                <w:rFonts w:ascii="Candara" w:hAnsi="Candara"/>
              </w:rPr>
              <w:t>-Programa de Profundización</w:t>
            </w:r>
          </w:p>
        </w:tc>
      </w:tr>
      <w:tr w:rsidR="00AD2DEC" w:rsidRPr="00AD2DEC" w14:paraId="65EEAFB6" w14:textId="77777777" w:rsidTr="00311100">
        <w:trPr>
          <w:trHeight w:val="1455"/>
          <w:jc w:val="center"/>
        </w:trPr>
        <w:tc>
          <w:tcPr>
            <w:tcW w:w="1740" w:type="dxa"/>
            <w:tcBorders>
              <w:top w:val="nil"/>
              <w:left w:val="single" w:sz="8" w:space="0" w:color="000001"/>
              <w:bottom w:val="single" w:sz="8" w:space="0" w:color="000001"/>
              <w:right w:val="single" w:sz="8" w:space="0" w:color="000001"/>
            </w:tcBorders>
            <w:tcMar>
              <w:top w:w="100" w:type="dxa"/>
              <w:left w:w="100" w:type="dxa"/>
              <w:bottom w:w="100" w:type="dxa"/>
              <w:right w:w="100" w:type="dxa"/>
            </w:tcMar>
            <w:vAlign w:val="center"/>
          </w:tcPr>
          <w:p w14:paraId="09A29145" w14:textId="77777777" w:rsidR="00AD2DEC" w:rsidRPr="00AD2DEC" w:rsidRDefault="00AD2DEC" w:rsidP="00DD52FC">
            <w:pPr>
              <w:spacing w:before="240" w:after="240"/>
              <w:ind w:left="-20"/>
              <w:jc w:val="center"/>
              <w:rPr>
                <w:rFonts w:ascii="Candara" w:hAnsi="Candara"/>
              </w:rPr>
            </w:pPr>
            <w:r w:rsidRPr="00AD2DEC">
              <w:rPr>
                <w:rFonts w:ascii="Candara" w:hAnsi="Candara"/>
              </w:rPr>
              <w:lastRenderedPageBreak/>
              <w:t>2º EP “B”</w:t>
            </w:r>
          </w:p>
        </w:tc>
        <w:tc>
          <w:tcPr>
            <w:tcW w:w="2445"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3CABCCF9" w14:textId="77777777" w:rsidR="00AD2DEC" w:rsidRPr="00AD2DEC" w:rsidRDefault="00AD2DEC" w:rsidP="00DD52FC">
            <w:pPr>
              <w:spacing w:before="240" w:after="240"/>
              <w:ind w:left="-20"/>
              <w:jc w:val="center"/>
              <w:rPr>
                <w:rFonts w:ascii="Candara" w:hAnsi="Candara"/>
              </w:rPr>
            </w:pPr>
            <w:r w:rsidRPr="00AD2DEC">
              <w:rPr>
                <w:rFonts w:ascii="Candara" w:hAnsi="Candara"/>
              </w:rPr>
              <w:t>NEE; Discapacidad Física</w:t>
            </w:r>
          </w:p>
        </w:tc>
        <w:tc>
          <w:tcPr>
            <w:tcW w:w="4800"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25E33C2F" w14:textId="77777777" w:rsidR="00AD2DEC" w:rsidRPr="00AD2DEC" w:rsidRDefault="00AD2DEC" w:rsidP="00DD52FC">
            <w:pPr>
              <w:spacing w:before="240" w:after="240"/>
              <w:ind w:left="-20"/>
              <w:jc w:val="center"/>
              <w:rPr>
                <w:rFonts w:ascii="Candara" w:hAnsi="Candara"/>
              </w:rPr>
            </w:pPr>
            <w:r w:rsidRPr="00AD2DEC">
              <w:rPr>
                <w:rFonts w:ascii="Candara" w:hAnsi="Candara"/>
              </w:rPr>
              <w:t>-PT ( 5 sesiones ) y AL</w:t>
            </w:r>
          </w:p>
          <w:p w14:paraId="198894BE" w14:textId="77777777" w:rsidR="00AD2DEC" w:rsidRPr="00AD2DEC" w:rsidRDefault="00AD2DEC" w:rsidP="00DD52FC">
            <w:pPr>
              <w:spacing w:before="240" w:after="240"/>
              <w:ind w:left="-20"/>
              <w:jc w:val="center"/>
              <w:rPr>
                <w:rFonts w:ascii="Candara" w:hAnsi="Candara"/>
              </w:rPr>
            </w:pPr>
            <w:r w:rsidRPr="00AD2DEC">
              <w:rPr>
                <w:rFonts w:ascii="Candara" w:hAnsi="Candara"/>
              </w:rPr>
              <w:t>-PRA ( todos los ámbitos)</w:t>
            </w:r>
          </w:p>
          <w:p w14:paraId="27BF034F" w14:textId="77777777" w:rsidR="00AD2DEC" w:rsidRPr="00AD2DEC" w:rsidRDefault="00AD2DEC" w:rsidP="00DD52FC">
            <w:pPr>
              <w:spacing w:before="240" w:after="240"/>
              <w:ind w:left="-20"/>
              <w:jc w:val="center"/>
              <w:rPr>
                <w:rFonts w:ascii="Candara" w:hAnsi="Candara"/>
              </w:rPr>
            </w:pPr>
            <w:r w:rsidRPr="00AD2DEC">
              <w:rPr>
                <w:rFonts w:ascii="Candara" w:hAnsi="Candara"/>
              </w:rPr>
              <w:t>-PE ( Cognitivo y Lenguaje)</w:t>
            </w:r>
          </w:p>
        </w:tc>
      </w:tr>
      <w:tr w:rsidR="00AD2DEC" w:rsidRPr="00AD2DEC" w14:paraId="53273E81" w14:textId="77777777" w:rsidTr="00311100">
        <w:trPr>
          <w:trHeight w:val="1455"/>
          <w:jc w:val="center"/>
        </w:trPr>
        <w:tc>
          <w:tcPr>
            <w:tcW w:w="1740" w:type="dxa"/>
            <w:tcBorders>
              <w:top w:val="nil"/>
              <w:left w:val="single" w:sz="8" w:space="0" w:color="000001"/>
              <w:bottom w:val="single" w:sz="8" w:space="0" w:color="000001"/>
              <w:right w:val="single" w:sz="8" w:space="0" w:color="000001"/>
            </w:tcBorders>
            <w:tcMar>
              <w:top w:w="100" w:type="dxa"/>
              <w:left w:w="100" w:type="dxa"/>
              <w:bottom w:w="100" w:type="dxa"/>
              <w:right w:w="100" w:type="dxa"/>
            </w:tcMar>
            <w:vAlign w:val="center"/>
          </w:tcPr>
          <w:p w14:paraId="10D7B3EF" w14:textId="77777777" w:rsidR="00AD2DEC" w:rsidRPr="00AD2DEC" w:rsidRDefault="00AD2DEC" w:rsidP="00DD52FC">
            <w:pPr>
              <w:spacing w:before="240" w:after="240"/>
              <w:ind w:left="-20"/>
              <w:jc w:val="center"/>
              <w:rPr>
                <w:rFonts w:ascii="Candara" w:hAnsi="Candara"/>
              </w:rPr>
            </w:pPr>
            <w:r w:rsidRPr="00AD2DEC">
              <w:rPr>
                <w:rFonts w:ascii="Candara" w:hAnsi="Candara"/>
              </w:rPr>
              <w:t>2º EP “A”</w:t>
            </w:r>
          </w:p>
        </w:tc>
        <w:tc>
          <w:tcPr>
            <w:tcW w:w="2445"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3E1E90FF" w14:textId="77777777" w:rsidR="00AD2DEC" w:rsidRPr="00AD2DEC" w:rsidRDefault="00AD2DEC" w:rsidP="00DD52FC">
            <w:pPr>
              <w:spacing w:before="240" w:after="240"/>
              <w:ind w:left="-20"/>
              <w:jc w:val="center"/>
              <w:rPr>
                <w:rFonts w:ascii="Candara" w:hAnsi="Candara"/>
              </w:rPr>
            </w:pPr>
            <w:r w:rsidRPr="00AD2DEC">
              <w:rPr>
                <w:rFonts w:ascii="Candara" w:hAnsi="Candara"/>
              </w:rPr>
              <w:t>NEE. Disc.física</w:t>
            </w:r>
          </w:p>
          <w:p w14:paraId="35AD50D1" w14:textId="77777777" w:rsidR="00AD2DEC" w:rsidRPr="00AD2DEC" w:rsidRDefault="00AD2DEC" w:rsidP="00DD52FC">
            <w:pPr>
              <w:spacing w:before="240" w:after="240"/>
              <w:ind w:left="-20"/>
              <w:jc w:val="center"/>
              <w:rPr>
                <w:rFonts w:ascii="Candara" w:hAnsi="Candara"/>
              </w:rPr>
            </w:pPr>
            <w:r w:rsidRPr="00AD2DEC">
              <w:rPr>
                <w:rFonts w:ascii="Candara" w:hAnsi="Candara"/>
              </w:rPr>
              <w:t>Baja visión</w:t>
            </w:r>
          </w:p>
          <w:p w14:paraId="55023505" w14:textId="77777777" w:rsidR="00AD2DEC" w:rsidRPr="00AD2DEC" w:rsidRDefault="00AD2DEC" w:rsidP="00DD52FC">
            <w:pPr>
              <w:spacing w:before="240" w:after="240"/>
              <w:ind w:left="-20"/>
              <w:jc w:val="center"/>
              <w:rPr>
                <w:rFonts w:ascii="Candara" w:hAnsi="Candara"/>
              </w:rPr>
            </w:pPr>
            <w:r w:rsidRPr="00AD2DEC">
              <w:rPr>
                <w:rFonts w:ascii="Candara" w:hAnsi="Candara"/>
              </w:rPr>
              <w:t>TDAH combinado</w:t>
            </w:r>
          </w:p>
        </w:tc>
        <w:tc>
          <w:tcPr>
            <w:tcW w:w="4800"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50B8EB83" w14:textId="77777777" w:rsidR="00AD2DEC" w:rsidRPr="00AD2DEC" w:rsidRDefault="00AD2DEC" w:rsidP="00DD52FC">
            <w:pPr>
              <w:spacing w:before="240" w:after="240"/>
              <w:ind w:left="-20"/>
              <w:jc w:val="center"/>
              <w:rPr>
                <w:rFonts w:ascii="Candara" w:hAnsi="Candara"/>
              </w:rPr>
            </w:pPr>
            <w:r w:rsidRPr="00AD2DEC">
              <w:rPr>
                <w:rFonts w:ascii="Candara" w:hAnsi="Candara"/>
              </w:rPr>
              <w:t>-PT (2 sesiones)</w:t>
            </w:r>
          </w:p>
          <w:p w14:paraId="612FF39A" w14:textId="77777777" w:rsidR="00AD2DEC" w:rsidRPr="00AD2DEC" w:rsidRDefault="00AD2DEC" w:rsidP="00DD52FC">
            <w:pPr>
              <w:spacing w:before="240" w:after="240"/>
              <w:ind w:left="-20"/>
              <w:jc w:val="center"/>
              <w:rPr>
                <w:rFonts w:ascii="Candara" w:hAnsi="Candara"/>
              </w:rPr>
            </w:pPr>
            <w:r w:rsidRPr="00AD2DEC">
              <w:rPr>
                <w:rFonts w:ascii="Candara" w:hAnsi="Candara"/>
              </w:rPr>
              <w:t>-PE (Cognitivo)</w:t>
            </w:r>
          </w:p>
          <w:p w14:paraId="07A1542F" w14:textId="77777777" w:rsidR="00AD2DEC" w:rsidRPr="00AD2DEC" w:rsidRDefault="00AD2DEC" w:rsidP="00DD52FC">
            <w:pPr>
              <w:spacing w:before="240" w:after="240"/>
              <w:ind w:left="-20"/>
              <w:jc w:val="center"/>
              <w:rPr>
                <w:rFonts w:ascii="Candara" w:hAnsi="Candara"/>
              </w:rPr>
            </w:pPr>
            <w:r w:rsidRPr="00AD2DEC">
              <w:rPr>
                <w:rFonts w:ascii="Candara" w:hAnsi="Candara"/>
              </w:rPr>
              <w:t>-Monitora ONCE/ AAC</w:t>
            </w:r>
          </w:p>
        </w:tc>
      </w:tr>
      <w:tr w:rsidR="00AD2DEC" w:rsidRPr="00AD2DEC" w14:paraId="299B8FAD" w14:textId="77777777" w:rsidTr="00311100">
        <w:trPr>
          <w:trHeight w:val="960"/>
          <w:jc w:val="center"/>
        </w:trPr>
        <w:tc>
          <w:tcPr>
            <w:tcW w:w="1740" w:type="dxa"/>
            <w:tcBorders>
              <w:top w:val="nil"/>
              <w:left w:val="single" w:sz="8" w:space="0" w:color="000001"/>
              <w:bottom w:val="single" w:sz="8" w:space="0" w:color="000001"/>
              <w:right w:val="single" w:sz="8" w:space="0" w:color="000001"/>
            </w:tcBorders>
            <w:tcMar>
              <w:top w:w="100" w:type="dxa"/>
              <w:left w:w="100" w:type="dxa"/>
              <w:bottom w:w="100" w:type="dxa"/>
              <w:right w:w="100" w:type="dxa"/>
            </w:tcMar>
            <w:vAlign w:val="center"/>
          </w:tcPr>
          <w:p w14:paraId="2395B3E1" w14:textId="77777777" w:rsidR="00AD2DEC" w:rsidRPr="00AD2DEC" w:rsidRDefault="00AD2DEC" w:rsidP="00DD52FC">
            <w:pPr>
              <w:spacing w:before="240" w:after="240"/>
              <w:ind w:left="-20"/>
              <w:jc w:val="center"/>
              <w:rPr>
                <w:rFonts w:ascii="Candara" w:hAnsi="Candara"/>
              </w:rPr>
            </w:pPr>
            <w:r w:rsidRPr="00AD2DEC">
              <w:rPr>
                <w:rFonts w:ascii="Candara" w:hAnsi="Candara"/>
              </w:rPr>
              <w:t>2ª EP “C”</w:t>
            </w:r>
          </w:p>
        </w:tc>
        <w:tc>
          <w:tcPr>
            <w:tcW w:w="2445"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4122907C" w14:textId="77777777" w:rsidR="00AD2DEC" w:rsidRPr="00AD2DEC" w:rsidRDefault="00AD2DEC" w:rsidP="00DD52FC">
            <w:pPr>
              <w:spacing w:before="240" w:after="240"/>
              <w:ind w:left="-20"/>
              <w:jc w:val="center"/>
              <w:rPr>
                <w:rFonts w:ascii="Candara" w:hAnsi="Candara"/>
              </w:rPr>
            </w:pPr>
            <w:r w:rsidRPr="00AD2DEC">
              <w:rPr>
                <w:rFonts w:ascii="Candara" w:hAnsi="Candara"/>
              </w:rPr>
              <w:t>NEE</w:t>
            </w:r>
          </w:p>
          <w:p w14:paraId="660DC567" w14:textId="77777777" w:rsidR="00AD2DEC" w:rsidRPr="00AD2DEC" w:rsidRDefault="00AD2DEC" w:rsidP="00DD52FC">
            <w:pPr>
              <w:spacing w:before="240" w:after="240"/>
              <w:ind w:left="-20"/>
              <w:jc w:val="center"/>
              <w:rPr>
                <w:rFonts w:ascii="Candara" w:hAnsi="Candara"/>
              </w:rPr>
            </w:pPr>
            <w:r w:rsidRPr="00AD2DEC">
              <w:rPr>
                <w:rFonts w:ascii="Candara" w:hAnsi="Candara"/>
              </w:rPr>
              <w:t>TEL Mixto</w:t>
            </w:r>
          </w:p>
        </w:tc>
        <w:tc>
          <w:tcPr>
            <w:tcW w:w="4800"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395AF0E3" w14:textId="77777777" w:rsidR="00AD2DEC" w:rsidRPr="00AD2DEC" w:rsidRDefault="00AD2DEC" w:rsidP="00DD52FC">
            <w:pPr>
              <w:spacing w:before="240" w:after="240"/>
              <w:ind w:left="-20"/>
              <w:jc w:val="center"/>
              <w:rPr>
                <w:rFonts w:ascii="Candara" w:hAnsi="Candara"/>
              </w:rPr>
            </w:pPr>
            <w:r w:rsidRPr="00AD2DEC">
              <w:rPr>
                <w:rFonts w:ascii="Candara" w:hAnsi="Candara"/>
              </w:rPr>
              <w:t>-PT (2 sesiones) y AL</w:t>
            </w:r>
          </w:p>
          <w:p w14:paraId="70D80097" w14:textId="77777777" w:rsidR="00AD2DEC" w:rsidRPr="00AD2DEC" w:rsidRDefault="00AD2DEC" w:rsidP="00DD52FC">
            <w:pPr>
              <w:spacing w:before="240" w:after="240"/>
              <w:ind w:left="-20"/>
              <w:jc w:val="center"/>
              <w:rPr>
                <w:rFonts w:ascii="Candara" w:hAnsi="Candara"/>
              </w:rPr>
            </w:pPr>
            <w:r w:rsidRPr="00AD2DEC">
              <w:rPr>
                <w:rFonts w:ascii="Candara" w:hAnsi="Candara"/>
              </w:rPr>
              <w:t>-PE (Cognitivo y lenguaje).</w:t>
            </w:r>
          </w:p>
        </w:tc>
      </w:tr>
      <w:tr w:rsidR="00AD2DEC" w:rsidRPr="00AD2DEC" w14:paraId="5DE028D6" w14:textId="77777777" w:rsidTr="00311100">
        <w:trPr>
          <w:trHeight w:val="990"/>
          <w:jc w:val="center"/>
        </w:trPr>
        <w:tc>
          <w:tcPr>
            <w:tcW w:w="1740" w:type="dxa"/>
            <w:tcBorders>
              <w:top w:val="nil"/>
              <w:left w:val="single" w:sz="8" w:space="0" w:color="000001"/>
              <w:bottom w:val="single" w:sz="8" w:space="0" w:color="000001"/>
              <w:right w:val="single" w:sz="8" w:space="0" w:color="000001"/>
            </w:tcBorders>
            <w:tcMar>
              <w:top w:w="100" w:type="dxa"/>
              <w:left w:w="100" w:type="dxa"/>
              <w:bottom w:w="100" w:type="dxa"/>
              <w:right w:w="100" w:type="dxa"/>
            </w:tcMar>
            <w:vAlign w:val="center"/>
          </w:tcPr>
          <w:p w14:paraId="4FE3AC33" w14:textId="77777777" w:rsidR="00AD2DEC" w:rsidRPr="00AD2DEC" w:rsidRDefault="00AD2DEC" w:rsidP="00DD52FC">
            <w:pPr>
              <w:spacing w:before="240" w:after="240"/>
              <w:ind w:left="-20"/>
              <w:jc w:val="center"/>
              <w:rPr>
                <w:rFonts w:ascii="Candara" w:hAnsi="Candara"/>
              </w:rPr>
            </w:pPr>
            <w:r w:rsidRPr="00AD2DEC">
              <w:rPr>
                <w:rFonts w:ascii="Candara" w:hAnsi="Candara"/>
              </w:rPr>
              <w:t>2ª EP “C”</w:t>
            </w:r>
          </w:p>
        </w:tc>
        <w:tc>
          <w:tcPr>
            <w:tcW w:w="2445"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6C51FDE3" w14:textId="77777777" w:rsidR="00AD2DEC" w:rsidRPr="00AD2DEC" w:rsidRDefault="00AD2DEC" w:rsidP="00DD52FC">
            <w:pPr>
              <w:spacing w:before="240" w:after="240"/>
              <w:ind w:left="-20"/>
              <w:jc w:val="center"/>
              <w:rPr>
                <w:rFonts w:ascii="Candara" w:hAnsi="Candara"/>
              </w:rPr>
            </w:pPr>
            <w:r w:rsidRPr="00AD2DEC">
              <w:rPr>
                <w:rFonts w:ascii="Candara" w:hAnsi="Candara"/>
              </w:rPr>
              <w:t>AAC:</w:t>
            </w:r>
          </w:p>
          <w:p w14:paraId="2085D3BF" w14:textId="77777777" w:rsidR="00AD2DEC" w:rsidRPr="00AD2DEC" w:rsidRDefault="00AD2DEC" w:rsidP="00DD52FC">
            <w:pPr>
              <w:spacing w:before="240" w:after="240"/>
              <w:ind w:left="-20"/>
              <w:jc w:val="center"/>
              <w:rPr>
                <w:rFonts w:ascii="Candara" w:hAnsi="Candara"/>
              </w:rPr>
            </w:pPr>
            <w:r w:rsidRPr="00AD2DEC">
              <w:rPr>
                <w:rFonts w:ascii="Candara" w:hAnsi="Candara"/>
              </w:rPr>
              <w:t>Talento complejo</w:t>
            </w:r>
          </w:p>
        </w:tc>
        <w:tc>
          <w:tcPr>
            <w:tcW w:w="4800"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4918F79D" w14:textId="77777777" w:rsidR="00AD2DEC" w:rsidRPr="00AD2DEC" w:rsidRDefault="00AD2DEC" w:rsidP="00DD52FC">
            <w:pPr>
              <w:spacing w:before="240" w:after="240"/>
              <w:ind w:left="-20"/>
              <w:jc w:val="center"/>
              <w:rPr>
                <w:rFonts w:ascii="Candara" w:hAnsi="Candara"/>
              </w:rPr>
            </w:pPr>
            <w:r w:rsidRPr="00AD2DEC">
              <w:rPr>
                <w:rFonts w:ascii="Candara" w:hAnsi="Candara"/>
              </w:rPr>
              <w:t>-Programa de Profundización</w:t>
            </w:r>
          </w:p>
        </w:tc>
      </w:tr>
      <w:tr w:rsidR="00AD2DEC" w:rsidRPr="00AD2DEC" w14:paraId="3F84727A" w14:textId="77777777" w:rsidTr="00311100">
        <w:trPr>
          <w:trHeight w:val="1455"/>
          <w:jc w:val="center"/>
        </w:trPr>
        <w:tc>
          <w:tcPr>
            <w:tcW w:w="1740" w:type="dxa"/>
            <w:tcBorders>
              <w:top w:val="nil"/>
              <w:left w:val="single" w:sz="8" w:space="0" w:color="000001"/>
              <w:bottom w:val="single" w:sz="8" w:space="0" w:color="000001"/>
              <w:right w:val="single" w:sz="8" w:space="0" w:color="000001"/>
            </w:tcBorders>
            <w:tcMar>
              <w:top w:w="100" w:type="dxa"/>
              <w:left w:w="100" w:type="dxa"/>
              <w:bottom w:w="100" w:type="dxa"/>
              <w:right w:w="100" w:type="dxa"/>
            </w:tcMar>
            <w:vAlign w:val="center"/>
          </w:tcPr>
          <w:p w14:paraId="7B8B7BAC" w14:textId="77777777" w:rsidR="00AD2DEC" w:rsidRPr="00AD2DEC" w:rsidRDefault="00AD2DEC" w:rsidP="00DD52FC">
            <w:pPr>
              <w:spacing w:before="240" w:after="240"/>
              <w:ind w:left="-20"/>
              <w:jc w:val="center"/>
              <w:rPr>
                <w:rFonts w:ascii="Candara" w:hAnsi="Candara"/>
              </w:rPr>
            </w:pPr>
            <w:r w:rsidRPr="00AD2DEC">
              <w:rPr>
                <w:rFonts w:ascii="Candara" w:hAnsi="Candara"/>
              </w:rPr>
              <w:t>3º EP “B”</w:t>
            </w:r>
          </w:p>
        </w:tc>
        <w:tc>
          <w:tcPr>
            <w:tcW w:w="2445"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31145ED6" w14:textId="77777777" w:rsidR="00AD2DEC" w:rsidRPr="00AD2DEC" w:rsidRDefault="00AD2DEC" w:rsidP="00DD52FC">
            <w:pPr>
              <w:spacing w:before="240" w:after="240"/>
              <w:ind w:left="-20"/>
              <w:jc w:val="center"/>
              <w:rPr>
                <w:rFonts w:ascii="Candara" w:hAnsi="Candara"/>
              </w:rPr>
            </w:pPr>
            <w:r w:rsidRPr="00AD2DEC">
              <w:rPr>
                <w:rFonts w:ascii="Candara" w:hAnsi="Candara"/>
              </w:rPr>
              <w:t>NEE; TGC. TC Perturbador</w:t>
            </w:r>
          </w:p>
          <w:p w14:paraId="7586FA0D" w14:textId="77777777" w:rsidR="00AD2DEC" w:rsidRPr="00AD2DEC" w:rsidRDefault="00AD2DEC" w:rsidP="00DD52FC">
            <w:pPr>
              <w:spacing w:before="240" w:after="240"/>
              <w:ind w:left="-20"/>
              <w:jc w:val="center"/>
              <w:rPr>
                <w:rFonts w:ascii="Candara" w:hAnsi="Candara"/>
              </w:rPr>
            </w:pPr>
            <w:r w:rsidRPr="00AD2DEC">
              <w:rPr>
                <w:rFonts w:ascii="Candara" w:hAnsi="Candara"/>
              </w:rPr>
              <w:t>DIA; Retraso Lenguaje</w:t>
            </w:r>
          </w:p>
        </w:tc>
        <w:tc>
          <w:tcPr>
            <w:tcW w:w="4800"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5633BB68" w14:textId="77777777" w:rsidR="00AD2DEC" w:rsidRPr="00AD2DEC" w:rsidRDefault="00AD2DEC" w:rsidP="00DD52FC">
            <w:pPr>
              <w:spacing w:before="240" w:after="240"/>
              <w:ind w:left="-20"/>
              <w:jc w:val="center"/>
              <w:rPr>
                <w:rFonts w:ascii="Candara" w:hAnsi="Candara"/>
              </w:rPr>
            </w:pPr>
            <w:r w:rsidRPr="00AD2DEC">
              <w:rPr>
                <w:rFonts w:ascii="Candara" w:hAnsi="Candara"/>
              </w:rPr>
              <w:t>-PT ( 2 sesiones)  y AL</w:t>
            </w:r>
          </w:p>
          <w:p w14:paraId="19A97A32" w14:textId="77777777" w:rsidR="00AD2DEC" w:rsidRPr="00AD2DEC" w:rsidRDefault="00AD2DEC" w:rsidP="00DD52FC">
            <w:pPr>
              <w:spacing w:before="240" w:after="240"/>
              <w:ind w:left="-20"/>
              <w:jc w:val="center"/>
              <w:rPr>
                <w:rFonts w:ascii="Candara" w:hAnsi="Candara"/>
              </w:rPr>
            </w:pPr>
            <w:r w:rsidRPr="00AD2DEC">
              <w:rPr>
                <w:rFonts w:ascii="Candara" w:hAnsi="Candara"/>
              </w:rPr>
              <w:t>-PRA ( Lengua)</w:t>
            </w:r>
          </w:p>
          <w:p w14:paraId="15C19BD8" w14:textId="77777777" w:rsidR="00AD2DEC" w:rsidRPr="00AD2DEC" w:rsidRDefault="00AD2DEC" w:rsidP="00DD52FC">
            <w:pPr>
              <w:spacing w:before="240" w:after="240"/>
              <w:ind w:left="-20"/>
              <w:jc w:val="center"/>
              <w:rPr>
                <w:rFonts w:ascii="Candara" w:hAnsi="Candara"/>
              </w:rPr>
            </w:pPr>
            <w:r w:rsidRPr="00AD2DEC">
              <w:rPr>
                <w:rFonts w:ascii="Candara" w:hAnsi="Candara"/>
              </w:rPr>
              <w:t>-PE ( Cognitivo y Lenguaje)</w:t>
            </w:r>
          </w:p>
        </w:tc>
      </w:tr>
      <w:tr w:rsidR="00AD2DEC" w:rsidRPr="00AD2DEC" w14:paraId="2536C406" w14:textId="77777777" w:rsidTr="00311100">
        <w:trPr>
          <w:trHeight w:val="1710"/>
          <w:jc w:val="center"/>
        </w:trPr>
        <w:tc>
          <w:tcPr>
            <w:tcW w:w="1740" w:type="dxa"/>
            <w:tcBorders>
              <w:top w:val="nil"/>
              <w:left w:val="single" w:sz="8" w:space="0" w:color="000001"/>
              <w:bottom w:val="single" w:sz="8" w:space="0" w:color="000001"/>
              <w:right w:val="single" w:sz="8" w:space="0" w:color="000001"/>
            </w:tcBorders>
            <w:tcMar>
              <w:top w:w="100" w:type="dxa"/>
              <w:left w:w="100" w:type="dxa"/>
              <w:bottom w:w="100" w:type="dxa"/>
              <w:right w:w="100" w:type="dxa"/>
            </w:tcMar>
            <w:vAlign w:val="center"/>
          </w:tcPr>
          <w:p w14:paraId="57289753" w14:textId="77777777" w:rsidR="00AD2DEC" w:rsidRPr="00AD2DEC" w:rsidRDefault="00AD2DEC" w:rsidP="00DD52FC">
            <w:pPr>
              <w:spacing w:before="240" w:after="240"/>
              <w:ind w:left="-20"/>
              <w:jc w:val="center"/>
              <w:rPr>
                <w:rFonts w:ascii="Candara" w:hAnsi="Candara"/>
              </w:rPr>
            </w:pPr>
            <w:r w:rsidRPr="00AD2DEC">
              <w:rPr>
                <w:rFonts w:ascii="Candara" w:hAnsi="Candara"/>
              </w:rPr>
              <w:t>3º EP “C”</w:t>
            </w:r>
          </w:p>
        </w:tc>
        <w:tc>
          <w:tcPr>
            <w:tcW w:w="2445"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4B421F4C" w14:textId="77777777" w:rsidR="00AD2DEC" w:rsidRPr="00AD2DEC" w:rsidRDefault="00AD2DEC" w:rsidP="00DD52FC">
            <w:pPr>
              <w:spacing w:before="240" w:after="240"/>
              <w:ind w:left="-20"/>
              <w:jc w:val="center"/>
              <w:rPr>
                <w:rFonts w:ascii="Candara" w:hAnsi="Candara"/>
              </w:rPr>
            </w:pPr>
            <w:r w:rsidRPr="00AD2DEC">
              <w:rPr>
                <w:rFonts w:ascii="Candara" w:hAnsi="Candara"/>
              </w:rPr>
              <w:t>NEE; Discapacidad Intelectual Moderada</w:t>
            </w:r>
          </w:p>
        </w:tc>
        <w:tc>
          <w:tcPr>
            <w:tcW w:w="4800"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42B77FC6" w14:textId="77777777" w:rsidR="00AD2DEC" w:rsidRPr="00AD2DEC" w:rsidRDefault="00AD2DEC" w:rsidP="00DD52FC">
            <w:pPr>
              <w:spacing w:before="240" w:after="240"/>
              <w:ind w:left="-20"/>
              <w:jc w:val="center"/>
              <w:rPr>
                <w:rFonts w:ascii="Candara" w:hAnsi="Candara"/>
              </w:rPr>
            </w:pPr>
            <w:r w:rsidRPr="00AD2DEC">
              <w:rPr>
                <w:rFonts w:ascii="Candara" w:hAnsi="Candara"/>
              </w:rPr>
              <w:t>-PT ( 2 sesiones Y 1quincenal) / AL/ Voluntaria</w:t>
            </w:r>
          </w:p>
          <w:p w14:paraId="14ADAE9E" w14:textId="77777777" w:rsidR="00AD2DEC" w:rsidRPr="00AD2DEC" w:rsidRDefault="00AD2DEC" w:rsidP="00DD52FC">
            <w:pPr>
              <w:spacing w:before="240" w:after="240"/>
              <w:ind w:left="-20"/>
              <w:jc w:val="center"/>
              <w:rPr>
                <w:rFonts w:ascii="Candara" w:hAnsi="Candara"/>
              </w:rPr>
            </w:pPr>
            <w:r w:rsidRPr="00AD2DEC">
              <w:rPr>
                <w:rFonts w:ascii="Candara" w:hAnsi="Candara"/>
              </w:rPr>
              <w:t>-ACS ( Lengua, Matemáticas, CCNN, CCSS, Inglés)</w:t>
            </w:r>
          </w:p>
          <w:p w14:paraId="66109526" w14:textId="08DF2776" w:rsidR="00AD2DEC" w:rsidRPr="00AD2DEC" w:rsidRDefault="00AD2DEC" w:rsidP="00DD52FC">
            <w:pPr>
              <w:spacing w:before="240" w:after="240"/>
              <w:ind w:left="-20"/>
              <w:jc w:val="center"/>
              <w:rPr>
                <w:rFonts w:ascii="Candara" w:hAnsi="Candara"/>
              </w:rPr>
            </w:pPr>
            <w:r w:rsidRPr="00AD2DEC">
              <w:rPr>
                <w:rFonts w:ascii="Candara" w:hAnsi="Candara"/>
              </w:rPr>
              <w:t>-PE ( Cognitivo y Lenguaje)</w:t>
            </w:r>
          </w:p>
        </w:tc>
      </w:tr>
      <w:tr w:rsidR="00AD2DEC" w:rsidRPr="00AD2DEC" w14:paraId="014E0207" w14:textId="77777777" w:rsidTr="00311100">
        <w:trPr>
          <w:trHeight w:val="1455"/>
          <w:jc w:val="center"/>
        </w:trPr>
        <w:tc>
          <w:tcPr>
            <w:tcW w:w="1740" w:type="dxa"/>
            <w:tcBorders>
              <w:top w:val="nil"/>
              <w:left w:val="single" w:sz="8" w:space="0" w:color="000001"/>
              <w:bottom w:val="single" w:sz="8" w:space="0" w:color="000001"/>
              <w:right w:val="single" w:sz="8" w:space="0" w:color="000001"/>
            </w:tcBorders>
            <w:tcMar>
              <w:top w:w="100" w:type="dxa"/>
              <w:left w:w="100" w:type="dxa"/>
              <w:bottom w:w="100" w:type="dxa"/>
              <w:right w:w="100" w:type="dxa"/>
            </w:tcMar>
            <w:vAlign w:val="center"/>
          </w:tcPr>
          <w:p w14:paraId="410ADF44" w14:textId="77777777" w:rsidR="00AD2DEC" w:rsidRPr="00AD2DEC" w:rsidRDefault="00AD2DEC" w:rsidP="00DD52FC">
            <w:pPr>
              <w:spacing w:before="240" w:after="240"/>
              <w:ind w:left="-20"/>
              <w:jc w:val="center"/>
              <w:rPr>
                <w:rFonts w:ascii="Candara" w:hAnsi="Candara"/>
              </w:rPr>
            </w:pPr>
            <w:r w:rsidRPr="00AD2DEC">
              <w:rPr>
                <w:rFonts w:ascii="Candara" w:hAnsi="Candara"/>
              </w:rPr>
              <w:t>4º EP “A”</w:t>
            </w:r>
          </w:p>
        </w:tc>
        <w:tc>
          <w:tcPr>
            <w:tcW w:w="2445"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5923F94F" w14:textId="77777777" w:rsidR="00AD2DEC" w:rsidRPr="00AD2DEC" w:rsidRDefault="00AD2DEC" w:rsidP="00DD52FC">
            <w:pPr>
              <w:spacing w:before="240" w:after="240"/>
              <w:ind w:left="-20"/>
              <w:jc w:val="center"/>
              <w:rPr>
                <w:rFonts w:ascii="Candara" w:hAnsi="Candara"/>
              </w:rPr>
            </w:pPr>
            <w:r w:rsidRPr="00AD2DEC">
              <w:rPr>
                <w:rFonts w:ascii="Candara" w:hAnsi="Candara"/>
              </w:rPr>
              <w:t>DIA; Capacidad Intelectual Límite</w:t>
            </w:r>
          </w:p>
          <w:p w14:paraId="54204216" w14:textId="77777777" w:rsidR="00AD2DEC" w:rsidRPr="00AD2DEC" w:rsidRDefault="00AD2DEC" w:rsidP="00DD52FC">
            <w:pPr>
              <w:spacing w:before="240" w:after="240"/>
              <w:ind w:left="-20"/>
              <w:jc w:val="center"/>
              <w:rPr>
                <w:rFonts w:ascii="Candara" w:hAnsi="Candara"/>
              </w:rPr>
            </w:pPr>
            <w:r w:rsidRPr="00AD2DEC">
              <w:rPr>
                <w:rFonts w:ascii="Candara" w:hAnsi="Candara"/>
              </w:rPr>
              <w:lastRenderedPageBreak/>
              <w:t>COM</w:t>
            </w:r>
          </w:p>
        </w:tc>
        <w:tc>
          <w:tcPr>
            <w:tcW w:w="4800"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74941F87" w14:textId="77777777" w:rsidR="00AD2DEC" w:rsidRPr="00AD2DEC" w:rsidRDefault="00AD2DEC" w:rsidP="00DD52FC">
            <w:pPr>
              <w:spacing w:before="240" w:after="240"/>
              <w:ind w:left="-20"/>
              <w:jc w:val="center"/>
              <w:rPr>
                <w:rFonts w:ascii="Candara" w:hAnsi="Candara"/>
              </w:rPr>
            </w:pPr>
            <w:r w:rsidRPr="00AD2DEC">
              <w:rPr>
                <w:rFonts w:ascii="Candara" w:hAnsi="Candara"/>
              </w:rPr>
              <w:lastRenderedPageBreak/>
              <w:t>-PT ( 2 Sesiones Y una quincenal)</w:t>
            </w:r>
          </w:p>
          <w:p w14:paraId="718A8091" w14:textId="77777777" w:rsidR="00AD2DEC" w:rsidRPr="00AD2DEC" w:rsidRDefault="00AD2DEC" w:rsidP="00DD52FC">
            <w:pPr>
              <w:spacing w:before="240" w:after="240"/>
              <w:ind w:left="-20"/>
              <w:jc w:val="center"/>
              <w:rPr>
                <w:rFonts w:ascii="Candara" w:hAnsi="Candara"/>
              </w:rPr>
            </w:pPr>
            <w:r w:rsidRPr="00AD2DEC">
              <w:rPr>
                <w:rFonts w:ascii="Candara" w:hAnsi="Candara"/>
              </w:rPr>
              <w:t>-PRA; ( Lengua y Matemáticas)</w:t>
            </w:r>
          </w:p>
          <w:p w14:paraId="6973248C" w14:textId="77777777" w:rsidR="00AD2DEC" w:rsidRPr="00AD2DEC" w:rsidRDefault="00AD2DEC" w:rsidP="00DD52FC">
            <w:pPr>
              <w:spacing w:before="240" w:after="240"/>
              <w:ind w:left="-20"/>
              <w:jc w:val="center"/>
              <w:rPr>
                <w:rFonts w:ascii="Candara" w:hAnsi="Candara"/>
              </w:rPr>
            </w:pPr>
            <w:r w:rsidRPr="00AD2DEC">
              <w:rPr>
                <w:rFonts w:ascii="Candara" w:hAnsi="Candara"/>
              </w:rPr>
              <w:lastRenderedPageBreak/>
              <w:t>-PE ( Cognitivo y Lenguaje)</w:t>
            </w:r>
          </w:p>
        </w:tc>
      </w:tr>
      <w:tr w:rsidR="00AD2DEC" w:rsidRPr="00AD2DEC" w14:paraId="4FEA292F" w14:textId="77777777" w:rsidTr="00311100">
        <w:trPr>
          <w:trHeight w:val="1455"/>
          <w:jc w:val="center"/>
        </w:trPr>
        <w:tc>
          <w:tcPr>
            <w:tcW w:w="1740" w:type="dxa"/>
            <w:tcBorders>
              <w:top w:val="nil"/>
              <w:left w:val="single" w:sz="8" w:space="0" w:color="000001"/>
              <w:bottom w:val="single" w:sz="8" w:space="0" w:color="000001"/>
              <w:right w:val="single" w:sz="8" w:space="0" w:color="000001"/>
            </w:tcBorders>
            <w:tcMar>
              <w:top w:w="100" w:type="dxa"/>
              <w:left w:w="100" w:type="dxa"/>
              <w:bottom w:w="100" w:type="dxa"/>
              <w:right w:w="100" w:type="dxa"/>
            </w:tcMar>
            <w:vAlign w:val="center"/>
          </w:tcPr>
          <w:p w14:paraId="28B080FD" w14:textId="77777777" w:rsidR="00AD2DEC" w:rsidRPr="00AD2DEC" w:rsidRDefault="00AD2DEC" w:rsidP="00DD52FC">
            <w:pPr>
              <w:spacing w:before="240" w:after="240"/>
              <w:ind w:left="-20"/>
              <w:jc w:val="center"/>
              <w:rPr>
                <w:rFonts w:ascii="Candara" w:hAnsi="Candara"/>
              </w:rPr>
            </w:pPr>
            <w:r w:rsidRPr="00AD2DEC">
              <w:rPr>
                <w:rFonts w:ascii="Candara" w:hAnsi="Candara"/>
              </w:rPr>
              <w:lastRenderedPageBreak/>
              <w:t>4º EP “A”</w:t>
            </w:r>
          </w:p>
        </w:tc>
        <w:tc>
          <w:tcPr>
            <w:tcW w:w="2445"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16513777" w14:textId="77777777" w:rsidR="00AD2DEC" w:rsidRPr="00AD2DEC" w:rsidRDefault="00AD2DEC" w:rsidP="00DD52FC">
            <w:pPr>
              <w:spacing w:before="240" w:after="240"/>
              <w:ind w:left="-20"/>
              <w:jc w:val="center"/>
              <w:rPr>
                <w:rFonts w:ascii="Candara" w:hAnsi="Candara"/>
              </w:rPr>
            </w:pPr>
            <w:r w:rsidRPr="00AD2DEC">
              <w:rPr>
                <w:rFonts w:ascii="Candara" w:hAnsi="Candara"/>
              </w:rPr>
              <w:t>NEE; TDAH - DA</w:t>
            </w:r>
          </w:p>
          <w:p w14:paraId="44C98F22" w14:textId="77777777" w:rsidR="00AD2DEC" w:rsidRPr="00AD2DEC" w:rsidRDefault="00AD2DEC" w:rsidP="00DD52FC">
            <w:pPr>
              <w:spacing w:before="240" w:after="240"/>
              <w:ind w:left="-20"/>
              <w:jc w:val="center"/>
              <w:rPr>
                <w:rFonts w:ascii="Candara" w:hAnsi="Candara"/>
              </w:rPr>
            </w:pPr>
            <w:r w:rsidRPr="00AD2DEC">
              <w:rPr>
                <w:rFonts w:ascii="Candara" w:hAnsi="Candara"/>
              </w:rPr>
              <w:t>DIA; Retraso Lenguaje</w:t>
            </w:r>
          </w:p>
        </w:tc>
        <w:tc>
          <w:tcPr>
            <w:tcW w:w="4800"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0384E4B5" w14:textId="77777777" w:rsidR="00AD2DEC" w:rsidRPr="00AD2DEC" w:rsidRDefault="00AD2DEC" w:rsidP="00DD52FC">
            <w:pPr>
              <w:spacing w:before="240" w:after="240"/>
              <w:ind w:left="-20"/>
              <w:jc w:val="center"/>
              <w:rPr>
                <w:rFonts w:ascii="Candara" w:hAnsi="Candara"/>
              </w:rPr>
            </w:pPr>
            <w:r w:rsidRPr="00AD2DEC">
              <w:rPr>
                <w:rFonts w:ascii="Candara" w:hAnsi="Candara"/>
              </w:rPr>
              <w:t>-PT ( 2 Sesiones) y AL</w:t>
            </w:r>
          </w:p>
          <w:p w14:paraId="1C46AB5A" w14:textId="77777777" w:rsidR="00AD2DEC" w:rsidRPr="00AD2DEC" w:rsidRDefault="00AD2DEC" w:rsidP="00DD52FC">
            <w:pPr>
              <w:spacing w:before="240" w:after="240"/>
              <w:ind w:left="-20"/>
              <w:jc w:val="center"/>
              <w:rPr>
                <w:rFonts w:ascii="Candara" w:hAnsi="Candara"/>
              </w:rPr>
            </w:pPr>
            <w:r w:rsidRPr="00AD2DEC">
              <w:rPr>
                <w:rFonts w:ascii="Candara" w:hAnsi="Candara"/>
              </w:rPr>
              <w:t>-PRA (Lengua y Matemáticas)</w:t>
            </w:r>
          </w:p>
          <w:p w14:paraId="5E286CFE" w14:textId="77777777" w:rsidR="00AD2DEC" w:rsidRPr="00AD2DEC" w:rsidRDefault="00AD2DEC" w:rsidP="00DD52FC">
            <w:pPr>
              <w:spacing w:before="240" w:after="240"/>
              <w:ind w:left="-20"/>
              <w:jc w:val="center"/>
              <w:rPr>
                <w:rFonts w:ascii="Candara" w:hAnsi="Candara"/>
              </w:rPr>
            </w:pPr>
            <w:r w:rsidRPr="00AD2DEC">
              <w:rPr>
                <w:rFonts w:ascii="Candara" w:hAnsi="Candara"/>
              </w:rPr>
              <w:t>-PE (Cognitivo y Lenguaje)</w:t>
            </w:r>
          </w:p>
        </w:tc>
      </w:tr>
      <w:tr w:rsidR="00AD2DEC" w:rsidRPr="00AD2DEC" w14:paraId="580C1769" w14:textId="77777777" w:rsidTr="00311100">
        <w:trPr>
          <w:trHeight w:val="1455"/>
          <w:jc w:val="center"/>
        </w:trPr>
        <w:tc>
          <w:tcPr>
            <w:tcW w:w="1740" w:type="dxa"/>
            <w:tcBorders>
              <w:top w:val="nil"/>
              <w:left w:val="single" w:sz="8" w:space="0" w:color="000001"/>
              <w:bottom w:val="single" w:sz="8" w:space="0" w:color="000001"/>
              <w:right w:val="single" w:sz="8" w:space="0" w:color="000001"/>
            </w:tcBorders>
            <w:tcMar>
              <w:top w:w="100" w:type="dxa"/>
              <w:left w:w="100" w:type="dxa"/>
              <w:bottom w:w="100" w:type="dxa"/>
              <w:right w:w="100" w:type="dxa"/>
            </w:tcMar>
            <w:vAlign w:val="center"/>
          </w:tcPr>
          <w:p w14:paraId="653AD2E7" w14:textId="77777777" w:rsidR="00AD2DEC" w:rsidRPr="00AD2DEC" w:rsidRDefault="00AD2DEC" w:rsidP="00DD52FC">
            <w:pPr>
              <w:spacing w:before="240" w:after="240"/>
              <w:ind w:left="-20"/>
              <w:jc w:val="center"/>
              <w:rPr>
                <w:rFonts w:ascii="Candara" w:hAnsi="Candara"/>
              </w:rPr>
            </w:pPr>
            <w:r w:rsidRPr="00AD2DEC">
              <w:rPr>
                <w:rFonts w:ascii="Candara" w:hAnsi="Candara"/>
              </w:rPr>
              <w:t>4º EP “B”</w:t>
            </w:r>
          </w:p>
        </w:tc>
        <w:tc>
          <w:tcPr>
            <w:tcW w:w="2445"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1CB9D82A" w14:textId="77777777" w:rsidR="00AD2DEC" w:rsidRPr="00AD2DEC" w:rsidRDefault="00AD2DEC" w:rsidP="00DD52FC">
            <w:pPr>
              <w:spacing w:before="240" w:after="240"/>
              <w:ind w:left="-20"/>
              <w:jc w:val="center"/>
              <w:rPr>
                <w:rFonts w:ascii="Candara" w:hAnsi="Candara"/>
              </w:rPr>
            </w:pPr>
            <w:r w:rsidRPr="00AD2DEC">
              <w:rPr>
                <w:rFonts w:ascii="Candara" w:hAnsi="Candara"/>
              </w:rPr>
              <w:t>NEE ; TDAH</w:t>
            </w:r>
          </w:p>
        </w:tc>
        <w:tc>
          <w:tcPr>
            <w:tcW w:w="4800"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20A67A7B" w14:textId="77777777" w:rsidR="00AD2DEC" w:rsidRPr="00AD2DEC" w:rsidRDefault="00AD2DEC" w:rsidP="00DD52FC">
            <w:pPr>
              <w:spacing w:before="240" w:after="240"/>
              <w:ind w:left="-20"/>
              <w:jc w:val="center"/>
              <w:rPr>
                <w:rFonts w:ascii="Candara" w:hAnsi="Candara"/>
              </w:rPr>
            </w:pPr>
            <w:r w:rsidRPr="00AD2DEC">
              <w:rPr>
                <w:rFonts w:ascii="Candara" w:hAnsi="Candara"/>
              </w:rPr>
              <w:t>-PT ( 1 Sesión y 1 quincenal) y AL</w:t>
            </w:r>
          </w:p>
          <w:p w14:paraId="2DB59581" w14:textId="77777777" w:rsidR="00AD2DEC" w:rsidRPr="00AD2DEC" w:rsidRDefault="00AD2DEC" w:rsidP="00DD52FC">
            <w:pPr>
              <w:spacing w:before="240" w:after="240"/>
              <w:ind w:left="-20"/>
              <w:jc w:val="center"/>
              <w:rPr>
                <w:rFonts w:ascii="Candara" w:hAnsi="Candara"/>
              </w:rPr>
            </w:pPr>
            <w:r w:rsidRPr="00AD2DEC">
              <w:rPr>
                <w:rFonts w:ascii="Candara" w:hAnsi="Candara"/>
              </w:rPr>
              <w:t>-PRA ( Matemáticas)</w:t>
            </w:r>
          </w:p>
          <w:p w14:paraId="2A354105" w14:textId="77777777" w:rsidR="00AD2DEC" w:rsidRPr="00AD2DEC" w:rsidRDefault="00AD2DEC" w:rsidP="00DD52FC">
            <w:pPr>
              <w:spacing w:before="240" w:after="240"/>
              <w:ind w:left="-20"/>
              <w:jc w:val="center"/>
              <w:rPr>
                <w:rFonts w:ascii="Candara" w:hAnsi="Candara"/>
              </w:rPr>
            </w:pPr>
            <w:r w:rsidRPr="00AD2DEC">
              <w:rPr>
                <w:rFonts w:ascii="Candara" w:hAnsi="Candara"/>
              </w:rPr>
              <w:t>-PE ( Cognitivo y Lenguaje)</w:t>
            </w:r>
          </w:p>
        </w:tc>
      </w:tr>
      <w:tr w:rsidR="00AD2DEC" w:rsidRPr="00AD2DEC" w14:paraId="79E7DE3D" w14:textId="77777777" w:rsidTr="00311100">
        <w:trPr>
          <w:trHeight w:val="1455"/>
          <w:jc w:val="center"/>
        </w:trPr>
        <w:tc>
          <w:tcPr>
            <w:tcW w:w="1740" w:type="dxa"/>
            <w:tcBorders>
              <w:top w:val="nil"/>
              <w:left w:val="single" w:sz="8" w:space="0" w:color="000001"/>
              <w:bottom w:val="single" w:sz="8" w:space="0" w:color="000001"/>
              <w:right w:val="single" w:sz="8" w:space="0" w:color="000001"/>
            </w:tcBorders>
            <w:tcMar>
              <w:top w:w="100" w:type="dxa"/>
              <w:left w:w="100" w:type="dxa"/>
              <w:bottom w:w="100" w:type="dxa"/>
              <w:right w:w="100" w:type="dxa"/>
            </w:tcMar>
            <w:vAlign w:val="center"/>
          </w:tcPr>
          <w:p w14:paraId="62EAF2A1" w14:textId="77777777" w:rsidR="00AD2DEC" w:rsidRPr="00AD2DEC" w:rsidRDefault="00AD2DEC" w:rsidP="00DD52FC">
            <w:pPr>
              <w:spacing w:before="240" w:after="240"/>
              <w:ind w:left="-20"/>
              <w:jc w:val="center"/>
              <w:rPr>
                <w:rFonts w:ascii="Candara" w:hAnsi="Candara"/>
              </w:rPr>
            </w:pPr>
            <w:r w:rsidRPr="00AD2DEC">
              <w:rPr>
                <w:rFonts w:ascii="Candara" w:hAnsi="Candara"/>
              </w:rPr>
              <w:t>4º EP “B”</w:t>
            </w:r>
          </w:p>
        </w:tc>
        <w:tc>
          <w:tcPr>
            <w:tcW w:w="2445"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6A6B025F" w14:textId="77777777" w:rsidR="00AD2DEC" w:rsidRPr="00AD2DEC" w:rsidRDefault="00AD2DEC" w:rsidP="00DD52FC">
            <w:pPr>
              <w:spacing w:before="240" w:after="240"/>
              <w:ind w:left="-20"/>
              <w:jc w:val="center"/>
              <w:rPr>
                <w:rFonts w:ascii="Candara" w:hAnsi="Candara"/>
              </w:rPr>
            </w:pPr>
            <w:r w:rsidRPr="00AD2DEC">
              <w:rPr>
                <w:rFonts w:ascii="Candara" w:hAnsi="Candara"/>
              </w:rPr>
              <w:t>NEE ; TDAH - DA</w:t>
            </w:r>
          </w:p>
        </w:tc>
        <w:tc>
          <w:tcPr>
            <w:tcW w:w="4800"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2646E854" w14:textId="77777777" w:rsidR="00AD2DEC" w:rsidRPr="00AD2DEC" w:rsidRDefault="00AD2DEC" w:rsidP="00DD52FC">
            <w:pPr>
              <w:spacing w:before="240" w:after="240"/>
              <w:ind w:left="-20"/>
              <w:jc w:val="center"/>
              <w:rPr>
                <w:rFonts w:ascii="Candara" w:hAnsi="Candara"/>
              </w:rPr>
            </w:pPr>
            <w:r w:rsidRPr="00AD2DEC">
              <w:rPr>
                <w:rFonts w:ascii="Candara" w:hAnsi="Candara"/>
              </w:rPr>
              <w:t>-PT ( 2 Sesione y 1 quincenal)</w:t>
            </w:r>
          </w:p>
          <w:p w14:paraId="094BB4FD" w14:textId="77777777" w:rsidR="00AD2DEC" w:rsidRPr="00AD2DEC" w:rsidRDefault="00AD2DEC" w:rsidP="00DD52FC">
            <w:pPr>
              <w:spacing w:before="240" w:after="240"/>
              <w:ind w:left="-20"/>
              <w:jc w:val="center"/>
              <w:rPr>
                <w:rFonts w:ascii="Candara" w:hAnsi="Candara"/>
              </w:rPr>
            </w:pPr>
            <w:r w:rsidRPr="00AD2DEC">
              <w:rPr>
                <w:rFonts w:ascii="Candara" w:hAnsi="Candara"/>
              </w:rPr>
              <w:t>-PRA ( Matemáticas y Lengua)</w:t>
            </w:r>
          </w:p>
          <w:p w14:paraId="386AF28D" w14:textId="77777777" w:rsidR="00AD2DEC" w:rsidRPr="00AD2DEC" w:rsidRDefault="00AD2DEC" w:rsidP="00DD52FC">
            <w:pPr>
              <w:spacing w:before="240" w:after="240"/>
              <w:ind w:left="-20"/>
              <w:jc w:val="center"/>
              <w:rPr>
                <w:rFonts w:ascii="Candara" w:hAnsi="Candara"/>
              </w:rPr>
            </w:pPr>
            <w:r w:rsidRPr="00AD2DEC">
              <w:rPr>
                <w:rFonts w:ascii="Candara" w:hAnsi="Candara"/>
              </w:rPr>
              <w:t>-PE ( Cognitivo)</w:t>
            </w:r>
          </w:p>
        </w:tc>
      </w:tr>
      <w:tr w:rsidR="00AD2DEC" w:rsidRPr="00AD2DEC" w14:paraId="0D154C8A" w14:textId="77777777" w:rsidTr="00311100">
        <w:trPr>
          <w:trHeight w:val="960"/>
          <w:jc w:val="center"/>
        </w:trPr>
        <w:tc>
          <w:tcPr>
            <w:tcW w:w="1740" w:type="dxa"/>
            <w:tcBorders>
              <w:top w:val="nil"/>
              <w:left w:val="single" w:sz="8" w:space="0" w:color="000001"/>
              <w:bottom w:val="single" w:sz="8" w:space="0" w:color="000001"/>
              <w:right w:val="single" w:sz="8" w:space="0" w:color="000001"/>
            </w:tcBorders>
            <w:tcMar>
              <w:top w:w="100" w:type="dxa"/>
              <w:left w:w="100" w:type="dxa"/>
              <w:bottom w:w="100" w:type="dxa"/>
              <w:right w:w="100" w:type="dxa"/>
            </w:tcMar>
            <w:vAlign w:val="center"/>
          </w:tcPr>
          <w:p w14:paraId="4F45D441" w14:textId="77777777" w:rsidR="00AD2DEC" w:rsidRPr="00AD2DEC" w:rsidRDefault="00AD2DEC" w:rsidP="00DD52FC">
            <w:pPr>
              <w:spacing w:before="240" w:after="240"/>
              <w:ind w:left="-20"/>
              <w:jc w:val="center"/>
              <w:rPr>
                <w:rFonts w:ascii="Candara" w:hAnsi="Candara"/>
              </w:rPr>
            </w:pPr>
            <w:r w:rsidRPr="00AD2DEC">
              <w:rPr>
                <w:rFonts w:ascii="Candara" w:hAnsi="Candara"/>
              </w:rPr>
              <w:t>4º EP “C”</w:t>
            </w:r>
          </w:p>
        </w:tc>
        <w:tc>
          <w:tcPr>
            <w:tcW w:w="2445"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44EC9276" w14:textId="77777777" w:rsidR="00AD2DEC" w:rsidRPr="00AD2DEC" w:rsidRDefault="00AD2DEC" w:rsidP="00DD52FC">
            <w:pPr>
              <w:spacing w:before="240" w:after="240"/>
              <w:ind w:left="-20"/>
              <w:jc w:val="center"/>
              <w:rPr>
                <w:rFonts w:ascii="Candara" w:hAnsi="Candara"/>
              </w:rPr>
            </w:pPr>
            <w:r w:rsidRPr="00AD2DEC">
              <w:rPr>
                <w:rFonts w:ascii="Candara" w:hAnsi="Candara"/>
              </w:rPr>
              <w:t>DIA; Capacidad Intelectual Límite</w:t>
            </w:r>
          </w:p>
        </w:tc>
        <w:tc>
          <w:tcPr>
            <w:tcW w:w="4800"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42BB9255" w14:textId="77777777" w:rsidR="00AD2DEC" w:rsidRPr="00AD2DEC" w:rsidRDefault="00AD2DEC" w:rsidP="00DD52FC">
            <w:pPr>
              <w:spacing w:before="240" w:after="240"/>
              <w:ind w:left="-20"/>
              <w:jc w:val="center"/>
              <w:rPr>
                <w:rFonts w:ascii="Candara" w:hAnsi="Candara"/>
              </w:rPr>
            </w:pPr>
            <w:r w:rsidRPr="00AD2DEC">
              <w:rPr>
                <w:rFonts w:ascii="Candara" w:hAnsi="Candara"/>
              </w:rPr>
              <w:t>-PT ( 2 Sesiones)</w:t>
            </w:r>
          </w:p>
          <w:p w14:paraId="30E99C13" w14:textId="77777777" w:rsidR="00AD2DEC" w:rsidRPr="00AD2DEC" w:rsidRDefault="00AD2DEC" w:rsidP="00DD52FC">
            <w:pPr>
              <w:spacing w:before="240" w:after="240"/>
              <w:ind w:left="-20"/>
              <w:jc w:val="center"/>
              <w:rPr>
                <w:rFonts w:ascii="Candara" w:hAnsi="Candara"/>
              </w:rPr>
            </w:pPr>
            <w:r w:rsidRPr="00AD2DEC">
              <w:rPr>
                <w:rFonts w:ascii="Candara" w:hAnsi="Candara"/>
              </w:rPr>
              <w:t>-PE ( Cognitivo y Socioemocional)</w:t>
            </w:r>
          </w:p>
        </w:tc>
      </w:tr>
      <w:tr w:rsidR="00AD2DEC" w:rsidRPr="00AD2DEC" w14:paraId="1BE74345" w14:textId="77777777" w:rsidTr="00311100">
        <w:trPr>
          <w:trHeight w:val="1455"/>
          <w:jc w:val="center"/>
        </w:trPr>
        <w:tc>
          <w:tcPr>
            <w:tcW w:w="1740" w:type="dxa"/>
            <w:tcBorders>
              <w:top w:val="nil"/>
              <w:left w:val="single" w:sz="8" w:space="0" w:color="000001"/>
              <w:bottom w:val="single" w:sz="8" w:space="0" w:color="000001"/>
              <w:right w:val="single" w:sz="8" w:space="0" w:color="000001"/>
            </w:tcBorders>
            <w:tcMar>
              <w:top w:w="100" w:type="dxa"/>
              <w:left w:w="100" w:type="dxa"/>
              <w:bottom w:w="100" w:type="dxa"/>
              <w:right w:w="100" w:type="dxa"/>
            </w:tcMar>
            <w:vAlign w:val="center"/>
          </w:tcPr>
          <w:p w14:paraId="0525F020" w14:textId="77777777" w:rsidR="00AD2DEC" w:rsidRPr="00AD2DEC" w:rsidRDefault="00AD2DEC" w:rsidP="00DD52FC">
            <w:pPr>
              <w:spacing w:before="240" w:after="240"/>
              <w:ind w:left="-20"/>
              <w:jc w:val="center"/>
              <w:rPr>
                <w:rFonts w:ascii="Candara" w:hAnsi="Candara"/>
              </w:rPr>
            </w:pPr>
            <w:r w:rsidRPr="00AD2DEC">
              <w:rPr>
                <w:rFonts w:ascii="Candara" w:hAnsi="Candara"/>
              </w:rPr>
              <w:t>4º EP “C”</w:t>
            </w:r>
          </w:p>
        </w:tc>
        <w:tc>
          <w:tcPr>
            <w:tcW w:w="2445"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1B79B2A0" w14:textId="77777777" w:rsidR="00AD2DEC" w:rsidRPr="00AD2DEC" w:rsidRDefault="00AD2DEC" w:rsidP="00DD52FC">
            <w:pPr>
              <w:spacing w:before="240" w:after="240"/>
              <w:ind w:left="-20"/>
              <w:jc w:val="center"/>
              <w:rPr>
                <w:rFonts w:ascii="Candara" w:hAnsi="Candara"/>
              </w:rPr>
            </w:pPr>
            <w:r w:rsidRPr="00AD2DEC">
              <w:rPr>
                <w:rFonts w:ascii="Candara" w:hAnsi="Candara"/>
              </w:rPr>
              <w:t>NEE ; TDAH</w:t>
            </w:r>
          </w:p>
        </w:tc>
        <w:tc>
          <w:tcPr>
            <w:tcW w:w="4800"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26C6640A" w14:textId="77777777" w:rsidR="00AD2DEC" w:rsidRPr="00AD2DEC" w:rsidRDefault="00AD2DEC" w:rsidP="00DD52FC">
            <w:pPr>
              <w:spacing w:before="240" w:after="240"/>
              <w:ind w:left="-20"/>
              <w:jc w:val="center"/>
              <w:rPr>
                <w:rFonts w:ascii="Candara" w:hAnsi="Candara"/>
              </w:rPr>
            </w:pPr>
            <w:r w:rsidRPr="00AD2DEC">
              <w:rPr>
                <w:rFonts w:ascii="Candara" w:hAnsi="Candara"/>
              </w:rPr>
              <w:t>-PT ( 2 Sesiones )</w:t>
            </w:r>
          </w:p>
          <w:p w14:paraId="23F8AB27" w14:textId="77777777" w:rsidR="00AD2DEC" w:rsidRPr="00AD2DEC" w:rsidRDefault="00AD2DEC" w:rsidP="00DD52FC">
            <w:pPr>
              <w:spacing w:before="240" w:after="240"/>
              <w:ind w:left="-20"/>
              <w:jc w:val="center"/>
              <w:rPr>
                <w:rFonts w:ascii="Candara" w:hAnsi="Candara"/>
              </w:rPr>
            </w:pPr>
            <w:r w:rsidRPr="00AD2DEC">
              <w:rPr>
                <w:rFonts w:ascii="Candara" w:hAnsi="Candara"/>
              </w:rPr>
              <w:t>-PRA ( Lengua y Matemáticas)</w:t>
            </w:r>
          </w:p>
          <w:p w14:paraId="15CAB0A4" w14:textId="77777777" w:rsidR="00AD2DEC" w:rsidRPr="00AD2DEC" w:rsidRDefault="00AD2DEC" w:rsidP="00DD52FC">
            <w:pPr>
              <w:spacing w:before="240" w:after="240"/>
              <w:ind w:left="-20"/>
              <w:jc w:val="center"/>
              <w:rPr>
                <w:rFonts w:ascii="Candara" w:hAnsi="Candara"/>
              </w:rPr>
            </w:pPr>
            <w:r w:rsidRPr="00AD2DEC">
              <w:rPr>
                <w:rFonts w:ascii="Candara" w:hAnsi="Candara"/>
              </w:rPr>
              <w:t>-PE ( Cognitivo y Lenguaje)</w:t>
            </w:r>
          </w:p>
        </w:tc>
      </w:tr>
      <w:tr w:rsidR="00AD2DEC" w:rsidRPr="00AD2DEC" w14:paraId="66119A16" w14:textId="77777777" w:rsidTr="00311100">
        <w:trPr>
          <w:trHeight w:val="1215"/>
          <w:jc w:val="center"/>
        </w:trPr>
        <w:tc>
          <w:tcPr>
            <w:tcW w:w="1740" w:type="dxa"/>
            <w:tcBorders>
              <w:top w:val="nil"/>
              <w:left w:val="single" w:sz="8" w:space="0" w:color="000001"/>
              <w:bottom w:val="single" w:sz="8" w:space="0" w:color="000001"/>
              <w:right w:val="single" w:sz="8" w:space="0" w:color="000001"/>
            </w:tcBorders>
            <w:tcMar>
              <w:top w:w="100" w:type="dxa"/>
              <w:left w:w="100" w:type="dxa"/>
              <w:bottom w:w="100" w:type="dxa"/>
              <w:right w:w="100" w:type="dxa"/>
            </w:tcMar>
            <w:vAlign w:val="center"/>
          </w:tcPr>
          <w:p w14:paraId="120C70AE" w14:textId="77777777" w:rsidR="00AD2DEC" w:rsidRPr="00AD2DEC" w:rsidRDefault="00AD2DEC" w:rsidP="00DD52FC">
            <w:pPr>
              <w:spacing w:before="240" w:after="240"/>
              <w:ind w:left="-20"/>
              <w:jc w:val="center"/>
              <w:rPr>
                <w:rFonts w:ascii="Candara" w:hAnsi="Candara"/>
              </w:rPr>
            </w:pPr>
            <w:r w:rsidRPr="00AD2DEC">
              <w:rPr>
                <w:rFonts w:ascii="Candara" w:hAnsi="Candara"/>
              </w:rPr>
              <w:t>4º EP “C”</w:t>
            </w:r>
          </w:p>
        </w:tc>
        <w:tc>
          <w:tcPr>
            <w:tcW w:w="2445"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024B890C" w14:textId="77777777" w:rsidR="00AD2DEC" w:rsidRPr="00AD2DEC" w:rsidRDefault="00AD2DEC" w:rsidP="00DD52FC">
            <w:pPr>
              <w:spacing w:before="240" w:after="240"/>
              <w:ind w:left="-20"/>
              <w:jc w:val="center"/>
              <w:rPr>
                <w:rFonts w:ascii="Candara" w:hAnsi="Candara"/>
              </w:rPr>
            </w:pPr>
            <w:r w:rsidRPr="00AD2DEC">
              <w:rPr>
                <w:rFonts w:ascii="Candara" w:hAnsi="Candara"/>
              </w:rPr>
              <w:t>NEE;TEA (S.Asperger)</w:t>
            </w:r>
          </w:p>
          <w:p w14:paraId="26D54FED" w14:textId="77777777" w:rsidR="00AD2DEC" w:rsidRPr="00AD2DEC" w:rsidRDefault="00AD2DEC" w:rsidP="00DD52FC">
            <w:pPr>
              <w:spacing w:before="240" w:after="240"/>
              <w:ind w:left="-20"/>
              <w:jc w:val="center"/>
              <w:rPr>
                <w:rFonts w:ascii="Candara" w:hAnsi="Candara"/>
              </w:rPr>
            </w:pPr>
            <w:r w:rsidRPr="00AD2DEC">
              <w:rPr>
                <w:rFonts w:ascii="Candara" w:hAnsi="Candara"/>
              </w:rPr>
              <w:t>AACCC ; Talento complejo</w:t>
            </w:r>
          </w:p>
        </w:tc>
        <w:tc>
          <w:tcPr>
            <w:tcW w:w="4800"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60680446" w14:textId="77777777" w:rsidR="00AD2DEC" w:rsidRPr="00AD2DEC" w:rsidRDefault="00AD2DEC" w:rsidP="00DD52FC">
            <w:pPr>
              <w:spacing w:before="240" w:after="240"/>
              <w:ind w:left="-20"/>
              <w:jc w:val="center"/>
              <w:rPr>
                <w:rFonts w:ascii="Candara" w:hAnsi="Candara"/>
              </w:rPr>
            </w:pPr>
            <w:r w:rsidRPr="00AD2DEC">
              <w:rPr>
                <w:rFonts w:ascii="Candara" w:hAnsi="Candara"/>
              </w:rPr>
              <w:t>-PT ( 1 sesión )</w:t>
            </w:r>
          </w:p>
          <w:p w14:paraId="1178E5B9" w14:textId="77777777" w:rsidR="00AD2DEC" w:rsidRPr="00AD2DEC" w:rsidRDefault="00AD2DEC" w:rsidP="00DD52FC">
            <w:pPr>
              <w:spacing w:before="240" w:after="240"/>
              <w:ind w:left="-20"/>
              <w:jc w:val="center"/>
              <w:rPr>
                <w:rFonts w:ascii="Candara" w:hAnsi="Candara"/>
              </w:rPr>
            </w:pPr>
            <w:r w:rsidRPr="00AD2DEC">
              <w:rPr>
                <w:rFonts w:ascii="Candara" w:hAnsi="Candara"/>
              </w:rPr>
              <w:t>-PE ( Socioemocional)</w:t>
            </w:r>
          </w:p>
        </w:tc>
      </w:tr>
      <w:tr w:rsidR="00AD2DEC" w:rsidRPr="00AD2DEC" w14:paraId="3FB096EC" w14:textId="77777777" w:rsidTr="00311100">
        <w:trPr>
          <w:trHeight w:val="1455"/>
          <w:jc w:val="center"/>
        </w:trPr>
        <w:tc>
          <w:tcPr>
            <w:tcW w:w="1740" w:type="dxa"/>
            <w:tcBorders>
              <w:top w:val="nil"/>
              <w:left w:val="single" w:sz="8" w:space="0" w:color="000001"/>
              <w:bottom w:val="single" w:sz="8" w:space="0" w:color="000001"/>
              <w:right w:val="single" w:sz="8" w:space="0" w:color="000001"/>
            </w:tcBorders>
            <w:tcMar>
              <w:top w:w="100" w:type="dxa"/>
              <w:left w:w="100" w:type="dxa"/>
              <w:bottom w:w="100" w:type="dxa"/>
              <w:right w:w="100" w:type="dxa"/>
            </w:tcMar>
            <w:vAlign w:val="center"/>
          </w:tcPr>
          <w:p w14:paraId="4C511A74" w14:textId="77777777" w:rsidR="00AD2DEC" w:rsidRPr="00AD2DEC" w:rsidRDefault="00AD2DEC" w:rsidP="00DD52FC">
            <w:pPr>
              <w:spacing w:before="240" w:after="240"/>
              <w:ind w:left="-20"/>
              <w:jc w:val="center"/>
              <w:rPr>
                <w:rFonts w:ascii="Candara" w:hAnsi="Candara"/>
              </w:rPr>
            </w:pPr>
            <w:r w:rsidRPr="00AD2DEC">
              <w:rPr>
                <w:rFonts w:ascii="Candara" w:hAnsi="Candara"/>
              </w:rPr>
              <w:lastRenderedPageBreak/>
              <w:t>4º EP “C”</w:t>
            </w:r>
          </w:p>
        </w:tc>
        <w:tc>
          <w:tcPr>
            <w:tcW w:w="2445"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5E70B386" w14:textId="77777777" w:rsidR="00AD2DEC" w:rsidRPr="00AD2DEC" w:rsidRDefault="00AD2DEC" w:rsidP="00DD52FC">
            <w:pPr>
              <w:spacing w:before="240" w:after="240"/>
              <w:ind w:left="-20"/>
              <w:jc w:val="center"/>
              <w:rPr>
                <w:rFonts w:ascii="Candara" w:hAnsi="Candara"/>
              </w:rPr>
            </w:pPr>
            <w:r w:rsidRPr="00AD2DEC">
              <w:rPr>
                <w:rFonts w:ascii="Candara" w:hAnsi="Candara"/>
              </w:rPr>
              <w:t>NEE; TEA No Especificado</w:t>
            </w:r>
          </w:p>
        </w:tc>
        <w:tc>
          <w:tcPr>
            <w:tcW w:w="4800"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24A3FE4A" w14:textId="77777777" w:rsidR="00AD2DEC" w:rsidRPr="00AD2DEC" w:rsidRDefault="00AD2DEC" w:rsidP="00DD52FC">
            <w:pPr>
              <w:spacing w:before="240" w:after="240"/>
              <w:ind w:left="-20"/>
              <w:jc w:val="center"/>
              <w:rPr>
                <w:rFonts w:ascii="Candara" w:hAnsi="Candara"/>
              </w:rPr>
            </w:pPr>
            <w:r w:rsidRPr="00AD2DEC">
              <w:rPr>
                <w:rFonts w:ascii="Candara" w:hAnsi="Candara"/>
              </w:rPr>
              <w:t>-PT ( 2 sesiones)</w:t>
            </w:r>
          </w:p>
          <w:p w14:paraId="425F11DB" w14:textId="77777777" w:rsidR="00AD2DEC" w:rsidRPr="00AD2DEC" w:rsidRDefault="00AD2DEC" w:rsidP="00DD52FC">
            <w:pPr>
              <w:spacing w:before="240" w:after="240"/>
              <w:ind w:left="-20"/>
              <w:jc w:val="center"/>
              <w:rPr>
                <w:rFonts w:ascii="Candara" w:hAnsi="Candara"/>
              </w:rPr>
            </w:pPr>
            <w:r w:rsidRPr="00AD2DEC">
              <w:rPr>
                <w:rFonts w:ascii="Candara" w:hAnsi="Candara"/>
              </w:rPr>
              <w:t>-PRA (Lengua)</w:t>
            </w:r>
          </w:p>
          <w:p w14:paraId="543CE882" w14:textId="77777777" w:rsidR="00AD2DEC" w:rsidRPr="00AD2DEC" w:rsidRDefault="00AD2DEC" w:rsidP="00DD52FC">
            <w:pPr>
              <w:spacing w:before="240" w:after="240"/>
              <w:ind w:left="-20"/>
              <w:jc w:val="center"/>
              <w:rPr>
                <w:rFonts w:ascii="Candara" w:hAnsi="Candara"/>
              </w:rPr>
            </w:pPr>
            <w:r w:rsidRPr="00AD2DEC">
              <w:rPr>
                <w:rFonts w:ascii="Candara" w:hAnsi="Candara"/>
              </w:rPr>
              <w:t>- PE ( Cognitivo)</w:t>
            </w:r>
          </w:p>
        </w:tc>
      </w:tr>
      <w:tr w:rsidR="00AD2DEC" w:rsidRPr="00AD2DEC" w14:paraId="574BB52D" w14:textId="77777777" w:rsidTr="00311100">
        <w:trPr>
          <w:trHeight w:val="960"/>
          <w:jc w:val="center"/>
        </w:trPr>
        <w:tc>
          <w:tcPr>
            <w:tcW w:w="1740" w:type="dxa"/>
            <w:tcBorders>
              <w:top w:val="nil"/>
              <w:left w:val="single" w:sz="8" w:space="0" w:color="000001"/>
              <w:bottom w:val="single" w:sz="8" w:space="0" w:color="000001"/>
              <w:right w:val="single" w:sz="8" w:space="0" w:color="000001"/>
            </w:tcBorders>
            <w:tcMar>
              <w:top w:w="100" w:type="dxa"/>
              <w:left w:w="100" w:type="dxa"/>
              <w:bottom w:w="100" w:type="dxa"/>
              <w:right w:w="100" w:type="dxa"/>
            </w:tcMar>
            <w:vAlign w:val="center"/>
          </w:tcPr>
          <w:p w14:paraId="749AB173" w14:textId="77777777" w:rsidR="00AD2DEC" w:rsidRPr="00AD2DEC" w:rsidRDefault="00AD2DEC" w:rsidP="00DD52FC">
            <w:pPr>
              <w:spacing w:before="240" w:after="240"/>
              <w:ind w:left="-20"/>
              <w:jc w:val="center"/>
              <w:rPr>
                <w:rFonts w:ascii="Candara" w:hAnsi="Candara"/>
              </w:rPr>
            </w:pPr>
            <w:r w:rsidRPr="00AD2DEC">
              <w:rPr>
                <w:rFonts w:ascii="Candara" w:hAnsi="Candara"/>
              </w:rPr>
              <w:t>5º EP “A”</w:t>
            </w:r>
          </w:p>
        </w:tc>
        <w:tc>
          <w:tcPr>
            <w:tcW w:w="2445"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6D96812F" w14:textId="77777777" w:rsidR="00AD2DEC" w:rsidRPr="00AD2DEC" w:rsidRDefault="00AD2DEC" w:rsidP="00DD52FC">
            <w:pPr>
              <w:spacing w:before="240" w:after="240"/>
              <w:ind w:left="-20"/>
              <w:jc w:val="center"/>
              <w:rPr>
                <w:rFonts w:ascii="Candara" w:hAnsi="Candara"/>
              </w:rPr>
            </w:pPr>
            <w:r w:rsidRPr="00AD2DEC">
              <w:rPr>
                <w:rFonts w:ascii="Candara" w:hAnsi="Candara"/>
              </w:rPr>
              <w:t>NEE; TEA. Autismo</w:t>
            </w:r>
          </w:p>
        </w:tc>
        <w:tc>
          <w:tcPr>
            <w:tcW w:w="4800"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41E6E461" w14:textId="77777777" w:rsidR="00AD2DEC" w:rsidRPr="00AD2DEC" w:rsidRDefault="00AD2DEC" w:rsidP="00DD52FC">
            <w:pPr>
              <w:spacing w:before="240" w:after="240"/>
              <w:ind w:left="-20"/>
              <w:jc w:val="center"/>
              <w:rPr>
                <w:rFonts w:ascii="Candara" w:hAnsi="Candara"/>
              </w:rPr>
            </w:pPr>
            <w:r w:rsidRPr="00AD2DEC">
              <w:rPr>
                <w:rFonts w:ascii="Candara" w:hAnsi="Candara"/>
              </w:rPr>
              <w:t>-PT ( 2 sesiones) y AL</w:t>
            </w:r>
          </w:p>
          <w:p w14:paraId="51D44444" w14:textId="77777777" w:rsidR="00AD2DEC" w:rsidRPr="00AD2DEC" w:rsidRDefault="00AD2DEC" w:rsidP="00DD52FC">
            <w:pPr>
              <w:spacing w:before="240" w:after="240"/>
              <w:ind w:left="-20"/>
              <w:jc w:val="center"/>
              <w:rPr>
                <w:rFonts w:ascii="Candara" w:hAnsi="Candara"/>
              </w:rPr>
            </w:pPr>
            <w:r w:rsidRPr="00AD2DEC">
              <w:rPr>
                <w:rFonts w:ascii="Candara" w:hAnsi="Candara"/>
              </w:rPr>
              <w:t>-PE : Lenguaje y Cognitivo</w:t>
            </w:r>
          </w:p>
        </w:tc>
      </w:tr>
      <w:tr w:rsidR="00AD2DEC" w:rsidRPr="00AD2DEC" w14:paraId="661EC083" w14:textId="77777777" w:rsidTr="00311100">
        <w:trPr>
          <w:trHeight w:val="960"/>
          <w:jc w:val="center"/>
        </w:trPr>
        <w:tc>
          <w:tcPr>
            <w:tcW w:w="1740" w:type="dxa"/>
            <w:tcBorders>
              <w:top w:val="nil"/>
              <w:left w:val="single" w:sz="8" w:space="0" w:color="000001"/>
              <w:bottom w:val="single" w:sz="8" w:space="0" w:color="000001"/>
              <w:right w:val="single" w:sz="8" w:space="0" w:color="000001"/>
            </w:tcBorders>
            <w:tcMar>
              <w:top w:w="100" w:type="dxa"/>
              <w:left w:w="100" w:type="dxa"/>
              <w:bottom w:w="100" w:type="dxa"/>
              <w:right w:w="100" w:type="dxa"/>
            </w:tcMar>
            <w:vAlign w:val="center"/>
          </w:tcPr>
          <w:p w14:paraId="0E725C56" w14:textId="77777777" w:rsidR="00AD2DEC" w:rsidRPr="00AD2DEC" w:rsidRDefault="00AD2DEC" w:rsidP="00DD52FC">
            <w:pPr>
              <w:spacing w:before="240" w:after="240"/>
              <w:ind w:left="-20"/>
              <w:jc w:val="center"/>
              <w:rPr>
                <w:rFonts w:ascii="Candara" w:hAnsi="Candara"/>
              </w:rPr>
            </w:pPr>
            <w:r w:rsidRPr="00AD2DEC">
              <w:rPr>
                <w:rFonts w:ascii="Candara" w:hAnsi="Candara"/>
              </w:rPr>
              <w:t>5º EP “A”</w:t>
            </w:r>
          </w:p>
        </w:tc>
        <w:tc>
          <w:tcPr>
            <w:tcW w:w="2445"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544D12AD" w14:textId="77777777" w:rsidR="00AD2DEC" w:rsidRPr="00AD2DEC" w:rsidRDefault="00AD2DEC" w:rsidP="00DD52FC">
            <w:pPr>
              <w:spacing w:before="240" w:after="240"/>
              <w:ind w:left="-20"/>
              <w:jc w:val="center"/>
              <w:rPr>
                <w:rFonts w:ascii="Candara" w:hAnsi="Candara"/>
              </w:rPr>
            </w:pPr>
            <w:r w:rsidRPr="00AD2DEC">
              <w:rPr>
                <w:rFonts w:ascii="Candara" w:hAnsi="Candara"/>
              </w:rPr>
              <w:t>NEE; TDAH</w:t>
            </w:r>
          </w:p>
          <w:p w14:paraId="2BD262F9" w14:textId="77777777" w:rsidR="00AD2DEC" w:rsidRPr="00AD2DEC" w:rsidRDefault="00AD2DEC" w:rsidP="00DD52FC">
            <w:pPr>
              <w:spacing w:before="240" w:after="240"/>
              <w:ind w:left="-20"/>
              <w:jc w:val="center"/>
              <w:rPr>
                <w:rFonts w:ascii="Candara" w:hAnsi="Candara"/>
              </w:rPr>
            </w:pPr>
            <w:r w:rsidRPr="00AD2DEC">
              <w:rPr>
                <w:rFonts w:ascii="Candara" w:hAnsi="Candara"/>
              </w:rPr>
              <w:t>DIA; Dislexia</w:t>
            </w:r>
          </w:p>
        </w:tc>
        <w:tc>
          <w:tcPr>
            <w:tcW w:w="4800"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412BA20E" w14:textId="77777777" w:rsidR="00AD2DEC" w:rsidRPr="00AD2DEC" w:rsidRDefault="00AD2DEC" w:rsidP="00DD52FC">
            <w:pPr>
              <w:spacing w:before="240" w:after="240"/>
              <w:ind w:left="-20"/>
              <w:jc w:val="center"/>
              <w:rPr>
                <w:rFonts w:ascii="Candara" w:hAnsi="Candara"/>
              </w:rPr>
            </w:pPr>
            <w:r w:rsidRPr="00AD2DEC">
              <w:rPr>
                <w:rFonts w:ascii="Candara" w:hAnsi="Candara"/>
              </w:rPr>
              <w:t>-PT ( 2 sesiones)</w:t>
            </w:r>
          </w:p>
          <w:p w14:paraId="41F4C462" w14:textId="77777777" w:rsidR="00AD2DEC" w:rsidRPr="00AD2DEC" w:rsidRDefault="00AD2DEC" w:rsidP="00DD52FC">
            <w:pPr>
              <w:spacing w:before="240" w:after="240"/>
              <w:ind w:left="-20"/>
              <w:jc w:val="center"/>
              <w:rPr>
                <w:rFonts w:ascii="Candara" w:hAnsi="Candara"/>
              </w:rPr>
            </w:pPr>
            <w:r w:rsidRPr="00AD2DEC">
              <w:rPr>
                <w:rFonts w:ascii="Candara" w:hAnsi="Candara"/>
              </w:rPr>
              <w:t>-PE : Lenguaje y Cognitivo</w:t>
            </w:r>
          </w:p>
        </w:tc>
      </w:tr>
      <w:tr w:rsidR="00AD2DEC" w:rsidRPr="00AD2DEC" w14:paraId="0721E9A8" w14:textId="77777777" w:rsidTr="00311100">
        <w:trPr>
          <w:trHeight w:val="960"/>
          <w:jc w:val="center"/>
        </w:trPr>
        <w:tc>
          <w:tcPr>
            <w:tcW w:w="1740" w:type="dxa"/>
            <w:tcBorders>
              <w:top w:val="nil"/>
              <w:left w:val="single" w:sz="8" w:space="0" w:color="000001"/>
              <w:bottom w:val="single" w:sz="8" w:space="0" w:color="000001"/>
              <w:right w:val="single" w:sz="8" w:space="0" w:color="000001"/>
            </w:tcBorders>
            <w:tcMar>
              <w:top w:w="100" w:type="dxa"/>
              <w:left w:w="100" w:type="dxa"/>
              <w:bottom w:w="100" w:type="dxa"/>
              <w:right w:w="100" w:type="dxa"/>
            </w:tcMar>
            <w:vAlign w:val="center"/>
          </w:tcPr>
          <w:p w14:paraId="44CC446C" w14:textId="77777777" w:rsidR="00AD2DEC" w:rsidRPr="00AD2DEC" w:rsidRDefault="00AD2DEC" w:rsidP="00DD52FC">
            <w:pPr>
              <w:spacing w:before="240" w:after="240"/>
              <w:ind w:left="-20"/>
              <w:jc w:val="center"/>
              <w:rPr>
                <w:rFonts w:ascii="Candara" w:hAnsi="Candara"/>
              </w:rPr>
            </w:pPr>
            <w:r w:rsidRPr="00AD2DEC">
              <w:rPr>
                <w:rFonts w:ascii="Candara" w:hAnsi="Candara"/>
              </w:rPr>
              <w:t>5ºEP “B”</w:t>
            </w:r>
          </w:p>
        </w:tc>
        <w:tc>
          <w:tcPr>
            <w:tcW w:w="2445"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6B69AD1D" w14:textId="77777777" w:rsidR="00AD2DEC" w:rsidRPr="00AD2DEC" w:rsidRDefault="00AD2DEC" w:rsidP="00DD52FC">
            <w:pPr>
              <w:spacing w:before="240" w:after="240"/>
              <w:ind w:left="-20"/>
              <w:jc w:val="center"/>
              <w:rPr>
                <w:rFonts w:ascii="Candara" w:hAnsi="Candara"/>
              </w:rPr>
            </w:pPr>
            <w:r w:rsidRPr="00AD2DEC">
              <w:rPr>
                <w:rFonts w:ascii="Candara" w:hAnsi="Candara"/>
              </w:rPr>
              <w:t>DIA ;  Dislexia</w:t>
            </w:r>
          </w:p>
        </w:tc>
        <w:tc>
          <w:tcPr>
            <w:tcW w:w="4800"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50230F1F" w14:textId="77777777" w:rsidR="00AD2DEC" w:rsidRPr="00AD2DEC" w:rsidRDefault="00AD2DEC" w:rsidP="00DD52FC">
            <w:pPr>
              <w:spacing w:before="240" w:after="240"/>
              <w:ind w:left="-20"/>
              <w:jc w:val="center"/>
              <w:rPr>
                <w:rFonts w:ascii="Candara" w:hAnsi="Candara"/>
              </w:rPr>
            </w:pPr>
            <w:r w:rsidRPr="00AD2DEC">
              <w:rPr>
                <w:rFonts w:ascii="Candara" w:hAnsi="Candara"/>
              </w:rPr>
              <w:t>-PT (1 sesión ) y AL</w:t>
            </w:r>
          </w:p>
          <w:p w14:paraId="6C07ED27" w14:textId="77777777" w:rsidR="00AD2DEC" w:rsidRPr="00AD2DEC" w:rsidRDefault="00AD2DEC" w:rsidP="00DD52FC">
            <w:pPr>
              <w:spacing w:before="240" w:after="240"/>
              <w:ind w:left="-20"/>
              <w:jc w:val="center"/>
              <w:rPr>
                <w:rFonts w:ascii="Candara" w:hAnsi="Candara"/>
              </w:rPr>
            </w:pPr>
            <w:r w:rsidRPr="00AD2DEC">
              <w:rPr>
                <w:rFonts w:ascii="Candara" w:hAnsi="Candara"/>
              </w:rPr>
              <w:t>-PE : Lenguaje</w:t>
            </w:r>
          </w:p>
        </w:tc>
      </w:tr>
      <w:tr w:rsidR="00AD2DEC" w:rsidRPr="00AD2DEC" w14:paraId="71774296" w14:textId="77777777" w:rsidTr="00311100">
        <w:trPr>
          <w:trHeight w:val="960"/>
          <w:jc w:val="center"/>
        </w:trPr>
        <w:tc>
          <w:tcPr>
            <w:tcW w:w="1740" w:type="dxa"/>
            <w:tcBorders>
              <w:top w:val="nil"/>
              <w:left w:val="single" w:sz="8" w:space="0" w:color="000001"/>
              <w:bottom w:val="single" w:sz="8" w:space="0" w:color="000001"/>
              <w:right w:val="single" w:sz="8" w:space="0" w:color="000001"/>
            </w:tcBorders>
            <w:tcMar>
              <w:top w:w="100" w:type="dxa"/>
              <w:left w:w="100" w:type="dxa"/>
              <w:bottom w:w="100" w:type="dxa"/>
              <w:right w:w="100" w:type="dxa"/>
            </w:tcMar>
            <w:vAlign w:val="center"/>
          </w:tcPr>
          <w:p w14:paraId="3B0D8881" w14:textId="77777777" w:rsidR="00AD2DEC" w:rsidRPr="00AD2DEC" w:rsidRDefault="00AD2DEC" w:rsidP="00DD52FC">
            <w:pPr>
              <w:spacing w:before="240" w:after="240"/>
              <w:ind w:left="-20"/>
              <w:jc w:val="center"/>
              <w:rPr>
                <w:rFonts w:ascii="Candara" w:hAnsi="Candara"/>
              </w:rPr>
            </w:pPr>
            <w:r w:rsidRPr="00AD2DEC">
              <w:rPr>
                <w:rFonts w:ascii="Candara" w:hAnsi="Candara"/>
              </w:rPr>
              <w:t>5ºEP “B”</w:t>
            </w:r>
          </w:p>
        </w:tc>
        <w:tc>
          <w:tcPr>
            <w:tcW w:w="2445"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113A98BB" w14:textId="77777777" w:rsidR="00AD2DEC" w:rsidRPr="00AD2DEC" w:rsidRDefault="00AD2DEC" w:rsidP="00DD52FC">
            <w:pPr>
              <w:spacing w:before="240" w:after="240"/>
              <w:ind w:left="-20"/>
              <w:jc w:val="center"/>
              <w:rPr>
                <w:rFonts w:ascii="Candara" w:hAnsi="Candara"/>
              </w:rPr>
            </w:pPr>
            <w:r w:rsidRPr="00AD2DEC">
              <w:rPr>
                <w:rFonts w:ascii="Candara" w:hAnsi="Candara"/>
              </w:rPr>
              <w:t>DIA; Retraso del lenguaje</w:t>
            </w:r>
          </w:p>
        </w:tc>
        <w:tc>
          <w:tcPr>
            <w:tcW w:w="4800"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1001E593" w14:textId="77777777" w:rsidR="00AD2DEC" w:rsidRPr="00AD2DEC" w:rsidRDefault="00AD2DEC" w:rsidP="00DD52FC">
            <w:pPr>
              <w:spacing w:before="240" w:after="240"/>
              <w:ind w:left="-20"/>
              <w:jc w:val="center"/>
              <w:rPr>
                <w:rFonts w:ascii="Candara" w:hAnsi="Candara"/>
              </w:rPr>
            </w:pPr>
            <w:r w:rsidRPr="00AD2DEC">
              <w:rPr>
                <w:rFonts w:ascii="Candara" w:hAnsi="Candara"/>
              </w:rPr>
              <w:t>-PT (1 sesión ) y AL</w:t>
            </w:r>
          </w:p>
          <w:p w14:paraId="33D0EF40" w14:textId="77777777" w:rsidR="00AD2DEC" w:rsidRPr="00AD2DEC" w:rsidRDefault="00AD2DEC" w:rsidP="00DD52FC">
            <w:pPr>
              <w:spacing w:before="240" w:after="240"/>
              <w:ind w:left="-20"/>
              <w:jc w:val="center"/>
              <w:rPr>
                <w:rFonts w:ascii="Candara" w:hAnsi="Candara"/>
              </w:rPr>
            </w:pPr>
            <w:r w:rsidRPr="00AD2DEC">
              <w:rPr>
                <w:rFonts w:ascii="Candara" w:hAnsi="Candara"/>
              </w:rPr>
              <w:t>-PE : Lenguaje y HH Socioemocionales</w:t>
            </w:r>
          </w:p>
        </w:tc>
      </w:tr>
      <w:tr w:rsidR="00AD2DEC" w:rsidRPr="00AD2DEC" w14:paraId="3E1F5B67" w14:textId="77777777" w:rsidTr="00311100">
        <w:trPr>
          <w:trHeight w:val="1710"/>
          <w:jc w:val="center"/>
        </w:trPr>
        <w:tc>
          <w:tcPr>
            <w:tcW w:w="1740" w:type="dxa"/>
            <w:tcBorders>
              <w:top w:val="nil"/>
              <w:left w:val="single" w:sz="8" w:space="0" w:color="000001"/>
              <w:bottom w:val="single" w:sz="8" w:space="0" w:color="000001"/>
              <w:right w:val="single" w:sz="8" w:space="0" w:color="000001"/>
            </w:tcBorders>
            <w:tcMar>
              <w:top w:w="100" w:type="dxa"/>
              <w:left w:w="100" w:type="dxa"/>
              <w:bottom w:w="100" w:type="dxa"/>
              <w:right w:w="100" w:type="dxa"/>
            </w:tcMar>
            <w:vAlign w:val="center"/>
          </w:tcPr>
          <w:p w14:paraId="07427A9E" w14:textId="77777777" w:rsidR="00AD2DEC" w:rsidRPr="00AD2DEC" w:rsidRDefault="00AD2DEC" w:rsidP="00DD52FC">
            <w:pPr>
              <w:spacing w:before="240" w:after="240"/>
              <w:ind w:left="-20"/>
              <w:jc w:val="center"/>
              <w:rPr>
                <w:rFonts w:ascii="Candara" w:hAnsi="Candara"/>
              </w:rPr>
            </w:pPr>
            <w:r w:rsidRPr="00AD2DEC">
              <w:rPr>
                <w:rFonts w:ascii="Candara" w:hAnsi="Candara"/>
              </w:rPr>
              <w:t>6º EP “A”</w:t>
            </w:r>
          </w:p>
        </w:tc>
        <w:tc>
          <w:tcPr>
            <w:tcW w:w="2445"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1C66B81F" w14:textId="77777777" w:rsidR="00AD2DEC" w:rsidRPr="00AD2DEC" w:rsidRDefault="00AD2DEC" w:rsidP="00DD52FC">
            <w:pPr>
              <w:spacing w:before="240" w:after="240"/>
              <w:ind w:left="-20"/>
              <w:jc w:val="center"/>
              <w:rPr>
                <w:rFonts w:ascii="Candara" w:hAnsi="Candara"/>
              </w:rPr>
            </w:pPr>
            <w:r w:rsidRPr="00AD2DEC">
              <w:rPr>
                <w:rFonts w:ascii="Candara" w:hAnsi="Candara"/>
              </w:rPr>
              <w:t>NEE; Discapacidad Intelectual Leve</w:t>
            </w:r>
          </w:p>
        </w:tc>
        <w:tc>
          <w:tcPr>
            <w:tcW w:w="4800"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2BB243FF" w14:textId="77777777" w:rsidR="00AD2DEC" w:rsidRPr="00AD2DEC" w:rsidRDefault="00AD2DEC" w:rsidP="00DD52FC">
            <w:pPr>
              <w:spacing w:before="240" w:after="240"/>
              <w:ind w:left="-20"/>
              <w:jc w:val="center"/>
              <w:rPr>
                <w:rFonts w:ascii="Candara" w:hAnsi="Candara"/>
              </w:rPr>
            </w:pPr>
            <w:r w:rsidRPr="00AD2DEC">
              <w:rPr>
                <w:rFonts w:ascii="Candara" w:hAnsi="Candara"/>
              </w:rPr>
              <w:t>-PT ( 3 sesiones) y AL</w:t>
            </w:r>
          </w:p>
          <w:p w14:paraId="70E75318" w14:textId="77777777" w:rsidR="00AD2DEC" w:rsidRPr="00AD2DEC" w:rsidRDefault="00AD2DEC" w:rsidP="00DD52FC">
            <w:pPr>
              <w:spacing w:before="240" w:after="240"/>
              <w:ind w:left="-20"/>
              <w:jc w:val="center"/>
              <w:rPr>
                <w:rFonts w:ascii="Candara" w:hAnsi="Candara"/>
              </w:rPr>
            </w:pPr>
            <w:r w:rsidRPr="00AD2DEC">
              <w:rPr>
                <w:rFonts w:ascii="Candara" w:hAnsi="Candara"/>
              </w:rPr>
              <w:t>-ACS; Lengua,  Matemáticas. CCNN, CCSS e Inglés</w:t>
            </w:r>
          </w:p>
          <w:p w14:paraId="756BA82A" w14:textId="77777777" w:rsidR="00AD2DEC" w:rsidRPr="00AD2DEC" w:rsidRDefault="00AD2DEC" w:rsidP="00DD52FC">
            <w:pPr>
              <w:spacing w:before="240" w:after="240"/>
              <w:ind w:left="-20"/>
              <w:jc w:val="center"/>
              <w:rPr>
                <w:rFonts w:ascii="Candara" w:hAnsi="Candara"/>
              </w:rPr>
            </w:pPr>
            <w:r w:rsidRPr="00AD2DEC">
              <w:rPr>
                <w:rFonts w:ascii="Candara" w:hAnsi="Candara"/>
              </w:rPr>
              <w:t>-PE; Cognitivo y Lenguaje</w:t>
            </w:r>
          </w:p>
        </w:tc>
      </w:tr>
      <w:tr w:rsidR="00AD2DEC" w:rsidRPr="00AD2DEC" w14:paraId="42444BF0" w14:textId="77777777" w:rsidTr="00311100">
        <w:trPr>
          <w:trHeight w:val="1455"/>
          <w:jc w:val="center"/>
        </w:trPr>
        <w:tc>
          <w:tcPr>
            <w:tcW w:w="1740" w:type="dxa"/>
            <w:tcBorders>
              <w:top w:val="nil"/>
              <w:left w:val="single" w:sz="8" w:space="0" w:color="000001"/>
              <w:bottom w:val="single" w:sz="8" w:space="0" w:color="000001"/>
              <w:right w:val="single" w:sz="8" w:space="0" w:color="000001"/>
            </w:tcBorders>
            <w:tcMar>
              <w:top w:w="100" w:type="dxa"/>
              <w:left w:w="100" w:type="dxa"/>
              <w:bottom w:w="100" w:type="dxa"/>
              <w:right w:w="100" w:type="dxa"/>
            </w:tcMar>
            <w:vAlign w:val="center"/>
          </w:tcPr>
          <w:p w14:paraId="540259E8" w14:textId="77777777" w:rsidR="00AD2DEC" w:rsidRPr="00AD2DEC" w:rsidRDefault="00AD2DEC" w:rsidP="00DD52FC">
            <w:pPr>
              <w:spacing w:before="240" w:after="240"/>
              <w:ind w:left="-20"/>
              <w:jc w:val="center"/>
              <w:rPr>
                <w:rFonts w:ascii="Candara" w:hAnsi="Candara"/>
              </w:rPr>
            </w:pPr>
            <w:r w:rsidRPr="00AD2DEC">
              <w:rPr>
                <w:rFonts w:ascii="Candara" w:hAnsi="Candara"/>
              </w:rPr>
              <w:t>6º EP “B”</w:t>
            </w:r>
          </w:p>
        </w:tc>
        <w:tc>
          <w:tcPr>
            <w:tcW w:w="2445"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793FEACD" w14:textId="77777777" w:rsidR="00AD2DEC" w:rsidRPr="00AD2DEC" w:rsidRDefault="00AD2DEC" w:rsidP="00DD52FC">
            <w:pPr>
              <w:spacing w:before="240" w:after="240"/>
              <w:ind w:left="-20"/>
              <w:jc w:val="center"/>
              <w:rPr>
                <w:rFonts w:ascii="Candara" w:hAnsi="Candara"/>
              </w:rPr>
            </w:pPr>
            <w:r w:rsidRPr="00AD2DEC">
              <w:rPr>
                <w:rFonts w:ascii="Candara" w:hAnsi="Candara"/>
              </w:rPr>
              <w:t>DIA; Dificultad específica en el aprendizaje de la lectura y escritura</w:t>
            </w:r>
          </w:p>
        </w:tc>
        <w:tc>
          <w:tcPr>
            <w:tcW w:w="4800"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241FAC4A" w14:textId="77777777" w:rsidR="00AD2DEC" w:rsidRPr="00AD2DEC" w:rsidRDefault="00AD2DEC" w:rsidP="00DD52FC">
            <w:pPr>
              <w:spacing w:before="240" w:after="240"/>
              <w:ind w:left="-20"/>
              <w:jc w:val="center"/>
              <w:rPr>
                <w:rFonts w:ascii="Candara" w:hAnsi="Candara"/>
              </w:rPr>
            </w:pPr>
            <w:r w:rsidRPr="00AD2DEC">
              <w:rPr>
                <w:rFonts w:ascii="Candara" w:hAnsi="Candara"/>
              </w:rPr>
              <w:t>-PT ( 1 Sesión)</w:t>
            </w:r>
          </w:p>
          <w:p w14:paraId="6E21696C" w14:textId="77777777" w:rsidR="00AD2DEC" w:rsidRPr="00AD2DEC" w:rsidRDefault="00AD2DEC" w:rsidP="00DD52FC">
            <w:pPr>
              <w:spacing w:before="240" w:after="240"/>
              <w:ind w:left="-20"/>
              <w:jc w:val="center"/>
              <w:rPr>
                <w:rFonts w:ascii="Candara" w:hAnsi="Candara"/>
              </w:rPr>
            </w:pPr>
            <w:r w:rsidRPr="00AD2DEC">
              <w:rPr>
                <w:rFonts w:ascii="Candara" w:hAnsi="Candara"/>
              </w:rPr>
              <w:t>-PRA (Lengua)</w:t>
            </w:r>
          </w:p>
          <w:p w14:paraId="12D64C93" w14:textId="77777777" w:rsidR="00AD2DEC" w:rsidRPr="00AD2DEC" w:rsidRDefault="00AD2DEC" w:rsidP="00DD52FC">
            <w:pPr>
              <w:spacing w:before="240" w:after="240"/>
              <w:ind w:left="-20"/>
              <w:jc w:val="center"/>
              <w:rPr>
                <w:rFonts w:ascii="Candara" w:hAnsi="Candara"/>
              </w:rPr>
            </w:pPr>
            <w:r w:rsidRPr="00AD2DEC">
              <w:rPr>
                <w:rFonts w:ascii="Candara" w:hAnsi="Candara"/>
              </w:rPr>
              <w:t>-PE (Lenguaje)</w:t>
            </w:r>
          </w:p>
        </w:tc>
      </w:tr>
      <w:tr w:rsidR="00AD2DEC" w:rsidRPr="00AD2DEC" w14:paraId="6825BDAA" w14:textId="77777777" w:rsidTr="00311100">
        <w:trPr>
          <w:trHeight w:val="1455"/>
          <w:jc w:val="center"/>
        </w:trPr>
        <w:tc>
          <w:tcPr>
            <w:tcW w:w="1740" w:type="dxa"/>
            <w:tcBorders>
              <w:top w:val="nil"/>
              <w:left w:val="single" w:sz="8" w:space="0" w:color="000001"/>
              <w:bottom w:val="single" w:sz="8" w:space="0" w:color="000001"/>
              <w:right w:val="single" w:sz="8" w:space="0" w:color="000001"/>
            </w:tcBorders>
            <w:tcMar>
              <w:top w:w="100" w:type="dxa"/>
              <w:left w:w="100" w:type="dxa"/>
              <w:bottom w:w="100" w:type="dxa"/>
              <w:right w:w="100" w:type="dxa"/>
            </w:tcMar>
            <w:vAlign w:val="center"/>
          </w:tcPr>
          <w:p w14:paraId="51221A4A" w14:textId="77777777" w:rsidR="00AD2DEC" w:rsidRPr="00AD2DEC" w:rsidRDefault="00AD2DEC" w:rsidP="00DD52FC">
            <w:pPr>
              <w:spacing w:before="240" w:after="240"/>
              <w:ind w:left="-20"/>
              <w:jc w:val="center"/>
              <w:rPr>
                <w:rFonts w:ascii="Candara" w:hAnsi="Candara"/>
              </w:rPr>
            </w:pPr>
            <w:r w:rsidRPr="00AD2DEC">
              <w:rPr>
                <w:rFonts w:ascii="Candara" w:hAnsi="Candara"/>
              </w:rPr>
              <w:lastRenderedPageBreak/>
              <w:t>6º EP “C”</w:t>
            </w:r>
          </w:p>
        </w:tc>
        <w:tc>
          <w:tcPr>
            <w:tcW w:w="2445"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24577C80" w14:textId="77777777" w:rsidR="00AD2DEC" w:rsidRPr="00AD2DEC" w:rsidRDefault="00AD2DEC" w:rsidP="00DD52FC">
            <w:pPr>
              <w:spacing w:before="240" w:after="240"/>
              <w:ind w:left="-20"/>
              <w:jc w:val="center"/>
              <w:rPr>
                <w:rFonts w:ascii="Candara" w:hAnsi="Candara"/>
              </w:rPr>
            </w:pPr>
            <w:r w:rsidRPr="00AD2DEC">
              <w:rPr>
                <w:rFonts w:ascii="Candara" w:hAnsi="Candara"/>
              </w:rPr>
              <w:t>DIA; Dificultad específica en el aprendizaje de la lectura o Dislexia</w:t>
            </w:r>
          </w:p>
        </w:tc>
        <w:tc>
          <w:tcPr>
            <w:tcW w:w="4800"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4B4FF864" w14:textId="77777777" w:rsidR="00AD2DEC" w:rsidRPr="00AD2DEC" w:rsidRDefault="00AD2DEC" w:rsidP="00DD52FC">
            <w:pPr>
              <w:spacing w:before="240" w:after="240"/>
              <w:ind w:left="-20"/>
              <w:jc w:val="center"/>
              <w:rPr>
                <w:rFonts w:ascii="Candara" w:hAnsi="Candara"/>
              </w:rPr>
            </w:pPr>
            <w:r w:rsidRPr="00AD2DEC">
              <w:rPr>
                <w:rFonts w:ascii="Candara" w:hAnsi="Candara"/>
              </w:rPr>
              <w:t>-PT (1 sesión )</w:t>
            </w:r>
          </w:p>
          <w:p w14:paraId="55F8EF84" w14:textId="77777777" w:rsidR="00AD2DEC" w:rsidRPr="00AD2DEC" w:rsidRDefault="00AD2DEC" w:rsidP="00DD52FC">
            <w:pPr>
              <w:spacing w:before="240" w:after="240"/>
              <w:ind w:left="-20"/>
              <w:jc w:val="center"/>
              <w:rPr>
                <w:rFonts w:ascii="Candara" w:hAnsi="Candara"/>
              </w:rPr>
            </w:pPr>
            <w:r w:rsidRPr="00AD2DEC">
              <w:rPr>
                <w:rFonts w:ascii="Candara" w:hAnsi="Candara"/>
              </w:rPr>
              <w:t>-PRA (Lengua)</w:t>
            </w:r>
          </w:p>
          <w:p w14:paraId="4A0976F7" w14:textId="77777777" w:rsidR="00AD2DEC" w:rsidRPr="00AD2DEC" w:rsidRDefault="00AD2DEC" w:rsidP="00DD52FC">
            <w:pPr>
              <w:spacing w:before="240" w:after="240"/>
              <w:ind w:left="-20"/>
              <w:jc w:val="center"/>
              <w:rPr>
                <w:rFonts w:ascii="Candara" w:hAnsi="Candara"/>
              </w:rPr>
            </w:pPr>
            <w:r w:rsidRPr="00AD2DEC">
              <w:rPr>
                <w:rFonts w:ascii="Candara" w:hAnsi="Candara"/>
              </w:rPr>
              <w:t>-PE (Lenguaje)</w:t>
            </w:r>
          </w:p>
        </w:tc>
      </w:tr>
      <w:tr w:rsidR="00AD2DEC" w:rsidRPr="00AD2DEC" w14:paraId="6AA1884D" w14:textId="77777777" w:rsidTr="00311100">
        <w:trPr>
          <w:trHeight w:val="1950"/>
          <w:jc w:val="center"/>
        </w:trPr>
        <w:tc>
          <w:tcPr>
            <w:tcW w:w="1740" w:type="dxa"/>
            <w:tcBorders>
              <w:top w:val="nil"/>
              <w:left w:val="single" w:sz="8" w:space="0" w:color="000001"/>
              <w:bottom w:val="single" w:sz="8" w:space="0" w:color="000001"/>
              <w:right w:val="single" w:sz="8" w:space="0" w:color="000001"/>
            </w:tcBorders>
            <w:tcMar>
              <w:top w:w="100" w:type="dxa"/>
              <w:left w:w="100" w:type="dxa"/>
              <w:bottom w:w="100" w:type="dxa"/>
              <w:right w:w="100" w:type="dxa"/>
            </w:tcMar>
            <w:vAlign w:val="center"/>
          </w:tcPr>
          <w:p w14:paraId="0AEA1E18" w14:textId="77777777" w:rsidR="00AD2DEC" w:rsidRPr="00AD2DEC" w:rsidRDefault="00AD2DEC" w:rsidP="00DD52FC">
            <w:pPr>
              <w:spacing w:before="240" w:after="240"/>
              <w:ind w:left="-20"/>
              <w:jc w:val="center"/>
              <w:rPr>
                <w:rFonts w:ascii="Candara" w:hAnsi="Candara"/>
              </w:rPr>
            </w:pPr>
            <w:r w:rsidRPr="00AD2DEC">
              <w:rPr>
                <w:rFonts w:ascii="Candara" w:hAnsi="Candara"/>
              </w:rPr>
              <w:t>6ºEP “C”</w:t>
            </w:r>
          </w:p>
        </w:tc>
        <w:tc>
          <w:tcPr>
            <w:tcW w:w="2445"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52913172" w14:textId="77777777" w:rsidR="00AD2DEC" w:rsidRPr="00AD2DEC" w:rsidRDefault="00AD2DEC" w:rsidP="00DD52FC">
            <w:pPr>
              <w:spacing w:before="240" w:after="240"/>
              <w:ind w:left="-20"/>
              <w:jc w:val="center"/>
              <w:rPr>
                <w:rFonts w:ascii="Candara" w:hAnsi="Candara"/>
              </w:rPr>
            </w:pPr>
            <w:r w:rsidRPr="00AD2DEC">
              <w:rPr>
                <w:rFonts w:ascii="Candara" w:hAnsi="Candara"/>
              </w:rPr>
              <w:t>NEE; Discapacidad Física ( Lesión cerebral)</w:t>
            </w:r>
          </w:p>
        </w:tc>
        <w:tc>
          <w:tcPr>
            <w:tcW w:w="4800" w:type="dxa"/>
            <w:tcBorders>
              <w:top w:val="nil"/>
              <w:left w:val="nil"/>
              <w:bottom w:val="single" w:sz="8" w:space="0" w:color="000001"/>
              <w:right w:val="single" w:sz="8" w:space="0" w:color="000001"/>
            </w:tcBorders>
            <w:tcMar>
              <w:top w:w="100" w:type="dxa"/>
              <w:left w:w="100" w:type="dxa"/>
              <w:bottom w:w="100" w:type="dxa"/>
              <w:right w:w="100" w:type="dxa"/>
            </w:tcMar>
            <w:vAlign w:val="center"/>
          </w:tcPr>
          <w:p w14:paraId="2722BB22" w14:textId="77777777" w:rsidR="00AD2DEC" w:rsidRPr="00AD2DEC" w:rsidRDefault="00AD2DEC" w:rsidP="00DD52FC">
            <w:pPr>
              <w:spacing w:before="240" w:after="240"/>
              <w:ind w:left="-20"/>
              <w:jc w:val="center"/>
              <w:rPr>
                <w:rFonts w:ascii="Candara" w:hAnsi="Candara"/>
              </w:rPr>
            </w:pPr>
            <w:r w:rsidRPr="00AD2DEC">
              <w:rPr>
                <w:rFonts w:ascii="Candara" w:hAnsi="Candara"/>
              </w:rPr>
              <w:t>-PT ( 1 sesión )</w:t>
            </w:r>
          </w:p>
          <w:p w14:paraId="7A71BD39" w14:textId="77777777" w:rsidR="00AD2DEC" w:rsidRPr="00AD2DEC" w:rsidRDefault="00AD2DEC" w:rsidP="00DD52FC">
            <w:pPr>
              <w:spacing w:before="240" w:after="240"/>
              <w:ind w:left="-20"/>
              <w:jc w:val="center"/>
              <w:rPr>
                <w:rFonts w:ascii="Candara" w:hAnsi="Candara"/>
              </w:rPr>
            </w:pPr>
            <w:r w:rsidRPr="00AD2DEC">
              <w:rPr>
                <w:rFonts w:ascii="Candara" w:hAnsi="Candara"/>
              </w:rPr>
              <w:t>-ACS; ( Lengua,  Matemáticas e Inglés)</w:t>
            </w:r>
          </w:p>
          <w:p w14:paraId="7875248C" w14:textId="77777777" w:rsidR="00AD2DEC" w:rsidRPr="00AD2DEC" w:rsidRDefault="00AD2DEC" w:rsidP="00DD52FC">
            <w:pPr>
              <w:spacing w:before="240" w:after="240"/>
              <w:ind w:left="-20"/>
              <w:jc w:val="center"/>
              <w:rPr>
                <w:rFonts w:ascii="Candara" w:hAnsi="Candara"/>
              </w:rPr>
            </w:pPr>
            <w:r w:rsidRPr="00AD2DEC">
              <w:rPr>
                <w:rFonts w:ascii="Candara" w:hAnsi="Candara"/>
              </w:rPr>
              <w:t>-PRA ( CCSS y CCNN</w:t>
            </w:r>
          </w:p>
          <w:p w14:paraId="4107FDD4" w14:textId="77777777" w:rsidR="00AD2DEC" w:rsidRPr="00AD2DEC" w:rsidRDefault="00AD2DEC" w:rsidP="00DD52FC">
            <w:pPr>
              <w:spacing w:before="240" w:after="240"/>
              <w:ind w:left="-20"/>
              <w:jc w:val="center"/>
              <w:rPr>
                <w:rFonts w:ascii="Candara" w:hAnsi="Candara"/>
              </w:rPr>
            </w:pPr>
            <w:r w:rsidRPr="00AD2DEC">
              <w:rPr>
                <w:rFonts w:ascii="Candara" w:hAnsi="Candara"/>
              </w:rPr>
              <w:t>-PE ( Cognitivo)</w:t>
            </w:r>
          </w:p>
        </w:tc>
      </w:tr>
    </w:tbl>
    <w:p w14:paraId="51F6ED74" w14:textId="77777777" w:rsidR="00AD2DEC" w:rsidRPr="00AD2DEC" w:rsidRDefault="00AD2DEC" w:rsidP="00AD2DEC">
      <w:pPr>
        <w:spacing w:before="240" w:after="240"/>
        <w:jc w:val="both"/>
        <w:rPr>
          <w:rFonts w:ascii="Candara" w:hAnsi="Candara"/>
        </w:rPr>
      </w:pPr>
      <w:r w:rsidRPr="00AD2DEC">
        <w:rPr>
          <w:rFonts w:ascii="Candara" w:hAnsi="Candara"/>
        </w:rPr>
        <w:t xml:space="preserve"> </w:t>
      </w:r>
    </w:p>
    <w:p w14:paraId="0900622C" w14:textId="77777777" w:rsidR="00AD2DEC" w:rsidRPr="00AD2DEC" w:rsidRDefault="00AD2DEC" w:rsidP="00AD2DEC">
      <w:pPr>
        <w:spacing w:before="240" w:after="240"/>
        <w:ind w:firstLine="720"/>
        <w:jc w:val="both"/>
        <w:rPr>
          <w:rFonts w:ascii="Candara" w:hAnsi="Candara"/>
          <w:u w:val="single"/>
        </w:rPr>
      </w:pPr>
      <w:r w:rsidRPr="00AD2DEC">
        <w:rPr>
          <w:rFonts w:ascii="Candara" w:hAnsi="Candara"/>
          <w:u w:val="single"/>
        </w:rPr>
        <w:t>ORGANIZACIÓN DE LOS RECURSOS PERSONALES ( COORDINACIÓN)</w:t>
      </w:r>
    </w:p>
    <w:p w14:paraId="6EC2DC17" w14:textId="77777777" w:rsidR="00AD2DEC" w:rsidRPr="00AD2DEC" w:rsidRDefault="00AD2DEC" w:rsidP="00AD2DEC">
      <w:pPr>
        <w:spacing w:before="240" w:after="240"/>
        <w:ind w:firstLine="720"/>
        <w:jc w:val="both"/>
        <w:rPr>
          <w:rFonts w:ascii="Candara" w:hAnsi="Candara"/>
        </w:rPr>
      </w:pPr>
      <w:r w:rsidRPr="00AD2DEC">
        <w:rPr>
          <w:rFonts w:ascii="Candara" w:hAnsi="Candara"/>
          <w:u w:val="single"/>
        </w:rPr>
        <w:t>S</w:t>
      </w:r>
      <w:r w:rsidRPr="00AD2DEC">
        <w:rPr>
          <w:rFonts w:ascii="Candara" w:hAnsi="Candara"/>
        </w:rPr>
        <w:t>e ha asistido a todas las reuniones del centro en las que hemos estado implicadas. Hemos asistido a;</w:t>
      </w:r>
    </w:p>
    <w:p w14:paraId="448261B4" w14:textId="77777777" w:rsidR="00AD2DEC" w:rsidRPr="00AD2DEC" w:rsidRDefault="00AD2DEC" w:rsidP="00AD2DEC">
      <w:pPr>
        <w:spacing w:before="240" w:after="240"/>
        <w:ind w:left="1080" w:hanging="360"/>
        <w:jc w:val="both"/>
        <w:rPr>
          <w:rFonts w:ascii="Candara" w:hAnsi="Candara"/>
        </w:rPr>
      </w:pPr>
      <w:r w:rsidRPr="00AD2DEC">
        <w:rPr>
          <w:rFonts w:ascii="Candara" w:hAnsi="Candara"/>
        </w:rPr>
        <w:t>-</w:t>
      </w:r>
      <w:r w:rsidRPr="00AD2DEC">
        <w:rPr>
          <w:rFonts w:ascii="Candara" w:hAnsi="Candara"/>
          <w:sz w:val="14"/>
          <w:szCs w:val="14"/>
        </w:rPr>
        <w:t xml:space="preserve">       </w:t>
      </w:r>
      <w:r w:rsidRPr="00AD2DEC">
        <w:rPr>
          <w:rFonts w:ascii="Candara" w:hAnsi="Candara"/>
        </w:rPr>
        <w:t>Los Claustros del centro</w:t>
      </w:r>
    </w:p>
    <w:p w14:paraId="58EB2043" w14:textId="77777777" w:rsidR="00AD2DEC" w:rsidRPr="00AD2DEC" w:rsidRDefault="00AD2DEC" w:rsidP="00AD2DEC">
      <w:pPr>
        <w:spacing w:before="240" w:after="240"/>
        <w:ind w:left="1080" w:hanging="360"/>
        <w:jc w:val="both"/>
        <w:rPr>
          <w:rFonts w:ascii="Candara" w:hAnsi="Candara"/>
        </w:rPr>
      </w:pPr>
      <w:r w:rsidRPr="00AD2DEC">
        <w:rPr>
          <w:rFonts w:ascii="Candara" w:hAnsi="Candara"/>
        </w:rPr>
        <w:t>-</w:t>
      </w:r>
      <w:r w:rsidRPr="00AD2DEC">
        <w:rPr>
          <w:rFonts w:ascii="Candara" w:hAnsi="Candara"/>
          <w:sz w:val="14"/>
          <w:szCs w:val="14"/>
        </w:rPr>
        <w:t xml:space="preserve">       </w:t>
      </w:r>
      <w:r w:rsidRPr="00AD2DEC">
        <w:rPr>
          <w:rFonts w:ascii="Candara" w:hAnsi="Candara"/>
        </w:rPr>
        <w:t>A las Reuniones de Ciclo, en las que  hemos trabajado sobre la planificación anual. Además se ha ofrecido, tanto en estas reuniones como en las reuniones de Equipo Docentes, orientaciones sobre los recursos y materiales para la atención del alumnado con NEAE, hemos colaborado con ellos en la adaptación de materiales y les hemos asesorado sobre adaptaciones que podían ir haciendo en los procedimientos de evaluación. Resaltar que además hemos diseñado de manera conjunta las medidas específicas que venían prescritas en cada uno de los Informes de Evaluación Psicopedagógico de cada alumno y alumna.</w:t>
      </w:r>
    </w:p>
    <w:p w14:paraId="4F419D6E" w14:textId="77777777" w:rsidR="00AD2DEC" w:rsidRPr="00AD2DEC" w:rsidRDefault="00AD2DEC" w:rsidP="00AD2DEC">
      <w:pPr>
        <w:spacing w:before="240" w:after="240"/>
        <w:ind w:left="720"/>
        <w:jc w:val="both"/>
        <w:rPr>
          <w:rFonts w:ascii="Candara" w:hAnsi="Candara"/>
        </w:rPr>
      </w:pPr>
      <w:r w:rsidRPr="00AD2DEC">
        <w:rPr>
          <w:rFonts w:ascii="Candara" w:hAnsi="Candara"/>
        </w:rPr>
        <w:t>Por otro lado, se ha participado en las reuniones de Equipo Docente para asesorar y orientar sobre el proceso a seguir cuando se ha detectado alumnado con indicios de NEAE.</w:t>
      </w:r>
    </w:p>
    <w:p w14:paraId="23415ECD" w14:textId="77777777" w:rsidR="00AD2DEC" w:rsidRPr="00AD2DEC" w:rsidRDefault="00AD2DEC" w:rsidP="00AD2DEC">
      <w:pPr>
        <w:spacing w:before="240" w:after="240"/>
        <w:ind w:left="1080" w:hanging="360"/>
        <w:jc w:val="both"/>
        <w:rPr>
          <w:rFonts w:ascii="Candara" w:hAnsi="Candara"/>
        </w:rPr>
      </w:pPr>
      <w:r w:rsidRPr="00AD2DEC">
        <w:rPr>
          <w:rFonts w:ascii="Candara" w:hAnsi="Candara"/>
        </w:rPr>
        <w:t>-</w:t>
      </w:r>
      <w:r w:rsidRPr="00AD2DEC">
        <w:rPr>
          <w:rFonts w:ascii="Candara" w:hAnsi="Candara"/>
          <w:sz w:val="14"/>
          <w:szCs w:val="14"/>
        </w:rPr>
        <w:t xml:space="preserve">       </w:t>
      </w:r>
      <w:r w:rsidRPr="00AD2DEC">
        <w:rPr>
          <w:rFonts w:ascii="Candara" w:hAnsi="Candara"/>
        </w:rPr>
        <w:t>A las reuniones de Equipo de Orientación, en las que hemos intercambiado información para llevar a cabo el proceso de evaluación psicopedagógica En estas reuniones hemos recibido información para la elaboración de Adaptaciones Curriculares y Programas Específicos, y además hemos estudiado conjuntamente cuestiones de tipo metodológico, organizativo y estrategias didácticas. Además, hemos llevado a cabo un seguimiento trimestral de cada uno de los alumnos que componían el Censo.</w:t>
      </w:r>
    </w:p>
    <w:p w14:paraId="1DDEB026" w14:textId="77777777" w:rsidR="00AD2DEC" w:rsidRPr="00AD2DEC" w:rsidRDefault="00AD2DEC" w:rsidP="00AD2DEC">
      <w:pPr>
        <w:spacing w:before="240" w:after="240"/>
        <w:jc w:val="both"/>
        <w:rPr>
          <w:rFonts w:ascii="Candara" w:hAnsi="Candara"/>
        </w:rPr>
      </w:pPr>
      <w:r w:rsidRPr="00AD2DEC">
        <w:rPr>
          <w:rFonts w:ascii="Candara" w:hAnsi="Candara"/>
        </w:rPr>
        <w:lastRenderedPageBreak/>
        <w:t xml:space="preserve"> </w:t>
      </w:r>
    </w:p>
    <w:p w14:paraId="031854D6" w14:textId="77777777" w:rsidR="00AD2DEC" w:rsidRPr="00AD2DEC" w:rsidRDefault="00AD2DEC" w:rsidP="00AD2DEC">
      <w:pPr>
        <w:spacing w:before="240" w:after="240"/>
        <w:jc w:val="both"/>
        <w:rPr>
          <w:rFonts w:ascii="Candara" w:hAnsi="Candara"/>
        </w:rPr>
      </w:pPr>
      <w:r w:rsidRPr="00AD2DEC">
        <w:rPr>
          <w:rFonts w:ascii="Candara" w:hAnsi="Candara"/>
        </w:rPr>
        <w:t>Las relaciones con el profesorado han sido bastante enriquecedoras y positivas tanto a nivel profesional como personal, generando un buen ambiente de trabajo y brindándonos toda la ayuda que hemos necesitado. Destacar las buenas relaciones mantenidas con el resto de los tutores del alumnado con NEAE, con los que se ha mantenido una coordinación y colaboración continua, y nos han hecho sentir partícipes en todas las decisiones para la mejora del proceso de enseñanza y aprendizaje del alumnado.</w:t>
      </w:r>
    </w:p>
    <w:p w14:paraId="577B3D9A" w14:textId="77777777" w:rsidR="00AD2DEC" w:rsidRPr="00AD2DEC" w:rsidRDefault="00AD2DEC" w:rsidP="00AD2DEC">
      <w:pPr>
        <w:spacing w:before="240" w:after="240"/>
        <w:jc w:val="both"/>
        <w:rPr>
          <w:rFonts w:ascii="Candara" w:hAnsi="Candara"/>
        </w:rPr>
      </w:pPr>
      <w:r w:rsidRPr="00AD2DEC">
        <w:rPr>
          <w:rFonts w:ascii="Candara" w:hAnsi="Candara"/>
        </w:rPr>
        <w:t xml:space="preserve"> </w:t>
      </w:r>
    </w:p>
    <w:p w14:paraId="2DF72F11" w14:textId="77777777" w:rsidR="00AD2DEC" w:rsidRPr="00AD2DEC" w:rsidRDefault="00AD2DEC" w:rsidP="00AD2DEC">
      <w:pPr>
        <w:spacing w:before="240" w:after="240"/>
        <w:jc w:val="both"/>
        <w:rPr>
          <w:rFonts w:ascii="Candara" w:hAnsi="Candara"/>
        </w:rPr>
      </w:pPr>
      <w:r w:rsidRPr="00AD2DEC">
        <w:rPr>
          <w:rFonts w:ascii="Candara" w:hAnsi="Candara"/>
        </w:rPr>
        <w:t>Finalmente, resaltar la buena relación con cada una de las profesionales que componemos el Equipo de Orientación del centro. Hemos intercambiado información sobre el alumnado, hemos valorado conjuntamente los progresos y/o dificultades que hemos encontrado en el proceso de aprendizaje del alumnado y hemos compartido materiales y recursos específicos para llevar a cabo nuestra labor docente.</w:t>
      </w:r>
    </w:p>
    <w:p w14:paraId="7ED55BCA" w14:textId="77777777" w:rsidR="00AD2DEC" w:rsidRPr="00AD2DEC" w:rsidRDefault="00AD2DEC" w:rsidP="00AD2DEC">
      <w:pPr>
        <w:spacing w:before="240" w:after="240"/>
        <w:jc w:val="both"/>
        <w:rPr>
          <w:rFonts w:ascii="Candara" w:hAnsi="Candara"/>
        </w:rPr>
      </w:pPr>
      <w:r w:rsidRPr="00AD2DEC">
        <w:rPr>
          <w:rFonts w:ascii="Candara" w:hAnsi="Candara"/>
        </w:rPr>
        <w:t xml:space="preserve"> </w:t>
      </w:r>
    </w:p>
    <w:p w14:paraId="5A2F5290" w14:textId="77777777" w:rsidR="00AD2DEC" w:rsidRPr="00AD2DEC" w:rsidRDefault="00AD2DEC" w:rsidP="00AD2DEC">
      <w:pPr>
        <w:spacing w:before="240" w:after="240"/>
        <w:ind w:left="1080" w:hanging="360"/>
        <w:jc w:val="both"/>
        <w:rPr>
          <w:rFonts w:ascii="Candara" w:hAnsi="Candara"/>
        </w:rPr>
      </w:pPr>
      <w:r w:rsidRPr="00AD2DEC">
        <w:rPr>
          <w:rFonts w:ascii="Candara" w:hAnsi="Candara"/>
        </w:rPr>
        <w:t>-</w:t>
      </w:r>
      <w:r w:rsidRPr="00AD2DEC">
        <w:rPr>
          <w:rFonts w:ascii="Candara" w:hAnsi="Candara"/>
          <w:sz w:val="14"/>
          <w:szCs w:val="14"/>
        </w:rPr>
        <w:t xml:space="preserve">       </w:t>
      </w:r>
      <w:r w:rsidRPr="00AD2DEC">
        <w:rPr>
          <w:rFonts w:ascii="Candara" w:hAnsi="Candara"/>
        </w:rPr>
        <w:t>Y finalmente Reuniones con la Familia. Se ha ejercido la tutoría compartida del alumnado con NEE tal y como se recoge en la Orden de 20 de Agosto de 2010 sobre organización y funcionamiento de los centros. Se han llevado a cabo reuniones individuales con cada familia a las que acudíamos el/la tutor/a, en ocasiones la especialista en AL,  y nosotras como especialista en PT, en algunas ocasiones también nos hemos reunido con agentes externos que atendían a estos alumnos y alumnas. Con cada una de estas familias, mantuvimos una entrevista inicial en la que nos ofrecían información relevante sobre el alumno y además nosotros ofrecíamos información sobre las medidas generales y/o específicas que íbamos a llevar a cabo para ofrecer una respuesta educativa de calidad a nuestro alumnado.  Igualmente hemos seguido manteniendo entrevistas a lo largo del trimestre, al menos una al trimestre, dependiendo de las necesidades de cada uno de los alumnos. En estas reuniones realizamos un seguimiento personalizado del proceso de aprendizaje del alumnado y tomamos decisiones sobre pautas educativas comunes para la generalización de los aprendizajes.</w:t>
      </w:r>
    </w:p>
    <w:p w14:paraId="647F33A7" w14:textId="77777777" w:rsidR="00AD2DEC" w:rsidRPr="00AD2DEC" w:rsidRDefault="00AD2DEC" w:rsidP="00AD2DEC">
      <w:pPr>
        <w:spacing w:before="240" w:after="240"/>
        <w:jc w:val="both"/>
        <w:rPr>
          <w:rFonts w:ascii="Candara" w:hAnsi="Candara"/>
        </w:rPr>
      </w:pPr>
      <w:r w:rsidRPr="00AD2DEC">
        <w:rPr>
          <w:rFonts w:ascii="Candara" w:hAnsi="Candara"/>
        </w:rPr>
        <w:t xml:space="preserve"> </w:t>
      </w:r>
    </w:p>
    <w:p w14:paraId="7EED8999" w14:textId="77777777" w:rsidR="00AD2DEC" w:rsidRPr="00AD2DEC" w:rsidRDefault="00AD2DEC" w:rsidP="00AD2DEC">
      <w:pPr>
        <w:spacing w:before="240" w:after="240"/>
        <w:ind w:firstLine="720"/>
        <w:jc w:val="both"/>
        <w:rPr>
          <w:rFonts w:ascii="Candara" w:hAnsi="Candara"/>
          <w:u w:val="single"/>
        </w:rPr>
      </w:pPr>
      <w:r w:rsidRPr="00AD2DEC">
        <w:rPr>
          <w:rFonts w:ascii="Candara" w:hAnsi="Candara"/>
          <w:u w:val="single"/>
        </w:rPr>
        <w:t>EVALUACIÓN</w:t>
      </w:r>
    </w:p>
    <w:p w14:paraId="79C49D0D" w14:textId="77777777" w:rsidR="00AD2DEC" w:rsidRPr="00AD2DEC" w:rsidRDefault="00AD2DEC" w:rsidP="00AD2DEC">
      <w:pPr>
        <w:spacing w:before="240" w:after="240"/>
        <w:ind w:firstLine="720"/>
        <w:jc w:val="both"/>
        <w:rPr>
          <w:rFonts w:ascii="Candara" w:hAnsi="Candara"/>
        </w:rPr>
      </w:pPr>
      <w:r w:rsidRPr="00AD2DEC">
        <w:rPr>
          <w:rFonts w:ascii="Candara" w:hAnsi="Candara"/>
        </w:rPr>
        <w:t xml:space="preserve">Además de ayudar a los tutores a adecuar la evaluación a las necesidades del ACNEAE, también hemos valorado el grado de consecución de los indicadores de evaluación y objetivos propuestos en nuestros programas específicos, que ha estado siempre sometida a un proceso de evaluación continuo y formativo, apoyado en una intensa evaluación inicial del alumnado atendido. Esta evaluación continua e individualizada nos ha permitido introducir las modificaciones necesarias y se han reflejado en sus valoraciones trimestrales. Esas valoraciones trimestrales se han ido subiendo al punto de recogida de Pasen para que las familias estuvieran </w:t>
      </w:r>
      <w:r w:rsidRPr="00AD2DEC">
        <w:rPr>
          <w:rFonts w:ascii="Candara" w:hAnsi="Candara"/>
        </w:rPr>
        <w:lastRenderedPageBreak/>
        <w:t>informadas del trabajo que se ha ido realizando con sus hijos y el nivel de desarrollo de los mismos.</w:t>
      </w:r>
    </w:p>
    <w:p w14:paraId="06CA0046" w14:textId="77777777" w:rsidR="00AD2DEC" w:rsidRPr="00AD2DEC" w:rsidRDefault="00AD2DEC" w:rsidP="00AD2DEC">
      <w:pPr>
        <w:spacing w:before="240" w:after="240"/>
        <w:ind w:firstLine="720"/>
        <w:jc w:val="both"/>
        <w:rPr>
          <w:rFonts w:ascii="Candara" w:hAnsi="Candara"/>
        </w:rPr>
      </w:pPr>
      <w:r w:rsidRPr="00AD2DEC">
        <w:rPr>
          <w:rFonts w:ascii="Candara" w:hAnsi="Candara"/>
        </w:rPr>
        <w:t xml:space="preserve">Las técnicas e instrumentos han sido diversos; usamos la observación directa del alumnado, mediante el diario de clase, registro diario donde se recogen los aspectos más relevantes que se obtienen de la observación directa de la realización de las actividades y las </w:t>
      </w:r>
      <w:r w:rsidRPr="00AD2DEC">
        <w:rPr>
          <w:rFonts w:ascii="Candara" w:hAnsi="Candara"/>
          <w:u w:val="single"/>
        </w:rPr>
        <w:t>carpetas del alumnado</w:t>
      </w:r>
      <w:r w:rsidRPr="00AD2DEC">
        <w:rPr>
          <w:rFonts w:ascii="Candara" w:hAnsi="Candara"/>
        </w:rPr>
        <w:t xml:space="preserve"> donde quedan archivadas las actividades realizadas por ellos.</w:t>
      </w:r>
    </w:p>
    <w:p w14:paraId="68EBE27A" w14:textId="77777777" w:rsidR="00AD2DEC" w:rsidRDefault="00AD2DEC" w:rsidP="00AD2DEC">
      <w:pPr>
        <w:spacing w:before="240" w:after="240"/>
        <w:ind w:left="720"/>
        <w:jc w:val="both"/>
        <w:rPr>
          <w:rFonts w:ascii="Candara" w:hAnsi="Candara"/>
        </w:rPr>
      </w:pPr>
      <w:r w:rsidRPr="00AD2DEC">
        <w:rPr>
          <w:rFonts w:ascii="Candara" w:hAnsi="Candara"/>
        </w:rPr>
        <w:t xml:space="preserve"> </w:t>
      </w:r>
    </w:p>
    <w:p w14:paraId="5C33307C" w14:textId="73DFB9E8" w:rsidR="00AD2DEC" w:rsidRPr="00AD2DEC" w:rsidRDefault="00AD2DEC" w:rsidP="00AD2DEC">
      <w:pPr>
        <w:spacing w:before="240" w:after="240"/>
        <w:ind w:left="720"/>
        <w:jc w:val="both"/>
        <w:rPr>
          <w:rFonts w:ascii="Candara" w:hAnsi="Candara"/>
          <w:u w:val="single"/>
        </w:rPr>
      </w:pPr>
      <w:r w:rsidRPr="00AD2DEC">
        <w:rPr>
          <w:rFonts w:ascii="Candara" w:hAnsi="Candara"/>
          <w:u w:val="single"/>
        </w:rPr>
        <w:t>DIFICULTADES ENCONTRADAS Y PROPUESTAS DE MEJORA</w:t>
      </w:r>
    </w:p>
    <w:p w14:paraId="32D7E4E2" w14:textId="77777777" w:rsidR="00AD2DEC" w:rsidRPr="00AD2DEC" w:rsidRDefault="00AD2DEC" w:rsidP="00AD2DEC">
      <w:pPr>
        <w:spacing w:before="240" w:after="240"/>
        <w:ind w:left="1080" w:hanging="360"/>
        <w:jc w:val="both"/>
        <w:rPr>
          <w:rFonts w:ascii="Candara" w:hAnsi="Candara"/>
        </w:rPr>
      </w:pPr>
      <w:r w:rsidRPr="00AD2DEC">
        <w:rPr>
          <w:rFonts w:ascii="Candara" w:hAnsi="Candara"/>
        </w:rPr>
        <w:t>-</w:t>
      </w:r>
      <w:r w:rsidRPr="00AD2DEC">
        <w:rPr>
          <w:rFonts w:ascii="Candara" w:hAnsi="Candara"/>
          <w:sz w:val="14"/>
          <w:szCs w:val="14"/>
        </w:rPr>
        <w:t xml:space="preserve">       </w:t>
      </w:r>
      <w:r w:rsidRPr="00AD2DEC">
        <w:rPr>
          <w:rFonts w:ascii="Candara" w:hAnsi="Candara"/>
        </w:rPr>
        <w:t>Para inicios del próximo curso sería necesario contar con una dotación de material fungible tipo rotuladores, lápices de madera, ceras, cartulinas, velcros… para la elaboración de materiales ya que desde nuestra especialidad se trabaja con mucho material manipulativo.</w:t>
      </w:r>
    </w:p>
    <w:p w14:paraId="1F7471CB" w14:textId="77777777" w:rsidR="00AD2DEC" w:rsidRPr="00AD2DEC" w:rsidRDefault="00AD2DEC" w:rsidP="00AD2DEC">
      <w:pPr>
        <w:spacing w:before="240" w:after="240"/>
        <w:ind w:left="1080" w:hanging="360"/>
        <w:jc w:val="both"/>
        <w:rPr>
          <w:rFonts w:ascii="Candara" w:hAnsi="Candara"/>
        </w:rPr>
      </w:pPr>
      <w:r w:rsidRPr="00AD2DEC">
        <w:rPr>
          <w:rFonts w:ascii="Candara" w:hAnsi="Candara"/>
        </w:rPr>
        <w:t>-</w:t>
      </w:r>
      <w:r w:rsidRPr="00AD2DEC">
        <w:rPr>
          <w:rFonts w:ascii="Candara" w:hAnsi="Candara"/>
          <w:sz w:val="14"/>
          <w:szCs w:val="14"/>
        </w:rPr>
        <w:t xml:space="preserve">   </w:t>
      </w:r>
      <w:r w:rsidRPr="00AD2DEC">
        <w:rPr>
          <w:rFonts w:ascii="Candara" w:hAnsi="Candara"/>
          <w:sz w:val="14"/>
          <w:szCs w:val="14"/>
        </w:rPr>
        <w:tab/>
      </w:r>
      <w:r w:rsidRPr="00AD2DEC">
        <w:rPr>
          <w:rFonts w:ascii="Candara" w:hAnsi="Candara"/>
        </w:rPr>
        <w:t>Sería necesario que el aula de referencia de la PT itinerante no estuviera justo al lado del aula de música, ya que el alumnado se dispersa con mucha facilidad debido al contínuo ruido.</w:t>
      </w:r>
    </w:p>
    <w:p w14:paraId="513E3B5B" w14:textId="77777777" w:rsidR="00AD2DEC" w:rsidRPr="00AD2DEC" w:rsidRDefault="00AD2DEC" w:rsidP="00AD2DEC">
      <w:pPr>
        <w:spacing w:before="240" w:after="240"/>
        <w:ind w:left="1080" w:hanging="360"/>
        <w:jc w:val="both"/>
        <w:rPr>
          <w:rFonts w:ascii="Candara" w:hAnsi="Candara"/>
        </w:rPr>
      </w:pPr>
      <w:r w:rsidRPr="00AD2DEC">
        <w:rPr>
          <w:rFonts w:ascii="Candara" w:hAnsi="Candara"/>
        </w:rPr>
        <w:t>-</w:t>
      </w:r>
      <w:r w:rsidRPr="00AD2DEC">
        <w:rPr>
          <w:rFonts w:ascii="Candara" w:hAnsi="Candara"/>
          <w:sz w:val="14"/>
          <w:szCs w:val="14"/>
        </w:rPr>
        <w:t xml:space="preserve">   </w:t>
      </w:r>
      <w:r w:rsidRPr="00AD2DEC">
        <w:rPr>
          <w:rFonts w:ascii="Candara" w:hAnsi="Candara"/>
          <w:sz w:val="14"/>
          <w:szCs w:val="14"/>
        </w:rPr>
        <w:tab/>
      </w:r>
      <w:r w:rsidRPr="00AD2DEC">
        <w:rPr>
          <w:rFonts w:ascii="Candara" w:hAnsi="Candara"/>
        </w:rPr>
        <w:t>Para el próximo curso, sería interesante que las aulas de PT estuvieran cerca para poder compartir materiales y recursos. Asimismo, si fuese posible cerca de la de AL para, igualmente, compartir materiales y afianzar una mayor coordinación.</w:t>
      </w:r>
    </w:p>
    <w:p w14:paraId="5B77FE41" w14:textId="77777777" w:rsidR="00AD2DEC" w:rsidRPr="00AD2DEC" w:rsidRDefault="00AD2DEC" w:rsidP="00AD2DEC">
      <w:pPr>
        <w:spacing w:before="240" w:after="240"/>
        <w:ind w:left="1080" w:hanging="360"/>
        <w:jc w:val="both"/>
        <w:rPr>
          <w:rFonts w:ascii="Candara" w:hAnsi="Candara"/>
        </w:rPr>
      </w:pPr>
      <w:r w:rsidRPr="00AD2DEC">
        <w:rPr>
          <w:rFonts w:ascii="Candara" w:hAnsi="Candara"/>
        </w:rPr>
        <w:t>-</w:t>
      </w:r>
      <w:r w:rsidRPr="00AD2DEC">
        <w:rPr>
          <w:rFonts w:ascii="Candara" w:hAnsi="Candara"/>
          <w:sz w:val="14"/>
          <w:szCs w:val="14"/>
        </w:rPr>
        <w:t xml:space="preserve">       </w:t>
      </w:r>
      <w:r w:rsidRPr="00AD2DEC">
        <w:rPr>
          <w:rFonts w:ascii="Candara" w:hAnsi="Candara"/>
        </w:rPr>
        <w:t>Sería interesante contar con un presupuesto inicial para la adquisición de Recursos Didácticos para la atención individualizada de las necesidades de los alumnos y alumnos. De este modo trabajaría con ciertos materiales más atractivos y motivadores y se reduciría el uso de fotocopias.</w:t>
      </w:r>
    </w:p>
    <w:p w14:paraId="2561E88B" w14:textId="77777777" w:rsidR="00AD2DEC" w:rsidRPr="00AD2DEC" w:rsidRDefault="00AD2DEC" w:rsidP="00AD2DEC">
      <w:pPr>
        <w:spacing w:before="240" w:after="240"/>
        <w:ind w:left="1080" w:hanging="360"/>
        <w:jc w:val="both"/>
        <w:rPr>
          <w:rFonts w:ascii="Candara" w:hAnsi="Candara"/>
        </w:rPr>
      </w:pPr>
      <w:r w:rsidRPr="00AD2DEC">
        <w:rPr>
          <w:rFonts w:ascii="Candara" w:hAnsi="Candara"/>
        </w:rPr>
        <w:t>-</w:t>
      </w:r>
      <w:r w:rsidRPr="00AD2DEC">
        <w:rPr>
          <w:rFonts w:ascii="Candara" w:hAnsi="Candara"/>
          <w:sz w:val="14"/>
          <w:szCs w:val="14"/>
        </w:rPr>
        <w:t xml:space="preserve">   </w:t>
      </w:r>
      <w:r w:rsidRPr="00AD2DEC">
        <w:rPr>
          <w:rFonts w:ascii="Candara" w:hAnsi="Candara"/>
          <w:sz w:val="14"/>
          <w:szCs w:val="14"/>
        </w:rPr>
        <w:tab/>
      </w:r>
      <w:r w:rsidRPr="00AD2DEC">
        <w:rPr>
          <w:rFonts w:ascii="Candara" w:hAnsi="Candara"/>
        </w:rPr>
        <w:t>Solicitamos un aumento de reuniones del Equipo de Orientación (mínimo cada 15 días o 1 al mes) para realizar un seguimiento eficaz y una valoración real y actual de las necesidades educativas, así como del trabajo diario llevado a cabo con el alumnado.</w:t>
      </w:r>
    </w:p>
    <w:p w14:paraId="3822E9AC" w14:textId="77777777" w:rsidR="00AD2DEC" w:rsidRPr="00AD2DEC" w:rsidRDefault="00AD2DEC" w:rsidP="00AD2DEC">
      <w:pPr>
        <w:spacing w:before="240" w:after="240"/>
        <w:ind w:left="1080" w:hanging="360"/>
        <w:jc w:val="both"/>
        <w:rPr>
          <w:rFonts w:ascii="Candara" w:hAnsi="Candara"/>
        </w:rPr>
      </w:pPr>
      <w:r w:rsidRPr="00AD2DEC">
        <w:rPr>
          <w:rFonts w:ascii="Candara" w:hAnsi="Candara"/>
        </w:rPr>
        <w:t>-</w:t>
      </w:r>
      <w:r w:rsidRPr="00AD2DEC">
        <w:rPr>
          <w:rFonts w:ascii="Candara" w:hAnsi="Candara"/>
          <w:sz w:val="14"/>
          <w:szCs w:val="14"/>
        </w:rPr>
        <w:t xml:space="preserve">       </w:t>
      </w:r>
      <w:r w:rsidRPr="00AD2DEC">
        <w:rPr>
          <w:rFonts w:ascii="Candara" w:hAnsi="Candara"/>
        </w:rPr>
        <w:t>Creación de un grupo de trabajo para la creación y adaptación de materiales para el alumnado con NEAE con la finalidad de darle a este alumnado una respuesta educativa de calidad</w:t>
      </w:r>
    </w:p>
    <w:p w14:paraId="2E6B48C6" w14:textId="77777777" w:rsidR="00AD2DEC" w:rsidRPr="00AD2DEC" w:rsidRDefault="00AD2DEC" w:rsidP="00AD2DEC">
      <w:pPr>
        <w:spacing w:before="240" w:after="240"/>
        <w:ind w:left="1080" w:hanging="360"/>
        <w:jc w:val="both"/>
        <w:rPr>
          <w:rFonts w:ascii="Candara" w:hAnsi="Candara"/>
        </w:rPr>
      </w:pPr>
      <w:r w:rsidRPr="00AD2DEC">
        <w:rPr>
          <w:rFonts w:ascii="Candara" w:hAnsi="Candara"/>
        </w:rPr>
        <w:t>-</w:t>
      </w:r>
      <w:r w:rsidRPr="00AD2DEC">
        <w:rPr>
          <w:rFonts w:ascii="Candara" w:hAnsi="Candara"/>
          <w:sz w:val="14"/>
          <w:szCs w:val="14"/>
        </w:rPr>
        <w:t xml:space="preserve">   </w:t>
      </w:r>
      <w:r w:rsidRPr="00AD2DEC">
        <w:rPr>
          <w:rFonts w:ascii="Candara" w:hAnsi="Candara"/>
          <w:sz w:val="14"/>
          <w:szCs w:val="14"/>
        </w:rPr>
        <w:tab/>
      </w:r>
      <w:r w:rsidRPr="00AD2DEC">
        <w:rPr>
          <w:rFonts w:ascii="Candara" w:hAnsi="Candara"/>
        </w:rPr>
        <w:t>Es relevante que se cumpliese la medida ordinaria de refuerzo educativo con la presencia de un segundo docente dentro del aula ya que dicha medida actúa como prevención de muchas de las dificultades que el alumnado pueda presentar.</w:t>
      </w:r>
    </w:p>
    <w:p w14:paraId="64D38CE0" w14:textId="77777777" w:rsidR="00AD2DEC" w:rsidRPr="00AD2DEC" w:rsidRDefault="00AD2DEC" w:rsidP="00AD2DEC">
      <w:pPr>
        <w:spacing w:after="240"/>
        <w:ind w:left="1080" w:hanging="360"/>
        <w:jc w:val="both"/>
        <w:rPr>
          <w:rFonts w:ascii="Candara" w:hAnsi="Candara"/>
        </w:rPr>
      </w:pPr>
      <w:r w:rsidRPr="00AD2DEC">
        <w:rPr>
          <w:rFonts w:ascii="Candara" w:hAnsi="Candara"/>
        </w:rPr>
        <w:t>-</w:t>
      </w:r>
      <w:r w:rsidRPr="00AD2DEC">
        <w:rPr>
          <w:rFonts w:ascii="Candara" w:hAnsi="Candara"/>
          <w:sz w:val="14"/>
          <w:szCs w:val="14"/>
        </w:rPr>
        <w:t xml:space="preserve">   </w:t>
      </w:r>
      <w:r w:rsidRPr="00AD2DEC">
        <w:rPr>
          <w:rFonts w:ascii="Candara" w:hAnsi="Candara"/>
          <w:sz w:val="14"/>
          <w:szCs w:val="14"/>
        </w:rPr>
        <w:tab/>
      </w:r>
      <w:r w:rsidRPr="00AD2DEC">
        <w:rPr>
          <w:rFonts w:ascii="Candara" w:hAnsi="Candara"/>
        </w:rPr>
        <w:t>Por último, nos gustaría dejar reflejado la necesidad de continuar con una segunda PT en el centro debido al aumento de Censo en los últimos años.</w:t>
      </w:r>
    </w:p>
    <w:p w14:paraId="64EC9CB2" w14:textId="77777777" w:rsidR="00E11DF0" w:rsidRDefault="00E11DF0" w:rsidP="00E11DF0">
      <w:pPr>
        <w:widowControl w:val="0"/>
        <w:ind w:left="720"/>
        <w:jc w:val="both"/>
        <w:rPr>
          <w:rFonts w:ascii="Candara" w:hAnsi="Candara"/>
          <w:color w:val="2F5496"/>
          <w:sz w:val="22"/>
          <w:szCs w:val="22"/>
        </w:rPr>
      </w:pPr>
    </w:p>
    <w:p w14:paraId="39E6E6DA" w14:textId="77777777" w:rsidR="00DD52FC" w:rsidRPr="00AD2DEC" w:rsidRDefault="00DD52FC" w:rsidP="00DD52FC">
      <w:pPr>
        <w:widowControl w:val="0"/>
        <w:jc w:val="both"/>
        <w:rPr>
          <w:rFonts w:ascii="Candara" w:hAnsi="Candara"/>
          <w:color w:val="2F5496"/>
          <w:sz w:val="22"/>
          <w:szCs w:val="22"/>
        </w:rPr>
      </w:pPr>
    </w:p>
    <w:p w14:paraId="2CFE3D7B" w14:textId="6677D78A" w:rsidR="00406299" w:rsidRPr="00EA081D" w:rsidRDefault="00406299" w:rsidP="00634FFF">
      <w:pPr>
        <w:shd w:val="clear" w:color="auto" w:fill="FCF5D5" w:themeFill="accent3" w:themeFillTint="33"/>
        <w:jc w:val="both"/>
        <w:rPr>
          <w:rFonts w:ascii="Candara" w:hAnsi="Candara"/>
          <w:b/>
          <w:bCs/>
          <w:sz w:val="22"/>
          <w:szCs w:val="22"/>
          <w:u w:val="single"/>
          <w:lang w:val="es-ES"/>
        </w:rPr>
      </w:pPr>
      <w:r w:rsidRPr="00EA081D">
        <w:rPr>
          <w:rFonts w:ascii="Candara" w:hAnsi="Candara"/>
          <w:b/>
          <w:bCs/>
          <w:sz w:val="22"/>
          <w:szCs w:val="22"/>
          <w:u w:val="single"/>
          <w:lang w:val="es-ES"/>
        </w:rPr>
        <w:lastRenderedPageBreak/>
        <w:t>MEMORIA DE</w:t>
      </w:r>
      <w:r w:rsidR="00373386" w:rsidRPr="00EA081D">
        <w:rPr>
          <w:rFonts w:ascii="Candara" w:hAnsi="Candara"/>
          <w:b/>
          <w:bCs/>
          <w:sz w:val="22"/>
          <w:szCs w:val="22"/>
          <w:u w:val="single"/>
          <w:lang w:val="es-ES"/>
        </w:rPr>
        <w:t>L</w:t>
      </w:r>
      <w:r w:rsidRPr="00EA081D">
        <w:rPr>
          <w:rFonts w:ascii="Candara" w:hAnsi="Candara"/>
          <w:b/>
          <w:bCs/>
          <w:sz w:val="22"/>
          <w:szCs w:val="22"/>
          <w:u w:val="single"/>
          <w:lang w:val="es-ES"/>
        </w:rPr>
        <w:t xml:space="preserve"> PROGRAMA PROFUNDIZACIÓN </w:t>
      </w:r>
      <w:r w:rsidR="00373386" w:rsidRPr="00EA081D">
        <w:rPr>
          <w:rFonts w:ascii="Candara" w:hAnsi="Candara"/>
          <w:b/>
          <w:bCs/>
          <w:sz w:val="22"/>
          <w:szCs w:val="22"/>
          <w:u w:val="single"/>
          <w:lang w:val="es-ES"/>
        </w:rPr>
        <w:t>–</w:t>
      </w:r>
      <w:r w:rsidRPr="00EA081D">
        <w:rPr>
          <w:rFonts w:ascii="Candara" w:hAnsi="Candara"/>
          <w:b/>
          <w:bCs/>
          <w:sz w:val="22"/>
          <w:szCs w:val="22"/>
          <w:u w:val="single"/>
          <w:lang w:val="es-ES"/>
        </w:rPr>
        <w:t xml:space="preserve"> </w:t>
      </w:r>
      <w:r w:rsidR="00373386" w:rsidRPr="00EA081D">
        <w:rPr>
          <w:rFonts w:ascii="Candara" w:hAnsi="Candara"/>
          <w:b/>
          <w:bCs/>
          <w:sz w:val="22"/>
          <w:szCs w:val="22"/>
          <w:u w:val="single"/>
          <w:lang w:val="es-ES"/>
        </w:rPr>
        <w:t>AA.CC.II.</w:t>
      </w:r>
    </w:p>
    <w:p w14:paraId="0DBBD1CC" w14:textId="77777777" w:rsidR="00AD2DEC" w:rsidRPr="00AD2DEC" w:rsidRDefault="00AD2DEC" w:rsidP="00AD2DEC">
      <w:pPr>
        <w:spacing w:before="240" w:after="240"/>
        <w:jc w:val="both"/>
        <w:rPr>
          <w:rFonts w:ascii="Candara" w:hAnsi="Candara"/>
        </w:rPr>
      </w:pPr>
      <w:r w:rsidRPr="00AD2DEC">
        <w:rPr>
          <w:rFonts w:ascii="Candara" w:hAnsi="Candara"/>
        </w:rPr>
        <w:t>Vista la necesidad que presentaba el alumnado con Altas Capacidades Intelectuales y en cumplimiento del Plan de atención a la diversidad, el curso anterior ya se inició la implantación del Programa de Profundización destinado al alumnado de altas capacidades intelectuales, (a partir de ahora AACCII) que están censados en el Centro, tomando como referencia la Orden 15 de enero de 2021.</w:t>
      </w:r>
    </w:p>
    <w:p w14:paraId="796C3A9A" w14:textId="77777777" w:rsidR="00AD2DEC" w:rsidRPr="00AD2DEC" w:rsidRDefault="00AD2DEC" w:rsidP="00AD2DEC">
      <w:pPr>
        <w:spacing w:before="240" w:after="240"/>
        <w:jc w:val="both"/>
        <w:rPr>
          <w:rFonts w:ascii="Candara" w:hAnsi="Candara"/>
        </w:rPr>
      </w:pPr>
      <w:r w:rsidRPr="00AD2DEC">
        <w:rPr>
          <w:rFonts w:ascii="Candara" w:hAnsi="Candara"/>
        </w:rPr>
        <w:t>Este programa se ha llevado a cabo en conjunto con las dos PT del centro debido al aumento de alumnado que participa en él. Una de ellas, ha coordinado el primer ciclo de primaria y, la segunda PT 2º y 3º ciclo, trabajando en el mismo proyecto. En él participaron 8 alumnos y alumnas pero debido a la baja de una alumna por falta de motivación, actualmente asisten 7.</w:t>
      </w:r>
    </w:p>
    <w:p w14:paraId="48111F54" w14:textId="77777777" w:rsidR="00AD2DEC" w:rsidRPr="00AD2DEC" w:rsidRDefault="00AD2DEC" w:rsidP="00AD2DEC">
      <w:pPr>
        <w:spacing w:before="240" w:after="240"/>
        <w:jc w:val="both"/>
        <w:rPr>
          <w:rFonts w:ascii="Candara" w:hAnsi="Candara"/>
        </w:rPr>
      </w:pPr>
      <w:r w:rsidRPr="00AD2DEC">
        <w:rPr>
          <w:rFonts w:ascii="Candara" w:hAnsi="Candara"/>
        </w:rPr>
        <w:t>Al inicio del curso continuamos con el proyecto anterior sin finalizar dado a su densidad. Trata de un juego de mesa, que consiste en el diseño de tarjetas con retos y desafíos, así como el diseño de su propio tablero, instrucciones, piezas…. Las tarjetas estaban divididas en diferentes temáticas según los intereses del alumnado.</w:t>
      </w:r>
    </w:p>
    <w:p w14:paraId="53EBBD3F" w14:textId="77777777" w:rsidR="00AD2DEC" w:rsidRPr="00AD2DEC" w:rsidRDefault="00AD2DEC" w:rsidP="00AD2DEC">
      <w:pPr>
        <w:spacing w:before="240" w:after="240"/>
        <w:jc w:val="both"/>
        <w:rPr>
          <w:rFonts w:ascii="Candara" w:hAnsi="Candara"/>
        </w:rPr>
      </w:pPr>
      <w:r w:rsidRPr="00AD2DEC">
        <w:rPr>
          <w:rFonts w:ascii="Candara" w:hAnsi="Candara"/>
        </w:rPr>
        <w:t>Para dar respuesta a los intereses tan dispares del alumnado y tras establecer con ellos un debate, llegamos a la conclusión de crear un site. En él, existirían secciones individuales o compartidas según contenidos a indagar. El objetivo marcado ha sido investigar sobre aquello que suscita interés. Estas secciones correspondían a:</w:t>
      </w:r>
    </w:p>
    <w:p w14:paraId="15C7EAAA" w14:textId="77777777" w:rsidR="00AD2DEC" w:rsidRPr="00AD2DEC" w:rsidRDefault="00AD2DEC" w:rsidP="00AD2DEC">
      <w:pPr>
        <w:spacing w:before="240" w:after="240"/>
        <w:jc w:val="both"/>
        <w:rPr>
          <w:rFonts w:ascii="Candara" w:hAnsi="Candara"/>
        </w:rPr>
      </w:pPr>
      <w:r w:rsidRPr="00AD2DEC">
        <w:rPr>
          <w:rFonts w:ascii="Candara" w:hAnsi="Candara"/>
        </w:rPr>
        <w:t>-Creación de cuentos de fantasía compartida por dos alumnas de primer ciclo.</w:t>
      </w:r>
    </w:p>
    <w:p w14:paraId="318227E4" w14:textId="77777777" w:rsidR="00AD2DEC" w:rsidRPr="00AD2DEC" w:rsidRDefault="00AD2DEC" w:rsidP="00AD2DEC">
      <w:pPr>
        <w:spacing w:before="240" w:after="240"/>
        <w:jc w:val="both"/>
        <w:rPr>
          <w:rFonts w:ascii="Candara" w:hAnsi="Candara"/>
        </w:rPr>
      </w:pPr>
      <w:r w:rsidRPr="00AD2DEC">
        <w:rPr>
          <w:rFonts w:ascii="Candara" w:hAnsi="Candara"/>
        </w:rPr>
        <w:t>-Artículos sobre bichos extraños por una alumna de primer ciclo.</w:t>
      </w:r>
    </w:p>
    <w:p w14:paraId="69412F24" w14:textId="77777777" w:rsidR="00AD2DEC" w:rsidRPr="00AD2DEC" w:rsidRDefault="00AD2DEC" w:rsidP="00AD2DEC">
      <w:pPr>
        <w:spacing w:before="240" w:after="240"/>
        <w:jc w:val="both"/>
        <w:rPr>
          <w:rFonts w:ascii="Candara" w:hAnsi="Candara"/>
        </w:rPr>
      </w:pPr>
      <w:r w:rsidRPr="00AD2DEC">
        <w:rPr>
          <w:rFonts w:ascii="Candara" w:hAnsi="Candara"/>
        </w:rPr>
        <w:t>-Artículos sobre ciencias por un alumno de segundo ciclo.</w:t>
      </w:r>
    </w:p>
    <w:p w14:paraId="04BA65B4" w14:textId="77777777" w:rsidR="00AD2DEC" w:rsidRPr="00AD2DEC" w:rsidRDefault="00AD2DEC" w:rsidP="00AD2DEC">
      <w:pPr>
        <w:spacing w:before="240" w:after="240"/>
        <w:jc w:val="both"/>
        <w:rPr>
          <w:rFonts w:ascii="Candara" w:hAnsi="Candara"/>
        </w:rPr>
      </w:pPr>
      <w:r w:rsidRPr="00AD2DEC">
        <w:rPr>
          <w:rFonts w:ascii="Candara" w:hAnsi="Candara"/>
        </w:rPr>
        <w:t>-Investigación sobre herramientas para la creación de juegos o pasatiempos por tres alumnos de 2ª y 3ªciclo.</w:t>
      </w:r>
    </w:p>
    <w:p w14:paraId="7DDC53E6" w14:textId="77777777" w:rsidR="00AD2DEC" w:rsidRPr="00AD2DEC" w:rsidRDefault="00AD2DEC" w:rsidP="00AD2DEC">
      <w:pPr>
        <w:spacing w:before="240" w:after="240"/>
        <w:jc w:val="both"/>
        <w:rPr>
          <w:rFonts w:ascii="Candara" w:hAnsi="Candara"/>
        </w:rPr>
      </w:pPr>
      <w:r w:rsidRPr="00AD2DEC">
        <w:rPr>
          <w:rFonts w:ascii="Candara" w:hAnsi="Candara"/>
        </w:rPr>
        <w:t>Decir también, que el claustro ha recibido la formación en esta materia por parte el EOE-E, impartida por la orientadora especialista Carmen Cordero Monge.</w:t>
      </w:r>
    </w:p>
    <w:p w14:paraId="088B9086" w14:textId="77777777" w:rsidR="00AD2DEC" w:rsidRPr="00AD2DEC" w:rsidRDefault="00AD2DEC" w:rsidP="00AD2DEC">
      <w:pPr>
        <w:spacing w:before="240" w:after="240"/>
        <w:jc w:val="both"/>
        <w:rPr>
          <w:rFonts w:ascii="Candara" w:hAnsi="Candara"/>
        </w:rPr>
      </w:pPr>
      <w:r w:rsidRPr="00AD2DEC">
        <w:rPr>
          <w:rFonts w:ascii="Candara" w:hAnsi="Candara"/>
        </w:rPr>
        <w:t>Decir, que a modo de conclusión la valoración es muy positiva; destacando la actitud del alumnado y su motivación por el aprendizaje. Del mismo modo el profesorado se ha mostrado interesado por el programa que se ha desarrollado, pero por falta de tiempo para coordinarnos, nos ha sido imposible darles continuidad de dicho programa en las Aulas Ordinarias.</w:t>
      </w:r>
    </w:p>
    <w:p w14:paraId="6D3422CB" w14:textId="77777777" w:rsidR="00AD2DEC" w:rsidRPr="00AD2DEC" w:rsidRDefault="00AD2DEC" w:rsidP="00AD2DEC">
      <w:pPr>
        <w:spacing w:before="240" w:after="240"/>
        <w:jc w:val="both"/>
        <w:rPr>
          <w:rFonts w:ascii="Candara" w:hAnsi="Candara"/>
        </w:rPr>
      </w:pPr>
      <w:r w:rsidRPr="00AD2DEC">
        <w:rPr>
          <w:rFonts w:ascii="Candara" w:hAnsi="Candara"/>
        </w:rPr>
        <w:t>Como propuesta de mejora para el próximo curso hemos visto la necesidad de:</w:t>
      </w:r>
    </w:p>
    <w:p w14:paraId="48D14ABF" w14:textId="77777777" w:rsidR="00DD52FC" w:rsidRDefault="00AD2DEC" w:rsidP="00F951EB">
      <w:pPr>
        <w:pStyle w:val="Prrafodelista"/>
        <w:numPr>
          <w:ilvl w:val="0"/>
          <w:numId w:val="27"/>
        </w:numPr>
        <w:spacing w:before="240"/>
        <w:jc w:val="both"/>
        <w:rPr>
          <w:rFonts w:ascii="Candara" w:hAnsi="Candara"/>
        </w:rPr>
      </w:pPr>
      <w:r w:rsidRPr="00DD52FC">
        <w:rPr>
          <w:rFonts w:ascii="Candara" w:hAnsi="Candara"/>
        </w:rPr>
        <w:t>Que las familias se involucren más en este proyecto, para que el trabajo realizado en clase tenga proyección en casa y así podamos avanzar más rápido y abordar más temas.</w:t>
      </w:r>
    </w:p>
    <w:p w14:paraId="1F3E5339" w14:textId="77777777" w:rsidR="00DD52FC" w:rsidRDefault="00AD2DEC" w:rsidP="00F951EB">
      <w:pPr>
        <w:pStyle w:val="Prrafodelista"/>
        <w:numPr>
          <w:ilvl w:val="0"/>
          <w:numId w:val="27"/>
        </w:numPr>
        <w:spacing w:before="240"/>
        <w:jc w:val="both"/>
        <w:rPr>
          <w:rFonts w:ascii="Candara" w:hAnsi="Candara"/>
        </w:rPr>
      </w:pPr>
      <w:r w:rsidRPr="00DD52FC">
        <w:rPr>
          <w:rFonts w:ascii="Candara" w:hAnsi="Candara"/>
        </w:rPr>
        <w:t>Seguir dotando al profesorado de herramientas necesarias para poder abordar de forma cada vez más autónoma la profundización en las áreas requeridas dentro del aula.</w:t>
      </w:r>
    </w:p>
    <w:p w14:paraId="485D712D" w14:textId="06DB1EEE" w:rsidR="00AD2DEC" w:rsidRPr="00DD52FC" w:rsidRDefault="00AD2DEC" w:rsidP="00F951EB">
      <w:pPr>
        <w:pStyle w:val="Prrafodelista"/>
        <w:numPr>
          <w:ilvl w:val="0"/>
          <w:numId w:val="27"/>
        </w:numPr>
        <w:spacing w:before="240"/>
        <w:jc w:val="both"/>
        <w:rPr>
          <w:rFonts w:ascii="Candara" w:hAnsi="Candara"/>
        </w:rPr>
      </w:pPr>
      <w:r w:rsidRPr="00DD52FC">
        <w:rPr>
          <w:rFonts w:ascii="Candara" w:hAnsi="Candara"/>
        </w:rPr>
        <w:t xml:space="preserve">Dar continuidad al programa en las aulas ordinarias. </w:t>
      </w:r>
    </w:p>
    <w:p w14:paraId="7A5991C0" w14:textId="77777777" w:rsidR="0039130E" w:rsidRPr="00EA081D" w:rsidRDefault="0039130E" w:rsidP="00FA72CE">
      <w:pPr>
        <w:jc w:val="both"/>
        <w:rPr>
          <w:rFonts w:ascii="Candara" w:eastAsia="Comic Sans MS" w:hAnsi="Candara" w:cs="Comic Sans MS"/>
          <w:b/>
          <w:sz w:val="22"/>
          <w:szCs w:val="22"/>
          <w:u w:val="single"/>
        </w:rPr>
      </w:pPr>
    </w:p>
    <w:p w14:paraId="229B8C6A" w14:textId="5C36B68C" w:rsidR="00C03E68" w:rsidRPr="00EA081D" w:rsidRDefault="00C03E68" w:rsidP="00C03E68">
      <w:pPr>
        <w:shd w:val="clear" w:color="auto" w:fill="DAEBF4"/>
        <w:jc w:val="both"/>
        <w:rPr>
          <w:rFonts w:ascii="Candara" w:eastAsia="Comic Sans MS" w:hAnsi="Candara" w:cs="Comic Sans MS"/>
          <w:b/>
          <w:bCs/>
          <w:color w:val="C00000"/>
          <w:sz w:val="22"/>
          <w:szCs w:val="22"/>
          <w:u w:val="single"/>
          <w:lang w:val="es-ES"/>
        </w:rPr>
      </w:pPr>
      <w:r w:rsidRPr="00EA081D">
        <w:rPr>
          <w:rFonts w:ascii="Candara" w:eastAsia="Comic Sans MS" w:hAnsi="Candara" w:cs="Comic Sans MS"/>
          <w:b/>
          <w:bCs/>
          <w:color w:val="C00000"/>
          <w:sz w:val="22"/>
          <w:szCs w:val="22"/>
          <w:u w:val="single"/>
          <w:lang w:val="es-ES"/>
        </w:rPr>
        <w:t>3.3.</w:t>
      </w:r>
      <w:r w:rsidR="00311100">
        <w:rPr>
          <w:rFonts w:ascii="Candara" w:eastAsia="Comic Sans MS" w:hAnsi="Candara" w:cs="Comic Sans MS"/>
          <w:b/>
          <w:bCs/>
          <w:color w:val="C00000"/>
          <w:sz w:val="22"/>
          <w:szCs w:val="22"/>
          <w:u w:val="single"/>
          <w:lang w:val="es-ES"/>
        </w:rPr>
        <w:t xml:space="preserve"> </w:t>
      </w:r>
      <w:r w:rsidRPr="00EA081D">
        <w:rPr>
          <w:rFonts w:ascii="Candara" w:eastAsia="Comic Sans MS" w:hAnsi="Candara" w:cs="Comic Sans MS"/>
          <w:b/>
          <w:bCs/>
          <w:color w:val="C00000"/>
          <w:sz w:val="22"/>
          <w:szCs w:val="22"/>
          <w:u w:val="single"/>
          <w:lang w:val="es-ES"/>
        </w:rPr>
        <w:t>MEMORIA DE EOC./EOE</w:t>
      </w:r>
    </w:p>
    <w:p w14:paraId="0506D0C0" w14:textId="77777777" w:rsidR="00DD52FC" w:rsidRDefault="00DD52FC" w:rsidP="00AD2DEC">
      <w:pPr>
        <w:pStyle w:val="Standard"/>
        <w:jc w:val="both"/>
        <w:rPr>
          <w:rFonts w:ascii="Candara" w:hAnsi="Candara"/>
          <w:b/>
          <w:bCs/>
        </w:rPr>
      </w:pPr>
    </w:p>
    <w:p w14:paraId="6CAC531F" w14:textId="4782EE8F" w:rsidR="00AD2DEC" w:rsidRPr="00AD2DEC" w:rsidRDefault="00AD2DEC" w:rsidP="00AD2DEC">
      <w:pPr>
        <w:pStyle w:val="Standard"/>
        <w:jc w:val="both"/>
        <w:rPr>
          <w:rFonts w:ascii="Candara" w:hAnsi="Candara"/>
          <w:b/>
          <w:bCs/>
        </w:rPr>
      </w:pPr>
      <w:r w:rsidRPr="00AD2DEC">
        <w:rPr>
          <w:rFonts w:ascii="Candara" w:hAnsi="Candara"/>
          <w:b/>
          <w:bCs/>
        </w:rPr>
        <w:t>1. ÁREA DE ATENCIÓN A LAS NECESIDADES ESPECÍFICAS DE APOYO EDUCATIVO</w:t>
      </w:r>
    </w:p>
    <w:p w14:paraId="29FDC533" w14:textId="77777777" w:rsidR="00AD2DEC" w:rsidRPr="00AD2DEC" w:rsidRDefault="00AD2DEC" w:rsidP="00AD2DEC">
      <w:pPr>
        <w:pStyle w:val="Standard"/>
        <w:jc w:val="both"/>
        <w:rPr>
          <w:rFonts w:ascii="Candara" w:hAnsi="Candara"/>
          <w:b/>
          <w:bCs/>
        </w:rPr>
      </w:pPr>
    </w:p>
    <w:p w14:paraId="0782EF73" w14:textId="77777777" w:rsidR="00AD2DEC" w:rsidRPr="00AD2DEC" w:rsidRDefault="00AD2DEC" w:rsidP="00AD2DEC">
      <w:pPr>
        <w:pStyle w:val="Standard"/>
        <w:jc w:val="both"/>
        <w:rPr>
          <w:rFonts w:ascii="Candara" w:hAnsi="Candara"/>
        </w:rPr>
      </w:pPr>
      <w:r w:rsidRPr="00AD2DEC">
        <w:rPr>
          <w:rFonts w:ascii="Candara" w:hAnsi="Candara"/>
        </w:rPr>
        <w:tab/>
        <w:t>Inicialmente se acuerda la evaluación de los alumnos que transitan a una etapa superior, siendo necesarias la revisión de las evaluaciones de 5 alumnos de Educación Infantil y 3 alumnos de Educación Primaria. Para estas valoraciones s</w:t>
      </w:r>
      <w:r w:rsidRPr="00AD2DEC">
        <w:rPr>
          <w:rFonts w:ascii="Candara" w:eastAsia="Arial" w:hAnsi="Candara" w:cs="Arial"/>
        </w:rPr>
        <w:t>e realiza derivación al EOE Especializado de Motóricos y Especializado en TEA para alumnado de infantil.</w:t>
      </w:r>
    </w:p>
    <w:p w14:paraId="4528D1EA" w14:textId="77777777" w:rsidR="00AD2DEC" w:rsidRPr="00AD2DEC" w:rsidRDefault="00AD2DEC" w:rsidP="00AD2DEC">
      <w:pPr>
        <w:pStyle w:val="Standard"/>
        <w:jc w:val="both"/>
        <w:rPr>
          <w:rFonts w:ascii="Candara" w:hAnsi="Candara" w:cs="NewsGotT, Calibri"/>
        </w:rPr>
      </w:pPr>
    </w:p>
    <w:p w14:paraId="4A09CE41" w14:textId="77777777" w:rsidR="00AD2DEC" w:rsidRPr="00AD2DEC" w:rsidRDefault="00AD2DEC" w:rsidP="00AD2DEC">
      <w:pPr>
        <w:pStyle w:val="Standard"/>
        <w:jc w:val="both"/>
        <w:rPr>
          <w:rFonts w:ascii="Candara" w:hAnsi="Candara" w:cs="NewsGotT, Calibri"/>
        </w:rPr>
      </w:pPr>
      <w:r w:rsidRPr="00AD2DEC">
        <w:rPr>
          <w:rFonts w:ascii="Candara" w:hAnsi="Candara" w:cs="NewsGotT, Calibri"/>
        </w:rPr>
        <w:tab/>
        <w:t>Se recogen 14 solicitudes de Evaluación Psicopedagógica: 11 resultan NEAE (1 trasladado de centro) y no se realizan evaluación con resultado NO NEAE.</w:t>
      </w:r>
    </w:p>
    <w:p w14:paraId="753A820E" w14:textId="77777777" w:rsidR="00AD2DEC" w:rsidRPr="00AD2DEC" w:rsidRDefault="00AD2DEC" w:rsidP="00AD2DEC">
      <w:pPr>
        <w:pStyle w:val="Standard"/>
        <w:jc w:val="both"/>
        <w:rPr>
          <w:rFonts w:ascii="Candara" w:hAnsi="Candara" w:cs="NewsGotT, Calibri"/>
        </w:rPr>
      </w:pPr>
      <w:r w:rsidRPr="00AD2DEC">
        <w:rPr>
          <w:rFonts w:ascii="Candara" w:hAnsi="Candara" w:cs="NewsGotT, Calibri"/>
        </w:rPr>
        <w:t>Se mantienen entrevistas con tutores/as de cada alumno/a evaluado con buena implicación de los equipos docentes en el análisis de detección de indicios y registro de actas.</w:t>
      </w:r>
    </w:p>
    <w:p w14:paraId="609C493F" w14:textId="77777777" w:rsidR="00AD2DEC" w:rsidRPr="00AD2DEC" w:rsidRDefault="00AD2DEC" w:rsidP="00AD2DEC">
      <w:pPr>
        <w:pStyle w:val="Standard"/>
        <w:jc w:val="both"/>
        <w:rPr>
          <w:rFonts w:ascii="Candara" w:eastAsia="Arial" w:hAnsi="Candara" w:cs="NewsGotT, Calibri"/>
        </w:rPr>
      </w:pPr>
      <w:r w:rsidRPr="00AD2DEC">
        <w:rPr>
          <w:rFonts w:ascii="Candara" w:eastAsia="Arial" w:hAnsi="Candara" w:cs="NewsGotT, Calibri"/>
        </w:rPr>
        <w:t>Número de reuniones del Equipo de Orientación del Centro suficientes. Muy buena coordinación con profesorado especialista y equipo directivo. Sin incidencias.</w:t>
      </w:r>
    </w:p>
    <w:p w14:paraId="66B2E0F5" w14:textId="77777777" w:rsidR="00AD2DEC" w:rsidRPr="00AD2DEC" w:rsidRDefault="00AD2DEC" w:rsidP="00AD2DEC">
      <w:pPr>
        <w:pStyle w:val="Standard"/>
        <w:jc w:val="both"/>
        <w:rPr>
          <w:rFonts w:ascii="Candara" w:eastAsia="Arial" w:hAnsi="Candara" w:cs="NewsGotT, Calibri"/>
        </w:rPr>
      </w:pPr>
    </w:p>
    <w:p w14:paraId="776D067F" w14:textId="77777777" w:rsidR="00AD2DEC" w:rsidRPr="00AD2DEC" w:rsidRDefault="00AD2DEC" w:rsidP="00AD2DEC">
      <w:pPr>
        <w:pStyle w:val="Standard"/>
        <w:jc w:val="both"/>
        <w:rPr>
          <w:rFonts w:ascii="Candara" w:hAnsi="Candara" w:cs="NewsGotT, Calibri"/>
        </w:rPr>
      </w:pPr>
      <w:r w:rsidRPr="00AD2DEC">
        <w:rPr>
          <w:rFonts w:ascii="Candara" w:hAnsi="Candara" w:cs="NewsGotT, Calibri"/>
        </w:rPr>
        <w:tab/>
        <w:t>Se mantienen entrevistas con familias de cada alumno/a evaluado con b</w:t>
      </w:r>
      <w:r w:rsidRPr="00AD2DEC">
        <w:rPr>
          <w:rFonts w:ascii="Candara" w:eastAsia="Arial" w:hAnsi="Candara" w:cs="NewsGotT, Calibri"/>
        </w:rPr>
        <w:t>uen grado de colaboración de la mayoría de familias en las propuestas planteadas (menor en algunas familias en proceso de aceptación de la situación).</w:t>
      </w:r>
    </w:p>
    <w:p w14:paraId="2C9F1AC4" w14:textId="77777777" w:rsidR="00AD2DEC" w:rsidRPr="00AD2DEC" w:rsidRDefault="00AD2DEC" w:rsidP="00AD2DEC">
      <w:pPr>
        <w:pStyle w:val="Standard"/>
        <w:jc w:val="both"/>
        <w:rPr>
          <w:rFonts w:ascii="Candara" w:eastAsia="Arial" w:hAnsi="Candara" w:cs="NewsGotT, Calibri"/>
        </w:rPr>
      </w:pPr>
      <w:r w:rsidRPr="00AD2DEC">
        <w:rPr>
          <w:rFonts w:ascii="Candara" w:eastAsia="Arial" w:hAnsi="Candara" w:cs="NewsGotT, Calibri"/>
        </w:rPr>
        <w:t>Se realizan entrevistas con 6 familias de alumno no evaluados para propuesta de ayuda y mejora de las dificultades.</w:t>
      </w:r>
    </w:p>
    <w:p w14:paraId="6ED2A8F1" w14:textId="77777777" w:rsidR="00AD2DEC" w:rsidRPr="00AD2DEC" w:rsidRDefault="00AD2DEC" w:rsidP="00AD2DEC">
      <w:pPr>
        <w:pStyle w:val="Standard"/>
        <w:jc w:val="both"/>
        <w:rPr>
          <w:rFonts w:ascii="Candara" w:eastAsia="Arial" w:hAnsi="Candara" w:cs="NewsGotT, Calibri"/>
        </w:rPr>
      </w:pPr>
    </w:p>
    <w:p w14:paraId="22A81A4B" w14:textId="77777777" w:rsidR="00AD2DEC" w:rsidRPr="00AD2DEC" w:rsidRDefault="00AD2DEC" w:rsidP="00AD2DEC">
      <w:pPr>
        <w:pStyle w:val="Standard"/>
        <w:jc w:val="both"/>
        <w:rPr>
          <w:rFonts w:ascii="Candara" w:hAnsi="Candara"/>
        </w:rPr>
      </w:pPr>
      <w:r w:rsidRPr="00AD2DEC">
        <w:rPr>
          <w:rFonts w:ascii="Candara" w:hAnsi="Candara"/>
        </w:rPr>
        <w:tab/>
        <w:t>Se ponen en marcha medidas ordinarias de atención a la diversidad para el seguimiento de alumnado acordado por presentar necesidades de programas de refuerzo, refuerzos de ciclo, actuaciones para el desarrollo comunicativo y derivaciones a los Servicios Médicos Especializados. Todos ellos alumnado de E.P. Para el alumnado de E.I se hace hincapie en el trabajo coordinado en casa y centro educativo  y derivaciones a Centros de Atención Infantil Temprana. Durante este proceso,s</w:t>
      </w:r>
      <w:r w:rsidRPr="00AD2DEC">
        <w:rPr>
          <w:rFonts w:ascii="Candara" w:hAnsi="Candara" w:cs="NewsGotT, Calibri"/>
        </w:rPr>
        <w:t>e ha facilitado información y asesoramiento para cumplimentar las adaptaciones en Séneca, tanto en reunión grupal como de manera individualizada. Buen seguimiento de las AC y PE desarrollados.</w:t>
      </w:r>
    </w:p>
    <w:p w14:paraId="26056293" w14:textId="77777777" w:rsidR="00AD2DEC" w:rsidRPr="00AD2DEC" w:rsidRDefault="00AD2DEC" w:rsidP="00AD2DEC">
      <w:pPr>
        <w:pStyle w:val="Standard"/>
        <w:jc w:val="both"/>
        <w:rPr>
          <w:rFonts w:ascii="Candara" w:hAnsi="Candara"/>
        </w:rPr>
      </w:pPr>
      <w:r w:rsidRPr="00AD2DEC">
        <w:rPr>
          <w:rFonts w:ascii="Candara" w:hAnsi="Candara" w:cs="NewsGotT, Calibri"/>
        </w:rPr>
        <w:t>Asesoramiento a tutores/as y especialistas.</w:t>
      </w:r>
    </w:p>
    <w:p w14:paraId="37A36523" w14:textId="77777777" w:rsidR="00AD2DEC" w:rsidRPr="00AD2DEC" w:rsidRDefault="00AD2DEC" w:rsidP="00AD2DEC">
      <w:pPr>
        <w:pStyle w:val="Standard"/>
        <w:jc w:val="both"/>
        <w:rPr>
          <w:rFonts w:ascii="Candara" w:hAnsi="Candara"/>
        </w:rPr>
      </w:pPr>
    </w:p>
    <w:p w14:paraId="126BD159" w14:textId="77777777" w:rsidR="00AD2DEC" w:rsidRPr="00AD2DEC" w:rsidRDefault="00AD2DEC" w:rsidP="00AD2DEC">
      <w:pPr>
        <w:pStyle w:val="Standard"/>
        <w:jc w:val="both"/>
        <w:rPr>
          <w:rFonts w:ascii="Candara" w:hAnsi="Candara"/>
        </w:rPr>
      </w:pPr>
      <w:r w:rsidRPr="00AD2DEC">
        <w:rPr>
          <w:rFonts w:ascii="Candara" w:hAnsi="Candara"/>
        </w:rPr>
        <w:tab/>
        <w:t>En reunión de los profesionales de la orientaión y los Servicios de USMIJ se realiza intercambio de información de 11 alumnos del centro, 1 de ellos de ultimo curso de Educación Infantil y 10 de alumnado de Educación Primaria.</w:t>
      </w:r>
    </w:p>
    <w:p w14:paraId="4D4B10CF" w14:textId="77777777" w:rsidR="00AD2DEC" w:rsidRPr="00AD2DEC" w:rsidRDefault="00AD2DEC" w:rsidP="00AD2DEC">
      <w:pPr>
        <w:pStyle w:val="Standard"/>
        <w:jc w:val="both"/>
        <w:rPr>
          <w:rFonts w:ascii="Candara" w:hAnsi="Candara"/>
        </w:rPr>
      </w:pPr>
      <w:r w:rsidRPr="00AD2DEC">
        <w:rPr>
          <w:rFonts w:ascii="Candara" w:hAnsi="Candara"/>
        </w:rPr>
        <w:t>Queda pendiente actualmente la recepción de información de 6 de ellos</w:t>
      </w:r>
    </w:p>
    <w:p w14:paraId="53D0A7FE" w14:textId="77777777" w:rsidR="00AD2DEC" w:rsidRPr="00AD2DEC" w:rsidRDefault="00AD2DEC" w:rsidP="00AD2DEC">
      <w:pPr>
        <w:pStyle w:val="Standard"/>
        <w:jc w:val="both"/>
        <w:rPr>
          <w:rFonts w:ascii="Candara" w:hAnsi="Candara"/>
        </w:rPr>
      </w:pPr>
    </w:p>
    <w:p w14:paraId="06C9B077" w14:textId="77777777" w:rsidR="00AD2DEC" w:rsidRPr="00AD2DEC" w:rsidRDefault="00AD2DEC" w:rsidP="00AD2DEC">
      <w:pPr>
        <w:pStyle w:val="Standard"/>
        <w:jc w:val="both"/>
        <w:rPr>
          <w:rFonts w:ascii="Candara" w:hAnsi="Candara"/>
        </w:rPr>
      </w:pPr>
      <w:r w:rsidRPr="00AD2DEC">
        <w:rPr>
          <w:rFonts w:ascii="Candara" w:hAnsi="Candara"/>
        </w:rPr>
        <w:tab/>
        <w:t>En relación a las Altas Capacidades, se administras cuestionarios de screening a X alumnos, de los cuales solo 1 se determina Sobredotación, implicando las actuaciones la asistencia al programa de profundización, no habiendo superado el resto la fase inicial.</w:t>
      </w:r>
    </w:p>
    <w:p w14:paraId="02837C02" w14:textId="77777777" w:rsidR="00AD2DEC" w:rsidRPr="00AD2DEC" w:rsidRDefault="00AD2DEC" w:rsidP="00AD2DEC">
      <w:pPr>
        <w:pStyle w:val="Standard"/>
        <w:jc w:val="both"/>
        <w:rPr>
          <w:rFonts w:ascii="Candara" w:hAnsi="Candara"/>
        </w:rPr>
      </w:pPr>
    </w:p>
    <w:p w14:paraId="093903BD" w14:textId="77777777" w:rsidR="00AD2DEC" w:rsidRDefault="00AD2DEC" w:rsidP="00AD2DEC">
      <w:pPr>
        <w:pStyle w:val="Standard"/>
        <w:jc w:val="both"/>
        <w:rPr>
          <w:rFonts w:ascii="Candara" w:hAnsi="Candara"/>
          <w:b/>
          <w:bCs/>
        </w:rPr>
      </w:pPr>
    </w:p>
    <w:p w14:paraId="4EC575D6" w14:textId="77777777" w:rsidR="00DD52FC" w:rsidRDefault="00DD52FC" w:rsidP="00AD2DEC">
      <w:pPr>
        <w:pStyle w:val="Standard"/>
        <w:jc w:val="both"/>
        <w:rPr>
          <w:rFonts w:ascii="Candara" w:hAnsi="Candara"/>
          <w:b/>
          <w:bCs/>
        </w:rPr>
      </w:pPr>
    </w:p>
    <w:p w14:paraId="1297CC98" w14:textId="77777777" w:rsidR="00DD52FC" w:rsidRPr="00AD2DEC" w:rsidRDefault="00DD52FC" w:rsidP="00AD2DEC">
      <w:pPr>
        <w:pStyle w:val="Standard"/>
        <w:jc w:val="both"/>
        <w:rPr>
          <w:rFonts w:ascii="Candara" w:hAnsi="Candara"/>
          <w:b/>
          <w:bCs/>
        </w:rPr>
      </w:pPr>
    </w:p>
    <w:p w14:paraId="6B51272D" w14:textId="77777777" w:rsidR="00AD2DEC" w:rsidRPr="00AD2DEC" w:rsidRDefault="00AD2DEC" w:rsidP="00AD2DEC">
      <w:pPr>
        <w:pStyle w:val="Standard"/>
        <w:jc w:val="both"/>
        <w:rPr>
          <w:rFonts w:ascii="Candara" w:hAnsi="Candara"/>
          <w:b/>
          <w:bCs/>
        </w:rPr>
      </w:pPr>
      <w:r w:rsidRPr="00AD2DEC">
        <w:rPr>
          <w:rFonts w:ascii="Candara" w:hAnsi="Candara"/>
          <w:b/>
          <w:bCs/>
        </w:rPr>
        <w:lastRenderedPageBreak/>
        <w:t xml:space="preserve">2. </w:t>
      </w:r>
      <w:r w:rsidRPr="00AD2DEC">
        <w:rPr>
          <w:rStyle w:val="Fuentedeprrafopredeter2"/>
          <w:rFonts w:ascii="Candara" w:hAnsi="Candara"/>
          <w:b/>
          <w:bCs/>
        </w:rPr>
        <w:t>ÁREA DE APOYO A LA FUNCIÓN TUTORIAL Y MEJORA DE LA CONVIVENCIA ESCOLAR</w:t>
      </w:r>
    </w:p>
    <w:p w14:paraId="2358DF0D" w14:textId="77777777" w:rsidR="00AD2DEC" w:rsidRPr="00AD2DEC" w:rsidRDefault="00AD2DEC" w:rsidP="00AD2DEC">
      <w:pPr>
        <w:pStyle w:val="Standard"/>
        <w:jc w:val="both"/>
        <w:rPr>
          <w:rFonts w:ascii="Candara" w:hAnsi="Candara"/>
          <w:b/>
          <w:bCs/>
        </w:rPr>
      </w:pPr>
    </w:p>
    <w:p w14:paraId="2371CE11" w14:textId="77777777" w:rsidR="00AD2DEC" w:rsidRPr="003A4B73" w:rsidRDefault="00AD2DEC" w:rsidP="00AD2DEC">
      <w:pPr>
        <w:pStyle w:val="TableContents"/>
        <w:snapToGrid w:val="0"/>
        <w:jc w:val="both"/>
        <w:rPr>
          <w:rFonts w:ascii="Candara" w:hAnsi="Candara" w:cs="NewsGotT, 'Times New Roman'"/>
          <w:sz w:val="24"/>
          <w:szCs w:val="24"/>
        </w:rPr>
      </w:pPr>
      <w:r w:rsidRPr="00AD2DEC">
        <w:rPr>
          <w:rStyle w:val="Fuentedeprrafopredeter2"/>
          <w:rFonts w:ascii="Candara" w:hAnsi="Candara"/>
        </w:rPr>
        <w:tab/>
      </w:r>
      <w:r w:rsidRPr="003A4B73">
        <w:rPr>
          <w:rStyle w:val="Fuentedeprrafopredeter2"/>
          <w:rFonts w:ascii="Candara" w:hAnsi="Candara"/>
          <w:sz w:val="24"/>
          <w:szCs w:val="24"/>
        </w:rPr>
        <w:t>En relación a la Educación para la Convivencia, se ha realizado el asesoramiento apropiado desde el EOC tanto a docentes del centro como a las familias que lo han requerido, sin ser necesaria la apertura  ningún protocolo de acoso, ciberacoso, identidad de género y/o maltrato infantil.</w:t>
      </w:r>
    </w:p>
    <w:p w14:paraId="5FFB1B92" w14:textId="77777777" w:rsidR="00AD2DEC" w:rsidRPr="00AD2DEC" w:rsidRDefault="00AD2DEC" w:rsidP="00AD2DEC">
      <w:pPr>
        <w:pStyle w:val="TableContents"/>
        <w:snapToGrid w:val="0"/>
        <w:jc w:val="both"/>
        <w:rPr>
          <w:rFonts w:ascii="Candara" w:hAnsi="Candara" w:cs="NewsGotT, 'Times New Roman'"/>
        </w:rPr>
      </w:pPr>
    </w:p>
    <w:p w14:paraId="3F5D8F20" w14:textId="77777777" w:rsidR="00AD2DEC" w:rsidRPr="00AD2DEC" w:rsidRDefault="00AD2DEC" w:rsidP="00AD2DEC">
      <w:pPr>
        <w:pStyle w:val="TableContents"/>
        <w:jc w:val="both"/>
        <w:rPr>
          <w:rFonts w:ascii="Candara" w:hAnsi="Candara" w:cs="NewsGotT, 'Times New Roman'"/>
          <w:sz w:val="22"/>
          <w:szCs w:val="22"/>
          <w:shd w:val="clear" w:color="auto" w:fill="FFFF00"/>
        </w:rPr>
      </w:pPr>
      <w:r w:rsidRPr="00AD2DEC">
        <w:rPr>
          <w:rStyle w:val="Fuentedeprrafopredeter2"/>
          <w:rFonts w:ascii="Candara" w:hAnsi="Candara"/>
          <w:sz w:val="24"/>
          <w:szCs w:val="24"/>
        </w:rPr>
        <w:tab/>
        <w:t>En la misma línea se ha realizado el debido asesoramiento desde el EOE/EOC a los tutores de tercer ciclo de Educación Primaria sobre la nueva etapa a cursar por el alumnado, incluyendo sesiones grupales del alumnado de 6º curso con la Orientadora del centro, visitas al I.E.S adscrito al centro y visitas inversas. Además, se ha asesorado individualmente a las familias del alumnado NEAE/NEE que transitan a Educación Secundaria para el trabajo en la adaptación a la nueva situación.</w:t>
      </w:r>
    </w:p>
    <w:p w14:paraId="0348855D" w14:textId="77777777" w:rsidR="00AD2DEC" w:rsidRPr="00AD2DEC" w:rsidRDefault="00AD2DEC" w:rsidP="00AD2DEC">
      <w:pPr>
        <w:pStyle w:val="Standard"/>
        <w:jc w:val="both"/>
        <w:rPr>
          <w:rFonts w:ascii="Candara" w:hAnsi="Candara"/>
          <w:b/>
          <w:bCs/>
        </w:rPr>
      </w:pPr>
    </w:p>
    <w:p w14:paraId="1030DFE2" w14:textId="77777777" w:rsidR="00AD2DEC" w:rsidRPr="00AD2DEC" w:rsidRDefault="00AD2DEC" w:rsidP="00AD2DEC">
      <w:pPr>
        <w:pStyle w:val="Standard"/>
        <w:jc w:val="both"/>
        <w:rPr>
          <w:rFonts w:ascii="Candara" w:hAnsi="Candara"/>
          <w:b/>
          <w:bCs/>
        </w:rPr>
      </w:pPr>
      <w:r w:rsidRPr="00AD2DEC">
        <w:rPr>
          <w:rStyle w:val="Fuentedeprrafopredeter2"/>
          <w:rFonts w:ascii="Candara" w:hAnsi="Candara"/>
          <w:b/>
          <w:bCs/>
        </w:rPr>
        <w:t>3. ÁREA DE ORIENTACIÓN VOCACIONAL Y PROFESIONAL</w:t>
      </w:r>
    </w:p>
    <w:p w14:paraId="3E09A331" w14:textId="77777777" w:rsidR="00AD2DEC" w:rsidRPr="00AD2DEC" w:rsidRDefault="00AD2DEC" w:rsidP="00AD2DEC">
      <w:pPr>
        <w:pStyle w:val="Standard"/>
        <w:jc w:val="both"/>
        <w:rPr>
          <w:rFonts w:ascii="Candara" w:hAnsi="Candara"/>
          <w:b/>
          <w:bCs/>
        </w:rPr>
      </w:pPr>
    </w:p>
    <w:p w14:paraId="5F8C9A0D" w14:textId="6490A4EE" w:rsidR="00AD2DEC" w:rsidRPr="00DD52FC" w:rsidRDefault="00AD2DEC" w:rsidP="00DD52FC">
      <w:pPr>
        <w:pStyle w:val="Standard"/>
        <w:jc w:val="both"/>
        <w:rPr>
          <w:rFonts w:ascii="Candara" w:hAnsi="Candara"/>
          <w:b/>
          <w:bCs/>
        </w:rPr>
      </w:pPr>
      <w:r w:rsidRPr="00AD2DEC">
        <w:rPr>
          <w:rStyle w:val="Fuentedeprrafopredeter2"/>
          <w:rFonts w:ascii="Candara" w:hAnsi="Candara"/>
        </w:rPr>
        <w:tab/>
        <w:t>En relación a la OVP, se han realizado 3 reuniones entre los Equipos de Tránsito para la coordinación de temporalización, agentes de las actuaciones, medidas de atención a la diversidad y acción tutorial y trasvase de información.</w:t>
      </w:r>
    </w:p>
    <w:p w14:paraId="2FFED677" w14:textId="77777777" w:rsidR="00AD2DEC" w:rsidRPr="00AD2DEC" w:rsidRDefault="00AD2DEC" w:rsidP="00AD2DEC">
      <w:pPr>
        <w:pStyle w:val="TableContents"/>
        <w:jc w:val="both"/>
        <w:rPr>
          <w:rFonts w:ascii="Candara" w:hAnsi="Candara" w:cs="NewsGotT, 'Times New Roman'"/>
          <w:sz w:val="22"/>
          <w:szCs w:val="22"/>
          <w:shd w:val="clear" w:color="auto" w:fill="FFFF00"/>
        </w:rPr>
      </w:pPr>
      <w:r w:rsidRPr="00AD2DEC">
        <w:rPr>
          <w:rStyle w:val="Fuentedeprrafopredeter2"/>
          <w:rFonts w:ascii="Candara" w:hAnsi="Candara"/>
          <w:sz w:val="24"/>
          <w:szCs w:val="24"/>
        </w:rPr>
        <w:tab/>
      </w:r>
    </w:p>
    <w:p w14:paraId="5E7662BA" w14:textId="77777777" w:rsidR="00AD2DEC" w:rsidRPr="00AD2DEC" w:rsidRDefault="00AD2DEC" w:rsidP="00AD2DEC">
      <w:pPr>
        <w:pStyle w:val="Standard"/>
        <w:jc w:val="both"/>
        <w:rPr>
          <w:rFonts w:ascii="Candara" w:hAnsi="Candara"/>
          <w:b/>
          <w:bCs/>
        </w:rPr>
      </w:pPr>
      <w:r w:rsidRPr="00AD2DEC">
        <w:rPr>
          <w:rStyle w:val="Fuentedeprrafopredeter2"/>
          <w:rFonts w:ascii="Candara" w:hAnsi="Candara"/>
          <w:b/>
          <w:bCs/>
        </w:rPr>
        <w:t>4. PREVISIONES PARA EL INICIO DEL CURSO ESCOLAR 23/24.</w:t>
      </w:r>
    </w:p>
    <w:p w14:paraId="7EB66F0E" w14:textId="77777777" w:rsidR="00AD2DEC" w:rsidRPr="00AD2DEC" w:rsidRDefault="00AD2DEC" w:rsidP="00AD2DEC">
      <w:pPr>
        <w:pStyle w:val="Standard"/>
        <w:jc w:val="both"/>
        <w:rPr>
          <w:rFonts w:ascii="Candara" w:hAnsi="Candara"/>
        </w:rPr>
      </w:pPr>
    </w:p>
    <w:p w14:paraId="37CF6519" w14:textId="77777777" w:rsidR="00AD2DEC" w:rsidRPr="00AD2DEC" w:rsidRDefault="00AD2DEC" w:rsidP="00AD2DEC">
      <w:pPr>
        <w:pStyle w:val="Standard"/>
        <w:jc w:val="both"/>
        <w:rPr>
          <w:rFonts w:ascii="Candara" w:hAnsi="Candara"/>
        </w:rPr>
      </w:pPr>
      <w:r w:rsidRPr="00AD2DEC">
        <w:rPr>
          <w:rFonts w:ascii="Candara" w:hAnsi="Candara"/>
        </w:rPr>
        <w:tab/>
        <w:t>Se propone la valoración de 10 nuevos alumnos por diferentes causas, de los cuales 6 se traducen en la apertura de Protocolos de Evaluación habiendo cerrado tanto el IEP como el Dictamen de Escolariazción de uno de ellos y quedando pendientes para el inicio del curso 23/24 los siguientes:</w:t>
      </w:r>
    </w:p>
    <w:p w14:paraId="2A66310C" w14:textId="77777777" w:rsidR="00AD2DEC" w:rsidRPr="00AD2DEC" w:rsidRDefault="00AD2DEC" w:rsidP="00AD2DEC">
      <w:pPr>
        <w:pStyle w:val="Standard"/>
        <w:jc w:val="both"/>
        <w:rPr>
          <w:rFonts w:ascii="Candara" w:hAnsi="Candara"/>
        </w:rPr>
      </w:pPr>
    </w:p>
    <w:p w14:paraId="2D745F58" w14:textId="781F7832" w:rsidR="00AD2DEC" w:rsidRPr="00AD2DEC" w:rsidRDefault="00AD2DEC" w:rsidP="00AD2DEC">
      <w:pPr>
        <w:pStyle w:val="Standard"/>
        <w:jc w:val="both"/>
        <w:rPr>
          <w:rFonts w:ascii="Candara" w:hAnsi="Candara"/>
        </w:rPr>
      </w:pPr>
      <w:r w:rsidRPr="00AD2DEC">
        <w:rPr>
          <w:rFonts w:ascii="Candara" w:hAnsi="Candara"/>
        </w:rPr>
        <w:t>- C.A.P.G. (1</w:t>
      </w:r>
      <w:r w:rsidR="003D6263">
        <w:rPr>
          <w:rFonts w:ascii="Candara" w:hAnsi="Candara"/>
        </w:rPr>
        <w:t>º</w:t>
      </w:r>
      <w:r w:rsidRPr="00AD2DEC">
        <w:rPr>
          <w:rFonts w:ascii="Candara" w:hAnsi="Candara"/>
        </w:rPr>
        <w:t>C): rendimiento académico muy bajo.</w:t>
      </w:r>
    </w:p>
    <w:p w14:paraId="647A7F78" w14:textId="77777777" w:rsidR="00AD2DEC" w:rsidRPr="00AD2DEC" w:rsidRDefault="00AD2DEC" w:rsidP="00AD2DEC">
      <w:pPr>
        <w:pStyle w:val="Standard"/>
        <w:jc w:val="both"/>
        <w:rPr>
          <w:rFonts w:ascii="Candara" w:hAnsi="Candara"/>
        </w:rPr>
      </w:pPr>
      <w:r w:rsidRPr="00AD2DEC">
        <w:rPr>
          <w:rFonts w:ascii="Candara" w:hAnsi="Candara"/>
        </w:rPr>
        <w:t xml:space="preserve"> </w:t>
      </w:r>
    </w:p>
    <w:p w14:paraId="4A7909E4" w14:textId="33B80FAD" w:rsidR="00AD2DEC" w:rsidRPr="00AD2DEC" w:rsidRDefault="00AD2DEC" w:rsidP="00AD2DEC">
      <w:pPr>
        <w:pStyle w:val="Standard"/>
        <w:jc w:val="both"/>
        <w:rPr>
          <w:rFonts w:ascii="Candara" w:hAnsi="Candara"/>
        </w:rPr>
      </w:pPr>
      <w:r w:rsidRPr="00AD2DEC">
        <w:rPr>
          <w:rFonts w:ascii="Candara" w:hAnsi="Candara"/>
        </w:rPr>
        <w:t>- L.Z.E. (3</w:t>
      </w:r>
      <w:r w:rsidR="003D6263">
        <w:rPr>
          <w:rFonts w:ascii="Candara" w:hAnsi="Candara"/>
        </w:rPr>
        <w:t>º</w:t>
      </w:r>
      <w:r w:rsidRPr="00AD2DEC">
        <w:rPr>
          <w:rFonts w:ascii="Candara" w:hAnsi="Candara"/>
        </w:rPr>
        <w:t>C): alumna censada (DIA, Retraso del Lenguaje) que a finales del pasado curso presentó un informe externo y que ha bajado mucho en su rendimiento académico.</w:t>
      </w:r>
    </w:p>
    <w:p w14:paraId="207D4DDE" w14:textId="77777777" w:rsidR="00AD2DEC" w:rsidRPr="00AD2DEC" w:rsidRDefault="00AD2DEC" w:rsidP="00AD2DEC">
      <w:pPr>
        <w:pStyle w:val="Standard"/>
        <w:jc w:val="both"/>
        <w:rPr>
          <w:rFonts w:ascii="Candara" w:hAnsi="Candara"/>
        </w:rPr>
      </w:pPr>
      <w:r w:rsidRPr="00AD2DEC">
        <w:rPr>
          <w:rFonts w:ascii="Candara" w:hAnsi="Candara"/>
        </w:rPr>
        <w:t xml:space="preserve"> </w:t>
      </w:r>
    </w:p>
    <w:p w14:paraId="0220EF8E" w14:textId="6A153CA6" w:rsidR="00AD2DEC" w:rsidRPr="00AD2DEC" w:rsidRDefault="00AD2DEC" w:rsidP="00AD2DEC">
      <w:pPr>
        <w:pStyle w:val="Standard"/>
        <w:jc w:val="both"/>
        <w:rPr>
          <w:rFonts w:ascii="Candara" w:hAnsi="Candara"/>
        </w:rPr>
      </w:pPr>
      <w:r w:rsidRPr="00AD2DEC">
        <w:rPr>
          <w:rFonts w:ascii="Candara" w:hAnsi="Candara"/>
        </w:rPr>
        <w:t>- P.F.R. (1</w:t>
      </w:r>
      <w:r w:rsidR="003D6263">
        <w:rPr>
          <w:rFonts w:ascii="Candara" w:hAnsi="Candara"/>
        </w:rPr>
        <w:t>º</w:t>
      </w:r>
      <w:r w:rsidRPr="00AD2DEC">
        <w:rPr>
          <w:rFonts w:ascii="Candara" w:hAnsi="Candara"/>
        </w:rPr>
        <w:t>B) comenzará a ser atendida por la maestra de AL del centro educativo.</w:t>
      </w:r>
    </w:p>
    <w:p w14:paraId="4492CD03" w14:textId="77777777" w:rsidR="00AD2DEC" w:rsidRPr="00AD2DEC" w:rsidRDefault="00AD2DEC" w:rsidP="00AD2DEC">
      <w:pPr>
        <w:pStyle w:val="Standard"/>
        <w:jc w:val="both"/>
        <w:rPr>
          <w:rFonts w:ascii="Candara" w:hAnsi="Candara"/>
        </w:rPr>
      </w:pPr>
    </w:p>
    <w:p w14:paraId="4ECFCF4C" w14:textId="77777777" w:rsidR="00AD2DEC" w:rsidRPr="00AD2DEC" w:rsidRDefault="00AD2DEC" w:rsidP="00AD2DEC">
      <w:pPr>
        <w:pStyle w:val="Standard"/>
        <w:jc w:val="both"/>
        <w:rPr>
          <w:rFonts w:ascii="Candara" w:hAnsi="Candara"/>
        </w:rPr>
      </w:pPr>
      <w:r w:rsidRPr="00AD2DEC">
        <w:rPr>
          <w:rFonts w:ascii="Candara" w:hAnsi="Candara"/>
        </w:rPr>
        <w:t>- N.C.D.P. (4 años A): las orientaciones dadas por la orientadora en el primer trimestre y que se han ido implementando en estos meses no parecen que mejoren la situación de la alumna.</w:t>
      </w:r>
    </w:p>
    <w:p w14:paraId="155073F9" w14:textId="77777777" w:rsidR="00AD2DEC" w:rsidRPr="00AD2DEC" w:rsidRDefault="00AD2DEC" w:rsidP="00AD2DEC">
      <w:pPr>
        <w:pStyle w:val="Standard"/>
        <w:jc w:val="both"/>
        <w:rPr>
          <w:rFonts w:ascii="Candara" w:hAnsi="Candara"/>
        </w:rPr>
      </w:pPr>
    </w:p>
    <w:p w14:paraId="4A7DD75F" w14:textId="77777777" w:rsidR="00AD2DEC" w:rsidRPr="00AD2DEC" w:rsidRDefault="00AD2DEC" w:rsidP="00AD2DEC">
      <w:pPr>
        <w:pStyle w:val="Standard"/>
        <w:jc w:val="both"/>
        <w:rPr>
          <w:rFonts w:ascii="Candara" w:hAnsi="Candara"/>
        </w:rPr>
      </w:pPr>
      <w:r w:rsidRPr="00AD2DEC">
        <w:rPr>
          <w:rFonts w:ascii="Candara" w:hAnsi="Candara"/>
        </w:rPr>
        <w:t>- M.F.H. (3 años A): tanto la madre como la tutora se encuentran muy preocupadas con la evolución del alumno, a pesar incluso, de la ayuda externa que está recibiendo.</w:t>
      </w:r>
    </w:p>
    <w:p w14:paraId="58BC2F07" w14:textId="77777777" w:rsidR="00AD2DEC" w:rsidRPr="00AD2DEC" w:rsidRDefault="00AD2DEC" w:rsidP="00AD2DEC">
      <w:pPr>
        <w:pStyle w:val="Standard"/>
        <w:jc w:val="both"/>
        <w:rPr>
          <w:rFonts w:ascii="Candara" w:hAnsi="Candara"/>
        </w:rPr>
      </w:pPr>
    </w:p>
    <w:p w14:paraId="4664FF60" w14:textId="5179FBA6" w:rsidR="00AD2DEC" w:rsidRPr="00AD2DEC" w:rsidRDefault="00AD2DEC" w:rsidP="00AD2DEC">
      <w:pPr>
        <w:pStyle w:val="Standard"/>
        <w:jc w:val="both"/>
        <w:rPr>
          <w:rFonts w:ascii="Candara" w:hAnsi="Candara"/>
        </w:rPr>
      </w:pPr>
      <w:r w:rsidRPr="00AD2DEC">
        <w:rPr>
          <w:rFonts w:ascii="Candara" w:hAnsi="Candara"/>
        </w:rPr>
        <w:t>- A.G.P.(2</w:t>
      </w:r>
      <w:r w:rsidR="003D6263">
        <w:rPr>
          <w:rFonts w:ascii="Candara" w:hAnsi="Candara"/>
        </w:rPr>
        <w:t>º</w:t>
      </w:r>
      <w:r w:rsidRPr="00AD2DEC">
        <w:rPr>
          <w:rFonts w:ascii="Candara" w:hAnsi="Candara"/>
        </w:rPr>
        <w:t>C): se siguen las indicaciones dadas por parte del EOE, tanto de la orientadora como de la maestra de AL, pero no se observa una buena evolución.</w:t>
      </w:r>
    </w:p>
    <w:p w14:paraId="2BA5EBEE" w14:textId="77777777" w:rsidR="00AD2DEC" w:rsidRPr="00AD2DEC" w:rsidRDefault="00AD2DEC" w:rsidP="00AD2DEC">
      <w:pPr>
        <w:pStyle w:val="Standard"/>
        <w:jc w:val="both"/>
        <w:rPr>
          <w:rFonts w:ascii="Candara" w:hAnsi="Candara"/>
        </w:rPr>
      </w:pPr>
    </w:p>
    <w:p w14:paraId="1758CC13" w14:textId="77777777" w:rsidR="00AD2DEC" w:rsidRPr="00AD2DEC" w:rsidRDefault="00AD2DEC" w:rsidP="00AD2DEC">
      <w:pPr>
        <w:pStyle w:val="TableContents"/>
        <w:snapToGrid w:val="0"/>
        <w:jc w:val="both"/>
        <w:rPr>
          <w:rFonts w:ascii="Candara" w:hAnsi="Candara" w:cs="NewsGotT, 'Times New Roman'"/>
          <w:sz w:val="24"/>
          <w:szCs w:val="24"/>
        </w:rPr>
      </w:pPr>
      <w:r w:rsidRPr="00AD2DEC">
        <w:rPr>
          <w:rStyle w:val="Fuentedeprrafopredeter2"/>
          <w:rFonts w:ascii="Candara" w:hAnsi="Candara"/>
          <w:sz w:val="24"/>
          <w:szCs w:val="24"/>
        </w:rPr>
        <w:t>No se incorpora alumnado de nueva escolarización con necesidades educativas para el curso 23/24</w:t>
      </w:r>
    </w:p>
    <w:p w14:paraId="4499BABC" w14:textId="77777777" w:rsidR="00AD2DEC" w:rsidRPr="00AD2DEC" w:rsidRDefault="00AD2DEC" w:rsidP="00AD2DEC">
      <w:pPr>
        <w:pStyle w:val="TableContents"/>
        <w:snapToGrid w:val="0"/>
        <w:jc w:val="both"/>
        <w:rPr>
          <w:rFonts w:ascii="Candara" w:hAnsi="Candara" w:cs="NewsGotT, 'Times New Roman'"/>
        </w:rPr>
      </w:pPr>
    </w:p>
    <w:p w14:paraId="589DA339" w14:textId="77777777" w:rsidR="00AD2DEC" w:rsidRPr="00AD2DEC" w:rsidRDefault="00AD2DEC" w:rsidP="00AD2DEC">
      <w:pPr>
        <w:pStyle w:val="Standard"/>
        <w:jc w:val="both"/>
        <w:rPr>
          <w:rFonts w:ascii="Candara" w:hAnsi="Candara"/>
          <w:b/>
          <w:bCs/>
        </w:rPr>
      </w:pPr>
      <w:r w:rsidRPr="00AD2DEC">
        <w:rPr>
          <w:rStyle w:val="Fuentedeprrafopredeter2"/>
          <w:rFonts w:ascii="Candara" w:hAnsi="Candara"/>
          <w:b/>
          <w:bCs/>
        </w:rPr>
        <w:t>5. DIFICULTADES PARA EL DESARROLLO DE LA LABOR ORIENTADORA Y PROPUESTAS DE MEJORA.</w:t>
      </w:r>
    </w:p>
    <w:p w14:paraId="328BB53F" w14:textId="77777777" w:rsidR="00AD2DEC" w:rsidRPr="00AD2DEC" w:rsidRDefault="00AD2DEC" w:rsidP="00AD2DEC">
      <w:pPr>
        <w:pStyle w:val="Standard"/>
        <w:jc w:val="both"/>
        <w:rPr>
          <w:rFonts w:ascii="Candara" w:hAnsi="Candara"/>
          <w:b/>
          <w:bCs/>
        </w:rPr>
      </w:pPr>
    </w:p>
    <w:p w14:paraId="34B50F2C" w14:textId="13BBBD0A" w:rsidR="00AD2DEC" w:rsidRPr="00AD2DEC" w:rsidRDefault="00AD2DEC" w:rsidP="00AD2DEC">
      <w:pPr>
        <w:pStyle w:val="Standard"/>
        <w:jc w:val="both"/>
        <w:rPr>
          <w:rFonts w:ascii="Candara" w:hAnsi="Candara"/>
          <w:b/>
          <w:bCs/>
        </w:rPr>
      </w:pPr>
      <w:r w:rsidRPr="00AD2DEC">
        <w:rPr>
          <w:rStyle w:val="Fuentedeprrafopredeter2"/>
          <w:rFonts w:ascii="Candara" w:hAnsi="Candara"/>
        </w:rPr>
        <w:tab/>
        <w:t xml:space="preserve">Durante el curso escolar, las labores de orientación en la etapa de Educación Infantil y Educación Primaria se han visto afectadas por diferentes cuestiones. Una de ellas es el elevado censo escolar: el volumen de alumnos que recoge el centro multiplica exponencialmente los porcentajes de casos de alumnado que requiere de una evaluación psicopedagógica, siendo muy complejo atender estas situaciones junto con las evaluaciones </w:t>
      </w:r>
      <w:r w:rsidR="006A23EB" w:rsidRPr="00AD2DEC">
        <w:rPr>
          <w:rStyle w:val="Fuentedeprrafopredeter2"/>
          <w:rFonts w:ascii="Candara" w:hAnsi="Candara"/>
        </w:rPr>
        <w:t>prescriptivas</w:t>
      </w:r>
      <w:r w:rsidRPr="00AD2DEC">
        <w:rPr>
          <w:rStyle w:val="Fuentedeprrafopredeter2"/>
          <w:rFonts w:ascii="Candara" w:hAnsi="Candara"/>
        </w:rPr>
        <w:t xml:space="preserve"> por </w:t>
      </w:r>
      <w:r w:rsidR="006A23EB" w:rsidRPr="00AD2DEC">
        <w:rPr>
          <w:rStyle w:val="Fuentedeprrafopredeter2"/>
          <w:rFonts w:ascii="Candara" w:hAnsi="Candara"/>
        </w:rPr>
        <w:t>tránsito</w:t>
      </w:r>
      <w:r w:rsidRPr="00AD2DEC">
        <w:rPr>
          <w:rStyle w:val="Fuentedeprrafopredeter2"/>
          <w:rFonts w:ascii="Candara" w:hAnsi="Candara"/>
        </w:rPr>
        <w:t xml:space="preserve"> entre etapas y alumnado de nueva escolarización.</w:t>
      </w:r>
    </w:p>
    <w:p w14:paraId="2113EA4C" w14:textId="77777777" w:rsidR="00AD2DEC" w:rsidRPr="00AD2DEC" w:rsidRDefault="00AD2DEC" w:rsidP="00AD2DEC">
      <w:pPr>
        <w:pStyle w:val="Standard"/>
        <w:jc w:val="both"/>
        <w:rPr>
          <w:rFonts w:ascii="Candara" w:hAnsi="Candara"/>
          <w:b/>
          <w:bCs/>
        </w:rPr>
      </w:pPr>
    </w:p>
    <w:p w14:paraId="14101AE3" w14:textId="77777777" w:rsidR="00AD2DEC" w:rsidRPr="00AD2DEC" w:rsidRDefault="00AD2DEC" w:rsidP="00AD2DEC">
      <w:pPr>
        <w:pStyle w:val="Standard"/>
        <w:jc w:val="both"/>
        <w:rPr>
          <w:rFonts w:ascii="Candara" w:hAnsi="Candara"/>
          <w:b/>
          <w:bCs/>
        </w:rPr>
      </w:pPr>
      <w:r w:rsidRPr="00AD2DEC">
        <w:rPr>
          <w:rStyle w:val="Fuentedeprrafopredeter2"/>
          <w:rFonts w:ascii="Candara" w:hAnsi="Candara"/>
        </w:rPr>
        <w:tab/>
        <w:t>En segundo lugar, las situaciones sobrevenidas que se dan durante el curso escolar, interrumpen el desarrollo de las rutinas y hábitos de trabajo de los EOC, retrasando por ende el fin de los mismos.</w:t>
      </w:r>
    </w:p>
    <w:p w14:paraId="48E42F8F" w14:textId="77777777" w:rsidR="00AD2DEC" w:rsidRPr="00AD2DEC" w:rsidRDefault="00AD2DEC" w:rsidP="00AD2DEC">
      <w:pPr>
        <w:pStyle w:val="Standard"/>
        <w:jc w:val="both"/>
        <w:rPr>
          <w:rFonts w:ascii="Candara" w:hAnsi="Candara"/>
          <w:b/>
          <w:bCs/>
        </w:rPr>
      </w:pPr>
    </w:p>
    <w:p w14:paraId="75016A85" w14:textId="28347EE7" w:rsidR="00AD2DEC" w:rsidRPr="00AD2DEC" w:rsidRDefault="00AD2DEC" w:rsidP="00AD2DEC">
      <w:pPr>
        <w:pStyle w:val="Standard"/>
        <w:jc w:val="both"/>
        <w:rPr>
          <w:rFonts w:ascii="Candara" w:hAnsi="Candara"/>
          <w:b/>
          <w:bCs/>
        </w:rPr>
      </w:pPr>
      <w:r w:rsidRPr="00AD2DEC">
        <w:rPr>
          <w:rStyle w:val="Fuentedeprrafopredeter2"/>
          <w:rFonts w:ascii="Candara" w:hAnsi="Candara"/>
        </w:rPr>
        <w:tab/>
        <w:t xml:space="preserve">Por último, se han producido 3 casos de </w:t>
      </w:r>
      <w:r w:rsidR="006A23EB" w:rsidRPr="00AD2DEC">
        <w:rPr>
          <w:rStyle w:val="Fuentedeprrafopredeter2"/>
          <w:rFonts w:ascii="Candara" w:hAnsi="Candara"/>
        </w:rPr>
        <w:t>tránsito</w:t>
      </w:r>
      <w:r w:rsidRPr="00AD2DEC">
        <w:rPr>
          <w:rStyle w:val="Fuentedeprrafopredeter2"/>
          <w:rFonts w:ascii="Candara" w:hAnsi="Candara"/>
        </w:rPr>
        <w:t xml:space="preserve"> con mayor complejidad que han requerido de atención de Equipos de Orientación Especializados así como el trabajo en común de los miembros del EOC, coordinación del EOE y familias, ocupando gran parte del tiempo destinado a la evaluación educativa.</w:t>
      </w:r>
    </w:p>
    <w:p w14:paraId="52606DE5" w14:textId="77777777" w:rsidR="00AD2DEC" w:rsidRPr="00AD2DEC" w:rsidRDefault="00AD2DEC" w:rsidP="00AD2DEC">
      <w:pPr>
        <w:pStyle w:val="Standard"/>
        <w:jc w:val="both"/>
        <w:rPr>
          <w:rFonts w:ascii="Candara" w:hAnsi="Candara"/>
          <w:b/>
          <w:bCs/>
        </w:rPr>
      </w:pPr>
    </w:p>
    <w:p w14:paraId="5864D483" w14:textId="77777777" w:rsidR="00AD2DEC" w:rsidRPr="00AD2DEC" w:rsidRDefault="00AD2DEC" w:rsidP="00AD2DEC">
      <w:pPr>
        <w:pStyle w:val="Standard"/>
        <w:jc w:val="both"/>
        <w:rPr>
          <w:rFonts w:ascii="Candara" w:hAnsi="Candara"/>
          <w:b/>
          <w:bCs/>
        </w:rPr>
      </w:pPr>
    </w:p>
    <w:p w14:paraId="2F399C21" w14:textId="5AD372B5" w:rsidR="00AD2DEC" w:rsidRPr="00AD2DEC" w:rsidRDefault="00AD2DEC" w:rsidP="00AD2DEC">
      <w:pPr>
        <w:pStyle w:val="Standard"/>
        <w:jc w:val="both"/>
        <w:rPr>
          <w:rFonts w:ascii="Candara" w:hAnsi="Candara"/>
          <w:b/>
          <w:bCs/>
        </w:rPr>
      </w:pPr>
      <w:r w:rsidRPr="00AD2DEC">
        <w:rPr>
          <w:rStyle w:val="Fuentedeprrafopredeter2"/>
          <w:rFonts w:ascii="Candara" w:hAnsi="Candara"/>
        </w:rPr>
        <w:tab/>
        <w:t xml:space="preserve">Para una futura mejora, se propone la recogida de espacios temporales al inicio de curso para estas cuestiones, haciendo que las previsiones de las actuaciones se ajusten aún más a la </w:t>
      </w:r>
      <w:r w:rsidR="006A23EB" w:rsidRPr="00AD2DEC">
        <w:rPr>
          <w:rStyle w:val="Fuentedeprrafopredeter2"/>
          <w:rFonts w:ascii="Candara" w:hAnsi="Candara"/>
        </w:rPr>
        <w:t>temporalidad</w:t>
      </w:r>
      <w:r w:rsidRPr="00AD2DEC">
        <w:rPr>
          <w:rStyle w:val="Fuentedeprrafopredeter2"/>
          <w:rFonts w:ascii="Candara" w:hAnsi="Candara"/>
        </w:rPr>
        <w:t xml:space="preserve"> real para tal efecto.</w:t>
      </w:r>
    </w:p>
    <w:p w14:paraId="3DE897A6" w14:textId="77777777" w:rsidR="0039130E" w:rsidRDefault="0039130E" w:rsidP="00FA72CE">
      <w:pPr>
        <w:jc w:val="both"/>
        <w:rPr>
          <w:rFonts w:ascii="Candara" w:eastAsia="Comic Sans MS" w:hAnsi="Candara" w:cs="Comic Sans MS"/>
          <w:b/>
          <w:sz w:val="22"/>
          <w:szCs w:val="22"/>
          <w:u w:val="single"/>
          <w:lang w:val="es-AR"/>
        </w:rPr>
      </w:pPr>
    </w:p>
    <w:p w14:paraId="5F1CF13C" w14:textId="77777777" w:rsidR="00DD52FC" w:rsidRDefault="00DD52FC" w:rsidP="00FA72CE">
      <w:pPr>
        <w:jc w:val="both"/>
        <w:rPr>
          <w:rFonts w:ascii="Candara" w:eastAsia="Comic Sans MS" w:hAnsi="Candara" w:cs="Comic Sans MS"/>
          <w:b/>
          <w:sz w:val="22"/>
          <w:szCs w:val="22"/>
          <w:u w:val="single"/>
          <w:lang w:val="es-AR"/>
        </w:rPr>
      </w:pPr>
    </w:p>
    <w:p w14:paraId="0EB24434" w14:textId="77777777" w:rsidR="00DD52FC" w:rsidRDefault="00DD52FC" w:rsidP="00FA72CE">
      <w:pPr>
        <w:jc w:val="both"/>
        <w:rPr>
          <w:rFonts w:ascii="Candara" w:eastAsia="Comic Sans MS" w:hAnsi="Candara" w:cs="Comic Sans MS"/>
          <w:b/>
          <w:sz w:val="22"/>
          <w:szCs w:val="22"/>
          <w:u w:val="single"/>
          <w:lang w:val="es-AR"/>
        </w:rPr>
      </w:pPr>
    </w:p>
    <w:p w14:paraId="5FA283DA" w14:textId="77777777" w:rsidR="00DD52FC" w:rsidRDefault="00DD52FC" w:rsidP="00FA72CE">
      <w:pPr>
        <w:jc w:val="both"/>
        <w:rPr>
          <w:rFonts w:ascii="Candara" w:eastAsia="Comic Sans MS" w:hAnsi="Candara" w:cs="Comic Sans MS"/>
          <w:b/>
          <w:sz w:val="22"/>
          <w:szCs w:val="22"/>
          <w:u w:val="single"/>
          <w:lang w:val="es-AR"/>
        </w:rPr>
      </w:pPr>
    </w:p>
    <w:p w14:paraId="0CDE7D57" w14:textId="77777777" w:rsidR="00DD52FC" w:rsidRDefault="00DD52FC" w:rsidP="00FA72CE">
      <w:pPr>
        <w:jc w:val="both"/>
        <w:rPr>
          <w:rFonts w:ascii="Candara" w:eastAsia="Comic Sans MS" w:hAnsi="Candara" w:cs="Comic Sans MS"/>
          <w:b/>
          <w:sz w:val="22"/>
          <w:szCs w:val="22"/>
          <w:u w:val="single"/>
          <w:lang w:val="es-AR"/>
        </w:rPr>
      </w:pPr>
    </w:p>
    <w:p w14:paraId="63D2D7EC" w14:textId="77777777" w:rsidR="00DD52FC" w:rsidRDefault="00DD52FC" w:rsidP="00FA72CE">
      <w:pPr>
        <w:jc w:val="both"/>
        <w:rPr>
          <w:rFonts w:ascii="Candara" w:eastAsia="Comic Sans MS" w:hAnsi="Candara" w:cs="Comic Sans MS"/>
          <w:b/>
          <w:sz w:val="22"/>
          <w:szCs w:val="22"/>
          <w:u w:val="single"/>
          <w:lang w:val="es-AR"/>
        </w:rPr>
      </w:pPr>
    </w:p>
    <w:p w14:paraId="18B744D1" w14:textId="77777777" w:rsidR="00DD52FC" w:rsidRDefault="00DD52FC" w:rsidP="00FA72CE">
      <w:pPr>
        <w:jc w:val="both"/>
        <w:rPr>
          <w:rFonts w:ascii="Candara" w:eastAsia="Comic Sans MS" w:hAnsi="Candara" w:cs="Comic Sans MS"/>
          <w:b/>
          <w:sz w:val="22"/>
          <w:szCs w:val="22"/>
          <w:u w:val="single"/>
          <w:lang w:val="es-AR"/>
        </w:rPr>
      </w:pPr>
    </w:p>
    <w:p w14:paraId="7315FFEA" w14:textId="77777777" w:rsidR="00DD52FC" w:rsidRDefault="00DD52FC" w:rsidP="00FA72CE">
      <w:pPr>
        <w:jc w:val="both"/>
        <w:rPr>
          <w:rFonts w:ascii="Candara" w:eastAsia="Comic Sans MS" w:hAnsi="Candara" w:cs="Comic Sans MS"/>
          <w:b/>
          <w:sz w:val="22"/>
          <w:szCs w:val="22"/>
          <w:u w:val="single"/>
          <w:lang w:val="es-AR"/>
        </w:rPr>
      </w:pPr>
    </w:p>
    <w:p w14:paraId="79798346" w14:textId="77777777" w:rsidR="00DD52FC" w:rsidRDefault="00DD52FC" w:rsidP="00FA72CE">
      <w:pPr>
        <w:jc w:val="both"/>
        <w:rPr>
          <w:rFonts w:ascii="Candara" w:eastAsia="Comic Sans MS" w:hAnsi="Candara" w:cs="Comic Sans MS"/>
          <w:b/>
          <w:sz w:val="22"/>
          <w:szCs w:val="22"/>
          <w:u w:val="single"/>
          <w:lang w:val="es-AR"/>
        </w:rPr>
      </w:pPr>
    </w:p>
    <w:p w14:paraId="4126CA5D" w14:textId="77777777" w:rsidR="00DD52FC" w:rsidRDefault="00DD52FC" w:rsidP="00FA72CE">
      <w:pPr>
        <w:jc w:val="both"/>
        <w:rPr>
          <w:rFonts w:ascii="Candara" w:eastAsia="Comic Sans MS" w:hAnsi="Candara" w:cs="Comic Sans MS"/>
          <w:b/>
          <w:sz w:val="22"/>
          <w:szCs w:val="22"/>
          <w:u w:val="single"/>
          <w:lang w:val="es-AR"/>
        </w:rPr>
      </w:pPr>
    </w:p>
    <w:p w14:paraId="6B52AD11" w14:textId="77777777" w:rsidR="00DD52FC" w:rsidRDefault="00DD52FC" w:rsidP="00FA72CE">
      <w:pPr>
        <w:jc w:val="both"/>
        <w:rPr>
          <w:rFonts w:ascii="Candara" w:eastAsia="Comic Sans MS" w:hAnsi="Candara" w:cs="Comic Sans MS"/>
          <w:b/>
          <w:sz w:val="22"/>
          <w:szCs w:val="22"/>
          <w:u w:val="single"/>
          <w:lang w:val="es-AR"/>
        </w:rPr>
      </w:pPr>
    </w:p>
    <w:p w14:paraId="1C0A0FFF" w14:textId="77777777" w:rsidR="00DD52FC" w:rsidRDefault="00DD52FC" w:rsidP="00FA72CE">
      <w:pPr>
        <w:jc w:val="both"/>
        <w:rPr>
          <w:rFonts w:ascii="Candara" w:eastAsia="Comic Sans MS" w:hAnsi="Candara" w:cs="Comic Sans MS"/>
          <w:b/>
          <w:sz w:val="22"/>
          <w:szCs w:val="22"/>
          <w:u w:val="single"/>
          <w:lang w:val="es-AR"/>
        </w:rPr>
      </w:pPr>
    </w:p>
    <w:p w14:paraId="2D0895ED" w14:textId="77777777" w:rsidR="00DD52FC" w:rsidRDefault="00DD52FC" w:rsidP="00FA72CE">
      <w:pPr>
        <w:jc w:val="both"/>
        <w:rPr>
          <w:rFonts w:ascii="Candara" w:eastAsia="Comic Sans MS" w:hAnsi="Candara" w:cs="Comic Sans MS"/>
          <w:b/>
          <w:sz w:val="22"/>
          <w:szCs w:val="22"/>
          <w:u w:val="single"/>
          <w:lang w:val="es-AR"/>
        </w:rPr>
      </w:pPr>
    </w:p>
    <w:p w14:paraId="01F620EA" w14:textId="77777777" w:rsidR="00DD52FC" w:rsidRDefault="00DD52FC" w:rsidP="00FA72CE">
      <w:pPr>
        <w:jc w:val="both"/>
        <w:rPr>
          <w:rFonts w:ascii="Candara" w:eastAsia="Comic Sans MS" w:hAnsi="Candara" w:cs="Comic Sans MS"/>
          <w:b/>
          <w:sz w:val="22"/>
          <w:szCs w:val="22"/>
          <w:u w:val="single"/>
          <w:lang w:val="es-AR"/>
        </w:rPr>
      </w:pPr>
    </w:p>
    <w:p w14:paraId="2FE9F7D2" w14:textId="77777777" w:rsidR="00DD52FC" w:rsidRDefault="00DD52FC" w:rsidP="00FA72CE">
      <w:pPr>
        <w:jc w:val="both"/>
        <w:rPr>
          <w:rFonts w:ascii="Candara" w:eastAsia="Comic Sans MS" w:hAnsi="Candara" w:cs="Comic Sans MS"/>
          <w:b/>
          <w:sz w:val="22"/>
          <w:szCs w:val="22"/>
          <w:u w:val="single"/>
          <w:lang w:val="es-AR"/>
        </w:rPr>
      </w:pPr>
    </w:p>
    <w:p w14:paraId="30010CB3" w14:textId="77777777" w:rsidR="00DD52FC" w:rsidRDefault="00DD52FC" w:rsidP="00FA72CE">
      <w:pPr>
        <w:jc w:val="both"/>
        <w:rPr>
          <w:rFonts w:ascii="Candara" w:eastAsia="Comic Sans MS" w:hAnsi="Candara" w:cs="Comic Sans MS"/>
          <w:b/>
          <w:sz w:val="22"/>
          <w:szCs w:val="22"/>
          <w:u w:val="single"/>
          <w:lang w:val="es-AR"/>
        </w:rPr>
      </w:pPr>
    </w:p>
    <w:p w14:paraId="42D46C1A" w14:textId="77777777" w:rsidR="00DD52FC" w:rsidRDefault="00DD52FC" w:rsidP="00FA72CE">
      <w:pPr>
        <w:jc w:val="both"/>
        <w:rPr>
          <w:rFonts w:ascii="Candara" w:eastAsia="Comic Sans MS" w:hAnsi="Candara" w:cs="Comic Sans MS"/>
          <w:b/>
          <w:sz w:val="22"/>
          <w:szCs w:val="22"/>
          <w:u w:val="single"/>
          <w:lang w:val="es-AR"/>
        </w:rPr>
      </w:pPr>
    </w:p>
    <w:p w14:paraId="4D22F028" w14:textId="77777777" w:rsidR="00DD52FC" w:rsidRDefault="00DD52FC" w:rsidP="00FA72CE">
      <w:pPr>
        <w:jc w:val="both"/>
        <w:rPr>
          <w:rFonts w:ascii="Candara" w:eastAsia="Comic Sans MS" w:hAnsi="Candara" w:cs="Comic Sans MS"/>
          <w:b/>
          <w:sz w:val="22"/>
          <w:szCs w:val="22"/>
          <w:u w:val="single"/>
          <w:lang w:val="es-AR"/>
        </w:rPr>
      </w:pPr>
    </w:p>
    <w:p w14:paraId="295FADA6" w14:textId="77777777" w:rsidR="00DD52FC" w:rsidRDefault="00DD52FC" w:rsidP="00FA72CE">
      <w:pPr>
        <w:jc w:val="both"/>
        <w:rPr>
          <w:rFonts w:ascii="Candara" w:eastAsia="Comic Sans MS" w:hAnsi="Candara" w:cs="Comic Sans MS"/>
          <w:b/>
          <w:sz w:val="22"/>
          <w:szCs w:val="22"/>
          <w:u w:val="single"/>
          <w:lang w:val="es-AR"/>
        </w:rPr>
      </w:pPr>
    </w:p>
    <w:p w14:paraId="42A54AD7" w14:textId="77777777" w:rsidR="00DD52FC" w:rsidRPr="00AD2DEC" w:rsidRDefault="00DD52FC" w:rsidP="00FA72CE">
      <w:pPr>
        <w:jc w:val="both"/>
        <w:rPr>
          <w:rFonts w:ascii="Candara" w:eastAsia="Comic Sans MS" w:hAnsi="Candara" w:cs="Comic Sans MS"/>
          <w:b/>
          <w:sz w:val="22"/>
          <w:szCs w:val="22"/>
          <w:u w:val="single"/>
          <w:lang w:val="es-AR"/>
        </w:rPr>
      </w:pPr>
    </w:p>
    <w:p w14:paraId="0C8DE8DA" w14:textId="77777777" w:rsidR="0039130E" w:rsidRPr="00EA081D" w:rsidRDefault="0039130E" w:rsidP="00FA72CE">
      <w:pPr>
        <w:jc w:val="both"/>
        <w:rPr>
          <w:rFonts w:ascii="Candara" w:eastAsia="Comic Sans MS" w:hAnsi="Candara" w:cs="Comic Sans MS"/>
          <w:b/>
          <w:sz w:val="22"/>
          <w:szCs w:val="22"/>
          <w:u w:val="single"/>
        </w:rPr>
      </w:pPr>
    </w:p>
    <w:p w14:paraId="6DBC0C7E" w14:textId="77777777" w:rsidR="0039130E" w:rsidRPr="00EA081D" w:rsidRDefault="0039130E" w:rsidP="00FA72CE">
      <w:pPr>
        <w:jc w:val="both"/>
        <w:rPr>
          <w:rFonts w:ascii="Candara" w:eastAsia="Comic Sans MS" w:hAnsi="Candara" w:cs="Comic Sans MS"/>
          <w:b/>
          <w:sz w:val="22"/>
          <w:szCs w:val="22"/>
          <w:u w:val="single"/>
        </w:rPr>
      </w:pPr>
    </w:p>
    <w:tbl>
      <w:tblPr>
        <w:tblStyle w:val="afffffffffff8"/>
        <w:tblW w:w="10632" w:type="dxa"/>
        <w:tblInd w:w="-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632"/>
      </w:tblGrid>
      <w:tr w:rsidR="0036386A" w:rsidRPr="00EA081D" w14:paraId="2B7E2365" w14:textId="77777777">
        <w:tc>
          <w:tcPr>
            <w:tcW w:w="10632" w:type="dxa"/>
            <w:shd w:val="clear" w:color="auto" w:fill="FBE4D5"/>
          </w:tcPr>
          <w:p w14:paraId="0BE3569B" w14:textId="10A2F979" w:rsidR="0036386A" w:rsidRPr="00EA081D" w:rsidRDefault="00DA0996" w:rsidP="00E76106">
            <w:pPr>
              <w:pStyle w:val="Ttulo1"/>
              <w:numPr>
                <w:ilvl w:val="0"/>
                <w:numId w:val="3"/>
              </w:numPr>
              <w:rPr>
                <w:rFonts w:eastAsia="Georgia"/>
                <w:lang w:val="es-ES"/>
              </w:rPr>
            </w:pPr>
            <w:bookmarkStart w:id="9" w:name="_PLAN_DE_FORMACION"/>
            <w:bookmarkEnd w:id="9"/>
            <w:r w:rsidRPr="00EA081D">
              <w:rPr>
                <w:rFonts w:eastAsia="Georgia"/>
                <w:lang w:val="es-ES"/>
              </w:rPr>
              <w:lastRenderedPageBreak/>
              <w:t>PLAN DE FORMACION DEL PROFESORADO</w:t>
            </w:r>
            <w:r w:rsidR="00EC1BCE" w:rsidRPr="00EA081D">
              <w:rPr>
                <w:rFonts w:eastAsia="Georgia"/>
                <w:lang w:val="es-ES"/>
              </w:rPr>
              <w:t xml:space="preserve">. </w:t>
            </w:r>
            <w:r w:rsidRPr="00EA081D">
              <w:rPr>
                <w:rFonts w:eastAsia="Georgia"/>
                <w:lang w:val="es-ES"/>
              </w:rPr>
              <w:t>PROPUESTA PARA EL CURSO 202</w:t>
            </w:r>
            <w:r w:rsidR="00D47EC4" w:rsidRPr="00EA081D">
              <w:rPr>
                <w:rFonts w:eastAsia="Georgia"/>
                <w:lang w:val="es-ES"/>
              </w:rPr>
              <w:t>3</w:t>
            </w:r>
            <w:r w:rsidRPr="00EA081D">
              <w:rPr>
                <w:rFonts w:eastAsia="Georgia"/>
                <w:lang w:val="es-ES"/>
              </w:rPr>
              <w:t>/202</w:t>
            </w:r>
            <w:r w:rsidR="00D47EC4" w:rsidRPr="00EA081D">
              <w:rPr>
                <w:rFonts w:eastAsia="Georgia"/>
                <w:lang w:val="es-ES"/>
              </w:rPr>
              <w:t>4</w:t>
            </w:r>
          </w:p>
        </w:tc>
      </w:tr>
    </w:tbl>
    <w:p w14:paraId="21209E2E" w14:textId="77777777" w:rsidR="0036386A" w:rsidRPr="00EA081D" w:rsidRDefault="0036386A" w:rsidP="00FA72CE">
      <w:pPr>
        <w:jc w:val="both"/>
        <w:rPr>
          <w:rFonts w:ascii="Candara" w:eastAsia="Comic Sans MS" w:hAnsi="Candara" w:cs="Comic Sans MS"/>
          <w:sz w:val="22"/>
          <w:szCs w:val="22"/>
          <w:lang w:val="es-ES"/>
        </w:rPr>
      </w:pPr>
    </w:p>
    <w:p w14:paraId="7B60FEEF" w14:textId="77777777" w:rsidR="0036386A" w:rsidRPr="00EA081D" w:rsidRDefault="0036386A" w:rsidP="00FA72CE">
      <w:pPr>
        <w:jc w:val="both"/>
        <w:rPr>
          <w:rFonts w:ascii="Candara" w:eastAsia="Comic Sans MS" w:hAnsi="Candara" w:cs="Comic Sans MS"/>
          <w:color w:val="0062FE"/>
          <w:sz w:val="28"/>
          <w:szCs w:val="28"/>
          <w:u w:val="single"/>
          <w:lang w:val="es-ES"/>
        </w:rPr>
      </w:pPr>
    </w:p>
    <w:p w14:paraId="532107D1" w14:textId="478ABDB4" w:rsidR="0036386A" w:rsidRPr="00EA081D" w:rsidRDefault="00DA0996" w:rsidP="00FA72CE">
      <w:pPr>
        <w:shd w:val="clear" w:color="auto" w:fill="E1F3D6"/>
        <w:jc w:val="both"/>
        <w:rPr>
          <w:rFonts w:ascii="Candara" w:eastAsia="Garamond" w:hAnsi="Candara" w:cs="Garamond"/>
          <w:b/>
          <w:bCs/>
          <w:color w:val="000000"/>
          <w:u w:val="single"/>
          <w:lang w:val="es-ES"/>
        </w:rPr>
      </w:pPr>
      <w:r w:rsidRPr="00EA081D">
        <w:rPr>
          <w:rFonts w:ascii="Candara" w:eastAsia="Garamond" w:hAnsi="Candara" w:cs="Garamond"/>
          <w:b/>
          <w:bCs/>
          <w:color w:val="000000"/>
          <w:u w:val="single"/>
          <w:lang w:val="es-ES"/>
        </w:rPr>
        <w:t>A/ ACTUACIONES DESARROLLADAS EN EL CURSO 202</w:t>
      </w:r>
      <w:r w:rsidR="00D47EC4" w:rsidRPr="00EA081D">
        <w:rPr>
          <w:rFonts w:ascii="Candara" w:eastAsia="Garamond" w:hAnsi="Candara" w:cs="Garamond"/>
          <w:b/>
          <w:bCs/>
          <w:color w:val="000000"/>
          <w:u w:val="single"/>
          <w:lang w:val="es-ES"/>
        </w:rPr>
        <w:t>2</w:t>
      </w:r>
      <w:r w:rsidRPr="00EA081D">
        <w:rPr>
          <w:rFonts w:ascii="Candara" w:eastAsia="Garamond" w:hAnsi="Candara" w:cs="Garamond"/>
          <w:b/>
          <w:bCs/>
          <w:color w:val="000000"/>
          <w:u w:val="single"/>
          <w:lang w:val="es-ES"/>
        </w:rPr>
        <w:t>/202</w:t>
      </w:r>
      <w:r w:rsidR="00D47EC4" w:rsidRPr="00EA081D">
        <w:rPr>
          <w:rFonts w:ascii="Candara" w:eastAsia="Garamond" w:hAnsi="Candara" w:cs="Garamond"/>
          <w:b/>
          <w:bCs/>
          <w:color w:val="000000"/>
          <w:u w:val="single"/>
          <w:lang w:val="es-ES"/>
        </w:rPr>
        <w:t>3</w:t>
      </w:r>
    </w:p>
    <w:p w14:paraId="3535B378" w14:textId="77777777" w:rsidR="0036386A" w:rsidRPr="00EA081D" w:rsidRDefault="0036386A" w:rsidP="00FA72CE">
      <w:pPr>
        <w:jc w:val="both"/>
        <w:rPr>
          <w:rFonts w:ascii="Candara" w:eastAsia="Comic Sans MS" w:hAnsi="Candara" w:cs="Comic Sans MS"/>
          <w:color w:val="0000FF"/>
          <w:sz w:val="28"/>
          <w:szCs w:val="28"/>
          <w:u w:val="single"/>
          <w:lang w:val="es-ES"/>
        </w:rPr>
      </w:pPr>
    </w:p>
    <w:tbl>
      <w:tblPr>
        <w:tblStyle w:val="afffffffffff9"/>
        <w:tblW w:w="11228" w:type="dxa"/>
        <w:tblInd w:w="-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74"/>
        <w:gridCol w:w="1418"/>
        <w:gridCol w:w="1843"/>
        <w:gridCol w:w="1134"/>
        <w:gridCol w:w="1559"/>
      </w:tblGrid>
      <w:tr w:rsidR="0036386A" w:rsidRPr="00EA081D" w14:paraId="008D56BE" w14:textId="77777777" w:rsidTr="00DF78FC">
        <w:tc>
          <w:tcPr>
            <w:tcW w:w="5274" w:type="dxa"/>
            <w:shd w:val="clear" w:color="auto" w:fill="F4B083"/>
          </w:tcPr>
          <w:p w14:paraId="6832D490" w14:textId="77777777" w:rsidR="0036386A" w:rsidRPr="00EA081D" w:rsidRDefault="00DA0996" w:rsidP="00FA72CE">
            <w:pPr>
              <w:jc w:val="both"/>
              <w:rPr>
                <w:rFonts w:ascii="Candara" w:hAnsi="Candara"/>
                <w:sz w:val="22"/>
                <w:szCs w:val="22"/>
              </w:rPr>
            </w:pPr>
            <w:r w:rsidRPr="00EA081D">
              <w:rPr>
                <w:rFonts w:ascii="Candara" w:hAnsi="Candara"/>
                <w:sz w:val="22"/>
                <w:szCs w:val="22"/>
              </w:rPr>
              <w:t>1</w:t>
            </w:r>
          </w:p>
        </w:tc>
        <w:tc>
          <w:tcPr>
            <w:tcW w:w="1418" w:type="dxa"/>
            <w:shd w:val="clear" w:color="auto" w:fill="F4B083"/>
          </w:tcPr>
          <w:p w14:paraId="01118D94" w14:textId="77777777" w:rsidR="0036386A" w:rsidRPr="00EA081D" w:rsidRDefault="00DA0996" w:rsidP="00FA72CE">
            <w:pPr>
              <w:jc w:val="both"/>
              <w:rPr>
                <w:rFonts w:ascii="Candara" w:hAnsi="Candara"/>
                <w:sz w:val="22"/>
                <w:szCs w:val="22"/>
              </w:rPr>
            </w:pPr>
            <w:r w:rsidRPr="00EA081D">
              <w:rPr>
                <w:rFonts w:ascii="Candara" w:hAnsi="Candara"/>
                <w:sz w:val="22"/>
                <w:szCs w:val="22"/>
              </w:rPr>
              <w:t>2</w:t>
            </w:r>
          </w:p>
        </w:tc>
        <w:tc>
          <w:tcPr>
            <w:tcW w:w="1843" w:type="dxa"/>
            <w:shd w:val="clear" w:color="auto" w:fill="F4B083"/>
          </w:tcPr>
          <w:p w14:paraId="19712482" w14:textId="77777777" w:rsidR="0036386A" w:rsidRPr="00EA081D" w:rsidRDefault="00DA0996" w:rsidP="00FA72CE">
            <w:pPr>
              <w:jc w:val="both"/>
              <w:rPr>
                <w:rFonts w:ascii="Candara" w:hAnsi="Candara"/>
                <w:sz w:val="22"/>
                <w:szCs w:val="22"/>
              </w:rPr>
            </w:pPr>
            <w:r w:rsidRPr="00EA081D">
              <w:rPr>
                <w:rFonts w:ascii="Candara" w:hAnsi="Candara"/>
                <w:sz w:val="22"/>
                <w:szCs w:val="22"/>
              </w:rPr>
              <w:t>3</w:t>
            </w:r>
          </w:p>
        </w:tc>
        <w:tc>
          <w:tcPr>
            <w:tcW w:w="1134" w:type="dxa"/>
            <w:shd w:val="clear" w:color="auto" w:fill="F4B083"/>
          </w:tcPr>
          <w:p w14:paraId="24925C7B" w14:textId="77777777" w:rsidR="0036386A" w:rsidRPr="00EA081D" w:rsidRDefault="00DA0996" w:rsidP="00FA72CE">
            <w:pPr>
              <w:jc w:val="both"/>
              <w:rPr>
                <w:rFonts w:ascii="Candara" w:hAnsi="Candara"/>
                <w:sz w:val="22"/>
                <w:szCs w:val="22"/>
              </w:rPr>
            </w:pPr>
            <w:r w:rsidRPr="00EA081D">
              <w:rPr>
                <w:rFonts w:ascii="Candara" w:hAnsi="Candara"/>
                <w:sz w:val="22"/>
                <w:szCs w:val="22"/>
              </w:rPr>
              <w:t>4</w:t>
            </w:r>
          </w:p>
        </w:tc>
        <w:tc>
          <w:tcPr>
            <w:tcW w:w="1559" w:type="dxa"/>
            <w:shd w:val="clear" w:color="auto" w:fill="F4B083"/>
          </w:tcPr>
          <w:p w14:paraId="1DF2A414" w14:textId="77777777" w:rsidR="0036386A" w:rsidRPr="00EA081D" w:rsidRDefault="00DA0996" w:rsidP="00FA72CE">
            <w:pPr>
              <w:jc w:val="both"/>
              <w:rPr>
                <w:rFonts w:ascii="Candara" w:hAnsi="Candara"/>
                <w:sz w:val="22"/>
                <w:szCs w:val="22"/>
              </w:rPr>
            </w:pPr>
            <w:r w:rsidRPr="00EA081D">
              <w:rPr>
                <w:rFonts w:ascii="Candara" w:hAnsi="Candara"/>
                <w:sz w:val="22"/>
                <w:szCs w:val="22"/>
              </w:rPr>
              <w:t>5</w:t>
            </w:r>
          </w:p>
        </w:tc>
      </w:tr>
      <w:tr w:rsidR="0036386A" w:rsidRPr="00EA081D" w14:paraId="1E62572A" w14:textId="77777777" w:rsidTr="00DF78FC">
        <w:tc>
          <w:tcPr>
            <w:tcW w:w="5274" w:type="dxa"/>
            <w:shd w:val="clear" w:color="auto" w:fill="FFEDD7" w:themeFill="accent4" w:themeFillTint="33"/>
            <w:vAlign w:val="center"/>
          </w:tcPr>
          <w:p w14:paraId="49456D15" w14:textId="77777777" w:rsidR="0036386A" w:rsidRPr="00EA081D" w:rsidRDefault="00DA0996" w:rsidP="0028214A">
            <w:pPr>
              <w:jc w:val="center"/>
              <w:rPr>
                <w:rFonts w:ascii="Candara" w:eastAsia="Comic Sans MS" w:hAnsi="Candara" w:cs="Comic Sans MS"/>
                <w:b/>
                <w:bCs/>
                <w:color w:val="0000FF"/>
                <w:sz w:val="22"/>
                <w:szCs w:val="22"/>
                <w:u w:val="single"/>
              </w:rPr>
            </w:pPr>
            <w:r w:rsidRPr="00EA081D">
              <w:rPr>
                <w:rFonts w:ascii="Candara" w:hAnsi="Candara"/>
                <w:b/>
                <w:bCs/>
                <w:sz w:val="22"/>
                <w:szCs w:val="22"/>
              </w:rPr>
              <w:t>Objetivo/contenido desarrollado</w:t>
            </w:r>
          </w:p>
        </w:tc>
        <w:tc>
          <w:tcPr>
            <w:tcW w:w="1418" w:type="dxa"/>
            <w:shd w:val="clear" w:color="auto" w:fill="FFEDD7" w:themeFill="accent4" w:themeFillTint="33"/>
            <w:vAlign w:val="center"/>
          </w:tcPr>
          <w:p w14:paraId="0776ADB7" w14:textId="77777777" w:rsidR="0036386A" w:rsidRPr="00EA081D" w:rsidRDefault="00DA0996" w:rsidP="0028214A">
            <w:pPr>
              <w:jc w:val="center"/>
              <w:rPr>
                <w:rFonts w:ascii="Candara" w:eastAsia="Comic Sans MS" w:hAnsi="Candara" w:cs="Comic Sans MS"/>
                <w:b/>
                <w:bCs/>
                <w:color w:val="0000FF"/>
                <w:sz w:val="22"/>
                <w:szCs w:val="22"/>
                <w:u w:val="single"/>
              </w:rPr>
            </w:pPr>
            <w:r w:rsidRPr="00EA081D">
              <w:rPr>
                <w:rFonts w:ascii="Candara" w:hAnsi="Candara"/>
                <w:b/>
                <w:bCs/>
                <w:sz w:val="22"/>
                <w:szCs w:val="22"/>
              </w:rPr>
              <w:t>Modalidad formativa</w:t>
            </w:r>
          </w:p>
        </w:tc>
        <w:tc>
          <w:tcPr>
            <w:tcW w:w="1843" w:type="dxa"/>
            <w:shd w:val="clear" w:color="auto" w:fill="FFEDD7" w:themeFill="accent4" w:themeFillTint="33"/>
            <w:vAlign w:val="center"/>
          </w:tcPr>
          <w:p w14:paraId="6EF2FC1A" w14:textId="77777777" w:rsidR="0036386A" w:rsidRPr="00EA081D" w:rsidRDefault="00DA0996" w:rsidP="0028214A">
            <w:pPr>
              <w:jc w:val="center"/>
              <w:rPr>
                <w:rFonts w:ascii="Candara" w:eastAsia="Calibri" w:hAnsi="Candara" w:cs="Calibri"/>
                <w:b/>
                <w:bCs/>
                <w:sz w:val="22"/>
                <w:szCs w:val="22"/>
              </w:rPr>
            </w:pPr>
            <w:r w:rsidRPr="00EA081D">
              <w:rPr>
                <w:rFonts w:ascii="Candara" w:eastAsia="Calibri" w:hAnsi="Candara" w:cs="Calibri"/>
                <w:b/>
                <w:bCs/>
                <w:sz w:val="22"/>
                <w:szCs w:val="22"/>
              </w:rPr>
              <w:t>Área de incidencia</w:t>
            </w:r>
          </w:p>
        </w:tc>
        <w:tc>
          <w:tcPr>
            <w:tcW w:w="1134" w:type="dxa"/>
            <w:shd w:val="clear" w:color="auto" w:fill="FFEDD7" w:themeFill="accent4" w:themeFillTint="33"/>
            <w:vAlign w:val="center"/>
          </w:tcPr>
          <w:p w14:paraId="7ABE5B3E" w14:textId="77777777" w:rsidR="0036386A" w:rsidRPr="00EA081D" w:rsidRDefault="00DA0996" w:rsidP="0028214A">
            <w:pPr>
              <w:jc w:val="center"/>
              <w:rPr>
                <w:rFonts w:ascii="Candara" w:hAnsi="Candara"/>
                <w:b/>
                <w:bCs/>
                <w:sz w:val="20"/>
                <w:szCs w:val="20"/>
              </w:rPr>
            </w:pPr>
            <w:r w:rsidRPr="00EA081D">
              <w:rPr>
                <w:rFonts w:ascii="Candara" w:hAnsi="Candara"/>
                <w:b/>
                <w:bCs/>
                <w:sz w:val="20"/>
                <w:szCs w:val="20"/>
              </w:rPr>
              <w:t>Fecha o</w:t>
            </w:r>
          </w:p>
          <w:p w14:paraId="73BF45A4" w14:textId="77777777" w:rsidR="0036386A" w:rsidRPr="00EA081D" w:rsidRDefault="00DA0996" w:rsidP="0028214A">
            <w:pPr>
              <w:jc w:val="center"/>
              <w:rPr>
                <w:rFonts w:ascii="Candara" w:hAnsi="Candara"/>
                <w:b/>
                <w:bCs/>
                <w:sz w:val="22"/>
                <w:szCs w:val="22"/>
              </w:rPr>
            </w:pPr>
            <w:r w:rsidRPr="00EA081D">
              <w:rPr>
                <w:rFonts w:ascii="Candara" w:hAnsi="Candara"/>
                <w:b/>
                <w:bCs/>
                <w:sz w:val="20"/>
                <w:szCs w:val="20"/>
              </w:rPr>
              <w:t>Trimestre</w:t>
            </w:r>
          </w:p>
        </w:tc>
        <w:tc>
          <w:tcPr>
            <w:tcW w:w="1559" w:type="dxa"/>
            <w:shd w:val="clear" w:color="auto" w:fill="FFEDD7" w:themeFill="accent4" w:themeFillTint="33"/>
            <w:vAlign w:val="center"/>
          </w:tcPr>
          <w:p w14:paraId="0BDFA8FB" w14:textId="77777777" w:rsidR="0036386A" w:rsidRPr="00EA081D" w:rsidRDefault="00DA0996" w:rsidP="0028214A">
            <w:pPr>
              <w:jc w:val="center"/>
              <w:rPr>
                <w:rFonts w:ascii="Candara" w:hAnsi="Candara"/>
                <w:b/>
                <w:bCs/>
                <w:sz w:val="22"/>
                <w:szCs w:val="22"/>
              </w:rPr>
            </w:pPr>
            <w:r w:rsidRPr="00EA081D">
              <w:rPr>
                <w:rFonts w:ascii="Candara" w:hAnsi="Candara"/>
                <w:b/>
                <w:bCs/>
                <w:sz w:val="22"/>
                <w:szCs w:val="22"/>
              </w:rPr>
              <w:t>Profesorado</w:t>
            </w:r>
          </w:p>
        </w:tc>
      </w:tr>
      <w:tr w:rsidR="00D47EC4" w:rsidRPr="00EA081D" w14:paraId="0F544BB3" w14:textId="77777777" w:rsidTr="00DF78FC">
        <w:tc>
          <w:tcPr>
            <w:tcW w:w="5274" w:type="dxa"/>
            <w:shd w:val="clear" w:color="auto" w:fill="auto"/>
          </w:tcPr>
          <w:p w14:paraId="5887D1B4" w14:textId="07E02E4A" w:rsidR="00D47EC4" w:rsidRPr="00EA081D" w:rsidRDefault="00D47EC4" w:rsidP="00634FFF">
            <w:pPr>
              <w:rPr>
                <w:rFonts w:ascii="Candara" w:hAnsi="Candara"/>
                <w:lang w:val="es-ES"/>
              </w:rPr>
            </w:pPr>
            <w:r w:rsidRPr="00EA081D">
              <w:rPr>
                <w:rFonts w:ascii="Candara" w:hAnsi="Candara"/>
                <w:lang w:val="es-ES"/>
              </w:rPr>
              <w:t>Desarrollo de la competencia digital/STEAM: Lenguaje</w:t>
            </w:r>
            <w:r w:rsidR="00634FFF" w:rsidRPr="00EA081D">
              <w:rPr>
                <w:rFonts w:ascii="Candara" w:hAnsi="Candara"/>
                <w:lang w:val="es-ES"/>
              </w:rPr>
              <w:t xml:space="preserve"> </w:t>
            </w:r>
            <w:r w:rsidRPr="00EA081D">
              <w:rPr>
                <w:rFonts w:ascii="Candara" w:hAnsi="Candara"/>
                <w:lang w:val="es-ES"/>
              </w:rPr>
              <w:t xml:space="preserve">computacional. </w:t>
            </w:r>
          </w:p>
          <w:p w14:paraId="5CA32F4F" w14:textId="398FB10B" w:rsidR="00D47EC4" w:rsidRPr="00EA081D" w:rsidRDefault="00D47EC4" w:rsidP="00FA72CE">
            <w:pPr>
              <w:jc w:val="both"/>
              <w:rPr>
                <w:rFonts w:ascii="Candara" w:hAnsi="Candara"/>
                <w:lang w:val="es-ES"/>
              </w:rPr>
            </w:pPr>
            <w:r w:rsidRPr="00EA081D">
              <w:rPr>
                <w:rFonts w:ascii="Candara" w:hAnsi="Candara"/>
                <w:lang w:val="es-ES"/>
              </w:rPr>
              <w:t>Actividades aula de robótica.</w:t>
            </w:r>
          </w:p>
        </w:tc>
        <w:tc>
          <w:tcPr>
            <w:tcW w:w="1418" w:type="dxa"/>
            <w:shd w:val="clear" w:color="auto" w:fill="auto"/>
            <w:vAlign w:val="center"/>
          </w:tcPr>
          <w:p w14:paraId="7B5ABF90" w14:textId="4F9E0F8A" w:rsidR="00D47EC4" w:rsidRPr="00EA081D" w:rsidRDefault="00D47EC4" w:rsidP="0028214A">
            <w:pPr>
              <w:jc w:val="center"/>
              <w:rPr>
                <w:rFonts w:ascii="Candara" w:hAnsi="Candara"/>
                <w:sz w:val="22"/>
                <w:szCs w:val="22"/>
              </w:rPr>
            </w:pPr>
            <w:r w:rsidRPr="00EA081D">
              <w:rPr>
                <w:rFonts w:ascii="Candara" w:hAnsi="Candara"/>
                <w:sz w:val="22"/>
                <w:szCs w:val="22"/>
              </w:rPr>
              <w:t>F.C.</w:t>
            </w:r>
          </w:p>
        </w:tc>
        <w:tc>
          <w:tcPr>
            <w:tcW w:w="1843" w:type="dxa"/>
            <w:shd w:val="clear" w:color="auto" w:fill="auto"/>
            <w:vAlign w:val="center"/>
          </w:tcPr>
          <w:p w14:paraId="6373FDA8" w14:textId="77777777" w:rsidR="00D47EC4" w:rsidRPr="00EA081D" w:rsidRDefault="00D47EC4" w:rsidP="0028214A">
            <w:pPr>
              <w:jc w:val="center"/>
              <w:rPr>
                <w:rFonts w:ascii="Candara" w:hAnsi="Candara"/>
                <w:sz w:val="22"/>
                <w:szCs w:val="22"/>
              </w:rPr>
            </w:pPr>
          </w:p>
        </w:tc>
        <w:tc>
          <w:tcPr>
            <w:tcW w:w="1134" w:type="dxa"/>
            <w:shd w:val="clear" w:color="auto" w:fill="auto"/>
            <w:vAlign w:val="center"/>
          </w:tcPr>
          <w:p w14:paraId="73D70A18" w14:textId="748616C8" w:rsidR="00D47EC4" w:rsidRPr="00EA081D" w:rsidRDefault="00D47EC4" w:rsidP="0028214A">
            <w:pPr>
              <w:jc w:val="center"/>
              <w:rPr>
                <w:rFonts w:ascii="Candara" w:hAnsi="Candara"/>
                <w:sz w:val="22"/>
                <w:szCs w:val="22"/>
              </w:rPr>
            </w:pPr>
            <w:r w:rsidRPr="00EA081D">
              <w:rPr>
                <w:rFonts w:ascii="Candara" w:hAnsi="Candara"/>
                <w:sz w:val="22"/>
                <w:szCs w:val="22"/>
              </w:rPr>
              <w:t>1º/2º</w:t>
            </w:r>
          </w:p>
        </w:tc>
        <w:tc>
          <w:tcPr>
            <w:tcW w:w="1559" w:type="dxa"/>
            <w:shd w:val="clear" w:color="auto" w:fill="auto"/>
            <w:vAlign w:val="center"/>
          </w:tcPr>
          <w:p w14:paraId="1BAB226C" w14:textId="654ACCEA" w:rsidR="00D47EC4" w:rsidRPr="00EA081D" w:rsidRDefault="00D47EC4" w:rsidP="0028214A">
            <w:pPr>
              <w:jc w:val="center"/>
              <w:rPr>
                <w:rFonts w:ascii="Candara" w:hAnsi="Candara"/>
                <w:sz w:val="20"/>
                <w:szCs w:val="20"/>
              </w:rPr>
            </w:pPr>
            <w:r w:rsidRPr="00EA081D">
              <w:rPr>
                <w:rFonts w:ascii="Candara" w:hAnsi="Candara"/>
                <w:sz w:val="20"/>
                <w:szCs w:val="20"/>
              </w:rPr>
              <w:t>Todo el claustro</w:t>
            </w:r>
          </w:p>
        </w:tc>
      </w:tr>
      <w:tr w:rsidR="0036386A" w:rsidRPr="00EA081D" w14:paraId="033AECB7" w14:textId="77777777" w:rsidTr="00DF78FC">
        <w:tc>
          <w:tcPr>
            <w:tcW w:w="5274" w:type="dxa"/>
            <w:shd w:val="clear" w:color="auto" w:fill="auto"/>
          </w:tcPr>
          <w:p w14:paraId="3DB69FA7" w14:textId="77777777" w:rsidR="0036386A" w:rsidRPr="00EA081D" w:rsidRDefault="0036386A" w:rsidP="00FA72CE">
            <w:pPr>
              <w:jc w:val="both"/>
              <w:rPr>
                <w:rFonts w:ascii="Candara" w:hAnsi="Candara"/>
                <w:lang w:val="es-ES"/>
              </w:rPr>
            </w:pPr>
          </w:p>
          <w:p w14:paraId="3D59DC4B" w14:textId="3E5C70C6" w:rsidR="0036386A" w:rsidRPr="00AD2DEC" w:rsidRDefault="00D47EC4" w:rsidP="00AD2DEC">
            <w:pPr>
              <w:rPr>
                <w:rFonts w:ascii="Candara" w:hAnsi="Candara"/>
                <w:lang w:val="es-ES"/>
              </w:rPr>
            </w:pPr>
            <w:r w:rsidRPr="00EA081D">
              <w:rPr>
                <w:rFonts w:ascii="Candara" w:hAnsi="Candara"/>
                <w:lang w:val="es-ES"/>
              </w:rPr>
              <w:t>Formación LOMLOE. Normativa. Elaboración de situaciones de aprendizaje (SDA.)</w:t>
            </w:r>
          </w:p>
        </w:tc>
        <w:tc>
          <w:tcPr>
            <w:tcW w:w="1418" w:type="dxa"/>
            <w:shd w:val="clear" w:color="auto" w:fill="auto"/>
            <w:vAlign w:val="center"/>
          </w:tcPr>
          <w:p w14:paraId="3B64EB56" w14:textId="5AC3CDA6" w:rsidR="0036386A" w:rsidRPr="00EA081D" w:rsidRDefault="0028214A" w:rsidP="0028214A">
            <w:pPr>
              <w:jc w:val="center"/>
              <w:rPr>
                <w:rFonts w:ascii="Candara" w:hAnsi="Candara"/>
                <w:sz w:val="22"/>
                <w:szCs w:val="22"/>
              </w:rPr>
            </w:pPr>
            <w:r w:rsidRPr="00EA081D">
              <w:rPr>
                <w:rFonts w:ascii="Candara" w:hAnsi="Candara"/>
                <w:sz w:val="22"/>
                <w:szCs w:val="22"/>
              </w:rPr>
              <w:t>F.C.</w:t>
            </w:r>
          </w:p>
        </w:tc>
        <w:tc>
          <w:tcPr>
            <w:tcW w:w="1843" w:type="dxa"/>
            <w:shd w:val="clear" w:color="auto" w:fill="auto"/>
            <w:vAlign w:val="center"/>
          </w:tcPr>
          <w:p w14:paraId="042A5461" w14:textId="77777777" w:rsidR="00D47EC4" w:rsidRPr="00EA081D" w:rsidRDefault="00D47EC4" w:rsidP="0028214A">
            <w:pPr>
              <w:jc w:val="center"/>
              <w:rPr>
                <w:rFonts w:ascii="Candara" w:hAnsi="Candara"/>
                <w:sz w:val="22"/>
                <w:szCs w:val="22"/>
              </w:rPr>
            </w:pPr>
            <w:r w:rsidRPr="00EA081D">
              <w:rPr>
                <w:rFonts w:ascii="Candara" w:hAnsi="Candara"/>
                <w:sz w:val="22"/>
                <w:szCs w:val="22"/>
              </w:rPr>
              <w:t>Actualización legislativa.</w:t>
            </w:r>
          </w:p>
          <w:p w14:paraId="29A50920" w14:textId="53411E0A" w:rsidR="0036386A" w:rsidRPr="00EA081D" w:rsidRDefault="00D47EC4" w:rsidP="0028214A">
            <w:pPr>
              <w:jc w:val="center"/>
              <w:rPr>
                <w:rFonts w:ascii="Candara" w:hAnsi="Candara"/>
                <w:sz w:val="22"/>
                <w:szCs w:val="22"/>
              </w:rPr>
            </w:pPr>
            <w:r w:rsidRPr="00EA081D">
              <w:rPr>
                <w:rFonts w:ascii="Candara" w:hAnsi="Candara"/>
                <w:sz w:val="22"/>
                <w:szCs w:val="22"/>
              </w:rPr>
              <w:t xml:space="preserve">Proyecto educativo y Programación </w:t>
            </w:r>
          </w:p>
        </w:tc>
        <w:tc>
          <w:tcPr>
            <w:tcW w:w="1134" w:type="dxa"/>
            <w:shd w:val="clear" w:color="auto" w:fill="auto"/>
            <w:vAlign w:val="center"/>
          </w:tcPr>
          <w:p w14:paraId="3B5BE405" w14:textId="3FEB734A" w:rsidR="0036386A" w:rsidRPr="00EA081D" w:rsidRDefault="00DA0996" w:rsidP="0028214A">
            <w:pPr>
              <w:jc w:val="center"/>
              <w:rPr>
                <w:rFonts w:ascii="Candara" w:hAnsi="Candara"/>
                <w:sz w:val="22"/>
                <w:szCs w:val="22"/>
              </w:rPr>
            </w:pPr>
            <w:r w:rsidRPr="00EA081D">
              <w:rPr>
                <w:rFonts w:ascii="Candara" w:hAnsi="Candara"/>
                <w:sz w:val="22"/>
                <w:szCs w:val="22"/>
              </w:rPr>
              <w:t>2º</w:t>
            </w:r>
            <w:r w:rsidR="00D47EC4" w:rsidRPr="00EA081D">
              <w:rPr>
                <w:rFonts w:ascii="Candara" w:hAnsi="Candara"/>
                <w:sz w:val="22"/>
                <w:szCs w:val="22"/>
              </w:rPr>
              <w:t>/3º</w:t>
            </w:r>
          </w:p>
        </w:tc>
        <w:tc>
          <w:tcPr>
            <w:tcW w:w="1559" w:type="dxa"/>
            <w:shd w:val="clear" w:color="auto" w:fill="auto"/>
            <w:vAlign w:val="center"/>
          </w:tcPr>
          <w:p w14:paraId="4F477406" w14:textId="77777777" w:rsidR="0036386A" w:rsidRPr="00EA081D" w:rsidRDefault="00DA0996" w:rsidP="0028214A">
            <w:pPr>
              <w:jc w:val="center"/>
              <w:rPr>
                <w:rFonts w:ascii="Candara" w:hAnsi="Candara"/>
                <w:sz w:val="20"/>
                <w:szCs w:val="20"/>
              </w:rPr>
            </w:pPr>
            <w:r w:rsidRPr="00EA081D">
              <w:rPr>
                <w:rFonts w:ascii="Candara" w:hAnsi="Candara"/>
                <w:sz w:val="20"/>
                <w:szCs w:val="20"/>
              </w:rPr>
              <w:t>Todo el claustro</w:t>
            </w:r>
          </w:p>
        </w:tc>
      </w:tr>
      <w:tr w:rsidR="0036386A" w:rsidRPr="00EA081D" w14:paraId="0B4C820F" w14:textId="77777777" w:rsidTr="00C86C3F">
        <w:tc>
          <w:tcPr>
            <w:tcW w:w="5274" w:type="dxa"/>
            <w:shd w:val="clear" w:color="auto" w:fill="auto"/>
            <w:vAlign w:val="center"/>
          </w:tcPr>
          <w:p w14:paraId="132B0637" w14:textId="598AE138" w:rsidR="0036386A" w:rsidRPr="00EA081D" w:rsidRDefault="00DA0996" w:rsidP="00C86C3F">
            <w:pPr>
              <w:rPr>
                <w:rFonts w:ascii="Candara" w:hAnsi="Candara"/>
              </w:rPr>
            </w:pPr>
            <w:r w:rsidRPr="00EA081D">
              <w:rPr>
                <w:rFonts w:ascii="Candara" w:hAnsi="Candara"/>
              </w:rPr>
              <w:t xml:space="preserve">Formación </w:t>
            </w:r>
            <w:r w:rsidR="00A92344" w:rsidRPr="00EA081D">
              <w:rPr>
                <w:rFonts w:ascii="Candara" w:hAnsi="Candara"/>
              </w:rPr>
              <w:t xml:space="preserve">en </w:t>
            </w:r>
            <w:r w:rsidRPr="00EA081D">
              <w:rPr>
                <w:rFonts w:ascii="Candara" w:hAnsi="Candara"/>
              </w:rPr>
              <w:t>ABN</w:t>
            </w:r>
          </w:p>
        </w:tc>
        <w:tc>
          <w:tcPr>
            <w:tcW w:w="1418" w:type="dxa"/>
            <w:shd w:val="clear" w:color="auto" w:fill="auto"/>
            <w:vAlign w:val="center"/>
          </w:tcPr>
          <w:p w14:paraId="749A2CE5" w14:textId="5700F4FF" w:rsidR="0036386A" w:rsidRPr="00EA081D" w:rsidRDefault="00DA0996" w:rsidP="0028214A">
            <w:pPr>
              <w:jc w:val="center"/>
              <w:rPr>
                <w:rFonts w:ascii="Candara" w:hAnsi="Candara"/>
                <w:sz w:val="22"/>
                <w:szCs w:val="22"/>
              </w:rPr>
            </w:pPr>
            <w:r w:rsidRPr="00EA081D">
              <w:rPr>
                <w:rFonts w:ascii="Candara" w:hAnsi="Candara"/>
                <w:sz w:val="22"/>
                <w:szCs w:val="22"/>
              </w:rPr>
              <w:t>G</w:t>
            </w:r>
            <w:r w:rsidR="0028214A" w:rsidRPr="00EA081D">
              <w:rPr>
                <w:rFonts w:ascii="Candara" w:hAnsi="Candara"/>
                <w:sz w:val="22"/>
                <w:szCs w:val="22"/>
              </w:rPr>
              <w:t>.T.</w:t>
            </w:r>
          </w:p>
        </w:tc>
        <w:tc>
          <w:tcPr>
            <w:tcW w:w="1843" w:type="dxa"/>
            <w:shd w:val="clear" w:color="auto" w:fill="auto"/>
            <w:vAlign w:val="center"/>
          </w:tcPr>
          <w:p w14:paraId="59B939FC" w14:textId="77777777" w:rsidR="0036386A" w:rsidRPr="00EA081D" w:rsidRDefault="00DA0996" w:rsidP="0028214A">
            <w:pPr>
              <w:jc w:val="center"/>
              <w:rPr>
                <w:rFonts w:ascii="Candara" w:hAnsi="Candara"/>
                <w:sz w:val="22"/>
                <w:szCs w:val="22"/>
              </w:rPr>
            </w:pPr>
            <w:r w:rsidRPr="00EA081D">
              <w:rPr>
                <w:rFonts w:ascii="Candara" w:hAnsi="Candara"/>
                <w:sz w:val="22"/>
                <w:szCs w:val="22"/>
              </w:rPr>
              <w:t>Matemáticas (cálculo/ numeración)</w:t>
            </w:r>
          </w:p>
        </w:tc>
        <w:tc>
          <w:tcPr>
            <w:tcW w:w="1134" w:type="dxa"/>
            <w:shd w:val="clear" w:color="auto" w:fill="auto"/>
            <w:vAlign w:val="center"/>
          </w:tcPr>
          <w:p w14:paraId="31F26EDC" w14:textId="4DB6561D" w:rsidR="0036386A" w:rsidRPr="00EA081D" w:rsidRDefault="00DA0996" w:rsidP="0028214A">
            <w:pPr>
              <w:jc w:val="center"/>
              <w:rPr>
                <w:rFonts w:ascii="Candara" w:hAnsi="Candara"/>
                <w:sz w:val="22"/>
                <w:szCs w:val="22"/>
              </w:rPr>
            </w:pPr>
            <w:r w:rsidRPr="00EA081D">
              <w:rPr>
                <w:rFonts w:ascii="Candara" w:hAnsi="Candara"/>
                <w:sz w:val="22"/>
                <w:szCs w:val="22"/>
              </w:rPr>
              <w:t>1º,</w:t>
            </w:r>
            <w:r w:rsidR="0028214A" w:rsidRPr="00EA081D">
              <w:rPr>
                <w:rFonts w:ascii="Candara" w:hAnsi="Candara"/>
                <w:sz w:val="22"/>
                <w:szCs w:val="22"/>
              </w:rPr>
              <w:t xml:space="preserve"> </w:t>
            </w:r>
            <w:r w:rsidRPr="00EA081D">
              <w:rPr>
                <w:rFonts w:ascii="Candara" w:hAnsi="Candara"/>
                <w:sz w:val="22"/>
                <w:szCs w:val="22"/>
              </w:rPr>
              <w:t>2º</w:t>
            </w:r>
            <w:r w:rsidR="0028214A" w:rsidRPr="00EA081D">
              <w:rPr>
                <w:rFonts w:ascii="Candara" w:hAnsi="Candara"/>
                <w:sz w:val="22"/>
                <w:szCs w:val="22"/>
              </w:rPr>
              <w:t xml:space="preserve"> </w:t>
            </w:r>
            <w:r w:rsidRPr="00EA081D">
              <w:rPr>
                <w:rFonts w:ascii="Candara" w:hAnsi="Candara"/>
                <w:sz w:val="22"/>
                <w:szCs w:val="22"/>
              </w:rPr>
              <w:t>y 3º</w:t>
            </w:r>
          </w:p>
        </w:tc>
        <w:tc>
          <w:tcPr>
            <w:tcW w:w="1559" w:type="dxa"/>
            <w:shd w:val="clear" w:color="auto" w:fill="auto"/>
            <w:vAlign w:val="center"/>
          </w:tcPr>
          <w:p w14:paraId="3C93C07E" w14:textId="535E7183" w:rsidR="0036386A" w:rsidRPr="00EA081D" w:rsidRDefault="00A92344" w:rsidP="0028214A">
            <w:pPr>
              <w:jc w:val="center"/>
              <w:rPr>
                <w:rFonts w:ascii="Candara" w:hAnsi="Candara"/>
                <w:sz w:val="20"/>
                <w:szCs w:val="20"/>
                <w:lang w:val="es-ES"/>
              </w:rPr>
            </w:pPr>
            <w:r w:rsidRPr="00EA081D">
              <w:rPr>
                <w:rFonts w:ascii="Candara" w:hAnsi="Candara"/>
                <w:sz w:val="20"/>
                <w:szCs w:val="20"/>
                <w:lang w:val="es-ES"/>
              </w:rPr>
              <w:t>Profesorado representante de todos los ciclos</w:t>
            </w:r>
            <w:r w:rsidR="00D47EC4" w:rsidRPr="00EA081D">
              <w:rPr>
                <w:rFonts w:ascii="Candara" w:hAnsi="Candara"/>
                <w:sz w:val="20"/>
                <w:szCs w:val="20"/>
                <w:lang w:val="es-ES"/>
              </w:rPr>
              <w:t>. Coordinado por Nacho Bravo</w:t>
            </w:r>
          </w:p>
        </w:tc>
      </w:tr>
      <w:tr w:rsidR="00D47EC4" w:rsidRPr="00EA081D" w14:paraId="2932D176" w14:textId="77777777" w:rsidTr="00DF78FC">
        <w:tc>
          <w:tcPr>
            <w:tcW w:w="5274" w:type="dxa"/>
            <w:shd w:val="clear" w:color="auto" w:fill="auto"/>
          </w:tcPr>
          <w:p w14:paraId="6D9F5FA7" w14:textId="165E6FED" w:rsidR="00D47EC4" w:rsidRPr="00EA081D" w:rsidRDefault="00D47EC4" w:rsidP="00FA72CE">
            <w:pPr>
              <w:jc w:val="both"/>
              <w:rPr>
                <w:rFonts w:ascii="Candara" w:hAnsi="Candara"/>
              </w:rPr>
            </w:pPr>
            <w:r w:rsidRPr="00EA081D">
              <w:rPr>
                <w:rFonts w:ascii="Candara" w:hAnsi="Candara"/>
              </w:rPr>
              <w:t>Actualización de la Prevención de riesgos laborales.</w:t>
            </w:r>
          </w:p>
        </w:tc>
        <w:tc>
          <w:tcPr>
            <w:tcW w:w="1418" w:type="dxa"/>
            <w:shd w:val="clear" w:color="auto" w:fill="auto"/>
            <w:vAlign w:val="center"/>
          </w:tcPr>
          <w:p w14:paraId="162587B3" w14:textId="77306F78" w:rsidR="00D47EC4" w:rsidRPr="00EA081D" w:rsidRDefault="00D47EC4" w:rsidP="0028214A">
            <w:pPr>
              <w:jc w:val="center"/>
              <w:rPr>
                <w:rFonts w:ascii="Candara" w:hAnsi="Candara"/>
                <w:sz w:val="22"/>
                <w:szCs w:val="22"/>
              </w:rPr>
            </w:pPr>
            <w:r w:rsidRPr="00EA081D">
              <w:rPr>
                <w:rFonts w:ascii="Candara" w:hAnsi="Candara"/>
                <w:sz w:val="22"/>
                <w:szCs w:val="22"/>
              </w:rPr>
              <w:t>Online</w:t>
            </w:r>
          </w:p>
        </w:tc>
        <w:tc>
          <w:tcPr>
            <w:tcW w:w="1843" w:type="dxa"/>
            <w:shd w:val="clear" w:color="auto" w:fill="auto"/>
            <w:vAlign w:val="center"/>
          </w:tcPr>
          <w:p w14:paraId="38D3A596" w14:textId="0E0FFDBB" w:rsidR="00D47EC4" w:rsidRPr="00EA081D" w:rsidRDefault="00D47EC4" w:rsidP="0028214A">
            <w:pPr>
              <w:jc w:val="center"/>
              <w:rPr>
                <w:rFonts w:ascii="Candara" w:hAnsi="Candara"/>
                <w:sz w:val="22"/>
                <w:szCs w:val="22"/>
              </w:rPr>
            </w:pPr>
            <w:r w:rsidRPr="00EA081D">
              <w:rPr>
                <w:rFonts w:ascii="Candara" w:hAnsi="Candara"/>
                <w:sz w:val="22"/>
                <w:szCs w:val="22"/>
              </w:rPr>
              <w:t xml:space="preserve">Plan de autoprotección </w:t>
            </w:r>
          </w:p>
        </w:tc>
        <w:tc>
          <w:tcPr>
            <w:tcW w:w="1134" w:type="dxa"/>
            <w:shd w:val="clear" w:color="auto" w:fill="auto"/>
            <w:vAlign w:val="center"/>
          </w:tcPr>
          <w:p w14:paraId="2A8430E1" w14:textId="3DC3713F" w:rsidR="00D47EC4" w:rsidRPr="00EA081D" w:rsidRDefault="00D47EC4" w:rsidP="0028214A">
            <w:pPr>
              <w:jc w:val="center"/>
              <w:rPr>
                <w:rFonts w:ascii="Candara" w:hAnsi="Candara"/>
                <w:sz w:val="22"/>
                <w:szCs w:val="22"/>
              </w:rPr>
            </w:pPr>
            <w:r w:rsidRPr="00EA081D">
              <w:rPr>
                <w:rFonts w:ascii="Candara" w:hAnsi="Candara"/>
                <w:sz w:val="22"/>
                <w:szCs w:val="22"/>
              </w:rPr>
              <w:t>2º</w:t>
            </w:r>
          </w:p>
        </w:tc>
        <w:tc>
          <w:tcPr>
            <w:tcW w:w="1559" w:type="dxa"/>
            <w:shd w:val="clear" w:color="auto" w:fill="auto"/>
            <w:vAlign w:val="center"/>
          </w:tcPr>
          <w:p w14:paraId="2C53E2DC" w14:textId="08380C58" w:rsidR="00D47EC4" w:rsidRPr="00EA081D" w:rsidRDefault="00D47EC4" w:rsidP="0028214A">
            <w:pPr>
              <w:jc w:val="center"/>
              <w:rPr>
                <w:rFonts w:ascii="Candara" w:hAnsi="Candara"/>
                <w:sz w:val="20"/>
                <w:szCs w:val="20"/>
                <w:lang w:val="es-ES"/>
              </w:rPr>
            </w:pPr>
            <w:r w:rsidRPr="00EA081D">
              <w:rPr>
                <w:rFonts w:ascii="Candara" w:hAnsi="Candara"/>
                <w:sz w:val="20"/>
                <w:szCs w:val="20"/>
              </w:rPr>
              <w:t>Todo el claustro</w:t>
            </w:r>
          </w:p>
        </w:tc>
      </w:tr>
    </w:tbl>
    <w:p w14:paraId="1513DF82" w14:textId="5FF8581D" w:rsidR="0036386A" w:rsidRPr="00EA081D" w:rsidRDefault="0036386A" w:rsidP="00FA72CE">
      <w:pPr>
        <w:jc w:val="both"/>
        <w:rPr>
          <w:rFonts w:ascii="Candara" w:eastAsia="Comic Sans MS" w:hAnsi="Candara" w:cs="Comic Sans MS"/>
          <w:color w:val="000000"/>
          <w:sz w:val="28"/>
          <w:szCs w:val="28"/>
          <w:u w:val="single"/>
          <w:lang w:val="es-ES"/>
        </w:rPr>
      </w:pPr>
    </w:p>
    <w:p w14:paraId="55593636" w14:textId="77777777" w:rsidR="0028214A" w:rsidRPr="00EA081D" w:rsidRDefault="0028214A" w:rsidP="00FA72CE">
      <w:pPr>
        <w:jc w:val="both"/>
        <w:rPr>
          <w:rFonts w:ascii="Candara" w:eastAsia="Comic Sans MS" w:hAnsi="Candara" w:cs="Comic Sans MS"/>
          <w:color w:val="000000"/>
          <w:sz w:val="28"/>
          <w:szCs w:val="28"/>
          <w:u w:val="single"/>
          <w:lang w:val="es-ES"/>
        </w:rPr>
      </w:pPr>
    </w:p>
    <w:p w14:paraId="3672280A" w14:textId="1E027EF1" w:rsidR="0036386A" w:rsidRPr="00EA081D" w:rsidRDefault="00DA0996" w:rsidP="00FA72CE">
      <w:pPr>
        <w:shd w:val="clear" w:color="auto" w:fill="E1F3D6"/>
        <w:jc w:val="both"/>
        <w:rPr>
          <w:rFonts w:ascii="Candara" w:eastAsia="Garamond" w:hAnsi="Candara" w:cs="Garamond"/>
          <w:b/>
          <w:bCs/>
          <w:color w:val="000000"/>
          <w:u w:val="single"/>
          <w:lang w:val="es-ES"/>
        </w:rPr>
      </w:pPr>
      <w:r w:rsidRPr="00EA081D">
        <w:rPr>
          <w:rFonts w:ascii="Candara" w:eastAsia="Garamond" w:hAnsi="Candara" w:cs="Garamond"/>
          <w:b/>
          <w:bCs/>
          <w:color w:val="000000"/>
          <w:u w:val="single"/>
          <w:lang w:val="es-ES"/>
        </w:rPr>
        <w:t>B/ PROPUESTA DE FORMACIÓN PARA EL PRÓXIMO CURSO 202</w:t>
      </w:r>
      <w:r w:rsidR="00D47EC4" w:rsidRPr="00EA081D">
        <w:rPr>
          <w:rFonts w:ascii="Candara" w:eastAsia="Garamond" w:hAnsi="Candara" w:cs="Garamond"/>
          <w:b/>
          <w:bCs/>
          <w:color w:val="000000"/>
          <w:u w:val="single"/>
          <w:lang w:val="es-ES"/>
        </w:rPr>
        <w:t>3</w:t>
      </w:r>
      <w:r w:rsidRPr="00EA081D">
        <w:rPr>
          <w:rFonts w:ascii="Candara" w:eastAsia="Garamond" w:hAnsi="Candara" w:cs="Garamond"/>
          <w:b/>
          <w:bCs/>
          <w:color w:val="000000"/>
          <w:u w:val="single"/>
          <w:lang w:val="es-ES"/>
        </w:rPr>
        <w:t>/202</w:t>
      </w:r>
      <w:r w:rsidR="00D47EC4" w:rsidRPr="00EA081D">
        <w:rPr>
          <w:rFonts w:ascii="Candara" w:eastAsia="Garamond" w:hAnsi="Candara" w:cs="Garamond"/>
          <w:b/>
          <w:bCs/>
          <w:color w:val="000000"/>
          <w:u w:val="single"/>
          <w:lang w:val="es-ES"/>
        </w:rPr>
        <w:t>4</w:t>
      </w:r>
    </w:p>
    <w:p w14:paraId="5476C8BF" w14:textId="77777777" w:rsidR="0036386A" w:rsidRPr="00EA081D" w:rsidRDefault="0036386A" w:rsidP="00FA72CE">
      <w:pPr>
        <w:jc w:val="both"/>
        <w:rPr>
          <w:rFonts w:ascii="Candara" w:eastAsia="Comic Sans MS" w:hAnsi="Candara" w:cs="Comic Sans MS"/>
          <w:color w:val="0000FF"/>
          <w:sz w:val="28"/>
          <w:szCs w:val="28"/>
          <w:u w:val="single"/>
          <w:lang w:val="es-ES"/>
        </w:rPr>
      </w:pPr>
    </w:p>
    <w:tbl>
      <w:tblPr>
        <w:tblStyle w:val="afffffffffffa"/>
        <w:tblW w:w="11086" w:type="dxa"/>
        <w:tblInd w:w="-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63"/>
        <w:gridCol w:w="6521"/>
        <w:gridCol w:w="1559"/>
        <w:gridCol w:w="1843"/>
      </w:tblGrid>
      <w:tr w:rsidR="0036386A" w:rsidRPr="00EA081D" w14:paraId="70B1B8C9" w14:textId="77777777" w:rsidTr="00A21F31">
        <w:tc>
          <w:tcPr>
            <w:tcW w:w="1163" w:type="dxa"/>
            <w:shd w:val="clear" w:color="auto" w:fill="F4B083"/>
          </w:tcPr>
          <w:p w14:paraId="6C001B4E" w14:textId="77777777" w:rsidR="0036386A" w:rsidRPr="00EA081D" w:rsidRDefault="00DA0996" w:rsidP="00FA72CE">
            <w:pPr>
              <w:jc w:val="both"/>
              <w:rPr>
                <w:rFonts w:ascii="Candara" w:hAnsi="Candara"/>
                <w:sz w:val="22"/>
                <w:szCs w:val="22"/>
              </w:rPr>
            </w:pPr>
            <w:r w:rsidRPr="00EA081D">
              <w:rPr>
                <w:rFonts w:ascii="Candara" w:hAnsi="Candara"/>
                <w:sz w:val="22"/>
                <w:szCs w:val="22"/>
              </w:rPr>
              <w:t>A</w:t>
            </w:r>
          </w:p>
        </w:tc>
        <w:tc>
          <w:tcPr>
            <w:tcW w:w="6521" w:type="dxa"/>
            <w:shd w:val="clear" w:color="auto" w:fill="F4B083"/>
          </w:tcPr>
          <w:p w14:paraId="5B2469F5" w14:textId="77777777" w:rsidR="0036386A" w:rsidRPr="00EA081D" w:rsidRDefault="00DA0996" w:rsidP="00FA72CE">
            <w:pPr>
              <w:jc w:val="both"/>
              <w:rPr>
                <w:rFonts w:ascii="Candara" w:hAnsi="Candara"/>
                <w:sz w:val="22"/>
                <w:szCs w:val="22"/>
              </w:rPr>
            </w:pPr>
            <w:r w:rsidRPr="00EA081D">
              <w:rPr>
                <w:rFonts w:ascii="Candara" w:hAnsi="Candara"/>
                <w:sz w:val="22"/>
                <w:szCs w:val="22"/>
              </w:rPr>
              <w:t>B</w:t>
            </w:r>
          </w:p>
        </w:tc>
        <w:tc>
          <w:tcPr>
            <w:tcW w:w="1559" w:type="dxa"/>
            <w:shd w:val="clear" w:color="auto" w:fill="F4B083"/>
          </w:tcPr>
          <w:p w14:paraId="1F01C821" w14:textId="77777777" w:rsidR="0036386A" w:rsidRPr="00EA081D" w:rsidRDefault="00DA0996" w:rsidP="00FA72CE">
            <w:pPr>
              <w:jc w:val="both"/>
              <w:rPr>
                <w:rFonts w:ascii="Candara" w:hAnsi="Candara"/>
                <w:sz w:val="22"/>
                <w:szCs w:val="22"/>
              </w:rPr>
            </w:pPr>
            <w:r w:rsidRPr="00EA081D">
              <w:rPr>
                <w:rFonts w:ascii="Candara" w:hAnsi="Candara"/>
                <w:sz w:val="22"/>
                <w:szCs w:val="22"/>
              </w:rPr>
              <w:t>C</w:t>
            </w:r>
          </w:p>
        </w:tc>
        <w:tc>
          <w:tcPr>
            <w:tcW w:w="1843" w:type="dxa"/>
            <w:shd w:val="clear" w:color="auto" w:fill="F4B083"/>
          </w:tcPr>
          <w:p w14:paraId="22675196" w14:textId="77777777" w:rsidR="0036386A" w:rsidRPr="00EA081D" w:rsidRDefault="00DA0996" w:rsidP="00FA72CE">
            <w:pPr>
              <w:jc w:val="both"/>
              <w:rPr>
                <w:rFonts w:ascii="Candara" w:hAnsi="Candara"/>
                <w:sz w:val="22"/>
                <w:szCs w:val="22"/>
              </w:rPr>
            </w:pPr>
            <w:r w:rsidRPr="00EA081D">
              <w:rPr>
                <w:rFonts w:ascii="Candara" w:hAnsi="Candara"/>
                <w:sz w:val="22"/>
                <w:szCs w:val="22"/>
              </w:rPr>
              <w:t>D</w:t>
            </w:r>
          </w:p>
        </w:tc>
      </w:tr>
      <w:tr w:rsidR="0036386A" w:rsidRPr="00EA081D" w14:paraId="5456FA62" w14:textId="77777777" w:rsidTr="000E45C6">
        <w:trPr>
          <w:trHeight w:val="617"/>
        </w:trPr>
        <w:tc>
          <w:tcPr>
            <w:tcW w:w="1163" w:type="dxa"/>
            <w:shd w:val="clear" w:color="auto" w:fill="FFEDD7" w:themeFill="accent4" w:themeFillTint="33"/>
            <w:vAlign w:val="center"/>
          </w:tcPr>
          <w:p w14:paraId="6D0AFA4B" w14:textId="77777777" w:rsidR="0036386A" w:rsidRPr="00EA081D" w:rsidRDefault="00DA0996" w:rsidP="00A21F31">
            <w:pPr>
              <w:jc w:val="center"/>
              <w:rPr>
                <w:rFonts w:ascii="Candara" w:hAnsi="Candara"/>
                <w:b/>
                <w:bCs/>
                <w:sz w:val="22"/>
                <w:szCs w:val="22"/>
              </w:rPr>
            </w:pPr>
            <w:r w:rsidRPr="00EA081D">
              <w:rPr>
                <w:rFonts w:ascii="Candara" w:hAnsi="Candara"/>
                <w:b/>
                <w:bCs/>
                <w:sz w:val="22"/>
                <w:szCs w:val="22"/>
              </w:rPr>
              <w:t>Prioridad</w:t>
            </w:r>
          </w:p>
        </w:tc>
        <w:tc>
          <w:tcPr>
            <w:tcW w:w="6521" w:type="dxa"/>
            <w:shd w:val="clear" w:color="auto" w:fill="FFEDD7" w:themeFill="accent4" w:themeFillTint="33"/>
            <w:vAlign w:val="center"/>
          </w:tcPr>
          <w:p w14:paraId="5930F213" w14:textId="48B60EA1" w:rsidR="0036386A" w:rsidRPr="00EA081D" w:rsidRDefault="00DA0996" w:rsidP="00A21F31">
            <w:pPr>
              <w:jc w:val="center"/>
              <w:rPr>
                <w:rFonts w:ascii="Candara" w:hAnsi="Candara"/>
                <w:b/>
                <w:bCs/>
                <w:sz w:val="22"/>
                <w:szCs w:val="22"/>
                <w:lang w:val="es-ES"/>
              </w:rPr>
            </w:pPr>
            <w:r w:rsidRPr="00EA081D">
              <w:rPr>
                <w:rFonts w:ascii="Candara" w:hAnsi="Candara"/>
                <w:b/>
                <w:bCs/>
                <w:sz w:val="22"/>
                <w:szCs w:val="22"/>
                <w:lang w:val="es-ES"/>
              </w:rPr>
              <w:t>Origen (</w:t>
            </w:r>
            <w:r w:rsidR="000E45C6" w:rsidRPr="00EA081D">
              <w:rPr>
                <w:rFonts w:ascii="Candara" w:hAnsi="Candara"/>
                <w:b/>
                <w:bCs/>
                <w:sz w:val="22"/>
                <w:szCs w:val="22"/>
                <w:lang w:val="es-ES"/>
              </w:rPr>
              <w:t>denominaci</w:t>
            </w:r>
            <w:r w:rsidR="000E45C6" w:rsidRPr="00EA081D">
              <w:rPr>
                <w:rFonts w:ascii="Candara" w:eastAsia="Calibri" w:hAnsi="Candara" w:cs="Calibri"/>
                <w:b/>
                <w:bCs/>
                <w:sz w:val="22"/>
                <w:szCs w:val="22"/>
                <w:lang w:val="es-ES"/>
              </w:rPr>
              <w:t xml:space="preserve">ón) </w:t>
            </w:r>
            <w:r w:rsidR="000E45C6" w:rsidRPr="00EA081D">
              <w:rPr>
                <w:rFonts w:ascii="Candara" w:hAnsi="Candara"/>
                <w:b/>
                <w:bCs/>
                <w:sz w:val="22"/>
                <w:szCs w:val="22"/>
                <w:lang w:val="es-ES"/>
              </w:rPr>
              <w:t>de</w:t>
            </w:r>
            <w:r w:rsidRPr="00EA081D">
              <w:rPr>
                <w:rFonts w:ascii="Candara" w:hAnsi="Candara"/>
                <w:b/>
                <w:bCs/>
                <w:sz w:val="22"/>
                <w:szCs w:val="22"/>
                <w:lang w:val="es-ES"/>
              </w:rPr>
              <w:t xml:space="preserve"> la propuesta</w:t>
            </w:r>
          </w:p>
          <w:p w14:paraId="45C3B338" w14:textId="77777777" w:rsidR="0036386A" w:rsidRPr="00EA081D" w:rsidRDefault="00DA0996" w:rsidP="00A21F31">
            <w:pPr>
              <w:jc w:val="center"/>
              <w:rPr>
                <w:rFonts w:ascii="Candara" w:eastAsia="Comic Sans MS" w:hAnsi="Candara" w:cs="Comic Sans MS"/>
                <w:b/>
                <w:bCs/>
                <w:color w:val="0000FF"/>
                <w:sz w:val="22"/>
                <w:szCs w:val="22"/>
                <w:u w:val="single"/>
                <w:lang w:val="es-ES"/>
              </w:rPr>
            </w:pPr>
            <w:r w:rsidRPr="00EA081D">
              <w:rPr>
                <w:rFonts w:ascii="Candara" w:hAnsi="Candara"/>
                <w:b/>
                <w:bCs/>
                <w:sz w:val="22"/>
                <w:szCs w:val="22"/>
                <w:lang w:val="es-ES"/>
              </w:rPr>
              <w:t>Propuestas de mejora con indicadores de calidad</w:t>
            </w:r>
          </w:p>
        </w:tc>
        <w:tc>
          <w:tcPr>
            <w:tcW w:w="1559" w:type="dxa"/>
            <w:shd w:val="clear" w:color="auto" w:fill="FFEDD7" w:themeFill="accent4" w:themeFillTint="33"/>
            <w:vAlign w:val="center"/>
          </w:tcPr>
          <w:p w14:paraId="7FBF4FE5" w14:textId="44379833" w:rsidR="0036386A" w:rsidRPr="00EA081D" w:rsidRDefault="00DA0996" w:rsidP="00A21F31">
            <w:pPr>
              <w:jc w:val="center"/>
              <w:rPr>
                <w:rFonts w:ascii="Candara" w:eastAsia="Comic Sans MS" w:hAnsi="Candara" w:cs="Comic Sans MS"/>
                <w:b/>
                <w:bCs/>
                <w:color w:val="0000FF"/>
                <w:sz w:val="22"/>
                <w:szCs w:val="22"/>
                <w:u w:val="single"/>
              </w:rPr>
            </w:pPr>
            <w:r w:rsidRPr="00EA081D">
              <w:rPr>
                <w:rFonts w:ascii="Candara" w:hAnsi="Candara"/>
                <w:b/>
                <w:bCs/>
                <w:sz w:val="22"/>
                <w:szCs w:val="22"/>
              </w:rPr>
              <w:t>Modalidad formativa</w:t>
            </w:r>
          </w:p>
        </w:tc>
        <w:tc>
          <w:tcPr>
            <w:tcW w:w="1843" w:type="dxa"/>
            <w:shd w:val="clear" w:color="auto" w:fill="FFEDD7" w:themeFill="accent4" w:themeFillTint="33"/>
            <w:vAlign w:val="center"/>
          </w:tcPr>
          <w:p w14:paraId="7B7BB836" w14:textId="0B5C17C0" w:rsidR="0036386A" w:rsidRPr="00EA081D" w:rsidRDefault="00DA0996" w:rsidP="000E45C6">
            <w:pPr>
              <w:jc w:val="center"/>
              <w:rPr>
                <w:rFonts w:ascii="Candara" w:eastAsia="Calibri" w:hAnsi="Candara" w:cs="Calibri"/>
                <w:b/>
                <w:bCs/>
                <w:sz w:val="22"/>
                <w:szCs w:val="22"/>
              </w:rPr>
            </w:pPr>
            <w:r w:rsidRPr="00EA081D">
              <w:rPr>
                <w:rFonts w:ascii="Candara" w:eastAsia="Calibri" w:hAnsi="Candara" w:cs="Calibri"/>
                <w:b/>
                <w:bCs/>
                <w:sz w:val="22"/>
                <w:szCs w:val="22"/>
              </w:rPr>
              <w:t>Área de incidencia</w:t>
            </w:r>
          </w:p>
        </w:tc>
      </w:tr>
      <w:tr w:rsidR="005D74EA" w:rsidRPr="00EA081D" w14:paraId="3CF5B983" w14:textId="77777777" w:rsidTr="000E45C6">
        <w:trPr>
          <w:trHeight w:val="492"/>
        </w:trPr>
        <w:tc>
          <w:tcPr>
            <w:tcW w:w="1163" w:type="dxa"/>
            <w:shd w:val="clear" w:color="auto" w:fill="auto"/>
            <w:vAlign w:val="center"/>
          </w:tcPr>
          <w:p w14:paraId="6E22DF83" w14:textId="77777777" w:rsidR="005D74EA" w:rsidRPr="00EA081D" w:rsidRDefault="005D74EA" w:rsidP="000E45C6">
            <w:pPr>
              <w:jc w:val="center"/>
              <w:rPr>
                <w:rFonts w:ascii="Candara" w:hAnsi="Candara"/>
                <w:sz w:val="22"/>
                <w:szCs w:val="22"/>
              </w:rPr>
            </w:pPr>
            <w:r w:rsidRPr="00EA081D">
              <w:rPr>
                <w:rFonts w:ascii="Candara" w:hAnsi="Candara"/>
                <w:sz w:val="22"/>
                <w:szCs w:val="22"/>
              </w:rPr>
              <w:t>1</w:t>
            </w:r>
          </w:p>
        </w:tc>
        <w:tc>
          <w:tcPr>
            <w:tcW w:w="6521" w:type="dxa"/>
            <w:shd w:val="clear" w:color="auto" w:fill="auto"/>
            <w:vAlign w:val="center"/>
          </w:tcPr>
          <w:p w14:paraId="4AE5A64A" w14:textId="2B16D979" w:rsidR="005D74EA" w:rsidRPr="00EA081D" w:rsidRDefault="00EC5077" w:rsidP="000E45C6">
            <w:pPr>
              <w:rPr>
                <w:rFonts w:ascii="Candara" w:hAnsi="Candara"/>
                <w:lang w:val="es-ES"/>
              </w:rPr>
            </w:pPr>
            <w:r w:rsidRPr="00EA081D">
              <w:rPr>
                <w:rFonts w:ascii="Candara" w:hAnsi="Candara"/>
                <w:lang w:val="es-ES"/>
              </w:rPr>
              <w:t xml:space="preserve">Elaboración de </w:t>
            </w:r>
            <w:r w:rsidRPr="00EA081D">
              <w:rPr>
                <w:rFonts w:ascii="Candara" w:hAnsi="Candara"/>
                <w:b/>
                <w:bCs/>
                <w:lang w:val="es-ES"/>
              </w:rPr>
              <w:t>S</w:t>
            </w:r>
            <w:r w:rsidR="00C86C3F">
              <w:rPr>
                <w:rFonts w:ascii="Candara" w:hAnsi="Candara"/>
                <w:b/>
                <w:bCs/>
                <w:lang w:val="es-ES"/>
              </w:rPr>
              <w:t>d</w:t>
            </w:r>
            <w:r w:rsidRPr="00EA081D">
              <w:rPr>
                <w:rFonts w:ascii="Candara" w:hAnsi="Candara"/>
                <w:b/>
                <w:bCs/>
                <w:lang w:val="es-ES"/>
              </w:rPr>
              <w:t>A</w:t>
            </w:r>
            <w:r w:rsidRPr="00EA081D">
              <w:rPr>
                <w:rFonts w:ascii="Candara" w:hAnsi="Candara"/>
                <w:lang w:val="es-ES"/>
              </w:rPr>
              <w:t xml:space="preserve"> y uso del </w:t>
            </w:r>
            <w:r w:rsidRPr="00EA081D">
              <w:rPr>
                <w:rFonts w:ascii="Candara" w:hAnsi="Candara"/>
                <w:b/>
                <w:bCs/>
                <w:lang w:val="es-ES"/>
              </w:rPr>
              <w:t>cuaderno Séneca.</w:t>
            </w:r>
          </w:p>
        </w:tc>
        <w:tc>
          <w:tcPr>
            <w:tcW w:w="1559" w:type="dxa"/>
            <w:shd w:val="clear" w:color="auto" w:fill="auto"/>
            <w:vAlign w:val="center"/>
          </w:tcPr>
          <w:p w14:paraId="67294EE7" w14:textId="4DB34EB5" w:rsidR="005D74EA" w:rsidRPr="00EA081D" w:rsidRDefault="00EC5077" w:rsidP="000E45C6">
            <w:pPr>
              <w:jc w:val="center"/>
              <w:rPr>
                <w:rFonts w:ascii="Candara" w:hAnsi="Candara"/>
                <w:sz w:val="22"/>
                <w:szCs w:val="22"/>
                <w:lang w:val="es-ES"/>
              </w:rPr>
            </w:pPr>
            <w:r w:rsidRPr="00EA081D">
              <w:rPr>
                <w:rFonts w:ascii="Candara" w:hAnsi="Candara"/>
                <w:sz w:val="22"/>
                <w:szCs w:val="22"/>
                <w:lang w:val="es-ES"/>
              </w:rPr>
              <w:t>F.C.</w:t>
            </w:r>
          </w:p>
        </w:tc>
        <w:tc>
          <w:tcPr>
            <w:tcW w:w="1843" w:type="dxa"/>
            <w:shd w:val="clear" w:color="auto" w:fill="auto"/>
            <w:vAlign w:val="center"/>
          </w:tcPr>
          <w:p w14:paraId="05A8F1A0" w14:textId="77777777" w:rsidR="00EC5077" w:rsidRPr="00EA081D" w:rsidRDefault="00EC5077" w:rsidP="00EC5077">
            <w:pPr>
              <w:jc w:val="center"/>
              <w:rPr>
                <w:rFonts w:ascii="Candara" w:hAnsi="Candara"/>
                <w:sz w:val="20"/>
                <w:szCs w:val="20"/>
              </w:rPr>
            </w:pPr>
            <w:r w:rsidRPr="00EA081D">
              <w:rPr>
                <w:rFonts w:ascii="Candara" w:hAnsi="Candara"/>
                <w:sz w:val="20"/>
                <w:szCs w:val="20"/>
              </w:rPr>
              <w:t>Programación curricular.</w:t>
            </w:r>
          </w:p>
          <w:p w14:paraId="36C4F4F2" w14:textId="04A4169A" w:rsidR="005D74EA" w:rsidRPr="00EA081D" w:rsidRDefault="005D74EA" w:rsidP="000E45C6">
            <w:pPr>
              <w:jc w:val="center"/>
              <w:rPr>
                <w:rFonts w:ascii="Candara" w:hAnsi="Candara"/>
                <w:sz w:val="20"/>
                <w:szCs w:val="20"/>
                <w:lang w:val="es-ES"/>
              </w:rPr>
            </w:pPr>
          </w:p>
        </w:tc>
      </w:tr>
      <w:tr w:rsidR="005D74EA" w:rsidRPr="00EA081D" w14:paraId="5D6750F8" w14:textId="77777777" w:rsidTr="000E45C6">
        <w:tc>
          <w:tcPr>
            <w:tcW w:w="1163" w:type="dxa"/>
            <w:shd w:val="clear" w:color="auto" w:fill="auto"/>
            <w:vAlign w:val="center"/>
          </w:tcPr>
          <w:p w14:paraId="39DAA903" w14:textId="77777777" w:rsidR="005D74EA" w:rsidRPr="00EA081D" w:rsidRDefault="005D74EA" w:rsidP="000E45C6">
            <w:pPr>
              <w:jc w:val="center"/>
              <w:rPr>
                <w:rFonts w:ascii="Candara" w:hAnsi="Candara"/>
                <w:sz w:val="22"/>
                <w:szCs w:val="22"/>
              </w:rPr>
            </w:pPr>
            <w:r w:rsidRPr="00EA081D">
              <w:rPr>
                <w:rFonts w:ascii="Candara" w:hAnsi="Candara"/>
                <w:sz w:val="22"/>
                <w:szCs w:val="22"/>
              </w:rPr>
              <w:t>2</w:t>
            </w:r>
          </w:p>
        </w:tc>
        <w:tc>
          <w:tcPr>
            <w:tcW w:w="6521" w:type="dxa"/>
            <w:shd w:val="clear" w:color="auto" w:fill="auto"/>
            <w:vAlign w:val="center"/>
          </w:tcPr>
          <w:p w14:paraId="1492AA70" w14:textId="2C09CB3B" w:rsidR="005D74EA" w:rsidRPr="00EA081D" w:rsidRDefault="00D47EC4" w:rsidP="000E45C6">
            <w:pPr>
              <w:rPr>
                <w:rFonts w:ascii="Candara" w:eastAsia="Century Gothic" w:hAnsi="Candara" w:cs="Century Gothic"/>
                <w:lang w:val="es-ES"/>
              </w:rPr>
            </w:pPr>
            <w:r w:rsidRPr="00EA081D">
              <w:rPr>
                <w:rFonts w:ascii="Candara" w:hAnsi="Candara"/>
                <w:lang w:val="es-ES"/>
              </w:rPr>
              <w:t xml:space="preserve">Desarrollo de </w:t>
            </w:r>
            <w:r w:rsidRPr="00EA081D">
              <w:rPr>
                <w:rFonts w:ascii="Candara" w:hAnsi="Candara"/>
                <w:b/>
                <w:bCs/>
                <w:lang w:val="es-ES"/>
              </w:rPr>
              <w:t>principios DUA</w:t>
            </w:r>
            <w:r w:rsidRPr="00EA081D">
              <w:rPr>
                <w:rFonts w:ascii="Candara" w:hAnsi="Candara"/>
                <w:lang w:val="es-ES"/>
              </w:rPr>
              <w:t>.</w:t>
            </w:r>
            <w:r w:rsidR="00EC5077" w:rsidRPr="00EA081D">
              <w:rPr>
                <w:rFonts w:ascii="Candara" w:hAnsi="Candara"/>
                <w:lang w:val="es-ES"/>
              </w:rPr>
              <w:t xml:space="preserve"> en la programación del curriculum.</w:t>
            </w:r>
          </w:p>
        </w:tc>
        <w:tc>
          <w:tcPr>
            <w:tcW w:w="1559" w:type="dxa"/>
            <w:shd w:val="clear" w:color="auto" w:fill="auto"/>
            <w:vAlign w:val="center"/>
          </w:tcPr>
          <w:p w14:paraId="59A15610" w14:textId="289AB1B1" w:rsidR="005D74EA" w:rsidRPr="00EA081D" w:rsidRDefault="00D47EC4" w:rsidP="000E45C6">
            <w:pPr>
              <w:jc w:val="center"/>
              <w:rPr>
                <w:rFonts w:ascii="Candara" w:hAnsi="Candara"/>
                <w:sz w:val="22"/>
                <w:szCs w:val="22"/>
                <w:lang w:val="es-ES"/>
              </w:rPr>
            </w:pPr>
            <w:r w:rsidRPr="00EA081D">
              <w:rPr>
                <w:rFonts w:ascii="Candara" w:hAnsi="Candara"/>
                <w:sz w:val="22"/>
                <w:szCs w:val="22"/>
                <w:lang w:val="es-ES"/>
              </w:rPr>
              <w:t>F.C.</w:t>
            </w:r>
          </w:p>
        </w:tc>
        <w:tc>
          <w:tcPr>
            <w:tcW w:w="1843" w:type="dxa"/>
            <w:shd w:val="clear" w:color="auto" w:fill="auto"/>
            <w:vAlign w:val="center"/>
          </w:tcPr>
          <w:p w14:paraId="178E1ABE" w14:textId="77777777" w:rsidR="005D74EA" w:rsidRPr="00EA081D" w:rsidRDefault="00D47EC4" w:rsidP="000E45C6">
            <w:pPr>
              <w:jc w:val="center"/>
              <w:rPr>
                <w:rFonts w:ascii="Candara" w:hAnsi="Candara"/>
                <w:sz w:val="20"/>
                <w:szCs w:val="20"/>
              </w:rPr>
            </w:pPr>
            <w:r w:rsidRPr="00EA081D">
              <w:rPr>
                <w:rFonts w:ascii="Candara" w:hAnsi="Candara"/>
                <w:sz w:val="20"/>
                <w:szCs w:val="20"/>
              </w:rPr>
              <w:t>Programación curricular.</w:t>
            </w:r>
          </w:p>
          <w:p w14:paraId="1D6F99AD" w14:textId="4F1A74C0" w:rsidR="00D47EC4" w:rsidRPr="00EA081D" w:rsidRDefault="00D47EC4" w:rsidP="000E45C6">
            <w:pPr>
              <w:jc w:val="center"/>
              <w:rPr>
                <w:rFonts w:ascii="Candara" w:hAnsi="Candara"/>
                <w:sz w:val="20"/>
                <w:szCs w:val="20"/>
              </w:rPr>
            </w:pPr>
            <w:r w:rsidRPr="00EA081D">
              <w:rPr>
                <w:rFonts w:ascii="Candara" w:hAnsi="Candara"/>
                <w:sz w:val="20"/>
                <w:szCs w:val="20"/>
              </w:rPr>
              <w:t>Atención a la diversidad</w:t>
            </w:r>
          </w:p>
        </w:tc>
      </w:tr>
      <w:tr w:rsidR="005D74EA" w:rsidRPr="00EA081D" w14:paraId="02F46AD8" w14:textId="77777777" w:rsidTr="00311100">
        <w:trPr>
          <w:trHeight w:val="374"/>
        </w:trPr>
        <w:tc>
          <w:tcPr>
            <w:tcW w:w="1163" w:type="dxa"/>
            <w:shd w:val="clear" w:color="auto" w:fill="auto"/>
            <w:vAlign w:val="center"/>
          </w:tcPr>
          <w:p w14:paraId="5F9A331A" w14:textId="77777777" w:rsidR="005D74EA" w:rsidRPr="00EA081D" w:rsidRDefault="005D74EA" w:rsidP="000E45C6">
            <w:pPr>
              <w:jc w:val="center"/>
              <w:rPr>
                <w:rFonts w:ascii="Candara" w:hAnsi="Candara"/>
                <w:sz w:val="22"/>
                <w:szCs w:val="22"/>
              </w:rPr>
            </w:pPr>
            <w:r w:rsidRPr="00EA081D">
              <w:rPr>
                <w:rFonts w:ascii="Candara" w:hAnsi="Candara"/>
                <w:sz w:val="22"/>
                <w:szCs w:val="22"/>
              </w:rPr>
              <w:t>3</w:t>
            </w:r>
          </w:p>
        </w:tc>
        <w:tc>
          <w:tcPr>
            <w:tcW w:w="6521" w:type="dxa"/>
            <w:shd w:val="clear" w:color="auto" w:fill="auto"/>
            <w:vAlign w:val="center"/>
          </w:tcPr>
          <w:p w14:paraId="11C1AB9F" w14:textId="62593354" w:rsidR="005D74EA" w:rsidRPr="006A23EB" w:rsidRDefault="00311100" w:rsidP="00D47EC4">
            <w:pPr>
              <w:rPr>
                <w:rFonts w:ascii="Candara" w:eastAsia="Century Gothic" w:hAnsi="Candara" w:cs="Century Gothic"/>
                <w:lang w:val="es-ES"/>
              </w:rPr>
            </w:pPr>
            <w:r w:rsidRPr="006A23EB">
              <w:rPr>
                <w:rFonts w:ascii="Candara" w:eastAsia="Century Gothic" w:hAnsi="Candara" w:cs="Century Gothic"/>
                <w:lang w:val="es-ES"/>
              </w:rPr>
              <w:t xml:space="preserve">Mejora de la </w:t>
            </w:r>
            <w:r w:rsidRPr="006A23EB">
              <w:rPr>
                <w:rFonts w:ascii="Candara" w:eastAsia="Century Gothic" w:hAnsi="Candara" w:cs="Century Gothic"/>
                <w:b/>
                <w:bCs/>
                <w:lang w:val="es-ES"/>
              </w:rPr>
              <w:t>Competencia Digital Docente</w:t>
            </w:r>
            <w:r w:rsidRPr="006A23EB">
              <w:rPr>
                <w:rFonts w:ascii="Candara" w:eastAsia="Century Gothic" w:hAnsi="Candara" w:cs="Century Gothic"/>
                <w:lang w:val="es-ES"/>
              </w:rPr>
              <w:t xml:space="preserve"> (CDD) a través de la formación del profesorado</w:t>
            </w:r>
          </w:p>
        </w:tc>
        <w:tc>
          <w:tcPr>
            <w:tcW w:w="1559" w:type="dxa"/>
            <w:shd w:val="clear" w:color="auto" w:fill="auto"/>
            <w:vAlign w:val="center"/>
          </w:tcPr>
          <w:p w14:paraId="4DE1B752" w14:textId="2A0BC52B" w:rsidR="005D74EA" w:rsidRPr="00EA081D" w:rsidRDefault="00311100" w:rsidP="000E45C6">
            <w:pPr>
              <w:jc w:val="center"/>
              <w:rPr>
                <w:rFonts w:ascii="Candara" w:hAnsi="Candara"/>
                <w:sz w:val="22"/>
                <w:szCs w:val="22"/>
              </w:rPr>
            </w:pPr>
            <w:r>
              <w:rPr>
                <w:rFonts w:ascii="Candara" w:hAnsi="Candara"/>
                <w:sz w:val="22"/>
                <w:szCs w:val="22"/>
              </w:rPr>
              <w:t>F.C.</w:t>
            </w:r>
          </w:p>
        </w:tc>
        <w:tc>
          <w:tcPr>
            <w:tcW w:w="1843" w:type="dxa"/>
            <w:shd w:val="clear" w:color="auto" w:fill="auto"/>
            <w:vAlign w:val="center"/>
          </w:tcPr>
          <w:p w14:paraId="6742A658" w14:textId="1F4C3CB0" w:rsidR="005D74EA" w:rsidRPr="00EA081D" w:rsidRDefault="00311100" w:rsidP="000E45C6">
            <w:pPr>
              <w:jc w:val="center"/>
              <w:rPr>
                <w:rFonts w:ascii="Candara" w:hAnsi="Candara"/>
                <w:sz w:val="20"/>
                <w:szCs w:val="20"/>
              </w:rPr>
            </w:pPr>
            <w:r>
              <w:rPr>
                <w:rFonts w:ascii="Candara" w:hAnsi="Candara"/>
                <w:sz w:val="20"/>
                <w:szCs w:val="20"/>
              </w:rPr>
              <w:t>TDE</w:t>
            </w:r>
            <w:r w:rsidR="006A23EB">
              <w:rPr>
                <w:rFonts w:ascii="Candara" w:hAnsi="Candara"/>
                <w:sz w:val="20"/>
                <w:szCs w:val="20"/>
              </w:rPr>
              <w:t>. Competencia STEAM (curriculum)</w:t>
            </w:r>
          </w:p>
        </w:tc>
      </w:tr>
    </w:tbl>
    <w:p w14:paraId="350052CC" w14:textId="6875210B" w:rsidR="0028214A" w:rsidRDefault="0028214A" w:rsidP="00FA72CE">
      <w:pPr>
        <w:jc w:val="both"/>
        <w:rPr>
          <w:rFonts w:ascii="Candara" w:eastAsia="Poppins Medium" w:hAnsi="Candara" w:cs="Poppins Medium"/>
          <w:sz w:val="28"/>
          <w:szCs w:val="28"/>
          <w:lang w:val="es-ES"/>
        </w:rPr>
      </w:pPr>
    </w:p>
    <w:p w14:paraId="3A0CB8C8" w14:textId="77777777" w:rsidR="00DD52FC" w:rsidRDefault="00DD52FC" w:rsidP="00FA72CE">
      <w:pPr>
        <w:jc w:val="both"/>
        <w:rPr>
          <w:rFonts w:ascii="Candara" w:eastAsia="Poppins Medium" w:hAnsi="Candara" w:cs="Poppins Medium"/>
          <w:sz w:val="28"/>
          <w:szCs w:val="28"/>
          <w:lang w:val="es-ES"/>
        </w:rPr>
      </w:pPr>
    </w:p>
    <w:p w14:paraId="1144C320" w14:textId="77777777" w:rsidR="00DD52FC" w:rsidRDefault="00DD52FC" w:rsidP="00FA72CE">
      <w:pPr>
        <w:jc w:val="both"/>
        <w:rPr>
          <w:rFonts w:ascii="Candara" w:eastAsia="Poppins Medium" w:hAnsi="Candara" w:cs="Poppins Medium"/>
          <w:sz w:val="28"/>
          <w:szCs w:val="28"/>
          <w:lang w:val="es-ES"/>
        </w:rPr>
      </w:pPr>
    </w:p>
    <w:p w14:paraId="5CEE8A70" w14:textId="77777777" w:rsidR="00DD52FC" w:rsidRDefault="00DD52FC" w:rsidP="00FA72CE">
      <w:pPr>
        <w:jc w:val="both"/>
        <w:rPr>
          <w:rFonts w:ascii="Candara" w:eastAsia="Poppins Medium" w:hAnsi="Candara" w:cs="Poppins Medium"/>
          <w:sz w:val="28"/>
          <w:szCs w:val="28"/>
          <w:lang w:val="es-ES"/>
        </w:rPr>
      </w:pPr>
    </w:p>
    <w:p w14:paraId="67369D05" w14:textId="77777777" w:rsidR="00DD52FC" w:rsidRDefault="00DD52FC" w:rsidP="00FA72CE">
      <w:pPr>
        <w:jc w:val="both"/>
        <w:rPr>
          <w:rFonts w:ascii="Candara" w:eastAsia="Poppins Medium" w:hAnsi="Candara" w:cs="Poppins Medium"/>
          <w:sz w:val="28"/>
          <w:szCs w:val="28"/>
          <w:lang w:val="es-ES"/>
        </w:rPr>
      </w:pPr>
    </w:p>
    <w:p w14:paraId="1D240873" w14:textId="452D5FF9" w:rsidR="0036386A" w:rsidRPr="00EA081D" w:rsidRDefault="00DA0996" w:rsidP="00677FB4">
      <w:pPr>
        <w:pBdr>
          <w:top w:val="none" w:sz="0" w:space="0" w:color="000000"/>
          <w:left w:val="none" w:sz="0" w:space="0" w:color="000000"/>
          <w:bottom w:val="none" w:sz="0" w:space="0" w:color="000000"/>
          <w:right w:val="none" w:sz="0" w:space="0" w:color="000000"/>
          <w:between w:val="none" w:sz="0" w:space="0" w:color="000000"/>
        </w:pBdr>
        <w:shd w:val="clear" w:color="auto" w:fill="FCF5D5"/>
        <w:ind w:left="1" w:hanging="3"/>
        <w:jc w:val="center"/>
        <w:rPr>
          <w:rFonts w:ascii="Candara" w:eastAsia="Liberation Serif" w:hAnsi="Candara" w:cs="Liberation Serif"/>
          <w:b/>
          <w:bCs/>
          <w:color w:val="000000"/>
          <w:lang w:val="es-ES"/>
        </w:rPr>
      </w:pPr>
      <w:r w:rsidRPr="00EA081D">
        <w:rPr>
          <w:rFonts w:ascii="Candara" w:eastAsia="Liberation Serif" w:hAnsi="Candara" w:cs="Liberation Serif"/>
          <w:b/>
          <w:bCs/>
          <w:color w:val="000000"/>
          <w:lang w:val="es-ES"/>
        </w:rPr>
        <w:lastRenderedPageBreak/>
        <w:t>EVALUACIÓN CEP DE CADIZ DE LA CONCRECIÓN</w:t>
      </w:r>
      <w:r w:rsidR="00677FB4" w:rsidRPr="00EA081D">
        <w:rPr>
          <w:rFonts w:ascii="Candara" w:eastAsia="Liberation Serif" w:hAnsi="Candara" w:cs="Liberation Serif"/>
          <w:b/>
          <w:bCs/>
          <w:color w:val="000000"/>
          <w:lang w:val="es-ES"/>
        </w:rPr>
        <w:t xml:space="preserve"> </w:t>
      </w:r>
      <w:r w:rsidRPr="00EA081D">
        <w:rPr>
          <w:rFonts w:ascii="Candara" w:eastAsia="Liberation Serif" w:hAnsi="Candara" w:cs="Liberation Serif"/>
          <w:b/>
          <w:bCs/>
          <w:color w:val="000000"/>
          <w:lang w:val="es-ES"/>
        </w:rPr>
        <w:t>DEL PLAN DE FORMACIÓN</w:t>
      </w:r>
    </w:p>
    <w:p w14:paraId="5A941F6C" w14:textId="06C27650" w:rsidR="0036386A" w:rsidRPr="00EA081D" w:rsidRDefault="00DA0996" w:rsidP="00A21F31">
      <w:pPr>
        <w:pBdr>
          <w:top w:val="none" w:sz="0" w:space="0" w:color="000000"/>
          <w:left w:val="none" w:sz="0" w:space="0" w:color="000000"/>
          <w:bottom w:val="none" w:sz="0" w:space="0" w:color="000000"/>
          <w:right w:val="none" w:sz="0" w:space="0" w:color="000000"/>
          <w:between w:val="none" w:sz="0" w:space="0" w:color="000000"/>
        </w:pBdr>
        <w:shd w:val="clear" w:color="auto" w:fill="FCF5D5"/>
        <w:ind w:left="1" w:hanging="3"/>
        <w:jc w:val="center"/>
        <w:rPr>
          <w:rFonts w:ascii="Candara" w:eastAsia="Liberation Serif" w:hAnsi="Candara" w:cs="Liberation Serif"/>
          <w:b/>
          <w:bCs/>
          <w:color w:val="000000"/>
          <w:lang w:val="es-ES"/>
        </w:rPr>
      </w:pPr>
      <w:r w:rsidRPr="00EA081D">
        <w:rPr>
          <w:rFonts w:ascii="Candara" w:eastAsia="Liberation Serif" w:hAnsi="Candara" w:cs="Liberation Serif"/>
          <w:b/>
          <w:bCs/>
          <w:color w:val="000000"/>
          <w:lang w:val="es-ES"/>
        </w:rPr>
        <w:t>CURSO 202</w:t>
      </w:r>
      <w:r w:rsidR="00C86C3F">
        <w:rPr>
          <w:rFonts w:ascii="Candara" w:eastAsia="Liberation Serif" w:hAnsi="Candara" w:cs="Liberation Serif"/>
          <w:b/>
          <w:bCs/>
          <w:color w:val="000000"/>
          <w:lang w:val="es-ES"/>
        </w:rPr>
        <w:t>2</w:t>
      </w:r>
      <w:r w:rsidRPr="00EA081D">
        <w:rPr>
          <w:rFonts w:ascii="Candara" w:eastAsia="Liberation Serif" w:hAnsi="Candara" w:cs="Liberation Serif"/>
          <w:b/>
          <w:bCs/>
          <w:color w:val="000000"/>
          <w:lang w:val="es-ES"/>
        </w:rPr>
        <w:t xml:space="preserve"> / 202</w:t>
      </w:r>
      <w:r w:rsidR="00C86C3F">
        <w:rPr>
          <w:rFonts w:ascii="Candara" w:eastAsia="Liberation Serif" w:hAnsi="Candara" w:cs="Liberation Serif"/>
          <w:b/>
          <w:bCs/>
          <w:color w:val="000000"/>
          <w:lang w:val="es-ES"/>
        </w:rPr>
        <w:t>3</w:t>
      </w:r>
    </w:p>
    <w:p w14:paraId="7F864AB9" w14:textId="7F35EE09" w:rsidR="0036386A" w:rsidRPr="00EA081D" w:rsidRDefault="00DA0996" w:rsidP="00FA72CE">
      <w:pPr>
        <w:jc w:val="both"/>
        <w:rPr>
          <w:rFonts w:ascii="Candara" w:eastAsia="Century Gothic" w:hAnsi="Candara" w:cs="Century Gothic"/>
          <w:sz w:val="22"/>
          <w:szCs w:val="22"/>
          <w:lang w:val="es-ES"/>
        </w:rPr>
      </w:pPr>
      <w:r w:rsidRPr="00EA081D">
        <w:rPr>
          <w:rFonts w:ascii="Candara" w:eastAsia="Century Gothic" w:hAnsi="Candara" w:cs="Century Gothic"/>
          <w:sz w:val="22"/>
          <w:szCs w:val="22"/>
          <w:lang w:val="es-ES"/>
        </w:rPr>
        <w:t xml:space="preserve">Responsable de </w:t>
      </w:r>
      <w:r w:rsidR="00A21F31" w:rsidRPr="00EA081D">
        <w:rPr>
          <w:rFonts w:ascii="Candara" w:eastAsia="Century Gothic" w:hAnsi="Candara" w:cs="Century Gothic"/>
          <w:sz w:val="22"/>
          <w:szCs w:val="22"/>
          <w:lang w:val="es-ES"/>
        </w:rPr>
        <w:t>formación:</w:t>
      </w:r>
      <w:r w:rsidRPr="00EA081D">
        <w:rPr>
          <w:rFonts w:ascii="Candara" w:eastAsia="Century Gothic" w:hAnsi="Candara" w:cs="Century Gothic"/>
          <w:sz w:val="22"/>
          <w:szCs w:val="22"/>
          <w:lang w:val="es-ES"/>
        </w:rPr>
        <w:t xml:space="preserve"> Rafael </w:t>
      </w:r>
      <w:r w:rsidR="00A21F31" w:rsidRPr="00EA081D">
        <w:rPr>
          <w:rFonts w:ascii="Candara" w:eastAsia="Century Gothic" w:hAnsi="Candara" w:cs="Century Gothic"/>
          <w:sz w:val="22"/>
          <w:szCs w:val="22"/>
          <w:lang w:val="es-ES"/>
        </w:rPr>
        <w:t xml:space="preserve">D. </w:t>
      </w:r>
      <w:r w:rsidRPr="00EA081D">
        <w:rPr>
          <w:rFonts w:ascii="Candara" w:eastAsia="Century Gothic" w:hAnsi="Candara" w:cs="Century Gothic"/>
          <w:sz w:val="22"/>
          <w:szCs w:val="22"/>
          <w:lang w:val="es-ES"/>
        </w:rPr>
        <w:t>Reyes Ponce</w:t>
      </w:r>
    </w:p>
    <w:p w14:paraId="5DED88E7" w14:textId="2D5692A2" w:rsidR="0036386A" w:rsidRPr="00EA081D" w:rsidRDefault="00DA0996" w:rsidP="00FA72CE">
      <w:pPr>
        <w:jc w:val="both"/>
        <w:rPr>
          <w:rFonts w:ascii="Candara" w:eastAsia="Century Gothic" w:hAnsi="Candara" w:cs="Century Gothic"/>
          <w:sz w:val="22"/>
          <w:szCs w:val="22"/>
          <w:lang w:val="es-ES"/>
        </w:rPr>
      </w:pPr>
      <w:r w:rsidRPr="00EA081D">
        <w:rPr>
          <w:rFonts w:ascii="Candara" w:eastAsia="Century Gothic" w:hAnsi="Candara" w:cs="Century Gothic"/>
          <w:sz w:val="22"/>
          <w:szCs w:val="22"/>
          <w:lang w:val="es-ES"/>
        </w:rPr>
        <w:t>Asesor</w:t>
      </w:r>
      <w:r w:rsidR="00A21F31" w:rsidRPr="00EA081D">
        <w:rPr>
          <w:rFonts w:ascii="Candara" w:eastAsia="Century Gothic" w:hAnsi="Candara" w:cs="Century Gothic"/>
          <w:sz w:val="22"/>
          <w:szCs w:val="22"/>
          <w:lang w:val="es-ES"/>
        </w:rPr>
        <w:t>a</w:t>
      </w:r>
      <w:r w:rsidRPr="00EA081D">
        <w:rPr>
          <w:rFonts w:ascii="Candara" w:eastAsia="Century Gothic" w:hAnsi="Candara" w:cs="Century Gothic"/>
          <w:sz w:val="22"/>
          <w:szCs w:val="22"/>
          <w:lang w:val="es-ES"/>
        </w:rPr>
        <w:t xml:space="preserve"> CEP.:</w:t>
      </w:r>
      <w:r w:rsidR="00EC1BCE" w:rsidRPr="00EA081D">
        <w:rPr>
          <w:rFonts w:ascii="Candara" w:eastAsia="Century Gothic" w:hAnsi="Candara" w:cs="Century Gothic"/>
          <w:sz w:val="22"/>
          <w:szCs w:val="22"/>
          <w:lang w:val="es-ES"/>
        </w:rPr>
        <w:t xml:space="preserve"> Gema Guerrero Gutiérrez</w:t>
      </w:r>
    </w:p>
    <w:p w14:paraId="27B042AB" w14:textId="77777777" w:rsidR="0028214A" w:rsidRPr="00EA081D" w:rsidRDefault="0028214A" w:rsidP="0028214A">
      <w:pPr>
        <w:rPr>
          <w:rFonts w:ascii="Candara" w:eastAsia="Comic Sans MS" w:hAnsi="Candara" w:cs="Comic Sans MS"/>
          <w:sz w:val="22"/>
          <w:szCs w:val="22"/>
          <w:lang w:val="es-ES"/>
        </w:rPr>
      </w:pPr>
    </w:p>
    <w:p w14:paraId="2FFA63ED" w14:textId="77777777" w:rsidR="0028214A" w:rsidRPr="00EA081D" w:rsidRDefault="0028214A" w:rsidP="0028214A">
      <w:pPr>
        <w:pStyle w:val="LO-normal"/>
        <w:shd w:val="clear" w:color="auto" w:fill="D9D9D9" w:themeFill="background1" w:themeFillShade="D9"/>
        <w:ind w:left="1" w:hanging="3"/>
        <w:jc w:val="center"/>
        <w:rPr>
          <w:rFonts w:ascii="Candara" w:hAnsi="Candara"/>
          <w:b/>
          <w:bCs/>
          <w:color w:val="000000"/>
        </w:rPr>
      </w:pPr>
      <w:r w:rsidRPr="00EA081D">
        <w:rPr>
          <w:rFonts w:ascii="Candara" w:hAnsi="Candara"/>
          <w:b/>
          <w:bCs/>
          <w:color w:val="000000"/>
        </w:rPr>
        <w:t>RESUMEN DE ACTUACIONES</w:t>
      </w:r>
    </w:p>
    <w:p w14:paraId="33D851B7" w14:textId="77777777" w:rsidR="0028214A" w:rsidRPr="00EA081D" w:rsidRDefault="0028214A" w:rsidP="0028214A">
      <w:pPr>
        <w:pStyle w:val="LO-normal"/>
        <w:ind w:hanging="2"/>
        <w:jc w:val="center"/>
        <w:rPr>
          <w:rFonts w:ascii="Candara" w:hAnsi="Candara"/>
          <w:color w:val="000000"/>
          <w:sz w:val="22"/>
          <w:szCs w:val="22"/>
        </w:rPr>
      </w:pPr>
    </w:p>
    <w:tbl>
      <w:tblPr>
        <w:tblW w:w="10065" w:type="dxa"/>
        <w:jc w:val="center"/>
        <w:tblLayout w:type="fixed"/>
        <w:tblCellMar>
          <w:top w:w="55" w:type="dxa"/>
          <w:left w:w="55" w:type="dxa"/>
          <w:bottom w:w="55" w:type="dxa"/>
          <w:right w:w="55" w:type="dxa"/>
        </w:tblCellMar>
        <w:tblLook w:val="0000" w:firstRow="0" w:lastRow="0" w:firstColumn="0" w:lastColumn="0" w:noHBand="0" w:noVBand="0"/>
      </w:tblPr>
      <w:tblGrid>
        <w:gridCol w:w="3828"/>
        <w:gridCol w:w="3402"/>
        <w:gridCol w:w="1418"/>
        <w:gridCol w:w="1417"/>
      </w:tblGrid>
      <w:tr w:rsidR="0028214A" w:rsidRPr="00EA081D" w14:paraId="3CF59A37" w14:textId="77777777" w:rsidTr="00E440BA">
        <w:trPr>
          <w:jc w:val="center"/>
        </w:trPr>
        <w:tc>
          <w:tcPr>
            <w:tcW w:w="3828" w:type="dxa"/>
            <w:tcBorders>
              <w:top w:val="single" w:sz="4" w:space="0" w:color="000000"/>
              <w:left w:val="single" w:sz="4" w:space="0" w:color="000000"/>
              <w:bottom w:val="single" w:sz="4" w:space="0" w:color="000000"/>
            </w:tcBorders>
            <w:shd w:val="clear" w:color="auto" w:fill="D9D9D9"/>
            <w:vAlign w:val="center"/>
          </w:tcPr>
          <w:p w14:paraId="0CC3B26C" w14:textId="47412D7D" w:rsidR="0028214A" w:rsidRPr="00EA081D" w:rsidRDefault="0028214A" w:rsidP="00AA274D">
            <w:pPr>
              <w:pStyle w:val="LO-normal"/>
              <w:widowControl w:val="0"/>
              <w:ind w:hanging="2"/>
              <w:jc w:val="center"/>
              <w:rPr>
                <w:rFonts w:ascii="Candara" w:hAnsi="Candara"/>
                <w:b/>
                <w:bCs/>
                <w:color w:val="000000"/>
                <w:sz w:val="22"/>
                <w:szCs w:val="22"/>
              </w:rPr>
            </w:pPr>
            <w:r w:rsidRPr="00EA081D">
              <w:rPr>
                <w:rFonts w:ascii="Candara" w:hAnsi="Candara"/>
                <w:b/>
                <w:bCs/>
                <w:color w:val="000000"/>
                <w:sz w:val="22"/>
                <w:szCs w:val="22"/>
              </w:rPr>
              <w:t>Actividades formativas realizadas en el curso 20</w:t>
            </w:r>
            <w:r w:rsidRPr="00EA081D">
              <w:rPr>
                <w:rFonts w:ascii="Candara" w:hAnsi="Candara"/>
                <w:b/>
                <w:bCs/>
                <w:sz w:val="22"/>
                <w:szCs w:val="22"/>
              </w:rPr>
              <w:t>2</w:t>
            </w:r>
            <w:r w:rsidR="00CC103D" w:rsidRPr="00EA081D">
              <w:rPr>
                <w:rFonts w:ascii="Candara" w:hAnsi="Candara"/>
                <w:b/>
                <w:bCs/>
                <w:sz w:val="22"/>
                <w:szCs w:val="22"/>
              </w:rPr>
              <w:t>1</w:t>
            </w:r>
            <w:r w:rsidRPr="00EA081D">
              <w:rPr>
                <w:rFonts w:ascii="Candara" w:hAnsi="Candara"/>
                <w:b/>
                <w:bCs/>
                <w:color w:val="000000"/>
                <w:sz w:val="22"/>
                <w:szCs w:val="22"/>
              </w:rPr>
              <w:t>/202</w:t>
            </w:r>
            <w:r w:rsidR="00CC103D" w:rsidRPr="00EA081D">
              <w:rPr>
                <w:rFonts w:ascii="Candara" w:hAnsi="Candara"/>
                <w:b/>
                <w:bCs/>
                <w:sz w:val="22"/>
                <w:szCs w:val="22"/>
              </w:rPr>
              <w:t>2</w:t>
            </w:r>
          </w:p>
        </w:tc>
        <w:tc>
          <w:tcPr>
            <w:tcW w:w="3402" w:type="dxa"/>
            <w:tcBorders>
              <w:top w:val="single" w:sz="4" w:space="0" w:color="000000"/>
              <w:left w:val="single" w:sz="4" w:space="0" w:color="000000"/>
              <w:bottom w:val="single" w:sz="4" w:space="0" w:color="000000"/>
            </w:tcBorders>
            <w:shd w:val="clear" w:color="auto" w:fill="D9D9D9"/>
            <w:tcMar>
              <w:top w:w="0" w:type="dxa"/>
              <w:left w:w="10" w:type="dxa"/>
              <w:bottom w:w="0" w:type="dxa"/>
              <w:right w:w="10" w:type="dxa"/>
            </w:tcMar>
            <w:vAlign w:val="center"/>
          </w:tcPr>
          <w:p w14:paraId="4AA0A403" w14:textId="77777777" w:rsidR="0028214A" w:rsidRPr="00EA081D" w:rsidRDefault="0028214A" w:rsidP="00AA274D">
            <w:pPr>
              <w:pStyle w:val="LO-normal"/>
              <w:widowControl w:val="0"/>
              <w:ind w:hanging="2"/>
              <w:jc w:val="center"/>
              <w:rPr>
                <w:rFonts w:ascii="Candara" w:hAnsi="Candara"/>
                <w:b/>
                <w:bCs/>
                <w:color w:val="000000"/>
                <w:sz w:val="22"/>
                <w:szCs w:val="22"/>
              </w:rPr>
            </w:pPr>
            <w:r w:rsidRPr="00EA081D">
              <w:rPr>
                <w:rFonts w:ascii="Candara" w:hAnsi="Candara"/>
                <w:b/>
                <w:bCs/>
                <w:color w:val="000000"/>
                <w:sz w:val="22"/>
                <w:szCs w:val="22"/>
              </w:rPr>
              <w:t>Código</w:t>
            </w:r>
          </w:p>
        </w:tc>
        <w:tc>
          <w:tcPr>
            <w:tcW w:w="1418" w:type="dxa"/>
            <w:tcBorders>
              <w:top w:val="single" w:sz="4" w:space="0" w:color="000000"/>
              <w:left w:val="single" w:sz="4" w:space="0" w:color="000000"/>
              <w:bottom w:val="single" w:sz="4" w:space="0" w:color="000000"/>
            </w:tcBorders>
            <w:shd w:val="clear" w:color="auto" w:fill="D9D9D9"/>
            <w:tcMar>
              <w:top w:w="0" w:type="dxa"/>
              <w:left w:w="10" w:type="dxa"/>
              <w:bottom w:w="0" w:type="dxa"/>
              <w:right w:w="10" w:type="dxa"/>
            </w:tcMar>
            <w:vAlign w:val="center"/>
          </w:tcPr>
          <w:p w14:paraId="0FC0EB92" w14:textId="77777777" w:rsidR="0028214A" w:rsidRPr="00EA081D" w:rsidRDefault="0028214A" w:rsidP="00AA274D">
            <w:pPr>
              <w:pStyle w:val="LO-normal"/>
              <w:widowControl w:val="0"/>
              <w:ind w:hanging="2"/>
              <w:jc w:val="center"/>
              <w:rPr>
                <w:rFonts w:ascii="Candara" w:hAnsi="Candara"/>
                <w:b/>
                <w:bCs/>
                <w:color w:val="000000"/>
                <w:sz w:val="22"/>
                <w:szCs w:val="22"/>
              </w:rPr>
            </w:pPr>
            <w:r w:rsidRPr="00EA081D">
              <w:rPr>
                <w:rFonts w:ascii="Candara" w:hAnsi="Candara"/>
                <w:b/>
                <w:bCs/>
                <w:color w:val="000000"/>
                <w:sz w:val="22"/>
                <w:szCs w:val="22"/>
              </w:rPr>
              <w:t>Modalidad formativa</w:t>
            </w:r>
          </w:p>
        </w:tc>
        <w:tc>
          <w:tcPr>
            <w:tcW w:w="1417" w:type="dxa"/>
            <w:tcBorders>
              <w:top w:val="single" w:sz="4" w:space="0" w:color="000000"/>
              <w:left w:val="single" w:sz="4" w:space="0" w:color="000000"/>
              <w:bottom w:val="single" w:sz="4" w:space="0" w:color="000000"/>
              <w:right w:val="single" w:sz="4" w:space="0" w:color="000000"/>
            </w:tcBorders>
            <w:shd w:val="clear" w:color="auto" w:fill="D9D9D9"/>
            <w:tcMar>
              <w:top w:w="0" w:type="dxa"/>
              <w:left w:w="10" w:type="dxa"/>
              <w:bottom w:w="0" w:type="dxa"/>
              <w:right w:w="10" w:type="dxa"/>
            </w:tcMar>
            <w:vAlign w:val="center"/>
          </w:tcPr>
          <w:p w14:paraId="771A09C4" w14:textId="77777777" w:rsidR="0028214A" w:rsidRPr="00EA081D" w:rsidRDefault="0028214A" w:rsidP="00AA274D">
            <w:pPr>
              <w:pStyle w:val="LO-normal"/>
              <w:widowControl w:val="0"/>
              <w:ind w:hanging="2"/>
              <w:jc w:val="center"/>
              <w:rPr>
                <w:rFonts w:ascii="Candara" w:hAnsi="Candara"/>
                <w:b/>
                <w:bCs/>
                <w:color w:val="000000"/>
                <w:sz w:val="22"/>
                <w:szCs w:val="22"/>
              </w:rPr>
            </w:pPr>
            <w:r w:rsidRPr="00EA081D">
              <w:rPr>
                <w:rFonts w:ascii="Candara" w:hAnsi="Candara"/>
                <w:b/>
                <w:bCs/>
                <w:sz w:val="22"/>
                <w:szCs w:val="22"/>
              </w:rPr>
              <w:t>Nº de participantes</w:t>
            </w:r>
          </w:p>
        </w:tc>
      </w:tr>
      <w:tr w:rsidR="0028214A" w:rsidRPr="00EA081D" w14:paraId="687ED560" w14:textId="77777777" w:rsidTr="00E440BA">
        <w:trPr>
          <w:jc w:val="center"/>
        </w:trPr>
        <w:tc>
          <w:tcPr>
            <w:tcW w:w="3828" w:type="dxa"/>
            <w:tcBorders>
              <w:left w:val="single" w:sz="4" w:space="0" w:color="000000"/>
              <w:bottom w:val="single" w:sz="4" w:space="0" w:color="auto"/>
            </w:tcBorders>
            <w:vAlign w:val="center"/>
          </w:tcPr>
          <w:p w14:paraId="352A0D1E" w14:textId="14D9987D" w:rsidR="0028214A" w:rsidRPr="00EA081D" w:rsidRDefault="00AD2DEC" w:rsidP="00CC103D">
            <w:pPr>
              <w:pStyle w:val="LO-normal"/>
              <w:widowControl w:val="0"/>
              <w:spacing w:after="120"/>
              <w:ind w:hanging="2"/>
              <w:jc w:val="center"/>
              <w:rPr>
                <w:rFonts w:ascii="Candara" w:hAnsi="Candara"/>
                <w:color w:val="000000"/>
                <w:sz w:val="22"/>
                <w:szCs w:val="22"/>
              </w:rPr>
            </w:pPr>
            <w:r>
              <w:rPr>
                <w:rFonts w:ascii="Candara" w:hAnsi="Candara"/>
                <w:color w:val="000000"/>
                <w:sz w:val="22"/>
                <w:szCs w:val="22"/>
              </w:rPr>
              <w:t>PERFECCIONAMIENTO EN LA APLICACIÓN DE HERRAMIENTAS DIGITALES EN EL AULA Y MEJORA DE LA COMPETENCIA DIGITAL DENTRO DEL MARCO NORMATIVO DE LA LOMLOE</w:t>
            </w:r>
          </w:p>
        </w:tc>
        <w:tc>
          <w:tcPr>
            <w:tcW w:w="3402" w:type="dxa"/>
            <w:tcBorders>
              <w:left w:val="single" w:sz="4" w:space="0" w:color="000000"/>
              <w:bottom w:val="single" w:sz="4" w:space="0" w:color="auto"/>
            </w:tcBorders>
            <w:tcMar>
              <w:top w:w="0" w:type="dxa"/>
              <w:left w:w="10" w:type="dxa"/>
              <w:bottom w:w="0" w:type="dxa"/>
              <w:right w:w="10" w:type="dxa"/>
            </w:tcMar>
            <w:vAlign w:val="center"/>
          </w:tcPr>
          <w:p w14:paraId="29460946" w14:textId="07036703" w:rsidR="0028214A" w:rsidRPr="00EA081D" w:rsidRDefault="0028214A" w:rsidP="00AA274D">
            <w:pPr>
              <w:pStyle w:val="LO-normal"/>
              <w:widowControl w:val="0"/>
              <w:ind w:hanging="2"/>
              <w:jc w:val="center"/>
              <w:rPr>
                <w:rFonts w:ascii="Candara" w:hAnsi="Candara"/>
                <w:color w:val="000000"/>
                <w:sz w:val="22"/>
                <w:szCs w:val="22"/>
              </w:rPr>
            </w:pPr>
            <w:r w:rsidRPr="00EA081D">
              <w:rPr>
                <w:rFonts w:ascii="Candara" w:hAnsi="Candara"/>
                <w:color w:val="000000"/>
                <w:sz w:val="22"/>
                <w:szCs w:val="22"/>
              </w:rPr>
              <w:t>2</w:t>
            </w:r>
            <w:r w:rsidR="00AD2DEC">
              <w:rPr>
                <w:rFonts w:ascii="Candara" w:hAnsi="Candara"/>
                <w:color w:val="000000"/>
                <w:sz w:val="22"/>
                <w:szCs w:val="22"/>
              </w:rPr>
              <w:t>3</w:t>
            </w:r>
            <w:r w:rsidR="00A92344" w:rsidRPr="00EA081D">
              <w:rPr>
                <w:rFonts w:ascii="Candara" w:hAnsi="Candara"/>
                <w:color w:val="000000"/>
                <w:sz w:val="22"/>
                <w:szCs w:val="22"/>
              </w:rPr>
              <w:t>1104FC0</w:t>
            </w:r>
            <w:r w:rsidR="00AD2DEC">
              <w:rPr>
                <w:rFonts w:ascii="Candara" w:hAnsi="Candara"/>
                <w:color w:val="000000"/>
                <w:sz w:val="22"/>
                <w:szCs w:val="22"/>
              </w:rPr>
              <w:t>29</w:t>
            </w:r>
          </w:p>
        </w:tc>
        <w:tc>
          <w:tcPr>
            <w:tcW w:w="1418" w:type="dxa"/>
            <w:tcBorders>
              <w:left w:val="single" w:sz="4" w:space="0" w:color="000000"/>
              <w:bottom w:val="single" w:sz="4" w:space="0" w:color="auto"/>
            </w:tcBorders>
            <w:tcMar>
              <w:top w:w="0" w:type="dxa"/>
              <w:left w:w="10" w:type="dxa"/>
              <w:bottom w:w="0" w:type="dxa"/>
              <w:right w:w="10" w:type="dxa"/>
            </w:tcMar>
            <w:vAlign w:val="center"/>
          </w:tcPr>
          <w:p w14:paraId="7EDE7FF1" w14:textId="77777777" w:rsidR="0028214A" w:rsidRPr="00EA081D" w:rsidRDefault="0028214A" w:rsidP="00AA274D">
            <w:pPr>
              <w:pStyle w:val="LO-normal"/>
              <w:widowControl w:val="0"/>
              <w:ind w:hanging="2"/>
              <w:jc w:val="center"/>
              <w:rPr>
                <w:rFonts w:ascii="Candara" w:hAnsi="Candara"/>
                <w:color w:val="000000"/>
                <w:sz w:val="22"/>
                <w:szCs w:val="22"/>
              </w:rPr>
            </w:pPr>
            <w:r w:rsidRPr="00EA081D">
              <w:rPr>
                <w:rFonts w:ascii="Candara" w:hAnsi="Candara"/>
                <w:color w:val="000000"/>
                <w:sz w:val="22"/>
                <w:szCs w:val="22"/>
              </w:rPr>
              <w:t>FC</w:t>
            </w:r>
          </w:p>
        </w:tc>
        <w:tc>
          <w:tcPr>
            <w:tcW w:w="1417" w:type="dxa"/>
            <w:tcBorders>
              <w:left w:val="single" w:sz="4" w:space="0" w:color="000000"/>
              <w:bottom w:val="single" w:sz="4" w:space="0" w:color="auto"/>
              <w:right w:val="single" w:sz="4" w:space="0" w:color="000000"/>
            </w:tcBorders>
            <w:tcMar>
              <w:top w:w="0" w:type="dxa"/>
              <w:left w:w="10" w:type="dxa"/>
              <w:bottom w:w="0" w:type="dxa"/>
              <w:right w:w="10" w:type="dxa"/>
            </w:tcMar>
            <w:vAlign w:val="center"/>
          </w:tcPr>
          <w:p w14:paraId="38DF45A0" w14:textId="50288652" w:rsidR="0028214A" w:rsidRPr="00EA081D" w:rsidRDefault="00AD2DEC" w:rsidP="00AA274D">
            <w:pPr>
              <w:pStyle w:val="LO-normal"/>
              <w:widowControl w:val="0"/>
              <w:ind w:left="-2" w:firstLine="0"/>
              <w:jc w:val="center"/>
              <w:rPr>
                <w:rFonts w:ascii="Candara" w:hAnsi="Candara"/>
                <w:color w:val="000000"/>
                <w:sz w:val="22"/>
                <w:szCs w:val="22"/>
              </w:rPr>
            </w:pPr>
            <w:r>
              <w:rPr>
                <w:rFonts w:ascii="Candara" w:hAnsi="Candara"/>
                <w:color w:val="000000"/>
                <w:sz w:val="22"/>
                <w:szCs w:val="22"/>
              </w:rPr>
              <w:t>36</w:t>
            </w:r>
          </w:p>
        </w:tc>
      </w:tr>
      <w:tr w:rsidR="0028214A" w:rsidRPr="00EA081D" w14:paraId="4EC6F522" w14:textId="77777777" w:rsidTr="00E440BA">
        <w:trPr>
          <w:trHeight w:val="239"/>
          <w:jc w:val="center"/>
        </w:trPr>
        <w:tc>
          <w:tcPr>
            <w:tcW w:w="3828" w:type="dxa"/>
            <w:tcBorders>
              <w:top w:val="single" w:sz="4" w:space="0" w:color="auto"/>
              <w:left w:val="single" w:sz="4" w:space="0" w:color="000000"/>
              <w:bottom w:val="single" w:sz="4" w:space="0" w:color="000000"/>
            </w:tcBorders>
          </w:tcPr>
          <w:p w14:paraId="64CCC44D" w14:textId="43854F73" w:rsidR="0028214A" w:rsidRPr="00EA081D" w:rsidRDefault="00CC103D" w:rsidP="00CC103D">
            <w:pPr>
              <w:pStyle w:val="LO-normal"/>
              <w:widowControl w:val="0"/>
              <w:spacing w:after="120"/>
              <w:ind w:hanging="2"/>
              <w:jc w:val="center"/>
              <w:rPr>
                <w:rFonts w:ascii="Candara" w:hAnsi="Candara"/>
                <w:color w:val="000000"/>
                <w:sz w:val="22"/>
                <w:szCs w:val="22"/>
              </w:rPr>
            </w:pPr>
            <w:r w:rsidRPr="00EA081D">
              <w:rPr>
                <w:rFonts w:ascii="Candara" w:hAnsi="Candara"/>
                <w:color w:val="000000"/>
                <w:sz w:val="22"/>
                <w:szCs w:val="22"/>
              </w:rPr>
              <w:t>PROFUNDIZACIÓN EN LA METODOLOGÍA ABN</w:t>
            </w:r>
          </w:p>
        </w:tc>
        <w:tc>
          <w:tcPr>
            <w:tcW w:w="3402" w:type="dxa"/>
            <w:tcBorders>
              <w:top w:val="single" w:sz="4" w:space="0" w:color="auto"/>
              <w:left w:val="single" w:sz="4" w:space="0" w:color="000000"/>
              <w:bottom w:val="single" w:sz="4" w:space="0" w:color="000000"/>
            </w:tcBorders>
            <w:tcMar>
              <w:top w:w="0" w:type="dxa"/>
              <w:left w:w="10" w:type="dxa"/>
              <w:bottom w:w="0" w:type="dxa"/>
              <w:right w:w="10" w:type="dxa"/>
            </w:tcMar>
            <w:vAlign w:val="center"/>
          </w:tcPr>
          <w:p w14:paraId="1E93A48D" w14:textId="184C55D3" w:rsidR="0028214A" w:rsidRPr="00EA081D" w:rsidRDefault="0028214A" w:rsidP="00AA274D">
            <w:pPr>
              <w:pStyle w:val="LO-normal"/>
              <w:widowControl w:val="0"/>
              <w:ind w:hanging="2"/>
              <w:jc w:val="center"/>
              <w:rPr>
                <w:rFonts w:ascii="Candara" w:hAnsi="Candara"/>
                <w:color w:val="000000"/>
                <w:sz w:val="22"/>
                <w:szCs w:val="22"/>
              </w:rPr>
            </w:pPr>
            <w:r w:rsidRPr="00EA081D">
              <w:rPr>
                <w:rFonts w:ascii="Candara" w:hAnsi="Candara"/>
                <w:color w:val="000000"/>
                <w:sz w:val="22"/>
                <w:szCs w:val="22"/>
              </w:rPr>
              <w:t>2</w:t>
            </w:r>
            <w:r w:rsidR="003A4B73">
              <w:rPr>
                <w:rFonts w:ascii="Candara" w:hAnsi="Candara"/>
                <w:color w:val="000000"/>
                <w:sz w:val="22"/>
                <w:szCs w:val="22"/>
              </w:rPr>
              <w:t>3</w:t>
            </w:r>
            <w:r w:rsidR="00A92344" w:rsidRPr="00EA081D">
              <w:rPr>
                <w:rFonts w:ascii="Candara" w:hAnsi="Candara"/>
                <w:color w:val="000000"/>
                <w:sz w:val="22"/>
                <w:szCs w:val="22"/>
              </w:rPr>
              <w:t>1104GT0</w:t>
            </w:r>
            <w:r w:rsidR="003A4B73">
              <w:rPr>
                <w:rFonts w:ascii="Candara" w:hAnsi="Candara"/>
                <w:color w:val="000000"/>
                <w:sz w:val="22"/>
                <w:szCs w:val="22"/>
              </w:rPr>
              <w:t>2</w:t>
            </w:r>
            <w:r w:rsidR="00A92344" w:rsidRPr="00EA081D">
              <w:rPr>
                <w:rFonts w:ascii="Candara" w:hAnsi="Candara"/>
                <w:color w:val="000000"/>
                <w:sz w:val="22"/>
                <w:szCs w:val="22"/>
              </w:rPr>
              <w:t xml:space="preserve">3 </w:t>
            </w:r>
          </w:p>
        </w:tc>
        <w:tc>
          <w:tcPr>
            <w:tcW w:w="1418" w:type="dxa"/>
            <w:tcBorders>
              <w:top w:val="single" w:sz="4" w:space="0" w:color="auto"/>
              <w:left w:val="single" w:sz="4" w:space="0" w:color="000000"/>
              <w:bottom w:val="single" w:sz="4" w:space="0" w:color="000000"/>
            </w:tcBorders>
            <w:tcMar>
              <w:top w:w="0" w:type="dxa"/>
              <w:left w:w="10" w:type="dxa"/>
              <w:bottom w:w="0" w:type="dxa"/>
              <w:right w:w="10" w:type="dxa"/>
            </w:tcMar>
            <w:vAlign w:val="center"/>
          </w:tcPr>
          <w:p w14:paraId="211C8240" w14:textId="77777777" w:rsidR="0028214A" w:rsidRPr="00EA081D" w:rsidRDefault="0028214A" w:rsidP="00AA274D">
            <w:pPr>
              <w:pStyle w:val="LO-normal"/>
              <w:widowControl w:val="0"/>
              <w:ind w:hanging="2"/>
              <w:jc w:val="center"/>
              <w:rPr>
                <w:rFonts w:ascii="Candara" w:hAnsi="Candara"/>
                <w:color w:val="000000"/>
                <w:sz w:val="22"/>
                <w:szCs w:val="22"/>
              </w:rPr>
            </w:pPr>
            <w:r w:rsidRPr="00EA081D">
              <w:rPr>
                <w:rFonts w:ascii="Candara" w:hAnsi="Candara"/>
                <w:color w:val="000000"/>
                <w:sz w:val="22"/>
                <w:szCs w:val="22"/>
              </w:rPr>
              <w:t>GT</w:t>
            </w:r>
          </w:p>
        </w:tc>
        <w:tc>
          <w:tcPr>
            <w:tcW w:w="1417" w:type="dxa"/>
            <w:tcBorders>
              <w:top w:val="single" w:sz="4" w:space="0" w:color="auto"/>
              <w:left w:val="single" w:sz="4" w:space="0" w:color="000000"/>
              <w:bottom w:val="single" w:sz="4" w:space="0" w:color="000000"/>
              <w:right w:val="single" w:sz="4" w:space="0" w:color="000000"/>
            </w:tcBorders>
            <w:tcMar>
              <w:top w:w="0" w:type="dxa"/>
              <w:left w:w="10" w:type="dxa"/>
              <w:bottom w:w="0" w:type="dxa"/>
              <w:right w:w="10" w:type="dxa"/>
            </w:tcMar>
            <w:vAlign w:val="center"/>
          </w:tcPr>
          <w:p w14:paraId="5DBDA099" w14:textId="77777777" w:rsidR="0028214A" w:rsidRPr="00EA081D" w:rsidRDefault="0028214A" w:rsidP="00AA274D">
            <w:pPr>
              <w:pStyle w:val="LO-normal"/>
              <w:widowControl w:val="0"/>
              <w:ind w:left="-2" w:firstLine="0"/>
              <w:jc w:val="center"/>
              <w:rPr>
                <w:rFonts w:ascii="Candara" w:hAnsi="Candara"/>
                <w:color w:val="000000"/>
                <w:sz w:val="22"/>
                <w:szCs w:val="22"/>
              </w:rPr>
            </w:pPr>
            <w:r w:rsidRPr="00EA081D">
              <w:rPr>
                <w:rFonts w:ascii="Candara" w:hAnsi="Candara"/>
                <w:color w:val="000000"/>
                <w:sz w:val="22"/>
                <w:szCs w:val="22"/>
              </w:rPr>
              <w:t>10</w:t>
            </w:r>
          </w:p>
        </w:tc>
      </w:tr>
    </w:tbl>
    <w:p w14:paraId="22C4AEAA" w14:textId="77777777" w:rsidR="0028214A" w:rsidRPr="00EA081D" w:rsidRDefault="0028214A" w:rsidP="00DD52FC">
      <w:pPr>
        <w:pStyle w:val="LO-normal"/>
        <w:ind w:firstLine="0"/>
        <w:rPr>
          <w:rFonts w:ascii="Candara" w:hAnsi="Candara"/>
          <w:color w:val="000000"/>
          <w:sz w:val="22"/>
          <w:szCs w:val="22"/>
        </w:rPr>
      </w:pPr>
    </w:p>
    <w:tbl>
      <w:tblPr>
        <w:tblW w:w="10206" w:type="dxa"/>
        <w:jc w:val="center"/>
        <w:tblLayout w:type="fixed"/>
        <w:tblCellMar>
          <w:top w:w="55" w:type="dxa"/>
          <w:left w:w="54" w:type="dxa"/>
          <w:bottom w:w="55" w:type="dxa"/>
          <w:right w:w="55" w:type="dxa"/>
        </w:tblCellMar>
        <w:tblLook w:val="0000" w:firstRow="0" w:lastRow="0" w:firstColumn="0" w:lastColumn="0" w:noHBand="0" w:noVBand="0"/>
      </w:tblPr>
      <w:tblGrid>
        <w:gridCol w:w="4962"/>
        <w:gridCol w:w="3543"/>
        <w:gridCol w:w="1701"/>
      </w:tblGrid>
      <w:tr w:rsidR="0028214A" w:rsidRPr="00EA081D" w14:paraId="3438BEA5" w14:textId="77777777" w:rsidTr="00E440BA">
        <w:trPr>
          <w:jc w:val="center"/>
        </w:trPr>
        <w:tc>
          <w:tcPr>
            <w:tcW w:w="4962" w:type="dxa"/>
            <w:tcBorders>
              <w:top w:val="single" w:sz="4" w:space="0" w:color="000001"/>
              <w:left w:val="single" w:sz="4" w:space="0" w:color="000001"/>
              <w:bottom w:val="single" w:sz="4" w:space="0" w:color="000001"/>
              <w:right w:val="single" w:sz="4" w:space="0" w:color="000001"/>
            </w:tcBorders>
            <w:shd w:val="clear" w:color="auto" w:fill="D9D9D9" w:themeFill="background1" w:themeFillShade="D9"/>
          </w:tcPr>
          <w:p w14:paraId="6E6D75D0" w14:textId="77777777" w:rsidR="0028214A" w:rsidRPr="00EA081D" w:rsidRDefault="0028214A" w:rsidP="00AA274D">
            <w:pPr>
              <w:pStyle w:val="LO-normal"/>
              <w:widowControl w:val="0"/>
              <w:ind w:hanging="2"/>
              <w:jc w:val="center"/>
              <w:rPr>
                <w:rFonts w:ascii="Candara" w:hAnsi="Candara"/>
                <w:sz w:val="22"/>
                <w:szCs w:val="22"/>
              </w:rPr>
            </w:pPr>
            <w:r w:rsidRPr="00EA081D">
              <w:rPr>
                <w:rFonts w:ascii="Candara" w:hAnsi="Candara"/>
                <w:sz w:val="22"/>
                <w:szCs w:val="22"/>
              </w:rPr>
              <w:t>Necesidades</w:t>
            </w:r>
          </w:p>
          <w:p w14:paraId="784DA665" w14:textId="77777777" w:rsidR="0028214A" w:rsidRPr="00EA081D" w:rsidRDefault="0028214A" w:rsidP="00AA274D">
            <w:pPr>
              <w:pStyle w:val="LO-normal"/>
              <w:widowControl w:val="0"/>
              <w:ind w:hanging="2"/>
              <w:jc w:val="center"/>
              <w:rPr>
                <w:rFonts w:ascii="Candara" w:hAnsi="Candara"/>
                <w:color w:val="000000"/>
                <w:sz w:val="22"/>
                <w:szCs w:val="22"/>
              </w:rPr>
            </w:pPr>
            <w:r w:rsidRPr="00EA081D">
              <w:rPr>
                <w:rFonts w:ascii="Candara" w:hAnsi="Candara"/>
                <w:sz w:val="22"/>
                <w:szCs w:val="22"/>
              </w:rPr>
              <w:t xml:space="preserve"> según los o</w:t>
            </w:r>
            <w:r w:rsidRPr="00EA081D">
              <w:rPr>
                <w:rFonts w:ascii="Candara" w:hAnsi="Candara"/>
                <w:color w:val="000000"/>
                <w:sz w:val="22"/>
                <w:szCs w:val="22"/>
              </w:rPr>
              <w:t>bjetivos del Plan de Formación</w:t>
            </w:r>
          </w:p>
        </w:tc>
        <w:tc>
          <w:tcPr>
            <w:tcW w:w="3543" w:type="dxa"/>
            <w:tcBorders>
              <w:top w:val="single" w:sz="4" w:space="0" w:color="000001"/>
              <w:left w:val="single" w:sz="4" w:space="0" w:color="000001"/>
              <w:bottom w:val="single" w:sz="4" w:space="0" w:color="000001"/>
            </w:tcBorders>
            <w:shd w:val="clear" w:color="auto" w:fill="D9D9D9"/>
          </w:tcPr>
          <w:p w14:paraId="55F55804" w14:textId="77777777" w:rsidR="0028214A" w:rsidRPr="00EA081D" w:rsidRDefault="0028214A" w:rsidP="00AA274D">
            <w:pPr>
              <w:pStyle w:val="LO-normal"/>
              <w:widowControl w:val="0"/>
              <w:ind w:hanging="2"/>
              <w:jc w:val="center"/>
              <w:rPr>
                <w:rFonts w:ascii="Candara" w:hAnsi="Candara"/>
                <w:color w:val="000000"/>
                <w:sz w:val="22"/>
                <w:szCs w:val="22"/>
              </w:rPr>
            </w:pPr>
            <w:r w:rsidRPr="00EA081D">
              <w:rPr>
                <w:rFonts w:ascii="Candara" w:hAnsi="Candara"/>
                <w:sz w:val="22"/>
                <w:szCs w:val="22"/>
              </w:rPr>
              <w:t xml:space="preserve">Evaluación de estas necesidades: </w:t>
            </w:r>
            <w:r w:rsidRPr="00EA081D">
              <w:rPr>
                <w:rFonts w:ascii="Candara" w:hAnsi="Candara"/>
                <w:color w:val="000000"/>
                <w:sz w:val="22"/>
                <w:szCs w:val="22"/>
              </w:rPr>
              <w:t>Indicadores</w:t>
            </w:r>
          </w:p>
        </w:tc>
        <w:tc>
          <w:tcPr>
            <w:tcW w:w="1701" w:type="dxa"/>
            <w:tcBorders>
              <w:top w:val="single" w:sz="4" w:space="0" w:color="000001"/>
              <w:left w:val="single" w:sz="4" w:space="0" w:color="000001"/>
              <w:bottom w:val="single" w:sz="4" w:space="0" w:color="000001"/>
              <w:right w:val="single" w:sz="4" w:space="0" w:color="000001"/>
            </w:tcBorders>
            <w:shd w:val="clear" w:color="auto" w:fill="D9D9D9"/>
            <w:tcMar>
              <w:top w:w="0" w:type="dxa"/>
              <w:left w:w="10" w:type="dxa"/>
              <w:bottom w:w="0" w:type="dxa"/>
              <w:right w:w="10" w:type="dxa"/>
            </w:tcMar>
          </w:tcPr>
          <w:p w14:paraId="403E7DE0" w14:textId="77777777" w:rsidR="0028214A" w:rsidRPr="00EA081D" w:rsidRDefault="0028214A" w:rsidP="00AA274D">
            <w:pPr>
              <w:pStyle w:val="LO-normal"/>
              <w:widowControl w:val="0"/>
              <w:ind w:hanging="2"/>
              <w:jc w:val="center"/>
              <w:rPr>
                <w:rFonts w:ascii="Candara" w:hAnsi="Candara"/>
                <w:color w:val="000000"/>
                <w:sz w:val="22"/>
                <w:szCs w:val="22"/>
              </w:rPr>
            </w:pPr>
            <w:r w:rsidRPr="00EA081D">
              <w:rPr>
                <w:rFonts w:ascii="Candara" w:hAnsi="Candara"/>
                <w:color w:val="000000"/>
                <w:sz w:val="22"/>
                <w:szCs w:val="22"/>
              </w:rPr>
              <w:t>Cumplimiento de las actuaciones</w:t>
            </w:r>
          </w:p>
          <w:p w14:paraId="386FCDD9" w14:textId="77777777" w:rsidR="0028214A" w:rsidRPr="00EA081D" w:rsidRDefault="0028214A" w:rsidP="00AA274D">
            <w:pPr>
              <w:pStyle w:val="LO-normal"/>
              <w:widowControl w:val="0"/>
              <w:ind w:hanging="2"/>
              <w:jc w:val="center"/>
              <w:rPr>
                <w:rFonts w:ascii="Candara" w:hAnsi="Candara"/>
                <w:color w:val="000000"/>
                <w:sz w:val="22"/>
                <w:szCs w:val="22"/>
              </w:rPr>
            </w:pPr>
            <w:r w:rsidRPr="00EA081D">
              <w:rPr>
                <w:rFonts w:ascii="Candara" w:hAnsi="Candara"/>
                <w:color w:val="000000"/>
                <w:sz w:val="22"/>
                <w:szCs w:val="22"/>
              </w:rPr>
              <w:t>(Satisfactorio / No satisfactorio)</w:t>
            </w:r>
          </w:p>
        </w:tc>
      </w:tr>
      <w:tr w:rsidR="0028214A" w:rsidRPr="00EA081D" w14:paraId="672C78BE" w14:textId="77777777" w:rsidTr="00E440BA">
        <w:trPr>
          <w:trHeight w:val="308"/>
          <w:jc w:val="center"/>
        </w:trPr>
        <w:tc>
          <w:tcPr>
            <w:tcW w:w="4962" w:type="dxa"/>
            <w:vMerge w:val="restart"/>
            <w:tcBorders>
              <w:top w:val="single" w:sz="4" w:space="0" w:color="000001"/>
              <w:left w:val="single" w:sz="4" w:space="0" w:color="000001"/>
              <w:bottom w:val="single" w:sz="4" w:space="0" w:color="000001"/>
              <w:right w:val="single" w:sz="4" w:space="0" w:color="000001"/>
            </w:tcBorders>
            <w:shd w:val="clear" w:color="auto" w:fill="DAEAF4" w:themeFill="accent1" w:themeFillTint="33"/>
            <w:vAlign w:val="center"/>
          </w:tcPr>
          <w:p w14:paraId="7FF69E59" w14:textId="565D3E59" w:rsidR="0028214A" w:rsidRPr="003A4B73" w:rsidRDefault="003A4B73" w:rsidP="003A4B73">
            <w:pPr>
              <w:pStyle w:val="Prrafodelista"/>
              <w:widowControl w:val="0"/>
              <w:numPr>
                <w:ilvl w:val="0"/>
                <w:numId w:val="8"/>
              </w:numPr>
              <w:tabs>
                <w:tab w:val="left" w:pos="1277"/>
                <w:tab w:val="left" w:pos="1278"/>
              </w:tabs>
              <w:spacing w:before="148" w:line="271" w:lineRule="auto"/>
              <w:ind w:right="113"/>
              <w:rPr>
                <w:rFonts w:ascii="Candara" w:eastAsia="Poppins" w:hAnsi="Candara" w:cstheme="majorHAnsi"/>
                <w:color w:val="FF9900"/>
                <w:sz w:val="20"/>
                <w:szCs w:val="20"/>
              </w:rPr>
            </w:pPr>
            <w:r w:rsidRPr="003A4B73">
              <w:rPr>
                <w:rFonts w:ascii="Candara" w:hAnsi="Candara" w:cstheme="majorHAnsi"/>
                <w:sz w:val="20"/>
                <w:szCs w:val="20"/>
              </w:rPr>
              <w:t xml:space="preserve">Adquirir los conocimientos básicos en los lenguajes computacionales adaptados alumnado de Infantil y Primaria. </w:t>
            </w:r>
          </w:p>
        </w:tc>
        <w:tc>
          <w:tcPr>
            <w:tcW w:w="3543" w:type="dxa"/>
            <w:tcBorders>
              <w:top w:val="single" w:sz="4" w:space="0" w:color="000001"/>
              <w:left w:val="single" w:sz="4" w:space="0" w:color="000001"/>
              <w:bottom w:val="single" w:sz="4" w:space="0" w:color="000001"/>
            </w:tcBorders>
            <w:vAlign w:val="center"/>
          </w:tcPr>
          <w:p w14:paraId="3325B771" w14:textId="10BC5438" w:rsidR="0028214A" w:rsidRPr="00EA081D" w:rsidRDefault="0028214A" w:rsidP="004139C7">
            <w:pPr>
              <w:pStyle w:val="LO-normal"/>
              <w:widowControl w:val="0"/>
              <w:ind w:hanging="2"/>
              <w:rPr>
                <w:rFonts w:ascii="Candara" w:eastAsia="Liberation Sans" w:hAnsi="Candara" w:cs="Liberation Sans"/>
                <w:color w:val="000000"/>
                <w:sz w:val="20"/>
                <w:szCs w:val="20"/>
              </w:rPr>
            </w:pPr>
            <w:r w:rsidRPr="00EA081D">
              <w:rPr>
                <w:rFonts w:ascii="Candara" w:eastAsia="Liberation Sans" w:hAnsi="Candara" w:cs="Liberation Sans"/>
                <w:color w:val="000000"/>
                <w:sz w:val="20"/>
                <w:szCs w:val="20"/>
              </w:rPr>
              <w:t>Más del 95% de asistencia del claustro de profesores a la formación</w:t>
            </w:r>
            <w:r w:rsidR="004139C7" w:rsidRPr="00EA081D">
              <w:rPr>
                <w:rFonts w:ascii="Candara" w:eastAsia="Liberation Sans" w:hAnsi="Candara" w:cs="Liberation Sans"/>
                <w:color w:val="000000"/>
                <w:sz w:val="20"/>
                <w:szCs w:val="20"/>
              </w:rPr>
              <w:t>.</w:t>
            </w:r>
          </w:p>
        </w:tc>
        <w:tc>
          <w:tcPr>
            <w:tcW w:w="1701" w:type="dxa"/>
            <w:tcBorders>
              <w:top w:val="single" w:sz="4" w:space="0" w:color="000001"/>
              <w:left w:val="single" w:sz="4" w:space="0" w:color="000001"/>
              <w:bottom w:val="single" w:sz="4" w:space="0" w:color="000001"/>
              <w:right w:val="single" w:sz="4" w:space="0" w:color="000001"/>
            </w:tcBorders>
            <w:tcMar>
              <w:top w:w="0" w:type="dxa"/>
              <w:left w:w="10" w:type="dxa"/>
              <w:bottom w:w="0" w:type="dxa"/>
              <w:right w:w="10" w:type="dxa"/>
            </w:tcMar>
            <w:vAlign w:val="center"/>
          </w:tcPr>
          <w:p w14:paraId="48FB2E4F" w14:textId="77777777" w:rsidR="0028214A" w:rsidRPr="00EA081D" w:rsidRDefault="0028214A" w:rsidP="00AA274D">
            <w:pPr>
              <w:pStyle w:val="LO-normal"/>
              <w:widowControl w:val="0"/>
              <w:ind w:hanging="2"/>
              <w:jc w:val="center"/>
              <w:rPr>
                <w:rFonts w:ascii="Candara" w:hAnsi="Candara"/>
                <w:color w:val="000000"/>
                <w:sz w:val="20"/>
                <w:szCs w:val="20"/>
              </w:rPr>
            </w:pPr>
            <w:r w:rsidRPr="00EA081D">
              <w:rPr>
                <w:rFonts w:ascii="Candara" w:hAnsi="Candara"/>
                <w:color w:val="000000"/>
                <w:sz w:val="20"/>
                <w:szCs w:val="20"/>
              </w:rPr>
              <w:t>Satisfactorio</w:t>
            </w:r>
          </w:p>
        </w:tc>
      </w:tr>
      <w:tr w:rsidR="0028214A" w:rsidRPr="00EA081D" w14:paraId="09C1FA1B" w14:textId="77777777" w:rsidTr="00E440BA">
        <w:trPr>
          <w:trHeight w:val="309"/>
          <w:jc w:val="center"/>
        </w:trPr>
        <w:tc>
          <w:tcPr>
            <w:tcW w:w="4962" w:type="dxa"/>
            <w:vMerge/>
            <w:tcBorders>
              <w:top w:val="single" w:sz="4" w:space="0" w:color="000001"/>
              <w:left w:val="single" w:sz="4" w:space="0" w:color="000001"/>
              <w:bottom w:val="single" w:sz="4" w:space="0" w:color="000001"/>
              <w:right w:val="single" w:sz="4" w:space="0" w:color="000001"/>
            </w:tcBorders>
            <w:shd w:val="clear" w:color="auto" w:fill="DAEAF4" w:themeFill="accent1" w:themeFillTint="33"/>
            <w:vAlign w:val="center"/>
          </w:tcPr>
          <w:p w14:paraId="30210E61" w14:textId="77777777" w:rsidR="0028214A" w:rsidRPr="00EA081D" w:rsidRDefault="0028214A" w:rsidP="00677FB4">
            <w:pPr>
              <w:pStyle w:val="LO-normal"/>
              <w:widowControl w:val="0"/>
              <w:spacing w:line="276" w:lineRule="auto"/>
              <w:ind w:firstLine="0"/>
              <w:rPr>
                <w:rFonts w:ascii="Candara" w:hAnsi="Candara"/>
                <w:color w:val="000000"/>
                <w:sz w:val="20"/>
                <w:szCs w:val="20"/>
              </w:rPr>
            </w:pPr>
          </w:p>
        </w:tc>
        <w:tc>
          <w:tcPr>
            <w:tcW w:w="3543" w:type="dxa"/>
            <w:tcBorders>
              <w:left w:val="single" w:sz="4" w:space="0" w:color="000001"/>
              <w:bottom w:val="single" w:sz="4" w:space="0" w:color="000001"/>
            </w:tcBorders>
            <w:vAlign w:val="center"/>
          </w:tcPr>
          <w:p w14:paraId="7F3174A7" w14:textId="74A2484B" w:rsidR="0028214A" w:rsidRPr="00EA081D" w:rsidRDefault="0028214A" w:rsidP="004139C7">
            <w:pPr>
              <w:pStyle w:val="LO-normal"/>
              <w:widowControl w:val="0"/>
              <w:ind w:hanging="2"/>
              <w:rPr>
                <w:rFonts w:ascii="Candara" w:eastAsia="Liberation Sans" w:hAnsi="Candara" w:cs="Liberation Sans"/>
                <w:color w:val="000000"/>
                <w:sz w:val="20"/>
                <w:szCs w:val="20"/>
              </w:rPr>
            </w:pPr>
            <w:r w:rsidRPr="00EA081D">
              <w:rPr>
                <w:rFonts w:ascii="Candara" w:eastAsia="Liberation Sans" w:hAnsi="Candara" w:cs="Liberation Sans"/>
                <w:color w:val="000000"/>
                <w:sz w:val="20"/>
                <w:szCs w:val="20"/>
              </w:rPr>
              <w:t>Alto grado de participación e implicación en la formación</w:t>
            </w:r>
            <w:r w:rsidR="004139C7" w:rsidRPr="00EA081D">
              <w:rPr>
                <w:rFonts w:ascii="Candara" w:eastAsia="Liberation Sans" w:hAnsi="Candara" w:cs="Liberation Sans"/>
                <w:color w:val="000000"/>
                <w:sz w:val="20"/>
                <w:szCs w:val="20"/>
              </w:rPr>
              <w:t>.</w:t>
            </w:r>
          </w:p>
        </w:tc>
        <w:tc>
          <w:tcPr>
            <w:tcW w:w="1701" w:type="dxa"/>
            <w:tcBorders>
              <w:left w:val="single" w:sz="4" w:space="0" w:color="000001"/>
              <w:bottom w:val="single" w:sz="4" w:space="0" w:color="000001"/>
              <w:right w:val="single" w:sz="4" w:space="0" w:color="000001"/>
            </w:tcBorders>
            <w:tcMar>
              <w:top w:w="0" w:type="dxa"/>
              <w:left w:w="10" w:type="dxa"/>
              <w:bottom w:w="0" w:type="dxa"/>
              <w:right w:w="10" w:type="dxa"/>
            </w:tcMar>
            <w:vAlign w:val="center"/>
          </w:tcPr>
          <w:p w14:paraId="27552D92" w14:textId="77777777" w:rsidR="0028214A" w:rsidRPr="00EA081D" w:rsidRDefault="0028214A" w:rsidP="00AA274D">
            <w:pPr>
              <w:pStyle w:val="LO-normal"/>
              <w:widowControl w:val="0"/>
              <w:ind w:hanging="2"/>
              <w:jc w:val="center"/>
              <w:rPr>
                <w:rFonts w:ascii="Candara" w:hAnsi="Candara"/>
                <w:color w:val="000000"/>
                <w:sz w:val="20"/>
                <w:szCs w:val="20"/>
              </w:rPr>
            </w:pPr>
            <w:r w:rsidRPr="00EA081D">
              <w:rPr>
                <w:rFonts w:ascii="Candara" w:hAnsi="Candara"/>
                <w:color w:val="000000"/>
                <w:sz w:val="20"/>
                <w:szCs w:val="20"/>
              </w:rPr>
              <w:t>Satisfactorio</w:t>
            </w:r>
          </w:p>
        </w:tc>
      </w:tr>
      <w:tr w:rsidR="0028214A" w:rsidRPr="00EA081D" w14:paraId="4A478953" w14:textId="77777777" w:rsidTr="00E440BA">
        <w:trPr>
          <w:trHeight w:val="309"/>
          <w:jc w:val="center"/>
        </w:trPr>
        <w:tc>
          <w:tcPr>
            <w:tcW w:w="4962" w:type="dxa"/>
            <w:vMerge/>
            <w:tcBorders>
              <w:top w:val="single" w:sz="4" w:space="0" w:color="000001"/>
              <w:left w:val="single" w:sz="4" w:space="0" w:color="000001"/>
              <w:bottom w:val="single" w:sz="4" w:space="0" w:color="000001"/>
              <w:right w:val="single" w:sz="4" w:space="0" w:color="000001"/>
            </w:tcBorders>
            <w:shd w:val="clear" w:color="auto" w:fill="DAEAF4" w:themeFill="accent1" w:themeFillTint="33"/>
            <w:vAlign w:val="center"/>
          </w:tcPr>
          <w:p w14:paraId="71A49CE5" w14:textId="77777777" w:rsidR="0028214A" w:rsidRPr="00EA081D" w:rsidRDefault="0028214A" w:rsidP="00677FB4">
            <w:pPr>
              <w:pStyle w:val="LO-normal"/>
              <w:widowControl w:val="0"/>
              <w:spacing w:line="276" w:lineRule="auto"/>
              <w:ind w:firstLine="0"/>
              <w:rPr>
                <w:rFonts w:ascii="Candara" w:hAnsi="Candara"/>
                <w:color w:val="000000"/>
                <w:sz w:val="20"/>
                <w:szCs w:val="20"/>
              </w:rPr>
            </w:pPr>
          </w:p>
        </w:tc>
        <w:tc>
          <w:tcPr>
            <w:tcW w:w="3543" w:type="dxa"/>
            <w:tcBorders>
              <w:left w:val="single" w:sz="4" w:space="0" w:color="000001"/>
              <w:bottom w:val="single" w:sz="4" w:space="0" w:color="000001"/>
            </w:tcBorders>
            <w:vAlign w:val="center"/>
          </w:tcPr>
          <w:p w14:paraId="5323FB25" w14:textId="215FD605" w:rsidR="0028214A" w:rsidRPr="00EA081D" w:rsidRDefault="0028214A" w:rsidP="004139C7">
            <w:pPr>
              <w:pStyle w:val="LO-normal"/>
              <w:widowControl w:val="0"/>
              <w:ind w:hanging="2"/>
              <w:rPr>
                <w:rFonts w:ascii="Candara" w:eastAsia="Liberation Sans" w:hAnsi="Candara" w:cs="Liberation Sans"/>
                <w:color w:val="000000"/>
                <w:sz w:val="20"/>
                <w:szCs w:val="20"/>
              </w:rPr>
            </w:pPr>
            <w:r w:rsidRPr="00EA081D">
              <w:rPr>
                <w:rFonts w:ascii="Candara" w:eastAsia="Liberation Sans" w:hAnsi="Candara" w:cs="Liberation Sans"/>
                <w:color w:val="000000"/>
                <w:sz w:val="20"/>
                <w:szCs w:val="20"/>
              </w:rPr>
              <w:t>Más del 90% del profesorado aplica lo aprendido</w:t>
            </w:r>
            <w:r w:rsidR="004139C7" w:rsidRPr="00EA081D">
              <w:rPr>
                <w:rFonts w:ascii="Candara" w:eastAsia="Liberation Sans" w:hAnsi="Candara" w:cs="Liberation Sans"/>
                <w:color w:val="000000"/>
                <w:sz w:val="20"/>
                <w:szCs w:val="20"/>
              </w:rPr>
              <w:t>.</w:t>
            </w:r>
          </w:p>
        </w:tc>
        <w:tc>
          <w:tcPr>
            <w:tcW w:w="1701" w:type="dxa"/>
            <w:tcBorders>
              <w:left w:val="single" w:sz="4" w:space="0" w:color="000001"/>
              <w:bottom w:val="single" w:sz="4" w:space="0" w:color="000001"/>
              <w:right w:val="single" w:sz="4" w:space="0" w:color="000001"/>
            </w:tcBorders>
            <w:tcMar>
              <w:top w:w="0" w:type="dxa"/>
              <w:left w:w="10" w:type="dxa"/>
              <w:bottom w:w="0" w:type="dxa"/>
              <w:right w:w="10" w:type="dxa"/>
            </w:tcMar>
            <w:vAlign w:val="center"/>
          </w:tcPr>
          <w:p w14:paraId="2666A152" w14:textId="77777777" w:rsidR="0028214A" w:rsidRPr="00EA081D" w:rsidRDefault="0028214A" w:rsidP="00AA274D">
            <w:pPr>
              <w:pStyle w:val="LO-normal"/>
              <w:widowControl w:val="0"/>
              <w:ind w:hanging="2"/>
              <w:jc w:val="center"/>
              <w:rPr>
                <w:rFonts w:ascii="Candara" w:hAnsi="Candara"/>
                <w:color w:val="000000"/>
                <w:sz w:val="20"/>
                <w:szCs w:val="20"/>
              </w:rPr>
            </w:pPr>
            <w:r w:rsidRPr="00EA081D">
              <w:rPr>
                <w:rFonts w:ascii="Candara" w:hAnsi="Candara"/>
                <w:color w:val="000000"/>
                <w:sz w:val="20"/>
                <w:szCs w:val="20"/>
              </w:rPr>
              <w:t>Satisfactorio</w:t>
            </w:r>
          </w:p>
        </w:tc>
      </w:tr>
      <w:tr w:rsidR="0028214A" w:rsidRPr="00EA081D" w14:paraId="05A99563" w14:textId="77777777" w:rsidTr="00E440BA">
        <w:trPr>
          <w:trHeight w:val="309"/>
          <w:jc w:val="center"/>
        </w:trPr>
        <w:tc>
          <w:tcPr>
            <w:tcW w:w="4962" w:type="dxa"/>
            <w:tcBorders>
              <w:top w:val="single" w:sz="4" w:space="0" w:color="000001"/>
              <w:left w:val="single" w:sz="4" w:space="0" w:color="000001"/>
              <w:bottom w:val="single" w:sz="4" w:space="0" w:color="000001"/>
              <w:right w:val="single" w:sz="4" w:space="0" w:color="000001"/>
            </w:tcBorders>
            <w:shd w:val="clear" w:color="auto" w:fill="DAEAF4" w:themeFill="accent1" w:themeFillTint="33"/>
            <w:vAlign w:val="center"/>
          </w:tcPr>
          <w:p w14:paraId="356C1A62" w14:textId="1E48417C" w:rsidR="0028214A" w:rsidRPr="003A4B73" w:rsidRDefault="003A4B73" w:rsidP="003A4B73">
            <w:pPr>
              <w:pStyle w:val="Prrafodelista"/>
              <w:widowControl w:val="0"/>
              <w:numPr>
                <w:ilvl w:val="0"/>
                <w:numId w:val="8"/>
              </w:numPr>
              <w:tabs>
                <w:tab w:val="left" w:pos="1277"/>
                <w:tab w:val="left" w:pos="1278"/>
              </w:tabs>
              <w:spacing w:before="148" w:line="271" w:lineRule="auto"/>
              <w:ind w:right="113"/>
              <w:rPr>
                <w:rFonts w:ascii="Candara" w:eastAsia="Poppins" w:hAnsi="Candara" w:cstheme="majorHAnsi"/>
                <w:color w:val="FF9900"/>
                <w:sz w:val="20"/>
                <w:szCs w:val="20"/>
              </w:rPr>
            </w:pPr>
            <w:r w:rsidRPr="003A4B73">
              <w:rPr>
                <w:rFonts w:ascii="Candara" w:hAnsi="Candara" w:cstheme="majorHAnsi"/>
                <w:sz w:val="20"/>
                <w:szCs w:val="20"/>
              </w:rPr>
              <w:t xml:space="preserve">Elaborar una </w:t>
            </w:r>
            <w:r w:rsidR="00883B62" w:rsidRPr="003A4B73">
              <w:rPr>
                <w:rFonts w:ascii="Candara" w:hAnsi="Candara" w:cstheme="majorHAnsi"/>
                <w:sz w:val="20"/>
                <w:szCs w:val="20"/>
              </w:rPr>
              <w:t>programación</w:t>
            </w:r>
            <w:r w:rsidRPr="003A4B73">
              <w:rPr>
                <w:rFonts w:ascii="Candara" w:hAnsi="Candara" w:cstheme="majorHAnsi"/>
                <w:sz w:val="20"/>
                <w:szCs w:val="20"/>
              </w:rPr>
              <w:t xml:space="preserve"> temporalizada de actividades a desarrollar en el aula de robótica para el desarrollo del pensamiento computacional</w:t>
            </w:r>
          </w:p>
        </w:tc>
        <w:tc>
          <w:tcPr>
            <w:tcW w:w="3543" w:type="dxa"/>
            <w:tcBorders>
              <w:top w:val="single" w:sz="4" w:space="0" w:color="000001"/>
              <w:left w:val="single" w:sz="4" w:space="0" w:color="000001"/>
              <w:bottom w:val="single" w:sz="4" w:space="0" w:color="000001"/>
            </w:tcBorders>
            <w:vAlign w:val="center"/>
          </w:tcPr>
          <w:p w14:paraId="0F3CE44B" w14:textId="5DCCBCE4" w:rsidR="0028214A" w:rsidRPr="00EA081D" w:rsidRDefault="003A4B73" w:rsidP="004139C7">
            <w:pPr>
              <w:pStyle w:val="LO-normal"/>
              <w:widowControl w:val="0"/>
              <w:ind w:hanging="2"/>
              <w:rPr>
                <w:rFonts w:ascii="Candara" w:eastAsia="Liberation Sans" w:hAnsi="Candara" w:cs="Liberation Sans"/>
                <w:color w:val="000000"/>
                <w:sz w:val="20"/>
                <w:szCs w:val="20"/>
              </w:rPr>
            </w:pPr>
            <w:r>
              <w:rPr>
                <w:rFonts w:ascii="Candara" w:eastAsia="Liberation Sans" w:hAnsi="Candara" w:cs="Liberation Sans"/>
                <w:color w:val="000000"/>
                <w:sz w:val="20"/>
                <w:szCs w:val="20"/>
              </w:rPr>
              <w:t>Desde el aula de robótica y a través del desarrollo del Proyecto STEAM, se ha podido establecer una temporalización de actividades que se han puesto en práctica en las sesiones temporalizadas de asistencia al aula de robótica por parte del alumnado de primaria.</w:t>
            </w:r>
          </w:p>
        </w:tc>
        <w:tc>
          <w:tcPr>
            <w:tcW w:w="1701" w:type="dxa"/>
            <w:tcBorders>
              <w:top w:val="single" w:sz="4" w:space="0" w:color="000001"/>
              <w:left w:val="single" w:sz="4" w:space="0" w:color="000001"/>
              <w:bottom w:val="single" w:sz="4" w:space="0" w:color="000001"/>
              <w:right w:val="single" w:sz="4" w:space="0" w:color="000001"/>
            </w:tcBorders>
            <w:tcMar>
              <w:top w:w="0" w:type="dxa"/>
              <w:left w:w="10" w:type="dxa"/>
              <w:bottom w:w="0" w:type="dxa"/>
              <w:right w:w="10" w:type="dxa"/>
            </w:tcMar>
            <w:vAlign w:val="center"/>
          </w:tcPr>
          <w:p w14:paraId="2E0EB7B0" w14:textId="57DD2211" w:rsidR="0028214A" w:rsidRPr="00EA081D" w:rsidRDefault="00EE7CE3" w:rsidP="00AA274D">
            <w:pPr>
              <w:pStyle w:val="LO-normal"/>
              <w:widowControl w:val="0"/>
              <w:ind w:hanging="2"/>
              <w:jc w:val="center"/>
              <w:rPr>
                <w:rFonts w:ascii="Candara" w:hAnsi="Candara"/>
                <w:color w:val="000000"/>
                <w:sz w:val="20"/>
                <w:szCs w:val="20"/>
              </w:rPr>
            </w:pPr>
            <w:r w:rsidRPr="00EA081D">
              <w:rPr>
                <w:rFonts w:ascii="Candara" w:hAnsi="Candara"/>
                <w:color w:val="000000"/>
                <w:sz w:val="20"/>
                <w:szCs w:val="20"/>
              </w:rPr>
              <w:t>No s</w:t>
            </w:r>
            <w:r w:rsidR="0028214A" w:rsidRPr="00EA081D">
              <w:rPr>
                <w:rFonts w:ascii="Candara" w:hAnsi="Candara"/>
                <w:color w:val="000000"/>
                <w:sz w:val="20"/>
                <w:szCs w:val="20"/>
              </w:rPr>
              <w:t>atisfactorio</w:t>
            </w:r>
          </w:p>
        </w:tc>
      </w:tr>
      <w:tr w:rsidR="0028214A" w:rsidRPr="00EA081D" w14:paraId="52BC768D" w14:textId="77777777" w:rsidTr="00E440BA">
        <w:trPr>
          <w:trHeight w:val="309"/>
          <w:jc w:val="center"/>
        </w:trPr>
        <w:tc>
          <w:tcPr>
            <w:tcW w:w="4962" w:type="dxa"/>
            <w:tcBorders>
              <w:top w:val="single" w:sz="4" w:space="0" w:color="000001"/>
              <w:left w:val="single" w:sz="4" w:space="0" w:color="000001"/>
              <w:bottom w:val="single" w:sz="4" w:space="0" w:color="000001"/>
              <w:right w:val="single" w:sz="4" w:space="0" w:color="000001"/>
            </w:tcBorders>
            <w:shd w:val="clear" w:color="auto" w:fill="DAEAF4" w:themeFill="accent1" w:themeFillTint="33"/>
            <w:vAlign w:val="center"/>
          </w:tcPr>
          <w:p w14:paraId="55D49E27" w14:textId="2EC16BC6" w:rsidR="0028214A" w:rsidRPr="003A4B73" w:rsidRDefault="003A4B73" w:rsidP="00E76106">
            <w:pPr>
              <w:pStyle w:val="Prrafodelista"/>
              <w:numPr>
                <w:ilvl w:val="0"/>
                <w:numId w:val="8"/>
              </w:numPr>
              <w:pBdr>
                <w:top w:val="nil"/>
                <w:left w:val="nil"/>
                <w:bottom w:val="nil"/>
                <w:right w:val="nil"/>
                <w:between w:val="nil"/>
                <w:bar w:val="nil"/>
              </w:pBdr>
              <w:rPr>
                <w:rFonts w:ascii="Candara" w:hAnsi="Candara"/>
                <w:sz w:val="20"/>
                <w:szCs w:val="20"/>
                <w:lang w:val="es-ES"/>
              </w:rPr>
            </w:pPr>
            <w:r w:rsidRPr="003A4B73">
              <w:rPr>
                <w:rFonts w:ascii="Candara" w:hAnsi="Candara" w:cstheme="majorHAnsi"/>
                <w:sz w:val="20"/>
                <w:szCs w:val="20"/>
              </w:rPr>
              <w:t xml:space="preserve">Realizar seguimiento en la </w:t>
            </w:r>
            <w:r w:rsidR="00883B62" w:rsidRPr="003A4B73">
              <w:rPr>
                <w:rFonts w:ascii="Candara" w:hAnsi="Candara" w:cstheme="majorHAnsi"/>
                <w:sz w:val="20"/>
                <w:szCs w:val="20"/>
              </w:rPr>
              <w:t>aplicación</w:t>
            </w:r>
            <w:r w:rsidRPr="003A4B73">
              <w:rPr>
                <w:rFonts w:ascii="Candara" w:hAnsi="Candara" w:cstheme="majorHAnsi"/>
                <w:sz w:val="20"/>
                <w:szCs w:val="20"/>
              </w:rPr>
              <w:t xml:space="preserve"> y ajustar la </w:t>
            </w:r>
            <w:r w:rsidR="00883B62" w:rsidRPr="003A4B73">
              <w:rPr>
                <w:rFonts w:ascii="Candara" w:hAnsi="Candara" w:cstheme="majorHAnsi"/>
                <w:sz w:val="20"/>
                <w:szCs w:val="20"/>
              </w:rPr>
              <w:t>programación</w:t>
            </w:r>
            <w:r w:rsidRPr="003A4B73">
              <w:rPr>
                <w:rFonts w:ascii="Candara" w:hAnsi="Candara" w:cstheme="majorHAnsi"/>
                <w:sz w:val="20"/>
                <w:szCs w:val="20"/>
              </w:rPr>
              <w:t xml:space="preserve"> interciclos en la </w:t>
            </w:r>
            <w:r w:rsidR="00883B62" w:rsidRPr="003A4B73">
              <w:rPr>
                <w:rFonts w:ascii="Candara" w:hAnsi="Candara" w:cstheme="majorHAnsi"/>
                <w:sz w:val="20"/>
                <w:szCs w:val="20"/>
              </w:rPr>
              <w:t>metodología</w:t>
            </w:r>
            <w:r w:rsidRPr="003A4B73">
              <w:rPr>
                <w:rFonts w:ascii="Candara" w:hAnsi="Candara" w:cstheme="majorHAnsi"/>
                <w:sz w:val="20"/>
                <w:szCs w:val="20"/>
              </w:rPr>
              <w:t xml:space="preserve"> ABN a través de actuaciones en el Grupo de Trabajo</w:t>
            </w:r>
          </w:p>
        </w:tc>
        <w:tc>
          <w:tcPr>
            <w:tcW w:w="3543" w:type="dxa"/>
            <w:tcBorders>
              <w:top w:val="single" w:sz="4" w:space="0" w:color="000001"/>
              <w:left w:val="single" w:sz="4" w:space="0" w:color="000001"/>
              <w:bottom w:val="single" w:sz="4" w:space="0" w:color="000001"/>
            </w:tcBorders>
            <w:vAlign w:val="center"/>
          </w:tcPr>
          <w:p w14:paraId="58C417EE" w14:textId="6DA55BFC" w:rsidR="0028214A" w:rsidRPr="00EA081D" w:rsidRDefault="0028214A" w:rsidP="004139C7">
            <w:pPr>
              <w:pStyle w:val="LO-normal"/>
              <w:widowControl w:val="0"/>
              <w:ind w:hanging="2"/>
              <w:rPr>
                <w:rFonts w:ascii="Candara" w:eastAsia="Liberation Sans" w:hAnsi="Candara" w:cs="Liberation Sans"/>
                <w:color w:val="000000"/>
                <w:sz w:val="20"/>
                <w:szCs w:val="20"/>
              </w:rPr>
            </w:pPr>
            <w:r w:rsidRPr="00EA081D">
              <w:rPr>
                <w:rFonts w:ascii="Candara" w:eastAsia="Liberation Sans" w:hAnsi="Candara" w:cs="Liberation Sans"/>
                <w:color w:val="000000"/>
                <w:sz w:val="20"/>
                <w:szCs w:val="20"/>
              </w:rPr>
              <w:t xml:space="preserve">El </w:t>
            </w:r>
            <w:r w:rsidR="00EE7CE3" w:rsidRPr="00EA081D">
              <w:rPr>
                <w:rFonts w:ascii="Candara" w:eastAsia="Liberation Sans" w:hAnsi="Candara" w:cs="Liberation Sans"/>
                <w:color w:val="000000"/>
                <w:sz w:val="20"/>
                <w:szCs w:val="20"/>
              </w:rPr>
              <w:t>2</w:t>
            </w:r>
            <w:r w:rsidRPr="00EA081D">
              <w:rPr>
                <w:rFonts w:ascii="Candara" w:eastAsia="Liberation Sans" w:hAnsi="Candara" w:cs="Liberation Sans"/>
                <w:color w:val="000000"/>
                <w:sz w:val="20"/>
                <w:szCs w:val="20"/>
              </w:rPr>
              <w:t xml:space="preserve">5% del claustro ha participado </w:t>
            </w:r>
            <w:r w:rsidR="00EE7CE3" w:rsidRPr="00EA081D">
              <w:rPr>
                <w:rFonts w:ascii="Candara" w:eastAsia="Liberation Sans" w:hAnsi="Candara" w:cs="Liberation Sans"/>
                <w:color w:val="000000"/>
                <w:sz w:val="20"/>
                <w:szCs w:val="20"/>
              </w:rPr>
              <w:t>en un Grupo de Trabajo sobre la metodología ABN coordinado por el secretario del centro</w:t>
            </w:r>
          </w:p>
        </w:tc>
        <w:tc>
          <w:tcPr>
            <w:tcW w:w="1701" w:type="dxa"/>
            <w:tcBorders>
              <w:top w:val="single" w:sz="4" w:space="0" w:color="000001"/>
              <w:left w:val="single" w:sz="4" w:space="0" w:color="000001"/>
              <w:bottom w:val="single" w:sz="4" w:space="0" w:color="000001"/>
              <w:right w:val="single" w:sz="4" w:space="0" w:color="000001"/>
            </w:tcBorders>
            <w:tcMar>
              <w:top w:w="0" w:type="dxa"/>
              <w:left w:w="10" w:type="dxa"/>
              <w:bottom w:w="0" w:type="dxa"/>
              <w:right w:w="10" w:type="dxa"/>
            </w:tcMar>
            <w:vAlign w:val="center"/>
          </w:tcPr>
          <w:p w14:paraId="75D6F686" w14:textId="7999F47D" w:rsidR="0028214A" w:rsidRPr="00EA081D" w:rsidRDefault="00EE7CE3" w:rsidP="00AA274D">
            <w:pPr>
              <w:pStyle w:val="LO-normal"/>
              <w:widowControl w:val="0"/>
              <w:ind w:hanging="2"/>
              <w:jc w:val="center"/>
              <w:rPr>
                <w:rFonts w:ascii="Candara" w:hAnsi="Candara"/>
                <w:color w:val="000000"/>
                <w:sz w:val="20"/>
                <w:szCs w:val="20"/>
              </w:rPr>
            </w:pPr>
            <w:r w:rsidRPr="00EA081D">
              <w:rPr>
                <w:rFonts w:ascii="Candara" w:hAnsi="Candara"/>
                <w:color w:val="000000"/>
                <w:sz w:val="20"/>
                <w:szCs w:val="20"/>
              </w:rPr>
              <w:t>S</w:t>
            </w:r>
            <w:r w:rsidR="0028214A" w:rsidRPr="00EA081D">
              <w:rPr>
                <w:rFonts w:ascii="Candara" w:hAnsi="Candara"/>
                <w:color w:val="000000"/>
                <w:sz w:val="20"/>
                <w:szCs w:val="20"/>
              </w:rPr>
              <w:t>atisfactorio</w:t>
            </w:r>
          </w:p>
        </w:tc>
      </w:tr>
      <w:tr w:rsidR="00677FB4" w:rsidRPr="00EA081D" w14:paraId="657253E1" w14:textId="77777777" w:rsidTr="00E440BA">
        <w:trPr>
          <w:trHeight w:val="309"/>
          <w:jc w:val="center"/>
        </w:trPr>
        <w:tc>
          <w:tcPr>
            <w:tcW w:w="4962" w:type="dxa"/>
            <w:tcBorders>
              <w:top w:val="single" w:sz="4" w:space="0" w:color="000001"/>
              <w:left w:val="single" w:sz="4" w:space="0" w:color="000001"/>
              <w:bottom w:val="single" w:sz="4" w:space="0" w:color="000001"/>
              <w:right w:val="single" w:sz="4" w:space="0" w:color="000001"/>
            </w:tcBorders>
            <w:shd w:val="clear" w:color="auto" w:fill="DAEAF4" w:themeFill="accent1" w:themeFillTint="33"/>
            <w:vAlign w:val="center"/>
          </w:tcPr>
          <w:p w14:paraId="0857C9DD" w14:textId="66DCB987" w:rsidR="00677FB4" w:rsidRPr="003A4B73" w:rsidRDefault="003A4B73" w:rsidP="00E76106">
            <w:pPr>
              <w:pStyle w:val="Prrafodelista"/>
              <w:numPr>
                <w:ilvl w:val="0"/>
                <w:numId w:val="8"/>
              </w:numPr>
              <w:pBdr>
                <w:top w:val="nil"/>
                <w:left w:val="nil"/>
                <w:bottom w:val="nil"/>
                <w:right w:val="nil"/>
                <w:between w:val="nil"/>
                <w:bar w:val="nil"/>
              </w:pBdr>
              <w:rPr>
                <w:rFonts w:ascii="Candara" w:hAnsi="Candara"/>
                <w:sz w:val="20"/>
                <w:szCs w:val="20"/>
                <w:lang w:val="es-ES"/>
              </w:rPr>
            </w:pPr>
            <w:r w:rsidRPr="003A4B73">
              <w:rPr>
                <w:rFonts w:ascii="Candara" w:hAnsi="Candara" w:cstheme="majorHAnsi"/>
                <w:sz w:val="20"/>
                <w:szCs w:val="20"/>
              </w:rPr>
              <w:t xml:space="preserve">Poner en </w:t>
            </w:r>
            <w:r w:rsidR="00883B62" w:rsidRPr="003A4B73">
              <w:rPr>
                <w:rFonts w:ascii="Candara" w:hAnsi="Candara" w:cstheme="majorHAnsi"/>
                <w:sz w:val="20"/>
                <w:szCs w:val="20"/>
              </w:rPr>
              <w:t>práctica</w:t>
            </w:r>
            <w:r w:rsidRPr="003A4B73">
              <w:rPr>
                <w:rFonts w:ascii="Candara" w:hAnsi="Candara" w:cstheme="majorHAnsi"/>
                <w:sz w:val="20"/>
                <w:szCs w:val="20"/>
              </w:rPr>
              <w:t xml:space="preserve"> actividades que estimulen y fomenten la </w:t>
            </w:r>
            <w:r w:rsidR="00883B62" w:rsidRPr="003A4B73">
              <w:rPr>
                <w:rFonts w:ascii="Candara" w:hAnsi="Candara" w:cstheme="majorHAnsi"/>
                <w:sz w:val="20"/>
                <w:szCs w:val="20"/>
              </w:rPr>
              <w:t>participación</w:t>
            </w:r>
            <w:r w:rsidRPr="003A4B73">
              <w:rPr>
                <w:rFonts w:ascii="Candara" w:hAnsi="Candara" w:cstheme="majorHAnsi"/>
                <w:sz w:val="20"/>
                <w:szCs w:val="20"/>
              </w:rPr>
              <w:t xml:space="preserve"> activa del alumnado con altas capacidades y del alumnado altamente motivado</w:t>
            </w:r>
          </w:p>
        </w:tc>
        <w:tc>
          <w:tcPr>
            <w:tcW w:w="3543" w:type="dxa"/>
            <w:tcBorders>
              <w:top w:val="single" w:sz="4" w:space="0" w:color="000001"/>
              <w:left w:val="single" w:sz="4" w:space="0" w:color="000001"/>
              <w:bottom w:val="single" w:sz="4" w:space="0" w:color="000001"/>
            </w:tcBorders>
            <w:vAlign w:val="center"/>
          </w:tcPr>
          <w:p w14:paraId="2AE7CDEC" w14:textId="08F76771" w:rsidR="00677FB4" w:rsidRPr="00EA081D" w:rsidRDefault="003A4B73" w:rsidP="004139C7">
            <w:pPr>
              <w:pStyle w:val="LO-normal"/>
              <w:widowControl w:val="0"/>
              <w:ind w:hanging="2"/>
              <w:rPr>
                <w:rFonts w:ascii="Candara" w:eastAsia="Liberation Sans" w:hAnsi="Candara" w:cs="Liberation Sans"/>
                <w:color w:val="000000"/>
                <w:sz w:val="20"/>
                <w:szCs w:val="20"/>
              </w:rPr>
            </w:pPr>
            <w:r>
              <w:rPr>
                <w:rFonts w:ascii="Candara" w:eastAsia="Liberation Sans" w:hAnsi="Candara" w:cs="Liberation Sans"/>
                <w:color w:val="000000"/>
                <w:sz w:val="20"/>
                <w:szCs w:val="20"/>
              </w:rPr>
              <w:t>Se ha llevado a cabo una sesión de asesoramiento externo por parte de la especialista del EOE</w:t>
            </w:r>
            <w:r w:rsidR="00883B62">
              <w:rPr>
                <w:rFonts w:ascii="Candara" w:hAnsi="Candara" w:cs="Futura Medium"/>
                <w:color w:val="000000" w:themeColor="text1"/>
                <w:sz w:val="20"/>
                <w:szCs w:val="20"/>
                <w:lang w:val="es-ES_tradnl"/>
              </w:rPr>
              <w:t xml:space="preserve"> dirigida al profesorado con alumnado de AA.CC. o altamente motivado.</w:t>
            </w:r>
            <w:r w:rsidR="008C3355" w:rsidRPr="00EA081D">
              <w:rPr>
                <w:rFonts w:ascii="Candara" w:hAnsi="Candara" w:cs="Futura Medium"/>
                <w:color w:val="000000" w:themeColor="text1"/>
                <w:sz w:val="20"/>
                <w:szCs w:val="20"/>
                <w:lang w:val="es-ES_tradnl"/>
              </w:rPr>
              <w:t xml:space="preserve"> </w:t>
            </w:r>
            <w:r w:rsidR="00EE7CE3" w:rsidRPr="00EA081D">
              <w:rPr>
                <w:rFonts w:ascii="Candara" w:eastAsia="Liberation Sans" w:hAnsi="Candara" w:cs="Liberation Sans"/>
                <w:color w:val="000000"/>
                <w:sz w:val="20"/>
                <w:szCs w:val="20"/>
              </w:rPr>
              <w:t>Igualmente, desde el aula de P.T.</w:t>
            </w:r>
            <w:r w:rsidR="00883B62">
              <w:rPr>
                <w:rFonts w:ascii="Candara" w:eastAsia="Liberation Sans" w:hAnsi="Candara" w:cs="Liberation Sans"/>
                <w:color w:val="000000"/>
                <w:sz w:val="20"/>
                <w:szCs w:val="20"/>
              </w:rPr>
              <w:t>,</w:t>
            </w:r>
            <w:r w:rsidR="00EE7CE3" w:rsidRPr="00EA081D">
              <w:rPr>
                <w:rFonts w:ascii="Candara" w:eastAsia="Liberation Sans" w:hAnsi="Candara" w:cs="Liberation Sans"/>
                <w:color w:val="000000"/>
                <w:sz w:val="20"/>
                <w:szCs w:val="20"/>
              </w:rPr>
              <w:t xml:space="preserve"> se ha </w:t>
            </w:r>
            <w:r>
              <w:rPr>
                <w:rFonts w:ascii="Candara" w:eastAsia="Liberation Sans" w:hAnsi="Candara" w:cs="Liberation Sans"/>
                <w:color w:val="000000"/>
                <w:sz w:val="20"/>
                <w:szCs w:val="20"/>
              </w:rPr>
              <w:t>continuado con el</w:t>
            </w:r>
            <w:r w:rsidR="00EE7CE3" w:rsidRPr="00EA081D">
              <w:rPr>
                <w:rFonts w:ascii="Candara" w:eastAsia="Liberation Sans" w:hAnsi="Candara" w:cs="Liberation Sans"/>
                <w:color w:val="000000"/>
                <w:sz w:val="20"/>
                <w:szCs w:val="20"/>
              </w:rPr>
              <w:t xml:space="preserve"> </w:t>
            </w:r>
            <w:r w:rsidR="00EE7CE3" w:rsidRPr="00EA081D">
              <w:rPr>
                <w:rFonts w:ascii="Candara" w:eastAsia="Liberation Sans" w:hAnsi="Candara" w:cs="Liberation Sans"/>
                <w:color w:val="000000"/>
                <w:sz w:val="20"/>
                <w:szCs w:val="20"/>
              </w:rPr>
              <w:lastRenderedPageBreak/>
              <w:t>programa de profundización</w:t>
            </w:r>
            <w:r w:rsidR="004139C7" w:rsidRPr="00EA081D">
              <w:rPr>
                <w:rFonts w:ascii="Candara" w:eastAsia="Liberation Sans" w:hAnsi="Candara" w:cs="Liberation Sans"/>
                <w:color w:val="000000"/>
                <w:sz w:val="20"/>
                <w:szCs w:val="20"/>
              </w:rPr>
              <w:t>,</w:t>
            </w:r>
            <w:r w:rsidR="00EE7CE3" w:rsidRPr="00EA081D">
              <w:rPr>
                <w:rFonts w:ascii="Candara" w:eastAsia="Liberation Sans" w:hAnsi="Candara" w:cs="Liberation Sans"/>
                <w:color w:val="000000"/>
                <w:sz w:val="20"/>
                <w:szCs w:val="20"/>
              </w:rPr>
              <w:t xml:space="preserve"> desarrollándose actividades encaminadas a </w:t>
            </w:r>
            <w:r w:rsidR="004139C7" w:rsidRPr="00EA081D">
              <w:rPr>
                <w:rFonts w:ascii="Candara" w:eastAsia="Liberation Sans" w:hAnsi="Candara" w:cs="Liberation Sans"/>
                <w:color w:val="000000"/>
                <w:sz w:val="20"/>
                <w:szCs w:val="20"/>
              </w:rPr>
              <w:t>la atención del alumnado de AA.CC. del centro.</w:t>
            </w:r>
          </w:p>
        </w:tc>
        <w:tc>
          <w:tcPr>
            <w:tcW w:w="1701" w:type="dxa"/>
            <w:tcBorders>
              <w:top w:val="single" w:sz="4" w:space="0" w:color="000001"/>
              <w:left w:val="single" w:sz="4" w:space="0" w:color="000001"/>
              <w:bottom w:val="single" w:sz="4" w:space="0" w:color="000001"/>
              <w:right w:val="single" w:sz="4" w:space="0" w:color="000001"/>
            </w:tcBorders>
            <w:tcMar>
              <w:top w:w="0" w:type="dxa"/>
              <w:left w:w="10" w:type="dxa"/>
              <w:bottom w:w="0" w:type="dxa"/>
              <w:right w:w="10" w:type="dxa"/>
            </w:tcMar>
            <w:vAlign w:val="center"/>
          </w:tcPr>
          <w:p w14:paraId="19D397C6" w14:textId="6B9BF0C1" w:rsidR="00677FB4" w:rsidRPr="00EA081D" w:rsidRDefault="00883B62" w:rsidP="00AA274D">
            <w:pPr>
              <w:pStyle w:val="LO-normal"/>
              <w:widowControl w:val="0"/>
              <w:ind w:hanging="2"/>
              <w:jc w:val="center"/>
              <w:rPr>
                <w:rFonts w:ascii="Candara" w:hAnsi="Candara"/>
                <w:color w:val="000000"/>
                <w:sz w:val="20"/>
                <w:szCs w:val="20"/>
              </w:rPr>
            </w:pPr>
            <w:r>
              <w:rPr>
                <w:rFonts w:ascii="Candara" w:hAnsi="Candara"/>
                <w:color w:val="000000"/>
                <w:sz w:val="20"/>
                <w:szCs w:val="20"/>
              </w:rPr>
              <w:lastRenderedPageBreak/>
              <w:t>S</w:t>
            </w:r>
            <w:r w:rsidR="004139C7" w:rsidRPr="00EA081D">
              <w:rPr>
                <w:rFonts w:ascii="Candara" w:hAnsi="Candara"/>
                <w:color w:val="000000"/>
                <w:sz w:val="20"/>
                <w:szCs w:val="20"/>
              </w:rPr>
              <w:t>atisfactorio</w:t>
            </w:r>
          </w:p>
        </w:tc>
      </w:tr>
    </w:tbl>
    <w:p w14:paraId="231CF370" w14:textId="3FF4BDAA" w:rsidR="0028214A" w:rsidRPr="00EA081D" w:rsidRDefault="0028214A" w:rsidP="0028214A">
      <w:pPr>
        <w:pStyle w:val="LO-normal"/>
        <w:ind w:hanging="2"/>
        <w:jc w:val="center"/>
        <w:rPr>
          <w:rFonts w:ascii="Candara" w:hAnsi="Candara"/>
          <w:color w:val="000000"/>
          <w:sz w:val="20"/>
          <w:szCs w:val="20"/>
        </w:rPr>
      </w:pPr>
    </w:p>
    <w:p w14:paraId="2B1CF08A" w14:textId="77777777" w:rsidR="00E742CD" w:rsidRPr="00EA081D" w:rsidRDefault="00E742CD" w:rsidP="0028214A">
      <w:pPr>
        <w:pStyle w:val="LO-normal"/>
        <w:ind w:hanging="2"/>
        <w:jc w:val="center"/>
        <w:rPr>
          <w:rFonts w:ascii="Candara" w:hAnsi="Candara"/>
          <w:color w:val="000000"/>
          <w:sz w:val="20"/>
          <w:szCs w:val="20"/>
        </w:rPr>
      </w:pPr>
    </w:p>
    <w:p w14:paraId="2D5F16A6" w14:textId="77777777" w:rsidR="0028214A" w:rsidRPr="00EA081D" w:rsidRDefault="0028214A" w:rsidP="0028214A">
      <w:pPr>
        <w:pStyle w:val="LO-normal"/>
        <w:shd w:val="clear" w:color="auto" w:fill="D9D9D9" w:themeFill="background1" w:themeFillShade="D9"/>
        <w:ind w:left="1" w:hanging="3"/>
        <w:jc w:val="center"/>
        <w:rPr>
          <w:rFonts w:ascii="Candara" w:hAnsi="Candara"/>
          <w:color w:val="000000"/>
        </w:rPr>
      </w:pPr>
      <w:r w:rsidRPr="00EA081D">
        <w:rPr>
          <w:rFonts w:ascii="Candara" w:hAnsi="Candara"/>
          <w:color w:val="000000"/>
          <w:sz w:val="28"/>
          <w:szCs w:val="28"/>
        </w:rPr>
        <w:t>VALORACIONES Y PROPUESTAS</w:t>
      </w:r>
    </w:p>
    <w:p w14:paraId="33F4A7E3" w14:textId="77777777" w:rsidR="0028214A" w:rsidRPr="00EA081D" w:rsidRDefault="0028214A" w:rsidP="0028214A">
      <w:pPr>
        <w:pStyle w:val="LO-normal"/>
        <w:ind w:firstLine="0"/>
        <w:rPr>
          <w:rFonts w:ascii="Candara" w:hAnsi="Candara"/>
          <w:color w:val="000000"/>
          <w:sz w:val="22"/>
          <w:szCs w:val="22"/>
        </w:rPr>
      </w:pPr>
    </w:p>
    <w:tbl>
      <w:tblPr>
        <w:tblStyle w:val="Tablaconcuadrcula"/>
        <w:tblW w:w="10774" w:type="dxa"/>
        <w:jc w:val="center"/>
        <w:tblLook w:val="04A0" w:firstRow="1" w:lastRow="0" w:firstColumn="1" w:lastColumn="0" w:noHBand="0" w:noVBand="1"/>
      </w:tblPr>
      <w:tblGrid>
        <w:gridCol w:w="1702"/>
        <w:gridCol w:w="9072"/>
      </w:tblGrid>
      <w:tr w:rsidR="0028214A" w:rsidRPr="00EA081D" w14:paraId="746B73A5" w14:textId="77777777" w:rsidTr="00E440BA">
        <w:trPr>
          <w:jc w:val="center"/>
        </w:trPr>
        <w:tc>
          <w:tcPr>
            <w:tcW w:w="1702" w:type="dxa"/>
            <w:vAlign w:val="center"/>
          </w:tcPr>
          <w:p w14:paraId="045F2F13" w14:textId="77777777" w:rsidR="0028214A" w:rsidRPr="00EA081D" w:rsidRDefault="0028214A" w:rsidP="0037639B">
            <w:pPr>
              <w:pStyle w:val="LO-normal"/>
              <w:widowControl w:val="0"/>
              <w:ind w:hanging="2"/>
              <w:jc w:val="center"/>
              <w:rPr>
                <w:rFonts w:ascii="Candara" w:hAnsi="Candara" w:cs="Futura Medium"/>
                <w:color w:val="002060"/>
                <w:sz w:val="20"/>
                <w:szCs w:val="20"/>
              </w:rPr>
            </w:pPr>
            <w:r w:rsidRPr="00EA081D">
              <w:rPr>
                <w:rFonts w:ascii="Candara" w:hAnsi="Candara" w:cs="Futura Medium"/>
                <w:color w:val="002060"/>
                <w:sz w:val="20"/>
                <w:szCs w:val="20"/>
              </w:rPr>
              <w:t>Valoración:</w:t>
            </w:r>
          </w:p>
          <w:p w14:paraId="05F7C6E5" w14:textId="51BDC3C4" w:rsidR="0028214A" w:rsidRPr="00EA081D" w:rsidRDefault="00E742CD" w:rsidP="0037639B">
            <w:pPr>
              <w:pStyle w:val="LO-normal"/>
              <w:widowControl w:val="0"/>
              <w:ind w:hanging="2"/>
              <w:jc w:val="center"/>
              <w:rPr>
                <w:rFonts w:ascii="Candara" w:hAnsi="Candara" w:cs="Futura Medium"/>
                <w:color w:val="002060"/>
                <w:sz w:val="20"/>
                <w:szCs w:val="20"/>
              </w:rPr>
            </w:pPr>
            <w:r w:rsidRPr="00EA081D">
              <w:rPr>
                <w:rFonts w:ascii="Candara" w:hAnsi="Candara" w:cs="Futura Medium"/>
                <w:color w:val="002060"/>
                <w:sz w:val="20"/>
                <w:szCs w:val="20"/>
              </w:rPr>
              <w:t>Grado consecución objetivos</w:t>
            </w:r>
            <w:r w:rsidR="0028214A" w:rsidRPr="00EA081D">
              <w:rPr>
                <w:rFonts w:ascii="Candara" w:hAnsi="Candara" w:cs="Futura Medium"/>
                <w:color w:val="002060"/>
                <w:sz w:val="20"/>
                <w:szCs w:val="20"/>
              </w:rPr>
              <w:t xml:space="preserve"> y dificultades encontradas</w:t>
            </w:r>
          </w:p>
        </w:tc>
        <w:tc>
          <w:tcPr>
            <w:tcW w:w="9072" w:type="dxa"/>
          </w:tcPr>
          <w:p w14:paraId="267FB800" w14:textId="77777777" w:rsidR="00883B62" w:rsidRPr="00883B62" w:rsidRDefault="00883B62" w:rsidP="00883B62">
            <w:pPr>
              <w:jc w:val="both"/>
              <w:rPr>
                <w:rFonts w:ascii="Candara" w:hAnsi="Candara"/>
                <w:sz w:val="20"/>
                <w:szCs w:val="20"/>
                <w:lang w:val="es-ES"/>
              </w:rPr>
            </w:pPr>
            <w:r w:rsidRPr="00883B62">
              <w:rPr>
                <w:rFonts w:ascii="Candara" w:hAnsi="Candara"/>
                <w:sz w:val="20"/>
                <w:szCs w:val="20"/>
                <w:lang w:val="es-ES"/>
              </w:rPr>
              <w:t>El grado de consecución de los objetivos ha sido satisfactorio, ya que se han logrado alcanzar todas las propuestas:</w:t>
            </w:r>
          </w:p>
          <w:p w14:paraId="0CC297C4" w14:textId="77777777" w:rsidR="00883B62" w:rsidRPr="00883B62" w:rsidRDefault="00883B62" w:rsidP="00883B62">
            <w:pPr>
              <w:jc w:val="both"/>
              <w:rPr>
                <w:rFonts w:ascii="Candara" w:hAnsi="Candara"/>
                <w:sz w:val="20"/>
                <w:szCs w:val="20"/>
                <w:lang w:val="es-ES"/>
              </w:rPr>
            </w:pPr>
          </w:p>
          <w:p w14:paraId="204503C9" w14:textId="77777777" w:rsidR="00883B62" w:rsidRPr="00883B62" w:rsidRDefault="00883B62" w:rsidP="00F951EB">
            <w:pPr>
              <w:pStyle w:val="Prrafodelista"/>
              <w:widowControl w:val="0"/>
              <w:numPr>
                <w:ilvl w:val="0"/>
                <w:numId w:val="89"/>
              </w:numPr>
              <w:tabs>
                <w:tab w:val="left" w:pos="1277"/>
                <w:tab w:val="left" w:pos="1278"/>
              </w:tabs>
              <w:spacing w:before="148" w:line="271" w:lineRule="auto"/>
              <w:ind w:right="113"/>
              <w:jc w:val="both"/>
              <w:rPr>
                <w:rFonts w:ascii="Candara" w:eastAsia="Poppins" w:hAnsi="Candara" w:cstheme="majorHAnsi"/>
                <w:color w:val="FF9900"/>
                <w:sz w:val="20"/>
                <w:szCs w:val="20"/>
                <w:lang w:val="es-ES"/>
              </w:rPr>
            </w:pPr>
            <w:r w:rsidRPr="00883B62">
              <w:rPr>
                <w:rFonts w:ascii="Candara" w:hAnsi="Candara" w:cstheme="majorHAnsi"/>
                <w:sz w:val="20"/>
                <w:szCs w:val="20"/>
                <w:lang w:val="es-ES"/>
              </w:rPr>
              <w:t xml:space="preserve">Adquirir los conocimientos básicos en los lenguajes computacionales adaptados alumnado de Infantil y Primaria </w:t>
            </w:r>
            <w:r w:rsidRPr="00883B62">
              <w:rPr>
                <w:rFonts w:ascii="Candara" w:hAnsi="Candara" w:cstheme="majorHAnsi"/>
                <w:sz w:val="20"/>
                <w:szCs w:val="20"/>
                <w:lang w:val="es-ES"/>
              </w:rPr>
              <w:sym w:font="Wingdings" w:char="F0E0"/>
            </w:r>
            <w:r w:rsidRPr="00883B62">
              <w:rPr>
                <w:rFonts w:ascii="Candara" w:hAnsi="Candara" w:cstheme="majorHAnsi"/>
                <w:sz w:val="20"/>
                <w:szCs w:val="20"/>
                <w:lang w:val="es-ES"/>
              </w:rPr>
              <w:t xml:space="preserve"> </w:t>
            </w:r>
            <w:r w:rsidRPr="00883B62">
              <w:rPr>
                <w:rFonts w:ascii="Candara" w:hAnsi="Candara" w:cstheme="majorHAnsi"/>
                <w:b/>
                <w:bCs/>
                <w:sz w:val="20"/>
                <w:szCs w:val="20"/>
                <w:lang w:val="es-ES"/>
              </w:rPr>
              <w:t>Parcialmente conseguido</w:t>
            </w:r>
            <w:r w:rsidRPr="00883B62">
              <w:rPr>
                <w:rFonts w:ascii="Candara" w:hAnsi="Candara" w:cstheme="majorHAnsi"/>
                <w:sz w:val="20"/>
                <w:szCs w:val="20"/>
                <w:lang w:val="es-ES"/>
              </w:rPr>
              <w:t xml:space="preserve">. Aunque el asesoramiento exerno ha orientado al profesorado en el uso del lenguaje computacional y de la robótica aplicados a las áreas, el profesorado no ha interiorizado lo suficiente este aprendizaje y se ha incorporado en la práctica docente parcialmente a través de las sesiones de robótica a las que acude el alumnado e impartidas por un profesor del centro. </w:t>
            </w:r>
          </w:p>
          <w:p w14:paraId="12AEF7BC" w14:textId="77777777" w:rsidR="00883B62" w:rsidRPr="00883B62" w:rsidRDefault="00883B62" w:rsidP="00F951EB">
            <w:pPr>
              <w:pStyle w:val="Prrafodelista"/>
              <w:widowControl w:val="0"/>
              <w:numPr>
                <w:ilvl w:val="0"/>
                <w:numId w:val="89"/>
              </w:numPr>
              <w:tabs>
                <w:tab w:val="left" w:pos="1277"/>
                <w:tab w:val="left" w:pos="1278"/>
              </w:tabs>
              <w:spacing w:before="148" w:line="271" w:lineRule="auto"/>
              <w:ind w:right="113"/>
              <w:jc w:val="both"/>
              <w:rPr>
                <w:rFonts w:ascii="Candara" w:eastAsia="Poppins" w:hAnsi="Candara" w:cstheme="majorHAnsi"/>
                <w:color w:val="FF9900"/>
                <w:sz w:val="20"/>
                <w:szCs w:val="20"/>
                <w:lang w:val="es-ES"/>
              </w:rPr>
            </w:pPr>
            <w:r w:rsidRPr="00883B62">
              <w:rPr>
                <w:rFonts w:ascii="Candara" w:hAnsi="Candara" w:cstheme="majorHAnsi"/>
                <w:sz w:val="20"/>
                <w:szCs w:val="20"/>
                <w:lang w:val="es-ES"/>
              </w:rPr>
              <w:t xml:space="preserve">Elaborar una programación temporalizada de actividades a desarrollar en el aula de robótica para el desarrollo del pensamiento computacional </w:t>
            </w:r>
            <w:r w:rsidRPr="00883B62">
              <w:rPr>
                <w:rFonts w:ascii="Candara" w:hAnsi="Candara" w:cstheme="majorHAnsi"/>
                <w:sz w:val="20"/>
                <w:szCs w:val="20"/>
                <w:lang w:val="es-ES"/>
              </w:rPr>
              <w:sym w:font="Wingdings" w:char="F0E0"/>
            </w:r>
            <w:r w:rsidRPr="00883B62">
              <w:rPr>
                <w:rFonts w:ascii="Candara" w:hAnsi="Candara" w:cstheme="majorHAnsi"/>
                <w:sz w:val="20"/>
                <w:szCs w:val="20"/>
                <w:lang w:val="es-ES"/>
              </w:rPr>
              <w:t xml:space="preserve"> </w:t>
            </w:r>
            <w:r w:rsidRPr="00883B62">
              <w:rPr>
                <w:rFonts w:ascii="Candara" w:hAnsi="Candara" w:cstheme="majorHAnsi"/>
                <w:b/>
                <w:bCs/>
                <w:sz w:val="20"/>
                <w:szCs w:val="20"/>
                <w:lang w:val="es-ES"/>
              </w:rPr>
              <w:t>Conseguido</w:t>
            </w:r>
            <w:r w:rsidRPr="00883B62">
              <w:rPr>
                <w:rFonts w:ascii="Candara" w:hAnsi="Candara" w:cstheme="majorHAnsi"/>
                <w:sz w:val="20"/>
                <w:szCs w:val="20"/>
                <w:lang w:val="es-ES"/>
              </w:rPr>
              <w:t xml:space="preserve">. El profesor que dirige el aula de robótica ha realizado una programación y temporalización anual que han permitido el desarrollo de actividades en este espacio por parte de todo el alumnado de Primaria. Por otra parte, el alumnado de Infantil ha llevado a cabo actividades relacionadas con el desarrollo computacional incorporadas en los proyectos que elabora el profesorado de este ciclo. </w:t>
            </w:r>
          </w:p>
          <w:p w14:paraId="5D62A63C" w14:textId="77777777" w:rsidR="00883B62" w:rsidRPr="00883B62" w:rsidRDefault="00883B62" w:rsidP="00F951EB">
            <w:pPr>
              <w:pStyle w:val="Prrafodelista"/>
              <w:widowControl w:val="0"/>
              <w:numPr>
                <w:ilvl w:val="0"/>
                <w:numId w:val="89"/>
              </w:numPr>
              <w:tabs>
                <w:tab w:val="left" w:pos="1277"/>
                <w:tab w:val="left" w:pos="1278"/>
              </w:tabs>
              <w:spacing w:before="148" w:line="271" w:lineRule="auto"/>
              <w:ind w:right="113"/>
              <w:jc w:val="both"/>
              <w:rPr>
                <w:rFonts w:ascii="Candara" w:eastAsia="Poppins" w:hAnsi="Candara" w:cstheme="majorHAnsi"/>
                <w:color w:val="FF9900"/>
                <w:sz w:val="20"/>
                <w:szCs w:val="20"/>
                <w:lang w:val="es-ES"/>
              </w:rPr>
            </w:pPr>
            <w:r w:rsidRPr="00883B62">
              <w:rPr>
                <w:rFonts w:ascii="Candara" w:hAnsi="Candara" w:cstheme="majorHAnsi"/>
                <w:sz w:val="20"/>
                <w:szCs w:val="20"/>
                <w:lang w:val="es-ES"/>
              </w:rPr>
              <w:t>Realizar seguimiento en la aplicación y ajustar la programación interciclos en la metodología ABN a través de actuaciones en el Grupo de Trabajo</w:t>
            </w:r>
            <w:r w:rsidRPr="00883B62">
              <w:rPr>
                <w:rFonts w:ascii="Candara" w:hAnsi="Candara" w:cstheme="majorHAnsi"/>
                <w:sz w:val="20"/>
                <w:szCs w:val="20"/>
                <w:lang w:val="es-ES"/>
              </w:rPr>
              <w:sym w:font="Wingdings" w:char="F0E0"/>
            </w:r>
            <w:r w:rsidRPr="00883B62">
              <w:rPr>
                <w:rFonts w:ascii="Candara" w:hAnsi="Candara" w:cstheme="majorHAnsi"/>
                <w:sz w:val="20"/>
                <w:szCs w:val="20"/>
                <w:lang w:val="es-ES"/>
              </w:rPr>
              <w:t xml:space="preserve"> </w:t>
            </w:r>
            <w:r w:rsidRPr="00883B62">
              <w:rPr>
                <w:rFonts w:ascii="Candara" w:hAnsi="Candara" w:cstheme="majorHAnsi"/>
                <w:b/>
                <w:bCs/>
                <w:sz w:val="20"/>
                <w:szCs w:val="20"/>
                <w:lang w:val="es-ES"/>
              </w:rPr>
              <w:t>Parcialmente conseguido</w:t>
            </w:r>
            <w:r w:rsidRPr="00883B62">
              <w:rPr>
                <w:rFonts w:ascii="Candara" w:hAnsi="Candara" w:cstheme="majorHAnsi"/>
                <w:sz w:val="20"/>
                <w:szCs w:val="20"/>
                <w:lang w:val="es-ES"/>
              </w:rPr>
              <w:t>. Se ha avanzado en el desarrollo del eje programático y se han compartido algunas buenas prácticas llevadas a cabo en los diferentes ciclos. No obstante, la participación no ha cumplido plenamente los objetivos establecidos en el GT.</w:t>
            </w:r>
          </w:p>
          <w:p w14:paraId="2C903BD1" w14:textId="77777777" w:rsidR="00883B62" w:rsidRPr="00883B62" w:rsidRDefault="00883B62" w:rsidP="00F951EB">
            <w:pPr>
              <w:pStyle w:val="Prrafodelista"/>
              <w:widowControl w:val="0"/>
              <w:numPr>
                <w:ilvl w:val="0"/>
                <w:numId w:val="89"/>
              </w:numPr>
              <w:tabs>
                <w:tab w:val="left" w:pos="1277"/>
                <w:tab w:val="left" w:pos="1278"/>
              </w:tabs>
              <w:spacing w:before="148" w:line="271" w:lineRule="auto"/>
              <w:ind w:right="113"/>
              <w:jc w:val="both"/>
              <w:rPr>
                <w:rFonts w:ascii="Candara" w:eastAsia="Poppins" w:hAnsi="Candara" w:cstheme="majorHAnsi"/>
                <w:color w:val="FF9900"/>
                <w:sz w:val="20"/>
                <w:szCs w:val="20"/>
                <w:lang w:val="es-ES"/>
              </w:rPr>
            </w:pPr>
            <w:r w:rsidRPr="00883B62">
              <w:rPr>
                <w:rFonts w:ascii="Candara" w:hAnsi="Candara" w:cstheme="majorHAnsi"/>
                <w:sz w:val="20"/>
                <w:szCs w:val="20"/>
                <w:lang w:val="es-ES"/>
              </w:rPr>
              <w:t xml:space="preserve">Poner en práctica actividades que estimulen y fomenten la participación activa del alumnado con altas capacidades y del alumnado altamente motivado </w:t>
            </w:r>
            <w:r w:rsidRPr="00883B62">
              <w:rPr>
                <w:rFonts w:ascii="Candara" w:hAnsi="Candara" w:cstheme="majorHAnsi"/>
                <w:sz w:val="20"/>
                <w:szCs w:val="20"/>
                <w:lang w:val="es-ES"/>
              </w:rPr>
              <w:sym w:font="Wingdings" w:char="F0E0"/>
            </w:r>
            <w:r w:rsidRPr="00883B62">
              <w:rPr>
                <w:rFonts w:ascii="Candara" w:hAnsi="Candara" w:cstheme="majorHAnsi"/>
                <w:sz w:val="20"/>
                <w:szCs w:val="20"/>
                <w:lang w:val="es-ES"/>
              </w:rPr>
              <w:t xml:space="preserve"> </w:t>
            </w:r>
            <w:r w:rsidRPr="00883B62">
              <w:rPr>
                <w:rFonts w:ascii="Candara" w:hAnsi="Candara" w:cstheme="majorHAnsi"/>
                <w:b/>
                <w:bCs/>
                <w:sz w:val="20"/>
                <w:szCs w:val="20"/>
                <w:lang w:val="es-ES"/>
              </w:rPr>
              <w:t>Conseguido</w:t>
            </w:r>
            <w:r w:rsidRPr="00883B62">
              <w:rPr>
                <w:rFonts w:ascii="Candara" w:hAnsi="Candara" w:cstheme="majorHAnsi"/>
                <w:sz w:val="20"/>
                <w:szCs w:val="20"/>
                <w:lang w:val="es-ES"/>
              </w:rPr>
              <w:t>. Desde el aula de apoyo a la integración, se ha estado atendiendo al alumnado del grupo de profundización mediante el desarrollo de actividades específicas, entre las cuales se han incluido sesiones en el aula de robótica. Asimismo, las profesoras especialistas de P.T., así como la formadora del asesoramiento externo, han trasladado pautas de actuación a las tutorías dirigidas al alumnado altamente motivado, para su aplicación en el aula.</w:t>
            </w:r>
          </w:p>
          <w:p w14:paraId="057BAB68" w14:textId="78245FE4" w:rsidR="0037639B" w:rsidRPr="00883B62" w:rsidRDefault="0037639B" w:rsidP="0037639B">
            <w:pPr>
              <w:jc w:val="both"/>
              <w:rPr>
                <w:rFonts w:ascii="Candara" w:hAnsi="Candara"/>
                <w:color w:val="FFA93A" w:themeColor="accent4"/>
                <w:sz w:val="20"/>
                <w:szCs w:val="20"/>
                <w:u w:val="single"/>
                <w:lang w:val="es-ES"/>
              </w:rPr>
            </w:pPr>
          </w:p>
        </w:tc>
      </w:tr>
      <w:tr w:rsidR="0028214A" w:rsidRPr="00EA081D" w14:paraId="01753375" w14:textId="77777777" w:rsidTr="00E440BA">
        <w:trPr>
          <w:jc w:val="center"/>
        </w:trPr>
        <w:tc>
          <w:tcPr>
            <w:tcW w:w="1702" w:type="dxa"/>
            <w:vAlign w:val="center"/>
          </w:tcPr>
          <w:p w14:paraId="594069FD" w14:textId="77777777" w:rsidR="0028214A" w:rsidRPr="00EA081D" w:rsidRDefault="0028214A" w:rsidP="0037639B">
            <w:pPr>
              <w:jc w:val="center"/>
              <w:rPr>
                <w:rFonts w:ascii="Candara" w:eastAsia="Comic Sans MS" w:hAnsi="Candara" w:cs="Futura Medium"/>
                <w:sz w:val="20"/>
                <w:szCs w:val="20"/>
                <w:u w:val="single"/>
                <w:lang w:val="es-AR"/>
              </w:rPr>
            </w:pPr>
            <w:r w:rsidRPr="00EA081D">
              <w:rPr>
                <w:rFonts w:ascii="Candara" w:hAnsi="Candara" w:cs="Futura Medium"/>
                <w:color w:val="002060"/>
                <w:sz w:val="20"/>
                <w:szCs w:val="20"/>
              </w:rPr>
              <w:t>Implicación del Claustro</w:t>
            </w:r>
          </w:p>
        </w:tc>
        <w:tc>
          <w:tcPr>
            <w:tcW w:w="9072" w:type="dxa"/>
          </w:tcPr>
          <w:p w14:paraId="172F023A" w14:textId="76B0783B" w:rsidR="0028214A" w:rsidRPr="00EA081D" w:rsidRDefault="0028214A" w:rsidP="00AA274D">
            <w:pPr>
              <w:jc w:val="both"/>
              <w:rPr>
                <w:rFonts w:ascii="Candara" w:hAnsi="Candara"/>
                <w:color w:val="000000" w:themeColor="text1"/>
                <w:lang w:val="es-ES"/>
              </w:rPr>
            </w:pPr>
            <w:r w:rsidRPr="00EA081D">
              <w:rPr>
                <w:rFonts w:ascii="Candara" w:hAnsi="Candara"/>
                <w:color w:val="000000"/>
                <w:sz w:val="20"/>
                <w:szCs w:val="20"/>
                <w:lang w:val="es-ES"/>
              </w:rPr>
              <w:t xml:space="preserve">La totalidad del claustro, incluyendo al profesorado de Infantil y Primaria, ha participado en la formación durante este curso. </w:t>
            </w:r>
            <w:r w:rsidR="0037639B" w:rsidRPr="00EA081D">
              <w:rPr>
                <w:rFonts w:ascii="Candara" w:hAnsi="Candara"/>
                <w:color w:val="000000" w:themeColor="text1"/>
                <w:sz w:val="20"/>
                <w:szCs w:val="20"/>
                <w:lang w:val="es-ES"/>
              </w:rPr>
              <w:t>En cada una de las convocatorias de formación realizadas durante el curso, la participación del claustro ha sido mayoritaria, trasladando lo aprendido a la práctica docente.</w:t>
            </w:r>
            <w:r w:rsidR="0037639B" w:rsidRPr="00EA081D">
              <w:rPr>
                <w:rFonts w:ascii="Candara" w:hAnsi="Candara"/>
                <w:color w:val="000000" w:themeColor="text1"/>
                <w:lang w:val="es-ES"/>
              </w:rPr>
              <w:t xml:space="preserve"> </w:t>
            </w:r>
          </w:p>
        </w:tc>
      </w:tr>
      <w:tr w:rsidR="0028214A" w:rsidRPr="00EA081D" w14:paraId="62C08717" w14:textId="77777777" w:rsidTr="00883B62">
        <w:trPr>
          <w:trHeight w:val="7256"/>
          <w:jc w:val="center"/>
        </w:trPr>
        <w:tc>
          <w:tcPr>
            <w:tcW w:w="1702" w:type="dxa"/>
            <w:vAlign w:val="center"/>
          </w:tcPr>
          <w:p w14:paraId="27884C4B" w14:textId="6476F799" w:rsidR="0028214A" w:rsidRPr="00EA081D" w:rsidRDefault="00E742CD" w:rsidP="0037639B">
            <w:pPr>
              <w:pStyle w:val="LO-normal"/>
              <w:widowControl w:val="0"/>
              <w:ind w:hanging="2"/>
              <w:jc w:val="center"/>
              <w:rPr>
                <w:rFonts w:ascii="Candara" w:hAnsi="Candara" w:cs="Futura Medium"/>
                <w:color w:val="002060"/>
                <w:sz w:val="20"/>
                <w:szCs w:val="20"/>
              </w:rPr>
            </w:pPr>
            <w:r w:rsidRPr="00EA081D">
              <w:rPr>
                <w:rFonts w:ascii="Candara" w:hAnsi="Candara" w:cs="Futura Medium"/>
                <w:color w:val="002060"/>
                <w:sz w:val="20"/>
                <w:szCs w:val="20"/>
              </w:rPr>
              <w:lastRenderedPageBreak/>
              <w:t>Resultados</w:t>
            </w:r>
          </w:p>
        </w:tc>
        <w:tc>
          <w:tcPr>
            <w:tcW w:w="9072" w:type="dxa"/>
          </w:tcPr>
          <w:p w14:paraId="49159BE9" w14:textId="77777777" w:rsidR="00883B62" w:rsidRPr="00883B62" w:rsidRDefault="00883B62" w:rsidP="00883B62">
            <w:pPr>
              <w:jc w:val="both"/>
              <w:rPr>
                <w:rFonts w:ascii="Candara" w:hAnsi="Candara"/>
                <w:sz w:val="20"/>
                <w:szCs w:val="20"/>
                <w:lang w:val="es-ES"/>
              </w:rPr>
            </w:pPr>
            <w:r w:rsidRPr="00883B62">
              <w:rPr>
                <w:rFonts w:ascii="Candara" w:hAnsi="Candara"/>
                <w:sz w:val="20"/>
                <w:szCs w:val="20"/>
                <w:lang w:val="es-ES"/>
              </w:rPr>
              <w:t>De manera progresiva se han ido incorporando a la práctica docente los conocimientos adquiridos durante el curso que forman parte de las actuaciones de la formación en centro. En la siguiente tabla se recoge el nivel de desempeño de cada una de las actuaciones de la autoformación del curso 22/23:</w:t>
            </w:r>
          </w:p>
          <w:p w14:paraId="5D0B1A13" w14:textId="77777777" w:rsidR="00883B62" w:rsidRPr="00883B62" w:rsidRDefault="00883B62" w:rsidP="00883B62">
            <w:pPr>
              <w:jc w:val="both"/>
              <w:rPr>
                <w:rFonts w:ascii="Candara" w:hAnsi="Candara"/>
                <w:sz w:val="20"/>
                <w:szCs w:val="20"/>
                <w:lang w:val="es-ES"/>
              </w:rPr>
            </w:pPr>
            <w:r w:rsidRPr="00883B62">
              <w:rPr>
                <w:rFonts w:ascii="Candara" w:hAnsi="Candara"/>
                <w:sz w:val="20"/>
                <w:szCs w:val="20"/>
                <w:lang w:val="es-ES"/>
              </w:rPr>
              <w:t xml:space="preserve"> </w:t>
            </w:r>
          </w:p>
          <w:tbl>
            <w:tblPr>
              <w:tblStyle w:val="Tablaconcuadrcula"/>
              <w:tblW w:w="0" w:type="auto"/>
              <w:tblInd w:w="5" w:type="dxa"/>
              <w:tblLook w:val="04A0" w:firstRow="1" w:lastRow="0" w:firstColumn="1" w:lastColumn="0" w:noHBand="0" w:noVBand="1"/>
            </w:tblPr>
            <w:tblGrid>
              <w:gridCol w:w="2017"/>
              <w:gridCol w:w="2291"/>
              <w:gridCol w:w="2314"/>
              <w:gridCol w:w="2224"/>
            </w:tblGrid>
            <w:tr w:rsidR="00883B62" w:rsidRPr="00883B62" w14:paraId="405B0E92" w14:textId="77777777" w:rsidTr="003F3C62">
              <w:tc>
                <w:tcPr>
                  <w:tcW w:w="2115" w:type="dxa"/>
                  <w:tcBorders>
                    <w:top w:val="nil"/>
                    <w:left w:val="nil"/>
                  </w:tcBorders>
                  <w:vAlign w:val="center"/>
                </w:tcPr>
                <w:p w14:paraId="0DF44257" w14:textId="77777777" w:rsidR="00883B62" w:rsidRPr="00883B62" w:rsidRDefault="00883B62" w:rsidP="00883B62">
                  <w:pPr>
                    <w:jc w:val="center"/>
                    <w:rPr>
                      <w:rFonts w:ascii="Candara" w:hAnsi="Candara"/>
                      <w:b/>
                      <w:bCs/>
                      <w:color w:val="FFA93A" w:themeColor="accent4"/>
                      <w:sz w:val="20"/>
                      <w:szCs w:val="20"/>
                      <w:u w:val="single"/>
                      <w:lang w:val="es-ES"/>
                    </w:rPr>
                  </w:pPr>
                </w:p>
              </w:tc>
              <w:tc>
                <w:tcPr>
                  <w:tcW w:w="2525" w:type="dxa"/>
                  <w:shd w:val="clear" w:color="auto" w:fill="B6D6E9" w:themeFill="accent1" w:themeFillTint="66"/>
                </w:tcPr>
                <w:p w14:paraId="6EA1CB9C" w14:textId="77777777" w:rsidR="00883B62" w:rsidRPr="00883B62" w:rsidRDefault="00883B62" w:rsidP="00883B62">
                  <w:pPr>
                    <w:jc w:val="center"/>
                    <w:rPr>
                      <w:rFonts w:ascii="Candara" w:hAnsi="Candara"/>
                      <w:color w:val="000000" w:themeColor="text1"/>
                      <w:sz w:val="20"/>
                      <w:szCs w:val="20"/>
                      <w:lang w:val="es-ES"/>
                    </w:rPr>
                  </w:pPr>
                  <w:r w:rsidRPr="00883B62">
                    <w:rPr>
                      <w:rFonts w:ascii="Candara" w:hAnsi="Candara"/>
                      <w:color w:val="000000" w:themeColor="text1"/>
                      <w:sz w:val="20"/>
                      <w:szCs w:val="20"/>
                      <w:lang w:val="es-ES"/>
                    </w:rPr>
                    <w:t>Destacable</w:t>
                  </w:r>
                </w:p>
              </w:tc>
              <w:tc>
                <w:tcPr>
                  <w:tcW w:w="2489" w:type="dxa"/>
                  <w:shd w:val="clear" w:color="auto" w:fill="C4E7AD" w:themeFill="accent2" w:themeFillTint="66"/>
                </w:tcPr>
                <w:p w14:paraId="500D0EDD" w14:textId="77777777" w:rsidR="00883B62" w:rsidRPr="00883B62" w:rsidRDefault="00883B62" w:rsidP="00883B62">
                  <w:pPr>
                    <w:jc w:val="center"/>
                    <w:rPr>
                      <w:rFonts w:ascii="Candara" w:hAnsi="Candara"/>
                      <w:color w:val="000000" w:themeColor="text1"/>
                      <w:sz w:val="20"/>
                      <w:szCs w:val="20"/>
                      <w:lang w:val="es-ES"/>
                    </w:rPr>
                  </w:pPr>
                  <w:r w:rsidRPr="00883B62">
                    <w:rPr>
                      <w:rFonts w:ascii="Candara" w:hAnsi="Candara"/>
                      <w:color w:val="000000" w:themeColor="text1"/>
                      <w:sz w:val="20"/>
                      <w:szCs w:val="20"/>
                      <w:lang w:val="es-ES"/>
                    </w:rPr>
                    <w:t>Adecuado</w:t>
                  </w:r>
                </w:p>
              </w:tc>
              <w:tc>
                <w:tcPr>
                  <w:tcW w:w="2499" w:type="dxa"/>
                  <w:shd w:val="clear" w:color="auto" w:fill="F9ECAB" w:themeFill="accent3" w:themeFillTint="66"/>
                </w:tcPr>
                <w:p w14:paraId="20002368" w14:textId="77777777" w:rsidR="00883B62" w:rsidRPr="00883B62" w:rsidRDefault="00883B62" w:rsidP="00883B62">
                  <w:pPr>
                    <w:jc w:val="center"/>
                    <w:rPr>
                      <w:rFonts w:ascii="Candara" w:hAnsi="Candara"/>
                      <w:color w:val="000000" w:themeColor="text1"/>
                      <w:sz w:val="20"/>
                      <w:szCs w:val="20"/>
                      <w:lang w:val="es-ES"/>
                    </w:rPr>
                  </w:pPr>
                  <w:r w:rsidRPr="00883B62">
                    <w:rPr>
                      <w:rFonts w:ascii="Candara" w:hAnsi="Candara"/>
                      <w:color w:val="000000" w:themeColor="text1"/>
                      <w:sz w:val="20"/>
                      <w:szCs w:val="20"/>
                      <w:lang w:val="es-ES"/>
                    </w:rPr>
                    <w:t>Mejorable</w:t>
                  </w:r>
                </w:p>
              </w:tc>
            </w:tr>
            <w:tr w:rsidR="00883B62" w:rsidRPr="00883B62" w14:paraId="3B1B7C68" w14:textId="77777777" w:rsidTr="003F3C62">
              <w:tc>
                <w:tcPr>
                  <w:tcW w:w="2115" w:type="dxa"/>
                  <w:vAlign w:val="center"/>
                </w:tcPr>
                <w:p w14:paraId="004ABCF4" w14:textId="77777777" w:rsidR="00883B62" w:rsidRPr="00883B62" w:rsidRDefault="00883B62" w:rsidP="00883B62">
                  <w:pPr>
                    <w:jc w:val="center"/>
                    <w:rPr>
                      <w:rFonts w:ascii="Candara" w:hAnsi="Candara"/>
                      <w:b/>
                      <w:bCs/>
                      <w:color w:val="000000" w:themeColor="text1"/>
                      <w:sz w:val="20"/>
                      <w:szCs w:val="20"/>
                      <w:lang w:val="es-ES"/>
                    </w:rPr>
                  </w:pPr>
                  <w:r w:rsidRPr="00883B62">
                    <w:rPr>
                      <w:rFonts w:ascii="Candara" w:hAnsi="Candara"/>
                      <w:b/>
                      <w:bCs/>
                      <w:color w:val="000000" w:themeColor="text1"/>
                      <w:sz w:val="20"/>
                      <w:szCs w:val="20"/>
                      <w:lang w:val="es-ES"/>
                    </w:rPr>
                    <w:t>ACTAS</w:t>
                  </w:r>
                </w:p>
              </w:tc>
              <w:tc>
                <w:tcPr>
                  <w:tcW w:w="2525" w:type="dxa"/>
                  <w:shd w:val="clear" w:color="auto" w:fill="F2F2F2" w:themeFill="background1" w:themeFillShade="F2"/>
                  <w:vAlign w:val="center"/>
                </w:tcPr>
                <w:p w14:paraId="4E3F7BCF" w14:textId="77777777" w:rsidR="00883B62" w:rsidRPr="00883B62" w:rsidRDefault="00883B62" w:rsidP="00883B62">
                  <w:pPr>
                    <w:rPr>
                      <w:rFonts w:ascii="Candara" w:hAnsi="Candara"/>
                      <w:color w:val="000000" w:themeColor="text1"/>
                      <w:sz w:val="20"/>
                      <w:szCs w:val="20"/>
                      <w:lang w:val="es-ES"/>
                    </w:rPr>
                  </w:pPr>
                </w:p>
              </w:tc>
              <w:tc>
                <w:tcPr>
                  <w:tcW w:w="2489" w:type="dxa"/>
                  <w:vAlign w:val="center"/>
                </w:tcPr>
                <w:p w14:paraId="747DA39E" w14:textId="77777777" w:rsidR="00883B62" w:rsidRPr="00883B62" w:rsidRDefault="00883B62" w:rsidP="00883B62">
                  <w:pPr>
                    <w:rPr>
                      <w:rFonts w:ascii="Candara" w:hAnsi="Candara"/>
                      <w:color w:val="000000" w:themeColor="text1"/>
                      <w:sz w:val="20"/>
                      <w:szCs w:val="20"/>
                      <w:lang w:val="es-ES"/>
                    </w:rPr>
                  </w:pPr>
                  <w:r w:rsidRPr="00883B62">
                    <w:rPr>
                      <w:rFonts w:ascii="Candara" w:hAnsi="Candara"/>
                      <w:color w:val="000000" w:themeColor="text1"/>
                      <w:sz w:val="20"/>
                      <w:szCs w:val="20"/>
                      <w:lang w:val="es-ES"/>
                    </w:rPr>
                    <w:t>Están completadas con contenido adecuado e incluyen algunos enlaces</w:t>
                  </w:r>
                </w:p>
              </w:tc>
              <w:tc>
                <w:tcPr>
                  <w:tcW w:w="2499" w:type="dxa"/>
                  <w:shd w:val="clear" w:color="auto" w:fill="F2F2F2" w:themeFill="background1" w:themeFillShade="F2"/>
                  <w:vAlign w:val="center"/>
                </w:tcPr>
                <w:p w14:paraId="12FAD073" w14:textId="77777777" w:rsidR="00883B62" w:rsidRPr="00883B62" w:rsidRDefault="00883B62" w:rsidP="00883B62">
                  <w:pPr>
                    <w:rPr>
                      <w:rFonts w:ascii="Candara" w:hAnsi="Candara"/>
                      <w:color w:val="000000" w:themeColor="text1"/>
                      <w:sz w:val="20"/>
                      <w:szCs w:val="20"/>
                      <w:lang w:val="es-ES"/>
                    </w:rPr>
                  </w:pPr>
                </w:p>
              </w:tc>
            </w:tr>
            <w:tr w:rsidR="00883B62" w:rsidRPr="00883B62" w14:paraId="074491BD" w14:textId="77777777" w:rsidTr="003F3C62">
              <w:tc>
                <w:tcPr>
                  <w:tcW w:w="2115" w:type="dxa"/>
                  <w:vAlign w:val="center"/>
                </w:tcPr>
                <w:p w14:paraId="28807734" w14:textId="77777777" w:rsidR="00883B62" w:rsidRPr="00883B62" w:rsidRDefault="00883B62" w:rsidP="00883B62">
                  <w:pPr>
                    <w:jc w:val="center"/>
                    <w:rPr>
                      <w:rFonts w:ascii="Candara" w:hAnsi="Candara"/>
                      <w:b/>
                      <w:bCs/>
                      <w:color w:val="000000" w:themeColor="text1"/>
                      <w:sz w:val="20"/>
                      <w:szCs w:val="20"/>
                      <w:lang w:val="es-ES"/>
                    </w:rPr>
                  </w:pPr>
                  <w:r w:rsidRPr="00883B62">
                    <w:rPr>
                      <w:rFonts w:ascii="Candara" w:hAnsi="Candara"/>
                      <w:b/>
                      <w:bCs/>
                      <w:color w:val="000000" w:themeColor="text1"/>
                      <w:sz w:val="20"/>
                      <w:szCs w:val="20"/>
                      <w:lang w:val="es-ES"/>
                    </w:rPr>
                    <w:t>RESULTADOS</w:t>
                  </w:r>
                </w:p>
              </w:tc>
              <w:tc>
                <w:tcPr>
                  <w:tcW w:w="2525" w:type="dxa"/>
                  <w:shd w:val="clear" w:color="auto" w:fill="F2F2F2" w:themeFill="background1" w:themeFillShade="F2"/>
                  <w:vAlign w:val="center"/>
                </w:tcPr>
                <w:p w14:paraId="6369BC10" w14:textId="77777777" w:rsidR="00883B62" w:rsidRPr="00883B62" w:rsidRDefault="00883B62" w:rsidP="00883B62">
                  <w:pPr>
                    <w:rPr>
                      <w:rFonts w:ascii="Candara" w:hAnsi="Candara"/>
                      <w:color w:val="000000" w:themeColor="text1"/>
                      <w:sz w:val="20"/>
                      <w:szCs w:val="20"/>
                      <w:lang w:val="es-ES"/>
                    </w:rPr>
                  </w:pPr>
                </w:p>
              </w:tc>
              <w:tc>
                <w:tcPr>
                  <w:tcW w:w="2489" w:type="dxa"/>
                  <w:vAlign w:val="center"/>
                </w:tcPr>
                <w:p w14:paraId="6A60982A" w14:textId="77777777" w:rsidR="00883B62" w:rsidRPr="00883B62" w:rsidRDefault="00883B62" w:rsidP="00883B62">
                  <w:pPr>
                    <w:rPr>
                      <w:rFonts w:ascii="Candara" w:hAnsi="Candara"/>
                      <w:color w:val="000000" w:themeColor="text1"/>
                      <w:sz w:val="20"/>
                      <w:szCs w:val="20"/>
                      <w:lang w:val="es-ES"/>
                    </w:rPr>
                  </w:pPr>
                  <w:r w:rsidRPr="00883B62">
                    <w:rPr>
                      <w:rFonts w:ascii="Candara" w:hAnsi="Candara"/>
                      <w:color w:val="000000" w:themeColor="text1"/>
                      <w:sz w:val="20"/>
                      <w:szCs w:val="20"/>
                      <w:lang w:val="es-ES"/>
                    </w:rPr>
                    <w:t>La mayor parte de los objetivos y actividades previstas se han desarrollado adecuadamente</w:t>
                  </w:r>
                </w:p>
              </w:tc>
              <w:tc>
                <w:tcPr>
                  <w:tcW w:w="2499" w:type="dxa"/>
                  <w:shd w:val="clear" w:color="auto" w:fill="F2F2F2" w:themeFill="background1" w:themeFillShade="F2"/>
                  <w:vAlign w:val="center"/>
                </w:tcPr>
                <w:p w14:paraId="16BA61BF" w14:textId="77777777" w:rsidR="00883B62" w:rsidRPr="00883B62" w:rsidRDefault="00883B62" w:rsidP="00883B62">
                  <w:pPr>
                    <w:rPr>
                      <w:rFonts w:ascii="Candara" w:hAnsi="Candara"/>
                      <w:color w:val="000000" w:themeColor="text1"/>
                      <w:sz w:val="20"/>
                      <w:szCs w:val="20"/>
                      <w:lang w:val="es-ES"/>
                    </w:rPr>
                  </w:pPr>
                </w:p>
              </w:tc>
            </w:tr>
            <w:tr w:rsidR="00883B62" w:rsidRPr="00883B62" w14:paraId="68ADF943" w14:textId="77777777" w:rsidTr="003F3C62">
              <w:tc>
                <w:tcPr>
                  <w:tcW w:w="2115" w:type="dxa"/>
                  <w:vAlign w:val="center"/>
                </w:tcPr>
                <w:p w14:paraId="6C97BFB9" w14:textId="77777777" w:rsidR="00883B62" w:rsidRPr="00883B62" w:rsidRDefault="00883B62" w:rsidP="00883B62">
                  <w:pPr>
                    <w:jc w:val="center"/>
                    <w:rPr>
                      <w:rFonts w:ascii="Candara" w:hAnsi="Candara"/>
                      <w:b/>
                      <w:bCs/>
                      <w:color w:val="000000" w:themeColor="text1"/>
                      <w:sz w:val="20"/>
                      <w:szCs w:val="20"/>
                      <w:lang w:val="es-ES"/>
                    </w:rPr>
                  </w:pPr>
                  <w:r w:rsidRPr="00883B62">
                    <w:rPr>
                      <w:rFonts w:ascii="Candara" w:hAnsi="Candara"/>
                      <w:b/>
                      <w:bCs/>
                      <w:color w:val="000000" w:themeColor="text1"/>
                      <w:sz w:val="20"/>
                      <w:szCs w:val="20"/>
                      <w:lang w:val="es-ES"/>
                    </w:rPr>
                    <w:t>MATERIALES</w:t>
                  </w:r>
                </w:p>
              </w:tc>
              <w:tc>
                <w:tcPr>
                  <w:tcW w:w="2525" w:type="dxa"/>
                  <w:vAlign w:val="center"/>
                </w:tcPr>
                <w:p w14:paraId="14A301AA" w14:textId="77777777" w:rsidR="00883B62" w:rsidRPr="00883B62" w:rsidRDefault="00883B62" w:rsidP="00883B62">
                  <w:pPr>
                    <w:rPr>
                      <w:rFonts w:ascii="Candara" w:hAnsi="Candara"/>
                      <w:color w:val="000000" w:themeColor="text1"/>
                      <w:sz w:val="20"/>
                      <w:szCs w:val="20"/>
                      <w:lang w:val="es-ES"/>
                    </w:rPr>
                  </w:pPr>
                  <w:r w:rsidRPr="00883B62">
                    <w:rPr>
                      <w:rFonts w:ascii="Candara" w:hAnsi="Candara"/>
                      <w:color w:val="000000" w:themeColor="text1"/>
                      <w:sz w:val="20"/>
                      <w:szCs w:val="20"/>
                      <w:lang w:val="es-ES"/>
                    </w:rPr>
                    <w:t>Materiales de buena calidad. Se incluyen los enlaces de acceso</w:t>
                  </w:r>
                </w:p>
              </w:tc>
              <w:tc>
                <w:tcPr>
                  <w:tcW w:w="2489" w:type="dxa"/>
                  <w:shd w:val="clear" w:color="auto" w:fill="F2F2F2" w:themeFill="background1" w:themeFillShade="F2"/>
                  <w:vAlign w:val="center"/>
                </w:tcPr>
                <w:p w14:paraId="4C8387FC" w14:textId="77777777" w:rsidR="00883B62" w:rsidRPr="00883B62" w:rsidRDefault="00883B62" w:rsidP="00883B62">
                  <w:pPr>
                    <w:rPr>
                      <w:rFonts w:ascii="Candara" w:hAnsi="Candara"/>
                      <w:color w:val="000000" w:themeColor="text1"/>
                      <w:sz w:val="20"/>
                      <w:szCs w:val="20"/>
                      <w:lang w:val="es-ES"/>
                    </w:rPr>
                  </w:pPr>
                </w:p>
              </w:tc>
              <w:tc>
                <w:tcPr>
                  <w:tcW w:w="2499" w:type="dxa"/>
                  <w:shd w:val="clear" w:color="auto" w:fill="F2F2F2" w:themeFill="background1" w:themeFillShade="F2"/>
                  <w:vAlign w:val="center"/>
                </w:tcPr>
                <w:p w14:paraId="6D04B559" w14:textId="77777777" w:rsidR="00883B62" w:rsidRPr="00883B62" w:rsidRDefault="00883B62" w:rsidP="00883B62">
                  <w:pPr>
                    <w:rPr>
                      <w:rFonts w:ascii="Candara" w:hAnsi="Candara"/>
                      <w:color w:val="000000" w:themeColor="text1"/>
                      <w:sz w:val="20"/>
                      <w:szCs w:val="20"/>
                      <w:lang w:val="es-ES"/>
                    </w:rPr>
                  </w:pPr>
                </w:p>
              </w:tc>
            </w:tr>
            <w:tr w:rsidR="00883B62" w:rsidRPr="00883B62" w14:paraId="2D2D9C01" w14:textId="77777777" w:rsidTr="003F3C62">
              <w:tc>
                <w:tcPr>
                  <w:tcW w:w="2115" w:type="dxa"/>
                  <w:vAlign w:val="center"/>
                </w:tcPr>
                <w:p w14:paraId="754068C3" w14:textId="77777777" w:rsidR="00883B62" w:rsidRPr="00883B62" w:rsidRDefault="00883B62" w:rsidP="00883B62">
                  <w:pPr>
                    <w:jc w:val="center"/>
                    <w:rPr>
                      <w:rFonts w:ascii="Candara" w:hAnsi="Candara"/>
                      <w:b/>
                      <w:bCs/>
                      <w:color w:val="000000" w:themeColor="text1"/>
                      <w:sz w:val="20"/>
                      <w:szCs w:val="20"/>
                      <w:lang w:val="es-ES"/>
                    </w:rPr>
                  </w:pPr>
                  <w:r w:rsidRPr="00883B62">
                    <w:rPr>
                      <w:rFonts w:ascii="Candara" w:hAnsi="Candara"/>
                      <w:b/>
                      <w:bCs/>
                      <w:color w:val="000000" w:themeColor="text1"/>
                      <w:sz w:val="20"/>
                      <w:szCs w:val="20"/>
                      <w:lang w:val="es-ES"/>
                    </w:rPr>
                    <w:t>DIFUSIÓN</w:t>
                  </w:r>
                </w:p>
              </w:tc>
              <w:tc>
                <w:tcPr>
                  <w:tcW w:w="2525" w:type="dxa"/>
                  <w:shd w:val="clear" w:color="auto" w:fill="F2F2F2" w:themeFill="background1" w:themeFillShade="F2"/>
                  <w:vAlign w:val="center"/>
                </w:tcPr>
                <w:p w14:paraId="42FFF07C" w14:textId="77777777" w:rsidR="00883B62" w:rsidRPr="00883B62" w:rsidRDefault="00883B62" w:rsidP="00883B62">
                  <w:pPr>
                    <w:rPr>
                      <w:rFonts w:ascii="Candara" w:hAnsi="Candara"/>
                      <w:color w:val="000000" w:themeColor="text1"/>
                      <w:sz w:val="20"/>
                      <w:szCs w:val="20"/>
                      <w:lang w:val="es-ES"/>
                    </w:rPr>
                  </w:pPr>
                </w:p>
              </w:tc>
              <w:tc>
                <w:tcPr>
                  <w:tcW w:w="2489" w:type="dxa"/>
                  <w:vAlign w:val="center"/>
                </w:tcPr>
                <w:p w14:paraId="6FB9913F" w14:textId="77777777" w:rsidR="00883B62" w:rsidRPr="00883B62" w:rsidRDefault="00883B62" w:rsidP="00883B62">
                  <w:pPr>
                    <w:rPr>
                      <w:rFonts w:ascii="Candara" w:hAnsi="Candara"/>
                      <w:color w:val="000000" w:themeColor="text1"/>
                      <w:sz w:val="20"/>
                      <w:szCs w:val="20"/>
                      <w:lang w:val="es-ES"/>
                    </w:rPr>
                  </w:pPr>
                  <w:r w:rsidRPr="00883B62">
                    <w:rPr>
                      <w:rFonts w:ascii="Candara" w:hAnsi="Candara"/>
                      <w:color w:val="000000" w:themeColor="text1"/>
                      <w:sz w:val="20"/>
                      <w:szCs w:val="20"/>
                      <w:lang w:val="es-ES"/>
                    </w:rPr>
                    <w:t>Nivel adecuado de evidencias difundidas</w:t>
                  </w:r>
                </w:p>
              </w:tc>
              <w:tc>
                <w:tcPr>
                  <w:tcW w:w="2499" w:type="dxa"/>
                  <w:shd w:val="clear" w:color="auto" w:fill="F2F2F2" w:themeFill="background1" w:themeFillShade="F2"/>
                  <w:vAlign w:val="center"/>
                </w:tcPr>
                <w:p w14:paraId="3D0613AD" w14:textId="77777777" w:rsidR="00883B62" w:rsidRPr="00883B62" w:rsidRDefault="00883B62" w:rsidP="00883B62">
                  <w:pPr>
                    <w:rPr>
                      <w:rFonts w:ascii="Candara" w:hAnsi="Candara"/>
                      <w:color w:val="000000" w:themeColor="text1"/>
                      <w:sz w:val="20"/>
                      <w:szCs w:val="20"/>
                      <w:lang w:val="es-ES"/>
                    </w:rPr>
                  </w:pPr>
                </w:p>
              </w:tc>
            </w:tr>
            <w:tr w:rsidR="00883B62" w:rsidRPr="00883B62" w14:paraId="3B8D5306" w14:textId="77777777" w:rsidTr="003F3C62">
              <w:tc>
                <w:tcPr>
                  <w:tcW w:w="2115" w:type="dxa"/>
                  <w:vAlign w:val="center"/>
                </w:tcPr>
                <w:p w14:paraId="49C6A921" w14:textId="77777777" w:rsidR="00883B62" w:rsidRPr="00883B62" w:rsidRDefault="00883B62" w:rsidP="00883B62">
                  <w:pPr>
                    <w:jc w:val="center"/>
                    <w:rPr>
                      <w:rFonts w:ascii="Candara" w:hAnsi="Candara"/>
                      <w:b/>
                      <w:bCs/>
                      <w:color w:val="000000" w:themeColor="text1"/>
                      <w:sz w:val="20"/>
                      <w:szCs w:val="20"/>
                      <w:lang w:val="es-ES"/>
                    </w:rPr>
                  </w:pPr>
                  <w:r w:rsidRPr="00883B62">
                    <w:rPr>
                      <w:rFonts w:ascii="Candara" w:hAnsi="Candara"/>
                      <w:b/>
                      <w:bCs/>
                      <w:color w:val="000000" w:themeColor="text1"/>
                      <w:sz w:val="20"/>
                      <w:szCs w:val="20"/>
                      <w:lang w:val="es-ES"/>
                    </w:rPr>
                    <w:t>GRADO IMPLICACIÓN PARTICIPANTES</w:t>
                  </w:r>
                </w:p>
              </w:tc>
              <w:tc>
                <w:tcPr>
                  <w:tcW w:w="2525" w:type="dxa"/>
                  <w:vAlign w:val="center"/>
                </w:tcPr>
                <w:p w14:paraId="65533DDD" w14:textId="77777777" w:rsidR="00883B62" w:rsidRPr="00883B62" w:rsidRDefault="00883B62" w:rsidP="00883B62">
                  <w:pPr>
                    <w:rPr>
                      <w:rFonts w:ascii="Candara" w:hAnsi="Candara"/>
                      <w:color w:val="000000" w:themeColor="text1"/>
                      <w:sz w:val="20"/>
                      <w:szCs w:val="20"/>
                      <w:lang w:val="es-ES"/>
                    </w:rPr>
                  </w:pPr>
                  <w:r w:rsidRPr="00883B62">
                    <w:rPr>
                      <w:rFonts w:ascii="Candara" w:hAnsi="Candara"/>
                      <w:color w:val="000000" w:themeColor="text1"/>
                      <w:sz w:val="20"/>
                      <w:szCs w:val="20"/>
                      <w:lang w:val="es-ES"/>
                    </w:rPr>
                    <w:t>Muy alto grado de implicación y participación</w:t>
                  </w:r>
                </w:p>
              </w:tc>
              <w:tc>
                <w:tcPr>
                  <w:tcW w:w="2489" w:type="dxa"/>
                  <w:shd w:val="clear" w:color="auto" w:fill="F2F2F2" w:themeFill="background1" w:themeFillShade="F2"/>
                  <w:vAlign w:val="center"/>
                </w:tcPr>
                <w:p w14:paraId="4579302F" w14:textId="77777777" w:rsidR="00883B62" w:rsidRPr="00883B62" w:rsidRDefault="00883B62" w:rsidP="00883B62">
                  <w:pPr>
                    <w:rPr>
                      <w:rFonts w:ascii="Candara" w:hAnsi="Candara"/>
                      <w:color w:val="000000" w:themeColor="text1"/>
                      <w:sz w:val="20"/>
                      <w:szCs w:val="20"/>
                      <w:lang w:val="es-ES"/>
                    </w:rPr>
                  </w:pPr>
                </w:p>
              </w:tc>
              <w:tc>
                <w:tcPr>
                  <w:tcW w:w="2499" w:type="dxa"/>
                  <w:shd w:val="clear" w:color="auto" w:fill="F2F2F2" w:themeFill="background1" w:themeFillShade="F2"/>
                  <w:vAlign w:val="center"/>
                </w:tcPr>
                <w:p w14:paraId="553A604D" w14:textId="77777777" w:rsidR="00883B62" w:rsidRPr="00883B62" w:rsidRDefault="00883B62" w:rsidP="00883B62">
                  <w:pPr>
                    <w:rPr>
                      <w:rFonts w:ascii="Candara" w:hAnsi="Candara"/>
                      <w:color w:val="000000" w:themeColor="text1"/>
                      <w:sz w:val="20"/>
                      <w:szCs w:val="20"/>
                      <w:lang w:val="es-ES"/>
                    </w:rPr>
                  </w:pPr>
                </w:p>
              </w:tc>
            </w:tr>
            <w:tr w:rsidR="00883B62" w:rsidRPr="00883B62" w14:paraId="0D6A6A73" w14:textId="77777777" w:rsidTr="003F3C62">
              <w:tc>
                <w:tcPr>
                  <w:tcW w:w="2115" w:type="dxa"/>
                  <w:vAlign w:val="center"/>
                </w:tcPr>
                <w:p w14:paraId="37B6D9FB" w14:textId="77777777" w:rsidR="00883B62" w:rsidRPr="00883B62" w:rsidRDefault="00883B62" w:rsidP="00883B62">
                  <w:pPr>
                    <w:jc w:val="center"/>
                    <w:rPr>
                      <w:rFonts w:ascii="Candara" w:hAnsi="Candara"/>
                      <w:b/>
                      <w:bCs/>
                      <w:color w:val="000000" w:themeColor="text1"/>
                      <w:sz w:val="20"/>
                      <w:szCs w:val="20"/>
                      <w:lang w:val="es-ES"/>
                    </w:rPr>
                  </w:pPr>
                  <w:r w:rsidRPr="00883B62">
                    <w:rPr>
                      <w:rFonts w:ascii="Candara" w:hAnsi="Candara"/>
                      <w:b/>
                      <w:bCs/>
                      <w:color w:val="000000" w:themeColor="text1"/>
                      <w:sz w:val="20"/>
                      <w:szCs w:val="20"/>
                      <w:lang w:val="es-ES"/>
                    </w:rPr>
                    <w:t>APLICABILIDAD</w:t>
                  </w:r>
                </w:p>
              </w:tc>
              <w:tc>
                <w:tcPr>
                  <w:tcW w:w="2525" w:type="dxa"/>
                  <w:vAlign w:val="center"/>
                </w:tcPr>
                <w:p w14:paraId="7CD552FD" w14:textId="77777777" w:rsidR="00883B62" w:rsidRPr="00883B62" w:rsidRDefault="00883B62" w:rsidP="00883B62">
                  <w:pPr>
                    <w:rPr>
                      <w:rFonts w:ascii="Candara" w:hAnsi="Candara"/>
                      <w:color w:val="000000" w:themeColor="text1"/>
                      <w:sz w:val="20"/>
                      <w:szCs w:val="20"/>
                      <w:lang w:val="es-ES"/>
                    </w:rPr>
                  </w:pPr>
                  <w:r w:rsidRPr="00883B62">
                    <w:rPr>
                      <w:rFonts w:ascii="Candara" w:hAnsi="Candara"/>
                      <w:color w:val="000000" w:themeColor="text1"/>
                      <w:sz w:val="20"/>
                      <w:szCs w:val="20"/>
                      <w:lang w:val="es-ES"/>
                    </w:rPr>
                    <w:t>Análisis de la aplicabilidad de lo aprendido en la práctica docente</w:t>
                  </w:r>
                </w:p>
              </w:tc>
              <w:tc>
                <w:tcPr>
                  <w:tcW w:w="2489" w:type="dxa"/>
                  <w:shd w:val="clear" w:color="auto" w:fill="F2F2F2" w:themeFill="background1" w:themeFillShade="F2"/>
                  <w:vAlign w:val="center"/>
                </w:tcPr>
                <w:p w14:paraId="1EDDA7D4" w14:textId="77777777" w:rsidR="00883B62" w:rsidRPr="00883B62" w:rsidRDefault="00883B62" w:rsidP="00883B62">
                  <w:pPr>
                    <w:rPr>
                      <w:rFonts w:ascii="Candara" w:hAnsi="Candara"/>
                      <w:color w:val="000000" w:themeColor="text1"/>
                      <w:sz w:val="20"/>
                      <w:szCs w:val="20"/>
                      <w:lang w:val="es-ES"/>
                    </w:rPr>
                  </w:pPr>
                </w:p>
              </w:tc>
              <w:tc>
                <w:tcPr>
                  <w:tcW w:w="2499" w:type="dxa"/>
                  <w:shd w:val="clear" w:color="auto" w:fill="F2F2F2" w:themeFill="background1" w:themeFillShade="F2"/>
                  <w:vAlign w:val="center"/>
                </w:tcPr>
                <w:p w14:paraId="387C237E" w14:textId="77777777" w:rsidR="00883B62" w:rsidRPr="00883B62" w:rsidRDefault="00883B62" w:rsidP="00883B62">
                  <w:pPr>
                    <w:rPr>
                      <w:rFonts w:ascii="Candara" w:hAnsi="Candara"/>
                      <w:color w:val="000000" w:themeColor="text1"/>
                      <w:sz w:val="20"/>
                      <w:szCs w:val="20"/>
                      <w:lang w:val="es-ES"/>
                    </w:rPr>
                  </w:pPr>
                </w:p>
              </w:tc>
            </w:tr>
            <w:tr w:rsidR="00883B62" w:rsidRPr="00883B62" w14:paraId="653EDF8C" w14:textId="77777777" w:rsidTr="003F3C62">
              <w:tc>
                <w:tcPr>
                  <w:tcW w:w="2115" w:type="dxa"/>
                  <w:vAlign w:val="center"/>
                </w:tcPr>
                <w:p w14:paraId="468270CE" w14:textId="77777777" w:rsidR="00883B62" w:rsidRPr="00883B62" w:rsidRDefault="00883B62" w:rsidP="00883B62">
                  <w:pPr>
                    <w:jc w:val="center"/>
                    <w:rPr>
                      <w:rFonts w:ascii="Candara" w:hAnsi="Candara"/>
                      <w:b/>
                      <w:bCs/>
                      <w:color w:val="000000" w:themeColor="text1"/>
                      <w:sz w:val="20"/>
                      <w:szCs w:val="20"/>
                      <w:lang w:val="es-ES"/>
                    </w:rPr>
                  </w:pPr>
                  <w:r w:rsidRPr="00883B62">
                    <w:rPr>
                      <w:rFonts w:ascii="Candara" w:hAnsi="Candara"/>
                      <w:b/>
                      <w:bCs/>
                      <w:color w:val="000000" w:themeColor="text1"/>
                      <w:sz w:val="20"/>
                      <w:szCs w:val="20"/>
                      <w:lang w:val="es-ES"/>
                    </w:rPr>
                    <w:t>SEGUIMIENTO COORDINACIÓN</w:t>
                  </w:r>
                </w:p>
              </w:tc>
              <w:tc>
                <w:tcPr>
                  <w:tcW w:w="2525" w:type="dxa"/>
                  <w:vAlign w:val="center"/>
                </w:tcPr>
                <w:p w14:paraId="152E5D10" w14:textId="77777777" w:rsidR="00883B62" w:rsidRPr="00883B62" w:rsidRDefault="00883B62" w:rsidP="00883B62">
                  <w:pPr>
                    <w:rPr>
                      <w:rFonts w:ascii="Candara" w:hAnsi="Candara"/>
                      <w:color w:val="000000" w:themeColor="text1"/>
                      <w:sz w:val="20"/>
                      <w:szCs w:val="20"/>
                      <w:lang w:val="es-ES"/>
                    </w:rPr>
                  </w:pPr>
                  <w:r w:rsidRPr="00883B62">
                    <w:rPr>
                      <w:rFonts w:ascii="Candara" w:hAnsi="Candara"/>
                      <w:color w:val="000000" w:themeColor="text1"/>
                      <w:sz w:val="20"/>
                      <w:szCs w:val="20"/>
                      <w:lang w:val="es-ES"/>
                    </w:rPr>
                    <w:t>Óptimo. Utiliza un documento de control detallado (tabla de cómputo)</w:t>
                  </w:r>
                </w:p>
              </w:tc>
              <w:tc>
                <w:tcPr>
                  <w:tcW w:w="2489" w:type="dxa"/>
                  <w:shd w:val="clear" w:color="auto" w:fill="F2F2F2" w:themeFill="background1" w:themeFillShade="F2"/>
                  <w:vAlign w:val="center"/>
                </w:tcPr>
                <w:p w14:paraId="2EB4FA91" w14:textId="77777777" w:rsidR="00883B62" w:rsidRPr="00883B62" w:rsidRDefault="00883B62" w:rsidP="00883B62">
                  <w:pPr>
                    <w:rPr>
                      <w:rFonts w:ascii="Candara" w:hAnsi="Candara"/>
                      <w:color w:val="000000" w:themeColor="text1"/>
                      <w:sz w:val="20"/>
                      <w:szCs w:val="20"/>
                      <w:lang w:val="es-ES"/>
                    </w:rPr>
                  </w:pPr>
                </w:p>
              </w:tc>
              <w:tc>
                <w:tcPr>
                  <w:tcW w:w="2499" w:type="dxa"/>
                  <w:shd w:val="clear" w:color="auto" w:fill="F2F2F2" w:themeFill="background1" w:themeFillShade="F2"/>
                  <w:vAlign w:val="center"/>
                </w:tcPr>
                <w:p w14:paraId="6FFD58A7" w14:textId="77777777" w:rsidR="00883B62" w:rsidRPr="00883B62" w:rsidRDefault="00883B62" w:rsidP="00883B62">
                  <w:pPr>
                    <w:rPr>
                      <w:rFonts w:ascii="Candara" w:hAnsi="Candara"/>
                      <w:color w:val="000000" w:themeColor="text1"/>
                      <w:sz w:val="20"/>
                      <w:szCs w:val="20"/>
                      <w:lang w:val="es-ES"/>
                    </w:rPr>
                  </w:pPr>
                </w:p>
              </w:tc>
            </w:tr>
          </w:tbl>
          <w:p w14:paraId="32E3A869" w14:textId="71D9BC31" w:rsidR="0028214A" w:rsidRPr="00EA081D" w:rsidRDefault="0028214A" w:rsidP="00883B62">
            <w:pPr>
              <w:pStyle w:val="Prrafodelista"/>
              <w:pBdr>
                <w:top w:val="nil"/>
                <w:left w:val="nil"/>
                <w:bottom w:val="nil"/>
                <w:right w:val="nil"/>
                <w:between w:val="nil"/>
                <w:bar w:val="nil"/>
              </w:pBdr>
              <w:ind w:left="0"/>
              <w:jc w:val="both"/>
              <w:rPr>
                <w:rFonts w:ascii="Candara" w:hAnsi="Candara"/>
                <w:sz w:val="20"/>
                <w:szCs w:val="20"/>
                <w:lang w:val="es-ES"/>
              </w:rPr>
            </w:pPr>
          </w:p>
        </w:tc>
      </w:tr>
      <w:tr w:rsidR="0028214A" w:rsidRPr="00EA081D" w14:paraId="6AD7DF26" w14:textId="77777777" w:rsidTr="00883B62">
        <w:trPr>
          <w:jc w:val="center"/>
        </w:trPr>
        <w:tc>
          <w:tcPr>
            <w:tcW w:w="1702" w:type="dxa"/>
            <w:vAlign w:val="center"/>
          </w:tcPr>
          <w:p w14:paraId="45B0462C" w14:textId="53A11B6B" w:rsidR="0028214A" w:rsidRPr="00EA081D" w:rsidRDefault="00883B62" w:rsidP="00883B62">
            <w:pPr>
              <w:jc w:val="center"/>
              <w:rPr>
                <w:rFonts w:ascii="Candara" w:hAnsi="Candara" w:cs="Futura Medium"/>
                <w:color w:val="002060"/>
                <w:sz w:val="20"/>
                <w:szCs w:val="20"/>
                <w:lang w:val="es-ES"/>
              </w:rPr>
            </w:pPr>
            <w:r>
              <w:rPr>
                <w:rFonts w:ascii="Candara" w:hAnsi="Candara" w:cs="Futura Medium"/>
                <w:color w:val="002060"/>
                <w:sz w:val="20"/>
                <w:szCs w:val="20"/>
                <w:lang w:val="es-ES"/>
              </w:rPr>
              <w:t>Dificultades encontradas</w:t>
            </w:r>
          </w:p>
        </w:tc>
        <w:tc>
          <w:tcPr>
            <w:tcW w:w="9072" w:type="dxa"/>
            <w:vAlign w:val="center"/>
          </w:tcPr>
          <w:p w14:paraId="1680EB84" w14:textId="35AB257D" w:rsidR="0028214A" w:rsidRPr="00883B62" w:rsidRDefault="00883B62" w:rsidP="00AA274D">
            <w:pPr>
              <w:jc w:val="both"/>
              <w:rPr>
                <w:rFonts w:ascii="Candara" w:hAnsi="Candara"/>
                <w:b/>
                <w:bCs/>
                <w:color w:val="FFA93A" w:themeColor="accent4"/>
                <w:sz w:val="20"/>
                <w:szCs w:val="20"/>
                <w:u w:val="single"/>
                <w:lang w:val="es-ES"/>
              </w:rPr>
            </w:pPr>
            <w:r w:rsidRPr="00883B62">
              <w:rPr>
                <w:rFonts w:ascii="Candara" w:hAnsi="Candara"/>
                <w:sz w:val="20"/>
                <w:szCs w:val="20"/>
                <w:lang w:val="es-ES"/>
              </w:rPr>
              <w:t>Las principales dificultades se han focalizado en el escaso tiempo disponible para llevar a cabo un mayor perfeccionamiento y puesta en práctica de algunos de los aprendizajes adquiridos durante el desarrollo del proceso de autoformación del presente curso escolar.</w:t>
            </w:r>
          </w:p>
        </w:tc>
      </w:tr>
      <w:tr w:rsidR="0028214A" w:rsidRPr="00EA081D" w14:paraId="731B2609" w14:textId="77777777" w:rsidTr="00E440BA">
        <w:trPr>
          <w:jc w:val="center"/>
        </w:trPr>
        <w:tc>
          <w:tcPr>
            <w:tcW w:w="1702" w:type="dxa"/>
            <w:vAlign w:val="center"/>
          </w:tcPr>
          <w:p w14:paraId="7698977B" w14:textId="77777777" w:rsidR="0028214A" w:rsidRPr="00EA081D" w:rsidRDefault="0028214A" w:rsidP="00AA274D">
            <w:pPr>
              <w:pStyle w:val="LO-normal"/>
              <w:widowControl w:val="0"/>
              <w:ind w:hanging="2"/>
              <w:jc w:val="center"/>
              <w:rPr>
                <w:rFonts w:ascii="Candara" w:hAnsi="Candara" w:cs="Futura Medium"/>
                <w:color w:val="002060"/>
                <w:sz w:val="20"/>
                <w:szCs w:val="20"/>
              </w:rPr>
            </w:pPr>
          </w:p>
          <w:p w14:paraId="56F8526D" w14:textId="77777777" w:rsidR="0028214A" w:rsidRPr="00EA081D" w:rsidRDefault="0028214A" w:rsidP="00AA274D">
            <w:pPr>
              <w:pStyle w:val="LO-normal"/>
              <w:widowControl w:val="0"/>
              <w:ind w:hanging="2"/>
              <w:jc w:val="center"/>
              <w:rPr>
                <w:rFonts w:ascii="Candara" w:hAnsi="Candara" w:cs="Futura Medium"/>
                <w:color w:val="002060"/>
                <w:sz w:val="20"/>
                <w:szCs w:val="20"/>
              </w:rPr>
            </w:pPr>
            <w:r w:rsidRPr="00EA081D">
              <w:rPr>
                <w:rFonts w:ascii="Candara" w:hAnsi="Candara" w:cs="Futura Medium"/>
                <w:color w:val="002060"/>
                <w:sz w:val="20"/>
                <w:szCs w:val="20"/>
              </w:rPr>
              <w:t>Observaciones</w:t>
            </w:r>
          </w:p>
          <w:p w14:paraId="0F7F0C79" w14:textId="77777777" w:rsidR="0028214A" w:rsidRPr="00EA081D" w:rsidRDefault="0028214A" w:rsidP="00AA274D">
            <w:pPr>
              <w:jc w:val="center"/>
              <w:rPr>
                <w:rFonts w:ascii="Candara" w:hAnsi="Candara" w:cs="Futura Medium"/>
                <w:color w:val="002060"/>
                <w:sz w:val="20"/>
                <w:szCs w:val="20"/>
                <w:lang w:val="es-ES"/>
              </w:rPr>
            </w:pPr>
          </w:p>
        </w:tc>
        <w:tc>
          <w:tcPr>
            <w:tcW w:w="9072" w:type="dxa"/>
            <w:vAlign w:val="center"/>
          </w:tcPr>
          <w:p w14:paraId="180E2E83" w14:textId="3294D198" w:rsidR="0028214A" w:rsidRPr="00EA081D" w:rsidRDefault="00D017E5" w:rsidP="00D017E5">
            <w:pPr>
              <w:rPr>
                <w:rFonts w:ascii="Candara" w:hAnsi="Candara"/>
                <w:color w:val="FFA93A" w:themeColor="accent4"/>
                <w:sz w:val="20"/>
                <w:szCs w:val="20"/>
                <w:u w:val="single"/>
                <w:lang w:val="es-ES"/>
              </w:rPr>
            </w:pPr>
            <w:r w:rsidRPr="00EA081D">
              <w:rPr>
                <w:rFonts w:ascii="Candara" w:hAnsi="Candara"/>
                <w:color w:val="000000" w:themeColor="text1"/>
                <w:sz w:val="20"/>
                <w:szCs w:val="20"/>
                <w:lang w:val="es-ES"/>
              </w:rPr>
              <w:t xml:space="preserve">Ha existido una colaboración, coordinación y participación </w:t>
            </w:r>
            <w:r w:rsidR="00883B62">
              <w:rPr>
                <w:rFonts w:ascii="Candara" w:hAnsi="Candara"/>
                <w:color w:val="000000" w:themeColor="text1"/>
                <w:sz w:val="20"/>
                <w:szCs w:val="20"/>
                <w:lang w:val="es-ES"/>
              </w:rPr>
              <w:t xml:space="preserve">muy </w:t>
            </w:r>
            <w:r w:rsidRPr="00EA081D">
              <w:rPr>
                <w:rFonts w:ascii="Candara" w:hAnsi="Candara"/>
                <w:color w:val="000000" w:themeColor="text1"/>
                <w:sz w:val="20"/>
                <w:szCs w:val="20"/>
                <w:lang w:val="es-ES"/>
              </w:rPr>
              <w:t>satisfactoria entre la coordinación y la asesoría.</w:t>
            </w:r>
          </w:p>
        </w:tc>
      </w:tr>
      <w:tr w:rsidR="0028214A" w:rsidRPr="00EA081D" w14:paraId="64C0D05B" w14:textId="77777777" w:rsidTr="00E440BA">
        <w:trPr>
          <w:jc w:val="center"/>
        </w:trPr>
        <w:tc>
          <w:tcPr>
            <w:tcW w:w="1702" w:type="dxa"/>
            <w:vMerge w:val="restart"/>
            <w:vAlign w:val="center"/>
          </w:tcPr>
          <w:p w14:paraId="56EFB302" w14:textId="77777777" w:rsidR="0028214A" w:rsidRPr="00EA081D" w:rsidRDefault="0028214A" w:rsidP="008D52C4">
            <w:pPr>
              <w:pStyle w:val="LO-normal"/>
              <w:widowControl w:val="0"/>
              <w:ind w:hanging="2"/>
              <w:jc w:val="center"/>
              <w:rPr>
                <w:rFonts w:ascii="Candara" w:hAnsi="Candara" w:cs="Futura Medium"/>
                <w:color w:val="002060"/>
                <w:sz w:val="20"/>
                <w:szCs w:val="20"/>
              </w:rPr>
            </w:pPr>
            <w:r w:rsidRPr="00EA081D">
              <w:rPr>
                <w:rFonts w:ascii="Candara" w:hAnsi="Candara" w:cs="Futura Medium"/>
                <w:color w:val="002060"/>
                <w:sz w:val="20"/>
                <w:szCs w:val="20"/>
              </w:rPr>
              <w:t>Propuestas de formación</w:t>
            </w:r>
          </w:p>
          <w:p w14:paraId="44B343BF" w14:textId="77777777" w:rsidR="0028214A" w:rsidRPr="00EA081D" w:rsidRDefault="0028214A" w:rsidP="008D52C4">
            <w:pPr>
              <w:jc w:val="center"/>
              <w:rPr>
                <w:rFonts w:ascii="Candara" w:hAnsi="Candara" w:cs="Futura Medium"/>
                <w:color w:val="002060"/>
                <w:sz w:val="20"/>
                <w:szCs w:val="20"/>
                <w:lang w:val="es-ES"/>
              </w:rPr>
            </w:pPr>
            <w:r w:rsidRPr="00EA081D">
              <w:rPr>
                <w:rFonts w:ascii="Candara" w:hAnsi="Candara" w:cs="Futura Medium"/>
                <w:color w:val="002060"/>
                <w:sz w:val="20"/>
                <w:szCs w:val="20"/>
                <w:lang w:val="es-ES"/>
              </w:rPr>
              <w:t>próximo curso</w:t>
            </w:r>
          </w:p>
        </w:tc>
        <w:tc>
          <w:tcPr>
            <w:tcW w:w="9072" w:type="dxa"/>
            <w:shd w:val="clear" w:color="auto" w:fill="FCF5D5" w:themeFill="accent3" w:themeFillTint="33"/>
            <w:vAlign w:val="center"/>
          </w:tcPr>
          <w:p w14:paraId="2C3ABF12" w14:textId="7A63DFB2" w:rsidR="0028214A" w:rsidRPr="00EA081D" w:rsidRDefault="0028214A" w:rsidP="00D017E5">
            <w:pPr>
              <w:rPr>
                <w:rFonts w:ascii="Candara" w:hAnsi="Candara" w:cs="Futura Medium"/>
                <w:sz w:val="20"/>
                <w:szCs w:val="20"/>
                <w:lang w:val="es-ES"/>
              </w:rPr>
            </w:pPr>
            <w:r w:rsidRPr="00EA081D">
              <w:rPr>
                <w:rFonts w:ascii="Candara" w:hAnsi="Candara" w:cs="Futura Medium"/>
                <w:color w:val="000000" w:themeColor="text1"/>
                <w:sz w:val="20"/>
                <w:szCs w:val="20"/>
                <w:lang w:val="es-ES"/>
              </w:rPr>
              <w:t>1.</w:t>
            </w:r>
            <w:r w:rsidRPr="00EA081D">
              <w:rPr>
                <w:rFonts w:ascii="Candara" w:hAnsi="Candara" w:cs="Futura Medium"/>
                <w:color w:val="000000" w:themeColor="text1"/>
                <w:sz w:val="20"/>
                <w:szCs w:val="20"/>
              </w:rPr>
              <w:t xml:space="preserve"> </w:t>
            </w:r>
            <w:r w:rsidR="00883B62">
              <w:rPr>
                <w:rFonts w:ascii="Candara" w:hAnsi="Candara" w:cs="Futura Medium"/>
                <w:color w:val="000000" w:themeColor="text1"/>
                <w:sz w:val="20"/>
                <w:szCs w:val="20"/>
              </w:rPr>
              <w:t>Elaboración de SdA y uso del Cuaderno Séneca</w:t>
            </w:r>
          </w:p>
        </w:tc>
      </w:tr>
      <w:tr w:rsidR="0028214A" w:rsidRPr="00EA081D" w14:paraId="0C7EFC8E" w14:textId="77777777" w:rsidTr="00E440BA">
        <w:trPr>
          <w:jc w:val="center"/>
        </w:trPr>
        <w:tc>
          <w:tcPr>
            <w:tcW w:w="1702" w:type="dxa"/>
            <w:vMerge/>
          </w:tcPr>
          <w:p w14:paraId="54062373" w14:textId="77777777" w:rsidR="0028214A" w:rsidRPr="00EA081D" w:rsidRDefault="0028214A" w:rsidP="00AA274D">
            <w:pPr>
              <w:rPr>
                <w:rFonts w:ascii="Candara" w:hAnsi="Candara" w:cs="Futura Medium"/>
                <w:color w:val="002060"/>
                <w:sz w:val="20"/>
                <w:szCs w:val="20"/>
                <w:lang w:val="es-ES"/>
              </w:rPr>
            </w:pPr>
          </w:p>
        </w:tc>
        <w:tc>
          <w:tcPr>
            <w:tcW w:w="9072" w:type="dxa"/>
            <w:shd w:val="clear" w:color="auto" w:fill="FCF5D5" w:themeFill="accent3" w:themeFillTint="33"/>
            <w:vAlign w:val="center"/>
          </w:tcPr>
          <w:p w14:paraId="0A8ADE4E" w14:textId="0D4C3359" w:rsidR="0028214A" w:rsidRPr="00EA081D" w:rsidRDefault="0028214A" w:rsidP="00D017E5">
            <w:pPr>
              <w:rPr>
                <w:rFonts w:ascii="Candara" w:hAnsi="Candara" w:cs="Futura Medium"/>
                <w:sz w:val="20"/>
                <w:szCs w:val="20"/>
                <w:lang w:val="es-ES"/>
              </w:rPr>
            </w:pPr>
            <w:r w:rsidRPr="00EA081D">
              <w:rPr>
                <w:rFonts w:ascii="Candara" w:hAnsi="Candara" w:cs="Futura Medium"/>
                <w:color w:val="000000" w:themeColor="text1"/>
                <w:sz w:val="20"/>
                <w:szCs w:val="20"/>
              </w:rPr>
              <w:t xml:space="preserve">2. </w:t>
            </w:r>
            <w:r w:rsidR="00D017E5" w:rsidRPr="00EA081D">
              <w:rPr>
                <w:rFonts w:ascii="Candara" w:hAnsi="Candara" w:cs="Futura Medium"/>
                <w:color w:val="000000" w:themeColor="text1"/>
                <w:sz w:val="20"/>
                <w:szCs w:val="20"/>
              </w:rPr>
              <w:t>Formación y coordinación en ABN</w:t>
            </w:r>
            <w:r w:rsidRPr="00EA081D">
              <w:rPr>
                <w:rFonts w:ascii="Candara" w:hAnsi="Candara" w:cs="Futura Medium"/>
                <w:color w:val="000000" w:themeColor="text1"/>
                <w:sz w:val="20"/>
                <w:szCs w:val="20"/>
              </w:rPr>
              <w:t>.</w:t>
            </w:r>
            <w:r w:rsidR="008D52C4" w:rsidRPr="00EA081D">
              <w:rPr>
                <w:rFonts w:ascii="Candara" w:hAnsi="Candara" w:cs="Futura Medium"/>
                <w:color w:val="000000" w:themeColor="text1"/>
                <w:sz w:val="20"/>
                <w:szCs w:val="20"/>
              </w:rPr>
              <w:t xml:space="preserve"> Continuación del G.T.</w:t>
            </w:r>
          </w:p>
        </w:tc>
      </w:tr>
      <w:tr w:rsidR="0028214A" w:rsidRPr="00EA081D" w14:paraId="62FF78C5" w14:textId="77777777" w:rsidTr="00E440BA">
        <w:trPr>
          <w:jc w:val="center"/>
        </w:trPr>
        <w:tc>
          <w:tcPr>
            <w:tcW w:w="1702" w:type="dxa"/>
            <w:vMerge/>
          </w:tcPr>
          <w:p w14:paraId="7EAB791F" w14:textId="77777777" w:rsidR="0028214A" w:rsidRPr="00EA081D" w:rsidRDefault="0028214A" w:rsidP="00AA274D">
            <w:pPr>
              <w:rPr>
                <w:rFonts w:ascii="Candara" w:hAnsi="Candara" w:cs="Futura Medium"/>
                <w:color w:val="002060"/>
                <w:sz w:val="20"/>
                <w:szCs w:val="20"/>
                <w:lang w:val="es-ES"/>
              </w:rPr>
            </w:pPr>
          </w:p>
        </w:tc>
        <w:tc>
          <w:tcPr>
            <w:tcW w:w="9072" w:type="dxa"/>
            <w:shd w:val="clear" w:color="auto" w:fill="FCF5D5" w:themeFill="accent3" w:themeFillTint="33"/>
            <w:vAlign w:val="center"/>
          </w:tcPr>
          <w:p w14:paraId="13529A8B" w14:textId="7CB671F8" w:rsidR="0028214A" w:rsidRPr="00EA081D" w:rsidRDefault="0028214A" w:rsidP="00D017E5">
            <w:pPr>
              <w:rPr>
                <w:rFonts w:ascii="Candara" w:hAnsi="Candara" w:cs="Futura Medium"/>
                <w:sz w:val="20"/>
                <w:szCs w:val="20"/>
                <w:lang w:val="es-ES"/>
              </w:rPr>
            </w:pPr>
            <w:r w:rsidRPr="00EA081D">
              <w:rPr>
                <w:rFonts w:ascii="Candara" w:hAnsi="Candara" w:cs="Futura Medium"/>
                <w:color w:val="000000" w:themeColor="text1"/>
                <w:sz w:val="20"/>
                <w:szCs w:val="20"/>
              </w:rPr>
              <w:t xml:space="preserve">3. </w:t>
            </w:r>
            <w:r w:rsidR="00883B62">
              <w:rPr>
                <w:rFonts w:ascii="Candara" w:hAnsi="Candara" w:cs="Futura Medium"/>
                <w:color w:val="000000" w:themeColor="text1"/>
                <w:sz w:val="20"/>
                <w:szCs w:val="20"/>
              </w:rPr>
              <w:t>Desarrollo de principios DUA en la programación del curriculum</w:t>
            </w:r>
          </w:p>
        </w:tc>
      </w:tr>
    </w:tbl>
    <w:p w14:paraId="1B86EC53" w14:textId="7A7151A9" w:rsidR="0036386A" w:rsidRPr="00EA081D" w:rsidRDefault="00E440BA" w:rsidP="00FA72CE">
      <w:pPr>
        <w:jc w:val="both"/>
        <w:rPr>
          <w:rFonts w:ascii="Candara" w:eastAsia="Georgia" w:hAnsi="Candara" w:cs="Georgia"/>
          <w:b/>
          <w:i/>
          <w:color w:val="1F3864"/>
          <w:u w:val="single"/>
          <w:lang w:val="es-ES"/>
        </w:rPr>
      </w:pPr>
      <w:r w:rsidRPr="00EA081D">
        <w:rPr>
          <w:rFonts w:ascii="Candara" w:eastAsia="Georgia" w:hAnsi="Candara" w:cs="Georgia"/>
          <w:b/>
          <w:i/>
          <w:noProof/>
          <w:color w:val="1F3864"/>
          <w:u w:val="single"/>
          <w:lang w:val="es-ES"/>
        </w:rPr>
        <w:lastRenderedPageBreak/>
        <w:drawing>
          <wp:anchor distT="0" distB="0" distL="114300" distR="114300" simplePos="0" relativeHeight="251670528" behindDoc="0" locked="0" layoutInCell="1" allowOverlap="1" wp14:anchorId="488B12D1" wp14:editId="6B666F8E">
            <wp:simplePos x="0" y="0"/>
            <wp:positionH relativeFrom="column">
              <wp:posOffset>-176999</wp:posOffset>
            </wp:positionH>
            <wp:positionV relativeFrom="paragraph">
              <wp:posOffset>176530</wp:posOffset>
            </wp:positionV>
            <wp:extent cx="6466619" cy="3200400"/>
            <wp:effectExtent l="0" t="0" r="10795" b="12700"/>
            <wp:wrapTopAndBottom/>
            <wp:docPr id="175" name="Gráfico 17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page">
              <wp14:pctWidth>0</wp14:pctWidth>
            </wp14:sizeRelH>
            <wp14:sizeRelV relativeFrom="page">
              <wp14:pctHeight>0</wp14:pctHeight>
            </wp14:sizeRelV>
          </wp:anchor>
        </w:drawing>
      </w:r>
    </w:p>
    <w:p w14:paraId="7D4D6204" w14:textId="7DDF4BF1" w:rsidR="0036386A" w:rsidRPr="00EA081D" w:rsidRDefault="0036386A" w:rsidP="00CA061D">
      <w:pPr>
        <w:jc w:val="center"/>
        <w:rPr>
          <w:rFonts w:ascii="Candara" w:eastAsia="Georgia" w:hAnsi="Candara" w:cs="Georgia"/>
          <w:b/>
          <w:i/>
          <w:color w:val="1F3864"/>
          <w:u w:val="single"/>
          <w:lang w:val="es-ES"/>
        </w:rPr>
      </w:pPr>
    </w:p>
    <w:p w14:paraId="56675776" w14:textId="77777777" w:rsidR="0035431E" w:rsidRPr="00EA081D" w:rsidRDefault="0035431E" w:rsidP="00FA72CE">
      <w:pPr>
        <w:jc w:val="both"/>
        <w:rPr>
          <w:rFonts w:ascii="Candara" w:eastAsia="Georgia" w:hAnsi="Candara" w:cs="Georgia"/>
          <w:b/>
          <w:i/>
          <w:color w:val="1F3864"/>
          <w:u w:val="single"/>
          <w:lang w:val="es-ES"/>
        </w:rPr>
      </w:pPr>
    </w:p>
    <w:tbl>
      <w:tblPr>
        <w:tblStyle w:val="afffffffffffb"/>
        <w:tblW w:w="10632" w:type="dxa"/>
        <w:tblInd w:w="-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632"/>
      </w:tblGrid>
      <w:tr w:rsidR="0036386A" w:rsidRPr="00EA081D" w14:paraId="378C511A" w14:textId="77777777">
        <w:tc>
          <w:tcPr>
            <w:tcW w:w="10632" w:type="dxa"/>
            <w:shd w:val="clear" w:color="auto" w:fill="FBE4D5"/>
          </w:tcPr>
          <w:p w14:paraId="08080AA0" w14:textId="02E3D0FD" w:rsidR="0036386A" w:rsidRPr="00EA081D" w:rsidRDefault="002C43F6" w:rsidP="00B924F4">
            <w:pPr>
              <w:pStyle w:val="Ttulo1"/>
              <w:numPr>
                <w:ilvl w:val="0"/>
                <w:numId w:val="9"/>
              </w:numPr>
              <w:shd w:val="clear" w:color="auto" w:fill="FBE5D5"/>
              <w:rPr>
                <w:rFonts w:eastAsia="Georgia"/>
                <w:lang w:val="es-ES"/>
              </w:rPr>
            </w:pPr>
            <w:r w:rsidRPr="00EA081D">
              <w:rPr>
                <w:rFonts w:eastAsia="Georgia"/>
                <w:lang w:val="es-ES"/>
              </w:rPr>
              <w:t xml:space="preserve">TRANSFORMACION DIGITAL EDUCATIVA (#TDE): </w:t>
            </w:r>
            <w:r w:rsidR="00DA0996" w:rsidRPr="00EA081D">
              <w:rPr>
                <w:rFonts w:eastAsia="Georgia"/>
                <w:lang w:val="es-ES"/>
              </w:rPr>
              <w:t>PLAN DE ACTUACION DIGITAL (PAD). PROYECTO STEAM.</w:t>
            </w:r>
          </w:p>
        </w:tc>
      </w:tr>
    </w:tbl>
    <w:p w14:paraId="1D101608" w14:textId="77777777" w:rsidR="0036386A" w:rsidRPr="00EA081D" w:rsidRDefault="0036386A" w:rsidP="00FA72CE">
      <w:pPr>
        <w:jc w:val="both"/>
        <w:rPr>
          <w:rFonts w:ascii="Candara" w:eastAsia="Georgia" w:hAnsi="Candara" w:cs="Georgia"/>
          <w:b/>
          <w:i/>
          <w:color w:val="1F3864"/>
          <w:u w:val="single"/>
          <w:lang w:val="es-ES"/>
        </w:rPr>
      </w:pPr>
    </w:p>
    <w:p w14:paraId="0D2A049B" w14:textId="697E5352" w:rsidR="0036386A" w:rsidRPr="00EA081D" w:rsidRDefault="00DA0996" w:rsidP="00FA72CE">
      <w:pPr>
        <w:pBdr>
          <w:top w:val="nil"/>
          <w:left w:val="nil"/>
          <w:bottom w:val="nil"/>
          <w:right w:val="nil"/>
          <w:between w:val="nil"/>
        </w:pBdr>
        <w:ind w:firstLine="360"/>
        <w:jc w:val="both"/>
        <w:rPr>
          <w:rFonts w:ascii="Candara" w:eastAsia="Book Antiqua" w:hAnsi="Candara" w:cs="Book Antiqua"/>
          <w:color w:val="000000"/>
          <w:sz w:val="22"/>
          <w:szCs w:val="22"/>
          <w:lang w:val="es-ES"/>
        </w:rPr>
      </w:pPr>
      <w:r w:rsidRPr="00EA081D">
        <w:rPr>
          <w:rFonts w:ascii="Candara" w:eastAsia="Book Antiqua" w:hAnsi="Candara" w:cs="Book Antiqua"/>
          <w:color w:val="000000"/>
          <w:sz w:val="22"/>
          <w:szCs w:val="22"/>
          <w:lang w:val="es-ES"/>
        </w:rPr>
        <w:t xml:space="preserve">Durante el </w:t>
      </w:r>
      <w:r w:rsidR="00820F81" w:rsidRPr="00EA081D">
        <w:rPr>
          <w:rFonts w:ascii="Candara" w:eastAsia="Book Antiqua" w:hAnsi="Candara" w:cs="Book Antiqua"/>
          <w:color w:val="000000"/>
          <w:sz w:val="22"/>
          <w:szCs w:val="22"/>
          <w:lang w:val="es-ES"/>
        </w:rPr>
        <w:t xml:space="preserve">presente </w:t>
      </w:r>
      <w:r w:rsidRPr="00EA081D">
        <w:rPr>
          <w:rFonts w:ascii="Candara" w:eastAsia="Book Antiqua" w:hAnsi="Candara" w:cs="Book Antiqua"/>
          <w:color w:val="000000"/>
          <w:sz w:val="22"/>
          <w:szCs w:val="22"/>
          <w:lang w:val="es-ES"/>
        </w:rPr>
        <w:t>curso escolar 202</w:t>
      </w:r>
      <w:r w:rsidR="00820F81" w:rsidRPr="00EA081D">
        <w:rPr>
          <w:rFonts w:ascii="Candara" w:eastAsia="Book Antiqua" w:hAnsi="Candara" w:cs="Book Antiqua"/>
          <w:color w:val="000000"/>
          <w:sz w:val="22"/>
          <w:szCs w:val="22"/>
          <w:lang w:val="es-ES"/>
        </w:rPr>
        <w:t>2</w:t>
      </w:r>
      <w:r w:rsidRPr="00EA081D">
        <w:rPr>
          <w:rFonts w:ascii="Candara" w:eastAsia="Book Antiqua" w:hAnsi="Candara" w:cs="Book Antiqua"/>
          <w:color w:val="000000"/>
          <w:sz w:val="22"/>
          <w:szCs w:val="22"/>
          <w:lang w:val="es-ES"/>
        </w:rPr>
        <w:t>/2</w:t>
      </w:r>
      <w:r w:rsidR="00820F81" w:rsidRPr="00EA081D">
        <w:rPr>
          <w:rFonts w:ascii="Candara" w:eastAsia="Book Antiqua" w:hAnsi="Candara" w:cs="Book Antiqua"/>
          <w:color w:val="000000"/>
          <w:sz w:val="22"/>
          <w:szCs w:val="22"/>
          <w:lang w:val="es-ES"/>
        </w:rPr>
        <w:t>3</w:t>
      </w:r>
      <w:r w:rsidRPr="00EA081D">
        <w:rPr>
          <w:rFonts w:ascii="Candara" w:eastAsia="Book Antiqua" w:hAnsi="Candara" w:cs="Book Antiqua"/>
          <w:color w:val="000000"/>
          <w:sz w:val="22"/>
          <w:szCs w:val="22"/>
          <w:lang w:val="es-ES"/>
        </w:rPr>
        <w:t xml:space="preserve">, </w:t>
      </w:r>
      <w:r w:rsidR="00154F52" w:rsidRPr="00EA081D">
        <w:rPr>
          <w:rFonts w:ascii="Candara" w:eastAsia="Book Antiqua" w:hAnsi="Candara" w:cs="Book Antiqua"/>
          <w:color w:val="000000"/>
          <w:sz w:val="22"/>
          <w:szCs w:val="22"/>
          <w:lang w:val="es-ES"/>
        </w:rPr>
        <w:t xml:space="preserve">en base a lo </w:t>
      </w:r>
      <w:r w:rsidR="00820F81" w:rsidRPr="00EA081D">
        <w:rPr>
          <w:rFonts w:ascii="Candara" w:eastAsia="Book Antiqua" w:hAnsi="Candara" w:cs="Book Antiqua"/>
          <w:color w:val="000000"/>
          <w:sz w:val="22"/>
          <w:szCs w:val="22"/>
          <w:lang w:val="es-ES"/>
        </w:rPr>
        <w:t>recogido en la Resolución de 20 de septiembre sobre medidas para el impulso de la Competencia Digital</w:t>
      </w:r>
      <w:r w:rsidRPr="00EA081D">
        <w:rPr>
          <w:rFonts w:ascii="Candara" w:eastAsia="Book Antiqua" w:hAnsi="Candara" w:cs="Book Antiqua"/>
          <w:color w:val="000000"/>
          <w:sz w:val="22"/>
          <w:szCs w:val="22"/>
          <w:lang w:val="es-ES"/>
        </w:rPr>
        <w:t xml:space="preserve"> en los centros docentes públicos</w:t>
      </w:r>
      <w:r w:rsidR="00154F52" w:rsidRPr="00EA081D">
        <w:rPr>
          <w:rFonts w:ascii="Candara" w:eastAsia="Book Antiqua" w:hAnsi="Candara" w:cs="Book Antiqua"/>
          <w:color w:val="000000"/>
          <w:sz w:val="22"/>
          <w:szCs w:val="22"/>
          <w:lang w:val="es-ES"/>
        </w:rPr>
        <w:t xml:space="preserve">, se han llevado a cabo </w:t>
      </w:r>
      <w:r w:rsidRPr="00EA081D">
        <w:rPr>
          <w:rFonts w:ascii="Candara" w:eastAsia="Book Antiqua" w:hAnsi="Candara" w:cs="Book Antiqua"/>
          <w:color w:val="000000"/>
          <w:sz w:val="22"/>
          <w:szCs w:val="22"/>
          <w:lang w:val="es-ES"/>
        </w:rPr>
        <w:t>las siguientes actuaciones:</w:t>
      </w:r>
    </w:p>
    <w:p w14:paraId="1FFF5DAA" w14:textId="77777777" w:rsidR="0036386A" w:rsidRPr="00EA081D" w:rsidRDefault="0036386A" w:rsidP="00FA72CE">
      <w:pPr>
        <w:pBdr>
          <w:top w:val="nil"/>
          <w:left w:val="nil"/>
          <w:bottom w:val="nil"/>
          <w:right w:val="nil"/>
          <w:between w:val="nil"/>
        </w:pBdr>
        <w:jc w:val="both"/>
        <w:rPr>
          <w:rFonts w:ascii="Candara" w:eastAsia="Book Antiqua" w:hAnsi="Candara" w:cs="Book Antiqua"/>
          <w:color w:val="000000"/>
          <w:sz w:val="22"/>
          <w:szCs w:val="22"/>
          <w:lang w:val="es-ES"/>
        </w:rPr>
      </w:pPr>
    </w:p>
    <w:p w14:paraId="22B914CE" w14:textId="77777777" w:rsidR="0036386A" w:rsidRPr="00EA081D" w:rsidRDefault="00DA0996" w:rsidP="00F951EB">
      <w:pPr>
        <w:pStyle w:val="Prrafodelista"/>
        <w:numPr>
          <w:ilvl w:val="0"/>
          <w:numId w:val="10"/>
        </w:numPr>
        <w:pBdr>
          <w:top w:val="nil"/>
          <w:left w:val="nil"/>
          <w:bottom w:val="nil"/>
          <w:right w:val="nil"/>
          <w:between w:val="nil"/>
        </w:pBdr>
        <w:jc w:val="both"/>
        <w:rPr>
          <w:rFonts w:ascii="Candara" w:eastAsia="Book Antiqua" w:hAnsi="Candara" w:cs="Book Antiqua"/>
          <w:color w:val="000000"/>
          <w:sz w:val="22"/>
          <w:szCs w:val="22"/>
        </w:rPr>
      </w:pPr>
      <w:r w:rsidRPr="00EA081D">
        <w:rPr>
          <w:rFonts w:ascii="Candara" w:eastAsia="Book Antiqua" w:hAnsi="Candara" w:cs="Book Antiqua"/>
          <w:color w:val="000000"/>
          <w:sz w:val="22"/>
          <w:szCs w:val="22"/>
          <w:lang w:val="es-ES"/>
        </w:rPr>
        <w:t xml:space="preserve">Alcanzar el principal objetivo de mejorar en los tres ámbitos de actuación de TDE: 1. organización y gestión del centro / 2. </w:t>
      </w:r>
      <w:r w:rsidRPr="00EA081D">
        <w:rPr>
          <w:rFonts w:ascii="Candara" w:eastAsia="Book Antiqua" w:hAnsi="Candara" w:cs="Book Antiqua"/>
          <w:color w:val="000000"/>
          <w:sz w:val="22"/>
          <w:szCs w:val="22"/>
        </w:rPr>
        <w:t>Procesos de enseñanza-aprendizaje / 3. Información y comunicación.</w:t>
      </w:r>
    </w:p>
    <w:p w14:paraId="315FF8B4" w14:textId="541D044F" w:rsidR="0036386A" w:rsidRPr="00EA081D" w:rsidRDefault="00820F81" w:rsidP="00F951EB">
      <w:pPr>
        <w:pStyle w:val="Prrafodelista"/>
        <w:numPr>
          <w:ilvl w:val="0"/>
          <w:numId w:val="10"/>
        </w:numPr>
        <w:pBdr>
          <w:top w:val="nil"/>
          <w:left w:val="nil"/>
          <w:bottom w:val="nil"/>
          <w:right w:val="nil"/>
          <w:between w:val="nil"/>
        </w:pBdr>
        <w:jc w:val="both"/>
        <w:rPr>
          <w:rFonts w:ascii="Candara" w:eastAsia="Book Antiqua" w:hAnsi="Candara" w:cs="Book Antiqua"/>
          <w:color w:val="000000"/>
          <w:sz w:val="22"/>
          <w:szCs w:val="22"/>
          <w:lang w:val="es-ES"/>
        </w:rPr>
      </w:pPr>
      <w:r w:rsidRPr="00EA081D">
        <w:rPr>
          <w:rFonts w:ascii="Candara" w:eastAsia="Book Antiqua" w:hAnsi="Candara" w:cs="Book Antiqua"/>
          <w:color w:val="000000"/>
          <w:sz w:val="22"/>
          <w:szCs w:val="22"/>
          <w:lang w:val="es-ES"/>
        </w:rPr>
        <w:t xml:space="preserve">Elaborar un Plan de Actuación Digital (PAD). </w:t>
      </w:r>
      <w:r w:rsidR="00DA0996" w:rsidRPr="00EA081D">
        <w:rPr>
          <w:rFonts w:ascii="Candara" w:eastAsia="Book Antiqua" w:hAnsi="Candara" w:cs="Book Antiqua"/>
          <w:color w:val="000000"/>
          <w:sz w:val="22"/>
          <w:szCs w:val="22"/>
          <w:lang w:val="es-ES"/>
        </w:rPr>
        <w:t>Este plan se ha elaborado a través de un formulario (Séneca) por el profesor encargado de la coordinación TDE durante los quince primeros días de octubre, y forma parte del Plan de Centro.</w:t>
      </w:r>
    </w:p>
    <w:p w14:paraId="49D4F160" w14:textId="77777777" w:rsidR="0036386A" w:rsidRPr="00EA081D" w:rsidRDefault="00DA0996" w:rsidP="00F951EB">
      <w:pPr>
        <w:pStyle w:val="Prrafodelista"/>
        <w:numPr>
          <w:ilvl w:val="0"/>
          <w:numId w:val="10"/>
        </w:numPr>
        <w:pBdr>
          <w:top w:val="nil"/>
          <w:left w:val="nil"/>
          <w:bottom w:val="nil"/>
          <w:right w:val="nil"/>
          <w:between w:val="nil"/>
        </w:pBdr>
        <w:jc w:val="both"/>
        <w:rPr>
          <w:rFonts w:ascii="Candara" w:eastAsia="Book Antiqua" w:hAnsi="Candara" w:cs="Book Antiqua"/>
          <w:color w:val="000000"/>
          <w:sz w:val="22"/>
          <w:szCs w:val="22"/>
          <w:lang w:val="es-ES"/>
        </w:rPr>
      </w:pPr>
      <w:r w:rsidRPr="00EA081D">
        <w:rPr>
          <w:rFonts w:ascii="Candara" w:eastAsia="Book Antiqua" w:hAnsi="Candara" w:cs="Book Antiqua"/>
          <w:color w:val="000000"/>
          <w:sz w:val="22"/>
          <w:szCs w:val="22"/>
          <w:lang w:val="es-ES"/>
        </w:rPr>
        <w:t>Cumplimentación de la RÚBRICA TDE (Séneca): autoevaluación de la competencia digital del centro, que llevó a cabo el equipo directivo antes del 30 de septiembre.</w:t>
      </w:r>
    </w:p>
    <w:p w14:paraId="093CBD81" w14:textId="1C8AC0CA" w:rsidR="0036386A" w:rsidRPr="00EA081D" w:rsidRDefault="00DA0996" w:rsidP="00F951EB">
      <w:pPr>
        <w:pStyle w:val="Prrafodelista"/>
        <w:numPr>
          <w:ilvl w:val="0"/>
          <w:numId w:val="10"/>
        </w:numPr>
        <w:pBdr>
          <w:top w:val="nil"/>
          <w:left w:val="nil"/>
          <w:bottom w:val="nil"/>
          <w:right w:val="nil"/>
          <w:between w:val="nil"/>
        </w:pBdr>
        <w:jc w:val="both"/>
        <w:rPr>
          <w:rFonts w:ascii="Candara" w:eastAsia="Book Antiqua" w:hAnsi="Candara" w:cs="Book Antiqua"/>
          <w:color w:val="000000"/>
          <w:sz w:val="22"/>
          <w:szCs w:val="22"/>
          <w:lang w:val="es-ES"/>
        </w:rPr>
      </w:pPr>
      <w:r w:rsidRPr="00EA081D">
        <w:rPr>
          <w:rFonts w:ascii="Candara" w:eastAsia="Book Antiqua" w:hAnsi="Candara" w:cs="Book Antiqua"/>
          <w:color w:val="000000"/>
          <w:sz w:val="22"/>
          <w:szCs w:val="22"/>
          <w:lang w:val="es-ES"/>
        </w:rPr>
        <w:t xml:space="preserve">Realización del </w:t>
      </w:r>
      <w:r w:rsidR="00EA081D" w:rsidRPr="00EA081D">
        <w:rPr>
          <w:rFonts w:ascii="Candara" w:eastAsia="Book Antiqua" w:hAnsi="Candara" w:cs="Book Antiqua"/>
          <w:color w:val="000000"/>
          <w:sz w:val="22"/>
          <w:szCs w:val="22"/>
          <w:lang w:val="es-ES"/>
        </w:rPr>
        <w:t>T</w:t>
      </w:r>
      <w:r w:rsidRPr="00EA081D">
        <w:rPr>
          <w:rFonts w:ascii="Candara" w:eastAsia="Book Antiqua" w:hAnsi="Candara" w:cs="Book Antiqua"/>
          <w:color w:val="000000"/>
          <w:sz w:val="22"/>
          <w:szCs w:val="22"/>
          <w:lang w:val="es-ES"/>
        </w:rPr>
        <w:t>est de Competencia Digital Docente (CDD) (Séneca), que completó el todo el profesorado del centro y que permitió obtener una valoración de su competencia digital (A1-C2). Igualmente se generó un informe de centro, que reflejó tanto el nivel competencial global como el nivel por áreas. El informe digital ha sido de gran utilidad para avanzar en las competencias profesionales docentes relacionadas con el ámbito digital.</w:t>
      </w:r>
    </w:p>
    <w:p w14:paraId="7A3EB83B" w14:textId="0C665184" w:rsidR="0036386A" w:rsidRPr="00EA081D" w:rsidRDefault="00154F52" w:rsidP="00F951EB">
      <w:pPr>
        <w:pStyle w:val="Prrafodelista"/>
        <w:numPr>
          <w:ilvl w:val="0"/>
          <w:numId w:val="10"/>
        </w:numPr>
        <w:pBdr>
          <w:top w:val="nil"/>
          <w:left w:val="nil"/>
          <w:bottom w:val="nil"/>
          <w:right w:val="nil"/>
          <w:between w:val="nil"/>
        </w:pBdr>
        <w:jc w:val="both"/>
        <w:rPr>
          <w:rFonts w:ascii="Candara" w:eastAsia="Book Antiqua" w:hAnsi="Candara" w:cs="Book Antiqua"/>
          <w:color w:val="000000"/>
          <w:sz w:val="22"/>
          <w:szCs w:val="22"/>
          <w:lang w:val="es-ES"/>
        </w:rPr>
      </w:pPr>
      <w:r w:rsidRPr="00EA081D">
        <w:rPr>
          <w:rFonts w:ascii="Candara" w:eastAsia="Book Antiqua" w:hAnsi="Candara" w:cs="Book Antiqua"/>
          <w:color w:val="000000"/>
          <w:sz w:val="22"/>
          <w:szCs w:val="22"/>
          <w:lang w:val="es-ES"/>
        </w:rPr>
        <w:t>S</w:t>
      </w:r>
      <w:r w:rsidR="00DA0996" w:rsidRPr="00EA081D">
        <w:rPr>
          <w:rFonts w:ascii="Candara" w:eastAsia="Book Antiqua" w:hAnsi="Candara" w:cs="Book Antiqua"/>
          <w:color w:val="000000"/>
          <w:sz w:val="22"/>
          <w:szCs w:val="22"/>
          <w:lang w:val="es-ES"/>
        </w:rPr>
        <w:t>e ha</w:t>
      </w:r>
      <w:r w:rsidRPr="00EA081D">
        <w:rPr>
          <w:rFonts w:ascii="Candara" w:eastAsia="Book Antiqua" w:hAnsi="Candara" w:cs="Book Antiqua"/>
          <w:color w:val="000000"/>
          <w:sz w:val="22"/>
          <w:szCs w:val="22"/>
          <w:lang w:val="es-ES"/>
        </w:rPr>
        <w:t>n</w:t>
      </w:r>
      <w:r w:rsidR="00DA0996" w:rsidRPr="00EA081D">
        <w:rPr>
          <w:rFonts w:ascii="Candara" w:eastAsia="Book Antiqua" w:hAnsi="Candara" w:cs="Book Antiqua"/>
          <w:color w:val="000000"/>
          <w:sz w:val="22"/>
          <w:szCs w:val="22"/>
          <w:lang w:val="es-ES"/>
        </w:rPr>
        <w:t xml:space="preserve"> atendido a los resultados del test CDD para la formación individual.</w:t>
      </w:r>
    </w:p>
    <w:p w14:paraId="532E9C61" w14:textId="7F89AA6D" w:rsidR="0036386A" w:rsidRPr="00EA081D" w:rsidRDefault="00DA0996" w:rsidP="00F951EB">
      <w:pPr>
        <w:pStyle w:val="Prrafodelista"/>
        <w:numPr>
          <w:ilvl w:val="0"/>
          <w:numId w:val="10"/>
        </w:numPr>
        <w:pBdr>
          <w:top w:val="nil"/>
          <w:left w:val="nil"/>
          <w:bottom w:val="nil"/>
          <w:right w:val="nil"/>
          <w:between w:val="nil"/>
        </w:pBdr>
        <w:jc w:val="both"/>
        <w:rPr>
          <w:rFonts w:ascii="Candara" w:eastAsia="Book Antiqua" w:hAnsi="Candara" w:cs="Book Antiqua"/>
          <w:color w:val="000000"/>
          <w:sz w:val="22"/>
          <w:szCs w:val="22"/>
          <w:lang w:val="es-ES"/>
        </w:rPr>
      </w:pPr>
      <w:r w:rsidRPr="00EA081D">
        <w:rPr>
          <w:rFonts w:ascii="Candara" w:eastAsia="Book Antiqua" w:hAnsi="Candara" w:cs="Book Antiqua"/>
          <w:color w:val="000000"/>
          <w:sz w:val="22"/>
          <w:szCs w:val="22"/>
          <w:lang w:val="es-ES"/>
        </w:rPr>
        <w:t>Dentro de la formación en centro se ha</w:t>
      </w:r>
      <w:r w:rsidR="00154F52" w:rsidRPr="00EA081D">
        <w:rPr>
          <w:rFonts w:ascii="Candara" w:eastAsia="Book Antiqua" w:hAnsi="Candara" w:cs="Book Antiqua"/>
          <w:color w:val="000000"/>
          <w:sz w:val="22"/>
          <w:szCs w:val="22"/>
          <w:lang w:val="es-ES"/>
        </w:rPr>
        <w:t>n</w:t>
      </w:r>
      <w:r w:rsidRPr="00EA081D">
        <w:rPr>
          <w:rFonts w:ascii="Candara" w:eastAsia="Book Antiqua" w:hAnsi="Candara" w:cs="Book Antiqua"/>
          <w:color w:val="000000"/>
          <w:sz w:val="22"/>
          <w:szCs w:val="22"/>
          <w:lang w:val="es-ES"/>
        </w:rPr>
        <w:t xml:space="preserve"> llevado a cabo </w:t>
      </w:r>
      <w:r w:rsidR="00154F52" w:rsidRPr="00EA081D">
        <w:rPr>
          <w:rFonts w:ascii="Candara" w:eastAsia="Book Antiqua" w:hAnsi="Candara" w:cs="Book Antiqua"/>
          <w:color w:val="000000"/>
          <w:sz w:val="22"/>
          <w:szCs w:val="22"/>
          <w:lang w:val="es-ES"/>
        </w:rPr>
        <w:t>dos asesoramientos externos</w:t>
      </w:r>
      <w:r w:rsidR="00820F81" w:rsidRPr="00EA081D">
        <w:rPr>
          <w:rFonts w:ascii="Candara" w:eastAsia="Book Antiqua" w:hAnsi="Candara" w:cs="Book Antiqua"/>
          <w:color w:val="000000"/>
          <w:sz w:val="22"/>
          <w:szCs w:val="22"/>
          <w:lang w:val="es-ES"/>
        </w:rPr>
        <w:t>: el primero relacionado con el conocimiento y puesta en práctica de materiales para el desarrollo del lenguaje computacional y la robótica aplicados a las áreas. El segundo relacionado con la planificación y diseño de Situaciones de Aprendizaje a través de la plataforma Séneca.</w:t>
      </w:r>
    </w:p>
    <w:p w14:paraId="3E321346" w14:textId="40FC397B" w:rsidR="0036386A" w:rsidRPr="00EA081D" w:rsidRDefault="00DA0996" w:rsidP="00F951EB">
      <w:pPr>
        <w:pStyle w:val="Prrafodelista"/>
        <w:numPr>
          <w:ilvl w:val="0"/>
          <w:numId w:val="10"/>
        </w:numPr>
        <w:pBdr>
          <w:top w:val="nil"/>
          <w:left w:val="nil"/>
          <w:bottom w:val="nil"/>
          <w:right w:val="nil"/>
          <w:between w:val="nil"/>
        </w:pBdr>
        <w:jc w:val="both"/>
        <w:rPr>
          <w:rFonts w:ascii="Candara" w:eastAsia="Book Antiqua" w:hAnsi="Candara" w:cs="Book Antiqua"/>
          <w:color w:val="000000"/>
          <w:sz w:val="22"/>
          <w:szCs w:val="22"/>
          <w:lang w:val="es-ES"/>
        </w:rPr>
      </w:pPr>
      <w:r w:rsidRPr="00EA081D">
        <w:rPr>
          <w:rFonts w:ascii="Candara" w:eastAsia="Book Antiqua" w:hAnsi="Candara" w:cs="Book Antiqua"/>
          <w:color w:val="000000"/>
          <w:sz w:val="22"/>
          <w:szCs w:val="22"/>
          <w:lang w:val="es-ES"/>
        </w:rPr>
        <w:lastRenderedPageBreak/>
        <w:t xml:space="preserve">La dirección del centro designó </w:t>
      </w:r>
      <w:r w:rsidR="00820F81" w:rsidRPr="00EA081D">
        <w:rPr>
          <w:rFonts w:ascii="Candara" w:eastAsia="Book Antiqua" w:hAnsi="Candara" w:cs="Book Antiqua"/>
          <w:color w:val="000000"/>
          <w:sz w:val="22"/>
          <w:szCs w:val="22"/>
          <w:lang w:val="es-ES"/>
        </w:rPr>
        <w:t xml:space="preserve">desde </w:t>
      </w:r>
      <w:r w:rsidRPr="00EA081D">
        <w:rPr>
          <w:rFonts w:ascii="Candara" w:eastAsia="Book Antiqua" w:hAnsi="Candara" w:cs="Book Antiqua"/>
          <w:color w:val="000000"/>
          <w:sz w:val="22"/>
          <w:szCs w:val="22"/>
          <w:lang w:val="es-ES"/>
        </w:rPr>
        <w:t xml:space="preserve">el curso </w:t>
      </w:r>
      <w:r w:rsidR="00820F81" w:rsidRPr="00EA081D">
        <w:rPr>
          <w:rFonts w:ascii="Candara" w:eastAsia="Book Antiqua" w:hAnsi="Candara" w:cs="Book Antiqua"/>
          <w:color w:val="000000"/>
          <w:sz w:val="22"/>
          <w:szCs w:val="22"/>
          <w:lang w:val="es-ES"/>
        </w:rPr>
        <w:t>2020/21</w:t>
      </w:r>
      <w:r w:rsidRPr="00EA081D">
        <w:rPr>
          <w:rFonts w:ascii="Candara" w:eastAsia="Book Antiqua" w:hAnsi="Candara" w:cs="Book Antiqua"/>
          <w:color w:val="000000"/>
          <w:sz w:val="22"/>
          <w:szCs w:val="22"/>
          <w:lang w:val="es-ES"/>
        </w:rPr>
        <w:t xml:space="preserve"> a un miembro del claustro como coordinador del proceso de transformación digital, en este caso el jefe de estudios, cuyas funciones </w:t>
      </w:r>
      <w:r w:rsidR="00EA081D" w:rsidRPr="00EA081D">
        <w:rPr>
          <w:rFonts w:ascii="Candara" w:eastAsia="Book Antiqua" w:hAnsi="Candara" w:cs="Book Antiqua"/>
          <w:color w:val="000000"/>
          <w:sz w:val="22"/>
          <w:szCs w:val="22"/>
          <w:lang w:val="es-ES"/>
        </w:rPr>
        <w:t xml:space="preserve">durante este curso </w:t>
      </w:r>
      <w:r w:rsidRPr="00EA081D">
        <w:rPr>
          <w:rFonts w:ascii="Candara" w:eastAsia="Book Antiqua" w:hAnsi="Candara" w:cs="Book Antiqua"/>
          <w:color w:val="000000"/>
          <w:sz w:val="22"/>
          <w:szCs w:val="22"/>
          <w:lang w:val="es-ES"/>
        </w:rPr>
        <w:t>han sido las siguientes:</w:t>
      </w:r>
    </w:p>
    <w:p w14:paraId="5DDCAA66" w14:textId="38147B7B" w:rsidR="00EA081D" w:rsidRPr="00EA081D" w:rsidRDefault="00EA081D" w:rsidP="00F951EB">
      <w:pPr>
        <w:pStyle w:val="NormalWeb"/>
        <w:numPr>
          <w:ilvl w:val="0"/>
          <w:numId w:val="53"/>
        </w:numPr>
        <w:jc w:val="both"/>
        <w:rPr>
          <w:rFonts w:ascii="Candara" w:hAnsi="Candara"/>
          <w:sz w:val="22"/>
          <w:szCs w:val="22"/>
        </w:rPr>
      </w:pPr>
      <w:r w:rsidRPr="00EA081D">
        <w:rPr>
          <w:rFonts w:ascii="Candara" w:hAnsi="Candara"/>
          <w:sz w:val="22"/>
          <w:szCs w:val="22"/>
        </w:rPr>
        <w:t>Difundir las herramientas para la transformación digital implementadas en el sistema de información Séneca, así como los Marcos de Referencia de la Competencia Digital.</w:t>
      </w:r>
    </w:p>
    <w:p w14:paraId="1DAA6B8A" w14:textId="77777777" w:rsidR="00EA081D" w:rsidRPr="00EA081D" w:rsidRDefault="00EA081D" w:rsidP="00F951EB">
      <w:pPr>
        <w:pStyle w:val="NormalWeb"/>
        <w:numPr>
          <w:ilvl w:val="0"/>
          <w:numId w:val="53"/>
        </w:numPr>
        <w:jc w:val="both"/>
        <w:rPr>
          <w:rFonts w:ascii="Candara" w:hAnsi="Candara"/>
          <w:sz w:val="22"/>
          <w:szCs w:val="22"/>
        </w:rPr>
      </w:pPr>
      <w:r w:rsidRPr="00EA081D">
        <w:rPr>
          <w:rFonts w:ascii="Candara" w:hAnsi="Candara"/>
          <w:sz w:val="22"/>
          <w:szCs w:val="22"/>
        </w:rPr>
        <w:t xml:space="preserve">Asesorar al profesorado del centro en la realización del Test CDD. </w:t>
      </w:r>
    </w:p>
    <w:p w14:paraId="23C2D243" w14:textId="77777777" w:rsidR="00EA081D" w:rsidRPr="00EA081D" w:rsidRDefault="00EA081D" w:rsidP="00F951EB">
      <w:pPr>
        <w:pStyle w:val="NormalWeb"/>
        <w:numPr>
          <w:ilvl w:val="0"/>
          <w:numId w:val="53"/>
        </w:numPr>
        <w:jc w:val="both"/>
        <w:rPr>
          <w:rFonts w:ascii="Candara" w:hAnsi="Candara"/>
          <w:sz w:val="22"/>
          <w:szCs w:val="22"/>
        </w:rPr>
      </w:pPr>
      <w:r w:rsidRPr="00EA081D">
        <w:rPr>
          <w:rFonts w:ascii="Candara" w:hAnsi="Candara"/>
          <w:sz w:val="22"/>
          <w:szCs w:val="22"/>
        </w:rPr>
        <w:t xml:space="preserve">Ayudar al equipo directivo, junto con la persona responsable #CompDigEdu del centro, a realizar y analizar el diagnóstico de la competencia digital docente (CDD) y de la competencia digital del centro (CDC). </w:t>
      </w:r>
    </w:p>
    <w:p w14:paraId="0F77503D" w14:textId="77777777" w:rsidR="00EA081D" w:rsidRPr="00EA081D" w:rsidRDefault="00EA081D" w:rsidP="00F951EB">
      <w:pPr>
        <w:pStyle w:val="NormalWeb"/>
        <w:numPr>
          <w:ilvl w:val="0"/>
          <w:numId w:val="53"/>
        </w:numPr>
        <w:jc w:val="both"/>
        <w:rPr>
          <w:rFonts w:ascii="Candara" w:hAnsi="Candara"/>
          <w:sz w:val="22"/>
          <w:szCs w:val="22"/>
        </w:rPr>
      </w:pPr>
      <w:r w:rsidRPr="00EA081D">
        <w:rPr>
          <w:rFonts w:ascii="Candara" w:hAnsi="Candara"/>
          <w:sz w:val="22"/>
          <w:szCs w:val="22"/>
        </w:rPr>
        <w:t xml:space="preserve">Colaborar, junto con el equipo directivo, en la elaboración del PAD, estableciendo las líneas de actuación del mismo. </w:t>
      </w:r>
    </w:p>
    <w:p w14:paraId="652CD751" w14:textId="77777777" w:rsidR="00EA081D" w:rsidRPr="00EA081D" w:rsidRDefault="00EA081D" w:rsidP="00F951EB">
      <w:pPr>
        <w:pStyle w:val="NormalWeb"/>
        <w:numPr>
          <w:ilvl w:val="0"/>
          <w:numId w:val="53"/>
        </w:numPr>
        <w:jc w:val="both"/>
        <w:rPr>
          <w:rFonts w:ascii="Candara" w:hAnsi="Candara"/>
          <w:sz w:val="22"/>
          <w:szCs w:val="22"/>
        </w:rPr>
      </w:pPr>
      <w:r w:rsidRPr="00EA081D">
        <w:rPr>
          <w:rFonts w:ascii="Candara" w:hAnsi="Candara"/>
          <w:sz w:val="22"/>
          <w:szCs w:val="22"/>
        </w:rPr>
        <w:t>Impulsar la participación del profesorado del centro en actividades de formación en competencia digital, especialmente en las modalidades de autoformación (Grupos de Trabajo y Formación en Centros).</w:t>
      </w:r>
    </w:p>
    <w:p w14:paraId="4FCAAFC4" w14:textId="77777777" w:rsidR="00EA081D" w:rsidRPr="00EA081D" w:rsidRDefault="00EA081D" w:rsidP="00F951EB">
      <w:pPr>
        <w:pStyle w:val="NormalWeb"/>
        <w:numPr>
          <w:ilvl w:val="0"/>
          <w:numId w:val="53"/>
        </w:numPr>
        <w:jc w:val="both"/>
        <w:rPr>
          <w:rFonts w:ascii="Candara" w:hAnsi="Candara"/>
          <w:sz w:val="22"/>
          <w:szCs w:val="22"/>
        </w:rPr>
      </w:pPr>
      <w:r w:rsidRPr="00EA081D">
        <w:rPr>
          <w:rFonts w:ascii="Candara" w:hAnsi="Candara"/>
          <w:sz w:val="22"/>
          <w:szCs w:val="22"/>
        </w:rPr>
        <w:t xml:space="preserve">Orientar y colaborar en el registro y la actualización de los recursos tecnológicos en el inventario del centro. </w:t>
      </w:r>
    </w:p>
    <w:p w14:paraId="25719778" w14:textId="77777777" w:rsidR="00EA081D" w:rsidRPr="00EA081D" w:rsidRDefault="00EA081D" w:rsidP="00F951EB">
      <w:pPr>
        <w:pStyle w:val="NormalWeb"/>
        <w:numPr>
          <w:ilvl w:val="0"/>
          <w:numId w:val="53"/>
        </w:numPr>
        <w:jc w:val="both"/>
        <w:rPr>
          <w:rFonts w:ascii="Candara" w:hAnsi="Candara"/>
          <w:sz w:val="22"/>
          <w:szCs w:val="22"/>
        </w:rPr>
      </w:pPr>
      <w:r w:rsidRPr="00EA081D">
        <w:rPr>
          <w:rFonts w:ascii="Candara" w:hAnsi="Candara"/>
          <w:sz w:val="22"/>
          <w:szCs w:val="22"/>
        </w:rPr>
        <w:t xml:space="preserve">Fomentar el uso positivo de las Tecnologías de la Información y Comunicación. </w:t>
      </w:r>
    </w:p>
    <w:p w14:paraId="7E4490B6" w14:textId="27709785" w:rsidR="00EA081D" w:rsidRPr="00EA081D" w:rsidRDefault="00EA081D" w:rsidP="00F951EB">
      <w:pPr>
        <w:pStyle w:val="NormalWeb"/>
        <w:numPr>
          <w:ilvl w:val="0"/>
          <w:numId w:val="53"/>
        </w:numPr>
        <w:jc w:val="both"/>
        <w:rPr>
          <w:rFonts w:ascii="Candara" w:hAnsi="Candara"/>
          <w:sz w:val="22"/>
          <w:szCs w:val="22"/>
        </w:rPr>
      </w:pPr>
      <w:r w:rsidRPr="00EA081D">
        <w:rPr>
          <w:rFonts w:ascii="Candara" w:hAnsi="Candara"/>
          <w:sz w:val="22"/>
          <w:szCs w:val="22"/>
        </w:rPr>
        <w:t xml:space="preserve">Difundir el uso de los Recursos Educativos Abiertos (REA) en el centro. </w:t>
      </w:r>
    </w:p>
    <w:p w14:paraId="468564AE" w14:textId="20480530" w:rsidR="0036386A" w:rsidRPr="00DD52FC" w:rsidRDefault="00EA081D" w:rsidP="00F951EB">
      <w:pPr>
        <w:pStyle w:val="NormalWeb"/>
        <w:numPr>
          <w:ilvl w:val="0"/>
          <w:numId w:val="53"/>
        </w:numPr>
        <w:jc w:val="both"/>
        <w:rPr>
          <w:rFonts w:ascii="Candara" w:hAnsi="Candara"/>
          <w:sz w:val="22"/>
          <w:szCs w:val="22"/>
        </w:rPr>
      </w:pPr>
      <w:r w:rsidRPr="00EA081D">
        <w:rPr>
          <w:rFonts w:ascii="Candara" w:hAnsi="Candara"/>
          <w:sz w:val="22"/>
          <w:szCs w:val="22"/>
        </w:rPr>
        <w:t>Gestionar la inscripción, participación y certificación, mediante la valoración de su desempeño, del profesorado en el proceso de transformación educativa en el ámbito digital.</w:t>
      </w:r>
    </w:p>
    <w:p w14:paraId="0AA23359" w14:textId="77777777" w:rsidR="0035431E" w:rsidRPr="00EA081D" w:rsidRDefault="0035431E" w:rsidP="00FA72CE">
      <w:pPr>
        <w:pBdr>
          <w:top w:val="nil"/>
          <w:left w:val="nil"/>
          <w:bottom w:val="nil"/>
          <w:right w:val="nil"/>
          <w:between w:val="nil"/>
        </w:pBdr>
        <w:jc w:val="both"/>
        <w:rPr>
          <w:rFonts w:ascii="Candara" w:eastAsia="Book Antiqua" w:hAnsi="Candara" w:cs="Book Antiqua"/>
          <w:color w:val="000000"/>
          <w:sz w:val="22"/>
          <w:szCs w:val="22"/>
          <w:lang w:val="es-ES"/>
        </w:rPr>
      </w:pPr>
    </w:p>
    <w:p w14:paraId="06744C11" w14:textId="1BF3EFAE" w:rsidR="0036386A" w:rsidRPr="00EA081D" w:rsidRDefault="00DA0996" w:rsidP="00FA72CE">
      <w:pPr>
        <w:pBdr>
          <w:top w:val="nil"/>
          <w:left w:val="nil"/>
          <w:bottom w:val="nil"/>
          <w:right w:val="nil"/>
          <w:between w:val="nil"/>
        </w:pBdr>
        <w:jc w:val="both"/>
        <w:rPr>
          <w:rFonts w:ascii="Candara" w:eastAsia="Book Antiqua" w:hAnsi="Candara" w:cs="Book Antiqua"/>
          <w:color w:val="000000"/>
          <w:sz w:val="22"/>
          <w:szCs w:val="22"/>
          <w:lang w:val="es-ES"/>
        </w:rPr>
      </w:pPr>
      <w:r w:rsidRPr="00EA081D">
        <w:rPr>
          <w:rFonts w:ascii="Candara" w:eastAsia="Book Antiqua" w:hAnsi="Candara" w:cs="Book Antiqua"/>
          <w:color w:val="000000"/>
          <w:sz w:val="22"/>
          <w:szCs w:val="22"/>
          <w:lang w:val="es-ES"/>
        </w:rPr>
        <w:t xml:space="preserve">Para ello, </w:t>
      </w:r>
      <w:r w:rsidR="0035431E">
        <w:rPr>
          <w:rFonts w:ascii="Candara" w:eastAsia="Book Antiqua" w:hAnsi="Candara" w:cs="Book Antiqua"/>
          <w:color w:val="000000"/>
          <w:sz w:val="22"/>
          <w:szCs w:val="22"/>
          <w:lang w:val="es-ES"/>
        </w:rPr>
        <w:t>se valoraron</w:t>
      </w:r>
      <w:r w:rsidRPr="00EA081D">
        <w:rPr>
          <w:rFonts w:ascii="Candara" w:eastAsia="Book Antiqua" w:hAnsi="Candara" w:cs="Book Antiqua"/>
          <w:color w:val="000000"/>
          <w:sz w:val="22"/>
          <w:szCs w:val="22"/>
          <w:lang w:val="es-ES"/>
        </w:rPr>
        <w:t xml:space="preserve"> los siguientes aspectos:</w:t>
      </w:r>
    </w:p>
    <w:p w14:paraId="3696EE62" w14:textId="77777777" w:rsidR="0036386A" w:rsidRPr="00EA081D" w:rsidRDefault="0036386A" w:rsidP="00FA72CE">
      <w:pPr>
        <w:pBdr>
          <w:top w:val="nil"/>
          <w:left w:val="nil"/>
          <w:bottom w:val="nil"/>
          <w:right w:val="nil"/>
          <w:between w:val="nil"/>
        </w:pBdr>
        <w:jc w:val="both"/>
        <w:rPr>
          <w:rFonts w:ascii="Candara" w:eastAsia="Book Antiqua" w:hAnsi="Candara" w:cs="Book Antiqua"/>
          <w:color w:val="000000"/>
          <w:sz w:val="22"/>
          <w:szCs w:val="22"/>
          <w:lang w:val="es-ES"/>
        </w:rPr>
      </w:pPr>
    </w:p>
    <w:p w14:paraId="57440702" w14:textId="77777777" w:rsidR="0036386A" w:rsidRPr="00EA081D" w:rsidRDefault="00DA0996" w:rsidP="00154F52">
      <w:pPr>
        <w:numPr>
          <w:ilvl w:val="1"/>
          <w:numId w:val="1"/>
        </w:numPr>
        <w:pBdr>
          <w:top w:val="nil"/>
          <w:left w:val="nil"/>
          <w:bottom w:val="nil"/>
          <w:right w:val="nil"/>
          <w:between w:val="nil"/>
        </w:pBdr>
        <w:jc w:val="both"/>
        <w:rPr>
          <w:rFonts w:ascii="Candara" w:eastAsia="Book Antiqua" w:hAnsi="Candara" w:cs="Book Antiqua"/>
          <w:color w:val="000000"/>
          <w:sz w:val="22"/>
          <w:szCs w:val="22"/>
          <w:lang w:val="es-ES"/>
        </w:rPr>
      </w:pPr>
      <w:r w:rsidRPr="00EA081D">
        <w:rPr>
          <w:rFonts w:ascii="Candara" w:eastAsia="Book Antiqua" w:hAnsi="Candara" w:cs="Book Antiqua"/>
          <w:color w:val="000000"/>
          <w:sz w:val="22"/>
          <w:szCs w:val="22"/>
          <w:lang w:val="es-ES"/>
        </w:rPr>
        <w:t>Competencia Digital Docente (CDD), preferentemente con un nivel intermedio de competencia digital.</w:t>
      </w:r>
    </w:p>
    <w:p w14:paraId="67CDB6A9" w14:textId="77777777" w:rsidR="0036386A" w:rsidRPr="00EA081D" w:rsidRDefault="00DA0996" w:rsidP="00154F52">
      <w:pPr>
        <w:numPr>
          <w:ilvl w:val="1"/>
          <w:numId w:val="1"/>
        </w:numPr>
        <w:pBdr>
          <w:top w:val="nil"/>
          <w:left w:val="nil"/>
          <w:bottom w:val="nil"/>
          <w:right w:val="nil"/>
          <w:between w:val="nil"/>
        </w:pBdr>
        <w:jc w:val="both"/>
        <w:rPr>
          <w:rFonts w:ascii="Candara" w:eastAsia="Book Antiqua" w:hAnsi="Candara" w:cs="Book Antiqua"/>
          <w:color w:val="000000"/>
          <w:sz w:val="22"/>
          <w:szCs w:val="22"/>
          <w:lang w:val="es-ES"/>
        </w:rPr>
      </w:pPr>
      <w:r w:rsidRPr="00EA081D">
        <w:rPr>
          <w:rFonts w:ascii="Candara" w:eastAsia="Book Antiqua" w:hAnsi="Candara" w:cs="Book Antiqua"/>
          <w:color w:val="000000"/>
          <w:sz w:val="22"/>
          <w:szCs w:val="22"/>
          <w:lang w:val="es-ES"/>
        </w:rPr>
        <w:t>Experiencia en el uso de metodologías activas facilitadas por la tecnología.</w:t>
      </w:r>
    </w:p>
    <w:p w14:paraId="59E5508D" w14:textId="77777777" w:rsidR="0036386A" w:rsidRPr="00EA081D" w:rsidRDefault="00DA0996" w:rsidP="00154F52">
      <w:pPr>
        <w:numPr>
          <w:ilvl w:val="1"/>
          <w:numId w:val="1"/>
        </w:numPr>
        <w:pBdr>
          <w:top w:val="nil"/>
          <w:left w:val="nil"/>
          <w:bottom w:val="nil"/>
          <w:right w:val="nil"/>
          <w:between w:val="nil"/>
        </w:pBdr>
        <w:jc w:val="both"/>
        <w:rPr>
          <w:rFonts w:ascii="Candara" w:eastAsia="Book Antiqua" w:hAnsi="Candara" w:cs="Book Antiqua"/>
          <w:color w:val="000000"/>
          <w:sz w:val="22"/>
          <w:szCs w:val="22"/>
          <w:lang w:val="es-ES"/>
        </w:rPr>
      </w:pPr>
      <w:r w:rsidRPr="00EA081D">
        <w:rPr>
          <w:rFonts w:ascii="Candara" w:eastAsia="Book Antiqua" w:hAnsi="Candara" w:cs="Book Antiqua"/>
          <w:color w:val="000000"/>
          <w:sz w:val="22"/>
          <w:szCs w:val="22"/>
          <w:lang w:val="es-ES"/>
        </w:rPr>
        <w:t>Experiencia en el uso y gestión de plataformas digitales, preferentemente Moodle.</w:t>
      </w:r>
    </w:p>
    <w:p w14:paraId="4D502549" w14:textId="77777777" w:rsidR="0036386A" w:rsidRPr="00EA081D" w:rsidRDefault="00DA0996" w:rsidP="00154F52">
      <w:pPr>
        <w:numPr>
          <w:ilvl w:val="1"/>
          <w:numId w:val="1"/>
        </w:numPr>
        <w:pBdr>
          <w:top w:val="nil"/>
          <w:left w:val="nil"/>
          <w:bottom w:val="nil"/>
          <w:right w:val="nil"/>
          <w:between w:val="nil"/>
        </w:pBdr>
        <w:jc w:val="both"/>
        <w:rPr>
          <w:rFonts w:ascii="Candara" w:eastAsia="Book Antiqua" w:hAnsi="Candara" w:cs="Book Antiqua"/>
          <w:color w:val="000000"/>
          <w:sz w:val="22"/>
          <w:szCs w:val="22"/>
          <w:lang w:val="es-ES"/>
        </w:rPr>
      </w:pPr>
      <w:r w:rsidRPr="00EA081D">
        <w:rPr>
          <w:rFonts w:ascii="Candara" w:eastAsia="Book Antiqua" w:hAnsi="Candara" w:cs="Book Antiqua"/>
          <w:color w:val="000000"/>
          <w:sz w:val="22"/>
          <w:szCs w:val="22"/>
          <w:lang w:val="es-ES"/>
        </w:rPr>
        <w:t>Capacidad de organización y dinamización.</w:t>
      </w:r>
    </w:p>
    <w:p w14:paraId="16B34939" w14:textId="77777777" w:rsidR="0036386A" w:rsidRPr="00EA081D" w:rsidRDefault="0036386A" w:rsidP="00FA72CE">
      <w:pPr>
        <w:pBdr>
          <w:top w:val="nil"/>
          <w:left w:val="nil"/>
          <w:bottom w:val="nil"/>
          <w:right w:val="nil"/>
          <w:between w:val="nil"/>
        </w:pBdr>
        <w:jc w:val="both"/>
        <w:rPr>
          <w:rFonts w:ascii="Candara" w:eastAsia="Book Antiqua" w:hAnsi="Candara" w:cs="Book Antiqua"/>
          <w:color w:val="000000"/>
          <w:sz w:val="22"/>
          <w:szCs w:val="22"/>
          <w:lang w:val="es-ES"/>
        </w:rPr>
      </w:pPr>
    </w:p>
    <w:p w14:paraId="53731AF7" w14:textId="4A501763" w:rsidR="00820F81" w:rsidRPr="00EA081D" w:rsidRDefault="00820F81" w:rsidP="00F951EB">
      <w:pPr>
        <w:numPr>
          <w:ilvl w:val="0"/>
          <w:numId w:val="11"/>
        </w:numPr>
        <w:pBdr>
          <w:top w:val="nil"/>
          <w:left w:val="nil"/>
          <w:bottom w:val="nil"/>
          <w:right w:val="nil"/>
          <w:between w:val="nil"/>
        </w:pBdr>
        <w:jc w:val="both"/>
        <w:rPr>
          <w:rFonts w:ascii="Candara" w:eastAsia="Book Antiqua" w:hAnsi="Candara" w:cs="Book Antiqua"/>
          <w:color w:val="000000"/>
          <w:sz w:val="22"/>
          <w:szCs w:val="22"/>
          <w:lang w:val="es-ES"/>
        </w:rPr>
      </w:pPr>
      <w:r w:rsidRPr="00EA081D">
        <w:rPr>
          <w:rFonts w:ascii="Candara" w:eastAsia="Book Antiqua" w:hAnsi="Candara" w:cs="Book Antiqua"/>
          <w:color w:val="000000"/>
          <w:sz w:val="22"/>
          <w:szCs w:val="22"/>
          <w:lang w:val="es-ES"/>
        </w:rPr>
        <w:t xml:space="preserve">Como novedad este curso, </w:t>
      </w:r>
      <w:r w:rsidR="00977EC8">
        <w:rPr>
          <w:rFonts w:ascii="Candara" w:eastAsia="Book Antiqua" w:hAnsi="Candara" w:cs="Book Antiqua"/>
          <w:color w:val="000000"/>
          <w:sz w:val="22"/>
          <w:szCs w:val="22"/>
          <w:lang w:val="es-ES"/>
        </w:rPr>
        <w:t xml:space="preserve">desde la Consejería de Desarrollo Educativo y Formación Profesional, en base a lo establecido en la Orden de 29 de marzo de 2021, que recoge </w:t>
      </w:r>
      <w:r w:rsidR="00EA081D">
        <w:rPr>
          <w:rFonts w:ascii="Candara" w:eastAsia="Book Antiqua" w:hAnsi="Candara" w:cs="Book Antiqua"/>
          <w:color w:val="000000"/>
          <w:sz w:val="22"/>
          <w:szCs w:val="22"/>
          <w:lang w:val="es-ES"/>
        </w:rPr>
        <w:t xml:space="preserve">la </w:t>
      </w:r>
      <w:r w:rsidR="00977EC8">
        <w:rPr>
          <w:rFonts w:ascii="Candara" w:eastAsia="Book Antiqua" w:hAnsi="Candara" w:cs="Book Antiqua"/>
          <w:color w:val="000000"/>
          <w:sz w:val="22"/>
          <w:szCs w:val="22"/>
          <w:lang w:val="es-ES"/>
        </w:rPr>
        <w:t xml:space="preserve">conveniencia de concretar actuaciones específicas para el desarrollo de la competencia digital de centro, profesorado y alumnado para los cursos 2022-23 y 2023-24, se ha llevado a cabo la creación de una red de responsables #CompDigEdu integrada por el profesorado que asume esta función. La </w:t>
      </w:r>
      <w:r w:rsidR="00EA081D">
        <w:rPr>
          <w:rFonts w:ascii="Candara" w:eastAsia="Book Antiqua" w:hAnsi="Candara" w:cs="Book Antiqua"/>
          <w:color w:val="000000"/>
          <w:sz w:val="22"/>
          <w:szCs w:val="22"/>
          <w:lang w:val="es-ES"/>
        </w:rPr>
        <w:t>dirección del centro ha designado como persona</w:t>
      </w:r>
      <w:r w:rsidRPr="00EA081D">
        <w:rPr>
          <w:rFonts w:ascii="Candara" w:eastAsia="Book Antiqua" w:hAnsi="Candara" w:cs="Book Antiqua"/>
          <w:color w:val="000000"/>
          <w:sz w:val="22"/>
          <w:szCs w:val="22"/>
          <w:lang w:val="es-ES"/>
        </w:rPr>
        <w:t xml:space="preserve"> responsable </w:t>
      </w:r>
      <w:r w:rsidR="00EA081D">
        <w:rPr>
          <w:rFonts w:ascii="Candara" w:eastAsia="Book Antiqua" w:hAnsi="Candara" w:cs="Book Antiqua"/>
          <w:color w:val="000000"/>
          <w:sz w:val="22"/>
          <w:szCs w:val="22"/>
          <w:lang w:val="es-ES"/>
        </w:rPr>
        <w:t>#</w:t>
      </w:r>
      <w:r w:rsidRPr="00EA081D">
        <w:rPr>
          <w:rFonts w:ascii="Candara" w:eastAsia="Book Antiqua" w:hAnsi="Candara" w:cs="Book Antiqua"/>
          <w:color w:val="000000"/>
          <w:sz w:val="22"/>
          <w:szCs w:val="22"/>
          <w:lang w:val="es-ES"/>
        </w:rPr>
        <w:t>CompDigEdu</w:t>
      </w:r>
      <w:r w:rsidR="00EA081D">
        <w:rPr>
          <w:rFonts w:ascii="Candara" w:eastAsia="Book Antiqua" w:hAnsi="Candara" w:cs="Book Antiqua"/>
          <w:color w:val="000000"/>
          <w:sz w:val="22"/>
          <w:szCs w:val="22"/>
          <w:lang w:val="es-ES"/>
        </w:rPr>
        <w:t xml:space="preserve"> </w:t>
      </w:r>
      <w:r w:rsidR="00977EC8">
        <w:rPr>
          <w:rFonts w:ascii="Candara" w:eastAsia="Book Antiqua" w:hAnsi="Candara" w:cs="Book Antiqua"/>
          <w:color w:val="000000"/>
          <w:sz w:val="22"/>
          <w:szCs w:val="22"/>
          <w:lang w:val="es-ES"/>
        </w:rPr>
        <w:t xml:space="preserve">del centro </w:t>
      </w:r>
      <w:r w:rsidR="00EA081D">
        <w:rPr>
          <w:rFonts w:ascii="Candara" w:eastAsia="Book Antiqua" w:hAnsi="Candara" w:cs="Book Antiqua"/>
          <w:color w:val="000000"/>
          <w:sz w:val="22"/>
          <w:szCs w:val="22"/>
          <w:lang w:val="es-ES"/>
        </w:rPr>
        <w:t>al</w:t>
      </w:r>
      <w:r w:rsidRPr="00EA081D">
        <w:rPr>
          <w:rFonts w:ascii="Candara" w:eastAsia="Book Antiqua" w:hAnsi="Candara" w:cs="Book Antiqua"/>
          <w:color w:val="000000"/>
          <w:sz w:val="22"/>
          <w:szCs w:val="22"/>
          <w:lang w:val="es-ES"/>
        </w:rPr>
        <w:t xml:space="preserve"> jefe de estudios y cuyas funciones han sido las siguientes:</w:t>
      </w:r>
    </w:p>
    <w:p w14:paraId="17D71271" w14:textId="77777777" w:rsidR="00EA081D" w:rsidRPr="00EA081D" w:rsidRDefault="00EA081D" w:rsidP="00F951EB">
      <w:pPr>
        <w:pStyle w:val="NormalWeb"/>
        <w:numPr>
          <w:ilvl w:val="1"/>
          <w:numId w:val="54"/>
        </w:numPr>
        <w:jc w:val="both"/>
        <w:rPr>
          <w:rFonts w:ascii="Candara" w:hAnsi="Candara"/>
          <w:sz w:val="22"/>
          <w:szCs w:val="22"/>
        </w:rPr>
      </w:pPr>
      <w:r w:rsidRPr="00EA081D">
        <w:rPr>
          <w:rFonts w:ascii="Candara" w:hAnsi="Candara"/>
          <w:sz w:val="22"/>
          <w:szCs w:val="22"/>
        </w:rPr>
        <w:t xml:space="preserve">Elaborar el Plan de Actuación Digital del centro, con la colaboración del equipo directivo y de la persona que desempeña la coordinación TDE. </w:t>
      </w:r>
    </w:p>
    <w:p w14:paraId="30EB24BC" w14:textId="500A65D6" w:rsidR="00EA081D" w:rsidRPr="00EA081D" w:rsidRDefault="00EA081D" w:rsidP="00F951EB">
      <w:pPr>
        <w:pStyle w:val="NormalWeb"/>
        <w:numPr>
          <w:ilvl w:val="1"/>
          <w:numId w:val="54"/>
        </w:numPr>
        <w:jc w:val="both"/>
        <w:rPr>
          <w:rFonts w:ascii="Candara" w:hAnsi="Candara"/>
          <w:sz w:val="22"/>
          <w:szCs w:val="22"/>
        </w:rPr>
      </w:pPr>
      <w:r w:rsidRPr="00EA081D">
        <w:rPr>
          <w:rFonts w:ascii="Candara" w:hAnsi="Candara"/>
          <w:sz w:val="22"/>
          <w:szCs w:val="22"/>
        </w:rPr>
        <w:t xml:space="preserve">Ayudar al equipo directivo, junto con la persona que desempeña la coordinación TDE del centro, a realizar y analizar el diagnóstico de la competencia digital docente (CDD) y de la competencia digital del centro (CDC). </w:t>
      </w:r>
    </w:p>
    <w:p w14:paraId="47ED162A" w14:textId="43F57A14" w:rsidR="00EA081D" w:rsidRPr="00EA081D" w:rsidRDefault="00EA081D" w:rsidP="00F951EB">
      <w:pPr>
        <w:pStyle w:val="NormalWeb"/>
        <w:numPr>
          <w:ilvl w:val="1"/>
          <w:numId w:val="54"/>
        </w:numPr>
        <w:jc w:val="both"/>
        <w:rPr>
          <w:rFonts w:ascii="Candara" w:hAnsi="Candara"/>
          <w:sz w:val="22"/>
          <w:szCs w:val="22"/>
        </w:rPr>
      </w:pPr>
      <w:r w:rsidRPr="00EA081D">
        <w:rPr>
          <w:rFonts w:ascii="Candara" w:hAnsi="Candara"/>
          <w:sz w:val="22"/>
          <w:szCs w:val="22"/>
        </w:rPr>
        <w:t xml:space="preserve">Participar en la organización de actividades formativas acordes con las líneas establecidas en el Plan de Actuación Digital, especialmente en las modalidades de autoformación (Grupos de Trabajo y Formación en Centros) así como difundir y promocionar la participación en las actividades formativas convocadas por la Consejería de Desarrollo Educativo y Formación Profesional y el Ministerio de Educación y Formación Profesional </w:t>
      </w:r>
      <w:r w:rsidRPr="00EA081D">
        <w:rPr>
          <w:rFonts w:ascii="Candara" w:hAnsi="Candara"/>
          <w:sz w:val="22"/>
          <w:szCs w:val="22"/>
        </w:rPr>
        <w:lastRenderedPageBreak/>
        <w:t xml:space="preserve">relacionadas con el desarrollo de la competencia digital del profesorado, tanto individual como colegiada. </w:t>
      </w:r>
    </w:p>
    <w:p w14:paraId="6D78293D" w14:textId="30A27742" w:rsidR="00EA081D" w:rsidRPr="00EA081D" w:rsidRDefault="00EA081D" w:rsidP="00F951EB">
      <w:pPr>
        <w:pStyle w:val="NormalWeb"/>
        <w:numPr>
          <w:ilvl w:val="1"/>
          <w:numId w:val="54"/>
        </w:numPr>
        <w:jc w:val="both"/>
        <w:rPr>
          <w:rFonts w:ascii="Candara" w:hAnsi="Candara"/>
          <w:sz w:val="22"/>
          <w:szCs w:val="22"/>
        </w:rPr>
      </w:pPr>
      <w:r w:rsidRPr="00EA081D">
        <w:rPr>
          <w:rFonts w:ascii="Candara" w:hAnsi="Candara"/>
          <w:sz w:val="22"/>
          <w:szCs w:val="22"/>
        </w:rPr>
        <w:t xml:space="preserve">Colaborar con la red de ATD. </w:t>
      </w:r>
    </w:p>
    <w:p w14:paraId="35D2FD26" w14:textId="610DD928" w:rsidR="00EA081D" w:rsidRPr="00EA081D" w:rsidRDefault="00EA081D" w:rsidP="00F951EB">
      <w:pPr>
        <w:pStyle w:val="NormalWeb"/>
        <w:numPr>
          <w:ilvl w:val="1"/>
          <w:numId w:val="54"/>
        </w:numPr>
        <w:jc w:val="both"/>
        <w:rPr>
          <w:rFonts w:ascii="Candara" w:hAnsi="Candara"/>
          <w:sz w:val="22"/>
          <w:szCs w:val="22"/>
        </w:rPr>
      </w:pPr>
      <w:r w:rsidRPr="00EA081D">
        <w:rPr>
          <w:rFonts w:ascii="Candara" w:hAnsi="Candara"/>
          <w:sz w:val="22"/>
          <w:szCs w:val="22"/>
        </w:rPr>
        <w:t xml:space="preserve">Difundir y promocionar la participación en las actividades formativas convocadas por la Consejería de Desarrollo Educativo y Formación Profesional y el Ministerio de Educación y Formación Profesional relacionadas con el desarrollo de la competencia digital del profesorado, tanto individual como colegiada. </w:t>
      </w:r>
    </w:p>
    <w:p w14:paraId="7A467B89" w14:textId="4CD3BE29" w:rsidR="00EA081D" w:rsidRPr="00EA081D" w:rsidRDefault="00EA081D" w:rsidP="00F951EB">
      <w:pPr>
        <w:pStyle w:val="NormalWeb"/>
        <w:numPr>
          <w:ilvl w:val="1"/>
          <w:numId w:val="54"/>
        </w:numPr>
        <w:jc w:val="both"/>
        <w:rPr>
          <w:rFonts w:ascii="Candara" w:hAnsi="Candara"/>
          <w:sz w:val="22"/>
          <w:szCs w:val="22"/>
        </w:rPr>
      </w:pPr>
      <w:r w:rsidRPr="00EA081D">
        <w:rPr>
          <w:rFonts w:ascii="Candara" w:hAnsi="Candara"/>
          <w:sz w:val="22"/>
          <w:szCs w:val="22"/>
        </w:rPr>
        <w:t xml:space="preserve">Ofrecer al profesorado del centro herramientas y estrategias digitales útiles para el trabajo cooperativo que faciliten los procesos de enseñanza-aprendizaje y contribuyan a mejorar la competencia digital del alumnado. </w:t>
      </w:r>
    </w:p>
    <w:p w14:paraId="7CFE23B6" w14:textId="17E26248" w:rsidR="00EA081D" w:rsidRPr="00EA081D" w:rsidRDefault="00EA081D" w:rsidP="00F951EB">
      <w:pPr>
        <w:pStyle w:val="NormalWeb"/>
        <w:numPr>
          <w:ilvl w:val="1"/>
          <w:numId w:val="54"/>
        </w:numPr>
        <w:jc w:val="both"/>
        <w:rPr>
          <w:rFonts w:ascii="Candara" w:hAnsi="Candara"/>
          <w:sz w:val="22"/>
          <w:szCs w:val="22"/>
        </w:rPr>
      </w:pPr>
      <w:r w:rsidRPr="00EA081D">
        <w:rPr>
          <w:rFonts w:ascii="Candara" w:hAnsi="Candara"/>
          <w:sz w:val="22"/>
          <w:szCs w:val="22"/>
        </w:rPr>
        <w:t xml:space="preserve">Promover herramientas que optimicen la seguridad digital con el objetivo de identificar y prevenir posibles riesgos y amenazas. </w:t>
      </w:r>
    </w:p>
    <w:p w14:paraId="737EE403" w14:textId="77777777" w:rsidR="00EA081D" w:rsidRPr="00EA081D" w:rsidRDefault="00EA081D" w:rsidP="00F951EB">
      <w:pPr>
        <w:pStyle w:val="NormalWeb"/>
        <w:numPr>
          <w:ilvl w:val="1"/>
          <w:numId w:val="54"/>
        </w:numPr>
        <w:jc w:val="both"/>
        <w:rPr>
          <w:rFonts w:ascii="Candara" w:hAnsi="Candara"/>
          <w:sz w:val="22"/>
          <w:szCs w:val="22"/>
        </w:rPr>
      </w:pPr>
      <w:r w:rsidRPr="00EA081D">
        <w:rPr>
          <w:rFonts w:ascii="Candara" w:hAnsi="Candara"/>
          <w:sz w:val="22"/>
          <w:szCs w:val="22"/>
        </w:rPr>
        <w:t xml:space="preserve">Informar al Claustro y al Consejo Escolar, a través de los representantes del profesorado, de las acciones que se lleven a cabo en el centro respecto del Plan de Actuación Digital. </w:t>
      </w:r>
    </w:p>
    <w:p w14:paraId="65FE3C47" w14:textId="0DBF915F" w:rsidR="00EA081D" w:rsidRDefault="00EA081D" w:rsidP="00F951EB">
      <w:pPr>
        <w:pStyle w:val="NormalWeb"/>
        <w:numPr>
          <w:ilvl w:val="1"/>
          <w:numId w:val="54"/>
        </w:numPr>
        <w:jc w:val="both"/>
        <w:rPr>
          <w:rFonts w:ascii="Candara" w:hAnsi="Candara"/>
          <w:sz w:val="22"/>
          <w:szCs w:val="22"/>
        </w:rPr>
      </w:pPr>
      <w:r w:rsidRPr="00EA081D">
        <w:rPr>
          <w:rFonts w:ascii="Candara" w:hAnsi="Candara"/>
          <w:sz w:val="22"/>
          <w:szCs w:val="22"/>
        </w:rPr>
        <w:t>Registrar mensualmente en el Sistema de Información Séneca la actividad realizada para</w:t>
      </w:r>
      <w:r w:rsidR="00B1184B">
        <w:rPr>
          <w:rFonts w:ascii="Candara" w:hAnsi="Candara"/>
          <w:sz w:val="22"/>
          <w:szCs w:val="22"/>
        </w:rPr>
        <w:t xml:space="preserve"> </w:t>
      </w:r>
      <w:r w:rsidRPr="00EA081D">
        <w:rPr>
          <w:rFonts w:ascii="Candara" w:hAnsi="Candara"/>
          <w:sz w:val="22"/>
          <w:szCs w:val="22"/>
        </w:rPr>
        <w:t xml:space="preserve">el desarrollo del programa #CompDigEdu en el centro. </w:t>
      </w:r>
    </w:p>
    <w:p w14:paraId="5AAC55F0" w14:textId="6CFB316E" w:rsidR="00B1184B" w:rsidRDefault="00B1184B" w:rsidP="00B1184B">
      <w:pPr>
        <w:pStyle w:val="NormalWeb"/>
        <w:jc w:val="both"/>
        <w:rPr>
          <w:rFonts w:ascii="Candara" w:hAnsi="Candara"/>
          <w:sz w:val="22"/>
          <w:szCs w:val="22"/>
        </w:rPr>
      </w:pPr>
      <w:r>
        <w:rPr>
          <w:rFonts w:ascii="Candara" w:hAnsi="Candara"/>
          <w:sz w:val="22"/>
          <w:szCs w:val="22"/>
        </w:rPr>
        <w:t xml:space="preserve">Para ello, </w:t>
      </w:r>
      <w:r w:rsidR="0035431E">
        <w:rPr>
          <w:rFonts w:ascii="Candara" w:hAnsi="Candara"/>
          <w:sz w:val="22"/>
          <w:szCs w:val="22"/>
        </w:rPr>
        <w:t>se valoraron</w:t>
      </w:r>
      <w:r>
        <w:rPr>
          <w:rFonts w:ascii="Candara" w:hAnsi="Candara"/>
          <w:sz w:val="22"/>
          <w:szCs w:val="22"/>
        </w:rPr>
        <w:t xml:space="preserve"> los siguientes aspectos:</w:t>
      </w:r>
    </w:p>
    <w:p w14:paraId="04F5BE0F" w14:textId="302641E4" w:rsidR="0035431E" w:rsidRDefault="00B1184B" w:rsidP="00F951EB">
      <w:pPr>
        <w:pStyle w:val="NormalWeb"/>
        <w:numPr>
          <w:ilvl w:val="0"/>
          <w:numId w:val="55"/>
        </w:numPr>
        <w:jc w:val="both"/>
        <w:rPr>
          <w:rFonts w:ascii="Candara" w:hAnsi="Candara"/>
          <w:sz w:val="22"/>
          <w:szCs w:val="22"/>
        </w:rPr>
      </w:pPr>
      <w:r w:rsidRPr="0035431E">
        <w:rPr>
          <w:rFonts w:ascii="Candara" w:hAnsi="Candara"/>
          <w:sz w:val="22"/>
          <w:szCs w:val="22"/>
        </w:rPr>
        <w:t>Competencia Digital Docente, preferentemente con un nivel intermedio de competencia digital</w:t>
      </w:r>
      <w:r w:rsidR="0035431E">
        <w:rPr>
          <w:rFonts w:ascii="Candara" w:hAnsi="Candara"/>
          <w:sz w:val="22"/>
          <w:szCs w:val="22"/>
        </w:rPr>
        <w:t xml:space="preserve"> </w:t>
      </w:r>
      <w:r w:rsidRPr="0035431E">
        <w:rPr>
          <w:rFonts w:ascii="Candara" w:hAnsi="Candara"/>
          <w:sz w:val="22"/>
          <w:szCs w:val="22"/>
        </w:rPr>
        <w:t>(B1/B2) obtenido en el test de competencia digital docente (test CDD) implementado en el Sistema de Información Séneca.</w:t>
      </w:r>
    </w:p>
    <w:p w14:paraId="7D5DD6E1" w14:textId="77777777" w:rsidR="0035431E" w:rsidRDefault="00B1184B" w:rsidP="00F951EB">
      <w:pPr>
        <w:pStyle w:val="NormalWeb"/>
        <w:numPr>
          <w:ilvl w:val="0"/>
          <w:numId w:val="55"/>
        </w:numPr>
        <w:jc w:val="both"/>
        <w:rPr>
          <w:rFonts w:ascii="Candara" w:hAnsi="Candara"/>
          <w:sz w:val="22"/>
          <w:szCs w:val="22"/>
        </w:rPr>
      </w:pPr>
      <w:r w:rsidRPr="0035431E">
        <w:rPr>
          <w:rFonts w:ascii="Candara" w:hAnsi="Candara"/>
          <w:sz w:val="22"/>
          <w:szCs w:val="22"/>
        </w:rPr>
        <w:t xml:space="preserve">Experiencia de, al menos un curso escolar, en el uso de metodologías activas facilitadas por la tecnología. </w:t>
      </w:r>
    </w:p>
    <w:p w14:paraId="2EA2A1CF" w14:textId="46BA8A70" w:rsidR="0035431E" w:rsidRDefault="00B1184B" w:rsidP="00F951EB">
      <w:pPr>
        <w:pStyle w:val="NormalWeb"/>
        <w:numPr>
          <w:ilvl w:val="0"/>
          <w:numId w:val="55"/>
        </w:numPr>
        <w:jc w:val="both"/>
        <w:rPr>
          <w:rFonts w:ascii="Candara" w:hAnsi="Candara"/>
          <w:sz w:val="22"/>
          <w:szCs w:val="22"/>
        </w:rPr>
      </w:pPr>
      <w:r w:rsidRPr="0035431E">
        <w:rPr>
          <w:rFonts w:ascii="Candara" w:hAnsi="Candara"/>
          <w:sz w:val="22"/>
          <w:szCs w:val="22"/>
        </w:rPr>
        <w:t>Experiencia de, al menos un curso escolar, en el uso y gestión de plataformas digitales, preferentemente Moodle.</w:t>
      </w:r>
    </w:p>
    <w:p w14:paraId="3C19D27D" w14:textId="3D9F984D" w:rsidR="00B1184B" w:rsidRPr="0035431E" w:rsidRDefault="00B1184B" w:rsidP="00F951EB">
      <w:pPr>
        <w:pStyle w:val="NormalWeb"/>
        <w:numPr>
          <w:ilvl w:val="0"/>
          <w:numId w:val="55"/>
        </w:numPr>
        <w:jc w:val="both"/>
        <w:rPr>
          <w:rFonts w:ascii="Candara" w:hAnsi="Candara"/>
          <w:sz w:val="22"/>
          <w:szCs w:val="22"/>
        </w:rPr>
      </w:pPr>
      <w:r w:rsidRPr="0035431E">
        <w:rPr>
          <w:rFonts w:ascii="Candara" w:hAnsi="Candara"/>
          <w:sz w:val="22"/>
          <w:szCs w:val="22"/>
        </w:rPr>
        <w:t xml:space="preserve">Haber participado en actividades formativas relacionadas con el ámbito de las Tecnologías de la Información y Comunicación (TIC) (al menos 20 h durante los dos últimos cursos escolares). </w:t>
      </w:r>
    </w:p>
    <w:p w14:paraId="41E799E2" w14:textId="77777777" w:rsidR="0036386A" w:rsidRDefault="00DA0996" w:rsidP="00F951EB">
      <w:pPr>
        <w:pStyle w:val="Prrafodelista"/>
        <w:numPr>
          <w:ilvl w:val="0"/>
          <w:numId w:val="11"/>
        </w:numPr>
        <w:pBdr>
          <w:top w:val="nil"/>
          <w:left w:val="nil"/>
          <w:bottom w:val="nil"/>
          <w:right w:val="nil"/>
          <w:between w:val="nil"/>
        </w:pBdr>
        <w:jc w:val="both"/>
        <w:rPr>
          <w:rFonts w:ascii="Candara" w:eastAsia="Book Antiqua" w:hAnsi="Candara" w:cs="Book Antiqua"/>
          <w:color w:val="000000"/>
          <w:sz w:val="22"/>
          <w:szCs w:val="22"/>
          <w:lang w:val="es-ES"/>
        </w:rPr>
      </w:pPr>
      <w:r w:rsidRPr="00EA081D">
        <w:rPr>
          <w:rFonts w:ascii="Candara" w:eastAsia="Book Antiqua" w:hAnsi="Candara" w:cs="Book Antiqua"/>
          <w:color w:val="000000"/>
          <w:sz w:val="22"/>
          <w:szCs w:val="22"/>
          <w:lang w:val="es-ES"/>
        </w:rPr>
        <w:t>Se ha entregado en préstamo al profesorado nuevo incorporado que lo ha necesitado los ordenadores portátiles proporcionados por la Consejería de Educación, habiéndose registrado estos en Séneca y asignado cada uno de ellos a un usuario.</w:t>
      </w:r>
    </w:p>
    <w:p w14:paraId="495663A0" w14:textId="69C08D31" w:rsidR="00441A18" w:rsidRPr="00EA081D" w:rsidRDefault="00441A18" w:rsidP="00F951EB">
      <w:pPr>
        <w:pStyle w:val="Prrafodelista"/>
        <w:numPr>
          <w:ilvl w:val="0"/>
          <w:numId w:val="11"/>
        </w:numPr>
        <w:pBdr>
          <w:top w:val="nil"/>
          <w:left w:val="nil"/>
          <w:bottom w:val="nil"/>
          <w:right w:val="nil"/>
          <w:between w:val="nil"/>
        </w:pBdr>
        <w:jc w:val="both"/>
        <w:rPr>
          <w:rFonts w:ascii="Candara" w:eastAsia="Book Antiqua" w:hAnsi="Candara" w:cs="Book Antiqua"/>
          <w:color w:val="000000"/>
          <w:sz w:val="22"/>
          <w:szCs w:val="22"/>
          <w:lang w:val="es-ES"/>
        </w:rPr>
      </w:pPr>
      <w:r>
        <w:rPr>
          <w:rFonts w:ascii="Candara" w:eastAsia="Book Antiqua" w:hAnsi="Candara" w:cs="Book Antiqua"/>
          <w:color w:val="000000"/>
          <w:sz w:val="22"/>
          <w:szCs w:val="22"/>
          <w:lang w:val="es-ES"/>
        </w:rPr>
        <w:t>Se ha cumplimentado un formulario en Séneca para dar respuesta a las necesidades tecnológicas del centro y permitir la dotación de dispositivos para la instalación y mantenimiento de Aulas Digitales Interactivas por parte de la Consejería de Desarrollo Educativo y Formación Profesional.</w:t>
      </w:r>
    </w:p>
    <w:p w14:paraId="6D073A0E" w14:textId="77777777" w:rsidR="0036386A" w:rsidRPr="00EA081D" w:rsidRDefault="0036386A" w:rsidP="00FA72CE">
      <w:pPr>
        <w:pBdr>
          <w:top w:val="nil"/>
          <w:left w:val="nil"/>
          <w:bottom w:val="nil"/>
          <w:right w:val="nil"/>
          <w:between w:val="nil"/>
        </w:pBdr>
        <w:jc w:val="both"/>
        <w:rPr>
          <w:rFonts w:ascii="Candara" w:eastAsia="Book Antiqua" w:hAnsi="Candara" w:cs="Book Antiqua"/>
          <w:color w:val="000000"/>
          <w:sz w:val="22"/>
          <w:szCs w:val="22"/>
          <w:lang w:val="es-ES"/>
        </w:rPr>
      </w:pPr>
    </w:p>
    <w:p w14:paraId="1817E940" w14:textId="1F019D06" w:rsidR="0036386A" w:rsidRPr="00EA081D" w:rsidRDefault="00DA0996" w:rsidP="00E742CD">
      <w:pPr>
        <w:pBdr>
          <w:top w:val="nil"/>
          <w:left w:val="nil"/>
          <w:bottom w:val="nil"/>
          <w:right w:val="nil"/>
          <w:between w:val="nil"/>
        </w:pBdr>
        <w:jc w:val="both"/>
        <w:rPr>
          <w:rFonts w:ascii="Candara" w:eastAsia="Book Antiqua" w:hAnsi="Candara" w:cs="Book Antiqua"/>
          <w:color w:val="000000"/>
          <w:sz w:val="22"/>
          <w:szCs w:val="22"/>
          <w:lang w:val="es-ES"/>
        </w:rPr>
        <w:sectPr w:rsidR="0036386A" w:rsidRPr="00EA081D" w:rsidSect="007716F6">
          <w:headerReference w:type="even" r:id="rId18"/>
          <w:headerReference w:type="default" r:id="rId19"/>
          <w:footerReference w:type="even" r:id="rId20"/>
          <w:footerReference w:type="default" r:id="rId21"/>
          <w:headerReference w:type="first" r:id="rId22"/>
          <w:footerReference w:type="first" r:id="rId23"/>
          <w:pgSz w:w="11907" w:h="16840"/>
          <w:pgMar w:top="360" w:right="1134" w:bottom="1134" w:left="1134" w:header="709" w:footer="850" w:gutter="0"/>
          <w:pgNumType w:start="1"/>
          <w:cols w:space="720"/>
          <w:titlePg/>
        </w:sectPr>
      </w:pPr>
      <w:r w:rsidRPr="00EA081D">
        <w:rPr>
          <w:rFonts w:ascii="Candara" w:eastAsia="Book Antiqua" w:hAnsi="Candara" w:cs="Book Antiqua"/>
          <w:color w:val="000000"/>
          <w:sz w:val="22"/>
          <w:szCs w:val="22"/>
          <w:lang w:val="es-ES"/>
        </w:rPr>
        <w:t xml:space="preserve">Las líneas de actuación establecidas en </w:t>
      </w:r>
      <w:r w:rsidR="00441A18">
        <w:rPr>
          <w:rFonts w:ascii="Candara" w:eastAsia="Book Antiqua" w:hAnsi="Candara" w:cs="Book Antiqua"/>
          <w:color w:val="000000"/>
          <w:sz w:val="22"/>
          <w:szCs w:val="22"/>
          <w:lang w:val="es-ES"/>
        </w:rPr>
        <w:t>el Plan de Actuación Digital</w:t>
      </w:r>
      <w:r w:rsidRPr="00EA081D">
        <w:rPr>
          <w:rFonts w:ascii="Candara" w:eastAsia="Book Antiqua" w:hAnsi="Candara" w:cs="Book Antiqua"/>
          <w:color w:val="000000"/>
          <w:sz w:val="22"/>
          <w:szCs w:val="22"/>
          <w:lang w:val="es-ES"/>
        </w:rPr>
        <w:t>, y determinadas por el resultado de la rúbrica y la vinculación al Plan de Mejora, dentro de los tres ámbitos de organización y gestión del centro, procesos de enseñanza-aprendizaje e información y comunicación, junto a los objetivos alcanzados, han sido las siguientes:</w:t>
      </w:r>
    </w:p>
    <w:p w14:paraId="4B26295E" w14:textId="77777777" w:rsidR="0036386A" w:rsidRDefault="00DA0996" w:rsidP="008D52C4">
      <w:pPr>
        <w:pBdr>
          <w:top w:val="nil"/>
          <w:left w:val="nil"/>
          <w:bottom w:val="nil"/>
          <w:right w:val="nil"/>
          <w:between w:val="nil"/>
        </w:pBdr>
        <w:jc w:val="center"/>
        <w:rPr>
          <w:rFonts w:ascii="Candara" w:eastAsia="Arial Rounded" w:hAnsi="Candara" w:cs="Arial Rounded"/>
          <w:bCs/>
          <w:color w:val="EA8400"/>
          <w:sz w:val="28"/>
          <w:szCs w:val="28"/>
          <w:u w:val="single"/>
          <w:lang w:val="es-ES"/>
        </w:rPr>
      </w:pPr>
      <w:r w:rsidRPr="00EA081D">
        <w:rPr>
          <w:rFonts w:ascii="Candara" w:eastAsia="Arial Rounded" w:hAnsi="Candara" w:cs="Arial Rounded"/>
          <w:bCs/>
          <w:color w:val="EA8400"/>
          <w:sz w:val="28"/>
          <w:szCs w:val="28"/>
          <w:u w:val="single"/>
          <w:lang w:val="es-ES"/>
        </w:rPr>
        <w:lastRenderedPageBreak/>
        <w:t>Ámbitos y Líneas de Actuación</w:t>
      </w:r>
    </w:p>
    <w:p w14:paraId="29E6E3BE" w14:textId="77777777" w:rsidR="00441A18" w:rsidRPr="00EA081D" w:rsidRDefault="00441A18" w:rsidP="008D52C4">
      <w:pPr>
        <w:pBdr>
          <w:top w:val="nil"/>
          <w:left w:val="nil"/>
          <w:bottom w:val="nil"/>
          <w:right w:val="nil"/>
          <w:between w:val="nil"/>
        </w:pBdr>
        <w:jc w:val="center"/>
        <w:rPr>
          <w:rFonts w:ascii="Candara" w:eastAsia="Arial Rounded" w:hAnsi="Candara" w:cs="Arial Rounded"/>
          <w:bCs/>
          <w:color w:val="EA8400"/>
          <w:sz w:val="28"/>
          <w:szCs w:val="28"/>
          <w:u w:val="single"/>
          <w:lang w:val="es-ES"/>
        </w:rPr>
      </w:pPr>
    </w:p>
    <w:tbl>
      <w:tblPr>
        <w:tblStyle w:val="afffffffffffc"/>
        <w:tblW w:w="14561" w:type="dxa"/>
        <w:jc w:val="center"/>
        <w:tblInd w:w="0" w:type="dxa"/>
        <w:tblBorders>
          <w:top w:val="single" w:sz="4" w:space="0" w:color="929292"/>
          <w:left w:val="single" w:sz="4" w:space="0" w:color="929292"/>
          <w:bottom w:val="single" w:sz="4" w:space="0" w:color="929292"/>
          <w:right w:val="single" w:sz="4" w:space="0" w:color="929292"/>
          <w:insideH w:val="single" w:sz="4" w:space="0" w:color="929292"/>
          <w:insideV w:val="single" w:sz="4" w:space="0" w:color="929292"/>
        </w:tblBorders>
        <w:tblLayout w:type="fixed"/>
        <w:tblLook w:val="0400" w:firstRow="0" w:lastRow="0" w:firstColumn="0" w:lastColumn="0" w:noHBand="0" w:noVBand="1"/>
      </w:tblPr>
      <w:tblGrid>
        <w:gridCol w:w="581"/>
        <w:gridCol w:w="11345"/>
        <w:gridCol w:w="880"/>
        <w:gridCol w:w="877"/>
        <w:gridCol w:w="878"/>
      </w:tblGrid>
      <w:tr w:rsidR="0036386A" w:rsidRPr="00EA081D" w14:paraId="66C39E47" w14:textId="77777777" w:rsidTr="00760E70">
        <w:trPr>
          <w:trHeight w:val="308"/>
          <w:tblHeader/>
          <w:jc w:val="center"/>
        </w:trPr>
        <w:tc>
          <w:tcPr>
            <w:tcW w:w="14561" w:type="dxa"/>
            <w:gridSpan w:val="5"/>
            <w:tcBorders>
              <w:top w:val="single" w:sz="4" w:space="0" w:color="929292"/>
              <w:left w:val="single" w:sz="4" w:space="0" w:color="929292"/>
              <w:bottom w:val="single" w:sz="8" w:space="0" w:color="56C1FE"/>
              <w:right w:val="single" w:sz="4" w:space="0" w:color="929292"/>
            </w:tcBorders>
            <w:shd w:val="clear" w:color="auto" w:fill="004C7F"/>
            <w:tcMar>
              <w:top w:w="80" w:type="dxa"/>
              <w:left w:w="80" w:type="dxa"/>
              <w:bottom w:w="80" w:type="dxa"/>
              <w:right w:w="80" w:type="dxa"/>
            </w:tcMar>
            <w:vAlign w:val="center"/>
          </w:tcPr>
          <w:p w14:paraId="3A9E522F" w14:textId="77777777" w:rsidR="0036386A" w:rsidRPr="00EA081D" w:rsidRDefault="00DA0996" w:rsidP="00E72855">
            <w:pPr>
              <w:keepNext/>
              <w:pBdr>
                <w:top w:val="nil"/>
                <w:left w:val="nil"/>
                <w:bottom w:val="nil"/>
                <w:right w:val="nil"/>
                <w:between w:val="nil"/>
              </w:pBdr>
              <w:jc w:val="center"/>
              <w:rPr>
                <w:rFonts w:ascii="Candara" w:eastAsia="Helvetica Neue" w:hAnsi="Candara" w:cs="Helvetica Neue"/>
                <w:color w:val="FFFFFF"/>
                <w:sz w:val="20"/>
                <w:szCs w:val="20"/>
              </w:rPr>
            </w:pPr>
            <w:r w:rsidRPr="00EA081D">
              <w:rPr>
                <w:rFonts w:ascii="Candara" w:eastAsia="Helvetica Neue" w:hAnsi="Candara" w:cs="Helvetica Neue"/>
                <w:color w:val="FFFFFF"/>
              </w:rPr>
              <w:t>ÁMBITO: ORGANIZACIÓN DEL CENTRO</w:t>
            </w:r>
          </w:p>
        </w:tc>
      </w:tr>
      <w:tr w:rsidR="0036386A" w:rsidRPr="00EA081D" w14:paraId="6F21D0DF" w14:textId="77777777" w:rsidTr="00760E70">
        <w:trPr>
          <w:trHeight w:val="294"/>
          <w:jc w:val="center"/>
        </w:trPr>
        <w:tc>
          <w:tcPr>
            <w:tcW w:w="14561" w:type="dxa"/>
            <w:gridSpan w:val="5"/>
            <w:tcBorders>
              <w:top w:val="single" w:sz="8" w:space="0" w:color="56C1FE"/>
              <w:left w:val="single" w:sz="4" w:space="0" w:color="56C1FE"/>
              <w:bottom w:val="single" w:sz="4" w:space="0" w:color="56C1FE"/>
              <w:right w:val="single" w:sz="4" w:space="0" w:color="56C1FE"/>
            </w:tcBorders>
            <w:shd w:val="clear" w:color="auto" w:fill="CAE5FA"/>
            <w:tcMar>
              <w:top w:w="80" w:type="dxa"/>
              <w:left w:w="80" w:type="dxa"/>
              <w:bottom w:w="80" w:type="dxa"/>
              <w:right w:w="80" w:type="dxa"/>
            </w:tcMar>
          </w:tcPr>
          <w:p w14:paraId="799BF563" w14:textId="0BC9B4A4" w:rsidR="0036386A" w:rsidRPr="00EA081D" w:rsidRDefault="00DA0996" w:rsidP="00FA72CE">
            <w:pPr>
              <w:pBdr>
                <w:top w:val="nil"/>
                <w:left w:val="nil"/>
                <w:bottom w:val="nil"/>
                <w:right w:val="nil"/>
                <w:between w:val="nil"/>
              </w:pBdr>
              <w:jc w:val="both"/>
              <w:rPr>
                <w:rFonts w:ascii="Candara" w:eastAsia="Helvetica Neue" w:hAnsi="Candara" w:cs="Helvetica Neue"/>
                <w:color w:val="000000"/>
                <w:sz w:val="20"/>
                <w:szCs w:val="20"/>
                <w:lang w:val="es-ES"/>
              </w:rPr>
            </w:pPr>
            <w:r w:rsidRPr="00EA081D">
              <w:rPr>
                <w:rFonts w:ascii="Candara" w:eastAsia="Helvetica Neue" w:hAnsi="Candara" w:cs="Helvetica Neue"/>
                <w:color w:val="000000"/>
                <w:sz w:val="20"/>
                <w:szCs w:val="20"/>
                <w:lang w:val="es-ES"/>
              </w:rPr>
              <w:t xml:space="preserve">Las líneas de actuación para este curso las </w:t>
            </w:r>
            <w:r w:rsidR="00441A18">
              <w:rPr>
                <w:rFonts w:ascii="Candara" w:eastAsia="Helvetica Neue" w:hAnsi="Candara" w:cs="Helvetica Neue"/>
                <w:color w:val="000000"/>
                <w:sz w:val="20"/>
                <w:szCs w:val="20"/>
                <w:lang w:val="es-ES"/>
              </w:rPr>
              <w:t>ha determinado</w:t>
            </w:r>
            <w:r w:rsidRPr="00EA081D">
              <w:rPr>
                <w:rFonts w:ascii="Candara" w:eastAsia="Helvetica Neue" w:hAnsi="Candara" w:cs="Helvetica Neue"/>
                <w:color w:val="000000"/>
                <w:sz w:val="20"/>
                <w:szCs w:val="20"/>
                <w:lang w:val="es-ES"/>
              </w:rPr>
              <w:t xml:space="preserve"> el resultado de la rúbrica (baja puntuación) y la vinculación al Plan de Mejora</w:t>
            </w:r>
          </w:p>
        </w:tc>
      </w:tr>
      <w:tr w:rsidR="0036386A" w:rsidRPr="00EA081D" w14:paraId="7A935922" w14:textId="77777777" w:rsidTr="00760E70">
        <w:trPr>
          <w:trHeight w:val="445"/>
          <w:jc w:val="center"/>
        </w:trPr>
        <w:tc>
          <w:tcPr>
            <w:tcW w:w="11926" w:type="dxa"/>
            <w:gridSpan w:val="2"/>
            <w:tcBorders>
              <w:top w:val="single" w:sz="4" w:space="0" w:color="56C1FE"/>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7F56E93A" w14:textId="77777777" w:rsidR="0036386A" w:rsidRPr="00EA081D" w:rsidRDefault="00DA0996" w:rsidP="00E72855">
            <w:pPr>
              <w:pBdr>
                <w:top w:val="nil"/>
                <w:left w:val="nil"/>
                <w:bottom w:val="nil"/>
                <w:right w:val="nil"/>
                <w:between w:val="nil"/>
              </w:pBdr>
              <w:jc w:val="center"/>
              <w:rPr>
                <w:rFonts w:ascii="Candara" w:eastAsia="Helvetica Neue" w:hAnsi="Candara" w:cs="Helvetica Neue"/>
                <w:color w:val="000000"/>
                <w:sz w:val="20"/>
                <w:szCs w:val="20"/>
              </w:rPr>
            </w:pPr>
            <w:r w:rsidRPr="00EA081D">
              <w:rPr>
                <w:rFonts w:ascii="Candara" w:eastAsia="Helvetica Neue" w:hAnsi="Candara" w:cs="Helvetica Neue"/>
                <w:color w:val="000000"/>
                <w:sz w:val="22"/>
                <w:szCs w:val="22"/>
              </w:rPr>
              <w:t>Líneas de actuación - Objetivos</w:t>
            </w:r>
          </w:p>
        </w:tc>
        <w:tc>
          <w:tcPr>
            <w:tcW w:w="880" w:type="dxa"/>
            <w:tcBorders>
              <w:top w:val="single" w:sz="4" w:space="0" w:color="56C1FE"/>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443E5DC4" w14:textId="6E2245CB" w:rsidR="0036386A" w:rsidRPr="00EA081D" w:rsidRDefault="00DA0996" w:rsidP="008D52C4">
            <w:pPr>
              <w:pBdr>
                <w:top w:val="nil"/>
                <w:left w:val="nil"/>
                <w:bottom w:val="nil"/>
                <w:right w:val="nil"/>
                <w:between w:val="nil"/>
              </w:pBdr>
              <w:jc w:val="center"/>
              <w:rPr>
                <w:rFonts w:ascii="Candara" w:eastAsia="Helvetica Neue" w:hAnsi="Candara" w:cs="Helvetica Neue"/>
                <w:color w:val="000000"/>
                <w:sz w:val="20"/>
                <w:szCs w:val="20"/>
              </w:rPr>
            </w:pPr>
            <w:r w:rsidRPr="00EA081D">
              <w:rPr>
                <w:rFonts w:ascii="Candara" w:eastAsia="Helvetica Neue" w:hAnsi="Candara" w:cs="Helvetica Neue"/>
                <w:color w:val="000000"/>
                <w:sz w:val="18"/>
                <w:szCs w:val="18"/>
              </w:rPr>
              <w:t>Alcanza</w:t>
            </w:r>
            <w:r w:rsidR="008D52C4" w:rsidRPr="00EA081D">
              <w:rPr>
                <w:rFonts w:ascii="Candara" w:eastAsia="Helvetica Neue" w:hAnsi="Candara" w:cs="Helvetica Neue"/>
                <w:color w:val="000000"/>
                <w:sz w:val="18"/>
                <w:szCs w:val="18"/>
              </w:rPr>
              <w:t>-</w:t>
            </w:r>
            <w:r w:rsidRPr="00EA081D">
              <w:rPr>
                <w:rFonts w:ascii="Candara" w:eastAsia="Helvetica Neue" w:hAnsi="Candara" w:cs="Helvetica Neue"/>
                <w:color w:val="000000"/>
                <w:sz w:val="18"/>
                <w:szCs w:val="18"/>
              </w:rPr>
              <w:t>dos</w:t>
            </w:r>
          </w:p>
        </w:tc>
        <w:tc>
          <w:tcPr>
            <w:tcW w:w="877" w:type="dxa"/>
            <w:tcBorders>
              <w:top w:val="single" w:sz="4" w:space="0" w:color="56C1FE"/>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27A0003F" w14:textId="4480A038" w:rsidR="0036386A" w:rsidRPr="00EA081D" w:rsidRDefault="00DA0996" w:rsidP="008D52C4">
            <w:pPr>
              <w:pBdr>
                <w:top w:val="nil"/>
                <w:left w:val="nil"/>
                <w:bottom w:val="nil"/>
                <w:right w:val="nil"/>
                <w:between w:val="nil"/>
              </w:pBdr>
              <w:jc w:val="center"/>
              <w:rPr>
                <w:rFonts w:ascii="Candara" w:eastAsia="Helvetica Neue" w:hAnsi="Candara" w:cs="Helvetica Neue"/>
                <w:color w:val="000000"/>
                <w:sz w:val="20"/>
                <w:szCs w:val="20"/>
              </w:rPr>
            </w:pPr>
            <w:r w:rsidRPr="00EA081D">
              <w:rPr>
                <w:rFonts w:ascii="Candara" w:eastAsia="Helvetica Neue" w:hAnsi="Candara" w:cs="Helvetica Neue"/>
                <w:color w:val="000000"/>
                <w:sz w:val="18"/>
                <w:szCs w:val="18"/>
              </w:rPr>
              <w:t>2</w:t>
            </w:r>
            <w:r w:rsidR="00441A18">
              <w:rPr>
                <w:rFonts w:ascii="Candara" w:eastAsia="Helvetica Neue" w:hAnsi="Candara" w:cs="Helvetica Neue"/>
                <w:color w:val="000000"/>
                <w:sz w:val="18"/>
                <w:szCs w:val="18"/>
              </w:rPr>
              <w:t>2-23</w:t>
            </w:r>
          </w:p>
        </w:tc>
        <w:tc>
          <w:tcPr>
            <w:tcW w:w="878" w:type="dxa"/>
            <w:tcBorders>
              <w:top w:val="single" w:sz="4" w:space="0" w:color="56C1FE"/>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403634C6" w14:textId="207B0CC7" w:rsidR="0036386A" w:rsidRPr="00EA081D" w:rsidRDefault="00DA0996" w:rsidP="008D52C4">
            <w:pPr>
              <w:pBdr>
                <w:top w:val="nil"/>
                <w:left w:val="nil"/>
                <w:bottom w:val="nil"/>
                <w:right w:val="nil"/>
                <w:between w:val="nil"/>
              </w:pBdr>
              <w:jc w:val="center"/>
              <w:rPr>
                <w:rFonts w:ascii="Candara" w:eastAsia="Helvetica Neue" w:hAnsi="Candara" w:cs="Helvetica Neue"/>
                <w:color w:val="000000"/>
                <w:sz w:val="20"/>
                <w:szCs w:val="20"/>
              </w:rPr>
            </w:pPr>
            <w:r w:rsidRPr="00EA081D">
              <w:rPr>
                <w:rFonts w:ascii="Candara" w:eastAsia="Helvetica Neue" w:hAnsi="Candara" w:cs="Helvetica Neue"/>
                <w:color w:val="000000"/>
                <w:sz w:val="18"/>
                <w:szCs w:val="18"/>
              </w:rPr>
              <w:t>2</w:t>
            </w:r>
            <w:r w:rsidR="00441A18">
              <w:rPr>
                <w:rFonts w:ascii="Candara" w:eastAsia="Helvetica Neue" w:hAnsi="Candara" w:cs="Helvetica Neue"/>
                <w:color w:val="000000"/>
                <w:sz w:val="18"/>
                <w:szCs w:val="18"/>
              </w:rPr>
              <w:t>3-24</w:t>
            </w:r>
          </w:p>
        </w:tc>
      </w:tr>
      <w:tr w:rsidR="0036386A" w:rsidRPr="00EA081D" w14:paraId="4E2FA52E" w14:textId="77777777" w:rsidTr="00760E70">
        <w:trPr>
          <w:trHeight w:val="294"/>
          <w:jc w:val="center"/>
        </w:trPr>
        <w:tc>
          <w:tcPr>
            <w:tcW w:w="581"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01CF58F4" w14:textId="77777777" w:rsidR="0036386A" w:rsidRPr="00EA081D" w:rsidRDefault="00DA0996" w:rsidP="00FA72CE">
            <w:pPr>
              <w:pBdr>
                <w:top w:val="nil"/>
                <w:left w:val="nil"/>
                <w:bottom w:val="nil"/>
                <w:right w:val="nil"/>
                <w:between w:val="nil"/>
              </w:pBdr>
              <w:jc w:val="both"/>
              <w:rPr>
                <w:rFonts w:ascii="Candara" w:eastAsia="Helvetica Neue" w:hAnsi="Candara" w:cs="Helvetica Neue"/>
                <w:color w:val="000000"/>
                <w:sz w:val="20"/>
                <w:szCs w:val="20"/>
              </w:rPr>
            </w:pPr>
            <w:r w:rsidRPr="00EA081D">
              <w:rPr>
                <w:rFonts w:ascii="Candara" w:eastAsia="Helvetica Neue" w:hAnsi="Candara" w:cs="Helvetica Neue"/>
                <w:color w:val="000000"/>
                <w:sz w:val="20"/>
                <w:szCs w:val="20"/>
              </w:rPr>
              <w:t>1</w:t>
            </w:r>
          </w:p>
        </w:tc>
        <w:tc>
          <w:tcPr>
            <w:tcW w:w="11345"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0A9435D3" w14:textId="77777777" w:rsidR="0036386A" w:rsidRPr="00EA081D" w:rsidRDefault="00DA0996" w:rsidP="00FA72CE">
            <w:pPr>
              <w:pBdr>
                <w:top w:val="nil"/>
                <w:left w:val="nil"/>
                <w:bottom w:val="nil"/>
                <w:right w:val="nil"/>
                <w:between w:val="nil"/>
              </w:pBdr>
              <w:jc w:val="both"/>
              <w:rPr>
                <w:rFonts w:ascii="Candara" w:eastAsia="Helvetica Neue" w:hAnsi="Candara" w:cs="Helvetica Neue"/>
                <w:color w:val="000000"/>
                <w:sz w:val="22"/>
                <w:szCs w:val="22"/>
                <w:lang w:val="es-ES"/>
              </w:rPr>
            </w:pPr>
            <w:r w:rsidRPr="00EA081D">
              <w:rPr>
                <w:rFonts w:ascii="Candara" w:eastAsia="Bodoni" w:hAnsi="Candara" w:cs="Bodoni"/>
                <w:color w:val="000000"/>
                <w:sz w:val="22"/>
                <w:szCs w:val="22"/>
                <w:lang w:val="es-ES"/>
              </w:rPr>
              <w:t>Existencia de espacios de aprendizaje virtuales para aprovechar y optimizar el uso de las tecnologías de aprendizaje digital.</w:t>
            </w:r>
          </w:p>
        </w:tc>
        <w:tc>
          <w:tcPr>
            <w:tcW w:w="880"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72E1A76F" w14:textId="77777777" w:rsidR="0036386A" w:rsidRPr="00EA081D" w:rsidRDefault="00DA0996" w:rsidP="008D52C4">
            <w:pPr>
              <w:pBdr>
                <w:top w:val="nil"/>
                <w:left w:val="nil"/>
                <w:bottom w:val="nil"/>
                <w:right w:val="nil"/>
                <w:between w:val="nil"/>
              </w:pBdr>
              <w:jc w:val="center"/>
              <w:rPr>
                <w:rFonts w:ascii="Candara" w:eastAsia="Helvetica Neue" w:hAnsi="Candara" w:cs="Helvetica Neue"/>
                <w:color w:val="000000"/>
                <w:sz w:val="20"/>
                <w:szCs w:val="20"/>
              </w:rPr>
            </w:pPr>
            <w:r w:rsidRPr="00EA081D">
              <w:rPr>
                <w:rFonts w:ascii="Candara" w:eastAsia="Helvetica Neue" w:hAnsi="Candara" w:cs="Helvetica Neue"/>
                <w:color w:val="000000"/>
                <w:sz w:val="20"/>
                <w:szCs w:val="20"/>
              </w:rPr>
              <w:t>x</w:t>
            </w: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55E13E9B" w14:textId="77777777" w:rsidR="0036386A" w:rsidRPr="00EA081D" w:rsidRDefault="0036386A" w:rsidP="008D52C4">
            <w:pPr>
              <w:jc w:val="center"/>
              <w:rPr>
                <w:rFonts w:ascii="Candara" w:hAnsi="Candara"/>
              </w:rPr>
            </w:pPr>
          </w:p>
        </w:tc>
        <w:tc>
          <w:tcPr>
            <w:tcW w:w="878"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3D2BA397" w14:textId="77777777" w:rsidR="0036386A" w:rsidRPr="00EA081D" w:rsidRDefault="0036386A" w:rsidP="008D52C4">
            <w:pPr>
              <w:jc w:val="center"/>
              <w:rPr>
                <w:rFonts w:ascii="Candara" w:hAnsi="Candara"/>
              </w:rPr>
            </w:pPr>
          </w:p>
        </w:tc>
      </w:tr>
      <w:tr w:rsidR="0036386A" w:rsidRPr="00EA081D" w14:paraId="6DCCA8D5" w14:textId="77777777" w:rsidTr="00760E70">
        <w:trPr>
          <w:trHeight w:val="294"/>
          <w:jc w:val="center"/>
        </w:trPr>
        <w:tc>
          <w:tcPr>
            <w:tcW w:w="581"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14E0C0F0" w14:textId="77777777" w:rsidR="0036386A" w:rsidRPr="00EA081D" w:rsidRDefault="00DA0996" w:rsidP="00FA72CE">
            <w:pPr>
              <w:pBdr>
                <w:top w:val="nil"/>
                <w:left w:val="nil"/>
                <w:bottom w:val="nil"/>
                <w:right w:val="nil"/>
                <w:between w:val="nil"/>
              </w:pBdr>
              <w:jc w:val="both"/>
              <w:rPr>
                <w:rFonts w:ascii="Candara" w:eastAsia="Helvetica Neue" w:hAnsi="Candara" w:cs="Helvetica Neue"/>
                <w:color w:val="000000"/>
                <w:sz w:val="20"/>
                <w:szCs w:val="20"/>
              </w:rPr>
            </w:pPr>
            <w:r w:rsidRPr="00EA081D">
              <w:rPr>
                <w:rFonts w:ascii="Candara" w:eastAsia="Helvetica Neue" w:hAnsi="Candara" w:cs="Helvetica Neue"/>
                <w:color w:val="000000"/>
                <w:sz w:val="20"/>
                <w:szCs w:val="20"/>
              </w:rPr>
              <w:t>2</w:t>
            </w:r>
          </w:p>
        </w:tc>
        <w:tc>
          <w:tcPr>
            <w:tcW w:w="11345"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0D5667E5" w14:textId="77777777" w:rsidR="0036386A" w:rsidRPr="00EA081D" w:rsidRDefault="00DA0996" w:rsidP="00FA72CE">
            <w:pPr>
              <w:pBdr>
                <w:top w:val="nil"/>
                <w:left w:val="nil"/>
                <w:bottom w:val="nil"/>
                <w:right w:val="nil"/>
                <w:between w:val="nil"/>
              </w:pBdr>
              <w:jc w:val="both"/>
              <w:rPr>
                <w:rFonts w:ascii="Candara" w:eastAsia="Helvetica Neue" w:hAnsi="Candara" w:cs="Helvetica Neue"/>
                <w:color w:val="000000"/>
                <w:sz w:val="22"/>
                <w:szCs w:val="22"/>
                <w:lang w:val="es-ES"/>
              </w:rPr>
            </w:pPr>
            <w:r w:rsidRPr="00EA081D">
              <w:rPr>
                <w:rFonts w:ascii="Candara" w:eastAsia="Bodoni" w:hAnsi="Candara" w:cs="Bodoni"/>
                <w:color w:val="000000"/>
                <w:sz w:val="22"/>
                <w:szCs w:val="22"/>
                <w:lang w:val="es-ES"/>
              </w:rPr>
              <w:t>Existencia de espacios de aprendizaje físicos para aprovechar y optimizar el uso de tecnologías de aprendizaje digital.</w:t>
            </w:r>
          </w:p>
        </w:tc>
        <w:tc>
          <w:tcPr>
            <w:tcW w:w="880"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46DC7237" w14:textId="77777777" w:rsidR="0036386A" w:rsidRPr="00EA081D" w:rsidRDefault="00DA0996" w:rsidP="008D52C4">
            <w:pPr>
              <w:pBdr>
                <w:top w:val="nil"/>
                <w:left w:val="nil"/>
                <w:bottom w:val="nil"/>
                <w:right w:val="nil"/>
                <w:between w:val="nil"/>
              </w:pBdr>
              <w:jc w:val="center"/>
              <w:rPr>
                <w:rFonts w:ascii="Candara" w:eastAsia="Helvetica Neue" w:hAnsi="Candara" w:cs="Helvetica Neue"/>
                <w:color w:val="000000"/>
                <w:sz w:val="20"/>
                <w:szCs w:val="20"/>
              </w:rPr>
            </w:pPr>
            <w:r w:rsidRPr="00EA081D">
              <w:rPr>
                <w:rFonts w:ascii="Candara" w:eastAsia="Helvetica Neue" w:hAnsi="Candara" w:cs="Helvetica Neue"/>
                <w:color w:val="000000"/>
                <w:sz w:val="20"/>
                <w:szCs w:val="20"/>
              </w:rPr>
              <w:t>x</w:t>
            </w:r>
          </w:p>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12168066" w14:textId="77777777" w:rsidR="0036386A" w:rsidRPr="00EA081D" w:rsidRDefault="0036386A" w:rsidP="008D52C4">
            <w:pPr>
              <w:jc w:val="center"/>
              <w:rPr>
                <w:rFonts w:ascii="Candara" w:hAnsi="Candara"/>
              </w:rPr>
            </w:pPr>
          </w:p>
        </w:tc>
        <w:tc>
          <w:tcPr>
            <w:tcW w:w="878"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0448896C" w14:textId="77777777" w:rsidR="0036386A" w:rsidRPr="00EA081D" w:rsidRDefault="0036386A" w:rsidP="008D52C4">
            <w:pPr>
              <w:jc w:val="center"/>
              <w:rPr>
                <w:rFonts w:ascii="Candara" w:hAnsi="Candara"/>
              </w:rPr>
            </w:pPr>
          </w:p>
        </w:tc>
      </w:tr>
      <w:tr w:rsidR="0036386A" w:rsidRPr="00EA081D" w14:paraId="137962B5" w14:textId="77777777" w:rsidTr="00760E70">
        <w:trPr>
          <w:trHeight w:val="530"/>
          <w:jc w:val="center"/>
        </w:trPr>
        <w:tc>
          <w:tcPr>
            <w:tcW w:w="581"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5F75E0D9" w14:textId="77777777" w:rsidR="0036386A" w:rsidRPr="00EA081D" w:rsidRDefault="00DA0996" w:rsidP="00FA72CE">
            <w:pPr>
              <w:pBdr>
                <w:top w:val="nil"/>
                <w:left w:val="nil"/>
                <w:bottom w:val="nil"/>
                <w:right w:val="nil"/>
                <w:between w:val="nil"/>
              </w:pBdr>
              <w:jc w:val="both"/>
              <w:rPr>
                <w:rFonts w:ascii="Candara" w:eastAsia="Helvetica Neue" w:hAnsi="Candara" w:cs="Helvetica Neue"/>
                <w:color w:val="000000"/>
                <w:sz w:val="20"/>
                <w:szCs w:val="20"/>
              </w:rPr>
            </w:pPr>
            <w:r w:rsidRPr="00EA081D">
              <w:rPr>
                <w:rFonts w:ascii="Candara" w:eastAsia="Helvetica Neue" w:hAnsi="Candara" w:cs="Helvetica Neue"/>
                <w:color w:val="000000"/>
                <w:sz w:val="20"/>
                <w:szCs w:val="20"/>
              </w:rPr>
              <w:t>3</w:t>
            </w:r>
          </w:p>
        </w:tc>
        <w:tc>
          <w:tcPr>
            <w:tcW w:w="11345"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483FCD35" w14:textId="77777777" w:rsidR="0036386A" w:rsidRPr="00EA081D" w:rsidRDefault="00DA0996" w:rsidP="00FA72CE">
            <w:pPr>
              <w:pBdr>
                <w:top w:val="nil"/>
                <w:left w:val="nil"/>
                <w:bottom w:val="nil"/>
                <w:right w:val="nil"/>
                <w:between w:val="nil"/>
              </w:pBdr>
              <w:jc w:val="both"/>
              <w:rPr>
                <w:rFonts w:ascii="Candara" w:eastAsia="Helvetica Neue" w:hAnsi="Candara" w:cs="Helvetica Neue"/>
                <w:color w:val="000000"/>
                <w:sz w:val="22"/>
                <w:szCs w:val="22"/>
                <w:lang w:val="es-ES"/>
              </w:rPr>
            </w:pPr>
            <w:r w:rsidRPr="00EA081D">
              <w:rPr>
                <w:rFonts w:ascii="Candara" w:eastAsia="Bodoni" w:hAnsi="Candara" w:cs="Bodoni"/>
                <w:color w:val="000000"/>
                <w:sz w:val="22"/>
                <w:szCs w:val="22"/>
                <w:lang w:val="es-ES"/>
              </w:rPr>
              <w:t>Existencia de horarios con adecuación al desarrollo de la competencia digital (doble docencia, horarios consecutivos, horas de encuentro).</w:t>
            </w:r>
          </w:p>
        </w:tc>
        <w:tc>
          <w:tcPr>
            <w:tcW w:w="880"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52B04511" w14:textId="77777777" w:rsidR="0036386A" w:rsidRPr="00EA081D" w:rsidRDefault="0036386A" w:rsidP="008D52C4">
            <w:pPr>
              <w:jc w:val="center"/>
              <w:rPr>
                <w:rFonts w:ascii="Candara" w:hAnsi="Candara"/>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4F567CB5" w14:textId="77777777" w:rsidR="0036386A" w:rsidRPr="00EA081D" w:rsidRDefault="0036386A" w:rsidP="008D52C4">
            <w:pPr>
              <w:jc w:val="center"/>
              <w:rPr>
                <w:rFonts w:ascii="Candara" w:hAnsi="Candara"/>
                <w:lang w:val="es-ES"/>
              </w:rPr>
            </w:pPr>
          </w:p>
        </w:tc>
        <w:tc>
          <w:tcPr>
            <w:tcW w:w="878"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43FB1C4C" w14:textId="77777777" w:rsidR="0036386A" w:rsidRPr="00EA081D" w:rsidRDefault="00DA0996" w:rsidP="008D52C4">
            <w:pPr>
              <w:pBdr>
                <w:top w:val="nil"/>
                <w:left w:val="nil"/>
                <w:bottom w:val="nil"/>
                <w:right w:val="nil"/>
                <w:between w:val="nil"/>
              </w:pBdr>
              <w:jc w:val="center"/>
              <w:rPr>
                <w:rFonts w:ascii="Candara" w:eastAsia="Helvetica Neue" w:hAnsi="Candara" w:cs="Helvetica Neue"/>
                <w:color w:val="000000"/>
                <w:sz w:val="20"/>
                <w:szCs w:val="20"/>
              </w:rPr>
            </w:pPr>
            <w:r w:rsidRPr="00EA081D">
              <w:rPr>
                <w:rFonts w:ascii="Candara" w:eastAsia="Helvetica Neue" w:hAnsi="Candara" w:cs="Helvetica Neue"/>
                <w:color w:val="000000"/>
                <w:sz w:val="20"/>
                <w:szCs w:val="20"/>
              </w:rPr>
              <w:t>x</w:t>
            </w:r>
          </w:p>
        </w:tc>
      </w:tr>
      <w:tr w:rsidR="0036386A" w:rsidRPr="00EA081D" w14:paraId="5FCF3693" w14:textId="77777777" w:rsidTr="00760E70">
        <w:trPr>
          <w:trHeight w:val="294"/>
          <w:jc w:val="center"/>
        </w:trPr>
        <w:tc>
          <w:tcPr>
            <w:tcW w:w="581"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32CC7E17" w14:textId="77777777" w:rsidR="0036386A" w:rsidRPr="00EA081D" w:rsidRDefault="00DA0996" w:rsidP="00FA72CE">
            <w:pPr>
              <w:pBdr>
                <w:top w:val="nil"/>
                <w:left w:val="nil"/>
                <w:bottom w:val="nil"/>
                <w:right w:val="nil"/>
                <w:between w:val="nil"/>
              </w:pBdr>
              <w:jc w:val="both"/>
              <w:rPr>
                <w:rFonts w:ascii="Candara" w:eastAsia="Helvetica Neue" w:hAnsi="Candara" w:cs="Helvetica Neue"/>
                <w:color w:val="000000"/>
                <w:sz w:val="20"/>
                <w:szCs w:val="20"/>
              </w:rPr>
            </w:pPr>
            <w:r w:rsidRPr="00EA081D">
              <w:rPr>
                <w:rFonts w:ascii="Candara" w:eastAsia="Helvetica Neue" w:hAnsi="Candara" w:cs="Helvetica Neue"/>
                <w:color w:val="000000"/>
                <w:sz w:val="20"/>
                <w:szCs w:val="20"/>
              </w:rPr>
              <w:t>4</w:t>
            </w:r>
          </w:p>
        </w:tc>
        <w:tc>
          <w:tcPr>
            <w:tcW w:w="11345"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6A0E0501" w14:textId="77777777" w:rsidR="0036386A" w:rsidRPr="00EA081D" w:rsidRDefault="00DA0996" w:rsidP="00FA72CE">
            <w:pPr>
              <w:pBdr>
                <w:top w:val="nil"/>
                <w:left w:val="nil"/>
                <w:bottom w:val="nil"/>
                <w:right w:val="nil"/>
                <w:between w:val="nil"/>
              </w:pBdr>
              <w:jc w:val="both"/>
              <w:rPr>
                <w:rFonts w:ascii="Candara" w:eastAsia="Helvetica Neue" w:hAnsi="Candara" w:cs="Helvetica Neue"/>
                <w:color w:val="000000"/>
                <w:sz w:val="22"/>
                <w:szCs w:val="22"/>
                <w:lang w:val="es-ES"/>
              </w:rPr>
            </w:pPr>
            <w:r w:rsidRPr="00EA081D">
              <w:rPr>
                <w:rFonts w:ascii="Candara" w:eastAsia="Bodoni" w:hAnsi="Candara" w:cs="Bodoni"/>
                <w:color w:val="000000"/>
                <w:sz w:val="22"/>
                <w:szCs w:val="22"/>
                <w:lang w:val="es-ES"/>
              </w:rPr>
              <w:t>Elaboración y difusión de los horarios</w:t>
            </w:r>
          </w:p>
        </w:tc>
        <w:tc>
          <w:tcPr>
            <w:tcW w:w="880"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36E2F099" w14:textId="77777777" w:rsidR="0036386A" w:rsidRPr="00EA081D" w:rsidRDefault="00DA0996" w:rsidP="008D52C4">
            <w:pPr>
              <w:pBdr>
                <w:top w:val="nil"/>
                <w:left w:val="nil"/>
                <w:bottom w:val="nil"/>
                <w:right w:val="nil"/>
                <w:between w:val="nil"/>
              </w:pBdr>
              <w:jc w:val="center"/>
              <w:rPr>
                <w:rFonts w:ascii="Candara" w:eastAsia="Helvetica Neue" w:hAnsi="Candara" w:cs="Helvetica Neue"/>
                <w:color w:val="000000"/>
                <w:sz w:val="20"/>
                <w:szCs w:val="20"/>
              </w:rPr>
            </w:pPr>
            <w:r w:rsidRPr="00EA081D">
              <w:rPr>
                <w:rFonts w:ascii="Candara" w:eastAsia="Helvetica Neue" w:hAnsi="Candara" w:cs="Helvetica Neue"/>
                <w:color w:val="000000"/>
                <w:sz w:val="20"/>
                <w:szCs w:val="20"/>
              </w:rPr>
              <w:t>x</w:t>
            </w:r>
          </w:p>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3B34F360" w14:textId="77777777" w:rsidR="0036386A" w:rsidRPr="00EA081D" w:rsidRDefault="0036386A" w:rsidP="008D52C4">
            <w:pPr>
              <w:jc w:val="center"/>
              <w:rPr>
                <w:rFonts w:ascii="Candara" w:hAnsi="Candara"/>
              </w:rPr>
            </w:pPr>
          </w:p>
        </w:tc>
        <w:tc>
          <w:tcPr>
            <w:tcW w:w="878"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796982E3" w14:textId="77777777" w:rsidR="0036386A" w:rsidRPr="00EA081D" w:rsidRDefault="0036386A" w:rsidP="008D52C4">
            <w:pPr>
              <w:jc w:val="center"/>
              <w:rPr>
                <w:rFonts w:ascii="Candara" w:hAnsi="Candara"/>
              </w:rPr>
            </w:pPr>
          </w:p>
        </w:tc>
      </w:tr>
      <w:tr w:rsidR="0036386A" w:rsidRPr="00EA081D" w14:paraId="1877492C" w14:textId="77777777" w:rsidTr="00760E70">
        <w:trPr>
          <w:trHeight w:val="294"/>
          <w:jc w:val="center"/>
        </w:trPr>
        <w:tc>
          <w:tcPr>
            <w:tcW w:w="581"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2B6D85D6" w14:textId="77777777" w:rsidR="0036386A" w:rsidRPr="00EA081D" w:rsidRDefault="00DA0996" w:rsidP="00FA72CE">
            <w:pPr>
              <w:pBdr>
                <w:top w:val="nil"/>
                <w:left w:val="nil"/>
                <w:bottom w:val="nil"/>
                <w:right w:val="nil"/>
                <w:between w:val="nil"/>
              </w:pBdr>
              <w:jc w:val="both"/>
              <w:rPr>
                <w:rFonts w:ascii="Candara" w:eastAsia="Helvetica Neue" w:hAnsi="Candara" w:cs="Helvetica Neue"/>
                <w:color w:val="000000"/>
                <w:sz w:val="20"/>
                <w:szCs w:val="20"/>
              </w:rPr>
            </w:pPr>
            <w:r w:rsidRPr="00EA081D">
              <w:rPr>
                <w:rFonts w:ascii="Candara" w:eastAsia="Helvetica Neue" w:hAnsi="Candara" w:cs="Helvetica Neue"/>
                <w:color w:val="000000"/>
                <w:sz w:val="20"/>
                <w:szCs w:val="20"/>
              </w:rPr>
              <w:t>5</w:t>
            </w:r>
          </w:p>
        </w:tc>
        <w:tc>
          <w:tcPr>
            <w:tcW w:w="11345"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23B433D1" w14:textId="77777777" w:rsidR="0036386A" w:rsidRPr="00EA081D" w:rsidRDefault="00DA0996" w:rsidP="00FA72CE">
            <w:pPr>
              <w:pBdr>
                <w:top w:val="nil"/>
                <w:left w:val="nil"/>
                <w:bottom w:val="nil"/>
                <w:right w:val="nil"/>
                <w:between w:val="nil"/>
              </w:pBdr>
              <w:jc w:val="both"/>
              <w:rPr>
                <w:rFonts w:ascii="Candara" w:eastAsia="Helvetica Neue" w:hAnsi="Candara" w:cs="Helvetica Neue"/>
                <w:color w:val="000000"/>
                <w:sz w:val="22"/>
                <w:szCs w:val="22"/>
                <w:lang w:val="es-ES"/>
              </w:rPr>
            </w:pPr>
            <w:r w:rsidRPr="00EA081D">
              <w:rPr>
                <w:rFonts w:ascii="Candara" w:eastAsia="Bodoni" w:hAnsi="Candara" w:cs="Bodoni"/>
                <w:color w:val="000000"/>
                <w:sz w:val="22"/>
                <w:szCs w:val="22"/>
                <w:lang w:val="es-ES"/>
              </w:rPr>
              <w:t>Existencia de guía sobre uso responsable de los equipos y dispositivos.</w:t>
            </w:r>
          </w:p>
        </w:tc>
        <w:tc>
          <w:tcPr>
            <w:tcW w:w="880"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5334A0EE" w14:textId="77777777" w:rsidR="0036386A" w:rsidRPr="00EA081D" w:rsidRDefault="00DA0996" w:rsidP="008D52C4">
            <w:pPr>
              <w:pBdr>
                <w:top w:val="nil"/>
                <w:left w:val="nil"/>
                <w:bottom w:val="nil"/>
                <w:right w:val="nil"/>
                <w:between w:val="nil"/>
              </w:pBdr>
              <w:jc w:val="center"/>
              <w:rPr>
                <w:rFonts w:ascii="Candara" w:eastAsia="Helvetica Neue" w:hAnsi="Candara" w:cs="Helvetica Neue"/>
                <w:color w:val="000000"/>
                <w:sz w:val="20"/>
                <w:szCs w:val="20"/>
              </w:rPr>
            </w:pPr>
            <w:r w:rsidRPr="00EA081D">
              <w:rPr>
                <w:rFonts w:ascii="Candara" w:eastAsia="Helvetica Neue" w:hAnsi="Candara" w:cs="Helvetica Neue"/>
                <w:color w:val="000000"/>
                <w:sz w:val="20"/>
                <w:szCs w:val="20"/>
              </w:rPr>
              <w:t>x</w:t>
            </w: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250EB9A8" w14:textId="77777777" w:rsidR="0036386A" w:rsidRPr="00EA081D" w:rsidRDefault="0036386A" w:rsidP="008D52C4">
            <w:pPr>
              <w:jc w:val="center"/>
              <w:rPr>
                <w:rFonts w:ascii="Candara" w:hAnsi="Candara"/>
              </w:rPr>
            </w:pPr>
          </w:p>
        </w:tc>
        <w:tc>
          <w:tcPr>
            <w:tcW w:w="878"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40F52AC9" w14:textId="77777777" w:rsidR="0036386A" w:rsidRPr="00EA081D" w:rsidRDefault="0036386A" w:rsidP="008D52C4">
            <w:pPr>
              <w:jc w:val="center"/>
              <w:rPr>
                <w:rFonts w:ascii="Candara" w:hAnsi="Candara"/>
              </w:rPr>
            </w:pPr>
          </w:p>
        </w:tc>
      </w:tr>
      <w:tr w:rsidR="0036386A" w:rsidRPr="00EA081D" w14:paraId="2811E54F" w14:textId="77777777" w:rsidTr="00760E70">
        <w:trPr>
          <w:trHeight w:val="530"/>
          <w:jc w:val="center"/>
        </w:trPr>
        <w:tc>
          <w:tcPr>
            <w:tcW w:w="581"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333EE2E5" w14:textId="77777777" w:rsidR="0036386A" w:rsidRPr="00EA081D" w:rsidRDefault="00DA0996" w:rsidP="00FA72CE">
            <w:pPr>
              <w:pBdr>
                <w:top w:val="nil"/>
                <w:left w:val="nil"/>
                <w:bottom w:val="nil"/>
                <w:right w:val="nil"/>
                <w:between w:val="nil"/>
              </w:pBdr>
              <w:jc w:val="both"/>
              <w:rPr>
                <w:rFonts w:ascii="Candara" w:eastAsia="Helvetica Neue" w:hAnsi="Candara" w:cs="Helvetica Neue"/>
                <w:color w:val="000000"/>
                <w:sz w:val="20"/>
                <w:szCs w:val="20"/>
              </w:rPr>
            </w:pPr>
            <w:r w:rsidRPr="00EA081D">
              <w:rPr>
                <w:rFonts w:ascii="Candara" w:eastAsia="Helvetica Neue" w:hAnsi="Candara" w:cs="Helvetica Neue"/>
                <w:color w:val="000000"/>
                <w:sz w:val="20"/>
                <w:szCs w:val="20"/>
              </w:rPr>
              <w:t>6</w:t>
            </w:r>
          </w:p>
        </w:tc>
        <w:tc>
          <w:tcPr>
            <w:tcW w:w="11345"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0E9330BA" w14:textId="77777777" w:rsidR="0036386A" w:rsidRPr="00EA081D" w:rsidRDefault="00DA0996" w:rsidP="00FA72CE">
            <w:pPr>
              <w:pBdr>
                <w:top w:val="nil"/>
                <w:left w:val="nil"/>
                <w:bottom w:val="nil"/>
                <w:right w:val="nil"/>
                <w:between w:val="nil"/>
              </w:pBdr>
              <w:jc w:val="both"/>
              <w:rPr>
                <w:rFonts w:ascii="Candara" w:eastAsia="Helvetica Neue" w:hAnsi="Candara" w:cs="Helvetica Neue"/>
                <w:color w:val="000000"/>
                <w:sz w:val="22"/>
                <w:szCs w:val="22"/>
                <w:lang w:val="es-ES"/>
              </w:rPr>
            </w:pPr>
            <w:r w:rsidRPr="00EA081D">
              <w:rPr>
                <w:rFonts w:ascii="Candara" w:eastAsia="Bodoni" w:hAnsi="Candara" w:cs="Bodoni"/>
                <w:color w:val="000000"/>
                <w:sz w:val="22"/>
                <w:szCs w:val="22"/>
                <w:lang w:val="es-ES"/>
              </w:rPr>
              <w:t>Existencia de protocolos relativos a la gestión de espacios y recursos, incidencias y mantenimiento, así como al sistema de préstamo orientado a la superación de la brecha digital.</w:t>
            </w:r>
          </w:p>
        </w:tc>
        <w:tc>
          <w:tcPr>
            <w:tcW w:w="880"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3FC118A0" w14:textId="77777777" w:rsidR="0036386A" w:rsidRPr="00EA081D" w:rsidRDefault="0036386A" w:rsidP="008D52C4">
            <w:pPr>
              <w:jc w:val="center"/>
              <w:rPr>
                <w:rFonts w:ascii="Candara" w:hAnsi="Candara"/>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6DDA8FC8" w14:textId="6720527E" w:rsidR="0036386A" w:rsidRPr="00EA081D" w:rsidRDefault="00441A18" w:rsidP="008D52C4">
            <w:pPr>
              <w:jc w:val="center"/>
              <w:rPr>
                <w:rFonts w:ascii="Candara" w:hAnsi="Candara"/>
                <w:lang w:val="es-ES"/>
              </w:rPr>
            </w:pPr>
            <w:r w:rsidRPr="00EA081D">
              <w:rPr>
                <w:rFonts w:ascii="Candara" w:eastAsia="Helvetica Neue" w:hAnsi="Candara" w:cs="Helvetica Neue"/>
                <w:color w:val="000000"/>
                <w:sz w:val="20"/>
                <w:szCs w:val="20"/>
              </w:rPr>
              <w:t>x</w:t>
            </w:r>
          </w:p>
        </w:tc>
        <w:tc>
          <w:tcPr>
            <w:tcW w:w="878"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74CAEDCE" w14:textId="2BA5EE82" w:rsidR="0036386A" w:rsidRPr="00EA081D" w:rsidRDefault="0036386A" w:rsidP="008D52C4">
            <w:pPr>
              <w:pBdr>
                <w:top w:val="nil"/>
                <w:left w:val="nil"/>
                <w:bottom w:val="nil"/>
                <w:right w:val="nil"/>
                <w:between w:val="nil"/>
              </w:pBdr>
              <w:jc w:val="center"/>
              <w:rPr>
                <w:rFonts w:ascii="Candara" w:eastAsia="Helvetica Neue" w:hAnsi="Candara" w:cs="Helvetica Neue"/>
                <w:color w:val="000000"/>
                <w:sz w:val="20"/>
                <w:szCs w:val="20"/>
              </w:rPr>
            </w:pPr>
          </w:p>
        </w:tc>
      </w:tr>
      <w:tr w:rsidR="0036386A" w:rsidRPr="00EA081D" w14:paraId="1A70FD84" w14:textId="77777777" w:rsidTr="00760E70">
        <w:trPr>
          <w:trHeight w:val="530"/>
          <w:jc w:val="center"/>
        </w:trPr>
        <w:tc>
          <w:tcPr>
            <w:tcW w:w="581"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5196C9B6" w14:textId="77777777" w:rsidR="0036386A" w:rsidRPr="00EA081D" w:rsidRDefault="00DA0996" w:rsidP="00FA72CE">
            <w:pPr>
              <w:pBdr>
                <w:top w:val="nil"/>
                <w:left w:val="nil"/>
                <w:bottom w:val="nil"/>
                <w:right w:val="nil"/>
                <w:between w:val="nil"/>
              </w:pBdr>
              <w:jc w:val="both"/>
              <w:rPr>
                <w:rFonts w:ascii="Candara" w:eastAsia="Helvetica Neue" w:hAnsi="Candara" w:cs="Helvetica Neue"/>
                <w:color w:val="000000"/>
                <w:sz w:val="20"/>
                <w:szCs w:val="20"/>
              </w:rPr>
            </w:pPr>
            <w:r w:rsidRPr="00EA081D">
              <w:rPr>
                <w:rFonts w:ascii="Candara" w:eastAsia="Helvetica Neue" w:hAnsi="Candara" w:cs="Helvetica Neue"/>
                <w:color w:val="000000"/>
                <w:sz w:val="20"/>
                <w:szCs w:val="20"/>
              </w:rPr>
              <w:t>7</w:t>
            </w:r>
          </w:p>
        </w:tc>
        <w:tc>
          <w:tcPr>
            <w:tcW w:w="11345"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20C525EF" w14:textId="77777777" w:rsidR="0036386A" w:rsidRPr="00EA081D" w:rsidRDefault="00DA0996" w:rsidP="00FA72CE">
            <w:pPr>
              <w:pBdr>
                <w:top w:val="nil"/>
                <w:left w:val="nil"/>
                <w:bottom w:val="nil"/>
                <w:right w:val="nil"/>
                <w:between w:val="nil"/>
              </w:pBdr>
              <w:jc w:val="both"/>
              <w:rPr>
                <w:rFonts w:ascii="Candara" w:eastAsia="Helvetica Neue" w:hAnsi="Candara" w:cs="Helvetica Neue"/>
                <w:color w:val="000000"/>
                <w:sz w:val="22"/>
                <w:szCs w:val="22"/>
                <w:lang w:val="es-ES"/>
              </w:rPr>
            </w:pPr>
            <w:r w:rsidRPr="00EA081D">
              <w:rPr>
                <w:rFonts w:ascii="Candara" w:eastAsia="Bodoni" w:hAnsi="Candara" w:cs="Bodoni"/>
                <w:color w:val="000000"/>
                <w:sz w:val="22"/>
                <w:szCs w:val="22"/>
                <w:lang w:val="es-ES"/>
              </w:rPr>
              <w:t>Existencia de un plan de formación para el desarrollo de la competencia digital en el centro coherente con los marcos europeos DigCompOrg, DigCompEdu y Digcomp.</w:t>
            </w:r>
          </w:p>
        </w:tc>
        <w:tc>
          <w:tcPr>
            <w:tcW w:w="880"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464CFAFF" w14:textId="77777777" w:rsidR="0036386A" w:rsidRPr="00EA081D" w:rsidRDefault="00DA0996" w:rsidP="008D52C4">
            <w:pPr>
              <w:jc w:val="center"/>
              <w:rPr>
                <w:rFonts w:ascii="Candara" w:eastAsia="Helvetica Neue" w:hAnsi="Candara" w:cs="Helvetica Neue"/>
                <w:sz w:val="20"/>
                <w:szCs w:val="20"/>
              </w:rPr>
            </w:pPr>
            <w:r w:rsidRPr="00EA081D">
              <w:rPr>
                <w:rFonts w:ascii="Candara" w:eastAsia="Helvetica Neue" w:hAnsi="Candara" w:cs="Helvetica Neue"/>
                <w:sz w:val="20"/>
                <w:szCs w:val="20"/>
              </w:rPr>
              <w:t>x</w:t>
            </w: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1245D2D2" w14:textId="77777777" w:rsidR="0036386A" w:rsidRPr="00EA081D" w:rsidRDefault="0036386A" w:rsidP="008D52C4">
            <w:pPr>
              <w:pBdr>
                <w:top w:val="nil"/>
                <w:left w:val="nil"/>
                <w:bottom w:val="nil"/>
                <w:right w:val="nil"/>
                <w:between w:val="nil"/>
              </w:pBdr>
              <w:jc w:val="center"/>
              <w:rPr>
                <w:rFonts w:ascii="Candara" w:eastAsia="Helvetica Neue" w:hAnsi="Candara" w:cs="Helvetica Neue"/>
                <w:color w:val="000000"/>
                <w:sz w:val="20"/>
                <w:szCs w:val="20"/>
              </w:rPr>
            </w:pPr>
          </w:p>
        </w:tc>
        <w:tc>
          <w:tcPr>
            <w:tcW w:w="878"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1BB56F06" w14:textId="77777777" w:rsidR="0036386A" w:rsidRPr="00EA081D" w:rsidRDefault="0036386A" w:rsidP="008D52C4">
            <w:pPr>
              <w:jc w:val="center"/>
              <w:rPr>
                <w:rFonts w:ascii="Candara" w:hAnsi="Candara"/>
              </w:rPr>
            </w:pPr>
          </w:p>
        </w:tc>
      </w:tr>
      <w:tr w:rsidR="0036386A" w:rsidRPr="00EA081D" w14:paraId="084027D0" w14:textId="77777777" w:rsidTr="00760E70">
        <w:trPr>
          <w:trHeight w:val="294"/>
          <w:jc w:val="center"/>
        </w:trPr>
        <w:tc>
          <w:tcPr>
            <w:tcW w:w="581"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7BBA7D9A" w14:textId="77777777" w:rsidR="0036386A" w:rsidRPr="00EA081D" w:rsidRDefault="00DA0996" w:rsidP="00FA72CE">
            <w:pPr>
              <w:pBdr>
                <w:top w:val="nil"/>
                <w:left w:val="nil"/>
                <w:bottom w:val="nil"/>
                <w:right w:val="nil"/>
                <w:between w:val="nil"/>
              </w:pBdr>
              <w:jc w:val="both"/>
              <w:rPr>
                <w:rFonts w:ascii="Candara" w:eastAsia="Helvetica Neue" w:hAnsi="Candara" w:cs="Helvetica Neue"/>
                <w:color w:val="000000"/>
                <w:sz w:val="20"/>
                <w:szCs w:val="20"/>
              </w:rPr>
            </w:pPr>
            <w:r w:rsidRPr="00EA081D">
              <w:rPr>
                <w:rFonts w:ascii="Candara" w:eastAsia="Helvetica Neue" w:hAnsi="Candara" w:cs="Helvetica Neue"/>
                <w:color w:val="000000"/>
                <w:sz w:val="20"/>
                <w:szCs w:val="20"/>
              </w:rPr>
              <w:t>8</w:t>
            </w:r>
          </w:p>
        </w:tc>
        <w:tc>
          <w:tcPr>
            <w:tcW w:w="11345"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3C71762E" w14:textId="77777777" w:rsidR="0036386A" w:rsidRPr="00EA081D" w:rsidRDefault="00DA0996" w:rsidP="00FA72CE">
            <w:pPr>
              <w:pBdr>
                <w:top w:val="nil"/>
                <w:left w:val="nil"/>
                <w:bottom w:val="nil"/>
                <w:right w:val="nil"/>
                <w:between w:val="nil"/>
              </w:pBdr>
              <w:jc w:val="both"/>
              <w:rPr>
                <w:rFonts w:ascii="Candara" w:eastAsia="Helvetica Neue" w:hAnsi="Candara" w:cs="Helvetica Neue"/>
                <w:color w:val="000000"/>
                <w:sz w:val="22"/>
                <w:szCs w:val="22"/>
                <w:lang w:val="es-ES"/>
              </w:rPr>
            </w:pPr>
            <w:r w:rsidRPr="00EA081D">
              <w:rPr>
                <w:rFonts w:ascii="Candara" w:eastAsia="Bodoni" w:hAnsi="Candara" w:cs="Bodoni"/>
                <w:color w:val="000000"/>
                <w:sz w:val="22"/>
                <w:szCs w:val="22"/>
                <w:lang w:val="es-ES"/>
              </w:rPr>
              <w:t>Integración de la innovación metodológica a través de las tecnologías y networking (trabajo colaborativo en red).</w:t>
            </w:r>
          </w:p>
        </w:tc>
        <w:tc>
          <w:tcPr>
            <w:tcW w:w="880"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67CF98A7" w14:textId="77777777" w:rsidR="0036386A" w:rsidRPr="00EA081D" w:rsidRDefault="0036386A" w:rsidP="008D52C4">
            <w:pPr>
              <w:jc w:val="center"/>
              <w:rPr>
                <w:rFonts w:ascii="Candara" w:hAnsi="Candara"/>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2220259F" w14:textId="643643C2" w:rsidR="0036386A" w:rsidRPr="00EA081D" w:rsidRDefault="00441A18" w:rsidP="008D52C4">
            <w:pPr>
              <w:jc w:val="center"/>
              <w:rPr>
                <w:rFonts w:ascii="Candara" w:hAnsi="Candara"/>
                <w:lang w:val="es-ES"/>
              </w:rPr>
            </w:pPr>
            <w:r w:rsidRPr="00EA081D">
              <w:rPr>
                <w:rFonts w:ascii="Candara" w:eastAsia="Helvetica Neue" w:hAnsi="Candara" w:cs="Helvetica Neue"/>
                <w:color w:val="000000"/>
                <w:sz w:val="20"/>
                <w:szCs w:val="20"/>
              </w:rPr>
              <w:t>x</w:t>
            </w:r>
          </w:p>
        </w:tc>
        <w:tc>
          <w:tcPr>
            <w:tcW w:w="878"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46500E44" w14:textId="05B360DB" w:rsidR="0036386A" w:rsidRPr="00EA081D" w:rsidRDefault="0036386A" w:rsidP="008D52C4">
            <w:pPr>
              <w:pBdr>
                <w:top w:val="nil"/>
                <w:left w:val="nil"/>
                <w:bottom w:val="nil"/>
                <w:right w:val="nil"/>
                <w:between w:val="nil"/>
              </w:pBdr>
              <w:jc w:val="center"/>
              <w:rPr>
                <w:rFonts w:ascii="Candara" w:eastAsia="Helvetica Neue" w:hAnsi="Candara" w:cs="Helvetica Neue"/>
                <w:color w:val="000000"/>
                <w:sz w:val="20"/>
                <w:szCs w:val="20"/>
              </w:rPr>
            </w:pPr>
          </w:p>
        </w:tc>
      </w:tr>
      <w:tr w:rsidR="0036386A" w:rsidRPr="00EA081D" w14:paraId="51E15EB1" w14:textId="77777777" w:rsidTr="00760E70">
        <w:trPr>
          <w:trHeight w:val="294"/>
          <w:jc w:val="center"/>
        </w:trPr>
        <w:tc>
          <w:tcPr>
            <w:tcW w:w="581"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204419A0" w14:textId="77777777" w:rsidR="0036386A" w:rsidRPr="00EA081D" w:rsidRDefault="00DA0996" w:rsidP="00FA72CE">
            <w:pPr>
              <w:pBdr>
                <w:top w:val="nil"/>
                <w:left w:val="nil"/>
                <w:bottom w:val="nil"/>
                <w:right w:val="nil"/>
                <w:between w:val="nil"/>
              </w:pBdr>
              <w:jc w:val="both"/>
              <w:rPr>
                <w:rFonts w:ascii="Candara" w:eastAsia="Helvetica Neue" w:hAnsi="Candara" w:cs="Helvetica Neue"/>
                <w:color w:val="000000"/>
                <w:sz w:val="20"/>
                <w:szCs w:val="20"/>
              </w:rPr>
            </w:pPr>
            <w:r w:rsidRPr="00EA081D">
              <w:rPr>
                <w:rFonts w:ascii="Candara" w:eastAsia="Helvetica Neue" w:hAnsi="Candara" w:cs="Helvetica Neue"/>
                <w:color w:val="000000"/>
                <w:sz w:val="20"/>
                <w:szCs w:val="20"/>
              </w:rPr>
              <w:t>9</w:t>
            </w:r>
          </w:p>
        </w:tc>
        <w:tc>
          <w:tcPr>
            <w:tcW w:w="11345"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6F97D867" w14:textId="77777777" w:rsidR="0036386A" w:rsidRPr="00EA081D" w:rsidRDefault="00DA0996" w:rsidP="00FA72CE">
            <w:pPr>
              <w:pBdr>
                <w:top w:val="nil"/>
                <w:left w:val="nil"/>
                <w:bottom w:val="nil"/>
                <w:right w:val="nil"/>
                <w:between w:val="nil"/>
              </w:pBdr>
              <w:jc w:val="both"/>
              <w:rPr>
                <w:rFonts w:ascii="Candara" w:eastAsia="Helvetica Neue" w:hAnsi="Candara" w:cs="Helvetica Neue"/>
                <w:color w:val="000000"/>
                <w:sz w:val="22"/>
                <w:szCs w:val="22"/>
                <w:lang w:val="es-ES"/>
              </w:rPr>
            </w:pPr>
            <w:r w:rsidRPr="00EA081D">
              <w:rPr>
                <w:rFonts w:ascii="Candara" w:eastAsia="Bodoni" w:hAnsi="Candara" w:cs="Bodoni"/>
                <w:color w:val="000000"/>
                <w:sz w:val="22"/>
                <w:szCs w:val="22"/>
                <w:lang w:val="es-ES"/>
              </w:rPr>
              <w:t>Uso de las herramientas de gestión que ofrece la Consejería de Educación.</w:t>
            </w:r>
          </w:p>
        </w:tc>
        <w:tc>
          <w:tcPr>
            <w:tcW w:w="880"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2F55D9FC" w14:textId="6F1C78B2" w:rsidR="0036386A" w:rsidRPr="00EA081D" w:rsidRDefault="00441A18" w:rsidP="008D52C4">
            <w:pPr>
              <w:jc w:val="center"/>
              <w:rPr>
                <w:rFonts w:ascii="Candara" w:hAnsi="Candara"/>
                <w:lang w:val="es-ES"/>
              </w:rPr>
            </w:pPr>
            <w:r w:rsidRPr="00EA081D">
              <w:rPr>
                <w:rFonts w:ascii="Candara" w:eastAsia="Helvetica Neue" w:hAnsi="Candara" w:cs="Helvetica Neue"/>
                <w:color w:val="000000"/>
                <w:sz w:val="20"/>
                <w:szCs w:val="20"/>
              </w:rPr>
              <w:t>x</w:t>
            </w: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0B98680D" w14:textId="77777777" w:rsidR="0036386A" w:rsidRPr="00EA081D" w:rsidRDefault="0036386A" w:rsidP="008D52C4">
            <w:pPr>
              <w:jc w:val="center"/>
              <w:rPr>
                <w:rFonts w:ascii="Candara" w:hAnsi="Candara"/>
                <w:lang w:val="es-ES"/>
              </w:rPr>
            </w:pPr>
          </w:p>
        </w:tc>
        <w:tc>
          <w:tcPr>
            <w:tcW w:w="878"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70DC637B" w14:textId="4D975287" w:rsidR="0036386A" w:rsidRPr="00EA081D" w:rsidRDefault="0036386A" w:rsidP="008D52C4">
            <w:pPr>
              <w:pBdr>
                <w:top w:val="nil"/>
                <w:left w:val="nil"/>
                <w:bottom w:val="nil"/>
                <w:right w:val="nil"/>
                <w:between w:val="nil"/>
              </w:pBdr>
              <w:jc w:val="center"/>
              <w:rPr>
                <w:rFonts w:ascii="Candara" w:eastAsia="Helvetica Neue" w:hAnsi="Candara" w:cs="Helvetica Neue"/>
                <w:color w:val="000000"/>
                <w:sz w:val="20"/>
                <w:szCs w:val="20"/>
              </w:rPr>
            </w:pPr>
          </w:p>
        </w:tc>
      </w:tr>
      <w:tr w:rsidR="0036386A" w:rsidRPr="00EA081D" w14:paraId="412B9F7E" w14:textId="77777777" w:rsidTr="00760E70">
        <w:trPr>
          <w:trHeight w:val="294"/>
          <w:jc w:val="center"/>
        </w:trPr>
        <w:tc>
          <w:tcPr>
            <w:tcW w:w="581"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4DFA93A0" w14:textId="77777777" w:rsidR="0036386A" w:rsidRPr="00EA081D" w:rsidRDefault="00DA0996" w:rsidP="00FA72CE">
            <w:pPr>
              <w:pBdr>
                <w:top w:val="nil"/>
                <w:left w:val="nil"/>
                <w:bottom w:val="nil"/>
                <w:right w:val="nil"/>
                <w:between w:val="nil"/>
              </w:pBdr>
              <w:jc w:val="both"/>
              <w:rPr>
                <w:rFonts w:ascii="Candara" w:eastAsia="Helvetica Neue" w:hAnsi="Candara" w:cs="Helvetica Neue"/>
                <w:color w:val="000000"/>
                <w:sz w:val="20"/>
                <w:szCs w:val="20"/>
              </w:rPr>
            </w:pPr>
            <w:r w:rsidRPr="00EA081D">
              <w:rPr>
                <w:rFonts w:ascii="Candara" w:eastAsia="Helvetica Neue" w:hAnsi="Candara" w:cs="Helvetica Neue"/>
                <w:color w:val="000000"/>
                <w:sz w:val="20"/>
                <w:szCs w:val="20"/>
              </w:rPr>
              <w:t>10</w:t>
            </w:r>
          </w:p>
        </w:tc>
        <w:tc>
          <w:tcPr>
            <w:tcW w:w="11345"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20FE4D79" w14:textId="77777777" w:rsidR="0036386A" w:rsidRPr="00EA081D" w:rsidRDefault="00DA0996" w:rsidP="00FA72CE">
            <w:pPr>
              <w:pBdr>
                <w:top w:val="nil"/>
                <w:left w:val="nil"/>
                <w:bottom w:val="nil"/>
                <w:right w:val="nil"/>
                <w:between w:val="nil"/>
              </w:pBdr>
              <w:jc w:val="both"/>
              <w:rPr>
                <w:rFonts w:ascii="Candara" w:eastAsia="Helvetica Neue" w:hAnsi="Candara" w:cs="Helvetica Neue"/>
                <w:color w:val="000000"/>
                <w:sz w:val="22"/>
                <w:szCs w:val="22"/>
                <w:lang w:val="es-ES"/>
              </w:rPr>
            </w:pPr>
            <w:r w:rsidRPr="00EA081D">
              <w:rPr>
                <w:rFonts w:ascii="Candara" w:eastAsia="Bodoni" w:hAnsi="Candara" w:cs="Bodoni"/>
                <w:color w:val="000000"/>
                <w:sz w:val="22"/>
                <w:szCs w:val="22"/>
                <w:lang w:val="es-ES"/>
              </w:rPr>
              <w:t>Evaluación de la competencia digital (CD) (del centro y del profesorado)</w:t>
            </w:r>
          </w:p>
        </w:tc>
        <w:tc>
          <w:tcPr>
            <w:tcW w:w="880"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56EEE775" w14:textId="2559D2AD" w:rsidR="0036386A" w:rsidRPr="00EA081D" w:rsidRDefault="00441A18" w:rsidP="008D52C4">
            <w:pPr>
              <w:jc w:val="center"/>
              <w:rPr>
                <w:rFonts w:ascii="Candara" w:hAnsi="Candara"/>
                <w:lang w:val="es-ES"/>
              </w:rPr>
            </w:pPr>
            <w:r w:rsidRPr="00EA081D">
              <w:rPr>
                <w:rFonts w:ascii="Candara" w:eastAsia="Helvetica Neue" w:hAnsi="Candara" w:cs="Helvetica Neue"/>
                <w:color w:val="000000"/>
                <w:sz w:val="20"/>
                <w:szCs w:val="20"/>
              </w:rPr>
              <w:t>x</w:t>
            </w:r>
          </w:p>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26325ECE" w14:textId="77777777" w:rsidR="0036386A" w:rsidRPr="00EA081D" w:rsidRDefault="0036386A" w:rsidP="008D52C4">
            <w:pPr>
              <w:jc w:val="center"/>
              <w:rPr>
                <w:rFonts w:ascii="Candara" w:hAnsi="Candara"/>
                <w:lang w:val="es-ES"/>
              </w:rPr>
            </w:pPr>
          </w:p>
        </w:tc>
        <w:tc>
          <w:tcPr>
            <w:tcW w:w="878"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756BBC81" w14:textId="4145F2E1" w:rsidR="0036386A" w:rsidRPr="00EA081D" w:rsidRDefault="0036386A" w:rsidP="008D52C4">
            <w:pPr>
              <w:pBdr>
                <w:top w:val="nil"/>
                <w:left w:val="nil"/>
                <w:bottom w:val="nil"/>
                <w:right w:val="nil"/>
                <w:between w:val="nil"/>
              </w:pBdr>
              <w:jc w:val="center"/>
              <w:rPr>
                <w:rFonts w:ascii="Candara" w:eastAsia="Helvetica Neue" w:hAnsi="Candara" w:cs="Helvetica Neue"/>
                <w:color w:val="000000"/>
                <w:sz w:val="20"/>
                <w:szCs w:val="20"/>
              </w:rPr>
            </w:pPr>
          </w:p>
        </w:tc>
      </w:tr>
    </w:tbl>
    <w:p w14:paraId="331B006C" w14:textId="77777777" w:rsidR="0036386A" w:rsidRPr="00EA081D" w:rsidRDefault="0036386A" w:rsidP="00FA72CE">
      <w:pPr>
        <w:jc w:val="both"/>
        <w:rPr>
          <w:rFonts w:ascii="Candara" w:eastAsia="Georgia" w:hAnsi="Candara" w:cs="Georgia"/>
          <w:b/>
          <w:i/>
          <w:color w:val="1F3864"/>
          <w:u w:val="single"/>
        </w:rPr>
      </w:pPr>
    </w:p>
    <w:tbl>
      <w:tblPr>
        <w:tblStyle w:val="afffffffffffd"/>
        <w:tblW w:w="14561" w:type="dxa"/>
        <w:jc w:val="center"/>
        <w:tblInd w:w="0" w:type="dxa"/>
        <w:tblBorders>
          <w:top w:val="single" w:sz="4" w:space="0" w:color="929292"/>
          <w:left w:val="single" w:sz="4" w:space="0" w:color="929292"/>
          <w:bottom w:val="single" w:sz="4" w:space="0" w:color="929292"/>
          <w:right w:val="single" w:sz="4" w:space="0" w:color="929292"/>
          <w:insideH w:val="single" w:sz="4" w:space="0" w:color="929292"/>
          <w:insideV w:val="single" w:sz="4" w:space="0" w:color="929292"/>
        </w:tblBorders>
        <w:tblLayout w:type="fixed"/>
        <w:tblLook w:val="0400" w:firstRow="0" w:lastRow="0" w:firstColumn="0" w:lastColumn="0" w:noHBand="0" w:noVBand="1"/>
      </w:tblPr>
      <w:tblGrid>
        <w:gridCol w:w="581"/>
        <w:gridCol w:w="11345"/>
        <w:gridCol w:w="880"/>
        <w:gridCol w:w="877"/>
        <w:gridCol w:w="878"/>
      </w:tblGrid>
      <w:tr w:rsidR="0036386A" w:rsidRPr="00EA081D" w14:paraId="5295360A" w14:textId="77777777" w:rsidTr="00972621">
        <w:trPr>
          <w:trHeight w:val="308"/>
          <w:tblHeader/>
          <w:jc w:val="center"/>
        </w:trPr>
        <w:tc>
          <w:tcPr>
            <w:tcW w:w="14561" w:type="dxa"/>
            <w:gridSpan w:val="5"/>
            <w:tcBorders>
              <w:top w:val="single" w:sz="4" w:space="0" w:color="929292"/>
              <w:left w:val="single" w:sz="4" w:space="0" w:color="929292"/>
              <w:bottom w:val="single" w:sz="8" w:space="0" w:color="56C1FE"/>
              <w:right w:val="single" w:sz="4" w:space="0" w:color="929292"/>
            </w:tcBorders>
            <w:shd w:val="clear" w:color="auto" w:fill="004C7F"/>
            <w:tcMar>
              <w:top w:w="80" w:type="dxa"/>
              <w:left w:w="80" w:type="dxa"/>
              <w:bottom w:w="80" w:type="dxa"/>
              <w:right w:w="80" w:type="dxa"/>
            </w:tcMar>
            <w:vAlign w:val="center"/>
          </w:tcPr>
          <w:p w14:paraId="2DEC0554" w14:textId="77777777" w:rsidR="0036386A" w:rsidRPr="00EA081D" w:rsidRDefault="00DA0996" w:rsidP="00E72855">
            <w:pPr>
              <w:keepNext/>
              <w:pBdr>
                <w:top w:val="nil"/>
                <w:left w:val="nil"/>
                <w:bottom w:val="nil"/>
                <w:right w:val="nil"/>
                <w:between w:val="nil"/>
              </w:pBdr>
              <w:jc w:val="center"/>
              <w:rPr>
                <w:rFonts w:ascii="Candara" w:eastAsia="Helvetica Neue" w:hAnsi="Candara" w:cs="Helvetica Neue"/>
                <w:color w:val="FFFFFF"/>
                <w:sz w:val="20"/>
                <w:szCs w:val="20"/>
              </w:rPr>
            </w:pPr>
            <w:r w:rsidRPr="00EA081D">
              <w:rPr>
                <w:rFonts w:ascii="Candara" w:eastAsia="Helvetica Neue" w:hAnsi="Candara" w:cs="Helvetica Neue"/>
                <w:color w:val="FFFFFF"/>
              </w:rPr>
              <w:t>ÁMBITO: INFORMACIÓN Y COMUNICACIÓN</w:t>
            </w:r>
          </w:p>
        </w:tc>
      </w:tr>
      <w:tr w:rsidR="0036386A" w:rsidRPr="00EA081D" w14:paraId="5CA196D5" w14:textId="77777777" w:rsidTr="00972621">
        <w:trPr>
          <w:trHeight w:val="294"/>
          <w:jc w:val="center"/>
        </w:trPr>
        <w:tc>
          <w:tcPr>
            <w:tcW w:w="14561" w:type="dxa"/>
            <w:gridSpan w:val="5"/>
            <w:tcBorders>
              <w:top w:val="single" w:sz="8" w:space="0" w:color="56C1FE"/>
              <w:left w:val="single" w:sz="4" w:space="0" w:color="56C1FE"/>
              <w:bottom w:val="single" w:sz="4" w:space="0" w:color="56C1FE"/>
              <w:right w:val="single" w:sz="4" w:space="0" w:color="56C1FE"/>
            </w:tcBorders>
            <w:shd w:val="clear" w:color="auto" w:fill="CAE5FA"/>
            <w:tcMar>
              <w:top w:w="80" w:type="dxa"/>
              <w:left w:w="80" w:type="dxa"/>
              <w:bottom w:w="80" w:type="dxa"/>
              <w:right w:w="80" w:type="dxa"/>
            </w:tcMar>
          </w:tcPr>
          <w:p w14:paraId="41470542" w14:textId="4848A430" w:rsidR="0036386A" w:rsidRPr="00EA081D" w:rsidRDefault="00441A18" w:rsidP="00FA72CE">
            <w:pPr>
              <w:pBdr>
                <w:top w:val="nil"/>
                <w:left w:val="nil"/>
                <w:bottom w:val="nil"/>
                <w:right w:val="nil"/>
                <w:between w:val="nil"/>
              </w:pBdr>
              <w:jc w:val="both"/>
              <w:rPr>
                <w:rFonts w:ascii="Candara" w:eastAsia="Helvetica Neue" w:hAnsi="Candara" w:cs="Helvetica Neue"/>
                <w:color w:val="000000"/>
                <w:sz w:val="20"/>
                <w:szCs w:val="20"/>
                <w:lang w:val="es-ES"/>
              </w:rPr>
            </w:pPr>
            <w:r w:rsidRPr="00EA081D">
              <w:rPr>
                <w:rFonts w:ascii="Candara" w:eastAsia="Helvetica Neue" w:hAnsi="Candara" w:cs="Helvetica Neue"/>
                <w:color w:val="000000"/>
                <w:sz w:val="20"/>
                <w:szCs w:val="20"/>
                <w:lang w:val="es-ES"/>
              </w:rPr>
              <w:t xml:space="preserve">Las líneas de actuación para este curso las </w:t>
            </w:r>
            <w:r>
              <w:rPr>
                <w:rFonts w:ascii="Candara" w:eastAsia="Helvetica Neue" w:hAnsi="Candara" w:cs="Helvetica Neue"/>
                <w:color w:val="000000"/>
                <w:sz w:val="20"/>
                <w:szCs w:val="20"/>
                <w:lang w:val="es-ES"/>
              </w:rPr>
              <w:t>ha determinado</w:t>
            </w:r>
            <w:r w:rsidRPr="00EA081D">
              <w:rPr>
                <w:rFonts w:ascii="Candara" w:eastAsia="Helvetica Neue" w:hAnsi="Candara" w:cs="Helvetica Neue"/>
                <w:color w:val="000000"/>
                <w:sz w:val="20"/>
                <w:szCs w:val="20"/>
                <w:lang w:val="es-ES"/>
              </w:rPr>
              <w:t xml:space="preserve"> el resultado de la rúbrica (baja puntuación) y la vinculación al Plan de Mejora</w:t>
            </w:r>
          </w:p>
        </w:tc>
      </w:tr>
      <w:tr w:rsidR="0036386A" w:rsidRPr="00EA081D" w14:paraId="299A9F7C" w14:textId="77777777" w:rsidTr="00972621">
        <w:trPr>
          <w:trHeight w:val="445"/>
          <w:jc w:val="center"/>
        </w:trPr>
        <w:tc>
          <w:tcPr>
            <w:tcW w:w="11926" w:type="dxa"/>
            <w:gridSpan w:val="2"/>
            <w:tcBorders>
              <w:top w:val="single" w:sz="4" w:space="0" w:color="56C1FE"/>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3E244BC3" w14:textId="77777777" w:rsidR="0036386A" w:rsidRPr="00EA081D" w:rsidRDefault="00DA0996" w:rsidP="00E72855">
            <w:pPr>
              <w:pBdr>
                <w:top w:val="nil"/>
                <w:left w:val="nil"/>
                <w:bottom w:val="nil"/>
                <w:right w:val="nil"/>
                <w:between w:val="nil"/>
              </w:pBdr>
              <w:jc w:val="center"/>
              <w:rPr>
                <w:rFonts w:ascii="Candara" w:eastAsia="Helvetica Neue" w:hAnsi="Candara" w:cs="Helvetica Neue"/>
                <w:color w:val="000000"/>
                <w:sz w:val="20"/>
                <w:szCs w:val="20"/>
              </w:rPr>
            </w:pPr>
            <w:r w:rsidRPr="00EA081D">
              <w:rPr>
                <w:rFonts w:ascii="Candara" w:eastAsia="Helvetica Neue" w:hAnsi="Candara" w:cs="Helvetica Neue"/>
                <w:color w:val="000000"/>
                <w:sz w:val="22"/>
                <w:szCs w:val="22"/>
              </w:rPr>
              <w:t>Líneas de actuación - Objetivos</w:t>
            </w:r>
          </w:p>
        </w:tc>
        <w:tc>
          <w:tcPr>
            <w:tcW w:w="880" w:type="dxa"/>
            <w:tcBorders>
              <w:top w:val="single" w:sz="4" w:space="0" w:color="56C1FE"/>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117B3E47" w14:textId="5400C5FF" w:rsidR="0036386A" w:rsidRPr="00EA081D" w:rsidRDefault="00DA0996" w:rsidP="00E72855">
            <w:pPr>
              <w:pBdr>
                <w:top w:val="nil"/>
                <w:left w:val="nil"/>
                <w:bottom w:val="nil"/>
                <w:right w:val="nil"/>
                <w:between w:val="nil"/>
              </w:pBdr>
              <w:jc w:val="center"/>
              <w:rPr>
                <w:rFonts w:ascii="Candara" w:eastAsia="Helvetica Neue" w:hAnsi="Candara" w:cs="Helvetica Neue"/>
                <w:color w:val="000000"/>
                <w:sz w:val="20"/>
                <w:szCs w:val="20"/>
              </w:rPr>
            </w:pPr>
            <w:r w:rsidRPr="00EA081D">
              <w:rPr>
                <w:rFonts w:ascii="Candara" w:eastAsia="Helvetica Neue" w:hAnsi="Candara" w:cs="Helvetica Neue"/>
                <w:color w:val="000000"/>
                <w:sz w:val="18"/>
                <w:szCs w:val="18"/>
              </w:rPr>
              <w:t>Alcanza</w:t>
            </w:r>
            <w:r w:rsidR="00E72855" w:rsidRPr="00EA081D">
              <w:rPr>
                <w:rFonts w:ascii="Candara" w:eastAsia="Helvetica Neue" w:hAnsi="Candara" w:cs="Helvetica Neue"/>
                <w:color w:val="000000"/>
                <w:sz w:val="18"/>
                <w:szCs w:val="18"/>
              </w:rPr>
              <w:t>-</w:t>
            </w:r>
            <w:r w:rsidRPr="00EA081D">
              <w:rPr>
                <w:rFonts w:ascii="Candara" w:eastAsia="Helvetica Neue" w:hAnsi="Candara" w:cs="Helvetica Neue"/>
                <w:color w:val="000000"/>
                <w:sz w:val="18"/>
                <w:szCs w:val="18"/>
              </w:rPr>
              <w:t>dos</w:t>
            </w:r>
          </w:p>
        </w:tc>
        <w:tc>
          <w:tcPr>
            <w:tcW w:w="877" w:type="dxa"/>
            <w:tcBorders>
              <w:top w:val="single" w:sz="4" w:space="0" w:color="56C1FE"/>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4010D361" w14:textId="017AAA98" w:rsidR="0036386A" w:rsidRPr="00EA081D" w:rsidRDefault="00441A18" w:rsidP="00E72855">
            <w:pPr>
              <w:pBdr>
                <w:top w:val="nil"/>
                <w:left w:val="nil"/>
                <w:bottom w:val="nil"/>
                <w:right w:val="nil"/>
                <w:between w:val="nil"/>
              </w:pBdr>
              <w:jc w:val="center"/>
              <w:rPr>
                <w:rFonts w:ascii="Candara" w:eastAsia="Helvetica Neue" w:hAnsi="Candara" w:cs="Helvetica Neue"/>
                <w:color w:val="000000"/>
                <w:sz w:val="20"/>
                <w:szCs w:val="20"/>
              </w:rPr>
            </w:pPr>
            <w:r>
              <w:rPr>
                <w:rFonts w:ascii="Candara" w:eastAsia="Helvetica Neue" w:hAnsi="Candara" w:cs="Helvetica Neue"/>
                <w:color w:val="000000"/>
                <w:sz w:val="18"/>
                <w:szCs w:val="18"/>
              </w:rPr>
              <w:t>22-23</w:t>
            </w:r>
          </w:p>
        </w:tc>
        <w:tc>
          <w:tcPr>
            <w:tcW w:w="878" w:type="dxa"/>
            <w:tcBorders>
              <w:top w:val="single" w:sz="4" w:space="0" w:color="56C1FE"/>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608A02CF" w14:textId="46159A14" w:rsidR="0036386A" w:rsidRPr="00EA081D" w:rsidRDefault="00DA0996" w:rsidP="00E72855">
            <w:pPr>
              <w:pBdr>
                <w:top w:val="nil"/>
                <w:left w:val="nil"/>
                <w:bottom w:val="nil"/>
                <w:right w:val="nil"/>
                <w:between w:val="nil"/>
              </w:pBdr>
              <w:jc w:val="center"/>
              <w:rPr>
                <w:rFonts w:ascii="Candara" w:eastAsia="Helvetica Neue" w:hAnsi="Candara" w:cs="Helvetica Neue"/>
                <w:color w:val="000000"/>
                <w:sz w:val="20"/>
                <w:szCs w:val="20"/>
              </w:rPr>
            </w:pPr>
            <w:r w:rsidRPr="00EA081D">
              <w:rPr>
                <w:rFonts w:ascii="Candara" w:eastAsia="Helvetica Neue" w:hAnsi="Candara" w:cs="Helvetica Neue"/>
                <w:color w:val="000000"/>
                <w:sz w:val="18"/>
                <w:szCs w:val="18"/>
              </w:rPr>
              <w:t>2</w:t>
            </w:r>
            <w:r w:rsidR="00441A18">
              <w:rPr>
                <w:rFonts w:ascii="Candara" w:eastAsia="Helvetica Neue" w:hAnsi="Candara" w:cs="Helvetica Neue"/>
                <w:color w:val="000000"/>
                <w:sz w:val="18"/>
                <w:szCs w:val="18"/>
              </w:rPr>
              <w:t>3-24</w:t>
            </w:r>
          </w:p>
        </w:tc>
      </w:tr>
      <w:tr w:rsidR="0036386A" w:rsidRPr="00EA081D" w14:paraId="2B6EA782" w14:textId="77777777" w:rsidTr="00972621">
        <w:trPr>
          <w:trHeight w:val="294"/>
          <w:jc w:val="center"/>
        </w:trPr>
        <w:tc>
          <w:tcPr>
            <w:tcW w:w="581"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2BE51B2F" w14:textId="77777777" w:rsidR="0036386A" w:rsidRPr="00EA081D" w:rsidRDefault="00DA0996" w:rsidP="00FA72CE">
            <w:pPr>
              <w:pBdr>
                <w:top w:val="nil"/>
                <w:left w:val="nil"/>
                <w:bottom w:val="nil"/>
                <w:right w:val="nil"/>
                <w:between w:val="nil"/>
              </w:pBdr>
              <w:jc w:val="both"/>
              <w:rPr>
                <w:rFonts w:ascii="Candara" w:eastAsia="Helvetica Neue" w:hAnsi="Candara" w:cs="Helvetica Neue"/>
                <w:color w:val="000000"/>
                <w:sz w:val="20"/>
                <w:szCs w:val="20"/>
              </w:rPr>
            </w:pPr>
            <w:r w:rsidRPr="00EA081D">
              <w:rPr>
                <w:rFonts w:ascii="Candara" w:eastAsia="Helvetica Neue" w:hAnsi="Candara" w:cs="Helvetica Neue"/>
                <w:color w:val="000000"/>
                <w:sz w:val="20"/>
                <w:szCs w:val="20"/>
              </w:rPr>
              <w:t>11</w:t>
            </w:r>
          </w:p>
        </w:tc>
        <w:tc>
          <w:tcPr>
            <w:tcW w:w="11345"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0F50AA53" w14:textId="77777777" w:rsidR="0036386A" w:rsidRPr="00EA081D" w:rsidRDefault="00DA0996" w:rsidP="00FA72CE">
            <w:pPr>
              <w:pBdr>
                <w:top w:val="nil"/>
                <w:left w:val="nil"/>
                <w:bottom w:val="nil"/>
                <w:right w:val="nil"/>
                <w:between w:val="nil"/>
              </w:pBdr>
              <w:jc w:val="both"/>
              <w:rPr>
                <w:rFonts w:ascii="Candara" w:eastAsia="Helvetica Neue" w:hAnsi="Candara" w:cs="Helvetica Neue"/>
                <w:color w:val="000000"/>
                <w:sz w:val="22"/>
                <w:szCs w:val="22"/>
              </w:rPr>
            </w:pPr>
            <w:r w:rsidRPr="00EA081D">
              <w:rPr>
                <w:rFonts w:ascii="Candara" w:eastAsia="Bodoni" w:hAnsi="Candara" w:cs="Bodoni"/>
                <w:color w:val="000000"/>
                <w:sz w:val="22"/>
                <w:szCs w:val="22"/>
              </w:rPr>
              <w:t>Presencia digital del centro.</w:t>
            </w:r>
          </w:p>
        </w:tc>
        <w:tc>
          <w:tcPr>
            <w:tcW w:w="880"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24A2FA3C" w14:textId="2073E4F0" w:rsidR="0036386A" w:rsidRPr="00EA081D" w:rsidRDefault="0036386A" w:rsidP="00E72855">
            <w:pPr>
              <w:jc w:val="center"/>
              <w:rPr>
                <w:rFonts w:ascii="Candara" w:eastAsia="Helvetica Neue" w:hAnsi="Candara" w:cs="Helvetica Neue"/>
                <w:sz w:val="20"/>
                <w:szCs w:val="20"/>
              </w:rPr>
            </w:pP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1B669F99" w14:textId="1FA12AAB" w:rsidR="0036386A" w:rsidRPr="00EA081D" w:rsidRDefault="00972621" w:rsidP="00972621">
            <w:pPr>
              <w:pBdr>
                <w:top w:val="nil"/>
                <w:left w:val="nil"/>
                <w:bottom w:val="nil"/>
                <w:right w:val="nil"/>
                <w:between w:val="nil"/>
              </w:pBdr>
              <w:jc w:val="center"/>
              <w:rPr>
                <w:rFonts w:ascii="Candara" w:eastAsia="Helvetica Neue" w:hAnsi="Candara" w:cs="Helvetica Neue"/>
                <w:color w:val="000000"/>
                <w:sz w:val="20"/>
                <w:szCs w:val="20"/>
              </w:rPr>
            </w:pPr>
            <w:r w:rsidRPr="00EA081D">
              <w:rPr>
                <w:rFonts w:ascii="Candara" w:eastAsia="Helvetica Neue" w:hAnsi="Candara" w:cs="Helvetica Neue"/>
                <w:sz w:val="20"/>
                <w:szCs w:val="20"/>
              </w:rPr>
              <w:t>x</w:t>
            </w:r>
          </w:p>
        </w:tc>
        <w:tc>
          <w:tcPr>
            <w:tcW w:w="878"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4B057537" w14:textId="77777777" w:rsidR="0036386A" w:rsidRPr="00EA081D" w:rsidRDefault="0036386A" w:rsidP="00E72855">
            <w:pPr>
              <w:jc w:val="center"/>
              <w:rPr>
                <w:rFonts w:ascii="Candara" w:hAnsi="Candara"/>
              </w:rPr>
            </w:pPr>
          </w:p>
        </w:tc>
      </w:tr>
      <w:tr w:rsidR="00972621" w:rsidRPr="00EA081D" w14:paraId="3EC7B307" w14:textId="77777777" w:rsidTr="00972621">
        <w:trPr>
          <w:trHeight w:val="294"/>
          <w:jc w:val="center"/>
        </w:trPr>
        <w:tc>
          <w:tcPr>
            <w:tcW w:w="581"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4F1CE89D" w14:textId="77777777" w:rsidR="00972621" w:rsidRPr="00EA081D" w:rsidRDefault="00972621" w:rsidP="00972621">
            <w:pPr>
              <w:pBdr>
                <w:top w:val="nil"/>
                <w:left w:val="nil"/>
                <w:bottom w:val="nil"/>
                <w:right w:val="nil"/>
                <w:between w:val="nil"/>
              </w:pBdr>
              <w:jc w:val="both"/>
              <w:rPr>
                <w:rFonts w:ascii="Candara" w:eastAsia="Helvetica Neue" w:hAnsi="Candara" w:cs="Helvetica Neue"/>
                <w:color w:val="000000"/>
                <w:sz w:val="20"/>
                <w:szCs w:val="20"/>
              </w:rPr>
            </w:pPr>
            <w:r w:rsidRPr="00EA081D">
              <w:rPr>
                <w:rFonts w:ascii="Candara" w:eastAsia="Helvetica Neue" w:hAnsi="Candara" w:cs="Helvetica Neue"/>
                <w:color w:val="000000"/>
                <w:sz w:val="20"/>
                <w:szCs w:val="20"/>
              </w:rPr>
              <w:t>12</w:t>
            </w:r>
          </w:p>
        </w:tc>
        <w:tc>
          <w:tcPr>
            <w:tcW w:w="11345"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2314A654" w14:textId="77777777" w:rsidR="00972621" w:rsidRPr="00EA081D" w:rsidRDefault="00972621" w:rsidP="00972621">
            <w:pPr>
              <w:pBdr>
                <w:top w:val="nil"/>
                <w:left w:val="nil"/>
                <w:bottom w:val="nil"/>
                <w:right w:val="nil"/>
                <w:between w:val="nil"/>
              </w:pBdr>
              <w:jc w:val="both"/>
              <w:rPr>
                <w:rFonts w:ascii="Candara" w:eastAsia="Helvetica Neue" w:hAnsi="Candara" w:cs="Helvetica Neue"/>
                <w:color w:val="000000"/>
                <w:sz w:val="22"/>
                <w:szCs w:val="22"/>
                <w:lang w:val="es-ES"/>
              </w:rPr>
            </w:pPr>
            <w:r w:rsidRPr="00EA081D">
              <w:rPr>
                <w:rFonts w:ascii="Candara" w:eastAsia="Bodoni" w:hAnsi="Candara" w:cs="Bodoni"/>
                <w:color w:val="000000"/>
                <w:sz w:val="22"/>
                <w:szCs w:val="22"/>
                <w:lang w:val="es-ES"/>
              </w:rPr>
              <w:t>Difusión de logros conseguidos en general y con la integración de las tecnologías en particular.</w:t>
            </w:r>
          </w:p>
        </w:tc>
        <w:tc>
          <w:tcPr>
            <w:tcW w:w="880"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tcPr>
          <w:p w14:paraId="6A3DAF71" w14:textId="5E6C061A" w:rsidR="00972621" w:rsidRPr="00EA081D" w:rsidRDefault="00972621" w:rsidP="00972621">
            <w:pPr>
              <w:jc w:val="center"/>
              <w:rPr>
                <w:rFonts w:ascii="Candara" w:eastAsia="Verdana" w:hAnsi="Candara" w:cs="Verdana"/>
                <w:sz w:val="20"/>
                <w:szCs w:val="20"/>
              </w:rPr>
            </w:pPr>
            <w:r w:rsidRPr="00DD4464">
              <w:rPr>
                <w:rFonts w:ascii="Candara" w:eastAsia="Helvetica Neue" w:hAnsi="Candara" w:cs="Helvetica Neue"/>
                <w:sz w:val="20"/>
                <w:szCs w:val="20"/>
              </w:rPr>
              <w:t>x</w:t>
            </w:r>
          </w:p>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5B807477" w14:textId="77777777" w:rsidR="00972621" w:rsidRPr="00EA081D" w:rsidRDefault="00972621" w:rsidP="00972621">
            <w:pPr>
              <w:pBdr>
                <w:top w:val="nil"/>
                <w:left w:val="nil"/>
                <w:bottom w:val="nil"/>
                <w:right w:val="nil"/>
                <w:between w:val="nil"/>
              </w:pBdr>
              <w:jc w:val="center"/>
              <w:rPr>
                <w:rFonts w:ascii="Candara" w:eastAsia="Helvetica Neue" w:hAnsi="Candara" w:cs="Helvetica Neue"/>
                <w:color w:val="000000"/>
                <w:sz w:val="20"/>
                <w:szCs w:val="20"/>
              </w:rPr>
            </w:pPr>
          </w:p>
        </w:tc>
        <w:tc>
          <w:tcPr>
            <w:tcW w:w="878"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6A00E114" w14:textId="77777777" w:rsidR="00972621" w:rsidRPr="00EA081D" w:rsidRDefault="00972621" w:rsidP="00972621">
            <w:pPr>
              <w:jc w:val="center"/>
              <w:rPr>
                <w:rFonts w:ascii="Candara" w:hAnsi="Candara"/>
              </w:rPr>
            </w:pPr>
          </w:p>
        </w:tc>
      </w:tr>
      <w:tr w:rsidR="00972621" w:rsidRPr="00EA081D" w14:paraId="0C9A3C60" w14:textId="77777777" w:rsidTr="00972621">
        <w:trPr>
          <w:trHeight w:val="294"/>
          <w:jc w:val="center"/>
        </w:trPr>
        <w:tc>
          <w:tcPr>
            <w:tcW w:w="581"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0E2BE990" w14:textId="77777777" w:rsidR="00972621" w:rsidRPr="00EA081D" w:rsidRDefault="00972621" w:rsidP="00972621">
            <w:pPr>
              <w:pBdr>
                <w:top w:val="nil"/>
                <w:left w:val="nil"/>
                <w:bottom w:val="nil"/>
                <w:right w:val="nil"/>
                <w:between w:val="nil"/>
              </w:pBdr>
              <w:jc w:val="both"/>
              <w:rPr>
                <w:rFonts w:ascii="Candara" w:eastAsia="Helvetica Neue" w:hAnsi="Candara" w:cs="Helvetica Neue"/>
                <w:color w:val="000000"/>
                <w:sz w:val="20"/>
                <w:szCs w:val="20"/>
              </w:rPr>
            </w:pPr>
            <w:r w:rsidRPr="00EA081D">
              <w:rPr>
                <w:rFonts w:ascii="Candara" w:eastAsia="Helvetica Neue" w:hAnsi="Candara" w:cs="Helvetica Neue"/>
                <w:color w:val="000000"/>
                <w:sz w:val="20"/>
                <w:szCs w:val="20"/>
              </w:rPr>
              <w:t>13</w:t>
            </w:r>
          </w:p>
        </w:tc>
        <w:tc>
          <w:tcPr>
            <w:tcW w:w="11345"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45AC00DE" w14:textId="77777777" w:rsidR="00972621" w:rsidRPr="00EA081D" w:rsidRDefault="00972621" w:rsidP="00972621">
            <w:pPr>
              <w:pBdr>
                <w:top w:val="nil"/>
                <w:left w:val="nil"/>
                <w:bottom w:val="nil"/>
                <w:right w:val="nil"/>
                <w:between w:val="nil"/>
              </w:pBdr>
              <w:jc w:val="both"/>
              <w:rPr>
                <w:rFonts w:ascii="Candara" w:eastAsia="Helvetica Neue" w:hAnsi="Candara" w:cs="Helvetica Neue"/>
                <w:color w:val="000000"/>
                <w:sz w:val="22"/>
                <w:szCs w:val="22"/>
                <w:lang w:val="es-ES"/>
              </w:rPr>
            </w:pPr>
            <w:r w:rsidRPr="00EA081D">
              <w:rPr>
                <w:rFonts w:ascii="Candara" w:eastAsia="Bodoni" w:hAnsi="Candara" w:cs="Bodoni"/>
                <w:color w:val="000000"/>
                <w:sz w:val="22"/>
                <w:szCs w:val="22"/>
                <w:lang w:val="es-ES"/>
              </w:rPr>
              <w:t>Digitalización de documentos. Secretaría virtual.</w:t>
            </w:r>
          </w:p>
        </w:tc>
        <w:tc>
          <w:tcPr>
            <w:tcW w:w="880"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tcPr>
          <w:p w14:paraId="72AA3064" w14:textId="1CF0592A" w:rsidR="00972621" w:rsidRPr="00EA081D" w:rsidRDefault="00972621" w:rsidP="00972621">
            <w:pPr>
              <w:pBdr>
                <w:top w:val="nil"/>
                <w:left w:val="nil"/>
                <w:bottom w:val="nil"/>
                <w:right w:val="nil"/>
                <w:between w:val="nil"/>
              </w:pBdr>
              <w:jc w:val="center"/>
              <w:rPr>
                <w:rFonts w:ascii="Candara" w:eastAsia="Helvetica Neue" w:hAnsi="Candara" w:cs="Helvetica Neue"/>
                <w:color w:val="000000"/>
                <w:sz w:val="20"/>
                <w:szCs w:val="20"/>
              </w:rPr>
            </w:pPr>
            <w:r w:rsidRPr="00DD4464">
              <w:rPr>
                <w:rFonts w:ascii="Candara" w:eastAsia="Helvetica Neue" w:hAnsi="Candara" w:cs="Helvetica Neue"/>
                <w:sz w:val="20"/>
                <w:szCs w:val="20"/>
              </w:rPr>
              <w:t>x</w:t>
            </w: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060F742D" w14:textId="77777777" w:rsidR="00972621" w:rsidRPr="00EA081D" w:rsidRDefault="00972621" w:rsidP="00972621">
            <w:pPr>
              <w:jc w:val="center"/>
              <w:rPr>
                <w:rFonts w:ascii="Candara" w:hAnsi="Candara"/>
              </w:rPr>
            </w:pPr>
          </w:p>
        </w:tc>
        <w:tc>
          <w:tcPr>
            <w:tcW w:w="878"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19E8A1F7" w14:textId="77777777" w:rsidR="00972621" w:rsidRPr="00EA081D" w:rsidRDefault="00972621" w:rsidP="00972621">
            <w:pPr>
              <w:jc w:val="center"/>
              <w:rPr>
                <w:rFonts w:ascii="Candara" w:hAnsi="Candara"/>
              </w:rPr>
            </w:pPr>
          </w:p>
        </w:tc>
      </w:tr>
      <w:tr w:rsidR="00972621" w:rsidRPr="00EA081D" w14:paraId="74AC0241" w14:textId="77777777" w:rsidTr="00972621">
        <w:trPr>
          <w:trHeight w:val="294"/>
          <w:jc w:val="center"/>
        </w:trPr>
        <w:tc>
          <w:tcPr>
            <w:tcW w:w="581"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140AF8D5" w14:textId="77777777" w:rsidR="00972621" w:rsidRPr="00EA081D" w:rsidRDefault="00972621" w:rsidP="00972621">
            <w:pPr>
              <w:pBdr>
                <w:top w:val="nil"/>
                <w:left w:val="nil"/>
                <w:bottom w:val="nil"/>
                <w:right w:val="nil"/>
                <w:between w:val="nil"/>
              </w:pBdr>
              <w:jc w:val="both"/>
              <w:rPr>
                <w:rFonts w:ascii="Candara" w:eastAsia="Helvetica Neue" w:hAnsi="Candara" w:cs="Helvetica Neue"/>
                <w:color w:val="000000"/>
                <w:sz w:val="20"/>
                <w:szCs w:val="20"/>
              </w:rPr>
            </w:pPr>
            <w:r w:rsidRPr="00EA081D">
              <w:rPr>
                <w:rFonts w:ascii="Candara" w:eastAsia="Helvetica Neue" w:hAnsi="Candara" w:cs="Helvetica Neue"/>
                <w:color w:val="000000"/>
                <w:sz w:val="20"/>
                <w:szCs w:val="20"/>
              </w:rPr>
              <w:t>14</w:t>
            </w:r>
          </w:p>
        </w:tc>
        <w:tc>
          <w:tcPr>
            <w:tcW w:w="11345"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03F8C193" w14:textId="77777777" w:rsidR="00972621" w:rsidRPr="00EA081D" w:rsidRDefault="00972621" w:rsidP="00972621">
            <w:pPr>
              <w:pBdr>
                <w:top w:val="nil"/>
                <w:left w:val="nil"/>
                <w:bottom w:val="nil"/>
                <w:right w:val="nil"/>
                <w:between w:val="nil"/>
              </w:pBdr>
              <w:jc w:val="both"/>
              <w:rPr>
                <w:rFonts w:ascii="Candara" w:eastAsia="Helvetica Neue" w:hAnsi="Candara" w:cs="Helvetica Neue"/>
                <w:color w:val="000000"/>
                <w:sz w:val="22"/>
                <w:szCs w:val="22"/>
              </w:rPr>
            </w:pPr>
            <w:r w:rsidRPr="00EA081D">
              <w:rPr>
                <w:rFonts w:ascii="Candara" w:eastAsia="Bodoni" w:hAnsi="Candara" w:cs="Bodoni"/>
                <w:color w:val="000000"/>
                <w:sz w:val="22"/>
                <w:szCs w:val="22"/>
              </w:rPr>
              <w:t>Digitalización comunicaciones internas.</w:t>
            </w:r>
          </w:p>
        </w:tc>
        <w:tc>
          <w:tcPr>
            <w:tcW w:w="880"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tcPr>
          <w:p w14:paraId="7926CEBC" w14:textId="5428653A" w:rsidR="00972621" w:rsidRPr="00EA081D" w:rsidRDefault="00972621" w:rsidP="00972621">
            <w:pPr>
              <w:pBdr>
                <w:top w:val="nil"/>
                <w:left w:val="nil"/>
                <w:bottom w:val="nil"/>
                <w:right w:val="nil"/>
                <w:between w:val="nil"/>
              </w:pBdr>
              <w:jc w:val="center"/>
              <w:rPr>
                <w:rFonts w:ascii="Candara" w:eastAsia="Helvetica Neue" w:hAnsi="Candara" w:cs="Helvetica Neue"/>
                <w:color w:val="000000"/>
                <w:sz w:val="20"/>
                <w:szCs w:val="20"/>
              </w:rPr>
            </w:pPr>
            <w:r w:rsidRPr="00DD4464">
              <w:rPr>
                <w:rFonts w:ascii="Candara" w:eastAsia="Helvetica Neue" w:hAnsi="Candara" w:cs="Helvetica Neue"/>
                <w:sz w:val="20"/>
                <w:szCs w:val="20"/>
              </w:rPr>
              <w:t>x</w:t>
            </w:r>
          </w:p>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60D5F430" w14:textId="77777777" w:rsidR="00972621" w:rsidRPr="00EA081D" w:rsidRDefault="00972621" w:rsidP="00972621">
            <w:pPr>
              <w:jc w:val="center"/>
              <w:rPr>
                <w:rFonts w:ascii="Candara" w:hAnsi="Candara"/>
              </w:rPr>
            </w:pPr>
          </w:p>
        </w:tc>
        <w:tc>
          <w:tcPr>
            <w:tcW w:w="878"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0B05B2E0" w14:textId="77777777" w:rsidR="00972621" w:rsidRPr="00EA081D" w:rsidRDefault="00972621" w:rsidP="00972621">
            <w:pPr>
              <w:jc w:val="center"/>
              <w:rPr>
                <w:rFonts w:ascii="Candara" w:hAnsi="Candara"/>
              </w:rPr>
            </w:pPr>
          </w:p>
        </w:tc>
      </w:tr>
      <w:tr w:rsidR="00972621" w:rsidRPr="00EA081D" w14:paraId="1E8FBAE9" w14:textId="77777777" w:rsidTr="00972621">
        <w:trPr>
          <w:trHeight w:val="294"/>
          <w:jc w:val="center"/>
        </w:trPr>
        <w:tc>
          <w:tcPr>
            <w:tcW w:w="581"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05DF7160" w14:textId="77777777" w:rsidR="00972621" w:rsidRPr="00EA081D" w:rsidRDefault="00972621" w:rsidP="00972621">
            <w:pPr>
              <w:pBdr>
                <w:top w:val="nil"/>
                <w:left w:val="nil"/>
                <w:bottom w:val="nil"/>
                <w:right w:val="nil"/>
                <w:between w:val="nil"/>
              </w:pBdr>
              <w:jc w:val="both"/>
              <w:rPr>
                <w:rFonts w:ascii="Candara" w:eastAsia="Helvetica Neue" w:hAnsi="Candara" w:cs="Helvetica Neue"/>
                <w:color w:val="000000"/>
                <w:sz w:val="20"/>
                <w:szCs w:val="20"/>
              </w:rPr>
            </w:pPr>
            <w:r w:rsidRPr="00EA081D">
              <w:rPr>
                <w:rFonts w:ascii="Candara" w:eastAsia="Helvetica Neue" w:hAnsi="Candara" w:cs="Helvetica Neue"/>
                <w:color w:val="000000"/>
                <w:sz w:val="20"/>
                <w:szCs w:val="20"/>
              </w:rPr>
              <w:t>15</w:t>
            </w:r>
          </w:p>
        </w:tc>
        <w:tc>
          <w:tcPr>
            <w:tcW w:w="11345"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680D29CB" w14:textId="77777777" w:rsidR="00972621" w:rsidRPr="00EA081D" w:rsidRDefault="00972621" w:rsidP="00972621">
            <w:pPr>
              <w:pBdr>
                <w:top w:val="nil"/>
                <w:left w:val="nil"/>
                <w:bottom w:val="nil"/>
                <w:right w:val="nil"/>
                <w:between w:val="nil"/>
              </w:pBdr>
              <w:jc w:val="both"/>
              <w:rPr>
                <w:rFonts w:ascii="Candara" w:eastAsia="Helvetica Neue" w:hAnsi="Candara" w:cs="Helvetica Neue"/>
                <w:color w:val="000000"/>
                <w:sz w:val="22"/>
                <w:szCs w:val="22"/>
                <w:lang w:val="es-ES"/>
              </w:rPr>
            </w:pPr>
            <w:r w:rsidRPr="00EA081D">
              <w:rPr>
                <w:rFonts w:ascii="Candara" w:eastAsia="Bodoni" w:hAnsi="Candara" w:cs="Bodoni"/>
                <w:color w:val="000000"/>
                <w:sz w:val="22"/>
                <w:szCs w:val="22"/>
                <w:lang w:val="es-ES"/>
              </w:rPr>
              <w:t>Actividades de intercambio de experiencias relacionadas con la transformación digital.</w:t>
            </w:r>
          </w:p>
        </w:tc>
        <w:tc>
          <w:tcPr>
            <w:tcW w:w="880"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tcPr>
          <w:p w14:paraId="5C093A3E" w14:textId="66F21DDD" w:rsidR="00972621" w:rsidRPr="00EA081D" w:rsidRDefault="00972621" w:rsidP="00972621">
            <w:pPr>
              <w:jc w:val="center"/>
              <w:rPr>
                <w:rFonts w:ascii="Candara" w:hAnsi="Candara"/>
                <w:lang w:val="es-ES"/>
              </w:rPr>
            </w:pPr>
            <w:r w:rsidRPr="00DD4464">
              <w:rPr>
                <w:rFonts w:ascii="Candara" w:eastAsia="Helvetica Neue" w:hAnsi="Candara" w:cs="Helvetica Neue"/>
                <w:sz w:val="20"/>
                <w:szCs w:val="20"/>
              </w:rPr>
              <w:t>x</w:t>
            </w: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690C5322" w14:textId="77777777" w:rsidR="00972621" w:rsidRPr="00EA081D" w:rsidRDefault="00972621" w:rsidP="00972621">
            <w:pPr>
              <w:pBdr>
                <w:top w:val="nil"/>
                <w:left w:val="nil"/>
                <w:bottom w:val="nil"/>
                <w:right w:val="nil"/>
                <w:between w:val="nil"/>
              </w:pBdr>
              <w:jc w:val="center"/>
              <w:rPr>
                <w:rFonts w:ascii="Candara" w:eastAsia="Helvetica Neue" w:hAnsi="Candara" w:cs="Helvetica Neue"/>
                <w:color w:val="000000"/>
                <w:sz w:val="20"/>
                <w:szCs w:val="20"/>
                <w:lang w:val="es-ES"/>
              </w:rPr>
            </w:pPr>
          </w:p>
        </w:tc>
        <w:tc>
          <w:tcPr>
            <w:tcW w:w="878"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18DE2DCC" w14:textId="26349F4C" w:rsidR="00972621" w:rsidRPr="00EA081D" w:rsidRDefault="00972621" w:rsidP="00972621">
            <w:pPr>
              <w:jc w:val="center"/>
              <w:rPr>
                <w:rFonts w:ascii="Candara" w:eastAsia="Helvetica Neue" w:hAnsi="Candara" w:cs="Helvetica Neue"/>
                <w:sz w:val="20"/>
                <w:szCs w:val="20"/>
              </w:rPr>
            </w:pPr>
          </w:p>
        </w:tc>
      </w:tr>
      <w:tr w:rsidR="00972621" w:rsidRPr="00EA081D" w14:paraId="5DD1F30F" w14:textId="77777777" w:rsidTr="00972621">
        <w:trPr>
          <w:trHeight w:val="294"/>
          <w:jc w:val="center"/>
        </w:trPr>
        <w:tc>
          <w:tcPr>
            <w:tcW w:w="581"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0B024148" w14:textId="77777777" w:rsidR="00972621" w:rsidRPr="00EA081D" w:rsidRDefault="00972621" w:rsidP="00972621">
            <w:pPr>
              <w:pBdr>
                <w:top w:val="nil"/>
                <w:left w:val="nil"/>
                <w:bottom w:val="nil"/>
                <w:right w:val="nil"/>
                <w:between w:val="nil"/>
              </w:pBdr>
              <w:jc w:val="both"/>
              <w:rPr>
                <w:rFonts w:ascii="Candara" w:eastAsia="Helvetica Neue" w:hAnsi="Candara" w:cs="Helvetica Neue"/>
                <w:color w:val="000000"/>
                <w:sz w:val="20"/>
                <w:szCs w:val="20"/>
              </w:rPr>
            </w:pPr>
            <w:r w:rsidRPr="00EA081D">
              <w:rPr>
                <w:rFonts w:ascii="Candara" w:eastAsia="Helvetica Neue" w:hAnsi="Candara" w:cs="Helvetica Neue"/>
                <w:color w:val="000000"/>
                <w:sz w:val="20"/>
                <w:szCs w:val="20"/>
              </w:rPr>
              <w:t>16</w:t>
            </w:r>
          </w:p>
        </w:tc>
        <w:tc>
          <w:tcPr>
            <w:tcW w:w="11345"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708F2951" w14:textId="77777777" w:rsidR="00972621" w:rsidRPr="00EA081D" w:rsidRDefault="00972621" w:rsidP="00972621">
            <w:pPr>
              <w:pBdr>
                <w:top w:val="nil"/>
                <w:left w:val="nil"/>
                <w:bottom w:val="nil"/>
                <w:right w:val="nil"/>
                <w:between w:val="nil"/>
              </w:pBdr>
              <w:jc w:val="both"/>
              <w:rPr>
                <w:rFonts w:ascii="Candara" w:eastAsia="Helvetica Neue" w:hAnsi="Candara" w:cs="Helvetica Neue"/>
                <w:color w:val="000000"/>
                <w:sz w:val="22"/>
                <w:szCs w:val="22"/>
                <w:lang w:val="es-ES"/>
              </w:rPr>
            </w:pPr>
            <w:r w:rsidRPr="00EA081D">
              <w:rPr>
                <w:rFonts w:ascii="Candara" w:eastAsia="Bodoni" w:hAnsi="Candara" w:cs="Bodoni"/>
                <w:color w:val="000000"/>
                <w:sz w:val="22"/>
                <w:szCs w:val="22"/>
                <w:lang w:val="es-ES"/>
              </w:rPr>
              <w:t>Interacción con Plataformas Digitales externas a la Comunidad Educativa</w:t>
            </w:r>
          </w:p>
        </w:tc>
        <w:tc>
          <w:tcPr>
            <w:tcW w:w="880"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tcPr>
          <w:p w14:paraId="3F30F12D" w14:textId="08C8043E" w:rsidR="00972621" w:rsidRPr="00EA081D" w:rsidRDefault="00972621" w:rsidP="00972621">
            <w:pPr>
              <w:pBdr>
                <w:top w:val="nil"/>
                <w:left w:val="nil"/>
                <w:bottom w:val="nil"/>
                <w:right w:val="nil"/>
                <w:between w:val="nil"/>
              </w:pBdr>
              <w:jc w:val="center"/>
              <w:rPr>
                <w:rFonts w:ascii="Candara" w:eastAsia="Helvetica Neue" w:hAnsi="Candara" w:cs="Helvetica Neue"/>
                <w:color w:val="000000"/>
                <w:sz w:val="20"/>
                <w:szCs w:val="20"/>
              </w:rPr>
            </w:pPr>
            <w:r w:rsidRPr="00DD4464">
              <w:rPr>
                <w:rFonts w:ascii="Candara" w:eastAsia="Helvetica Neue" w:hAnsi="Candara" w:cs="Helvetica Neue"/>
                <w:sz w:val="20"/>
                <w:szCs w:val="20"/>
              </w:rPr>
              <w:t>x</w:t>
            </w:r>
          </w:p>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53A122CA" w14:textId="77777777" w:rsidR="00972621" w:rsidRPr="00EA081D" w:rsidRDefault="00972621" w:rsidP="00972621">
            <w:pPr>
              <w:jc w:val="center"/>
              <w:rPr>
                <w:rFonts w:ascii="Candara" w:hAnsi="Candara"/>
              </w:rPr>
            </w:pPr>
          </w:p>
        </w:tc>
        <w:tc>
          <w:tcPr>
            <w:tcW w:w="878"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67C0783F" w14:textId="77777777" w:rsidR="00972621" w:rsidRPr="00EA081D" w:rsidRDefault="00972621" w:rsidP="00972621">
            <w:pPr>
              <w:jc w:val="center"/>
              <w:rPr>
                <w:rFonts w:ascii="Candara" w:hAnsi="Candara"/>
              </w:rPr>
            </w:pPr>
          </w:p>
        </w:tc>
      </w:tr>
      <w:tr w:rsidR="00972621" w:rsidRPr="00EA081D" w14:paraId="2FD6EE15" w14:textId="77777777" w:rsidTr="00972621">
        <w:trPr>
          <w:trHeight w:val="294"/>
          <w:jc w:val="center"/>
        </w:trPr>
        <w:tc>
          <w:tcPr>
            <w:tcW w:w="581"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5A666F0C" w14:textId="77777777" w:rsidR="00972621" w:rsidRPr="00EA081D" w:rsidRDefault="00972621" w:rsidP="00972621">
            <w:pPr>
              <w:pBdr>
                <w:top w:val="nil"/>
                <w:left w:val="nil"/>
                <w:bottom w:val="nil"/>
                <w:right w:val="nil"/>
                <w:between w:val="nil"/>
              </w:pBdr>
              <w:jc w:val="both"/>
              <w:rPr>
                <w:rFonts w:ascii="Candara" w:eastAsia="Helvetica Neue" w:hAnsi="Candara" w:cs="Helvetica Neue"/>
                <w:color w:val="000000"/>
                <w:sz w:val="20"/>
                <w:szCs w:val="20"/>
              </w:rPr>
            </w:pPr>
            <w:r w:rsidRPr="00EA081D">
              <w:rPr>
                <w:rFonts w:ascii="Candara" w:eastAsia="Helvetica Neue" w:hAnsi="Candara" w:cs="Helvetica Neue"/>
                <w:color w:val="000000"/>
                <w:sz w:val="20"/>
                <w:szCs w:val="20"/>
              </w:rPr>
              <w:t>17</w:t>
            </w:r>
          </w:p>
        </w:tc>
        <w:tc>
          <w:tcPr>
            <w:tcW w:w="11345"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26BF0F14" w14:textId="77777777" w:rsidR="00972621" w:rsidRPr="00EA081D" w:rsidRDefault="00972621" w:rsidP="00972621">
            <w:pPr>
              <w:pBdr>
                <w:top w:val="nil"/>
                <w:left w:val="nil"/>
                <w:bottom w:val="nil"/>
                <w:right w:val="nil"/>
                <w:between w:val="nil"/>
              </w:pBdr>
              <w:jc w:val="both"/>
              <w:rPr>
                <w:rFonts w:ascii="Candara" w:eastAsia="Helvetica Neue" w:hAnsi="Candara" w:cs="Helvetica Neue"/>
                <w:color w:val="000000"/>
                <w:sz w:val="22"/>
                <w:szCs w:val="22"/>
                <w:lang w:val="es-ES"/>
              </w:rPr>
            </w:pPr>
            <w:r w:rsidRPr="00EA081D">
              <w:rPr>
                <w:rFonts w:ascii="Candara" w:eastAsia="Bodoni" w:hAnsi="Candara" w:cs="Bodoni"/>
                <w:color w:val="000000"/>
                <w:sz w:val="22"/>
                <w:szCs w:val="22"/>
                <w:lang w:val="es-ES"/>
              </w:rPr>
              <w:t>Herramientas telemáticas para la comunicación con las familias.</w:t>
            </w:r>
          </w:p>
        </w:tc>
        <w:tc>
          <w:tcPr>
            <w:tcW w:w="880"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tcPr>
          <w:p w14:paraId="0AB24571" w14:textId="423BB5FB" w:rsidR="00972621" w:rsidRPr="00EA081D" w:rsidRDefault="00972621" w:rsidP="00972621">
            <w:pPr>
              <w:pBdr>
                <w:top w:val="nil"/>
                <w:left w:val="nil"/>
                <w:bottom w:val="nil"/>
                <w:right w:val="nil"/>
                <w:between w:val="nil"/>
              </w:pBdr>
              <w:jc w:val="center"/>
              <w:rPr>
                <w:rFonts w:ascii="Candara" w:eastAsia="Helvetica Neue" w:hAnsi="Candara" w:cs="Helvetica Neue"/>
                <w:color w:val="000000"/>
                <w:sz w:val="20"/>
                <w:szCs w:val="20"/>
              </w:rPr>
            </w:pPr>
            <w:r w:rsidRPr="00DD4464">
              <w:rPr>
                <w:rFonts w:ascii="Candara" w:eastAsia="Helvetica Neue" w:hAnsi="Candara" w:cs="Helvetica Neue"/>
                <w:sz w:val="20"/>
                <w:szCs w:val="20"/>
              </w:rPr>
              <w:t>x</w:t>
            </w: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741EA4FD" w14:textId="77777777" w:rsidR="00972621" w:rsidRPr="00EA081D" w:rsidRDefault="00972621" w:rsidP="00972621">
            <w:pPr>
              <w:jc w:val="center"/>
              <w:rPr>
                <w:rFonts w:ascii="Candara" w:hAnsi="Candara"/>
              </w:rPr>
            </w:pPr>
          </w:p>
        </w:tc>
        <w:tc>
          <w:tcPr>
            <w:tcW w:w="878"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56AC6CCE" w14:textId="77777777" w:rsidR="00972621" w:rsidRPr="00EA081D" w:rsidRDefault="00972621" w:rsidP="00972621">
            <w:pPr>
              <w:jc w:val="center"/>
              <w:rPr>
                <w:rFonts w:ascii="Candara" w:hAnsi="Candara"/>
              </w:rPr>
            </w:pPr>
          </w:p>
        </w:tc>
      </w:tr>
      <w:tr w:rsidR="00972621" w:rsidRPr="00EA081D" w14:paraId="295C6F8D" w14:textId="77777777" w:rsidTr="00972621">
        <w:trPr>
          <w:trHeight w:val="294"/>
          <w:jc w:val="center"/>
        </w:trPr>
        <w:tc>
          <w:tcPr>
            <w:tcW w:w="581"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63786DE6" w14:textId="77777777" w:rsidR="00972621" w:rsidRPr="00EA081D" w:rsidRDefault="00972621" w:rsidP="00972621">
            <w:pPr>
              <w:pBdr>
                <w:top w:val="nil"/>
                <w:left w:val="nil"/>
                <w:bottom w:val="nil"/>
                <w:right w:val="nil"/>
                <w:between w:val="nil"/>
              </w:pBdr>
              <w:jc w:val="both"/>
              <w:rPr>
                <w:rFonts w:ascii="Candara" w:eastAsia="Helvetica Neue" w:hAnsi="Candara" w:cs="Helvetica Neue"/>
                <w:color w:val="000000"/>
                <w:sz w:val="20"/>
                <w:szCs w:val="20"/>
              </w:rPr>
            </w:pPr>
            <w:r w:rsidRPr="00EA081D">
              <w:rPr>
                <w:rFonts w:ascii="Candara" w:eastAsia="Helvetica Neue" w:hAnsi="Candara" w:cs="Helvetica Neue"/>
                <w:color w:val="000000"/>
                <w:sz w:val="20"/>
                <w:szCs w:val="20"/>
              </w:rPr>
              <w:t>18</w:t>
            </w:r>
          </w:p>
        </w:tc>
        <w:tc>
          <w:tcPr>
            <w:tcW w:w="11345"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1E1CFB54" w14:textId="77777777" w:rsidR="00972621" w:rsidRPr="00EA081D" w:rsidRDefault="00972621" w:rsidP="00972621">
            <w:pPr>
              <w:pBdr>
                <w:top w:val="nil"/>
                <w:left w:val="nil"/>
                <w:bottom w:val="nil"/>
                <w:right w:val="nil"/>
                <w:between w:val="nil"/>
              </w:pBdr>
              <w:jc w:val="both"/>
              <w:rPr>
                <w:rFonts w:ascii="Candara" w:eastAsia="Helvetica Neue" w:hAnsi="Candara" w:cs="Helvetica Neue"/>
                <w:color w:val="000000"/>
                <w:sz w:val="22"/>
                <w:szCs w:val="22"/>
              </w:rPr>
            </w:pPr>
            <w:r w:rsidRPr="00EA081D">
              <w:rPr>
                <w:rFonts w:ascii="Candara" w:eastAsia="Bodoni" w:hAnsi="Candara" w:cs="Bodoni"/>
                <w:color w:val="000000"/>
                <w:sz w:val="22"/>
                <w:szCs w:val="22"/>
              </w:rPr>
              <w:t>Debate y gobierno abierto.</w:t>
            </w:r>
          </w:p>
        </w:tc>
        <w:tc>
          <w:tcPr>
            <w:tcW w:w="880"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tcPr>
          <w:p w14:paraId="58E29922" w14:textId="1C15FE44" w:rsidR="00972621" w:rsidRPr="00EA081D" w:rsidRDefault="00972621" w:rsidP="00972621">
            <w:pPr>
              <w:pBdr>
                <w:top w:val="nil"/>
                <w:left w:val="nil"/>
                <w:bottom w:val="nil"/>
                <w:right w:val="nil"/>
                <w:between w:val="nil"/>
              </w:pBdr>
              <w:jc w:val="center"/>
              <w:rPr>
                <w:rFonts w:ascii="Candara" w:eastAsia="Helvetica Neue" w:hAnsi="Candara" w:cs="Helvetica Neue"/>
                <w:color w:val="000000"/>
                <w:sz w:val="20"/>
                <w:szCs w:val="20"/>
              </w:rPr>
            </w:pPr>
            <w:r w:rsidRPr="00DD4464">
              <w:rPr>
                <w:rFonts w:ascii="Candara" w:eastAsia="Helvetica Neue" w:hAnsi="Candara" w:cs="Helvetica Neue"/>
                <w:sz w:val="20"/>
                <w:szCs w:val="20"/>
              </w:rPr>
              <w:t>x</w:t>
            </w:r>
          </w:p>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0819A278" w14:textId="77777777" w:rsidR="00972621" w:rsidRPr="00EA081D" w:rsidRDefault="00972621" w:rsidP="00972621">
            <w:pPr>
              <w:jc w:val="center"/>
              <w:rPr>
                <w:rFonts w:ascii="Candara" w:hAnsi="Candara"/>
              </w:rPr>
            </w:pPr>
          </w:p>
        </w:tc>
        <w:tc>
          <w:tcPr>
            <w:tcW w:w="878"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5A7A8566" w14:textId="77777777" w:rsidR="00972621" w:rsidRPr="00EA081D" w:rsidRDefault="00972621" w:rsidP="00972621">
            <w:pPr>
              <w:jc w:val="center"/>
              <w:rPr>
                <w:rFonts w:ascii="Candara" w:hAnsi="Candara"/>
              </w:rPr>
            </w:pPr>
          </w:p>
        </w:tc>
      </w:tr>
    </w:tbl>
    <w:p w14:paraId="5A30315D" w14:textId="77777777" w:rsidR="0036386A" w:rsidRPr="00EA081D" w:rsidRDefault="0036386A" w:rsidP="00FA72CE">
      <w:pPr>
        <w:jc w:val="both"/>
        <w:rPr>
          <w:rFonts w:ascii="Candara" w:eastAsia="Georgia" w:hAnsi="Candara" w:cs="Georgia"/>
          <w:b/>
          <w:i/>
          <w:color w:val="1F3864"/>
          <w:u w:val="single"/>
        </w:rPr>
      </w:pPr>
    </w:p>
    <w:p w14:paraId="05E29F05" w14:textId="77777777" w:rsidR="0036386A" w:rsidRPr="00EA081D" w:rsidRDefault="0036386A" w:rsidP="00FA72CE">
      <w:pPr>
        <w:jc w:val="both"/>
        <w:rPr>
          <w:rFonts w:ascii="Candara" w:eastAsia="Georgia" w:hAnsi="Candara" w:cs="Georgia"/>
          <w:b/>
          <w:i/>
          <w:color w:val="1F3864"/>
          <w:u w:val="single"/>
        </w:rPr>
      </w:pPr>
    </w:p>
    <w:p w14:paraId="61FB3B50" w14:textId="77777777" w:rsidR="0036386A" w:rsidRPr="00EA081D" w:rsidRDefault="0036386A" w:rsidP="00FA72CE">
      <w:pPr>
        <w:jc w:val="both"/>
        <w:rPr>
          <w:rFonts w:ascii="Candara" w:eastAsia="Georgia" w:hAnsi="Candara" w:cs="Georgia"/>
          <w:b/>
          <w:i/>
          <w:color w:val="1F3864"/>
          <w:u w:val="single"/>
        </w:rPr>
      </w:pPr>
    </w:p>
    <w:p w14:paraId="7E1F4440" w14:textId="77777777" w:rsidR="0036386A" w:rsidRPr="00EA081D" w:rsidRDefault="0036386A" w:rsidP="00FA72CE">
      <w:pPr>
        <w:jc w:val="both"/>
        <w:rPr>
          <w:rFonts w:ascii="Candara" w:eastAsia="Georgia" w:hAnsi="Candara" w:cs="Georgia"/>
          <w:b/>
          <w:i/>
          <w:color w:val="1F3864"/>
          <w:u w:val="single"/>
        </w:rPr>
      </w:pPr>
    </w:p>
    <w:p w14:paraId="108A4370" w14:textId="77777777" w:rsidR="0036386A" w:rsidRPr="00EA081D" w:rsidRDefault="0036386A" w:rsidP="00FA72CE">
      <w:pPr>
        <w:jc w:val="both"/>
        <w:rPr>
          <w:rFonts w:ascii="Candara" w:eastAsia="Georgia" w:hAnsi="Candara" w:cs="Georgia"/>
          <w:b/>
          <w:i/>
          <w:color w:val="1F3864"/>
          <w:u w:val="single"/>
        </w:rPr>
      </w:pPr>
    </w:p>
    <w:p w14:paraId="2349E0A7" w14:textId="77777777" w:rsidR="0036386A" w:rsidRPr="00EA081D" w:rsidRDefault="0036386A" w:rsidP="00FA72CE">
      <w:pPr>
        <w:jc w:val="both"/>
        <w:rPr>
          <w:rFonts w:ascii="Candara" w:eastAsia="Georgia" w:hAnsi="Candara" w:cs="Georgia"/>
          <w:b/>
          <w:i/>
          <w:color w:val="1F3864"/>
          <w:u w:val="single"/>
        </w:rPr>
      </w:pPr>
    </w:p>
    <w:p w14:paraId="643C2CA6" w14:textId="77777777" w:rsidR="0036386A" w:rsidRPr="00EA081D" w:rsidRDefault="0036386A" w:rsidP="00FA72CE">
      <w:pPr>
        <w:jc w:val="both"/>
        <w:rPr>
          <w:rFonts w:ascii="Candara" w:eastAsia="Georgia" w:hAnsi="Candara" w:cs="Georgia"/>
          <w:b/>
          <w:i/>
          <w:color w:val="1F3864"/>
          <w:u w:val="single"/>
        </w:rPr>
      </w:pPr>
    </w:p>
    <w:p w14:paraId="7389CF2B" w14:textId="77777777" w:rsidR="0036386A" w:rsidRPr="00EA081D" w:rsidRDefault="0036386A" w:rsidP="00FA72CE">
      <w:pPr>
        <w:jc w:val="both"/>
        <w:rPr>
          <w:rFonts w:ascii="Candara" w:eastAsia="Georgia" w:hAnsi="Candara" w:cs="Georgia"/>
          <w:b/>
          <w:i/>
          <w:color w:val="1F3864"/>
          <w:u w:val="single"/>
        </w:rPr>
      </w:pPr>
    </w:p>
    <w:tbl>
      <w:tblPr>
        <w:tblStyle w:val="afffffffffffe"/>
        <w:tblW w:w="14561" w:type="dxa"/>
        <w:jc w:val="center"/>
        <w:tblInd w:w="0" w:type="dxa"/>
        <w:tblBorders>
          <w:top w:val="single" w:sz="4" w:space="0" w:color="929292"/>
          <w:left w:val="single" w:sz="4" w:space="0" w:color="929292"/>
          <w:bottom w:val="single" w:sz="4" w:space="0" w:color="929292"/>
          <w:right w:val="single" w:sz="4" w:space="0" w:color="929292"/>
          <w:insideH w:val="single" w:sz="4" w:space="0" w:color="929292"/>
          <w:insideV w:val="single" w:sz="4" w:space="0" w:color="929292"/>
        </w:tblBorders>
        <w:tblLayout w:type="fixed"/>
        <w:tblLook w:val="0400" w:firstRow="0" w:lastRow="0" w:firstColumn="0" w:lastColumn="0" w:noHBand="0" w:noVBand="1"/>
      </w:tblPr>
      <w:tblGrid>
        <w:gridCol w:w="581"/>
        <w:gridCol w:w="11345"/>
        <w:gridCol w:w="880"/>
        <w:gridCol w:w="877"/>
        <w:gridCol w:w="878"/>
      </w:tblGrid>
      <w:tr w:rsidR="0036386A" w:rsidRPr="00EA081D" w14:paraId="68869061" w14:textId="77777777" w:rsidTr="00E72855">
        <w:trPr>
          <w:trHeight w:val="308"/>
          <w:tblHeader/>
          <w:jc w:val="center"/>
        </w:trPr>
        <w:tc>
          <w:tcPr>
            <w:tcW w:w="14561" w:type="dxa"/>
            <w:gridSpan w:val="5"/>
            <w:tcBorders>
              <w:top w:val="single" w:sz="4" w:space="0" w:color="929292"/>
              <w:left w:val="single" w:sz="4" w:space="0" w:color="929292"/>
              <w:bottom w:val="single" w:sz="8" w:space="0" w:color="56C1FE"/>
              <w:right w:val="single" w:sz="4" w:space="0" w:color="929292"/>
            </w:tcBorders>
            <w:shd w:val="clear" w:color="auto" w:fill="004C7F"/>
            <w:tcMar>
              <w:top w:w="80" w:type="dxa"/>
              <w:left w:w="80" w:type="dxa"/>
              <w:bottom w:w="80" w:type="dxa"/>
              <w:right w:w="80" w:type="dxa"/>
            </w:tcMar>
            <w:vAlign w:val="center"/>
          </w:tcPr>
          <w:p w14:paraId="37CA575E" w14:textId="77777777" w:rsidR="0036386A" w:rsidRPr="00EA081D" w:rsidRDefault="00DA0996" w:rsidP="00E72855">
            <w:pPr>
              <w:keepNext/>
              <w:pBdr>
                <w:top w:val="nil"/>
                <w:left w:val="nil"/>
                <w:bottom w:val="nil"/>
                <w:right w:val="nil"/>
                <w:between w:val="nil"/>
              </w:pBdr>
              <w:jc w:val="center"/>
              <w:rPr>
                <w:rFonts w:ascii="Candara" w:eastAsia="Helvetica Neue" w:hAnsi="Candara" w:cs="Helvetica Neue"/>
                <w:color w:val="FFFFFF"/>
                <w:sz w:val="20"/>
                <w:szCs w:val="20"/>
                <w:lang w:val="es-ES"/>
              </w:rPr>
            </w:pPr>
            <w:r w:rsidRPr="00EA081D">
              <w:rPr>
                <w:rFonts w:ascii="Candara" w:eastAsia="Helvetica Neue" w:hAnsi="Candara" w:cs="Helvetica Neue"/>
                <w:color w:val="FFFFFF"/>
                <w:lang w:val="es-ES"/>
              </w:rPr>
              <w:t>ÁMBITO: PROCESOS DE ENSEÑANZA-APRENDIZAJE</w:t>
            </w:r>
          </w:p>
        </w:tc>
      </w:tr>
      <w:tr w:rsidR="0036386A" w:rsidRPr="00EA081D" w14:paraId="63A53EA5" w14:textId="77777777" w:rsidTr="00E72855">
        <w:trPr>
          <w:trHeight w:val="294"/>
          <w:jc w:val="center"/>
        </w:trPr>
        <w:tc>
          <w:tcPr>
            <w:tcW w:w="14561" w:type="dxa"/>
            <w:gridSpan w:val="5"/>
            <w:tcBorders>
              <w:top w:val="single" w:sz="8" w:space="0" w:color="56C1FE"/>
              <w:left w:val="single" w:sz="4" w:space="0" w:color="56C1FE"/>
              <w:bottom w:val="single" w:sz="4" w:space="0" w:color="56C1FE"/>
              <w:right w:val="single" w:sz="4" w:space="0" w:color="56C1FE"/>
            </w:tcBorders>
            <w:shd w:val="clear" w:color="auto" w:fill="CAE5FA"/>
            <w:tcMar>
              <w:top w:w="80" w:type="dxa"/>
              <w:left w:w="80" w:type="dxa"/>
              <w:bottom w:w="80" w:type="dxa"/>
              <w:right w:w="80" w:type="dxa"/>
            </w:tcMar>
          </w:tcPr>
          <w:p w14:paraId="0D5DD446" w14:textId="2EA9FAF8" w:rsidR="0036386A" w:rsidRPr="00EA081D" w:rsidRDefault="00441A18" w:rsidP="00FA72CE">
            <w:pPr>
              <w:pBdr>
                <w:top w:val="nil"/>
                <w:left w:val="nil"/>
                <w:bottom w:val="nil"/>
                <w:right w:val="nil"/>
                <w:between w:val="nil"/>
              </w:pBdr>
              <w:jc w:val="both"/>
              <w:rPr>
                <w:rFonts w:ascii="Candara" w:eastAsia="Helvetica Neue" w:hAnsi="Candara" w:cs="Helvetica Neue"/>
                <w:color w:val="000000"/>
                <w:sz w:val="20"/>
                <w:szCs w:val="20"/>
                <w:lang w:val="es-ES"/>
              </w:rPr>
            </w:pPr>
            <w:r w:rsidRPr="00EA081D">
              <w:rPr>
                <w:rFonts w:ascii="Candara" w:eastAsia="Helvetica Neue" w:hAnsi="Candara" w:cs="Helvetica Neue"/>
                <w:color w:val="000000"/>
                <w:sz w:val="20"/>
                <w:szCs w:val="20"/>
                <w:lang w:val="es-ES"/>
              </w:rPr>
              <w:t xml:space="preserve">Las líneas de actuación para este curso las </w:t>
            </w:r>
            <w:r>
              <w:rPr>
                <w:rFonts w:ascii="Candara" w:eastAsia="Helvetica Neue" w:hAnsi="Candara" w:cs="Helvetica Neue"/>
                <w:color w:val="000000"/>
                <w:sz w:val="20"/>
                <w:szCs w:val="20"/>
                <w:lang w:val="es-ES"/>
              </w:rPr>
              <w:t>ha determinado</w:t>
            </w:r>
            <w:r w:rsidRPr="00EA081D">
              <w:rPr>
                <w:rFonts w:ascii="Candara" w:eastAsia="Helvetica Neue" w:hAnsi="Candara" w:cs="Helvetica Neue"/>
                <w:color w:val="000000"/>
                <w:sz w:val="20"/>
                <w:szCs w:val="20"/>
                <w:lang w:val="es-ES"/>
              </w:rPr>
              <w:t xml:space="preserve"> el resultado de la rúbrica (baja puntuación) y la vinculación al Plan de Mejora</w:t>
            </w:r>
          </w:p>
        </w:tc>
      </w:tr>
      <w:tr w:rsidR="0036386A" w:rsidRPr="00EA081D" w14:paraId="11C649A1" w14:textId="77777777" w:rsidTr="00E72855">
        <w:trPr>
          <w:trHeight w:val="445"/>
          <w:jc w:val="center"/>
        </w:trPr>
        <w:tc>
          <w:tcPr>
            <w:tcW w:w="11926" w:type="dxa"/>
            <w:gridSpan w:val="2"/>
            <w:tcBorders>
              <w:top w:val="single" w:sz="4" w:space="0" w:color="56C1FE"/>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55612924" w14:textId="77777777" w:rsidR="0036386A" w:rsidRPr="00EA081D" w:rsidRDefault="00DA0996" w:rsidP="00E72855">
            <w:pPr>
              <w:pBdr>
                <w:top w:val="nil"/>
                <w:left w:val="nil"/>
                <w:bottom w:val="nil"/>
                <w:right w:val="nil"/>
                <w:between w:val="nil"/>
              </w:pBdr>
              <w:jc w:val="center"/>
              <w:rPr>
                <w:rFonts w:ascii="Candara" w:eastAsia="Helvetica Neue" w:hAnsi="Candara" w:cs="Helvetica Neue"/>
                <w:color w:val="000000"/>
                <w:sz w:val="20"/>
                <w:szCs w:val="20"/>
              </w:rPr>
            </w:pPr>
            <w:r w:rsidRPr="00EA081D">
              <w:rPr>
                <w:rFonts w:ascii="Candara" w:eastAsia="Helvetica Neue" w:hAnsi="Candara" w:cs="Helvetica Neue"/>
                <w:color w:val="000000"/>
                <w:sz w:val="22"/>
                <w:szCs w:val="22"/>
              </w:rPr>
              <w:t>Líneas de actuación - Objetivos</w:t>
            </w:r>
          </w:p>
        </w:tc>
        <w:tc>
          <w:tcPr>
            <w:tcW w:w="880" w:type="dxa"/>
            <w:tcBorders>
              <w:top w:val="single" w:sz="4" w:space="0" w:color="56C1FE"/>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0B7424D2" w14:textId="0C45CC7F" w:rsidR="0036386A" w:rsidRPr="00EA081D" w:rsidRDefault="00DA0996" w:rsidP="00E72855">
            <w:pPr>
              <w:pBdr>
                <w:top w:val="nil"/>
                <w:left w:val="nil"/>
                <w:bottom w:val="nil"/>
                <w:right w:val="nil"/>
                <w:between w:val="nil"/>
              </w:pBdr>
              <w:jc w:val="center"/>
              <w:rPr>
                <w:rFonts w:ascii="Candara" w:eastAsia="Helvetica Neue" w:hAnsi="Candara" w:cs="Helvetica Neue"/>
                <w:color w:val="000000"/>
                <w:sz w:val="20"/>
                <w:szCs w:val="20"/>
              </w:rPr>
            </w:pPr>
            <w:r w:rsidRPr="00EA081D">
              <w:rPr>
                <w:rFonts w:ascii="Candara" w:eastAsia="Helvetica Neue" w:hAnsi="Candara" w:cs="Helvetica Neue"/>
                <w:color w:val="000000"/>
                <w:sz w:val="18"/>
                <w:szCs w:val="18"/>
              </w:rPr>
              <w:t>Alcanza</w:t>
            </w:r>
            <w:r w:rsidR="00441A18">
              <w:rPr>
                <w:rFonts w:ascii="Candara" w:eastAsia="Helvetica Neue" w:hAnsi="Candara" w:cs="Helvetica Neue"/>
                <w:color w:val="000000"/>
                <w:sz w:val="18"/>
                <w:szCs w:val="18"/>
              </w:rPr>
              <w:t>-</w:t>
            </w:r>
            <w:r w:rsidRPr="00EA081D">
              <w:rPr>
                <w:rFonts w:ascii="Candara" w:eastAsia="Helvetica Neue" w:hAnsi="Candara" w:cs="Helvetica Neue"/>
                <w:color w:val="000000"/>
                <w:sz w:val="18"/>
                <w:szCs w:val="18"/>
              </w:rPr>
              <w:t>dos</w:t>
            </w:r>
          </w:p>
        </w:tc>
        <w:tc>
          <w:tcPr>
            <w:tcW w:w="877" w:type="dxa"/>
            <w:tcBorders>
              <w:top w:val="single" w:sz="4" w:space="0" w:color="56C1FE"/>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01B53E7F" w14:textId="01FA1C87" w:rsidR="0036386A" w:rsidRPr="00EA081D" w:rsidRDefault="00972621" w:rsidP="00E72855">
            <w:pPr>
              <w:pBdr>
                <w:top w:val="nil"/>
                <w:left w:val="nil"/>
                <w:bottom w:val="nil"/>
                <w:right w:val="nil"/>
                <w:between w:val="nil"/>
              </w:pBdr>
              <w:jc w:val="center"/>
              <w:rPr>
                <w:rFonts w:ascii="Candara" w:eastAsia="Helvetica Neue" w:hAnsi="Candara" w:cs="Helvetica Neue"/>
                <w:color w:val="000000"/>
                <w:sz w:val="20"/>
                <w:szCs w:val="20"/>
              </w:rPr>
            </w:pPr>
            <w:r>
              <w:rPr>
                <w:rFonts w:ascii="Candara" w:eastAsia="Helvetica Neue" w:hAnsi="Candara" w:cs="Helvetica Neue"/>
                <w:color w:val="000000"/>
                <w:sz w:val="18"/>
                <w:szCs w:val="18"/>
              </w:rPr>
              <w:t>22-23</w:t>
            </w:r>
          </w:p>
        </w:tc>
        <w:tc>
          <w:tcPr>
            <w:tcW w:w="878" w:type="dxa"/>
            <w:tcBorders>
              <w:top w:val="single" w:sz="4" w:space="0" w:color="56C1FE"/>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212B3613" w14:textId="062939D3" w:rsidR="0036386A" w:rsidRPr="00EA081D" w:rsidRDefault="00972621" w:rsidP="00E72855">
            <w:pPr>
              <w:pBdr>
                <w:top w:val="nil"/>
                <w:left w:val="nil"/>
                <w:bottom w:val="nil"/>
                <w:right w:val="nil"/>
                <w:between w:val="nil"/>
              </w:pBdr>
              <w:jc w:val="center"/>
              <w:rPr>
                <w:rFonts w:ascii="Candara" w:eastAsia="Helvetica Neue" w:hAnsi="Candara" w:cs="Helvetica Neue"/>
                <w:color w:val="000000"/>
                <w:sz w:val="20"/>
                <w:szCs w:val="20"/>
              </w:rPr>
            </w:pPr>
            <w:r>
              <w:rPr>
                <w:rFonts w:ascii="Candara" w:eastAsia="Helvetica Neue" w:hAnsi="Candara" w:cs="Helvetica Neue"/>
                <w:color w:val="000000"/>
                <w:sz w:val="18"/>
                <w:szCs w:val="18"/>
              </w:rPr>
              <w:t>23-24</w:t>
            </w:r>
          </w:p>
        </w:tc>
      </w:tr>
      <w:tr w:rsidR="0036386A" w:rsidRPr="00EA081D" w14:paraId="0DBC889C" w14:textId="77777777" w:rsidTr="00E72855">
        <w:trPr>
          <w:trHeight w:val="294"/>
          <w:jc w:val="center"/>
        </w:trPr>
        <w:tc>
          <w:tcPr>
            <w:tcW w:w="581"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7F035DFB" w14:textId="77777777" w:rsidR="0036386A" w:rsidRPr="00EA081D" w:rsidRDefault="00DA0996" w:rsidP="00FA72CE">
            <w:pPr>
              <w:pBdr>
                <w:top w:val="nil"/>
                <w:left w:val="nil"/>
                <w:bottom w:val="nil"/>
                <w:right w:val="nil"/>
                <w:between w:val="nil"/>
              </w:pBdr>
              <w:jc w:val="both"/>
              <w:rPr>
                <w:rFonts w:ascii="Candara" w:eastAsia="Helvetica Neue" w:hAnsi="Candara" w:cs="Helvetica Neue"/>
                <w:color w:val="000000"/>
                <w:sz w:val="20"/>
                <w:szCs w:val="20"/>
              </w:rPr>
            </w:pPr>
            <w:r w:rsidRPr="00EA081D">
              <w:rPr>
                <w:rFonts w:ascii="Candara" w:eastAsia="Helvetica Neue" w:hAnsi="Candara" w:cs="Helvetica Neue"/>
                <w:color w:val="000000"/>
                <w:sz w:val="20"/>
                <w:szCs w:val="20"/>
              </w:rPr>
              <w:t>19</w:t>
            </w:r>
          </w:p>
        </w:tc>
        <w:tc>
          <w:tcPr>
            <w:tcW w:w="11345"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3F3964BD" w14:textId="77777777" w:rsidR="0036386A" w:rsidRPr="00EA081D" w:rsidRDefault="00DA0996" w:rsidP="00FA72CE">
            <w:pPr>
              <w:pBdr>
                <w:top w:val="nil"/>
                <w:left w:val="nil"/>
                <w:bottom w:val="nil"/>
                <w:right w:val="nil"/>
                <w:between w:val="nil"/>
              </w:pBdr>
              <w:jc w:val="both"/>
              <w:rPr>
                <w:rFonts w:ascii="Candara" w:eastAsia="Helvetica Neue" w:hAnsi="Candara" w:cs="Helvetica Neue"/>
                <w:color w:val="000000"/>
                <w:sz w:val="22"/>
                <w:szCs w:val="22"/>
                <w:lang w:val="es-ES"/>
              </w:rPr>
            </w:pPr>
            <w:r w:rsidRPr="00EA081D">
              <w:rPr>
                <w:rFonts w:ascii="Candara" w:eastAsia="Bodoni" w:hAnsi="Candara" w:cs="Bodoni"/>
                <w:color w:val="000000"/>
                <w:sz w:val="22"/>
                <w:szCs w:val="22"/>
                <w:lang w:val="es-ES"/>
              </w:rPr>
              <w:t>Adopción de metodologías activas facilitadas por el uso de las tecnologías.</w:t>
            </w:r>
          </w:p>
        </w:tc>
        <w:tc>
          <w:tcPr>
            <w:tcW w:w="880"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17DA788F" w14:textId="77777777" w:rsidR="0036386A" w:rsidRPr="00EA081D" w:rsidRDefault="0036386A" w:rsidP="00E72855">
            <w:pPr>
              <w:jc w:val="center"/>
              <w:rPr>
                <w:rFonts w:ascii="Candara" w:eastAsia="Verdana" w:hAnsi="Candara" w:cs="Verdana"/>
                <w:sz w:val="20"/>
                <w:szCs w:val="20"/>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334FCDE2" w14:textId="0649721F" w:rsidR="0036386A" w:rsidRPr="00EA081D" w:rsidRDefault="00972621" w:rsidP="00E72855">
            <w:pPr>
              <w:jc w:val="center"/>
              <w:rPr>
                <w:rFonts w:ascii="Candara" w:eastAsia="Verdana" w:hAnsi="Candara" w:cs="Verdana"/>
                <w:sz w:val="20"/>
                <w:szCs w:val="20"/>
                <w:lang w:val="es-ES"/>
              </w:rPr>
            </w:pPr>
            <w:r w:rsidRPr="00EA081D">
              <w:rPr>
                <w:rFonts w:ascii="Candara" w:eastAsia="Verdana" w:hAnsi="Candara" w:cs="Verdana"/>
                <w:color w:val="000000"/>
                <w:sz w:val="20"/>
                <w:szCs w:val="20"/>
              </w:rPr>
              <w:t>x</w:t>
            </w:r>
          </w:p>
        </w:tc>
        <w:tc>
          <w:tcPr>
            <w:tcW w:w="878"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179A18F7" w14:textId="39CAE4CD" w:rsidR="0036386A" w:rsidRPr="00EA081D" w:rsidRDefault="00972621" w:rsidP="00E72855">
            <w:pPr>
              <w:pBdr>
                <w:top w:val="nil"/>
                <w:left w:val="nil"/>
                <w:bottom w:val="nil"/>
                <w:right w:val="nil"/>
                <w:between w:val="nil"/>
              </w:pBdr>
              <w:jc w:val="center"/>
              <w:rPr>
                <w:rFonts w:ascii="Candara" w:eastAsia="Verdana" w:hAnsi="Candara" w:cs="Verdana"/>
                <w:color w:val="000000"/>
                <w:sz w:val="20"/>
                <w:szCs w:val="20"/>
              </w:rPr>
            </w:pPr>
            <w:r w:rsidRPr="00EA081D">
              <w:rPr>
                <w:rFonts w:ascii="Candara" w:eastAsia="Verdana" w:hAnsi="Candara" w:cs="Verdana"/>
                <w:color w:val="000000"/>
                <w:sz w:val="20"/>
                <w:szCs w:val="20"/>
              </w:rPr>
              <w:t>x</w:t>
            </w:r>
          </w:p>
        </w:tc>
      </w:tr>
      <w:tr w:rsidR="0036386A" w:rsidRPr="00EA081D" w14:paraId="1C9868C9" w14:textId="77777777" w:rsidTr="00E72855">
        <w:trPr>
          <w:trHeight w:val="294"/>
          <w:jc w:val="center"/>
        </w:trPr>
        <w:tc>
          <w:tcPr>
            <w:tcW w:w="581"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14D18A16" w14:textId="77777777" w:rsidR="0036386A" w:rsidRPr="00EA081D" w:rsidRDefault="00DA0996" w:rsidP="00FA72CE">
            <w:pPr>
              <w:pBdr>
                <w:top w:val="nil"/>
                <w:left w:val="nil"/>
                <w:bottom w:val="nil"/>
                <w:right w:val="nil"/>
                <w:between w:val="nil"/>
              </w:pBdr>
              <w:jc w:val="both"/>
              <w:rPr>
                <w:rFonts w:ascii="Candara" w:eastAsia="Helvetica Neue" w:hAnsi="Candara" w:cs="Helvetica Neue"/>
                <w:color w:val="000000"/>
                <w:sz w:val="20"/>
                <w:szCs w:val="20"/>
              </w:rPr>
            </w:pPr>
            <w:r w:rsidRPr="00EA081D">
              <w:rPr>
                <w:rFonts w:ascii="Candara" w:eastAsia="Helvetica Neue" w:hAnsi="Candara" w:cs="Helvetica Neue"/>
                <w:color w:val="000000"/>
                <w:sz w:val="20"/>
                <w:szCs w:val="20"/>
              </w:rPr>
              <w:t>20</w:t>
            </w:r>
          </w:p>
        </w:tc>
        <w:tc>
          <w:tcPr>
            <w:tcW w:w="11345"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45AB376C" w14:textId="77777777" w:rsidR="0036386A" w:rsidRPr="00EA081D" w:rsidRDefault="00DA0996" w:rsidP="00FA72CE">
            <w:pPr>
              <w:pBdr>
                <w:top w:val="nil"/>
                <w:left w:val="nil"/>
                <w:bottom w:val="nil"/>
                <w:right w:val="nil"/>
                <w:between w:val="nil"/>
              </w:pBdr>
              <w:jc w:val="both"/>
              <w:rPr>
                <w:rFonts w:ascii="Candara" w:eastAsia="Helvetica Neue" w:hAnsi="Candara" w:cs="Helvetica Neue"/>
                <w:color w:val="000000"/>
                <w:sz w:val="22"/>
                <w:szCs w:val="22"/>
                <w:lang w:val="es-ES"/>
              </w:rPr>
            </w:pPr>
            <w:r w:rsidRPr="00EA081D">
              <w:rPr>
                <w:rFonts w:ascii="Candara" w:eastAsia="Bodoni" w:hAnsi="Candara" w:cs="Bodoni"/>
                <w:color w:val="000000"/>
                <w:sz w:val="22"/>
                <w:szCs w:val="22"/>
                <w:lang w:val="es-ES"/>
              </w:rPr>
              <w:t>Uso de estrategias didácticas facilitadas por las tecnologías del aprendizaje.</w:t>
            </w:r>
          </w:p>
        </w:tc>
        <w:tc>
          <w:tcPr>
            <w:tcW w:w="880"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547A045F" w14:textId="348B0727" w:rsidR="0036386A" w:rsidRPr="00EA081D" w:rsidRDefault="00972621" w:rsidP="00E72855">
            <w:pPr>
              <w:jc w:val="center"/>
              <w:rPr>
                <w:rFonts w:ascii="Candara" w:eastAsia="Verdana" w:hAnsi="Candara" w:cs="Verdana"/>
                <w:sz w:val="20"/>
                <w:szCs w:val="20"/>
                <w:lang w:val="es-ES"/>
              </w:rPr>
            </w:pPr>
            <w:r w:rsidRPr="00EA081D">
              <w:rPr>
                <w:rFonts w:ascii="Candara" w:eastAsia="Verdana" w:hAnsi="Candara" w:cs="Verdana"/>
                <w:color w:val="000000"/>
                <w:sz w:val="20"/>
                <w:szCs w:val="20"/>
              </w:rPr>
              <w:t>x</w:t>
            </w:r>
          </w:p>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68069E0E" w14:textId="77777777" w:rsidR="0036386A" w:rsidRPr="00EA081D" w:rsidRDefault="0036386A" w:rsidP="00E72855">
            <w:pPr>
              <w:pBdr>
                <w:top w:val="nil"/>
                <w:left w:val="nil"/>
                <w:bottom w:val="nil"/>
                <w:right w:val="nil"/>
                <w:between w:val="nil"/>
              </w:pBdr>
              <w:jc w:val="center"/>
              <w:rPr>
                <w:rFonts w:ascii="Candara" w:eastAsia="Verdana" w:hAnsi="Candara" w:cs="Verdana"/>
                <w:color w:val="000000"/>
                <w:sz w:val="20"/>
                <w:szCs w:val="20"/>
                <w:lang w:val="es-ES"/>
              </w:rPr>
            </w:pPr>
          </w:p>
        </w:tc>
        <w:tc>
          <w:tcPr>
            <w:tcW w:w="878"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60EA6E5A" w14:textId="11D7266B" w:rsidR="0036386A" w:rsidRPr="00EA081D" w:rsidRDefault="0036386A" w:rsidP="00E72855">
            <w:pPr>
              <w:jc w:val="center"/>
              <w:rPr>
                <w:rFonts w:ascii="Candara" w:eastAsia="Verdana" w:hAnsi="Candara" w:cs="Verdana"/>
                <w:sz w:val="20"/>
                <w:szCs w:val="20"/>
              </w:rPr>
            </w:pPr>
          </w:p>
        </w:tc>
      </w:tr>
      <w:tr w:rsidR="0036386A" w:rsidRPr="00EA081D" w14:paraId="659DCBDA" w14:textId="77777777" w:rsidTr="00E72855">
        <w:trPr>
          <w:trHeight w:val="294"/>
          <w:jc w:val="center"/>
        </w:trPr>
        <w:tc>
          <w:tcPr>
            <w:tcW w:w="581"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1DF8A4B0" w14:textId="77777777" w:rsidR="0036386A" w:rsidRPr="00EA081D" w:rsidRDefault="00DA0996" w:rsidP="00FA72CE">
            <w:pPr>
              <w:pBdr>
                <w:top w:val="nil"/>
                <w:left w:val="nil"/>
                <w:bottom w:val="nil"/>
                <w:right w:val="nil"/>
                <w:between w:val="nil"/>
              </w:pBdr>
              <w:jc w:val="both"/>
              <w:rPr>
                <w:rFonts w:ascii="Candara" w:eastAsia="Helvetica Neue" w:hAnsi="Candara" w:cs="Helvetica Neue"/>
                <w:color w:val="000000"/>
                <w:sz w:val="20"/>
                <w:szCs w:val="20"/>
              </w:rPr>
            </w:pPr>
            <w:r w:rsidRPr="00EA081D">
              <w:rPr>
                <w:rFonts w:ascii="Candara" w:eastAsia="Helvetica Neue" w:hAnsi="Candara" w:cs="Helvetica Neue"/>
                <w:color w:val="000000"/>
                <w:sz w:val="20"/>
                <w:szCs w:val="20"/>
              </w:rPr>
              <w:t>21</w:t>
            </w:r>
          </w:p>
        </w:tc>
        <w:tc>
          <w:tcPr>
            <w:tcW w:w="11345"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66D2BA38" w14:textId="77777777" w:rsidR="0036386A" w:rsidRPr="00EA081D" w:rsidRDefault="00DA0996" w:rsidP="00FA72CE">
            <w:pPr>
              <w:pBdr>
                <w:top w:val="nil"/>
                <w:left w:val="nil"/>
                <w:bottom w:val="nil"/>
                <w:right w:val="nil"/>
                <w:between w:val="nil"/>
              </w:pBdr>
              <w:jc w:val="both"/>
              <w:rPr>
                <w:rFonts w:ascii="Candara" w:eastAsia="Helvetica Neue" w:hAnsi="Candara" w:cs="Helvetica Neue"/>
                <w:color w:val="000000"/>
                <w:sz w:val="22"/>
                <w:szCs w:val="22"/>
                <w:lang w:val="es-ES"/>
              </w:rPr>
            </w:pPr>
            <w:r w:rsidRPr="00EA081D">
              <w:rPr>
                <w:rFonts w:ascii="Candara" w:eastAsia="Bodoni" w:hAnsi="Candara" w:cs="Bodoni"/>
                <w:color w:val="000000"/>
                <w:sz w:val="22"/>
                <w:szCs w:val="22"/>
                <w:lang w:val="es-ES"/>
              </w:rPr>
              <w:t>Elaboración e implementación de secuencias didácticas que integren los recursos digitales para el aprendizaje.</w:t>
            </w:r>
          </w:p>
        </w:tc>
        <w:tc>
          <w:tcPr>
            <w:tcW w:w="880"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3D3EDEB8" w14:textId="77777777" w:rsidR="0036386A" w:rsidRPr="00EA081D" w:rsidRDefault="0036386A" w:rsidP="00E72855">
            <w:pPr>
              <w:jc w:val="center"/>
              <w:rPr>
                <w:rFonts w:ascii="Candara" w:eastAsia="Verdana" w:hAnsi="Candara" w:cs="Verdana"/>
                <w:sz w:val="20"/>
                <w:szCs w:val="20"/>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2FF313A8" w14:textId="77777777" w:rsidR="0036386A" w:rsidRPr="00EA081D" w:rsidRDefault="0036386A" w:rsidP="00E72855">
            <w:pPr>
              <w:pBdr>
                <w:top w:val="nil"/>
                <w:left w:val="nil"/>
                <w:bottom w:val="nil"/>
                <w:right w:val="nil"/>
                <w:between w:val="nil"/>
              </w:pBdr>
              <w:jc w:val="center"/>
              <w:rPr>
                <w:rFonts w:ascii="Candara" w:eastAsia="Verdana" w:hAnsi="Candara" w:cs="Verdana"/>
                <w:color w:val="000000"/>
                <w:sz w:val="20"/>
                <w:szCs w:val="20"/>
                <w:lang w:val="es-ES"/>
              </w:rPr>
            </w:pPr>
          </w:p>
        </w:tc>
        <w:tc>
          <w:tcPr>
            <w:tcW w:w="878"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1B45F391" w14:textId="56DEF8A7" w:rsidR="0036386A" w:rsidRPr="00EA081D" w:rsidRDefault="00972621" w:rsidP="00E72855">
            <w:pPr>
              <w:jc w:val="center"/>
              <w:rPr>
                <w:rFonts w:ascii="Candara" w:eastAsia="Verdana" w:hAnsi="Candara" w:cs="Verdana"/>
                <w:sz w:val="20"/>
                <w:szCs w:val="20"/>
              </w:rPr>
            </w:pPr>
            <w:r w:rsidRPr="00EA081D">
              <w:rPr>
                <w:rFonts w:ascii="Candara" w:eastAsia="Verdana" w:hAnsi="Candara" w:cs="Verdana"/>
                <w:color w:val="000000"/>
                <w:sz w:val="20"/>
                <w:szCs w:val="20"/>
              </w:rPr>
              <w:t>x</w:t>
            </w:r>
          </w:p>
        </w:tc>
      </w:tr>
      <w:tr w:rsidR="0036386A" w:rsidRPr="00EA081D" w14:paraId="088241C0" w14:textId="77777777" w:rsidTr="00E72855">
        <w:trPr>
          <w:trHeight w:val="294"/>
          <w:jc w:val="center"/>
        </w:trPr>
        <w:tc>
          <w:tcPr>
            <w:tcW w:w="581"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71A263A7" w14:textId="77777777" w:rsidR="0036386A" w:rsidRPr="00EA081D" w:rsidRDefault="00DA0996" w:rsidP="00FA72CE">
            <w:pPr>
              <w:pBdr>
                <w:top w:val="nil"/>
                <w:left w:val="nil"/>
                <w:bottom w:val="nil"/>
                <w:right w:val="nil"/>
                <w:between w:val="nil"/>
              </w:pBdr>
              <w:jc w:val="both"/>
              <w:rPr>
                <w:rFonts w:ascii="Candara" w:eastAsia="Helvetica Neue" w:hAnsi="Candara" w:cs="Helvetica Neue"/>
                <w:color w:val="000000"/>
                <w:sz w:val="20"/>
                <w:szCs w:val="20"/>
              </w:rPr>
            </w:pPr>
            <w:r w:rsidRPr="00EA081D">
              <w:rPr>
                <w:rFonts w:ascii="Candara" w:eastAsia="Helvetica Neue" w:hAnsi="Candara" w:cs="Helvetica Neue"/>
                <w:color w:val="000000"/>
                <w:sz w:val="20"/>
                <w:szCs w:val="20"/>
              </w:rPr>
              <w:t>22</w:t>
            </w:r>
          </w:p>
        </w:tc>
        <w:tc>
          <w:tcPr>
            <w:tcW w:w="11345"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7DD5E85D" w14:textId="77777777" w:rsidR="0036386A" w:rsidRPr="00EA081D" w:rsidRDefault="00DA0996" w:rsidP="00FA72CE">
            <w:pPr>
              <w:pBdr>
                <w:top w:val="nil"/>
                <w:left w:val="nil"/>
                <w:bottom w:val="nil"/>
                <w:right w:val="nil"/>
                <w:between w:val="nil"/>
              </w:pBdr>
              <w:jc w:val="both"/>
              <w:rPr>
                <w:rFonts w:ascii="Candara" w:eastAsia="Helvetica Neue" w:hAnsi="Candara" w:cs="Helvetica Neue"/>
                <w:color w:val="000000"/>
                <w:sz w:val="22"/>
                <w:szCs w:val="22"/>
                <w:lang w:val="es-ES"/>
              </w:rPr>
            </w:pPr>
            <w:r w:rsidRPr="00EA081D">
              <w:rPr>
                <w:rFonts w:ascii="Candara" w:eastAsia="Bodoni" w:hAnsi="Candara" w:cs="Bodoni"/>
                <w:color w:val="000000"/>
                <w:sz w:val="22"/>
                <w:szCs w:val="22"/>
                <w:lang w:val="es-ES"/>
              </w:rPr>
              <w:t>Recursos Educativos Abiertos (REA), eXeLearning  y Repositorios.</w:t>
            </w:r>
          </w:p>
        </w:tc>
        <w:tc>
          <w:tcPr>
            <w:tcW w:w="880"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12402ACE" w14:textId="77777777" w:rsidR="0036386A" w:rsidRPr="00EA081D" w:rsidRDefault="0036386A" w:rsidP="00E72855">
            <w:pPr>
              <w:jc w:val="center"/>
              <w:rPr>
                <w:rFonts w:ascii="Candara" w:eastAsia="Verdana" w:hAnsi="Candara" w:cs="Verdana"/>
                <w:sz w:val="20"/>
                <w:szCs w:val="20"/>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42B6CD6B" w14:textId="77777777" w:rsidR="0036386A" w:rsidRPr="00EA081D" w:rsidRDefault="0036386A" w:rsidP="00E72855">
            <w:pPr>
              <w:jc w:val="center"/>
              <w:rPr>
                <w:rFonts w:ascii="Candara" w:eastAsia="Verdana" w:hAnsi="Candara" w:cs="Verdana"/>
                <w:sz w:val="20"/>
                <w:szCs w:val="20"/>
                <w:lang w:val="es-ES"/>
              </w:rPr>
            </w:pPr>
          </w:p>
        </w:tc>
        <w:tc>
          <w:tcPr>
            <w:tcW w:w="878"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79F35EA1" w14:textId="758FB3C0" w:rsidR="0036386A" w:rsidRPr="00EA081D" w:rsidRDefault="00972621" w:rsidP="00E72855">
            <w:pPr>
              <w:pBdr>
                <w:top w:val="nil"/>
                <w:left w:val="nil"/>
                <w:bottom w:val="nil"/>
                <w:right w:val="nil"/>
                <w:between w:val="nil"/>
              </w:pBdr>
              <w:jc w:val="center"/>
              <w:rPr>
                <w:rFonts w:ascii="Candara" w:eastAsia="Verdana" w:hAnsi="Candara" w:cs="Verdana"/>
                <w:color w:val="000000"/>
                <w:sz w:val="20"/>
                <w:szCs w:val="20"/>
              </w:rPr>
            </w:pPr>
            <w:r w:rsidRPr="00EA081D">
              <w:rPr>
                <w:rFonts w:ascii="Candara" w:eastAsia="Verdana" w:hAnsi="Candara" w:cs="Verdana"/>
                <w:color w:val="000000"/>
                <w:sz w:val="20"/>
                <w:szCs w:val="20"/>
              </w:rPr>
              <w:t>x</w:t>
            </w:r>
          </w:p>
        </w:tc>
      </w:tr>
      <w:tr w:rsidR="0036386A" w:rsidRPr="00EA081D" w14:paraId="1B46C202" w14:textId="77777777" w:rsidTr="00E72855">
        <w:trPr>
          <w:trHeight w:val="294"/>
          <w:jc w:val="center"/>
        </w:trPr>
        <w:tc>
          <w:tcPr>
            <w:tcW w:w="581"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08210E96" w14:textId="77777777" w:rsidR="0036386A" w:rsidRPr="00EA081D" w:rsidRDefault="00DA0996" w:rsidP="00FA72CE">
            <w:pPr>
              <w:pBdr>
                <w:top w:val="nil"/>
                <w:left w:val="nil"/>
                <w:bottom w:val="nil"/>
                <w:right w:val="nil"/>
                <w:between w:val="nil"/>
              </w:pBdr>
              <w:jc w:val="both"/>
              <w:rPr>
                <w:rFonts w:ascii="Candara" w:eastAsia="Helvetica Neue" w:hAnsi="Candara" w:cs="Helvetica Neue"/>
                <w:color w:val="000000"/>
                <w:sz w:val="20"/>
                <w:szCs w:val="20"/>
              </w:rPr>
            </w:pPr>
            <w:r w:rsidRPr="00EA081D">
              <w:rPr>
                <w:rFonts w:ascii="Candara" w:eastAsia="Helvetica Neue" w:hAnsi="Candara" w:cs="Helvetica Neue"/>
                <w:color w:val="000000"/>
                <w:sz w:val="20"/>
                <w:szCs w:val="20"/>
              </w:rPr>
              <w:t>23</w:t>
            </w:r>
          </w:p>
        </w:tc>
        <w:tc>
          <w:tcPr>
            <w:tcW w:w="11345"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77394DEE" w14:textId="77777777" w:rsidR="0036386A" w:rsidRPr="00EA081D" w:rsidRDefault="00DA0996" w:rsidP="00FA72CE">
            <w:pPr>
              <w:pBdr>
                <w:top w:val="nil"/>
                <w:left w:val="nil"/>
                <w:bottom w:val="nil"/>
                <w:right w:val="nil"/>
                <w:between w:val="nil"/>
              </w:pBdr>
              <w:jc w:val="both"/>
              <w:rPr>
                <w:rFonts w:ascii="Candara" w:eastAsia="Helvetica Neue" w:hAnsi="Candara" w:cs="Helvetica Neue"/>
                <w:color w:val="000000"/>
                <w:sz w:val="22"/>
                <w:szCs w:val="22"/>
                <w:lang w:val="es-ES"/>
              </w:rPr>
            </w:pPr>
            <w:r w:rsidRPr="00EA081D">
              <w:rPr>
                <w:rFonts w:ascii="Candara" w:eastAsia="Bodoni" w:hAnsi="Candara" w:cs="Bodoni"/>
                <w:color w:val="000000"/>
                <w:sz w:val="22"/>
                <w:szCs w:val="22"/>
                <w:lang w:val="es-ES"/>
              </w:rPr>
              <w:t>Implementación de los principios del Diseño Universal de Aprendizaje (DUA).</w:t>
            </w:r>
          </w:p>
        </w:tc>
        <w:tc>
          <w:tcPr>
            <w:tcW w:w="880"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6C6FA190" w14:textId="77777777" w:rsidR="0036386A" w:rsidRPr="00EA081D" w:rsidRDefault="0036386A" w:rsidP="00E72855">
            <w:pPr>
              <w:jc w:val="center"/>
              <w:rPr>
                <w:rFonts w:ascii="Candara" w:eastAsia="Verdana" w:hAnsi="Candara" w:cs="Verdana"/>
                <w:sz w:val="20"/>
                <w:szCs w:val="20"/>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11960621" w14:textId="77777777" w:rsidR="0036386A" w:rsidRPr="00EA081D" w:rsidRDefault="0036386A" w:rsidP="00E72855">
            <w:pPr>
              <w:pBdr>
                <w:top w:val="nil"/>
                <w:left w:val="nil"/>
                <w:bottom w:val="nil"/>
                <w:right w:val="nil"/>
                <w:between w:val="nil"/>
              </w:pBdr>
              <w:jc w:val="center"/>
              <w:rPr>
                <w:rFonts w:ascii="Candara" w:eastAsia="Verdana" w:hAnsi="Candara" w:cs="Verdana"/>
                <w:color w:val="000000"/>
                <w:sz w:val="20"/>
                <w:szCs w:val="20"/>
                <w:lang w:val="es-ES"/>
              </w:rPr>
            </w:pPr>
          </w:p>
        </w:tc>
        <w:tc>
          <w:tcPr>
            <w:tcW w:w="878"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4375DA5C" w14:textId="1F8DB345" w:rsidR="0036386A" w:rsidRPr="00EA081D" w:rsidRDefault="00972621" w:rsidP="00E72855">
            <w:pPr>
              <w:jc w:val="center"/>
              <w:rPr>
                <w:rFonts w:ascii="Candara" w:eastAsia="Verdana" w:hAnsi="Candara" w:cs="Verdana"/>
                <w:sz w:val="20"/>
                <w:szCs w:val="20"/>
              </w:rPr>
            </w:pPr>
            <w:r w:rsidRPr="00EA081D">
              <w:rPr>
                <w:rFonts w:ascii="Candara" w:eastAsia="Verdana" w:hAnsi="Candara" w:cs="Verdana"/>
                <w:color w:val="000000"/>
                <w:sz w:val="20"/>
                <w:szCs w:val="20"/>
              </w:rPr>
              <w:t>x</w:t>
            </w:r>
          </w:p>
        </w:tc>
      </w:tr>
      <w:tr w:rsidR="0036386A" w:rsidRPr="00EA081D" w14:paraId="02FE6419" w14:textId="77777777" w:rsidTr="00E72855">
        <w:trPr>
          <w:trHeight w:val="294"/>
          <w:jc w:val="center"/>
        </w:trPr>
        <w:tc>
          <w:tcPr>
            <w:tcW w:w="581"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048D7E41" w14:textId="77777777" w:rsidR="0036386A" w:rsidRPr="00EA081D" w:rsidRDefault="00DA0996" w:rsidP="00FA72CE">
            <w:pPr>
              <w:pBdr>
                <w:top w:val="nil"/>
                <w:left w:val="nil"/>
                <w:bottom w:val="nil"/>
                <w:right w:val="nil"/>
                <w:between w:val="nil"/>
              </w:pBdr>
              <w:jc w:val="both"/>
              <w:rPr>
                <w:rFonts w:ascii="Candara" w:eastAsia="Helvetica Neue" w:hAnsi="Candara" w:cs="Helvetica Neue"/>
                <w:color w:val="000000"/>
                <w:sz w:val="20"/>
                <w:szCs w:val="20"/>
              </w:rPr>
            </w:pPr>
            <w:r w:rsidRPr="00EA081D">
              <w:rPr>
                <w:rFonts w:ascii="Candara" w:eastAsia="Helvetica Neue" w:hAnsi="Candara" w:cs="Helvetica Neue"/>
                <w:color w:val="000000"/>
                <w:sz w:val="20"/>
                <w:szCs w:val="20"/>
              </w:rPr>
              <w:t>24</w:t>
            </w:r>
          </w:p>
        </w:tc>
        <w:tc>
          <w:tcPr>
            <w:tcW w:w="11345"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43312794" w14:textId="77777777" w:rsidR="0036386A" w:rsidRPr="00EA081D" w:rsidRDefault="00DA0996" w:rsidP="00FA72CE">
            <w:pPr>
              <w:pBdr>
                <w:top w:val="nil"/>
                <w:left w:val="nil"/>
                <w:bottom w:val="nil"/>
                <w:right w:val="nil"/>
                <w:between w:val="nil"/>
              </w:pBdr>
              <w:jc w:val="both"/>
              <w:rPr>
                <w:rFonts w:ascii="Candara" w:eastAsia="Helvetica Neue" w:hAnsi="Candara" w:cs="Helvetica Neue"/>
                <w:color w:val="000000"/>
                <w:sz w:val="22"/>
                <w:szCs w:val="22"/>
                <w:lang w:val="es-ES"/>
              </w:rPr>
            </w:pPr>
            <w:r w:rsidRPr="00EA081D">
              <w:rPr>
                <w:rFonts w:ascii="Candara" w:eastAsia="Bodoni" w:hAnsi="Candara" w:cs="Bodoni"/>
                <w:color w:val="000000"/>
                <w:sz w:val="22"/>
                <w:szCs w:val="22"/>
                <w:lang w:val="es-ES"/>
              </w:rPr>
              <w:t>Integración en las programaciones de contenidos relativos al comportamiento responsable en entornos en línea.</w:t>
            </w:r>
          </w:p>
        </w:tc>
        <w:tc>
          <w:tcPr>
            <w:tcW w:w="880"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4FC839CC" w14:textId="77777777" w:rsidR="0036386A" w:rsidRPr="00EA081D" w:rsidRDefault="0036386A" w:rsidP="00E72855">
            <w:pPr>
              <w:jc w:val="center"/>
              <w:rPr>
                <w:rFonts w:ascii="Candara" w:eastAsia="Verdana" w:hAnsi="Candara" w:cs="Verdana"/>
                <w:sz w:val="20"/>
                <w:szCs w:val="20"/>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4F5E2991" w14:textId="4E0037B2" w:rsidR="0036386A" w:rsidRPr="00EA081D" w:rsidRDefault="00972621" w:rsidP="00E72855">
            <w:pPr>
              <w:jc w:val="center"/>
              <w:rPr>
                <w:rFonts w:ascii="Candara" w:eastAsia="Verdana" w:hAnsi="Candara" w:cs="Verdana"/>
                <w:sz w:val="20"/>
                <w:szCs w:val="20"/>
                <w:lang w:val="es-ES"/>
              </w:rPr>
            </w:pPr>
            <w:r w:rsidRPr="00EA081D">
              <w:rPr>
                <w:rFonts w:ascii="Candara" w:eastAsia="Verdana" w:hAnsi="Candara" w:cs="Verdana"/>
                <w:color w:val="000000"/>
                <w:sz w:val="20"/>
                <w:szCs w:val="20"/>
              </w:rPr>
              <w:t>x</w:t>
            </w:r>
          </w:p>
        </w:tc>
        <w:tc>
          <w:tcPr>
            <w:tcW w:w="878"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6A6D6D13" w14:textId="00CAF5CC" w:rsidR="0036386A" w:rsidRPr="00EA081D" w:rsidRDefault="0036386A" w:rsidP="00E72855">
            <w:pPr>
              <w:pBdr>
                <w:top w:val="nil"/>
                <w:left w:val="nil"/>
                <w:bottom w:val="nil"/>
                <w:right w:val="nil"/>
                <w:between w:val="nil"/>
              </w:pBdr>
              <w:jc w:val="center"/>
              <w:rPr>
                <w:rFonts w:ascii="Candara" w:eastAsia="Verdana" w:hAnsi="Candara" w:cs="Verdana"/>
                <w:color w:val="000000"/>
                <w:sz w:val="20"/>
                <w:szCs w:val="20"/>
              </w:rPr>
            </w:pPr>
          </w:p>
        </w:tc>
      </w:tr>
      <w:tr w:rsidR="0036386A" w:rsidRPr="00EA081D" w14:paraId="0F113E87" w14:textId="77777777" w:rsidTr="00E72855">
        <w:trPr>
          <w:trHeight w:val="294"/>
          <w:jc w:val="center"/>
        </w:trPr>
        <w:tc>
          <w:tcPr>
            <w:tcW w:w="581"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7452BFA9" w14:textId="77777777" w:rsidR="0036386A" w:rsidRPr="00EA081D" w:rsidRDefault="00DA0996" w:rsidP="00FA72CE">
            <w:pPr>
              <w:pBdr>
                <w:top w:val="nil"/>
                <w:left w:val="nil"/>
                <w:bottom w:val="nil"/>
                <w:right w:val="nil"/>
                <w:between w:val="nil"/>
              </w:pBdr>
              <w:jc w:val="both"/>
              <w:rPr>
                <w:rFonts w:ascii="Candara" w:eastAsia="Helvetica Neue" w:hAnsi="Candara" w:cs="Helvetica Neue"/>
                <w:color w:val="000000"/>
                <w:sz w:val="20"/>
                <w:szCs w:val="20"/>
              </w:rPr>
            </w:pPr>
            <w:r w:rsidRPr="00EA081D">
              <w:rPr>
                <w:rFonts w:ascii="Candara" w:eastAsia="Helvetica Neue" w:hAnsi="Candara" w:cs="Helvetica Neue"/>
                <w:color w:val="000000"/>
                <w:sz w:val="20"/>
                <w:szCs w:val="20"/>
              </w:rPr>
              <w:t>25</w:t>
            </w:r>
          </w:p>
        </w:tc>
        <w:tc>
          <w:tcPr>
            <w:tcW w:w="11345"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258FB986" w14:textId="77777777" w:rsidR="0036386A" w:rsidRPr="00EA081D" w:rsidRDefault="00DA0996" w:rsidP="00FA72CE">
            <w:pPr>
              <w:pBdr>
                <w:top w:val="nil"/>
                <w:left w:val="nil"/>
                <w:bottom w:val="nil"/>
                <w:right w:val="nil"/>
                <w:between w:val="nil"/>
              </w:pBdr>
              <w:jc w:val="both"/>
              <w:rPr>
                <w:rFonts w:ascii="Candara" w:eastAsia="Helvetica Neue" w:hAnsi="Candara" w:cs="Helvetica Neue"/>
                <w:color w:val="000000"/>
                <w:sz w:val="22"/>
                <w:szCs w:val="22"/>
                <w:lang w:val="es-ES"/>
              </w:rPr>
            </w:pPr>
            <w:r w:rsidRPr="00EA081D">
              <w:rPr>
                <w:rFonts w:ascii="Candara" w:eastAsia="Bodoni" w:hAnsi="Candara" w:cs="Bodoni"/>
                <w:color w:val="000000"/>
                <w:sz w:val="22"/>
                <w:szCs w:val="22"/>
                <w:lang w:val="es-ES"/>
              </w:rPr>
              <w:t>Marcos, Áreas y competencias de la Competencia Digital.</w:t>
            </w:r>
          </w:p>
        </w:tc>
        <w:tc>
          <w:tcPr>
            <w:tcW w:w="880"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15CD0F4A" w14:textId="19E22EB4" w:rsidR="0036386A" w:rsidRPr="00EA081D" w:rsidRDefault="00972621" w:rsidP="00E72855">
            <w:pPr>
              <w:jc w:val="center"/>
              <w:rPr>
                <w:rFonts w:ascii="Candara" w:eastAsia="Verdana" w:hAnsi="Candara" w:cs="Verdana"/>
                <w:sz w:val="20"/>
                <w:szCs w:val="20"/>
                <w:lang w:val="es-ES"/>
              </w:rPr>
            </w:pPr>
            <w:r w:rsidRPr="00EA081D">
              <w:rPr>
                <w:rFonts w:ascii="Candara" w:eastAsia="Verdana" w:hAnsi="Candara" w:cs="Verdana"/>
                <w:color w:val="000000"/>
                <w:sz w:val="20"/>
                <w:szCs w:val="20"/>
              </w:rPr>
              <w:t>x</w:t>
            </w: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76D059E7" w14:textId="44B33438" w:rsidR="0036386A" w:rsidRPr="00EA081D" w:rsidRDefault="00972621" w:rsidP="00E72855">
            <w:pPr>
              <w:jc w:val="center"/>
              <w:rPr>
                <w:rFonts w:ascii="Candara" w:eastAsia="Verdana" w:hAnsi="Candara" w:cs="Verdana"/>
                <w:sz w:val="20"/>
                <w:szCs w:val="20"/>
                <w:lang w:val="es-ES"/>
              </w:rPr>
            </w:pPr>
            <w:r w:rsidRPr="00EA081D">
              <w:rPr>
                <w:rFonts w:ascii="Candara" w:eastAsia="Verdana" w:hAnsi="Candara" w:cs="Verdana"/>
                <w:color w:val="000000"/>
                <w:sz w:val="20"/>
                <w:szCs w:val="20"/>
              </w:rPr>
              <w:t>x</w:t>
            </w:r>
          </w:p>
        </w:tc>
        <w:tc>
          <w:tcPr>
            <w:tcW w:w="878"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3215F2D2" w14:textId="05443548" w:rsidR="0036386A" w:rsidRPr="00EA081D" w:rsidRDefault="0036386A" w:rsidP="00E72855">
            <w:pPr>
              <w:pBdr>
                <w:top w:val="nil"/>
                <w:left w:val="nil"/>
                <w:bottom w:val="nil"/>
                <w:right w:val="nil"/>
                <w:between w:val="nil"/>
              </w:pBdr>
              <w:jc w:val="center"/>
              <w:rPr>
                <w:rFonts w:ascii="Candara" w:eastAsia="Verdana" w:hAnsi="Candara" w:cs="Verdana"/>
                <w:color w:val="000000"/>
                <w:sz w:val="20"/>
                <w:szCs w:val="20"/>
              </w:rPr>
            </w:pPr>
          </w:p>
        </w:tc>
      </w:tr>
      <w:tr w:rsidR="0036386A" w:rsidRPr="00EA081D" w14:paraId="1119BC6A" w14:textId="77777777" w:rsidTr="00E72855">
        <w:trPr>
          <w:trHeight w:val="294"/>
          <w:jc w:val="center"/>
        </w:trPr>
        <w:tc>
          <w:tcPr>
            <w:tcW w:w="581"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23988B86" w14:textId="77777777" w:rsidR="0036386A" w:rsidRPr="00EA081D" w:rsidRDefault="00DA0996" w:rsidP="00FA72CE">
            <w:pPr>
              <w:pBdr>
                <w:top w:val="nil"/>
                <w:left w:val="nil"/>
                <w:bottom w:val="nil"/>
                <w:right w:val="nil"/>
                <w:between w:val="nil"/>
              </w:pBdr>
              <w:jc w:val="both"/>
              <w:rPr>
                <w:rFonts w:ascii="Candara" w:eastAsia="Helvetica Neue" w:hAnsi="Candara" w:cs="Helvetica Neue"/>
                <w:color w:val="000000"/>
                <w:sz w:val="20"/>
                <w:szCs w:val="20"/>
              </w:rPr>
            </w:pPr>
            <w:r w:rsidRPr="00EA081D">
              <w:rPr>
                <w:rFonts w:ascii="Candara" w:eastAsia="Helvetica Neue" w:hAnsi="Candara" w:cs="Helvetica Neue"/>
                <w:color w:val="000000"/>
                <w:sz w:val="20"/>
                <w:szCs w:val="20"/>
              </w:rPr>
              <w:t>26</w:t>
            </w:r>
          </w:p>
        </w:tc>
        <w:tc>
          <w:tcPr>
            <w:tcW w:w="11345"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2E2D5C49" w14:textId="77777777" w:rsidR="0036386A" w:rsidRPr="00EA081D" w:rsidRDefault="00DA0996" w:rsidP="00FA72CE">
            <w:pPr>
              <w:pBdr>
                <w:top w:val="nil"/>
                <w:left w:val="nil"/>
                <w:bottom w:val="nil"/>
                <w:right w:val="nil"/>
                <w:between w:val="nil"/>
              </w:pBdr>
              <w:jc w:val="both"/>
              <w:rPr>
                <w:rFonts w:ascii="Candara" w:eastAsia="Helvetica Neue" w:hAnsi="Candara" w:cs="Helvetica Neue"/>
                <w:color w:val="000000"/>
                <w:sz w:val="22"/>
                <w:szCs w:val="22"/>
                <w:lang w:val="es-ES"/>
              </w:rPr>
            </w:pPr>
            <w:r w:rsidRPr="00EA081D">
              <w:rPr>
                <w:rFonts w:ascii="Candara" w:eastAsia="Bodoni" w:hAnsi="Candara" w:cs="Bodoni"/>
                <w:color w:val="000000"/>
                <w:sz w:val="22"/>
                <w:szCs w:val="22"/>
                <w:lang w:val="es-ES"/>
              </w:rPr>
              <w:t xml:space="preserve"> Desarrollo y evaluación de la competencia digital del alumnado a través del currículo.</w:t>
            </w:r>
          </w:p>
        </w:tc>
        <w:tc>
          <w:tcPr>
            <w:tcW w:w="880"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1D3A36BC" w14:textId="77777777" w:rsidR="0036386A" w:rsidRPr="00EA081D" w:rsidRDefault="0036386A" w:rsidP="00E72855">
            <w:pPr>
              <w:jc w:val="center"/>
              <w:rPr>
                <w:rFonts w:ascii="Candara" w:eastAsia="Verdana" w:hAnsi="Candara" w:cs="Verdana"/>
                <w:sz w:val="20"/>
                <w:szCs w:val="20"/>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5D529872" w14:textId="223700D6" w:rsidR="0036386A" w:rsidRPr="00EA081D" w:rsidRDefault="00972621" w:rsidP="00E72855">
            <w:pPr>
              <w:jc w:val="center"/>
              <w:rPr>
                <w:rFonts w:ascii="Candara" w:eastAsia="Verdana" w:hAnsi="Candara" w:cs="Verdana"/>
                <w:sz w:val="20"/>
                <w:szCs w:val="20"/>
                <w:lang w:val="es-ES"/>
              </w:rPr>
            </w:pPr>
            <w:r w:rsidRPr="00EA081D">
              <w:rPr>
                <w:rFonts w:ascii="Candara" w:eastAsia="Verdana" w:hAnsi="Candara" w:cs="Verdana"/>
                <w:color w:val="000000"/>
                <w:sz w:val="20"/>
                <w:szCs w:val="20"/>
              </w:rPr>
              <w:t>x</w:t>
            </w:r>
          </w:p>
        </w:tc>
        <w:tc>
          <w:tcPr>
            <w:tcW w:w="878"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44AF3890" w14:textId="24BCB80B" w:rsidR="0036386A" w:rsidRPr="00EA081D" w:rsidRDefault="0036386A" w:rsidP="00E72855">
            <w:pPr>
              <w:pBdr>
                <w:top w:val="nil"/>
                <w:left w:val="nil"/>
                <w:bottom w:val="nil"/>
                <w:right w:val="nil"/>
                <w:between w:val="nil"/>
              </w:pBdr>
              <w:jc w:val="center"/>
              <w:rPr>
                <w:rFonts w:ascii="Candara" w:eastAsia="Verdana" w:hAnsi="Candara" w:cs="Verdana"/>
                <w:color w:val="000000"/>
                <w:sz w:val="20"/>
                <w:szCs w:val="20"/>
              </w:rPr>
            </w:pPr>
          </w:p>
        </w:tc>
      </w:tr>
      <w:tr w:rsidR="0036386A" w:rsidRPr="00EA081D" w14:paraId="4E107DF9" w14:textId="77777777" w:rsidTr="00E72855">
        <w:trPr>
          <w:trHeight w:val="294"/>
          <w:jc w:val="center"/>
        </w:trPr>
        <w:tc>
          <w:tcPr>
            <w:tcW w:w="581"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235DE8A7" w14:textId="77777777" w:rsidR="0036386A" w:rsidRPr="00EA081D" w:rsidRDefault="00DA0996" w:rsidP="00FA72CE">
            <w:pPr>
              <w:pBdr>
                <w:top w:val="nil"/>
                <w:left w:val="nil"/>
                <w:bottom w:val="nil"/>
                <w:right w:val="nil"/>
                <w:between w:val="nil"/>
              </w:pBdr>
              <w:jc w:val="both"/>
              <w:rPr>
                <w:rFonts w:ascii="Candara" w:eastAsia="Helvetica Neue" w:hAnsi="Candara" w:cs="Helvetica Neue"/>
                <w:color w:val="000000"/>
                <w:sz w:val="20"/>
                <w:szCs w:val="20"/>
              </w:rPr>
            </w:pPr>
            <w:r w:rsidRPr="00EA081D">
              <w:rPr>
                <w:rFonts w:ascii="Candara" w:eastAsia="Helvetica Neue" w:hAnsi="Candara" w:cs="Helvetica Neue"/>
                <w:color w:val="000000"/>
                <w:sz w:val="20"/>
                <w:szCs w:val="20"/>
              </w:rPr>
              <w:t>27</w:t>
            </w:r>
          </w:p>
        </w:tc>
        <w:tc>
          <w:tcPr>
            <w:tcW w:w="11345"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64B326B5" w14:textId="77777777" w:rsidR="0036386A" w:rsidRPr="00EA081D" w:rsidRDefault="00DA0996" w:rsidP="00FA72CE">
            <w:pPr>
              <w:pBdr>
                <w:top w:val="nil"/>
                <w:left w:val="nil"/>
                <w:bottom w:val="nil"/>
                <w:right w:val="nil"/>
                <w:between w:val="nil"/>
              </w:pBdr>
              <w:jc w:val="both"/>
              <w:rPr>
                <w:rFonts w:ascii="Candara" w:eastAsia="Helvetica Neue" w:hAnsi="Candara" w:cs="Helvetica Neue"/>
                <w:color w:val="000000"/>
                <w:sz w:val="22"/>
                <w:szCs w:val="22"/>
              </w:rPr>
            </w:pPr>
            <w:r w:rsidRPr="00EA081D">
              <w:rPr>
                <w:rFonts w:ascii="Candara" w:eastAsia="Bodoni" w:hAnsi="Candara" w:cs="Bodoni"/>
                <w:color w:val="000000"/>
                <w:sz w:val="22"/>
                <w:szCs w:val="22"/>
              </w:rPr>
              <w:t>Auto y coevaluación.</w:t>
            </w:r>
          </w:p>
        </w:tc>
        <w:tc>
          <w:tcPr>
            <w:tcW w:w="880"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47E0D801" w14:textId="77777777" w:rsidR="0036386A" w:rsidRPr="00EA081D" w:rsidRDefault="00DA0996" w:rsidP="00E72855">
            <w:pPr>
              <w:pBdr>
                <w:top w:val="nil"/>
                <w:left w:val="nil"/>
                <w:bottom w:val="nil"/>
                <w:right w:val="nil"/>
                <w:between w:val="nil"/>
              </w:pBdr>
              <w:jc w:val="center"/>
              <w:rPr>
                <w:rFonts w:ascii="Candara" w:eastAsia="Verdana" w:hAnsi="Candara" w:cs="Verdana"/>
                <w:color w:val="000000"/>
                <w:sz w:val="20"/>
                <w:szCs w:val="20"/>
              </w:rPr>
            </w:pPr>
            <w:r w:rsidRPr="00EA081D">
              <w:rPr>
                <w:rFonts w:ascii="Candara" w:eastAsia="Verdana" w:hAnsi="Candara" w:cs="Verdana"/>
                <w:color w:val="000000"/>
                <w:sz w:val="20"/>
                <w:szCs w:val="20"/>
              </w:rPr>
              <w:t>x</w:t>
            </w: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17CB6792" w14:textId="77777777" w:rsidR="0036386A" w:rsidRPr="00EA081D" w:rsidRDefault="0036386A" w:rsidP="00E72855">
            <w:pPr>
              <w:jc w:val="center"/>
              <w:rPr>
                <w:rFonts w:ascii="Candara" w:eastAsia="Verdana" w:hAnsi="Candara" w:cs="Verdana"/>
                <w:sz w:val="20"/>
                <w:szCs w:val="20"/>
              </w:rPr>
            </w:pPr>
          </w:p>
        </w:tc>
        <w:tc>
          <w:tcPr>
            <w:tcW w:w="878"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71511145" w14:textId="77777777" w:rsidR="0036386A" w:rsidRPr="00EA081D" w:rsidRDefault="0036386A" w:rsidP="00E72855">
            <w:pPr>
              <w:jc w:val="center"/>
              <w:rPr>
                <w:rFonts w:ascii="Candara" w:eastAsia="Verdana" w:hAnsi="Candara" w:cs="Verdana"/>
                <w:sz w:val="20"/>
                <w:szCs w:val="20"/>
              </w:rPr>
            </w:pPr>
          </w:p>
        </w:tc>
      </w:tr>
      <w:tr w:rsidR="0036386A" w:rsidRPr="00EA081D" w14:paraId="505838FD" w14:textId="77777777" w:rsidTr="00E72855">
        <w:trPr>
          <w:trHeight w:val="294"/>
          <w:jc w:val="center"/>
        </w:trPr>
        <w:tc>
          <w:tcPr>
            <w:tcW w:w="581"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69BDA7AD" w14:textId="77777777" w:rsidR="0036386A" w:rsidRPr="00EA081D" w:rsidRDefault="00DA0996" w:rsidP="00FA72CE">
            <w:pPr>
              <w:pBdr>
                <w:top w:val="nil"/>
                <w:left w:val="nil"/>
                <w:bottom w:val="nil"/>
                <w:right w:val="nil"/>
                <w:between w:val="nil"/>
              </w:pBdr>
              <w:jc w:val="both"/>
              <w:rPr>
                <w:rFonts w:ascii="Candara" w:eastAsia="Helvetica Neue" w:hAnsi="Candara" w:cs="Helvetica Neue"/>
                <w:color w:val="000000"/>
                <w:sz w:val="20"/>
                <w:szCs w:val="20"/>
              </w:rPr>
            </w:pPr>
            <w:r w:rsidRPr="00EA081D">
              <w:rPr>
                <w:rFonts w:ascii="Candara" w:eastAsia="Helvetica Neue" w:hAnsi="Candara" w:cs="Helvetica Neue"/>
                <w:color w:val="000000"/>
                <w:sz w:val="20"/>
                <w:szCs w:val="20"/>
              </w:rPr>
              <w:t>28</w:t>
            </w:r>
          </w:p>
        </w:tc>
        <w:tc>
          <w:tcPr>
            <w:tcW w:w="11345"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2BD6791B" w14:textId="77777777" w:rsidR="0036386A" w:rsidRPr="00EA081D" w:rsidRDefault="00DA0996" w:rsidP="00FA72CE">
            <w:pPr>
              <w:pBdr>
                <w:top w:val="nil"/>
                <w:left w:val="nil"/>
                <w:bottom w:val="nil"/>
                <w:right w:val="nil"/>
                <w:between w:val="nil"/>
              </w:pBdr>
              <w:jc w:val="both"/>
              <w:rPr>
                <w:rFonts w:ascii="Candara" w:eastAsia="Helvetica Neue" w:hAnsi="Candara" w:cs="Helvetica Neue"/>
                <w:color w:val="000000"/>
                <w:sz w:val="22"/>
                <w:szCs w:val="22"/>
                <w:lang w:val="es-ES"/>
              </w:rPr>
            </w:pPr>
            <w:r w:rsidRPr="00EA081D">
              <w:rPr>
                <w:rFonts w:ascii="Candara" w:eastAsia="Bodoni" w:hAnsi="Candara" w:cs="Bodoni"/>
                <w:color w:val="000000"/>
                <w:sz w:val="22"/>
                <w:szCs w:val="22"/>
                <w:lang w:val="es-ES"/>
              </w:rPr>
              <w:t>Desarrollo de destrezas sociales y emocionales.</w:t>
            </w:r>
          </w:p>
        </w:tc>
        <w:tc>
          <w:tcPr>
            <w:tcW w:w="880"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5DF0D1CE" w14:textId="013ABBD1" w:rsidR="0036386A" w:rsidRPr="00EA081D" w:rsidRDefault="00972621" w:rsidP="00E72855">
            <w:pPr>
              <w:jc w:val="center"/>
              <w:rPr>
                <w:rFonts w:ascii="Candara" w:eastAsia="Verdana" w:hAnsi="Candara" w:cs="Verdana"/>
                <w:sz w:val="20"/>
                <w:szCs w:val="20"/>
                <w:lang w:val="es-ES"/>
              </w:rPr>
            </w:pPr>
            <w:r w:rsidRPr="00EA081D">
              <w:rPr>
                <w:rFonts w:ascii="Candara" w:eastAsia="Verdana" w:hAnsi="Candara" w:cs="Verdana"/>
                <w:color w:val="000000"/>
                <w:sz w:val="20"/>
                <w:szCs w:val="20"/>
              </w:rPr>
              <w:t>x</w:t>
            </w:r>
          </w:p>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7AADB33C" w14:textId="77777777" w:rsidR="0036386A" w:rsidRPr="00EA081D" w:rsidRDefault="0036386A" w:rsidP="00E72855">
            <w:pPr>
              <w:pBdr>
                <w:top w:val="nil"/>
                <w:left w:val="nil"/>
                <w:bottom w:val="nil"/>
                <w:right w:val="nil"/>
                <w:between w:val="nil"/>
              </w:pBdr>
              <w:jc w:val="center"/>
              <w:rPr>
                <w:rFonts w:ascii="Candara" w:eastAsia="Verdana" w:hAnsi="Candara" w:cs="Verdana"/>
                <w:color w:val="000000"/>
                <w:sz w:val="20"/>
                <w:szCs w:val="20"/>
                <w:lang w:val="es-ES"/>
              </w:rPr>
            </w:pPr>
          </w:p>
        </w:tc>
        <w:tc>
          <w:tcPr>
            <w:tcW w:w="878"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74C1F81C" w14:textId="76ED3566" w:rsidR="0036386A" w:rsidRPr="00EA081D" w:rsidRDefault="0036386A" w:rsidP="00E72855">
            <w:pPr>
              <w:jc w:val="center"/>
              <w:rPr>
                <w:rFonts w:ascii="Candara" w:eastAsia="Verdana" w:hAnsi="Candara" w:cs="Verdana"/>
                <w:sz w:val="20"/>
                <w:szCs w:val="20"/>
              </w:rPr>
            </w:pPr>
          </w:p>
        </w:tc>
      </w:tr>
      <w:tr w:rsidR="0036386A" w:rsidRPr="00EA081D" w14:paraId="22586AB2" w14:textId="77777777" w:rsidTr="00E72855">
        <w:trPr>
          <w:trHeight w:val="294"/>
          <w:jc w:val="center"/>
        </w:trPr>
        <w:tc>
          <w:tcPr>
            <w:tcW w:w="581"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638F34A0" w14:textId="77777777" w:rsidR="0036386A" w:rsidRPr="00EA081D" w:rsidRDefault="00DA0996" w:rsidP="00FA72CE">
            <w:pPr>
              <w:pBdr>
                <w:top w:val="nil"/>
                <w:left w:val="nil"/>
                <w:bottom w:val="nil"/>
                <w:right w:val="nil"/>
                <w:between w:val="nil"/>
              </w:pBdr>
              <w:jc w:val="both"/>
              <w:rPr>
                <w:rFonts w:ascii="Candara" w:eastAsia="Helvetica Neue" w:hAnsi="Candara" w:cs="Helvetica Neue"/>
                <w:color w:val="000000"/>
                <w:sz w:val="20"/>
                <w:szCs w:val="20"/>
              </w:rPr>
            </w:pPr>
            <w:r w:rsidRPr="00EA081D">
              <w:rPr>
                <w:rFonts w:ascii="Candara" w:eastAsia="Helvetica Neue" w:hAnsi="Candara" w:cs="Helvetica Neue"/>
                <w:color w:val="000000"/>
                <w:sz w:val="20"/>
                <w:szCs w:val="20"/>
              </w:rPr>
              <w:t>29</w:t>
            </w:r>
          </w:p>
        </w:tc>
        <w:tc>
          <w:tcPr>
            <w:tcW w:w="11345"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07E2BB7D" w14:textId="77777777" w:rsidR="0036386A" w:rsidRPr="00EA081D" w:rsidRDefault="00DA0996" w:rsidP="00FA72CE">
            <w:pPr>
              <w:pBdr>
                <w:top w:val="nil"/>
                <w:left w:val="nil"/>
                <w:bottom w:val="nil"/>
                <w:right w:val="nil"/>
                <w:between w:val="nil"/>
              </w:pBdr>
              <w:jc w:val="both"/>
              <w:rPr>
                <w:rFonts w:ascii="Candara" w:eastAsia="Helvetica Neue" w:hAnsi="Candara" w:cs="Helvetica Neue"/>
                <w:color w:val="000000"/>
                <w:sz w:val="22"/>
                <w:szCs w:val="22"/>
                <w:lang w:val="es-ES"/>
              </w:rPr>
            </w:pPr>
            <w:r w:rsidRPr="00EA081D">
              <w:rPr>
                <w:rFonts w:ascii="Candara" w:eastAsia="Bodoni" w:hAnsi="Candara" w:cs="Bodoni"/>
                <w:color w:val="000000"/>
                <w:sz w:val="22"/>
                <w:szCs w:val="22"/>
                <w:lang w:val="es-ES"/>
              </w:rPr>
              <w:t>Alumnado como diseñador de su proceso de enseñanza aprendizaje.</w:t>
            </w:r>
          </w:p>
        </w:tc>
        <w:tc>
          <w:tcPr>
            <w:tcW w:w="880"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203F6A54" w14:textId="77777777" w:rsidR="0036386A" w:rsidRPr="00EA081D" w:rsidRDefault="0036386A" w:rsidP="00E72855">
            <w:pPr>
              <w:jc w:val="center"/>
              <w:rPr>
                <w:rFonts w:ascii="Candara" w:eastAsia="Verdana" w:hAnsi="Candara" w:cs="Verdana"/>
                <w:sz w:val="20"/>
                <w:szCs w:val="20"/>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3BDEC9AB" w14:textId="77777777" w:rsidR="0036386A" w:rsidRPr="00EA081D" w:rsidRDefault="0036386A" w:rsidP="00E72855">
            <w:pPr>
              <w:jc w:val="center"/>
              <w:rPr>
                <w:rFonts w:ascii="Candara" w:eastAsia="Verdana" w:hAnsi="Candara" w:cs="Verdana"/>
                <w:sz w:val="20"/>
                <w:szCs w:val="20"/>
                <w:lang w:val="es-ES"/>
              </w:rPr>
            </w:pPr>
          </w:p>
        </w:tc>
        <w:tc>
          <w:tcPr>
            <w:tcW w:w="878"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6CEB84F4" w14:textId="5D2BCC42" w:rsidR="0036386A" w:rsidRPr="00EA081D" w:rsidRDefault="00972621" w:rsidP="00E72855">
            <w:pPr>
              <w:pBdr>
                <w:top w:val="nil"/>
                <w:left w:val="nil"/>
                <w:bottom w:val="nil"/>
                <w:right w:val="nil"/>
                <w:between w:val="nil"/>
              </w:pBdr>
              <w:jc w:val="center"/>
              <w:rPr>
                <w:rFonts w:ascii="Candara" w:eastAsia="Verdana" w:hAnsi="Candara" w:cs="Verdana"/>
                <w:color w:val="000000"/>
                <w:sz w:val="20"/>
                <w:szCs w:val="20"/>
              </w:rPr>
            </w:pPr>
            <w:r w:rsidRPr="00EA081D">
              <w:rPr>
                <w:rFonts w:ascii="Candara" w:eastAsia="Verdana" w:hAnsi="Candara" w:cs="Verdana"/>
                <w:color w:val="000000"/>
                <w:sz w:val="20"/>
                <w:szCs w:val="20"/>
              </w:rPr>
              <w:t>x</w:t>
            </w:r>
          </w:p>
        </w:tc>
      </w:tr>
      <w:tr w:rsidR="0036386A" w:rsidRPr="00EA081D" w14:paraId="5C22113F" w14:textId="77777777" w:rsidTr="00E72855">
        <w:trPr>
          <w:trHeight w:val="294"/>
          <w:jc w:val="center"/>
        </w:trPr>
        <w:tc>
          <w:tcPr>
            <w:tcW w:w="581"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3501F16D" w14:textId="77777777" w:rsidR="0036386A" w:rsidRPr="00EA081D" w:rsidRDefault="00DA0996" w:rsidP="00FA72CE">
            <w:pPr>
              <w:pBdr>
                <w:top w:val="nil"/>
                <w:left w:val="nil"/>
                <w:bottom w:val="nil"/>
                <w:right w:val="nil"/>
                <w:between w:val="nil"/>
              </w:pBdr>
              <w:jc w:val="both"/>
              <w:rPr>
                <w:rFonts w:ascii="Candara" w:eastAsia="Helvetica Neue" w:hAnsi="Candara" w:cs="Helvetica Neue"/>
                <w:color w:val="000000"/>
                <w:sz w:val="20"/>
                <w:szCs w:val="20"/>
              </w:rPr>
            </w:pPr>
            <w:r w:rsidRPr="00EA081D">
              <w:rPr>
                <w:rFonts w:ascii="Candara" w:eastAsia="Helvetica Neue" w:hAnsi="Candara" w:cs="Helvetica Neue"/>
                <w:color w:val="000000"/>
                <w:sz w:val="20"/>
                <w:szCs w:val="20"/>
              </w:rPr>
              <w:t>30</w:t>
            </w:r>
          </w:p>
        </w:tc>
        <w:tc>
          <w:tcPr>
            <w:tcW w:w="11345"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2697B65F" w14:textId="77777777" w:rsidR="0036386A" w:rsidRPr="00EA081D" w:rsidRDefault="00DA0996" w:rsidP="00FA72CE">
            <w:pPr>
              <w:pBdr>
                <w:top w:val="nil"/>
                <w:left w:val="nil"/>
                <w:bottom w:val="nil"/>
                <w:right w:val="nil"/>
                <w:between w:val="nil"/>
              </w:pBdr>
              <w:jc w:val="both"/>
              <w:rPr>
                <w:rFonts w:ascii="Candara" w:eastAsia="Helvetica Neue" w:hAnsi="Candara" w:cs="Helvetica Neue"/>
                <w:color w:val="000000"/>
                <w:sz w:val="22"/>
                <w:szCs w:val="22"/>
                <w:lang w:val="es-ES"/>
              </w:rPr>
            </w:pPr>
            <w:r w:rsidRPr="00EA081D">
              <w:rPr>
                <w:rFonts w:ascii="Candara" w:eastAsia="Bodoni" w:hAnsi="Candara" w:cs="Bodoni"/>
                <w:color w:val="000000"/>
                <w:sz w:val="22"/>
                <w:szCs w:val="22"/>
                <w:lang w:val="es-ES"/>
              </w:rPr>
              <w:t>NetWorking (trabajo en red) y asociacionismo en el alumnado.</w:t>
            </w:r>
          </w:p>
        </w:tc>
        <w:tc>
          <w:tcPr>
            <w:tcW w:w="880"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253C10D6" w14:textId="074A6CC3" w:rsidR="0036386A" w:rsidRPr="00EA081D" w:rsidRDefault="00972621" w:rsidP="00E72855">
            <w:pPr>
              <w:jc w:val="center"/>
              <w:rPr>
                <w:rFonts w:ascii="Candara" w:eastAsia="Verdana" w:hAnsi="Candara" w:cs="Verdana"/>
                <w:sz w:val="20"/>
                <w:szCs w:val="20"/>
                <w:lang w:val="es-ES"/>
              </w:rPr>
            </w:pPr>
            <w:r w:rsidRPr="00EA081D">
              <w:rPr>
                <w:rFonts w:ascii="Candara" w:eastAsia="Verdana" w:hAnsi="Candara" w:cs="Verdana"/>
                <w:color w:val="000000"/>
                <w:sz w:val="20"/>
                <w:szCs w:val="20"/>
              </w:rPr>
              <w:t>x</w:t>
            </w:r>
          </w:p>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0C5EAFAC" w14:textId="77777777" w:rsidR="0036386A" w:rsidRPr="00EA081D" w:rsidRDefault="0036386A" w:rsidP="00E72855">
            <w:pPr>
              <w:jc w:val="center"/>
              <w:rPr>
                <w:rFonts w:ascii="Candara" w:eastAsia="Verdana" w:hAnsi="Candara" w:cs="Verdana"/>
                <w:sz w:val="20"/>
                <w:szCs w:val="20"/>
                <w:lang w:val="es-ES"/>
              </w:rPr>
            </w:pPr>
          </w:p>
        </w:tc>
        <w:tc>
          <w:tcPr>
            <w:tcW w:w="878"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2786095E" w14:textId="306980A8" w:rsidR="0036386A" w:rsidRPr="00EA081D" w:rsidRDefault="0036386A" w:rsidP="00E72855">
            <w:pPr>
              <w:pBdr>
                <w:top w:val="nil"/>
                <w:left w:val="nil"/>
                <w:bottom w:val="nil"/>
                <w:right w:val="nil"/>
                <w:between w:val="nil"/>
              </w:pBdr>
              <w:jc w:val="center"/>
              <w:rPr>
                <w:rFonts w:ascii="Candara" w:eastAsia="Verdana" w:hAnsi="Candara" w:cs="Verdana"/>
                <w:color w:val="000000"/>
                <w:sz w:val="20"/>
                <w:szCs w:val="20"/>
              </w:rPr>
            </w:pPr>
          </w:p>
        </w:tc>
      </w:tr>
    </w:tbl>
    <w:p w14:paraId="21FC7D46" w14:textId="77777777" w:rsidR="0036386A" w:rsidRPr="00EA081D" w:rsidRDefault="0036386A" w:rsidP="00FA72CE">
      <w:pPr>
        <w:jc w:val="both"/>
        <w:rPr>
          <w:rFonts w:ascii="Candara" w:eastAsia="Georgia" w:hAnsi="Candara" w:cs="Georgia"/>
          <w:b/>
          <w:i/>
          <w:color w:val="1F3864"/>
          <w:u w:val="single"/>
        </w:rPr>
      </w:pPr>
    </w:p>
    <w:p w14:paraId="50350092" w14:textId="77777777" w:rsidR="0036386A" w:rsidRPr="00EA081D" w:rsidRDefault="0036386A" w:rsidP="00FA72CE">
      <w:pPr>
        <w:jc w:val="both"/>
        <w:rPr>
          <w:rFonts w:ascii="Candara" w:eastAsia="Georgia" w:hAnsi="Candara" w:cs="Georgia"/>
          <w:b/>
          <w:i/>
          <w:color w:val="1F3864"/>
          <w:u w:val="single"/>
        </w:rPr>
        <w:sectPr w:rsidR="0036386A" w:rsidRPr="00EA081D" w:rsidSect="009878D5">
          <w:headerReference w:type="default" r:id="rId24"/>
          <w:pgSz w:w="16840" w:h="11907" w:orient="landscape"/>
          <w:pgMar w:top="1134" w:right="1134" w:bottom="1134" w:left="360" w:header="709" w:footer="850" w:gutter="0"/>
          <w:cols w:space="720"/>
        </w:sectPr>
      </w:pPr>
    </w:p>
    <w:p w14:paraId="1C63CAB1" w14:textId="77777777" w:rsidR="0036386A" w:rsidRPr="00EA081D" w:rsidRDefault="00DA0996" w:rsidP="00FA72CE">
      <w:pPr>
        <w:pBdr>
          <w:top w:val="nil"/>
          <w:left w:val="nil"/>
          <w:bottom w:val="nil"/>
          <w:right w:val="nil"/>
          <w:between w:val="nil"/>
        </w:pBdr>
        <w:shd w:val="clear" w:color="auto" w:fill="E1F3D6"/>
        <w:jc w:val="both"/>
        <w:rPr>
          <w:rFonts w:ascii="Candara" w:eastAsia="Arial Rounded" w:hAnsi="Candara" w:cs="Arial Rounded"/>
          <w:color w:val="C00000"/>
          <w:u w:val="single"/>
          <w:lang w:val="es-ES"/>
        </w:rPr>
      </w:pPr>
      <w:r w:rsidRPr="00EA081D">
        <w:rPr>
          <w:rFonts w:ascii="Candara" w:eastAsia="Arial Rounded" w:hAnsi="Candara" w:cs="Arial Rounded"/>
          <w:color w:val="C00000"/>
          <w:u w:val="single"/>
          <w:lang w:val="es-ES"/>
        </w:rPr>
        <w:lastRenderedPageBreak/>
        <w:t>Líneas de actuación añadidas al PAD</w:t>
      </w:r>
    </w:p>
    <w:p w14:paraId="3B63A01F" w14:textId="77777777" w:rsidR="0036386A" w:rsidRPr="00EA081D" w:rsidRDefault="0036386A" w:rsidP="00FA72CE">
      <w:pPr>
        <w:jc w:val="both"/>
        <w:rPr>
          <w:rFonts w:ascii="Candara" w:eastAsia="Georgia" w:hAnsi="Candara" w:cs="Georgia"/>
          <w:color w:val="1F3864"/>
          <w:u w:val="single"/>
          <w:lang w:val="es-ES"/>
        </w:rPr>
      </w:pPr>
    </w:p>
    <w:p w14:paraId="7802AB76" w14:textId="2A46EEDB" w:rsidR="0036386A" w:rsidRPr="00EA081D" w:rsidRDefault="00DA0996" w:rsidP="00FA72CE">
      <w:pPr>
        <w:pBdr>
          <w:top w:val="nil"/>
          <w:left w:val="nil"/>
          <w:bottom w:val="nil"/>
          <w:right w:val="nil"/>
          <w:between w:val="nil"/>
        </w:pBdr>
        <w:jc w:val="both"/>
        <w:rPr>
          <w:rFonts w:ascii="Candara" w:eastAsia="Book Antiqua" w:hAnsi="Candara" w:cs="Book Antiqua"/>
          <w:color w:val="000000"/>
          <w:sz w:val="22"/>
          <w:szCs w:val="22"/>
          <w:lang w:val="es-ES"/>
        </w:rPr>
      </w:pPr>
      <w:r w:rsidRPr="00EA081D">
        <w:rPr>
          <w:rFonts w:ascii="Candara" w:eastAsia="Book Antiqua" w:hAnsi="Candara" w:cs="Book Antiqua"/>
          <w:color w:val="000000"/>
          <w:sz w:val="22"/>
          <w:szCs w:val="22"/>
          <w:lang w:val="es-ES"/>
        </w:rPr>
        <w:t>En base a las necesidades prioritarias de digitalización del centro en los tres ámbitos de transformación, se seleccionaron las siguientes líneas de actuación que se añadieron al Plan de Actuación Digital (PAD). Dichas líneas de actuación contenían una serie objetivos para el presente curso escolar 202</w:t>
      </w:r>
      <w:r w:rsidR="00972621">
        <w:rPr>
          <w:rFonts w:ascii="Candara" w:eastAsia="Book Antiqua" w:hAnsi="Candara" w:cs="Book Antiqua"/>
          <w:color w:val="000000"/>
          <w:sz w:val="22"/>
          <w:szCs w:val="22"/>
          <w:lang w:val="es-ES"/>
        </w:rPr>
        <w:t>2</w:t>
      </w:r>
      <w:r w:rsidRPr="00EA081D">
        <w:rPr>
          <w:rFonts w:ascii="Candara" w:eastAsia="Book Antiqua" w:hAnsi="Candara" w:cs="Book Antiqua"/>
          <w:color w:val="000000"/>
          <w:sz w:val="22"/>
          <w:szCs w:val="22"/>
          <w:lang w:val="es-ES"/>
        </w:rPr>
        <w:t>/2</w:t>
      </w:r>
      <w:r w:rsidR="00972621">
        <w:rPr>
          <w:rFonts w:ascii="Candara" w:eastAsia="Book Antiqua" w:hAnsi="Candara" w:cs="Book Antiqua"/>
          <w:color w:val="000000"/>
          <w:sz w:val="22"/>
          <w:szCs w:val="22"/>
          <w:lang w:val="es-ES"/>
        </w:rPr>
        <w:t>3</w:t>
      </w:r>
      <w:r w:rsidRPr="00EA081D">
        <w:rPr>
          <w:rFonts w:ascii="Candara" w:eastAsia="Book Antiqua" w:hAnsi="Candara" w:cs="Book Antiqua"/>
          <w:color w:val="000000"/>
          <w:sz w:val="22"/>
          <w:szCs w:val="22"/>
          <w:lang w:val="es-ES"/>
        </w:rPr>
        <w:t>, cuyo grado de desarrollo se detalla a continuación:</w:t>
      </w:r>
    </w:p>
    <w:p w14:paraId="1978C4C8" w14:textId="77777777" w:rsidR="0036386A" w:rsidRDefault="0036386A" w:rsidP="00FA72CE">
      <w:pPr>
        <w:pBdr>
          <w:top w:val="nil"/>
          <w:left w:val="nil"/>
          <w:bottom w:val="nil"/>
          <w:right w:val="nil"/>
          <w:between w:val="nil"/>
        </w:pBdr>
        <w:jc w:val="both"/>
        <w:rPr>
          <w:rFonts w:ascii="Candara" w:eastAsia="Arial Rounded" w:hAnsi="Candara" w:cs="Arial Rounded"/>
          <w:color w:val="000000"/>
          <w:sz w:val="28"/>
          <w:szCs w:val="28"/>
          <w:u w:val="single"/>
          <w:lang w:val="es-ES"/>
        </w:rPr>
      </w:pPr>
    </w:p>
    <w:p w14:paraId="6E98401D" w14:textId="77777777" w:rsidR="00941560" w:rsidRPr="00EA081D" w:rsidRDefault="00941560" w:rsidP="00FA72CE">
      <w:pPr>
        <w:pBdr>
          <w:top w:val="nil"/>
          <w:left w:val="nil"/>
          <w:bottom w:val="nil"/>
          <w:right w:val="nil"/>
          <w:between w:val="nil"/>
        </w:pBdr>
        <w:jc w:val="both"/>
        <w:rPr>
          <w:rFonts w:ascii="Candara" w:eastAsia="Arial Rounded" w:hAnsi="Candara" w:cs="Arial Rounded"/>
          <w:color w:val="000000"/>
          <w:sz w:val="28"/>
          <w:szCs w:val="28"/>
          <w:u w:val="single"/>
          <w:lang w:val="es-ES"/>
        </w:rPr>
      </w:pPr>
    </w:p>
    <w:tbl>
      <w:tblPr>
        <w:tblStyle w:val="affffffffffff"/>
        <w:tblW w:w="10206"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03"/>
        <w:gridCol w:w="3424"/>
        <w:gridCol w:w="1307"/>
        <w:gridCol w:w="1216"/>
        <w:gridCol w:w="1356"/>
      </w:tblGrid>
      <w:tr w:rsidR="0036386A" w:rsidRPr="00EA081D" w14:paraId="42EDA092" w14:textId="77777777" w:rsidTr="00E72855">
        <w:trPr>
          <w:jc w:val="center"/>
        </w:trPr>
        <w:tc>
          <w:tcPr>
            <w:tcW w:w="2903" w:type="dxa"/>
            <w:vMerge w:val="restart"/>
            <w:shd w:val="clear" w:color="auto" w:fill="B6D7E9"/>
            <w:vAlign w:val="center"/>
          </w:tcPr>
          <w:p w14:paraId="3CACE2B3" w14:textId="77777777" w:rsidR="0036386A" w:rsidRPr="00EA081D" w:rsidRDefault="00DA0996" w:rsidP="00E72855">
            <w:pPr>
              <w:jc w:val="center"/>
              <w:rPr>
                <w:rFonts w:ascii="Candara" w:eastAsia="Book Antiqua" w:hAnsi="Candara" w:cs="Book Antiqua"/>
                <w:color w:val="1F3864"/>
                <w:sz w:val="22"/>
                <w:szCs w:val="22"/>
              </w:rPr>
            </w:pPr>
            <w:r w:rsidRPr="00EA081D">
              <w:rPr>
                <w:rFonts w:ascii="Candara" w:eastAsia="Book Antiqua" w:hAnsi="Candara" w:cs="Book Antiqua"/>
                <w:color w:val="1F3864"/>
                <w:sz w:val="22"/>
                <w:szCs w:val="22"/>
              </w:rPr>
              <w:t>LÍNEA DE ACTUACIÓN</w:t>
            </w:r>
          </w:p>
          <w:p w14:paraId="4F81C7D7" w14:textId="49E92E73" w:rsidR="0036386A" w:rsidRPr="00EA081D" w:rsidRDefault="00DA0996" w:rsidP="00E72855">
            <w:pPr>
              <w:jc w:val="center"/>
              <w:rPr>
                <w:rFonts w:ascii="Candara" w:eastAsia="Book Antiqua" w:hAnsi="Candara" w:cs="Book Antiqua"/>
                <w:color w:val="1F3864"/>
                <w:sz w:val="22"/>
                <w:szCs w:val="22"/>
              </w:rPr>
            </w:pPr>
            <w:r w:rsidRPr="00EA081D">
              <w:rPr>
                <w:rFonts w:ascii="Candara" w:eastAsia="Book Antiqua" w:hAnsi="Candara" w:cs="Book Antiqua"/>
                <w:color w:val="1F3864"/>
                <w:sz w:val="22"/>
                <w:szCs w:val="22"/>
              </w:rPr>
              <w:t>Curso 202</w:t>
            </w:r>
            <w:r w:rsidR="00972621">
              <w:rPr>
                <w:rFonts w:ascii="Candara" w:eastAsia="Book Antiqua" w:hAnsi="Candara" w:cs="Book Antiqua"/>
                <w:color w:val="1F3864"/>
                <w:sz w:val="22"/>
                <w:szCs w:val="22"/>
              </w:rPr>
              <w:t>2</w:t>
            </w:r>
            <w:r w:rsidRPr="00EA081D">
              <w:rPr>
                <w:rFonts w:ascii="Candara" w:eastAsia="Book Antiqua" w:hAnsi="Candara" w:cs="Book Antiqua"/>
                <w:color w:val="1F3864"/>
                <w:sz w:val="22"/>
                <w:szCs w:val="22"/>
              </w:rPr>
              <w:t>/2</w:t>
            </w:r>
            <w:r w:rsidR="00972621">
              <w:rPr>
                <w:rFonts w:ascii="Candara" w:eastAsia="Book Antiqua" w:hAnsi="Candara" w:cs="Book Antiqua"/>
                <w:color w:val="1F3864"/>
                <w:sz w:val="22"/>
                <w:szCs w:val="22"/>
              </w:rPr>
              <w:t>3</w:t>
            </w:r>
          </w:p>
        </w:tc>
        <w:tc>
          <w:tcPr>
            <w:tcW w:w="3424" w:type="dxa"/>
            <w:vMerge w:val="restart"/>
            <w:shd w:val="clear" w:color="auto" w:fill="DAEBF4"/>
            <w:vAlign w:val="center"/>
          </w:tcPr>
          <w:p w14:paraId="40DC62A4" w14:textId="77777777" w:rsidR="0036386A" w:rsidRPr="00EA081D" w:rsidRDefault="00DA0996" w:rsidP="00E72855">
            <w:pPr>
              <w:jc w:val="center"/>
              <w:rPr>
                <w:rFonts w:ascii="Candara" w:eastAsia="Book Antiqua" w:hAnsi="Candara" w:cs="Book Antiqua"/>
                <w:color w:val="1F3864"/>
                <w:sz w:val="22"/>
                <w:szCs w:val="22"/>
              </w:rPr>
            </w:pPr>
            <w:r w:rsidRPr="00EA081D">
              <w:rPr>
                <w:rFonts w:ascii="Candara" w:eastAsia="Book Antiqua" w:hAnsi="Candara" w:cs="Book Antiqua"/>
                <w:color w:val="1F3864"/>
                <w:sz w:val="22"/>
                <w:szCs w:val="22"/>
              </w:rPr>
              <w:t>OBJETIVOS</w:t>
            </w:r>
          </w:p>
        </w:tc>
        <w:tc>
          <w:tcPr>
            <w:tcW w:w="3879" w:type="dxa"/>
            <w:gridSpan w:val="3"/>
            <w:shd w:val="clear" w:color="auto" w:fill="F9ECAC"/>
            <w:vAlign w:val="center"/>
          </w:tcPr>
          <w:p w14:paraId="61C0F7C1" w14:textId="77777777" w:rsidR="0036386A" w:rsidRPr="00EA081D" w:rsidRDefault="00DA0996" w:rsidP="00E72855">
            <w:pPr>
              <w:shd w:val="clear" w:color="auto" w:fill="F9ECAC"/>
              <w:jc w:val="center"/>
              <w:rPr>
                <w:rFonts w:ascii="Candara" w:eastAsia="Book Antiqua" w:hAnsi="Candara" w:cs="Book Antiqua"/>
                <w:color w:val="1F3864"/>
                <w:sz w:val="22"/>
                <w:szCs w:val="22"/>
              </w:rPr>
            </w:pPr>
            <w:r w:rsidRPr="00EA081D">
              <w:rPr>
                <w:rFonts w:ascii="Candara" w:eastAsia="Book Antiqua" w:hAnsi="Candara" w:cs="Book Antiqua"/>
                <w:color w:val="1F3864"/>
                <w:sz w:val="22"/>
                <w:szCs w:val="22"/>
              </w:rPr>
              <w:t>DESARROLLO</w:t>
            </w:r>
          </w:p>
        </w:tc>
      </w:tr>
      <w:tr w:rsidR="0036386A" w:rsidRPr="00EA081D" w14:paraId="5D507509" w14:textId="77777777" w:rsidTr="00E72855">
        <w:trPr>
          <w:trHeight w:val="533"/>
          <w:jc w:val="center"/>
        </w:trPr>
        <w:tc>
          <w:tcPr>
            <w:tcW w:w="2903" w:type="dxa"/>
            <w:vMerge/>
            <w:shd w:val="clear" w:color="auto" w:fill="B6D7E9"/>
            <w:vAlign w:val="center"/>
          </w:tcPr>
          <w:p w14:paraId="3135EBBD" w14:textId="77777777" w:rsidR="0036386A" w:rsidRPr="00EA081D" w:rsidRDefault="0036386A" w:rsidP="00E72855">
            <w:pPr>
              <w:widowControl w:val="0"/>
              <w:pBdr>
                <w:top w:val="nil"/>
                <w:left w:val="nil"/>
                <w:bottom w:val="nil"/>
                <w:right w:val="nil"/>
                <w:between w:val="nil"/>
              </w:pBdr>
              <w:spacing w:line="276" w:lineRule="auto"/>
              <w:jc w:val="center"/>
              <w:rPr>
                <w:rFonts w:ascii="Candara" w:eastAsia="Book Antiqua" w:hAnsi="Candara" w:cs="Book Antiqua"/>
                <w:color w:val="1F3864"/>
                <w:sz w:val="22"/>
                <w:szCs w:val="22"/>
              </w:rPr>
            </w:pPr>
          </w:p>
        </w:tc>
        <w:tc>
          <w:tcPr>
            <w:tcW w:w="3424" w:type="dxa"/>
            <w:vMerge/>
            <w:shd w:val="clear" w:color="auto" w:fill="DAEBF4"/>
            <w:vAlign w:val="center"/>
          </w:tcPr>
          <w:p w14:paraId="7CA17E4F" w14:textId="77777777" w:rsidR="0036386A" w:rsidRPr="00EA081D" w:rsidRDefault="0036386A" w:rsidP="00E72855">
            <w:pPr>
              <w:widowControl w:val="0"/>
              <w:pBdr>
                <w:top w:val="nil"/>
                <w:left w:val="nil"/>
                <w:bottom w:val="nil"/>
                <w:right w:val="nil"/>
                <w:between w:val="nil"/>
              </w:pBdr>
              <w:spacing w:line="276" w:lineRule="auto"/>
              <w:jc w:val="center"/>
              <w:rPr>
                <w:rFonts w:ascii="Candara" w:eastAsia="Book Antiqua" w:hAnsi="Candara" w:cs="Book Antiqua"/>
                <w:color w:val="1F3864"/>
                <w:sz w:val="22"/>
                <w:szCs w:val="22"/>
              </w:rPr>
            </w:pPr>
          </w:p>
        </w:tc>
        <w:tc>
          <w:tcPr>
            <w:tcW w:w="1307" w:type="dxa"/>
            <w:tcBorders>
              <w:bottom w:val="single" w:sz="4" w:space="0" w:color="000000"/>
              <w:right w:val="single" w:sz="4" w:space="0" w:color="000000"/>
            </w:tcBorders>
            <w:shd w:val="clear" w:color="auto" w:fill="E1F3D6"/>
            <w:vAlign w:val="center"/>
          </w:tcPr>
          <w:p w14:paraId="5A7795EF" w14:textId="77777777" w:rsidR="0036386A" w:rsidRPr="00EA081D" w:rsidRDefault="00DA0996" w:rsidP="00E72855">
            <w:pPr>
              <w:jc w:val="center"/>
              <w:rPr>
                <w:rFonts w:ascii="Candara" w:eastAsia="Book Antiqua" w:hAnsi="Candara" w:cs="Book Antiqua"/>
                <w:color w:val="1F3864"/>
                <w:sz w:val="22"/>
                <w:szCs w:val="22"/>
              </w:rPr>
            </w:pPr>
            <w:r w:rsidRPr="00EA081D">
              <w:rPr>
                <w:rFonts w:ascii="Candara" w:eastAsia="Book Antiqua" w:hAnsi="Candara" w:cs="Book Antiqua"/>
                <w:color w:val="1F3864"/>
                <w:sz w:val="22"/>
                <w:szCs w:val="22"/>
              </w:rPr>
              <w:t>Alcanzado</w:t>
            </w:r>
          </w:p>
        </w:tc>
        <w:tc>
          <w:tcPr>
            <w:tcW w:w="1216" w:type="dxa"/>
            <w:tcBorders>
              <w:left w:val="single" w:sz="4" w:space="0" w:color="000000"/>
              <w:bottom w:val="single" w:sz="4" w:space="0" w:color="000000"/>
              <w:right w:val="single" w:sz="4" w:space="0" w:color="000000"/>
            </w:tcBorders>
            <w:shd w:val="clear" w:color="auto" w:fill="FCF5D5"/>
            <w:vAlign w:val="center"/>
          </w:tcPr>
          <w:p w14:paraId="38BFC7C5" w14:textId="77777777" w:rsidR="0036386A" w:rsidRPr="00EA081D" w:rsidRDefault="00DA0996" w:rsidP="00E72855">
            <w:pPr>
              <w:jc w:val="center"/>
              <w:rPr>
                <w:rFonts w:ascii="Candara" w:eastAsia="Book Antiqua" w:hAnsi="Candara" w:cs="Book Antiqua"/>
                <w:color w:val="1F3864"/>
                <w:sz w:val="22"/>
                <w:szCs w:val="22"/>
              </w:rPr>
            </w:pPr>
            <w:r w:rsidRPr="00EA081D">
              <w:rPr>
                <w:rFonts w:ascii="Candara" w:eastAsia="Book Antiqua" w:hAnsi="Candara" w:cs="Book Antiqua"/>
                <w:color w:val="1F3864"/>
                <w:sz w:val="22"/>
                <w:szCs w:val="22"/>
              </w:rPr>
              <w:t>En proceso</w:t>
            </w:r>
          </w:p>
        </w:tc>
        <w:tc>
          <w:tcPr>
            <w:tcW w:w="1356" w:type="dxa"/>
            <w:tcBorders>
              <w:left w:val="single" w:sz="4" w:space="0" w:color="000000"/>
              <w:bottom w:val="single" w:sz="4" w:space="0" w:color="000000"/>
            </w:tcBorders>
            <w:shd w:val="clear" w:color="auto" w:fill="FFD4D2"/>
            <w:vAlign w:val="center"/>
          </w:tcPr>
          <w:p w14:paraId="305F9128" w14:textId="77777777" w:rsidR="0036386A" w:rsidRPr="00EA081D" w:rsidRDefault="00DA0996" w:rsidP="00E72855">
            <w:pPr>
              <w:jc w:val="center"/>
              <w:rPr>
                <w:rFonts w:ascii="Candara" w:eastAsia="Book Antiqua" w:hAnsi="Candara" w:cs="Book Antiqua"/>
                <w:color w:val="1F3864"/>
                <w:sz w:val="22"/>
                <w:szCs w:val="22"/>
              </w:rPr>
            </w:pPr>
            <w:r w:rsidRPr="00EA081D">
              <w:rPr>
                <w:rFonts w:ascii="Candara" w:eastAsia="Book Antiqua" w:hAnsi="Candara" w:cs="Book Antiqua"/>
                <w:color w:val="1F3864"/>
                <w:sz w:val="22"/>
                <w:szCs w:val="22"/>
              </w:rPr>
              <w:t>No alcanzado</w:t>
            </w:r>
          </w:p>
        </w:tc>
      </w:tr>
      <w:tr w:rsidR="00972621" w:rsidRPr="00EA081D" w14:paraId="68C2293D" w14:textId="77777777" w:rsidTr="005A5520">
        <w:trPr>
          <w:trHeight w:val="634"/>
          <w:jc w:val="center"/>
        </w:trPr>
        <w:tc>
          <w:tcPr>
            <w:tcW w:w="2903" w:type="dxa"/>
            <w:vMerge w:val="restart"/>
            <w:tcBorders>
              <w:top w:val="single" w:sz="4" w:space="0" w:color="000000"/>
            </w:tcBorders>
            <w:shd w:val="clear" w:color="auto" w:fill="auto"/>
            <w:vAlign w:val="center"/>
          </w:tcPr>
          <w:p w14:paraId="72A6BB60" w14:textId="6FBEC48D" w:rsidR="00972621" w:rsidRPr="00972621" w:rsidRDefault="00972621" w:rsidP="00FA72CE">
            <w:pPr>
              <w:jc w:val="both"/>
              <w:rPr>
                <w:rFonts w:ascii="Candara" w:eastAsia="Poppins Medium" w:hAnsi="Candara" w:cs="Poppins Medium"/>
                <w:sz w:val="22"/>
                <w:szCs w:val="22"/>
                <w:lang w:val="es-ES"/>
              </w:rPr>
            </w:pPr>
            <w:r w:rsidRPr="00972621">
              <w:rPr>
                <w:rFonts w:ascii="Candara" w:hAnsi="Candara"/>
                <w:b/>
                <w:bCs/>
                <w:color w:val="1F4F69" w:themeColor="accent1" w:themeShade="80"/>
                <w:sz w:val="20"/>
                <w:szCs w:val="20"/>
                <w:lang w:val="es-ES"/>
              </w:rPr>
              <w:t>6.</w:t>
            </w:r>
            <w:r w:rsidRPr="00972621">
              <w:rPr>
                <w:rFonts w:ascii="Candara" w:hAnsi="Candara"/>
                <w:color w:val="1F4F69" w:themeColor="accent1" w:themeShade="80"/>
                <w:sz w:val="20"/>
                <w:szCs w:val="20"/>
                <w:lang w:val="es-ES"/>
              </w:rPr>
              <w:t xml:space="preserve"> Existencia de protocolos relativos a la gestión de espacios y recursos, incidencias y mantenimiento, así como al sistema de préstamo orientado a la superación de la brecha digital</w:t>
            </w:r>
          </w:p>
        </w:tc>
        <w:tc>
          <w:tcPr>
            <w:tcW w:w="3424" w:type="dxa"/>
            <w:tcBorders>
              <w:top w:val="single" w:sz="4" w:space="0" w:color="000000"/>
              <w:bottom w:val="single" w:sz="4" w:space="0" w:color="000000"/>
            </w:tcBorders>
            <w:shd w:val="clear" w:color="auto" w:fill="auto"/>
            <w:vAlign w:val="center"/>
          </w:tcPr>
          <w:p w14:paraId="016F3B4E" w14:textId="7D941296" w:rsidR="00972621" w:rsidRPr="000759D2" w:rsidRDefault="000759D2" w:rsidP="000759D2">
            <w:pPr>
              <w:jc w:val="both"/>
              <w:rPr>
                <w:rFonts w:ascii="Candara" w:hAnsi="Candara"/>
                <w:i/>
                <w:iCs/>
                <w:sz w:val="16"/>
                <w:szCs w:val="16"/>
                <w:lang w:val="es-ES"/>
              </w:rPr>
            </w:pPr>
            <w:r>
              <w:rPr>
                <w:rFonts w:ascii="Candara" w:hAnsi="Candara"/>
                <w:sz w:val="16"/>
                <w:szCs w:val="16"/>
                <w:lang w:val="es-ES"/>
              </w:rPr>
              <w:t xml:space="preserve">A) </w:t>
            </w:r>
            <w:r w:rsidRPr="000759D2">
              <w:rPr>
                <w:rFonts w:ascii="Candara" w:hAnsi="Candara"/>
                <w:sz w:val="16"/>
                <w:szCs w:val="16"/>
                <w:lang w:val="es-ES"/>
              </w:rPr>
              <w:t>Reservar espacios y recursos digitales online.</w:t>
            </w:r>
          </w:p>
        </w:tc>
        <w:tc>
          <w:tcPr>
            <w:tcW w:w="1307" w:type="dxa"/>
            <w:tcBorders>
              <w:top w:val="single" w:sz="4" w:space="0" w:color="000000"/>
              <w:bottom w:val="single" w:sz="4" w:space="0" w:color="000000"/>
              <w:right w:val="single" w:sz="4" w:space="0" w:color="000000"/>
            </w:tcBorders>
            <w:shd w:val="clear" w:color="auto" w:fill="auto"/>
            <w:vAlign w:val="center"/>
          </w:tcPr>
          <w:p w14:paraId="2342C254" w14:textId="368C1E1C" w:rsidR="00972621" w:rsidRPr="00EA081D" w:rsidRDefault="00972621" w:rsidP="004F53EF">
            <w:pPr>
              <w:jc w:val="center"/>
              <w:rPr>
                <w:rFonts w:ascii="Candara" w:eastAsia="Poppins Medium" w:hAnsi="Candara" w:cs="Poppins Medium"/>
                <w:color w:val="1F3864"/>
                <w:sz w:val="22"/>
                <w:szCs w:val="22"/>
              </w:rPr>
            </w:pPr>
          </w:p>
        </w:tc>
        <w:tc>
          <w:tcPr>
            <w:tcW w:w="12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25E3B0" w14:textId="386BD7B6" w:rsidR="00972621" w:rsidRPr="00EA081D" w:rsidRDefault="000759D2" w:rsidP="004F53EF">
            <w:pPr>
              <w:jc w:val="center"/>
              <w:rPr>
                <w:rFonts w:ascii="Candara" w:eastAsia="Poppins Medium" w:hAnsi="Candara" w:cs="Poppins Medium"/>
                <w:color w:val="1F3864"/>
                <w:sz w:val="22"/>
                <w:szCs w:val="22"/>
              </w:rPr>
            </w:pPr>
            <w:r w:rsidRPr="00EA081D">
              <w:rPr>
                <w:rFonts w:ascii="Candara" w:eastAsia="Poppins Medium" w:hAnsi="Candara" w:cs="Poppins Medium"/>
                <w:color w:val="1F3864"/>
                <w:sz w:val="22"/>
                <w:szCs w:val="22"/>
              </w:rPr>
              <w:t>x</w:t>
            </w:r>
          </w:p>
        </w:tc>
        <w:tc>
          <w:tcPr>
            <w:tcW w:w="1356" w:type="dxa"/>
            <w:tcBorders>
              <w:top w:val="single" w:sz="4" w:space="0" w:color="000000"/>
              <w:left w:val="single" w:sz="4" w:space="0" w:color="000000"/>
              <w:bottom w:val="single" w:sz="4" w:space="0" w:color="000000"/>
            </w:tcBorders>
            <w:shd w:val="clear" w:color="auto" w:fill="auto"/>
            <w:vAlign w:val="center"/>
          </w:tcPr>
          <w:p w14:paraId="6F9CADBD" w14:textId="77777777" w:rsidR="00972621" w:rsidRPr="00EA081D" w:rsidRDefault="00972621" w:rsidP="004F53EF">
            <w:pPr>
              <w:jc w:val="center"/>
              <w:rPr>
                <w:rFonts w:ascii="Candara" w:eastAsia="Poppins Medium" w:hAnsi="Candara" w:cs="Poppins Medium"/>
                <w:color w:val="1F3864"/>
                <w:sz w:val="22"/>
                <w:szCs w:val="22"/>
              </w:rPr>
            </w:pPr>
          </w:p>
        </w:tc>
      </w:tr>
      <w:tr w:rsidR="00941560" w:rsidRPr="00EA081D" w14:paraId="43003BD4" w14:textId="77777777" w:rsidTr="005A5520">
        <w:trPr>
          <w:trHeight w:val="700"/>
          <w:jc w:val="center"/>
        </w:trPr>
        <w:tc>
          <w:tcPr>
            <w:tcW w:w="2903" w:type="dxa"/>
            <w:vMerge/>
            <w:shd w:val="clear" w:color="auto" w:fill="auto"/>
            <w:vAlign w:val="center"/>
          </w:tcPr>
          <w:p w14:paraId="7BB4F37B" w14:textId="77777777" w:rsidR="00941560" w:rsidRPr="00EA081D" w:rsidRDefault="00941560" w:rsidP="00941560">
            <w:pPr>
              <w:widowControl w:val="0"/>
              <w:pBdr>
                <w:top w:val="nil"/>
                <w:left w:val="nil"/>
                <w:bottom w:val="nil"/>
                <w:right w:val="nil"/>
                <w:between w:val="nil"/>
              </w:pBdr>
              <w:spacing w:line="276" w:lineRule="auto"/>
              <w:jc w:val="both"/>
              <w:rPr>
                <w:rFonts w:ascii="Candara" w:eastAsia="Poppins Medium" w:hAnsi="Candara" w:cs="Poppins Medium"/>
                <w:color w:val="1F3864"/>
                <w:sz w:val="22"/>
                <w:szCs w:val="22"/>
              </w:rPr>
            </w:pPr>
          </w:p>
        </w:tc>
        <w:tc>
          <w:tcPr>
            <w:tcW w:w="3424" w:type="dxa"/>
            <w:tcBorders>
              <w:top w:val="single" w:sz="4" w:space="0" w:color="000000"/>
              <w:bottom w:val="single" w:sz="4" w:space="0" w:color="000000"/>
            </w:tcBorders>
            <w:shd w:val="clear" w:color="auto" w:fill="auto"/>
            <w:vAlign w:val="center"/>
          </w:tcPr>
          <w:p w14:paraId="67EDAC38" w14:textId="048794C0" w:rsidR="00941560" w:rsidRPr="005A5520" w:rsidRDefault="000759D2" w:rsidP="005A5520">
            <w:pPr>
              <w:jc w:val="both"/>
              <w:rPr>
                <w:rFonts w:ascii="Candara" w:hAnsi="Candara"/>
                <w:i/>
                <w:iCs/>
                <w:sz w:val="16"/>
                <w:szCs w:val="16"/>
                <w:lang w:val="es-ES"/>
              </w:rPr>
            </w:pPr>
            <w:r>
              <w:rPr>
                <w:rFonts w:ascii="Candara" w:hAnsi="Candara"/>
                <w:sz w:val="16"/>
                <w:szCs w:val="16"/>
                <w:lang w:val="es-ES"/>
              </w:rPr>
              <w:t xml:space="preserve">B) </w:t>
            </w:r>
            <w:r w:rsidRPr="000759D2">
              <w:rPr>
                <w:rFonts w:ascii="Candara" w:hAnsi="Candara"/>
                <w:sz w:val="16"/>
                <w:szCs w:val="16"/>
                <w:lang w:val="es-ES"/>
              </w:rPr>
              <w:t>Crear un formulario que permita el registro de incidencias.</w:t>
            </w:r>
          </w:p>
        </w:tc>
        <w:tc>
          <w:tcPr>
            <w:tcW w:w="1307" w:type="dxa"/>
            <w:tcBorders>
              <w:top w:val="single" w:sz="4" w:space="0" w:color="000000"/>
              <w:bottom w:val="single" w:sz="4" w:space="0" w:color="000000"/>
              <w:right w:val="single" w:sz="4" w:space="0" w:color="000000"/>
            </w:tcBorders>
            <w:shd w:val="clear" w:color="auto" w:fill="auto"/>
            <w:vAlign w:val="center"/>
          </w:tcPr>
          <w:p w14:paraId="23F4C7F9" w14:textId="77777777" w:rsidR="00941560" w:rsidRPr="00EA081D" w:rsidRDefault="00941560" w:rsidP="00941560">
            <w:pPr>
              <w:jc w:val="center"/>
              <w:rPr>
                <w:rFonts w:ascii="Candara" w:eastAsia="Poppins Medium" w:hAnsi="Candara" w:cs="Poppins Medium"/>
                <w:color w:val="1F3864"/>
                <w:sz w:val="22"/>
                <w:szCs w:val="22"/>
                <w:lang w:val="es-ES"/>
              </w:rPr>
            </w:pPr>
          </w:p>
        </w:tc>
        <w:tc>
          <w:tcPr>
            <w:tcW w:w="12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A856F4" w14:textId="2B2C6809" w:rsidR="00941560" w:rsidRPr="00EA081D" w:rsidRDefault="00941560" w:rsidP="00941560">
            <w:pPr>
              <w:jc w:val="center"/>
              <w:rPr>
                <w:rFonts w:ascii="Candara" w:eastAsia="Poppins Medium" w:hAnsi="Candara" w:cs="Poppins Medium"/>
                <w:color w:val="1F3864"/>
                <w:sz w:val="22"/>
                <w:szCs w:val="22"/>
                <w:lang w:val="es-ES"/>
              </w:rPr>
            </w:pPr>
            <w:r w:rsidRPr="00EA081D">
              <w:rPr>
                <w:rFonts w:ascii="Candara" w:eastAsia="Poppins Medium" w:hAnsi="Candara" w:cs="Poppins Medium"/>
                <w:color w:val="1F3864"/>
                <w:sz w:val="22"/>
                <w:szCs w:val="22"/>
              </w:rPr>
              <w:t>x</w:t>
            </w:r>
          </w:p>
        </w:tc>
        <w:tc>
          <w:tcPr>
            <w:tcW w:w="1356" w:type="dxa"/>
            <w:tcBorders>
              <w:top w:val="single" w:sz="4" w:space="0" w:color="000000"/>
              <w:left w:val="single" w:sz="4" w:space="0" w:color="000000"/>
              <w:bottom w:val="single" w:sz="4" w:space="0" w:color="000000"/>
            </w:tcBorders>
            <w:shd w:val="clear" w:color="auto" w:fill="auto"/>
            <w:vAlign w:val="center"/>
          </w:tcPr>
          <w:p w14:paraId="551C8AA8" w14:textId="2A6AA69E" w:rsidR="00941560" w:rsidRPr="00EA081D" w:rsidRDefault="00941560" w:rsidP="00941560">
            <w:pPr>
              <w:jc w:val="center"/>
              <w:rPr>
                <w:rFonts w:ascii="Candara" w:eastAsia="Poppins Medium" w:hAnsi="Candara" w:cs="Poppins Medium"/>
                <w:color w:val="1F3864"/>
                <w:sz w:val="22"/>
                <w:szCs w:val="22"/>
              </w:rPr>
            </w:pPr>
          </w:p>
        </w:tc>
      </w:tr>
      <w:tr w:rsidR="00941560" w:rsidRPr="00EA081D" w14:paraId="33D369FD" w14:textId="77777777" w:rsidTr="005A5520">
        <w:trPr>
          <w:trHeight w:val="604"/>
          <w:jc w:val="center"/>
        </w:trPr>
        <w:tc>
          <w:tcPr>
            <w:tcW w:w="2903" w:type="dxa"/>
            <w:vMerge/>
            <w:shd w:val="clear" w:color="auto" w:fill="auto"/>
            <w:vAlign w:val="center"/>
          </w:tcPr>
          <w:p w14:paraId="7B040F6D" w14:textId="77777777" w:rsidR="00941560" w:rsidRPr="00EA081D" w:rsidRDefault="00941560" w:rsidP="00941560">
            <w:pPr>
              <w:widowControl w:val="0"/>
              <w:pBdr>
                <w:top w:val="nil"/>
                <w:left w:val="nil"/>
                <w:bottom w:val="nil"/>
                <w:right w:val="nil"/>
                <w:between w:val="nil"/>
              </w:pBdr>
              <w:spacing w:line="276" w:lineRule="auto"/>
              <w:jc w:val="both"/>
              <w:rPr>
                <w:rFonts w:ascii="Candara" w:eastAsia="Poppins Medium" w:hAnsi="Candara" w:cs="Poppins Medium"/>
                <w:color w:val="1F3864"/>
                <w:sz w:val="22"/>
                <w:szCs w:val="22"/>
              </w:rPr>
            </w:pPr>
          </w:p>
        </w:tc>
        <w:tc>
          <w:tcPr>
            <w:tcW w:w="3424" w:type="dxa"/>
            <w:tcBorders>
              <w:top w:val="single" w:sz="4" w:space="0" w:color="000000"/>
              <w:bottom w:val="single" w:sz="4" w:space="0" w:color="000000"/>
            </w:tcBorders>
            <w:shd w:val="clear" w:color="auto" w:fill="auto"/>
            <w:vAlign w:val="center"/>
          </w:tcPr>
          <w:p w14:paraId="65D0B983" w14:textId="3C2119EC" w:rsidR="00941560" w:rsidRPr="000759D2" w:rsidRDefault="000759D2" w:rsidP="005A5520">
            <w:pPr>
              <w:jc w:val="both"/>
              <w:rPr>
                <w:rFonts w:ascii="Candara" w:hAnsi="Candara"/>
                <w:sz w:val="16"/>
                <w:szCs w:val="16"/>
                <w:lang w:val="es-ES"/>
              </w:rPr>
            </w:pPr>
            <w:r>
              <w:rPr>
                <w:rFonts w:ascii="Candara" w:hAnsi="Candara"/>
                <w:sz w:val="16"/>
                <w:szCs w:val="16"/>
                <w:lang w:val="es-ES"/>
              </w:rPr>
              <w:t xml:space="preserve">C) </w:t>
            </w:r>
            <w:r w:rsidRPr="000759D2">
              <w:rPr>
                <w:rFonts w:ascii="Candara" w:hAnsi="Candara"/>
                <w:sz w:val="16"/>
                <w:szCs w:val="16"/>
                <w:lang w:val="es-ES"/>
              </w:rPr>
              <w:t>Sistema de préstamo (brecha digital).</w:t>
            </w:r>
          </w:p>
        </w:tc>
        <w:tc>
          <w:tcPr>
            <w:tcW w:w="1307" w:type="dxa"/>
            <w:tcBorders>
              <w:top w:val="single" w:sz="4" w:space="0" w:color="000000"/>
              <w:bottom w:val="single" w:sz="4" w:space="0" w:color="000000"/>
              <w:right w:val="single" w:sz="4" w:space="0" w:color="000000"/>
            </w:tcBorders>
            <w:shd w:val="clear" w:color="auto" w:fill="auto"/>
            <w:vAlign w:val="center"/>
          </w:tcPr>
          <w:p w14:paraId="1369CC9B" w14:textId="2465D28F" w:rsidR="00941560" w:rsidRPr="00EA081D" w:rsidRDefault="000759D2" w:rsidP="00941560">
            <w:pPr>
              <w:jc w:val="center"/>
              <w:rPr>
                <w:rFonts w:ascii="Candara" w:eastAsia="Poppins Medium" w:hAnsi="Candara" w:cs="Poppins Medium"/>
                <w:color w:val="1F3864"/>
                <w:sz w:val="22"/>
                <w:szCs w:val="22"/>
              </w:rPr>
            </w:pPr>
            <w:r w:rsidRPr="00EA081D">
              <w:rPr>
                <w:rFonts w:ascii="Candara" w:eastAsia="Poppins Medium" w:hAnsi="Candara" w:cs="Poppins Medium"/>
                <w:color w:val="1F3864"/>
                <w:sz w:val="22"/>
                <w:szCs w:val="22"/>
              </w:rPr>
              <w:t>x</w:t>
            </w:r>
          </w:p>
        </w:tc>
        <w:tc>
          <w:tcPr>
            <w:tcW w:w="12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DB0D01" w14:textId="585DDFF6" w:rsidR="00941560" w:rsidRPr="00EA081D" w:rsidRDefault="00941560" w:rsidP="00941560">
            <w:pPr>
              <w:jc w:val="center"/>
              <w:rPr>
                <w:rFonts w:ascii="Candara" w:eastAsia="Poppins Medium" w:hAnsi="Candara" w:cs="Poppins Medium"/>
                <w:color w:val="1F3864"/>
                <w:sz w:val="22"/>
                <w:szCs w:val="22"/>
              </w:rPr>
            </w:pPr>
          </w:p>
        </w:tc>
        <w:tc>
          <w:tcPr>
            <w:tcW w:w="1356" w:type="dxa"/>
            <w:tcBorders>
              <w:top w:val="single" w:sz="4" w:space="0" w:color="000000"/>
              <w:left w:val="single" w:sz="4" w:space="0" w:color="000000"/>
              <w:bottom w:val="single" w:sz="4" w:space="0" w:color="000000"/>
            </w:tcBorders>
            <w:shd w:val="clear" w:color="auto" w:fill="auto"/>
            <w:vAlign w:val="center"/>
          </w:tcPr>
          <w:p w14:paraId="5A8ED021" w14:textId="5886D829" w:rsidR="00941560" w:rsidRPr="00EA081D" w:rsidRDefault="00941560" w:rsidP="00941560">
            <w:pPr>
              <w:jc w:val="center"/>
              <w:rPr>
                <w:rFonts w:ascii="Candara" w:eastAsia="Poppins Medium" w:hAnsi="Candara" w:cs="Poppins Medium"/>
                <w:color w:val="1F3864"/>
                <w:sz w:val="22"/>
                <w:szCs w:val="22"/>
              </w:rPr>
            </w:pPr>
          </w:p>
        </w:tc>
      </w:tr>
      <w:tr w:rsidR="00941560" w:rsidRPr="00EA081D" w14:paraId="12DACD8C" w14:textId="77777777" w:rsidTr="005A29E3">
        <w:trPr>
          <w:trHeight w:val="792"/>
          <w:jc w:val="center"/>
        </w:trPr>
        <w:tc>
          <w:tcPr>
            <w:tcW w:w="2903" w:type="dxa"/>
            <w:vMerge/>
            <w:shd w:val="clear" w:color="auto" w:fill="auto"/>
            <w:vAlign w:val="center"/>
          </w:tcPr>
          <w:p w14:paraId="1AECD116" w14:textId="77777777" w:rsidR="00941560" w:rsidRPr="00EA081D" w:rsidRDefault="00941560" w:rsidP="00941560">
            <w:pPr>
              <w:widowControl w:val="0"/>
              <w:pBdr>
                <w:top w:val="nil"/>
                <w:left w:val="nil"/>
                <w:bottom w:val="nil"/>
                <w:right w:val="nil"/>
                <w:between w:val="nil"/>
              </w:pBdr>
              <w:spacing w:line="276" w:lineRule="auto"/>
              <w:jc w:val="both"/>
              <w:rPr>
                <w:rFonts w:ascii="Candara" w:eastAsia="Poppins Medium" w:hAnsi="Candara" w:cs="Poppins Medium"/>
                <w:color w:val="1F3864"/>
                <w:sz w:val="22"/>
                <w:szCs w:val="22"/>
              </w:rPr>
            </w:pPr>
          </w:p>
        </w:tc>
        <w:tc>
          <w:tcPr>
            <w:tcW w:w="3424" w:type="dxa"/>
            <w:tcBorders>
              <w:top w:val="single" w:sz="4" w:space="0" w:color="000000"/>
            </w:tcBorders>
            <w:shd w:val="clear" w:color="auto" w:fill="auto"/>
            <w:vAlign w:val="center"/>
          </w:tcPr>
          <w:p w14:paraId="0A1DF11E" w14:textId="683C0567" w:rsidR="00941560" w:rsidRPr="000759D2" w:rsidRDefault="000759D2" w:rsidP="000759D2">
            <w:pPr>
              <w:jc w:val="both"/>
              <w:rPr>
                <w:rFonts w:ascii="Candara" w:hAnsi="Candara"/>
                <w:sz w:val="16"/>
                <w:szCs w:val="16"/>
                <w:lang w:val="es-ES"/>
              </w:rPr>
            </w:pPr>
            <w:r>
              <w:rPr>
                <w:rFonts w:ascii="Candara" w:hAnsi="Candara"/>
                <w:sz w:val="16"/>
                <w:szCs w:val="16"/>
                <w:lang w:val="es-ES"/>
              </w:rPr>
              <w:t xml:space="preserve">D) </w:t>
            </w:r>
            <w:r w:rsidRPr="000759D2">
              <w:rPr>
                <w:rFonts w:ascii="Candara" w:hAnsi="Candara"/>
                <w:sz w:val="16"/>
                <w:szCs w:val="16"/>
                <w:lang w:val="es-ES"/>
              </w:rPr>
              <w:t>Crear un protocolo de seguimiento del uso adecuado de los equipos prestados.</w:t>
            </w:r>
          </w:p>
        </w:tc>
        <w:tc>
          <w:tcPr>
            <w:tcW w:w="1307" w:type="dxa"/>
            <w:tcBorders>
              <w:top w:val="single" w:sz="4" w:space="0" w:color="000000"/>
              <w:right w:val="single" w:sz="4" w:space="0" w:color="000000"/>
            </w:tcBorders>
            <w:shd w:val="clear" w:color="auto" w:fill="auto"/>
            <w:vAlign w:val="center"/>
          </w:tcPr>
          <w:p w14:paraId="39B7C140" w14:textId="77777777" w:rsidR="00941560" w:rsidRPr="00EA081D" w:rsidRDefault="00941560" w:rsidP="00941560">
            <w:pPr>
              <w:jc w:val="center"/>
              <w:rPr>
                <w:rFonts w:ascii="Candara" w:eastAsia="Poppins Medium" w:hAnsi="Candara" w:cs="Poppins Medium"/>
                <w:color w:val="1F3864"/>
                <w:sz w:val="22"/>
                <w:szCs w:val="22"/>
              </w:rPr>
            </w:pPr>
          </w:p>
        </w:tc>
        <w:tc>
          <w:tcPr>
            <w:tcW w:w="1216" w:type="dxa"/>
            <w:tcBorders>
              <w:top w:val="single" w:sz="4" w:space="0" w:color="000000"/>
              <w:left w:val="single" w:sz="4" w:space="0" w:color="000000"/>
              <w:right w:val="single" w:sz="4" w:space="0" w:color="000000"/>
            </w:tcBorders>
            <w:shd w:val="clear" w:color="auto" w:fill="auto"/>
            <w:vAlign w:val="center"/>
          </w:tcPr>
          <w:p w14:paraId="597D7450" w14:textId="74AC1DE9" w:rsidR="00941560" w:rsidRPr="00EA081D" w:rsidRDefault="00941560" w:rsidP="00941560">
            <w:pPr>
              <w:jc w:val="center"/>
              <w:rPr>
                <w:rFonts w:ascii="Candara" w:eastAsia="Poppins Medium" w:hAnsi="Candara" w:cs="Poppins Medium"/>
                <w:color w:val="1F3864"/>
                <w:sz w:val="22"/>
                <w:szCs w:val="22"/>
              </w:rPr>
            </w:pPr>
            <w:r w:rsidRPr="00EA081D">
              <w:rPr>
                <w:rFonts w:ascii="Candara" w:eastAsia="Poppins Medium" w:hAnsi="Candara" w:cs="Poppins Medium"/>
                <w:color w:val="1F3864"/>
                <w:sz w:val="22"/>
                <w:szCs w:val="22"/>
              </w:rPr>
              <w:t>x</w:t>
            </w:r>
          </w:p>
        </w:tc>
        <w:tc>
          <w:tcPr>
            <w:tcW w:w="1356" w:type="dxa"/>
            <w:tcBorders>
              <w:top w:val="single" w:sz="4" w:space="0" w:color="000000"/>
              <w:left w:val="single" w:sz="4" w:space="0" w:color="000000"/>
            </w:tcBorders>
            <w:shd w:val="clear" w:color="auto" w:fill="auto"/>
            <w:vAlign w:val="center"/>
          </w:tcPr>
          <w:p w14:paraId="3CE40684" w14:textId="481F88CB" w:rsidR="00941560" w:rsidRPr="00EA081D" w:rsidRDefault="00941560" w:rsidP="00941560">
            <w:pPr>
              <w:jc w:val="center"/>
              <w:rPr>
                <w:rFonts w:ascii="Candara" w:eastAsia="Poppins Medium" w:hAnsi="Candara" w:cs="Poppins Medium"/>
                <w:color w:val="1F3864"/>
                <w:sz w:val="22"/>
                <w:szCs w:val="22"/>
              </w:rPr>
            </w:pPr>
          </w:p>
        </w:tc>
      </w:tr>
    </w:tbl>
    <w:p w14:paraId="5095ED3F" w14:textId="77777777" w:rsidR="0036386A" w:rsidRPr="00EA081D" w:rsidRDefault="0036386A" w:rsidP="00FA72CE">
      <w:pPr>
        <w:pBdr>
          <w:top w:val="nil"/>
          <w:left w:val="nil"/>
          <w:bottom w:val="nil"/>
          <w:right w:val="nil"/>
          <w:between w:val="nil"/>
        </w:pBdr>
        <w:jc w:val="both"/>
        <w:rPr>
          <w:rFonts w:ascii="Candara" w:eastAsia="Arial Rounded" w:hAnsi="Candara" w:cs="Arial Rounded"/>
          <w:color w:val="000000"/>
          <w:sz w:val="28"/>
          <w:szCs w:val="28"/>
          <w:u w:val="single"/>
        </w:rPr>
      </w:pPr>
    </w:p>
    <w:p w14:paraId="22BB57AA" w14:textId="77777777" w:rsidR="0036386A" w:rsidRPr="00EA081D" w:rsidRDefault="0036386A" w:rsidP="00FA72CE">
      <w:pPr>
        <w:pBdr>
          <w:top w:val="nil"/>
          <w:left w:val="nil"/>
          <w:bottom w:val="nil"/>
          <w:right w:val="nil"/>
          <w:between w:val="nil"/>
        </w:pBdr>
        <w:jc w:val="both"/>
        <w:rPr>
          <w:rFonts w:ascii="Candara" w:eastAsia="Arial Rounded" w:hAnsi="Candara" w:cs="Arial Rounded"/>
          <w:color w:val="000000"/>
          <w:sz w:val="28"/>
          <w:szCs w:val="28"/>
          <w:u w:val="single"/>
        </w:rPr>
      </w:pPr>
    </w:p>
    <w:tbl>
      <w:tblPr>
        <w:tblStyle w:val="affffffffffff0"/>
        <w:tblW w:w="10206"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03"/>
        <w:gridCol w:w="3424"/>
        <w:gridCol w:w="1307"/>
        <w:gridCol w:w="1216"/>
        <w:gridCol w:w="1356"/>
      </w:tblGrid>
      <w:tr w:rsidR="0036386A" w:rsidRPr="00EA081D" w14:paraId="1C2FCC44" w14:textId="77777777">
        <w:trPr>
          <w:jc w:val="center"/>
        </w:trPr>
        <w:tc>
          <w:tcPr>
            <w:tcW w:w="2903" w:type="dxa"/>
            <w:vMerge w:val="restart"/>
            <w:shd w:val="clear" w:color="auto" w:fill="B6D7E9"/>
            <w:vAlign w:val="center"/>
          </w:tcPr>
          <w:p w14:paraId="54C07508" w14:textId="77777777" w:rsidR="00972621" w:rsidRPr="00EA081D" w:rsidRDefault="00972621" w:rsidP="00972621">
            <w:pPr>
              <w:jc w:val="center"/>
              <w:rPr>
                <w:rFonts w:ascii="Candara" w:eastAsia="Book Antiqua" w:hAnsi="Candara" w:cs="Book Antiqua"/>
                <w:color w:val="1F3864"/>
                <w:sz w:val="22"/>
                <w:szCs w:val="22"/>
              </w:rPr>
            </w:pPr>
            <w:r w:rsidRPr="00EA081D">
              <w:rPr>
                <w:rFonts w:ascii="Candara" w:eastAsia="Book Antiqua" w:hAnsi="Candara" w:cs="Book Antiqua"/>
                <w:color w:val="1F3864"/>
                <w:sz w:val="22"/>
                <w:szCs w:val="22"/>
              </w:rPr>
              <w:t>LÍNEA DE ACTUACIÓN</w:t>
            </w:r>
          </w:p>
          <w:p w14:paraId="23139385" w14:textId="7656A87E" w:rsidR="0036386A" w:rsidRPr="00EA081D" w:rsidRDefault="00972621" w:rsidP="00972621">
            <w:pPr>
              <w:jc w:val="center"/>
              <w:rPr>
                <w:rFonts w:ascii="Candara" w:eastAsia="Book Antiqua" w:hAnsi="Candara" w:cs="Book Antiqua"/>
                <w:color w:val="1F3864"/>
                <w:sz w:val="22"/>
                <w:szCs w:val="22"/>
              </w:rPr>
            </w:pPr>
            <w:r w:rsidRPr="00EA081D">
              <w:rPr>
                <w:rFonts w:ascii="Candara" w:eastAsia="Book Antiqua" w:hAnsi="Candara" w:cs="Book Antiqua"/>
                <w:color w:val="1F3864"/>
                <w:sz w:val="22"/>
                <w:szCs w:val="22"/>
              </w:rPr>
              <w:t>Curso 202</w:t>
            </w:r>
            <w:r>
              <w:rPr>
                <w:rFonts w:ascii="Candara" w:eastAsia="Book Antiqua" w:hAnsi="Candara" w:cs="Book Antiqua"/>
                <w:color w:val="1F3864"/>
                <w:sz w:val="22"/>
                <w:szCs w:val="22"/>
              </w:rPr>
              <w:t>2</w:t>
            </w:r>
            <w:r w:rsidRPr="00EA081D">
              <w:rPr>
                <w:rFonts w:ascii="Candara" w:eastAsia="Book Antiqua" w:hAnsi="Candara" w:cs="Book Antiqua"/>
                <w:color w:val="1F3864"/>
                <w:sz w:val="22"/>
                <w:szCs w:val="22"/>
              </w:rPr>
              <w:t>/2</w:t>
            </w:r>
            <w:r>
              <w:rPr>
                <w:rFonts w:ascii="Candara" w:eastAsia="Book Antiqua" w:hAnsi="Candara" w:cs="Book Antiqua"/>
                <w:color w:val="1F3864"/>
                <w:sz w:val="22"/>
                <w:szCs w:val="22"/>
              </w:rPr>
              <w:t>3</w:t>
            </w:r>
          </w:p>
        </w:tc>
        <w:tc>
          <w:tcPr>
            <w:tcW w:w="3424" w:type="dxa"/>
            <w:vMerge w:val="restart"/>
            <w:shd w:val="clear" w:color="auto" w:fill="DAEBF4"/>
            <w:vAlign w:val="center"/>
          </w:tcPr>
          <w:p w14:paraId="410F0D96" w14:textId="77777777" w:rsidR="0036386A" w:rsidRPr="00EA081D" w:rsidRDefault="00DA0996" w:rsidP="004F53EF">
            <w:pPr>
              <w:jc w:val="center"/>
              <w:rPr>
                <w:rFonts w:ascii="Candara" w:eastAsia="Book Antiqua" w:hAnsi="Candara" w:cs="Book Antiqua"/>
                <w:color w:val="1F3864"/>
                <w:sz w:val="22"/>
                <w:szCs w:val="22"/>
              </w:rPr>
            </w:pPr>
            <w:r w:rsidRPr="00EA081D">
              <w:rPr>
                <w:rFonts w:ascii="Candara" w:eastAsia="Book Antiqua" w:hAnsi="Candara" w:cs="Book Antiqua"/>
                <w:color w:val="1F3864"/>
                <w:sz w:val="22"/>
                <w:szCs w:val="22"/>
              </w:rPr>
              <w:t>OBJETIVOS</w:t>
            </w:r>
          </w:p>
        </w:tc>
        <w:tc>
          <w:tcPr>
            <w:tcW w:w="3879" w:type="dxa"/>
            <w:gridSpan w:val="3"/>
            <w:shd w:val="clear" w:color="auto" w:fill="F9ECAC"/>
            <w:vAlign w:val="center"/>
          </w:tcPr>
          <w:p w14:paraId="79891D23" w14:textId="77777777" w:rsidR="0036386A" w:rsidRPr="00EA081D" w:rsidRDefault="00DA0996" w:rsidP="004F53EF">
            <w:pPr>
              <w:shd w:val="clear" w:color="auto" w:fill="F9ECAC"/>
              <w:jc w:val="center"/>
              <w:rPr>
                <w:rFonts w:ascii="Candara" w:eastAsia="Book Antiqua" w:hAnsi="Candara" w:cs="Book Antiqua"/>
                <w:color w:val="1F3864"/>
                <w:sz w:val="22"/>
                <w:szCs w:val="22"/>
              </w:rPr>
            </w:pPr>
            <w:r w:rsidRPr="00EA081D">
              <w:rPr>
                <w:rFonts w:ascii="Candara" w:eastAsia="Book Antiqua" w:hAnsi="Candara" w:cs="Book Antiqua"/>
                <w:color w:val="1F3864"/>
                <w:sz w:val="22"/>
                <w:szCs w:val="22"/>
              </w:rPr>
              <w:t>DESARROLLO</w:t>
            </w:r>
          </w:p>
        </w:tc>
      </w:tr>
      <w:tr w:rsidR="0036386A" w:rsidRPr="00EA081D" w14:paraId="7963B3F2" w14:textId="77777777">
        <w:trPr>
          <w:trHeight w:val="533"/>
          <w:jc w:val="center"/>
        </w:trPr>
        <w:tc>
          <w:tcPr>
            <w:tcW w:w="2903" w:type="dxa"/>
            <w:vMerge/>
            <w:shd w:val="clear" w:color="auto" w:fill="B6D7E9"/>
            <w:vAlign w:val="center"/>
          </w:tcPr>
          <w:p w14:paraId="70BC0C9D" w14:textId="77777777" w:rsidR="0036386A" w:rsidRPr="00EA081D" w:rsidRDefault="0036386A" w:rsidP="004F53EF">
            <w:pPr>
              <w:widowControl w:val="0"/>
              <w:pBdr>
                <w:top w:val="nil"/>
                <w:left w:val="nil"/>
                <w:bottom w:val="nil"/>
                <w:right w:val="nil"/>
                <w:between w:val="nil"/>
              </w:pBdr>
              <w:spacing w:line="276" w:lineRule="auto"/>
              <w:jc w:val="center"/>
              <w:rPr>
                <w:rFonts w:ascii="Candara" w:eastAsia="Book Antiqua" w:hAnsi="Candara" w:cs="Book Antiqua"/>
                <w:color w:val="1F3864"/>
                <w:sz w:val="22"/>
                <w:szCs w:val="22"/>
              </w:rPr>
            </w:pPr>
          </w:p>
        </w:tc>
        <w:tc>
          <w:tcPr>
            <w:tcW w:w="3424" w:type="dxa"/>
            <w:vMerge/>
            <w:shd w:val="clear" w:color="auto" w:fill="DAEBF4"/>
            <w:vAlign w:val="center"/>
          </w:tcPr>
          <w:p w14:paraId="793CE0E9" w14:textId="77777777" w:rsidR="0036386A" w:rsidRPr="00EA081D" w:rsidRDefault="0036386A" w:rsidP="004F53EF">
            <w:pPr>
              <w:widowControl w:val="0"/>
              <w:pBdr>
                <w:top w:val="nil"/>
                <w:left w:val="nil"/>
                <w:bottom w:val="nil"/>
                <w:right w:val="nil"/>
                <w:between w:val="nil"/>
              </w:pBdr>
              <w:spacing w:line="276" w:lineRule="auto"/>
              <w:jc w:val="center"/>
              <w:rPr>
                <w:rFonts w:ascii="Candara" w:eastAsia="Book Antiqua" w:hAnsi="Candara" w:cs="Book Antiqua"/>
                <w:color w:val="1F3864"/>
                <w:sz w:val="22"/>
                <w:szCs w:val="22"/>
              </w:rPr>
            </w:pPr>
          </w:p>
        </w:tc>
        <w:tc>
          <w:tcPr>
            <w:tcW w:w="1307" w:type="dxa"/>
            <w:tcBorders>
              <w:bottom w:val="single" w:sz="4" w:space="0" w:color="000000"/>
              <w:right w:val="single" w:sz="4" w:space="0" w:color="000000"/>
            </w:tcBorders>
            <w:shd w:val="clear" w:color="auto" w:fill="E1F3D6"/>
            <w:vAlign w:val="center"/>
          </w:tcPr>
          <w:p w14:paraId="2F8D50D8" w14:textId="77777777" w:rsidR="0036386A" w:rsidRPr="00EA081D" w:rsidRDefault="00DA0996" w:rsidP="004F53EF">
            <w:pPr>
              <w:jc w:val="center"/>
              <w:rPr>
                <w:rFonts w:ascii="Candara" w:eastAsia="Book Antiqua" w:hAnsi="Candara" w:cs="Book Antiqua"/>
                <w:color w:val="1F3864"/>
                <w:sz w:val="22"/>
                <w:szCs w:val="22"/>
              </w:rPr>
            </w:pPr>
            <w:r w:rsidRPr="00EA081D">
              <w:rPr>
                <w:rFonts w:ascii="Candara" w:eastAsia="Book Antiqua" w:hAnsi="Candara" w:cs="Book Antiqua"/>
                <w:color w:val="1F3864"/>
                <w:sz w:val="22"/>
                <w:szCs w:val="22"/>
              </w:rPr>
              <w:t>Alcanzado</w:t>
            </w:r>
          </w:p>
        </w:tc>
        <w:tc>
          <w:tcPr>
            <w:tcW w:w="1216" w:type="dxa"/>
            <w:tcBorders>
              <w:left w:val="single" w:sz="4" w:space="0" w:color="000000"/>
              <w:bottom w:val="single" w:sz="4" w:space="0" w:color="000000"/>
              <w:right w:val="single" w:sz="4" w:space="0" w:color="000000"/>
            </w:tcBorders>
            <w:shd w:val="clear" w:color="auto" w:fill="FCF5D5"/>
            <w:vAlign w:val="center"/>
          </w:tcPr>
          <w:p w14:paraId="5B632E3B" w14:textId="77777777" w:rsidR="0036386A" w:rsidRPr="00EA081D" w:rsidRDefault="00DA0996" w:rsidP="004F53EF">
            <w:pPr>
              <w:jc w:val="center"/>
              <w:rPr>
                <w:rFonts w:ascii="Candara" w:eastAsia="Book Antiqua" w:hAnsi="Candara" w:cs="Book Antiqua"/>
                <w:color w:val="1F3864"/>
                <w:sz w:val="22"/>
                <w:szCs w:val="22"/>
              </w:rPr>
            </w:pPr>
            <w:r w:rsidRPr="00EA081D">
              <w:rPr>
                <w:rFonts w:ascii="Candara" w:eastAsia="Book Antiqua" w:hAnsi="Candara" w:cs="Book Antiqua"/>
                <w:color w:val="1F3864"/>
                <w:sz w:val="22"/>
                <w:szCs w:val="22"/>
              </w:rPr>
              <w:t>En proceso</w:t>
            </w:r>
          </w:p>
        </w:tc>
        <w:tc>
          <w:tcPr>
            <w:tcW w:w="1356" w:type="dxa"/>
            <w:tcBorders>
              <w:left w:val="single" w:sz="4" w:space="0" w:color="000000"/>
              <w:bottom w:val="single" w:sz="4" w:space="0" w:color="000000"/>
            </w:tcBorders>
            <w:shd w:val="clear" w:color="auto" w:fill="FFD4D2"/>
            <w:vAlign w:val="center"/>
          </w:tcPr>
          <w:p w14:paraId="06F17D61" w14:textId="77777777" w:rsidR="0036386A" w:rsidRPr="00EA081D" w:rsidRDefault="00DA0996" w:rsidP="004F53EF">
            <w:pPr>
              <w:jc w:val="center"/>
              <w:rPr>
                <w:rFonts w:ascii="Candara" w:eastAsia="Book Antiqua" w:hAnsi="Candara" w:cs="Book Antiqua"/>
                <w:color w:val="1F3864"/>
                <w:sz w:val="22"/>
                <w:szCs w:val="22"/>
              </w:rPr>
            </w:pPr>
            <w:r w:rsidRPr="00EA081D">
              <w:rPr>
                <w:rFonts w:ascii="Candara" w:eastAsia="Book Antiqua" w:hAnsi="Candara" w:cs="Book Antiqua"/>
                <w:color w:val="1F3864"/>
                <w:sz w:val="22"/>
                <w:szCs w:val="22"/>
              </w:rPr>
              <w:t>No alcanzado</w:t>
            </w:r>
          </w:p>
        </w:tc>
      </w:tr>
      <w:tr w:rsidR="0036386A" w:rsidRPr="00EA081D" w14:paraId="680164B3" w14:textId="77777777" w:rsidTr="005A5520">
        <w:trPr>
          <w:trHeight w:val="748"/>
          <w:jc w:val="center"/>
        </w:trPr>
        <w:tc>
          <w:tcPr>
            <w:tcW w:w="2903" w:type="dxa"/>
            <w:vMerge w:val="restart"/>
            <w:tcBorders>
              <w:top w:val="single" w:sz="4" w:space="0" w:color="000000"/>
            </w:tcBorders>
            <w:shd w:val="clear" w:color="auto" w:fill="auto"/>
            <w:vAlign w:val="center"/>
          </w:tcPr>
          <w:p w14:paraId="45355BC9" w14:textId="048755A7" w:rsidR="0036386A" w:rsidRPr="00972621" w:rsidRDefault="00972621" w:rsidP="00FA72CE">
            <w:pPr>
              <w:jc w:val="both"/>
              <w:rPr>
                <w:rFonts w:ascii="Candara" w:eastAsia="Poppins Medium" w:hAnsi="Candara" w:cs="Poppins Medium"/>
                <w:sz w:val="22"/>
                <w:szCs w:val="22"/>
                <w:lang w:val="es-ES"/>
              </w:rPr>
            </w:pPr>
            <w:r w:rsidRPr="00972621">
              <w:rPr>
                <w:rFonts w:ascii="Candara" w:hAnsi="Candara"/>
                <w:b/>
                <w:bCs/>
                <w:color w:val="1F4F69" w:themeColor="accent1" w:themeShade="80"/>
                <w:sz w:val="20"/>
                <w:szCs w:val="20"/>
                <w:lang w:val="es-ES"/>
              </w:rPr>
              <w:t>8.</w:t>
            </w:r>
            <w:r>
              <w:rPr>
                <w:rFonts w:ascii="Candara" w:hAnsi="Candara"/>
                <w:color w:val="1F4F69" w:themeColor="accent1" w:themeShade="80"/>
                <w:sz w:val="20"/>
                <w:szCs w:val="20"/>
                <w:lang w:val="es-ES"/>
              </w:rPr>
              <w:t xml:space="preserve"> </w:t>
            </w:r>
            <w:r w:rsidRPr="00972621">
              <w:rPr>
                <w:rFonts w:ascii="Candara" w:hAnsi="Candara"/>
                <w:color w:val="1F4F69" w:themeColor="accent1" w:themeShade="80"/>
                <w:sz w:val="20"/>
                <w:szCs w:val="20"/>
                <w:lang w:val="es-ES"/>
              </w:rPr>
              <w:t xml:space="preserve">Integración de la innovación metodológica a través de las tecnologías y </w:t>
            </w:r>
            <w:r w:rsidRPr="00972621">
              <w:rPr>
                <w:rFonts w:ascii="Candara" w:hAnsi="Candara"/>
                <w:i/>
                <w:iCs/>
                <w:color w:val="1F4F69" w:themeColor="accent1" w:themeShade="80"/>
                <w:sz w:val="20"/>
                <w:szCs w:val="20"/>
                <w:lang w:val="es-ES"/>
              </w:rPr>
              <w:t>networking</w:t>
            </w:r>
            <w:r w:rsidRPr="00972621">
              <w:rPr>
                <w:rFonts w:ascii="Candara" w:hAnsi="Candara"/>
                <w:color w:val="1F4F69" w:themeColor="accent1" w:themeShade="80"/>
                <w:sz w:val="20"/>
                <w:szCs w:val="20"/>
                <w:lang w:val="es-ES"/>
              </w:rPr>
              <w:t xml:space="preserve"> (trabajo colaborativo en red)</w:t>
            </w:r>
          </w:p>
        </w:tc>
        <w:tc>
          <w:tcPr>
            <w:tcW w:w="3424" w:type="dxa"/>
            <w:tcBorders>
              <w:top w:val="single" w:sz="4" w:space="0" w:color="000000"/>
              <w:bottom w:val="single" w:sz="4" w:space="0" w:color="000000"/>
            </w:tcBorders>
            <w:shd w:val="clear" w:color="auto" w:fill="auto"/>
            <w:vAlign w:val="center"/>
          </w:tcPr>
          <w:p w14:paraId="2B0EF6B4" w14:textId="55C5854E" w:rsidR="0036386A" w:rsidRPr="005A5520" w:rsidRDefault="005A5520" w:rsidP="005A5520">
            <w:pPr>
              <w:jc w:val="both"/>
              <w:rPr>
                <w:rFonts w:ascii="Candara" w:hAnsi="Candara"/>
                <w:sz w:val="16"/>
                <w:szCs w:val="16"/>
                <w:lang w:val="es-ES"/>
              </w:rPr>
            </w:pPr>
            <w:r>
              <w:rPr>
                <w:rFonts w:ascii="Candara" w:hAnsi="Candara"/>
                <w:sz w:val="16"/>
                <w:szCs w:val="16"/>
                <w:lang w:val="es-ES"/>
              </w:rPr>
              <w:t xml:space="preserve">A) </w:t>
            </w:r>
            <w:r w:rsidR="000759D2" w:rsidRPr="005A5520">
              <w:rPr>
                <w:rFonts w:ascii="Candara" w:hAnsi="Candara"/>
                <w:sz w:val="16"/>
                <w:szCs w:val="16"/>
                <w:lang w:val="es-ES"/>
              </w:rPr>
              <w:t>Establecer protocolos de actuación de trabajo colaborativo.</w:t>
            </w:r>
          </w:p>
        </w:tc>
        <w:tc>
          <w:tcPr>
            <w:tcW w:w="1307" w:type="dxa"/>
            <w:tcBorders>
              <w:top w:val="single" w:sz="4" w:space="0" w:color="000000"/>
              <w:bottom w:val="single" w:sz="4" w:space="0" w:color="000000"/>
              <w:right w:val="single" w:sz="4" w:space="0" w:color="000000"/>
            </w:tcBorders>
            <w:shd w:val="clear" w:color="auto" w:fill="auto"/>
            <w:vAlign w:val="center"/>
          </w:tcPr>
          <w:p w14:paraId="781B1DAC" w14:textId="77777777" w:rsidR="0036386A" w:rsidRPr="00EA081D" w:rsidRDefault="00DA0996" w:rsidP="004F53EF">
            <w:pPr>
              <w:jc w:val="center"/>
              <w:rPr>
                <w:rFonts w:ascii="Candara" w:eastAsia="Poppins Medium" w:hAnsi="Candara" w:cs="Poppins Medium"/>
                <w:color w:val="1F3864"/>
                <w:sz w:val="22"/>
                <w:szCs w:val="22"/>
              </w:rPr>
            </w:pPr>
            <w:r w:rsidRPr="00EA081D">
              <w:rPr>
                <w:rFonts w:ascii="Candara" w:eastAsia="Poppins Medium" w:hAnsi="Candara" w:cs="Poppins Medium"/>
                <w:color w:val="1F3864"/>
                <w:sz w:val="22"/>
                <w:szCs w:val="22"/>
              </w:rPr>
              <w:t>x</w:t>
            </w:r>
          </w:p>
        </w:tc>
        <w:tc>
          <w:tcPr>
            <w:tcW w:w="12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4E37DC" w14:textId="77777777" w:rsidR="0036386A" w:rsidRPr="00EA081D" w:rsidRDefault="0036386A" w:rsidP="004F53EF">
            <w:pPr>
              <w:jc w:val="center"/>
              <w:rPr>
                <w:rFonts w:ascii="Candara" w:eastAsia="Poppins Medium" w:hAnsi="Candara" w:cs="Poppins Medium"/>
                <w:color w:val="1F3864"/>
                <w:sz w:val="22"/>
                <w:szCs w:val="22"/>
              </w:rPr>
            </w:pPr>
          </w:p>
        </w:tc>
        <w:tc>
          <w:tcPr>
            <w:tcW w:w="1356" w:type="dxa"/>
            <w:tcBorders>
              <w:top w:val="single" w:sz="4" w:space="0" w:color="000000"/>
              <w:left w:val="single" w:sz="4" w:space="0" w:color="000000"/>
              <w:bottom w:val="single" w:sz="4" w:space="0" w:color="000000"/>
            </w:tcBorders>
            <w:shd w:val="clear" w:color="auto" w:fill="auto"/>
            <w:vAlign w:val="center"/>
          </w:tcPr>
          <w:p w14:paraId="2AC1CDD0" w14:textId="77777777" w:rsidR="0036386A" w:rsidRPr="00EA081D" w:rsidRDefault="0036386A" w:rsidP="004F53EF">
            <w:pPr>
              <w:jc w:val="center"/>
              <w:rPr>
                <w:rFonts w:ascii="Candara" w:eastAsia="Poppins Medium" w:hAnsi="Candara" w:cs="Poppins Medium"/>
                <w:color w:val="1F3864"/>
                <w:sz w:val="22"/>
                <w:szCs w:val="22"/>
              </w:rPr>
            </w:pPr>
          </w:p>
        </w:tc>
      </w:tr>
      <w:tr w:rsidR="0036386A" w:rsidRPr="00EA081D" w14:paraId="61619B53" w14:textId="77777777" w:rsidTr="004F53EF">
        <w:trPr>
          <w:trHeight w:val="792"/>
          <w:jc w:val="center"/>
        </w:trPr>
        <w:tc>
          <w:tcPr>
            <w:tcW w:w="2903" w:type="dxa"/>
            <w:vMerge/>
            <w:tcBorders>
              <w:top w:val="single" w:sz="4" w:space="0" w:color="000000"/>
            </w:tcBorders>
            <w:shd w:val="clear" w:color="auto" w:fill="auto"/>
            <w:vAlign w:val="center"/>
          </w:tcPr>
          <w:p w14:paraId="18811374" w14:textId="77777777" w:rsidR="0036386A" w:rsidRPr="00EA081D" w:rsidRDefault="0036386A" w:rsidP="00FA72CE">
            <w:pPr>
              <w:widowControl w:val="0"/>
              <w:pBdr>
                <w:top w:val="nil"/>
                <w:left w:val="nil"/>
                <w:bottom w:val="nil"/>
                <w:right w:val="nil"/>
                <w:between w:val="nil"/>
              </w:pBdr>
              <w:spacing w:line="276" w:lineRule="auto"/>
              <w:jc w:val="both"/>
              <w:rPr>
                <w:rFonts w:ascii="Candara" w:eastAsia="Poppins Medium" w:hAnsi="Candara" w:cs="Poppins Medium"/>
                <w:color w:val="1F3864"/>
                <w:sz w:val="22"/>
                <w:szCs w:val="22"/>
              </w:rPr>
            </w:pPr>
          </w:p>
        </w:tc>
        <w:tc>
          <w:tcPr>
            <w:tcW w:w="3424" w:type="dxa"/>
            <w:tcBorders>
              <w:top w:val="single" w:sz="4" w:space="0" w:color="000000"/>
              <w:bottom w:val="single" w:sz="4" w:space="0" w:color="000000"/>
            </w:tcBorders>
            <w:shd w:val="clear" w:color="auto" w:fill="auto"/>
            <w:vAlign w:val="center"/>
          </w:tcPr>
          <w:p w14:paraId="2AD3F640" w14:textId="694DBD3F" w:rsidR="0036386A" w:rsidRPr="005A5520" w:rsidRDefault="005A5520" w:rsidP="005A5520">
            <w:pPr>
              <w:pBdr>
                <w:top w:val="nil"/>
                <w:left w:val="nil"/>
                <w:bottom w:val="nil"/>
                <w:right w:val="nil"/>
                <w:between w:val="nil"/>
              </w:pBdr>
              <w:jc w:val="both"/>
              <w:rPr>
                <w:rFonts w:ascii="Candara" w:eastAsia="Verdana" w:hAnsi="Candara" w:cs="Verdana"/>
                <w:color w:val="000000"/>
                <w:sz w:val="16"/>
                <w:szCs w:val="16"/>
                <w:lang w:val="es-ES"/>
              </w:rPr>
            </w:pPr>
            <w:r>
              <w:rPr>
                <w:rFonts w:ascii="Candara" w:hAnsi="Candara"/>
                <w:sz w:val="16"/>
                <w:szCs w:val="16"/>
                <w:lang w:val="es-ES"/>
              </w:rPr>
              <w:t xml:space="preserve">B) </w:t>
            </w:r>
            <w:r w:rsidR="000759D2" w:rsidRPr="005A5520">
              <w:rPr>
                <w:rFonts w:ascii="Candara" w:hAnsi="Candara"/>
                <w:sz w:val="16"/>
                <w:szCs w:val="16"/>
                <w:lang w:val="es-ES"/>
              </w:rPr>
              <w:t>Contemplar en el Plan de Centro actuaciones orientadas a los proyectos de innovación.</w:t>
            </w:r>
          </w:p>
        </w:tc>
        <w:tc>
          <w:tcPr>
            <w:tcW w:w="1307" w:type="dxa"/>
            <w:tcBorders>
              <w:top w:val="single" w:sz="4" w:space="0" w:color="000000"/>
              <w:bottom w:val="single" w:sz="4" w:space="0" w:color="000000"/>
              <w:right w:val="single" w:sz="4" w:space="0" w:color="000000"/>
            </w:tcBorders>
            <w:shd w:val="clear" w:color="auto" w:fill="auto"/>
            <w:vAlign w:val="center"/>
          </w:tcPr>
          <w:p w14:paraId="209AB611" w14:textId="77777777" w:rsidR="0036386A" w:rsidRPr="00EA081D" w:rsidRDefault="0036386A" w:rsidP="004F53EF">
            <w:pPr>
              <w:jc w:val="center"/>
              <w:rPr>
                <w:rFonts w:ascii="Candara" w:eastAsia="Poppins Medium" w:hAnsi="Candara" w:cs="Poppins Medium"/>
                <w:color w:val="1F3864"/>
                <w:sz w:val="22"/>
                <w:szCs w:val="22"/>
                <w:lang w:val="es-ES"/>
              </w:rPr>
            </w:pPr>
          </w:p>
        </w:tc>
        <w:tc>
          <w:tcPr>
            <w:tcW w:w="12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476238" w14:textId="77777777" w:rsidR="0036386A" w:rsidRPr="00EA081D" w:rsidRDefault="00DA0996" w:rsidP="004F53EF">
            <w:pPr>
              <w:jc w:val="center"/>
              <w:rPr>
                <w:rFonts w:ascii="Candara" w:eastAsia="Poppins Medium" w:hAnsi="Candara" w:cs="Poppins Medium"/>
                <w:color w:val="1F3864"/>
                <w:sz w:val="22"/>
                <w:szCs w:val="22"/>
              </w:rPr>
            </w:pPr>
            <w:r w:rsidRPr="00EA081D">
              <w:rPr>
                <w:rFonts w:ascii="Candara" w:eastAsia="Poppins Medium" w:hAnsi="Candara" w:cs="Poppins Medium"/>
                <w:color w:val="1F3864"/>
                <w:sz w:val="22"/>
                <w:szCs w:val="22"/>
              </w:rPr>
              <w:t>x</w:t>
            </w:r>
          </w:p>
        </w:tc>
        <w:tc>
          <w:tcPr>
            <w:tcW w:w="1356" w:type="dxa"/>
            <w:tcBorders>
              <w:top w:val="single" w:sz="4" w:space="0" w:color="000000"/>
              <w:left w:val="single" w:sz="4" w:space="0" w:color="000000"/>
              <w:bottom w:val="single" w:sz="4" w:space="0" w:color="000000"/>
            </w:tcBorders>
            <w:shd w:val="clear" w:color="auto" w:fill="auto"/>
            <w:vAlign w:val="center"/>
          </w:tcPr>
          <w:p w14:paraId="4F8FF973" w14:textId="77777777" w:rsidR="0036386A" w:rsidRPr="00EA081D" w:rsidRDefault="0036386A" w:rsidP="004F53EF">
            <w:pPr>
              <w:jc w:val="center"/>
              <w:rPr>
                <w:rFonts w:ascii="Candara" w:eastAsia="Poppins Medium" w:hAnsi="Candara" w:cs="Poppins Medium"/>
                <w:color w:val="1F3864"/>
                <w:sz w:val="22"/>
                <w:szCs w:val="22"/>
              </w:rPr>
            </w:pPr>
          </w:p>
        </w:tc>
      </w:tr>
    </w:tbl>
    <w:p w14:paraId="3BC55C7F" w14:textId="77777777" w:rsidR="00941560" w:rsidRDefault="00941560" w:rsidP="009878D5">
      <w:pPr>
        <w:pBdr>
          <w:top w:val="nil"/>
          <w:left w:val="nil"/>
          <w:bottom w:val="nil"/>
          <w:right w:val="nil"/>
          <w:between w:val="nil"/>
        </w:pBdr>
        <w:jc w:val="right"/>
        <w:rPr>
          <w:rFonts w:ascii="Candara" w:eastAsia="Arial Rounded" w:hAnsi="Candara" w:cs="Arial Rounded"/>
          <w:color w:val="000000"/>
          <w:sz w:val="28"/>
          <w:szCs w:val="28"/>
          <w:u w:val="single"/>
        </w:rPr>
      </w:pPr>
    </w:p>
    <w:p w14:paraId="2E72B60A" w14:textId="77777777" w:rsidR="00941560" w:rsidRPr="00EA081D" w:rsidRDefault="00941560" w:rsidP="009878D5">
      <w:pPr>
        <w:pBdr>
          <w:top w:val="nil"/>
          <w:left w:val="nil"/>
          <w:bottom w:val="nil"/>
          <w:right w:val="nil"/>
          <w:between w:val="nil"/>
        </w:pBdr>
        <w:jc w:val="right"/>
        <w:rPr>
          <w:rFonts w:ascii="Candara" w:eastAsia="Arial Rounded" w:hAnsi="Candara" w:cs="Arial Rounded"/>
          <w:color w:val="000000"/>
          <w:sz w:val="28"/>
          <w:szCs w:val="28"/>
          <w:u w:val="single"/>
        </w:rPr>
      </w:pPr>
    </w:p>
    <w:tbl>
      <w:tblPr>
        <w:tblStyle w:val="affffffffffff1"/>
        <w:tblW w:w="10206"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03"/>
        <w:gridCol w:w="3424"/>
        <w:gridCol w:w="1307"/>
        <w:gridCol w:w="1216"/>
        <w:gridCol w:w="1356"/>
      </w:tblGrid>
      <w:tr w:rsidR="0036386A" w:rsidRPr="00EA081D" w14:paraId="03C91B7D" w14:textId="77777777">
        <w:trPr>
          <w:jc w:val="center"/>
        </w:trPr>
        <w:tc>
          <w:tcPr>
            <w:tcW w:w="2903" w:type="dxa"/>
            <w:vMerge w:val="restart"/>
            <w:shd w:val="clear" w:color="auto" w:fill="B6D7E9"/>
            <w:vAlign w:val="center"/>
          </w:tcPr>
          <w:p w14:paraId="2676F0AA" w14:textId="77777777" w:rsidR="00972621" w:rsidRPr="00EA081D" w:rsidRDefault="00972621" w:rsidP="00972621">
            <w:pPr>
              <w:jc w:val="center"/>
              <w:rPr>
                <w:rFonts w:ascii="Candara" w:eastAsia="Book Antiqua" w:hAnsi="Candara" w:cs="Book Antiqua"/>
                <w:color w:val="1F3864"/>
                <w:sz w:val="22"/>
                <w:szCs w:val="22"/>
              </w:rPr>
            </w:pPr>
            <w:r w:rsidRPr="00EA081D">
              <w:rPr>
                <w:rFonts w:ascii="Candara" w:eastAsia="Book Antiqua" w:hAnsi="Candara" w:cs="Book Antiqua"/>
                <w:color w:val="1F3864"/>
                <w:sz w:val="22"/>
                <w:szCs w:val="22"/>
              </w:rPr>
              <w:t>LÍNEA DE ACTUACIÓN</w:t>
            </w:r>
          </w:p>
          <w:p w14:paraId="3CB21FA4" w14:textId="3BFB8133" w:rsidR="0036386A" w:rsidRPr="00EA081D" w:rsidRDefault="00972621" w:rsidP="00972621">
            <w:pPr>
              <w:jc w:val="center"/>
              <w:rPr>
                <w:rFonts w:ascii="Candara" w:eastAsia="Book Antiqua" w:hAnsi="Candara" w:cs="Book Antiqua"/>
                <w:color w:val="1F3864"/>
                <w:sz w:val="22"/>
                <w:szCs w:val="22"/>
              </w:rPr>
            </w:pPr>
            <w:r w:rsidRPr="00EA081D">
              <w:rPr>
                <w:rFonts w:ascii="Candara" w:eastAsia="Book Antiqua" w:hAnsi="Candara" w:cs="Book Antiqua"/>
                <w:color w:val="1F3864"/>
                <w:sz w:val="22"/>
                <w:szCs w:val="22"/>
              </w:rPr>
              <w:t>Curso 202</w:t>
            </w:r>
            <w:r>
              <w:rPr>
                <w:rFonts w:ascii="Candara" w:eastAsia="Book Antiqua" w:hAnsi="Candara" w:cs="Book Antiqua"/>
                <w:color w:val="1F3864"/>
                <w:sz w:val="22"/>
                <w:szCs w:val="22"/>
              </w:rPr>
              <w:t>2</w:t>
            </w:r>
            <w:r w:rsidRPr="00EA081D">
              <w:rPr>
                <w:rFonts w:ascii="Candara" w:eastAsia="Book Antiqua" w:hAnsi="Candara" w:cs="Book Antiqua"/>
                <w:color w:val="1F3864"/>
                <w:sz w:val="22"/>
                <w:szCs w:val="22"/>
              </w:rPr>
              <w:t>/2</w:t>
            </w:r>
            <w:r>
              <w:rPr>
                <w:rFonts w:ascii="Candara" w:eastAsia="Book Antiqua" w:hAnsi="Candara" w:cs="Book Antiqua"/>
                <w:color w:val="1F3864"/>
                <w:sz w:val="22"/>
                <w:szCs w:val="22"/>
              </w:rPr>
              <w:t>3</w:t>
            </w:r>
          </w:p>
        </w:tc>
        <w:tc>
          <w:tcPr>
            <w:tcW w:w="3424" w:type="dxa"/>
            <w:vMerge w:val="restart"/>
            <w:shd w:val="clear" w:color="auto" w:fill="DAEBF4"/>
            <w:vAlign w:val="center"/>
          </w:tcPr>
          <w:p w14:paraId="1874BBA9" w14:textId="77777777" w:rsidR="0036386A" w:rsidRPr="00EA081D" w:rsidRDefault="00DA0996" w:rsidP="004F53EF">
            <w:pPr>
              <w:jc w:val="center"/>
              <w:rPr>
                <w:rFonts w:ascii="Candara" w:eastAsia="Book Antiqua" w:hAnsi="Candara" w:cs="Book Antiqua"/>
                <w:color w:val="1F3864"/>
                <w:sz w:val="22"/>
                <w:szCs w:val="22"/>
              </w:rPr>
            </w:pPr>
            <w:r w:rsidRPr="00EA081D">
              <w:rPr>
                <w:rFonts w:ascii="Candara" w:eastAsia="Book Antiqua" w:hAnsi="Candara" w:cs="Book Antiqua"/>
                <w:color w:val="1F3864"/>
                <w:sz w:val="22"/>
                <w:szCs w:val="22"/>
              </w:rPr>
              <w:t>OBJETIVOS</w:t>
            </w:r>
          </w:p>
        </w:tc>
        <w:tc>
          <w:tcPr>
            <w:tcW w:w="3879" w:type="dxa"/>
            <w:gridSpan w:val="3"/>
            <w:shd w:val="clear" w:color="auto" w:fill="F9ECAC"/>
            <w:vAlign w:val="center"/>
          </w:tcPr>
          <w:p w14:paraId="514FF725" w14:textId="77777777" w:rsidR="0036386A" w:rsidRPr="00EA081D" w:rsidRDefault="00DA0996" w:rsidP="004F53EF">
            <w:pPr>
              <w:shd w:val="clear" w:color="auto" w:fill="F9ECAC"/>
              <w:jc w:val="center"/>
              <w:rPr>
                <w:rFonts w:ascii="Candara" w:eastAsia="Book Antiqua" w:hAnsi="Candara" w:cs="Book Antiqua"/>
                <w:color w:val="1F3864"/>
                <w:sz w:val="22"/>
                <w:szCs w:val="22"/>
              </w:rPr>
            </w:pPr>
            <w:r w:rsidRPr="00EA081D">
              <w:rPr>
                <w:rFonts w:ascii="Candara" w:eastAsia="Book Antiqua" w:hAnsi="Candara" w:cs="Book Antiqua"/>
                <w:color w:val="1F3864"/>
                <w:sz w:val="22"/>
                <w:szCs w:val="22"/>
              </w:rPr>
              <w:t>DESARROLLO</w:t>
            </w:r>
          </w:p>
        </w:tc>
      </w:tr>
      <w:tr w:rsidR="0036386A" w:rsidRPr="00EA081D" w14:paraId="54E9A564" w14:textId="77777777">
        <w:trPr>
          <w:trHeight w:val="533"/>
          <w:jc w:val="center"/>
        </w:trPr>
        <w:tc>
          <w:tcPr>
            <w:tcW w:w="2903" w:type="dxa"/>
            <w:vMerge/>
            <w:shd w:val="clear" w:color="auto" w:fill="B6D7E9"/>
            <w:vAlign w:val="center"/>
          </w:tcPr>
          <w:p w14:paraId="5530441B" w14:textId="77777777" w:rsidR="0036386A" w:rsidRPr="00EA081D" w:rsidRDefault="0036386A" w:rsidP="004F53EF">
            <w:pPr>
              <w:widowControl w:val="0"/>
              <w:pBdr>
                <w:top w:val="nil"/>
                <w:left w:val="nil"/>
                <w:bottom w:val="nil"/>
                <w:right w:val="nil"/>
                <w:between w:val="nil"/>
              </w:pBdr>
              <w:spacing w:line="276" w:lineRule="auto"/>
              <w:jc w:val="center"/>
              <w:rPr>
                <w:rFonts w:ascii="Candara" w:eastAsia="Book Antiqua" w:hAnsi="Candara" w:cs="Book Antiqua"/>
                <w:color w:val="1F3864"/>
                <w:sz w:val="22"/>
                <w:szCs w:val="22"/>
              </w:rPr>
            </w:pPr>
          </w:p>
        </w:tc>
        <w:tc>
          <w:tcPr>
            <w:tcW w:w="3424" w:type="dxa"/>
            <w:vMerge/>
            <w:shd w:val="clear" w:color="auto" w:fill="DAEBF4"/>
            <w:vAlign w:val="center"/>
          </w:tcPr>
          <w:p w14:paraId="37B19467" w14:textId="77777777" w:rsidR="0036386A" w:rsidRPr="00EA081D" w:rsidRDefault="0036386A" w:rsidP="004F53EF">
            <w:pPr>
              <w:widowControl w:val="0"/>
              <w:pBdr>
                <w:top w:val="nil"/>
                <w:left w:val="nil"/>
                <w:bottom w:val="nil"/>
                <w:right w:val="nil"/>
                <w:between w:val="nil"/>
              </w:pBdr>
              <w:spacing w:line="276" w:lineRule="auto"/>
              <w:jc w:val="center"/>
              <w:rPr>
                <w:rFonts w:ascii="Candara" w:eastAsia="Book Antiqua" w:hAnsi="Candara" w:cs="Book Antiqua"/>
                <w:color w:val="1F3864"/>
                <w:sz w:val="22"/>
                <w:szCs w:val="22"/>
              </w:rPr>
            </w:pPr>
          </w:p>
        </w:tc>
        <w:tc>
          <w:tcPr>
            <w:tcW w:w="1307" w:type="dxa"/>
            <w:tcBorders>
              <w:bottom w:val="single" w:sz="4" w:space="0" w:color="000000"/>
              <w:right w:val="single" w:sz="4" w:space="0" w:color="000000"/>
            </w:tcBorders>
            <w:shd w:val="clear" w:color="auto" w:fill="E1F3D6"/>
            <w:vAlign w:val="center"/>
          </w:tcPr>
          <w:p w14:paraId="32971008" w14:textId="77777777" w:rsidR="0036386A" w:rsidRPr="00EA081D" w:rsidRDefault="00DA0996" w:rsidP="004F53EF">
            <w:pPr>
              <w:jc w:val="center"/>
              <w:rPr>
                <w:rFonts w:ascii="Candara" w:eastAsia="Book Antiqua" w:hAnsi="Candara" w:cs="Book Antiqua"/>
                <w:color w:val="1F3864"/>
                <w:sz w:val="22"/>
                <w:szCs w:val="22"/>
              </w:rPr>
            </w:pPr>
            <w:r w:rsidRPr="00EA081D">
              <w:rPr>
                <w:rFonts w:ascii="Candara" w:eastAsia="Book Antiqua" w:hAnsi="Candara" w:cs="Book Antiqua"/>
                <w:color w:val="1F3864"/>
                <w:sz w:val="22"/>
                <w:szCs w:val="22"/>
              </w:rPr>
              <w:t>Alcanzado</w:t>
            </w:r>
          </w:p>
        </w:tc>
        <w:tc>
          <w:tcPr>
            <w:tcW w:w="1216" w:type="dxa"/>
            <w:tcBorders>
              <w:left w:val="single" w:sz="4" w:space="0" w:color="000000"/>
              <w:bottom w:val="single" w:sz="4" w:space="0" w:color="000000"/>
              <w:right w:val="single" w:sz="4" w:space="0" w:color="000000"/>
            </w:tcBorders>
            <w:shd w:val="clear" w:color="auto" w:fill="FCF5D5"/>
            <w:vAlign w:val="center"/>
          </w:tcPr>
          <w:p w14:paraId="684EC9DC" w14:textId="77777777" w:rsidR="0036386A" w:rsidRPr="00EA081D" w:rsidRDefault="00DA0996" w:rsidP="004F53EF">
            <w:pPr>
              <w:jc w:val="center"/>
              <w:rPr>
                <w:rFonts w:ascii="Candara" w:eastAsia="Book Antiqua" w:hAnsi="Candara" w:cs="Book Antiqua"/>
                <w:color w:val="1F3864"/>
                <w:sz w:val="22"/>
                <w:szCs w:val="22"/>
              </w:rPr>
            </w:pPr>
            <w:r w:rsidRPr="00EA081D">
              <w:rPr>
                <w:rFonts w:ascii="Candara" w:eastAsia="Book Antiqua" w:hAnsi="Candara" w:cs="Book Antiqua"/>
                <w:color w:val="1F3864"/>
                <w:sz w:val="22"/>
                <w:szCs w:val="22"/>
              </w:rPr>
              <w:t>En proceso</w:t>
            </w:r>
          </w:p>
        </w:tc>
        <w:tc>
          <w:tcPr>
            <w:tcW w:w="1356" w:type="dxa"/>
            <w:tcBorders>
              <w:left w:val="single" w:sz="4" w:space="0" w:color="000000"/>
              <w:bottom w:val="single" w:sz="4" w:space="0" w:color="000000"/>
            </w:tcBorders>
            <w:shd w:val="clear" w:color="auto" w:fill="FFD4D2"/>
            <w:vAlign w:val="center"/>
          </w:tcPr>
          <w:p w14:paraId="31A2FDA6" w14:textId="77777777" w:rsidR="0036386A" w:rsidRPr="00EA081D" w:rsidRDefault="00DA0996" w:rsidP="004F53EF">
            <w:pPr>
              <w:jc w:val="center"/>
              <w:rPr>
                <w:rFonts w:ascii="Candara" w:eastAsia="Book Antiqua" w:hAnsi="Candara" w:cs="Book Antiqua"/>
                <w:color w:val="1F3864"/>
                <w:sz w:val="22"/>
                <w:szCs w:val="22"/>
              </w:rPr>
            </w:pPr>
            <w:r w:rsidRPr="00EA081D">
              <w:rPr>
                <w:rFonts w:ascii="Candara" w:eastAsia="Book Antiqua" w:hAnsi="Candara" w:cs="Book Antiqua"/>
                <w:color w:val="1F3864"/>
                <w:sz w:val="22"/>
                <w:szCs w:val="22"/>
              </w:rPr>
              <w:t>No alcanzado</w:t>
            </w:r>
          </w:p>
        </w:tc>
      </w:tr>
      <w:tr w:rsidR="00941560" w:rsidRPr="00EA081D" w14:paraId="75D98B7D" w14:textId="77777777" w:rsidTr="00520485">
        <w:trPr>
          <w:trHeight w:val="648"/>
          <w:jc w:val="center"/>
        </w:trPr>
        <w:tc>
          <w:tcPr>
            <w:tcW w:w="2903" w:type="dxa"/>
            <w:vMerge w:val="restart"/>
            <w:tcBorders>
              <w:top w:val="single" w:sz="4" w:space="0" w:color="000000"/>
            </w:tcBorders>
            <w:shd w:val="clear" w:color="auto" w:fill="auto"/>
            <w:vAlign w:val="center"/>
          </w:tcPr>
          <w:p w14:paraId="227AD03C" w14:textId="56EDA808" w:rsidR="00941560" w:rsidRPr="00EA081D" w:rsidRDefault="00941560" w:rsidP="00FA72CE">
            <w:pPr>
              <w:jc w:val="both"/>
              <w:rPr>
                <w:rFonts w:ascii="Candara" w:eastAsia="Poppins Medium" w:hAnsi="Candara" w:cs="Poppins Medium"/>
                <w:sz w:val="22"/>
                <w:szCs w:val="22"/>
                <w:lang w:val="es-ES"/>
              </w:rPr>
            </w:pPr>
            <w:r>
              <w:rPr>
                <w:rFonts w:ascii="Candara" w:hAnsi="Candara"/>
                <w:b/>
                <w:bCs/>
                <w:color w:val="1F4F69" w:themeColor="accent1" w:themeShade="80"/>
                <w:sz w:val="20"/>
                <w:szCs w:val="20"/>
                <w:lang w:val="es-ES"/>
              </w:rPr>
              <w:t>11</w:t>
            </w:r>
            <w:r w:rsidRPr="00972621">
              <w:rPr>
                <w:rFonts w:ascii="Candara" w:hAnsi="Candara"/>
                <w:b/>
                <w:bCs/>
                <w:color w:val="1F4F69" w:themeColor="accent1" w:themeShade="80"/>
                <w:sz w:val="20"/>
                <w:szCs w:val="20"/>
                <w:lang w:val="es-ES"/>
              </w:rPr>
              <w:t>.</w:t>
            </w:r>
            <w:r>
              <w:rPr>
                <w:rFonts w:ascii="Candara" w:hAnsi="Candara"/>
                <w:color w:val="1F4F69" w:themeColor="accent1" w:themeShade="80"/>
                <w:sz w:val="20"/>
                <w:szCs w:val="20"/>
                <w:lang w:val="es-ES"/>
              </w:rPr>
              <w:t xml:space="preserve"> Presencia digital del centro</w:t>
            </w:r>
          </w:p>
        </w:tc>
        <w:tc>
          <w:tcPr>
            <w:tcW w:w="3424" w:type="dxa"/>
            <w:tcBorders>
              <w:top w:val="single" w:sz="4" w:space="0" w:color="000000"/>
              <w:bottom w:val="single" w:sz="4" w:space="0" w:color="000000"/>
            </w:tcBorders>
            <w:shd w:val="clear" w:color="auto" w:fill="auto"/>
            <w:vAlign w:val="center"/>
          </w:tcPr>
          <w:p w14:paraId="5C935EA5" w14:textId="0FBBF821" w:rsidR="00941560" w:rsidRPr="005A5520" w:rsidRDefault="00941560" w:rsidP="005A5520">
            <w:pPr>
              <w:ind w:left="360"/>
              <w:jc w:val="both"/>
              <w:rPr>
                <w:rFonts w:ascii="Candara" w:hAnsi="Candara"/>
                <w:sz w:val="16"/>
                <w:szCs w:val="16"/>
                <w:lang w:val="es-ES"/>
              </w:rPr>
            </w:pPr>
            <w:r w:rsidRPr="005A5520">
              <w:rPr>
                <w:rFonts w:ascii="Candara" w:hAnsi="Candara"/>
                <w:sz w:val="16"/>
                <w:szCs w:val="16"/>
                <w:lang w:val="es-ES"/>
              </w:rPr>
              <w:t xml:space="preserve">A) </w:t>
            </w:r>
            <w:r w:rsidR="005A5520" w:rsidRPr="005A5520">
              <w:rPr>
                <w:rFonts w:ascii="Candara" w:hAnsi="Candara"/>
                <w:sz w:val="16"/>
                <w:szCs w:val="16"/>
                <w:lang w:val="es-ES"/>
              </w:rPr>
              <w:t>Actualizar la presencia digital del centro a través de su web</w:t>
            </w:r>
            <w:r w:rsidR="005A5520">
              <w:rPr>
                <w:rFonts w:ascii="Candara" w:hAnsi="Candara"/>
                <w:sz w:val="16"/>
                <w:szCs w:val="16"/>
                <w:lang w:val="es-ES"/>
              </w:rPr>
              <w:t>.</w:t>
            </w:r>
          </w:p>
        </w:tc>
        <w:tc>
          <w:tcPr>
            <w:tcW w:w="1307" w:type="dxa"/>
            <w:tcBorders>
              <w:top w:val="single" w:sz="4" w:space="0" w:color="000000"/>
              <w:bottom w:val="single" w:sz="4" w:space="0" w:color="000000"/>
              <w:right w:val="single" w:sz="4" w:space="0" w:color="000000"/>
            </w:tcBorders>
            <w:shd w:val="clear" w:color="auto" w:fill="auto"/>
            <w:vAlign w:val="center"/>
          </w:tcPr>
          <w:p w14:paraId="1CA2B969" w14:textId="77777777" w:rsidR="00941560" w:rsidRPr="00EA081D" w:rsidRDefault="00941560" w:rsidP="004F53EF">
            <w:pPr>
              <w:jc w:val="center"/>
              <w:rPr>
                <w:rFonts w:ascii="Candara" w:eastAsia="Poppins Medium" w:hAnsi="Candara" w:cs="Poppins Medium"/>
                <w:color w:val="1F3864"/>
                <w:sz w:val="22"/>
                <w:szCs w:val="22"/>
              </w:rPr>
            </w:pPr>
            <w:r w:rsidRPr="00EA081D">
              <w:rPr>
                <w:rFonts w:ascii="Candara" w:eastAsia="Poppins Medium" w:hAnsi="Candara" w:cs="Poppins Medium"/>
                <w:color w:val="1F3864"/>
                <w:sz w:val="22"/>
                <w:szCs w:val="22"/>
              </w:rPr>
              <w:t>x</w:t>
            </w:r>
          </w:p>
        </w:tc>
        <w:tc>
          <w:tcPr>
            <w:tcW w:w="12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AF9FFA" w14:textId="77777777" w:rsidR="00941560" w:rsidRPr="00EA081D" w:rsidRDefault="00941560" w:rsidP="004F53EF">
            <w:pPr>
              <w:jc w:val="center"/>
              <w:rPr>
                <w:rFonts w:ascii="Candara" w:eastAsia="Poppins Medium" w:hAnsi="Candara" w:cs="Poppins Medium"/>
                <w:color w:val="1F3864"/>
                <w:sz w:val="22"/>
                <w:szCs w:val="22"/>
              </w:rPr>
            </w:pPr>
          </w:p>
        </w:tc>
        <w:tc>
          <w:tcPr>
            <w:tcW w:w="1356" w:type="dxa"/>
            <w:tcBorders>
              <w:top w:val="single" w:sz="4" w:space="0" w:color="000000"/>
              <w:left w:val="single" w:sz="4" w:space="0" w:color="000000"/>
              <w:bottom w:val="single" w:sz="4" w:space="0" w:color="000000"/>
            </w:tcBorders>
            <w:shd w:val="clear" w:color="auto" w:fill="auto"/>
            <w:vAlign w:val="center"/>
          </w:tcPr>
          <w:p w14:paraId="51990173" w14:textId="77777777" w:rsidR="00941560" w:rsidRPr="00EA081D" w:rsidRDefault="00941560" w:rsidP="004F53EF">
            <w:pPr>
              <w:jc w:val="center"/>
              <w:rPr>
                <w:rFonts w:ascii="Candara" w:eastAsia="Poppins Medium" w:hAnsi="Candara" w:cs="Poppins Medium"/>
                <w:color w:val="1F3864"/>
                <w:sz w:val="22"/>
                <w:szCs w:val="22"/>
              </w:rPr>
            </w:pPr>
          </w:p>
        </w:tc>
      </w:tr>
      <w:tr w:rsidR="00941560" w:rsidRPr="00EA081D" w14:paraId="14282D8D" w14:textId="77777777" w:rsidTr="005A5520">
        <w:trPr>
          <w:trHeight w:val="417"/>
          <w:jc w:val="center"/>
        </w:trPr>
        <w:tc>
          <w:tcPr>
            <w:tcW w:w="2903" w:type="dxa"/>
            <w:vMerge/>
            <w:shd w:val="clear" w:color="auto" w:fill="auto"/>
            <w:vAlign w:val="center"/>
          </w:tcPr>
          <w:p w14:paraId="3EC5DD78" w14:textId="77777777" w:rsidR="00941560" w:rsidRDefault="00941560" w:rsidP="00FA72CE">
            <w:pPr>
              <w:jc w:val="both"/>
              <w:rPr>
                <w:rFonts w:ascii="Candara" w:hAnsi="Candara"/>
                <w:b/>
                <w:bCs/>
                <w:color w:val="1F4F69" w:themeColor="accent1" w:themeShade="80"/>
                <w:sz w:val="20"/>
                <w:szCs w:val="20"/>
                <w:lang w:val="es-ES"/>
              </w:rPr>
            </w:pPr>
          </w:p>
        </w:tc>
        <w:tc>
          <w:tcPr>
            <w:tcW w:w="3424" w:type="dxa"/>
            <w:tcBorders>
              <w:top w:val="single" w:sz="4" w:space="0" w:color="000000"/>
              <w:bottom w:val="single" w:sz="4" w:space="0" w:color="000000"/>
            </w:tcBorders>
            <w:shd w:val="clear" w:color="auto" w:fill="auto"/>
            <w:vAlign w:val="center"/>
          </w:tcPr>
          <w:p w14:paraId="47CE1A03" w14:textId="392AC050" w:rsidR="00941560" w:rsidRPr="005A5520" w:rsidRDefault="00941560" w:rsidP="005A5520">
            <w:pPr>
              <w:ind w:left="360"/>
              <w:jc w:val="both"/>
              <w:rPr>
                <w:rFonts w:ascii="Candara" w:hAnsi="Candara"/>
                <w:sz w:val="16"/>
                <w:szCs w:val="16"/>
                <w:lang w:val="es-ES"/>
              </w:rPr>
            </w:pPr>
            <w:r w:rsidRPr="005A5520">
              <w:rPr>
                <w:rFonts w:ascii="Candara" w:hAnsi="Candara"/>
                <w:sz w:val="16"/>
                <w:szCs w:val="16"/>
                <w:lang w:val="es-ES"/>
              </w:rPr>
              <w:t xml:space="preserve">B) </w:t>
            </w:r>
            <w:r w:rsidR="005A5520" w:rsidRPr="005A5520">
              <w:rPr>
                <w:rFonts w:ascii="Candara" w:hAnsi="Candara"/>
                <w:sz w:val="16"/>
                <w:szCs w:val="16"/>
                <w:lang w:val="es-ES"/>
              </w:rPr>
              <w:t>Formar un equipo de comunicación</w:t>
            </w:r>
            <w:r w:rsidR="005A5520">
              <w:rPr>
                <w:rFonts w:ascii="Candara" w:hAnsi="Candara"/>
                <w:sz w:val="16"/>
                <w:szCs w:val="16"/>
                <w:lang w:val="es-ES"/>
              </w:rPr>
              <w:t>.</w:t>
            </w:r>
          </w:p>
        </w:tc>
        <w:tc>
          <w:tcPr>
            <w:tcW w:w="1307" w:type="dxa"/>
            <w:tcBorders>
              <w:top w:val="single" w:sz="4" w:space="0" w:color="000000"/>
              <w:bottom w:val="single" w:sz="4" w:space="0" w:color="000000"/>
              <w:right w:val="single" w:sz="4" w:space="0" w:color="000000"/>
            </w:tcBorders>
            <w:shd w:val="clear" w:color="auto" w:fill="auto"/>
            <w:vAlign w:val="center"/>
          </w:tcPr>
          <w:p w14:paraId="48C8C1A0" w14:textId="77777777" w:rsidR="00941560" w:rsidRPr="00EA081D" w:rsidRDefault="00941560" w:rsidP="004F53EF">
            <w:pPr>
              <w:jc w:val="center"/>
              <w:rPr>
                <w:rFonts w:ascii="Candara" w:eastAsia="Poppins Medium" w:hAnsi="Candara" w:cs="Poppins Medium"/>
                <w:color w:val="1F3864"/>
                <w:sz w:val="22"/>
                <w:szCs w:val="22"/>
              </w:rPr>
            </w:pPr>
          </w:p>
        </w:tc>
        <w:tc>
          <w:tcPr>
            <w:tcW w:w="12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B8FD7A" w14:textId="06856F64" w:rsidR="00941560" w:rsidRPr="00EA081D" w:rsidRDefault="00941560" w:rsidP="004F53EF">
            <w:pPr>
              <w:jc w:val="center"/>
              <w:rPr>
                <w:rFonts w:ascii="Candara" w:eastAsia="Poppins Medium" w:hAnsi="Candara" w:cs="Poppins Medium"/>
                <w:color w:val="1F3864"/>
                <w:sz w:val="22"/>
                <w:szCs w:val="22"/>
              </w:rPr>
            </w:pPr>
            <w:r w:rsidRPr="00EA081D">
              <w:rPr>
                <w:rFonts w:ascii="Candara" w:eastAsia="Poppins Medium" w:hAnsi="Candara" w:cs="Poppins Medium"/>
                <w:color w:val="1F3864"/>
                <w:sz w:val="22"/>
                <w:szCs w:val="22"/>
              </w:rPr>
              <w:t>x</w:t>
            </w:r>
          </w:p>
        </w:tc>
        <w:tc>
          <w:tcPr>
            <w:tcW w:w="1356" w:type="dxa"/>
            <w:tcBorders>
              <w:top w:val="single" w:sz="4" w:space="0" w:color="000000"/>
              <w:left w:val="single" w:sz="4" w:space="0" w:color="000000"/>
              <w:bottom w:val="single" w:sz="4" w:space="0" w:color="000000"/>
            </w:tcBorders>
            <w:shd w:val="clear" w:color="auto" w:fill="auto"/>
            <w:vAlign w:val="center"/>
          </w:tcPr>
          <w:p w14:paraId="4BE10FCE" w14:textId="77777777" w:rsidR="00941560" w:rsidRPr="00EA081D" w:rsidRDefault="00941560" w:rsidP="004F53EF">
            <w:pPr>
              <w:jc w:val="center"/>
              <w:rPr>
                <w:rFonts w:ascii="Candara" w:eastAsia="Poppins Medium" w:hAnsi="Candara" w:cs="Poppins Medium"/>
                <w:color w:val="1F3864"/>
                <w:sz w:val="22"/>
                <w:szCs w:val="22"/>
              </w:rPr>
            </w:pPr>
          </w:p>
        </w:tc>
      </w:tr>
      <w:tr w:rsidR="00941560" w:rsidRPr="00EA081D" w14:paraId="7E12B5C1" w14:textId="77777777" w:rsidTr="005A5520">
        <w:trPr>
          <w:trHeight w:val="569"/>
          <w:jc w:val="center"/>
        </w:trPr>
        <w:tc>
          <w:tcPr>
            <w:tcW w:w="2903" w:type="dxa"/>
            <w:vMerge/>
            <w:shd w:val="clear" w:color="auto" w:fill="auto"/>
            <w:vAlign w:val="center"/>
          </w:tcPr>
          <w:p w14:paraId="135848CB" w14:textId="77777777" w:rsidR="00941560" w:rsidRDefault="00941560" w:rsidP="00FA72CE">
            <w:pPr>
              <w:jc w:val="both"/>
              <w:rPr>
                <w:rFonts w:ascii="Candara" w:hAnsi="Candara"/>
                <w:b/>
                <w:bCs/>
                <w:color w:val="1F4F69" w:themeColor="accent1" w:themeShade="80"/>
                <w:sz w:val="20"/>
                <w:szCs w:val="20"/>
                <w:lang w:val="es-ES"/>
              </w:rPr>
            </w:pPr>
          </w:p>
        </w:tc>
        <w:tc>
          <w:tcPr>
            <w:tcW w:w="3424" w:type="dxa"/>
            <w:tcBorders>
              <w:top w:val="single" w:sz="4" w:space="0" w:color="000000"/>
              <w:bottom w:val="single" w:sz="4" w:space="0" w:color="000000"/>
            </w:tcBorders>
            <w:shd w:val="clear" w:color="auto" w:fill="auto"/>
            <w:vAlign w:val="center"/>
          </w:tcPr>
          <w:p w14:paraId="3CED5802" w14:textId="38208AFD" w:rsidR="00941560" w:rsidRPr="005A5520" w:rsidRDefault="00941560" w:rsidP="005A5520">
            <w:pPr>
              <w:ind w:left="360"/>
              <w:jc w:val="both"/>
              <w:rPr>
                <w:rFonts w:ascii="Candara" w:hAnsi="Candara"/>
                <w:sz w:val="16"/>
                <w:szCs w:val="16"/>
                <w:lang w:val="es-ES"/>
              </w:rPr>
            </w:pPr>
            <w:r w:rsidRPr="005A5520">
              <w:rPr>
                <w:rFonts w:ascii="Candara" w:hAnsi="Candara"/>
                <w:sz w:val="16"/>
                <w:szCs w:val="16"/>
                <w:lang w:val="es-ES"/>
              </w:rPr>
              <w:t xml:space="preserve">C) </w:t>
            </w:r>
            <w:r w:rsidR="005A5520" w:rsidRPr="005A5520">
              <w:rPr>
                <w:rFonts w:ascii="Candara" w:hAnsi="Candara"/>
                <w:sz w:val="16"/>
                <w:szCs w:val="16"/>
                <w:lang w:val="es-ES"/>
              </w:rPr>
              <w:t>Informar de la normativa de protección de datos</w:t>
            </w:r>
            <w:r w:rsidR="005A5520">
              <w:rPr>
                <w:rFonts w:ascii="Candara" w:hAnsi="Candara"/>
                <w:sz w:val="16"/>
                <w:szCs w:val="16"/>
                <w:lang w:val="es-ES"/>
              </w:rPr>
              <w:t>.</w:t>
            </w:r>
          </w:p>
        </w:tc>
        <w:tc>
          <w:tcPr>
            <w:tcW w:w="1307" w:type="dxa"/>
            <w:tcBorders>
              <w:top w:val="single" w:sz="4" w:space="0" w:color="000000"/>
              <w:bottom w:val="single" w:sz="4" w:space="0" w:color="000000"/>
              <w:right w:val="single" w:sz="4" w:space="0" w:color="000000"/>
            </w:tcBorders>
            <w:shd w:val="clear" w:color="auto" w:fill="auto"/>
            <w:vAlign w:val="center"/>
          </w:tcPr>
          <w:p w14:paraId="78560A68" w14:textId="77777777" w:rsidR="00941560" w:rsidRPr="00EA081D" w:rsidRDefault="00941560" w:rsidP="004F53EF">
            <w:pPr>
              <w:jc w:val="center"/>
              <w:rPr>
                <w:rFonts w:ascii="Candara" w:eastAsia="Poppins Medium" w:hAnsi="Candara" w:cs="Poppins Medium"/>
                <w:color w:val="1F3864"/>
                <w:sz w:val="22"/>
                <w:szCs w:val="22"/>
              </w:rPr>
            </w:pPr>
          </w:p>
        </w:tc>
        <w:tc>
          <w:tcPr>
            <w:tcW w:w="12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DA3524" w14:textId="77777777" w:rsidR="00941560" w:rsidRPr="00EA081D" w:rsidRDefault="00941560" w:rsidP="004F53EF">
            <w:pPr>
              <w:jc w:val="center"/>
              <w:rPr>
                <w:rFonts w:ascii="Candara" w:eastAsia="Poppins Medium" w:hAnsi="Candara" w:cs="Poppins Medium"/>
                <w:color w:val="1F3864"/>
                <w:sz w:val="22"/>
                <w:szCs w:val="22"/>
              </w:rPr>
            </w:pPr>
          </w:p>
        </w:tc>
        <w:tc>
          <w:tcPr>
            <w:tcW w:w="1356" w:type="dxa"/>
            <w:tcBorders>
              <w:top w:val="single" w:sz="4" w:space="0" w:color="000000"/>
              <w:left w:val="single" w:sz="4" w:space="0" w:color="000000"/>
              <w:bottom w:val="single" w:sz="4" w:space="0" w:color="000000"/>
            </w:tcBorders>
            <w:shd w:val="clear" w:color="auto" w:fill="auto"/>
            <w:vAlign w:val="center"/>
          </w:tcPr>
          <w:p w14:paraId="29355536" w14:textId="04839826" w:rsidR="00941560" w:rsidRPr="00EA081D" w:rsidRDefault="00941560" w:rsidP="004F53EF">
            <w:pPr>
              <w:jc w:val="center"/>
              <w:rPr>
                <w:rFonts w:ascii="Candara" w:eastAsia="Poppins Medium" w:hAnsi="Candara" w:cs="Poppins Medium"/>
                <w:color w:val="1F3864"/>
                <w:sz w:val="22"/>
                <w:szCs w:val="22"/>
              </w:rPr>
            </w:pPr>
            <w:r w:rsidRPr="00EA081D">
              <w:rPr>
                <w:rFonts w:ascii="Candara" w:eastAsia="Poppins Medium" w:hAnsi="Candara" w:cs="Poppins Medium"/>
                <w:color w:val="1F3864"/>
                <w:sz w:val="22"/>
                <w:szCs w:val="22"/>
              </w:rPr>
              <w:t>x</w:t>
            </w:r>
          </w:p>
        </w:tc>
      </w:tr>
    </w:tbl>
    <w:p w14:paraId="35C93E23" w14:textId="77777777" w:rsidR="0036386A" w:rsidRDefault="0036386A" w:rsidP="00520485">
      <w:pPr>
        <w:pBdr>
          <w:top w:val="nil"/>
          <w:left w:val="nil"/>
          <w:bottom w:val="nil"/>
          <w:right w:val="nil"/>
          <w:between w:val="nil"/>
        </w:pBdr>
        <w:jc w:val="both"/>
        <w:rPr>
          <w:rFonts w:ascii="Candara" w:eastAsia="Arial Rounded" w:hAnsi="Candara" w:cs="Arial Rounded"/>
          <w:color w:val="000000"/>
          <w:sz w:val="28"/>
          <w:szCs w:val="28"/>
          <w:u w:val="single"/>
        </w:rPr>
      </w:pPr>
    </w:p>
    <w:p w14:paraId="52FB5A17" w14:textId="77777777" w:rsidR="005A5520" w:rsidRPr="00EA081D" w:rsidRDefault="005A5520" w:rsidP="00520485">
      <w:pPr>
        <w:pBdr>
          <w:top w:val="nil"/>
          <w:left w:val="nil"/>
          <w:bottom w:val="nil"/>
          <w:right w:val="nil"/>
          <w:between w:val="nil"/>
        </w:pBdr>
        <w:jc w:val="both"/>
        <w:rPr>
          <w:rFonts w:ascii="Candara" w:eastAsia="Arial Rounded" w:hAnsi="Candara" w:cs="Arial Rounded"/>
          <w:color w:val="000000"/>
          <w:sz w:val="28"/>
          <w:szCs w:val="28"/>
          <w:u w:val="single"/>
        </w:rPr>
      </w:pPr>
    </w:p>
    <w:p w14:paraId="046184C8" w14:textId="77777777" w:rsidR="0036386A" w:rsidRPr="00EA081D" w:rsidRDefault="0036386A" w:rsidP="00520485">
      <w:pPr>
        <w:pBdr>
          <w:top w:val="nil"/>
          <w:left w:val="nil"/>
          <w:bottom w:val="nil"/>
          <w:right w:val="nil"/>
          <w:between w:val="nil"/>
        </w:pBdr>
        <w:jc w:val="both"/>
        <w:rPr>
          <w:rFonts w:ascii="Candara" w:eastAsia="Arial Rounded" w:hAnsi="Candara" w:cs="Arial Rounded"/>
          <w:color w:val="000000"/>
          <w:sz w:val="28"/>
          <w:szCs w:val="28"/>
          <w:u w:val="single"/>
        </w:rPr>
      </w:pPr>
    </w:p>
    <w:tbl>
      <w:tblPr>
        <w:tblStyle w:val="affffffffffff2"/>
        <w:tblW w:w="10213"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05"/>
        <w:gridCol w:w="3426"/>
        <w:gridCol w:w="1308"/>
        <w:gridCol w:w="1216"/>
        <w:gridCol w:w="1358"/>
      </w:tblGrid>
      <w:tr w:rsidR="0036386A" w:rsidRPr="00EA081D" w14:paraId="25461EA7" w14:textId="77777777" w:rsidTr="00520485">
        <w:trPr>
          <w:trHeight w:val="251"/>
          <w:jc w:val="center"/>
        </w:trPr>
        <w:tc>
          <w:tcPr>
            <w:tcW w:w="2905" w:type="dxa"/>
            <w:vMerge w:val="restart"/>
            <w:shd w:val="clear" w:color="auto" w:fill="B6D7E9"/>
            <w:vAlign w:val="center"/>
          </w:tcPr>
          <w:p w14:paraId="3A774F1A" w14:textId="77777777" w:rsidR="00972621" w:rsidRPr="00EA081D" w:rsidRDefault="00972621" w:rsidP="00972621">
            <w:pPr>
              <w:jc w:val="center"/>
              <w:rPr>
                <w:rFonts w:ascii="Candara" w:eastAsia="Book Antiqua" w:hAnsi="Candara" w:cs="Book Antiqua"/>
                <w:color w:val="1F3864"/>
                <w:sz w:val="22"/>
                <w:szCs w:val="22"/>
              </w:rPr>
            </w:pPr>
            <w:r w:rsidRPr="00EA081D">
              <w:rPr>
                <w:rFonts w:ascii="Candara" w:eastAsia="Book Antiqua" w:hAnsi="Candara" w:cs="Book Antiqua"/>
                <w:color w:val="1F3864"/>
                <w:sz w:val="22"/>
                <w:szCs w:val="22"/>
              </w:rPr>
              <w:t>LÍNEA DE ACTUACIÓN</w:t>
            </w:r>
          </w:p>
          <w:p w14:paraId="3BDC95FA" w14:textId="0E2261CE" w:rsidR="0036386A" w:rsidRPr="00EA081D" w:rsidRDefault="00972621" w:rsidP="00972621">
            <w:pPr>
              <w:jc w:val="center"/>
              <w:rPr>
                <w:rFonts w:ascii="Candara" w:eastAsia="Book Antiqua" w:hAnsi="Candara" w:cs="Book Antiqua"/>
                <w:color w:val="1F3864"/>
                <w:sz w:val="22"/>
                <w:szCs w:val="22"/>
              </w:rPr>
            </w:pPr>
            <w:r w:rsidRPr="00EA081D">
              <w:rPr>
                <w:rFonts w:ascii="Candara" w:eastAsia="Book Antiqua" w:hAnsi="Candara" w:cs="Book Antiqua"/>
                <w:color w:val="1F3864"/>
                <w:sz w:val="22"/>
                <w:szCs w:val="22"/>
              </w:rPr>
              <w:t>Curso 202</w:t>
            </w:r>
            <w:r>
              <w:rPr>
                <w:rFonts w:ascii="Candara" w:eastAsia="Book Antiqua" w:hAnsi="Candara" w:cs="Book Antiqua"/>
                <w:color w:val="1F3864"/>
                <w:sz w:val="22"/>
                <w:szCs w:val="22"/>
              </w:rPr>
              <w:t>2</w:t>
            </w:r>
            <w:r w:rsidRPr="00EA081D">
              <w:rPr>
                <w:rFonts w:ascii="Candara" w:eastAsia="Book Antiqua" w:hAnsi="Candara" w:cs="Book Antiqua"/>
                <w:color w:val="1F3864"/>
                <w:sz w:val="22"/>
                <w:szCs w:val="22"/>
              </w:rPr>
              <w:t>/2</w:t>
            </w:r>
            <w:r>
              <w:rPr>
                <w:rFonts w:ascii="Candara" w:eastAsia="Book Antiqua" w:hAnsi="Candara" w:cs="Book Antiqua"/>
                <w:color w:val="1F3864"/>
                <w:sz w:val="22"/>
                <w:szCs w:val="22"/>
              </w:rPr>
              <w:t>3</w:t>
            </w:r>
          </w:p>
        </w:tc>
        <w:tc>
          <w:tcPr>
            <w:tcW w:w="3426" w:type="dxa"/>
            <w:vMerge w:val="restart"/>
            <w:shd w:val="clear" w:color="auto" w:fill="DAEBF4"/>
            <w:vAlign w:val="center"/>
          </w:tcPr>
          <w:p w14:paraId="18727EA0" w14:textId="77777777" w:rsidR="0036386A" w:rsidRPr="00EA081D" w:rsidRDefault="00DA0996" w:rsidP="004F53EF">
            <w:pPr>
              <w:jc w:val="center"/>
              <w:rPr>
                <w:rFonts w:ascii="Candara" w:eastAsia="Book Antiqua" w:hAnsi="Candara" w:cs="Book Antiqua"/>
                <w:color w:val="1F3864"/>
                <w:sz w:val="22"/>
                <w:szCs w:val="22"/>
              </w:rPr>
            </w:pPr>
            <w:r w:rsidRPr="00EA081D">
              <w:rPr>
                <w:rFonts w:ascii="Candara" w:eastAsia="Book Antiqua" w:hAnsi="Candara" w:cs="Book Antiqua"/>
                <w:color w:val="1F3864"/>
                <w:sz w:val="22"/>
                <w:szCs w:val="22"/>
              </w:rPr>
              <w:t>OBJETIVOS</w:t>
            </w:r>
          </w:p>
        </w:tc>
        <w:tc>
          <w:tcPr>
            <w:tcW w:w="3882" w:type="dxa"/>
            <w:gridSpan w:val="3"/>
            <w:shd w:val="clear" w:color="auto" w:fill="F9ECAC"/>
            <w:vAlign w:val="center"/>
          </w:tcPr>
          <w:p w14:paraId="7B707BB1" w14:textId="77777777" w:rsidR="0036386A" w:rsidRPr="00EA081D" w:rsidRDefault="00DA0996" w:rsidP="004F53EF">
            <w:pPr>
              <w:shd w:val="clear" w:color="auto" w:fill="F9ECAC"/>
              <w:jc w:val="center"/>
              <w:rPr>
                <w:rFonts w:ascii="Candara" w:eastAsia="Book Antiqua" w:hAnsi="Candara" w:cs="Book Antiqua"/>
                <w:color w:val="1F3864"/>
                <w:sz w:val="22"/>
                <w:szCs w:val="22"/>
              </w:rPr>
            </w:pPr>
            <w:r w:rsidRPr="00EA081D">
              <w:rPr>
                <w:rFonts w:ascii="Candara" w:eastAsia="Book Antiqua" w:hAnsi="Candara" w:cs="Book Antiqua"/>
                <w:color w:val="1F3864"/>
                <w:sz w:val="22"/>
                <w:szCs w:val="22"/>
              </w:rPr>
              <w:t>DESARROLLO</w:t>
            </w:r>
          </w:p>
        </w:tc>
      </w:tr>
      <w:tr w:rsidR="0036386A" w:rsidRPr="00EA081D" w14:paraId="4E88F262" w14:textId="77777777" w:rsidTr="000759D2">
        <w:trPr>
          <w:trHeight w:val="491"/>
          <w:jc w:val="center"/>
        </w:trPr>
        <w:tc>
          <w:tcPr>
            <w:tcW w:w="2905" w:type="dxa"/>
            <w:vMerge/>
            <w:shd w:val="clear" w:color="auto" w:fill="B6D7E9"/>
            <w:vAlign w:val="center"/>
          </w:tcPr>
          <w:p w14:paraId="0E12AF22" w14:textId="77777777" w:rsidR="0036386A" w:rsidRPr="00EA081D" w:rsidRDefault="0036386A" w:rsidP="004F53EF">
            <w:pPr>
              <w:widowControl w:val="0"/>
              <w:pBdr>
                <w:top w:val="nil"/>
                <w:left w:val="nil"/>
                <w:bottom w:val="nil"/>
                <w:right w:val="nil"/>
                <w:between w:val="nil"/>
              </w:pBdr>
              <w:spacing w:line="276" w:lineRule="auto"/>
              <w:jc w:val="center"/>
              <w:rPr>
                <w:rFonts w:ascii="Candara" w:eastAsia="Book Antiqua" w:hAnsi="Candara" w:cs="Book Antiqua"/>
                <w:color w:val="1F3864"/>
                <w:sz w:val="22"/>
                <w:szCs w:val="22"/>
              </w:rPr>
            </w:pPr>
          </w:p>
        </w:tc>
        <w:tc>
          <w:tcPr>
            <w:tcW w:w="3426" w:type="dxa"/>
            <w:vMerge/>
            <w:shd w:val="clear" w:color="auto" w:fill="DAEBF4"/>
            <w:vAlign w:val="center"/>
          </w:tcPr>
          <w:p w14:paraId="7DD5633F" w14:textId="77777777" w:rsidR="0036386A" w:rsidRPr="00EA081D" w:rsidRDefault="0036386A" w:rsidP="004F53EF">
            <w:pPr>
              <w:widowControl w:val="0"/>
              <w:pBdr>
                <w:top w:val="nil"/>
                <w:left w:val="nil"/>
                <w:bottom w:val="nil"/>
                <w:right w:val="nil"/>
                <w:between w:val="nil"/>
              </w:pBdr>
              <w:spacing w:line="276" w:lineRule="auto"/>
              <w:jc w:val="center"/>
              <w:rPr>
                <w:rFonts w:ascii="Candara" w:eastAsia="Book Antiqua" w:hAnsi="Candara" w:cs="Book Antiqua"/>
                <w:color w:val="1F3864"/>
                <w:sz w:val="22"/>
                <w:szCs w:val="22"/>
              </w:rPr>
            </w:pPr>
          </w:p>
        </w:tc>
        <w:tc>
          <w:tcPr>
            <w:tcW w:w="1308" w:type="dxa"/>
            <w:tcBorders>
              <w:bottom w:val="single" w:sz="4" w:space="0" w:color="000000"/>
              <w:right w:val="single" w:sz="4" w:space="0" w:color="000000"/>
            </w:tcBorders>
            <w:shd w:val="clear" w:color="auto" w:fill="E1F3D6"/>
            <w:vAlign w:val="center"/>
          </w:tcPr>
          <w:p w14:paraId="7E4D550E" w14:textId="77777777" w:rsidR="0036386A" w:rsidRPr="00EA081D" w:rsidRDefault="00DA0996" w:rsidP="004F53EF">
            <w:pPr>
              <w:jc w:val="center"/>
              <w:rPr>
                <w:rFonts w:ascii="Candara" w:eastAsia="Book Antiqua" w:hAnsi="Candara" w:cs="Book Antiqua"/>
                <w:color w:val="1F3864"/>
                <w:sz w:val="22"/>
                <w:szCs w:val="22"/>
              </w:rPr>
            </w:pPr>
            <w:r w:rsidRPr="00EA081D">
              <w:rPr>
                <w:rFonts w:ascii="Candara" w:eastAsia="Book Antiqua" w:hAnsi="Candara" w:cs="Book Antiqua"/>
                <w:color w:val="1F3864"/>
                <w:sz w:val="22"/>
                <w:szCs w:val="22"/>
              </w:rPr>
              <w:t>Alcanzado</w:t>
            </w:r>
          </w:p>
        </w:tc>
        <w:tc>
          <w:tcPr>
            <w:tcW w:w="1216" w:type="dxa"/>
            <w:tcBorders>
              <w:left w:val="single" w:sz="4" w:space="0" w:color="000000"/>
              <w:bottom w:val="single" w:sz="4" w:space="0" w:color="000000"/>
              <w:right w:val="single" w:sz="4" w:space="0" w:color="000000"/>
            </w:tcBorders>
            <w:shd w:val="clear" w:color="auto" w:fill="FCF5D5"/>
            <w:vAlign w:val="center"/>
          </w:tcPr>
          <w:p w14:paraId="77C4ECF3" w14:textId="77777777" w:rsidR="0036386A" w:rsidRPr="00EA081D" w:rsidRDefault="00DA0996" w:rsidP="004F53EF">
            <w:pPr>
              <w:jc w:val="center"/>
              <w:rPr>
                <w:rFonts w:ascii="Candara" w:eastAsia="Book Antiqua" w:hAnsi="Candara" w:cs="Book Antiqua"/>
                <w:color w:val="1F3864"/>
                <w:sz w:val="22"/>
                <w:szCs w:val="22"/>
              </w:rPr>
            </w:pPr>
            <w:r w:rsidRPr="00EA081D">
              <w:rPr>
                <w:rFonts w:ascii="Candara" w:eastAsia="Book Antiqua" w:hAnsi="Candara" w:cs="Book Antiqua"/>
                <w:color w:val="1F3864"/>
                <w:sz w:val="22"/>
                <w:szCs w:val="22"/>
              </w:rPr>
              <w:t>En proceso</w:t>
            </w:r>
          </w:p>
        </w:tc>
        <w:tc>
          <w:tcPr>
            <w:tcW w:w="1358" w:type="dxa"/>
            <w:tcBorders>
              <w:left w:val="single" w:sz="4" w:space="0" w:color="000000"/>
              <w:bottom w:val="single" w:sz="4" w:space="0" w:color="000000"/>
            </w:tcBorders>
            <w:shd w:val="clear" w:color="auto" w:fill="FFD4D2"/>
            <w:vAlign w:val="center"/>
          </w:tcPr>
          <w:p w14:paraId="58C311A6" w14:textId="77777777" w:rsidR="0036386A" w:rsidRPr="00EA081D" w:rsidRDefault="00DA0996" w:rsidP="004F53EF">
            <w:pPr>
              <w:jc w:val="center"/>
              <w:rPr>
                <w:rFonts w:ascii="Candara" w:eastAsia="Book Antiqua" w:hAnsi="Candara" w:cs="Book Antiqua"/>
                <w:color w:val="1F3864"/>
                <w:sz w:val="22"/>
                <w:szCs w:val="22"/>
              </w:rPr>
            </w:pPr>
            <w:r w:rsidRPr="00EA081D">
              <w:rPr>
                <w:rFonts w:ascii="Candara" w:eastAsia="Book Antiqua" w:hAnsi="Candara" w:cs="Book Antiqua"/>
                <w:color w:val="1F3864"/>
                <w:sz w:val="22"/>
                <w:szCs w:val="22"/>
              </w:rPr>
              <w:t>No alcanzado</w:t>
            </w:r>
          </w:p>
        </w:tc>
      </w:tr>
      <w:tr w:rsidR="00941560" w:rsidRPr="00EA081D" w14:paraId="46AD9DBB" w14:textId="77777777" w:rsidTr="005A5520">
        <w:trPr>
          <w:trHeight w:val="559"/>
          <w:jc w:val="center"/>
        </w:trPr>
        <w:tc>
          <w:tcPr>
            <w:tcW w:w="2905" w:type="dxa"/>
            <w:vMerge w:val="restart"/>
            <w:tcBorders>
              <w:top w:val="single" w:sz="4" w:space="0" w:color="000000"/>
            </w:tcBorders>
            <w:shd w:val="clear" w:color="auto" w:fill="auto"/>
            <w:vAlign w:val="center"/>
          </w:tcPr>
          <w:p w14:paraId="76C774B6" w14:textId="0FAB06A1" w:rsidR="00941560" w:rsidRPr="00EA081D" w:rsidRDefault="00941560" w:rsidP="00FA72CE">
            <w:pPr>
              <w:jc w:val="both"/>
              <w:rPr>
                <w:rFonts w:ascii="Candara" w:eastAsia="Poppins Medium" w:hAnsi="Candara" w:cs="Poppins Medium"/>
                <w:sz w:val="22"/>
                <w:szCs w:val="22"/>
                <w:lang w:val="es-ES"/>
              </w:rPr>
            </w:pPr>
            <w:r>
              <w:rPr>
                <w:rFonts w:ascii="Candara" w:hAnsi="Candara"/>
                <w:b/>
                <w:bCs/>
                <w:color w:val="1F4F69" w:themeColor="accent1" w:themeShade="80"/>
                <w:sz w:val="20"/>
                <w:szCs w:val="20"/>
                <w:lang w:val="es-ES"/>
              </w:rPr>
              <w:t>19</w:t>
            </w:r>
            <w:r w:rsidRPr="00972621">
              <w:rPr>
                <w:rFonts w:ascii="Candara" w:hAnsi="Candara"/>
                <w:b/>
                <w:bCs/>
                <w:color w:val="1F4F69" w:themeColor="accent1" w:themeShade="80"/>
                <w:sz w:val="20"/>
                <w:szCs w:val="20"/>
                <w:lang w:val="es-ES"/>
              </w:rPr>
              <w:t>.</w:t>
            </w:r>
            <w:r>
              <w:rPr>
                <w:rFonts w:ascii="Candara" w:hAnsi="Candara"/>
                <w:color w:val="1F4F69" w:themeColor="accent1" w:themeShade="80"/>
                <w:sz w:val="20"/>
                <w:szCs w:val="20"/>
                <w:lang w:val="es-ES"/>
              </w:rPr>
              <w:t xml:space="preserve"> Adopción de metodologías activas facilitadas por el uso de las tecnologías</w:t>
            </w:r>
          </w:p>
        </w:tc>
        <w:tc>
          <w:tcPr>
            <w:tcW w:w="3426" w:type="dxa"/>
            <w:tcBorders>
              <w:top w:val="single" w:sz="4" w:space="0" w:color="000000"/>
              <w:bottom w:val="single" w:sz="4" w:space="0" w:color="000000"/>
            </w:tcBorders>
            <w:shd w:val="clear" w:color="auto" w:fill="auto"/>
            <w:vAlign w:val="center"/>
          </w:tcPr>
          <w:p w14:paraId="5CD56586" w14:textId="567D45EE" w:rsidR="00941560" w:rsidRPr="005A5520" w:rsidRDefault="00520485" w:rsidP="005A5520">
            <w:pPr>
              <w:jc w:val="both"/>
              <w:rPr>
                <w:rFonts w:ascii="Candara" w:hAnsi="Candara"/>
                <w:i/>
                <w:iCs/>
                <w:sz w:val="16"/>
                <w:szCs w:val="16"/>
                <w:lang w:val="es-ES"/>
              </w:rPr>
            </w:pPr>
            <w:r w:rsidRPr="005A5520">
              <w:rPr>
                <w:rFonts w:ascii="Candara" w:hAnsi="Candara"/>
                <w:sz w:val="16"/>
                <w:szCs w:val="16"/>
                <w:lang w:val="es-ES"/>
              </w:rPr>
              <w:t xml:space="preserve">A) </w:t>
            </w:r>
            <w:r w:rsidR="005A5520" w:rsidRPr="005A5520">
              <w:rPr>
                <w:rFonts w:ascii="Candara" w:hAnsi="Candara"/>
                <w:sz w:val="16"/>
                <w:szCs w:val="16"/>
                <w:lang w:val="es-ES"/>
              </w:rPr>
              <w:t>Promover el uso de metodologías activas</w:t>
            </w:r>
            <w:r w:rsidR="005A5520" w:rsidRPr="005A5520">
              <w:rPr>
                <w:rFonts w:ascii="Candara" w:hAnsi="Candara"/>
                <w:i/>
                <w:iCs/>
                <w:sz w:val="16"/>
                <w:szCs w:val="16"/>
                <w:lang w:val="es-ES"/>
              </w:rPr>
              <w:t>.</w:t>
            </w:r>
          </w:p>
        </w:tc>
        <w:tc>
          <w:tcPr>
            <w:tcW w:w="1308" w:type="dxa"/>
            <w:tcBorders>
              <w:top w:val="single" w:sz="4" w:space="0" w:color="000000"/>
              <w:bottom w:val="single" w:sz="4" w:space="0" w:color="000000"/>
              <w:right w:val="single" w:sz="4" w:space="0" w:color="000000"/>
            </w:tcBorders>
            <w:shd w:val="clear" w:color="auto" w:fill="auto"/>
            <w:vAlign w:val="center"/>
          </w:tcPr>
          <w:p w14:paraId="01A4A5D1" w14:textId="77777777" w:rsidR="00941560" w:rsidRPr="00EA081D" w:rsidRDefault="00941560" w:rsidP="004F53EF">
            <w:pPr>
              <w:jc w:val="center"/>
              <w:rPr>
                <w:rFonts w:ascii="Candara" w:eastAsia="Poppins Medium" w:hAnsi="Candara" w:cs="Poppins Medium"/>
                <w:color w:val="1F3864"/>
                <w:sz w:val="22"/>
                <w:szCs w:val="22"/>
                <w:lang w:val="es-ES"/>
              </w:rPr>
            </w:pPr>
          </w:p>
        </w:tc>
        <w:tc>
          <w:tcPr>
            <w:tcW w:w="12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79F820" w14:textId="77777777" w:rsidR="00941560" w:rsidRPr="00EA081D" w:rsidRDefault="00941560" w:rsidP="004F53EF">
            <w:pPr>
              <w:jc w:val="center"/>
              <w:rPr>
                <w:rFonts w:ascii="Candara" w:eastAsia="Poppins Medium" w:hAnsi="Candara" w:cs="Poppins Medium"/>
                <w:color w:val="1F3864"/>
                <w:sz w:val="22"/>
                <w:szCs w:val="22"/>
              </w:rPr>
            </w:pPr>
            <w:r w:rsidRPr="00EA081D">
              <w:rPr>
                <w:rFonts w:ascii="Candara" w:eastAsia="Poppins Medium" w:hAnsi="Candara" w:cs="Poppins Medium"/>
                <w:color w:val="1F3864"/>
                <w:sz w:val="22"/>
                <w:szCs w:val="22"/>
              </w:rPr>
              <w:t>x</w:t>
            </w:r>
          </w:p>
        </w:tc>
        <w:tc>
          <w:tcPr>
            <w:tcW w:w="1358" w:type="dxa"/>
            <w:tcBorders>
              <w:top w:val="single" w:sz="4" w:space="0" w:color="000000"/>
              <w:left w:val="single" w:sz="4" w:space="0" w:color="000000"/>
              <w:bottom w:val="single" w:sz="4" w:space="0" w:color="000000"/>
            </w:tcBorders>
            <w:shd w:val="clear" w:color="auto" w:fill="auto"/>
            <w:vAlign w:val="center"/>
          </w:tcPr>
          <w:p w14:paraId="7630BC1D" w14:textId="77777777" w:rsidR="00941560" w:rsidRPr="00EA081D" w:rsidRDefault="00941560" w:rsidP="004F53EF">
            <w:pPr>
              <w:jc w:val="center"/>
              <w:rPr>
                <w:rFonts w:ascii="Candara" w:eastAsia="Poppins Medium" w:hAnsi="Candara" w:cs="Poppins Medium"/>
                <w:color w:val="1F3864"/>
                <w:sz w:val="22"/>
                <w:szCs w:val="22"/>
              </w:rPr>
            </w:pPr>
          </w:p>
        </w:tc>
      </w:tr>
      <w:tr w:rsidR="00941560" w:rsidRPr="00EA081D" w14:paraId="0AF1A1B8" w14:textId="77777777" w:rsidTr="000759D2">
        <w:trPr>
          <w:trHeight w:val="1170"/>
          <w:jc w:val="center"/>
        </w:trPr>
        <w:tc>
          <w:tcPr>
            <w:tcW w:w="2905" w:type="dxa"/>
            <w:vMerge/>
            <w:shd w:val="clear" w:color="auto" w:fill="auto"/>
            <w:vAlign w:val="center"/>
          </w:tcPr>
          <w:p w14:paraId="0D88F477" w14:textId="77777777" w:rsidR="00941560" w:rsidRPr="00EA081D" w:rsidRDefault="00941560" w:rsidP="00FA72CE">
            <w:pPr>
              <w:widowControl w:val="0"/>
              <w:pBdr>
                <w:top w:val="nil"/>
                <w:left w:val="nil"/>
                <w:bottom w:val="nil"/>
                <w:right w:val="nil"/>
                <w:between w:val="nil"/>
              </w:pBdr>
              <w:spacing w:line="276" w:lineRule="auto"/>
              <w:jc w:val="both"/>
              <w:rPr>
                <w:rFonts w:ascii="Candara" w:eastAsia="Poppins Medium" w:hAnsi="Candara" w:cs="Poppins Medium"/>
                <w:color w:val="1F3864"/>
                <w:sz w:val="22"/>
                <w:szCs w:val="22"/>
              </w:rPr>
            </w:pPr>
          </w:p>
        </w:tc>
        <w:tc>
          <w:tcPr>
            <w:tcW w:w="3426" w:type="dxa"/>
            <w:tcBorders>
              <w:top w:val="single" w:sz="4" w:space="0" w:color="000000"/>
              <w:bottom w:val="single" w:sz="4" w:space="0" w:color="000000"/>
            </w:tcBorders>
            <w:shd w:val="clear" w:color="auto" w:fill="auto"/>
            <w:vAlign w:val="center"/>
          </w:tcPr>
          <w:p w14:paraId="5A17316D" w14:textId="51F03A80" w:rsidR="00941560" w:rsidRPr="005A5520" w:rsidRDefault="00520485" w:rsidP="00941560">
            <w:pPr>
              <w:pBdr>
                <w:top w:val="none" w:sz="0" w:space="0" w:color="auto"/>
                <w:left w:val="none" w:sz="0" w:space="0" w:color="auto"/>
                <w:bottom w:val="none" w:sz="0" w:space="0" w:color="auto"/>
                <w:right w:val="none" w:sz="0" w:space="0" w:color="auto"/>
                <w:between w:val="none" w:sz="0" w:space="0" w:color="auto"/>
              </w:pBdr>
              <w:jc w:val="both"/>
              <w:rPr>
                <w:rFonts w:ascii="Candara" w:hAnsi="Candara"/>
                <w:sz w:val="16"/>
                <w:szCs w:val="16"/>
                <w:lang w:val="es-ES"/>
              </w:rPr>
            </w:pPr>
            <w:r w:rsidRPr="005A5520">
              <w:rPr>
                <w:rFonts w:ascii="Candara" w:hAnsi="Candara"/>
                <w:sz w:val="16"/>
                <w:szCs w:val="16"/>
                <w:lang w:val="es-ES"/>
              </w:rPr>
              <w:t xml:space="preserve">B) </w:t>
            </w:r>
            <w:r w:rsidR="005A5520" w:rsidRPr="005A5520">
              <w:rPr>
                <w:rFonts w:ascii="Candara" w:hAnsi="Candara"/>
                <w:sz w:val="16"/>
                <w:szCs w:val="16"/>
                <w:lang w:val="es-ES"/>
              </w:rPr>
              <w:t>Introducir las metodologías STEAM</w:t>
            </w:r>
            <w:r w:rsidR="00941560" w:rsidRPr="005A5520">
              <w:rPr>
                <w:rFonts w:ascii="Candara" w:hAnsi="Candara"/>
                <w:sz w:val="16"/>
                <w:szCs w:val="16"/>
                <w:lang w:val="es-ES"/>
              </w:rPr>
              <w:t>.</w:t>
            </w:r>
          </w:p>
        </w:tc>
        <w:tc>
          <w:tcPr>
            <w:tcW w:w="1308" w:type="dxa"/>
            <w:tcBorders>
              <w:top w:val="single" w:sz="4" w:space="0" w:color="000000"/>
              <w:bottom w:val="single" w:sz="4" w:space="0" w:color="000000"/>
              <w:right w:val="single" w:sz="4" w:space="0" w:color="000000"/>
            </w:tcBorders>
            <w:shd w:val="clear" w:color="auto" w:fill="auto"/>
            <w:vAlign w:val="center"/>
          </w:tcPr>
          <w:p w14:paraId="46D00547" w14:textId="01188019" w:rsidR="00941560" w:rsidRPr="00EA081D" w:rsidRDefault="005A5520" w:rsidP="004F53EF">
            <w:pPr>
              <w:jc w:val="center"/>
              <w:rPr>
                <w:rFonts w:ascii="Candara" w:eastAsia="Poppins Medium" w:hAnsi="Candara" w:cs="Poppins Medium"/>
                <w:color w:val="1F3864"/>
                <w:sz w:val="22"/>
                <w:szCs w:val="22"/>
                <w:lang w:val="es-ES"/>
              </w:rPr>
            </w:pPr>
            <w:r w:rsidRPr="00EA081D">
              <w:rPr>
                <w:rFonts w:ascii="Candara" w:eastAsia="Poppins Medium" w:hAnsi="Candara" w:cs="Poppins Medium"/>
                <w:color w:val="1F3864"/>
                <w:sz w:val="22"/>
                <w:szCs w:val="22"/>
              </w:rPr>
              <w:t>x</w:t>
            </w:r>
          </w:p>
        </w:tc>
        <w:tc>
          <w:tcPr>
            <w:tcW w:w="12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67571A" w14:textId="110828F9" w:rsidR="00941560" w:rsidRPr="00EA081D" w:rsidRDefault="00941560" w:rsidP="004F53EF">
            <w:pPr>
              <w:jc w:val="center"/>
              <w:rPr>
                <w:rFonts w:ascii="Candara" w:eastAsia="Poppins Medium" w:hAnsi="Candara" w:cs="Poppins Medium"/>
                <w:color w:val="1F3864"/>
                <w:sz w:val="22"/>
                <w:szCs w:val="22"/>
              </w:rPr>
            </w:pPr>
          </w:p>
        </w:tc>
        <w:tc>
          <w:tcPr>
            <w:tcW w:w="1358" w:type="dxa"/>
            <w:tcBorders>
              <w:top w:val="single" w:sz="4" w:space="0" w:color="000000"/>
              <w:left w:val="single" w:sz="4" w:space="0" w:color="000000"/>
              <w:bottom w:val="single" w:sz="4" w:space="0" w:color="000000"/>
            </w:tcBorders>
            <w:shd w:val="clear" w:color="auto" w:fill="auto"/>
            <w:vAlign w:val="center"/>
          </w:tcPr>
          <w:p w14:paraId="58853FE9" w14:textId="77777777" w:rsidR="00941560" w:rsidRPr="00EA081D" w:rsidRDefault="00941560" w:rsidP="004F53EF">
            <w:pPr>
              <w:jc w:val="center"/>
              <w:rPr>
                <w:rFonts w:ascii="Candara" w:eastAsia="Poppins Medium" w:hAnsi="Candara" w:cs="Poppins Medium"/>
                <w:color w:val="1F3864"/>
                <w:sz w:val="22"/>
                <w:szCs w:val="22"/>
              </w:rPr>
            </w:pPr>
          </w:p>
        </w:tc>
      </w:tr>
    </w:tbl>
    <w:p w14:paraId="72D5BBAD" w14:textId="77777777" w:rsidR="0036386A" w:rsidRPr="00EA081D" w:rsidRDefault="0036386A" w:rsidP="00FA72CE">
      <w:pPr>
        <w:pBdr>
          <w:top w:val="nil"/>
          <w:left w:val="nil"/>
          <w:bottom w:val="nil"/>
          <w:right w:val="nil"/>
          <w:between w:val="nil"/>
        </w:pBdr>
        <w:jc w:val="both"/>
        <w:rPr>
          <w:rFonts w:ascii="Candara" w:eastAsia="Arial Rounded" w:hAnsi="Candara" w:cs="Arial Rounded"/>
          <w:color w:val="000000"/>
          <w:sz w:val="28"/>
          <w:szCs w:val="28"/>
          <w:u w:val="single"/>
        </w:rPr>
      </w:pPr>
    </w:p>
    <w:p w14:paraId="5F4A3802" w14:textId="77777777" w:rsidR="00941560" w:rsidRPr="00EA081D" w:rsidRDefault="00941560" w:rsidP="00FA72CE">
      <w:pPr>
        <w:pBdr>
          <w:top w:val="nil"/>
          <w:left w:val="nil"/>
          <w:bottom w:val="nil"/>
          <w:right w:val="nil"/>
          <w:between w:val="nil"/>
        </w:pBdr>
        <w:jc w:val="both"/>
        <w:rPr>
          <w:rFonts w:ascii="Candara" w:eastAsia="Arial Rounded" w:hAnsi="Candara" w:cs="Arial Rounded"/>
          <w:color w:val="000000"/>
          <w:sz w:val="28"/>
          <w:szCs w:val="28"/>
          <w:u w:val="single"/>
        </w:rPr>
      </w:pPr>
    </w:p>
    <w:tbl>
      <w:tblPr>
        <w:tblStyle w:val="affffffffffff3"/>
        <w:tblW w:w="10206"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03"/>
        <w:gridCol w:w="3424"/>
        <w:gridCol w:w="1307"/>
        <w:gridCol w:w="1216"/>
        <w:gridCol w:w="1356"/>
      </w:tblGrid>
      <w:tr w:rsidR="0036386A" w:rsidRPr="00EA081D" w14:paraId="58BB2B80" w14:textId="77777777">
        <w:trPr>
          <w:jc w:val="center"/>
        </w:trPr>
        <w:tc>
          <w:tcPr>
            <w:tcW w:w="2903" w:type="dxa"/>
            <w:vMerge w:val="restart"/>
            <w:shd w:val="clear" w:color="auto" w:fill="B6D7E9"/>
            <w:vAlign w:val="center"/>
          </w:tcPr>
          <w:p w14:paraId="0D298EDB" w14:textId="77777777" w:rsidR="00972621" w:rsidRPr="00EA081D" w:rsidRDefault="00972621" w:rsidP="00972621">
            <w:pPr>
              <w:jc w:val="center"/>
              <w:rPr>
                <w:rFonts w:ascii="Candara" w:eastAsia="Book Antiqua" w:hAnsi="Candara" w:cs="Book Antiqua"/>
                <w:color w:val="1F3864"/>
                <w:sz w:val="22"/>
                <w:szCs w:val="22"/>
              </w:rPr>
            </w:pPr>
            <w:r w:rsidRPr="00EA081D">
              <w:rPr>
                <w:rFonts w:ascii="Candara" w:eastAsia="Book Antiqua" w:hAnsi="Candara" w:cs="Book Antiqua"/>
                <w:color w:val="1F3864"/>
                <w:sz w:val="22"/>
                <w:szCs w:val="22"/>
              </w:rPr>
              <w:t>LÍNEA DE ACTUACIÓN</w:t>
            </w:r>
          </w:p>
          <w:p w14:paraId="19202786" w14:textId="0E5A145E" w:rsidR="0036386A" w:rsidRPr="00EA081D" w:rsidRDefault="00972621" w:rsidP="00972621">
            <w:pPr>
              <w:jc w:val="center"/>
              <w:rPr>
                <w:rFonts w:ascii="Candara" w:eastAsia="Book Antiqua" w:hAnsi="Candara" w:cs="Book Antiqua"/>
                <w:color w:val="1F3864"/>
                <w:sz w:val="22"/>
                <w:szCs w:val="22"/>
              </w:rPr>
            </w:pPr>
            <w:r w:rsidRPr="00EA081D">
              <w:rPr>
                <w:rFonts w:ascii="Candara" w:eastAsia="Book Antiqua" w:hAnsi="Candara" w:cs="Book Antiqua"/>
                <w:color w:val="1F3864"/>
                <w:sz w:val="22"/>
                <w:szCs w:val="22"/>
              </w:rPr>
              <w:t>Curso 202</w:t>
            </w:r>
            <w:r>
              <w:rPr>
                <w:rFonts w:ascii="Candara" w:eastAsia="Book Antiqua" w:hAnsi="Candara" w:cs="Book Antiqua"/>
                <w:color w:val="1F3864"/>
                <w:sz w:val="22"/>
                <w:szCs w:val="22"/>
              </w:rPr>
              <w:t>2</w:t>
            </w:r>
            <w:r w:rsidRPr="00EA081D">
              <w:rPr>
                <w:rFonts w:ascii="Candara" w:eastAsia="Book Antiqua" w:hAnsi="Candara" w:cs="Book Antiqua"/>
                <w:color w:val="1F3864"/>
                <w:sz w:val="22"/>
                <w:szCs w:val="22"/>
              </w:rPr>
              <w:t>/2</w:t>
            </w:r>
            <w:r>
              <w:rPr>
                <w:rFonts w:ascii="Candara" w:eastAsia="Book Antiqua" w:hAnsi="Candara" w:cs="Book Antiqua"/>
                <w:color w:val="1F3864"/>
                <w:sz w:val="22"/>
                <w:szCs w:val="22"/>
              </w:rPr>
              <w:t>3</w:t>
            </w:r>
          </w:p>
        </w:tc>
        <w:tc>
          <w:tcPr>
            <w:tcW w:w="3424" w:type="dxa"/>
            <w:vMerge w:val="restart"/>
            <w:shd w:val="clear" w:color="auto" w:fill="DAEBF4"/>
            <w:vAlign w:val="center"/>
          </w:tcPr>
          <w:p w14:paraId="0198F302" w14:textId="77777777" w:rsidR="0036386A" w:rsidRPr="00EA081D" w:rsidRDefault="00DA0996" w:rsidP="004F53EF">
            <w:pPr>
              <w:jc w:val="center"/>
              <w:rPr>
                <w:rFonts w:ascii="Candara" w:eastAsia="Book Antiqua" w:hAnsi="Candara" w:cs="Book Antiqua"/>
                <w:color w:val="1F3864"/>
                <w:sz w:val="22"/>
                <w:szCs w:val="22"/>
              </w:rPr>
            </w:pPr>
            <w:r w:rsidRPr="00EA081D">
              <w:rPr>
                <w:rFonts w:ascii="Candara" w:eastAsia="Book Antiqua" w:hAnsi="Candara" w:cs="Book Antiqua"/>
                <w:color w:val="1F3864"/>
                <w:sz w:val="22"/>
                <w:szCs w:val="22"/>
              </w:rPr>
              <w:t>OBJETIVOS</w:t>
            </w:r>
          </w:p>
        </w:tc>
        <w:tc>
          <w:tcPr>
            <w:tcW w:w="3879" w:type="dxa"/>
            <w:gridSpan w:val="3"/>
            <w:shd w:val="clear" w:color="auto" w:fill="F9ECAC"/>
            <w:vAlign w:val="center"/>
          </w:tcPr>
          <w:p w14:paraId="63AF5776" w14:textId="77777777" w:rsidR="0036386A" w:rsidRPr="00EA081D" w:rsidRDefault="00DA0996" w:rsidP="004F53EF">
            <w:pPr>
              <w:shd w:val="clear" w:color="auto" w:fill="F9ECAC"/>
              <w:jc w:val="center"/>
              <w:rPr>
                <w:rFonts w:ascii="Candara" w:eastAsia="Book Antiqua" w:hAnsi="Candara" w:cs="Book Antiqua"/>
                <w:color w:val="1F3864"/>
                <w:sz w:val="22"/>
                <w:szCs w:val="22"/>
              </w:rPr>
            </w:pPr>
            <w:r w:rsidRPr="00EA081D">
              <w:rPr>
                <w:rFonts w:ascii="Candara" w:eastAsia="Book Antiqua" w:hAnsi="Candara" w:cs="Book Antiqua"/>
                <w:color w:val="1F3864"/>
                <w:sz w:val="22"/>
                <w:szCs w:val="22"/>
              </w:rPr>
              <w:t>DESARROLLO</w:t>
            </w:r>
          </w:p>
        </w:tc>
      </w:tr>
      <w:tr w:rsidR="0036386A" w:rsidRPr="00EA081D" w14:paraId="71B1A1AB" w14:textId="77777777">
        <w:trPr>
          <w:trHeight w:val="533"/>
          <w:jc w:val="center"/>
        </w:trPr>
        <w:tc>
          <w:tcPr>
            <w:tcW w:w="2903" w:type="dxa"/>
            <w:vMerge/>
            <w:shd w:val="clear" w:color="auto" w:fill="B6D7E9"/>
            <w:vAlign w:val="center"/>
          </w:tcPr>
          <w:p w14:paraId="1F80A671" w14:textId="77777777" w:rsidR="0036386A" w:rsidRPr="00EA081D" w:rsidRDefault="0036386A" w:rsidP="004F53EF">
            <w:pPr>
              <w:widowControl w:val="0"/>
              <w:pBdr>
                <w:top w:val="nil"/>
                <w:left w:val="nil"/>
                <w:bottom w:val="nil"/>
                <w:right w:val="nil"/>
                <w:between w:val="nil"/>
              </w:pBdr>
              <w:spacing w:line="276" w:lineRule="auto"/>
              <w:jc w:val="center"/>
              <w:rPr>
                <w:rFonts w:ascii="Candara" w:eastAsia="Book Antiqua" w:hAnsi="Candara" w:cs="Book Antiqua"/>
                <w:color w:val="1F3864"/>
                <w:sz w:val="22"/>
                <w:szCs w:val="22"/>
              </w:rPr>
            </w:pPr>
          </w:p>
        </w:tc>
        <w:tc>
          <w:tcPr>
            <w:tcW w:w="3424" w:type="dxa"/>
            <w:vMerge/>
            <w:shd w:val="clear" w:color="auto" w:fill="DAEBF4"/>
            <w:vAlign w:val="center"/>
          </w:tcPr>
          <w:p w14:paraId="257E07D5" w14:textId="77777777" w:rsidR="0036386A" w:rsidRPr="00EA081D" w:rsidRDefault="0036386A" w:rsidP="004F53EF">
            <w:pPr>
              <w:widowControl w:val="0"/>
              <w:pBdr>
                <w:top w:val="nil"/>
                <w:left w:val="nil"/>
                <w:bottom w:val="nil"/>
                <w:right w:val="nil"/>
                <w:between w:val="nil"/>
              </w:pBdr>
              <w:spacing w:line="276" w:lineRule="auto"/>
              <w:jc w:val="center"/>
              <w:rPr>
                <w:rFonts w:ascii="Candara" w:eastAsia="Book Antiqua" w:hAnsi="Candara" w:cs="Book Antiqua"/>
                <w:color w:val="1F3864"/>
                <w:sz w:val="22"/>
                <w:szCs w:val="22"/>
              </w:rPr>
            </w:pPr>
          </w:p>
        </w:tc>
        <w:tc>
          <w:tcPr>
            <w:tcW w:w="1307" w:type="dxa"/>
            <w:tcBorders>
              <w:bottom w:val="single" w:sz="4" w:space="0" w:color="000000"/>
              <w:right w:val="single" w:sz="4" w:space="0" w:color="000000"/>
            </w:tcBorders>
            <w:shd w:val="clear" w:color="auto" w:fill="E1F3D6"/>
            <w:vAlign w:val="center"/>
          </w:tcPr>
          <w:p w14:paraId="6EFF347E" w14:textId="77777777" w:rsidR="0036386A" w:rsidRPr="00EA081D" w:rsidRDefault="00DA0996" w:rsidP="004F53EF">
            <w:pPr>
              <w:jc w:val="center"/>
              <w:rPr>
                <w:rFonts w:ascii="Candara" w:eastAsia="Book Antiqua" w:hAnsi="Candara" w:cs="Book Antiqua"/>
                <w:color w:val="1F3864"/>
                <w:sz w:val="22"/>
                <w:szCs w:val="22"/>
              </w:rPr>
            </w:pPr>
            <w:r w:rsidRPr="00EA081D">
              <w:rPr>
                <w:rFonts w:ascii="Candara" w:eastAsia="Book Antiqua" w:hAnsi="Candara" w:cs="Book Antiqua"/>
                <w:color w:val="1F3864"/>
                <w:sz w:val="22"/>
                <w:szCs w:val="22"/>
              </w:rPr>
              <w:t>Alcanzado</w:t>
            </w:r>
          </w:p>
        </w:tc>
        <w:tc>
          <w:tcPr>
            <w:tcW w:w="1216" w:type="dxa"/>
            <w:tcBorders>
              <w:left w:val="single" w:sz="4" w:space="0" w:color="000000"/>
              <w:bottom w:val="single" w:sz="4" w:space="0" w:color="000000"/>
              <w:right w:val="single" w:sz="4" w:space="0" w:color="000000"/>
            </w:tcBorders>
            <w:shd w:val="clear" w:color="auto" w:fill="FCF5D5"/>
            <w:vAlign w:val="center"/>
          </w:tcPr>
          <w:p w14:paraId="4F8DB5DE" w14:textId="77777777" w:rsidR="0036386A" w:rsidRPr="00EA081D" w:rsidRDefault="00DA0996" w:rsidP="004F53EF">
            <w:pPr>
              <w:jc w:val="center"/>
              <w:rPr>
                <w:rFonts w:ascii="Candara" w:eastAsia="Book Antiqua" w:hAnsi="Candara" w:cs="Book Antiqua"/>
                <w:color w:val="1F3864"/>
                <w:sz w:val="22"/>
                <w:szCs w:val="22"/>
              </w:rPr>
            </w:pPr>
            <w:r w:rsidRPr="00EA081D">
              <w:rPr>
                <w:rFonts w:ascii="Candara" w:eastAsia="Book Antiqua" w:hAnsi="Candara" w:cs="Book Antiqua"/>
                <w:color w:val="1F3864"/>
                <w:sz w:val="22"/>
                <w:szCs w:val="22"/>
              </w:rPr>
              <w:t>En proceso</w:t>
            </w:r>
          </w:p>
        </w:tc>
        <w:tc>
          <w:tcPr>
            <w:tcW w:w="1356" w:type="dxa"/>
            <w:tcBorders>
              <w:left w:val="single" w:sz="4" w:space="0" w:color="000000"/>
              <w:bottom w:val="single" w:sz="4" w:space="0" w:color="000000"/>
            </w:tcBorders>
            <w:shd w:val="clear" w:color="auto" w:fill="FFD4D2"/>
            <w:vAlign w:val="center"/>
          </w:tcPr>
          <w:p w14:paraId="0A86D54D" w14:textId="77777777" w:rsidR="0036386A" w:rsidRPr="00EA081D" w:rsidRDefault="00DA0996" w:rsidP="004F53EF">
            <w:pPr>
              <w:jc w:val="center"/>
              <w:rPr>
                <w:rFonts w:ascii="Candara" w:eastAsia="Book Antiqua" w:hAnsi="Candara" w:cs="Book Antiqua"/>
                <w:color w:val="1F3864"/>
                <w:sz w:val="22"/>
                <w:szCs w:val="22"/>
              </w:rPr>
            </w:pPr>
            <w:r w:rsidRPr="00EA081D">
              <w:rPr>
                <w:rFonts w:ascii="Candara" w:eastAsia="Book Antiqua" w:hAnsi="Candara" w:cs="Book Antiqua"/>
                <w:color w:val="1F3864"/>
                <w:sz w:val="22"/>
                <w:szCs w:val="22"/>
              </w:rPr>
              <w:t>No alcanzado</w:t>
            </w:r>
          </w:p>
        </w:tc>
      </w:tr>
      <w:tr w:rsidR="00520485" w:rsidRPr="00EA081D" w14:paraId="3FC50F7D" w14:textId="77777777" w:rsidTr="00561609">
        <w:trPr>
          <w:trHeight w:val="931"/>
          <w:jc w:val="center"/>
        </w:trPr>
        <w:tc>
          <w:tcPr>
            <w:tcW w:w="2903" w:type="dxa"/>
            <w:vMerge w:val="restart"/>
            <w:tcBorders>
              <w:top w:val="single" w:sz="4" w:space="0" w:color="000000"/>
            </w:tcBorders>
            <w:shd w:val="clear" w:color="auto" w:fill="auto"/>
            <w:vAlign w:val="center"/>
          </w:tcPr>
          <w:p w14:paraId="46940DE3" w14:textId="41A99638" w:rsidR="00520485" w:rsidRPr="00520485" w:rsidRDefault="00520485" w:rsidP="00FA72CE">
            <w:pPr>
              <w:jc w:val="both"/>
              <w:rPr>
                <w:rFonts w:ascii="Candara" w:eastAsia="Poppins Medium" w:hAnsi="Candara" w:cs="Poppins Medium"/>
                <w:sz w:val="22"/>
                <w:szCs w:val="22"/>
                <w:lang w:val="es-ES"/>
              </w:rPr>
            </w:pPr>
            <w:r w:rsidRPr="00561609">
              <w:rPr>
                <w:rFonts w:ascii="Candara" w:hAnsi="Candara"/>
                <w:b/>
                <w:bCs/>
                <w:color w:val="1F4F69" w:themeColor="accent1" w:themeShade="80"/>
                <w:sz w:val="20"/>
                <w:szCs w:val="20"/>
                <w:lang w:val="es-ES"/>
              </w:rPr>
              <w:t>24.</w:t>
            </w:r>
            <w:r w:rsidRPr="00520485">
              <w:rPr>
                <w:rFonts w:ascii="Candara" w:hAnsi="Candara"/>
                <w:color w:val="1F4F69" w:themeColor="accent1" w:themeShade="80"/>
                <w:sz w:val="20"/>
                <w:szCs w:val="20"/>
                <w:lang w:val="es-ES"/>
              </w:rPr>
              <w:t xml:space="preserve"> Integración en las programaciones de contenidos relativos al comportamiento responsable en entornos en línea</w:t>
            </w:r>
          </w:p>
        </w:tc>
        <w:tc>
          <w:tcPr>
            <w:tcW w:w="3424" w:type="dxa"/>
            <w:tcBorders>
              <w:top w:val="single" w:sz="4" w:space="0" w:color="000000"/>
              <w:bottom w:val="single" w:sz="4" w:space="0" w:color="000000"/>
            </w:tcBorders>
            <w:shd w:val="clear" w:color="auto" w:fill="auto"/>
            <w:vAlign w:val="center"/>
          </w:tcPr>
          <w:p w14:paraId="38E5A58A" w14:textId="215138F2" w:rsidR="00520485" w:rsidRPr="005A5520" w:rsidRDefault="00561609" w:rsidP="005A5520">
            <w:pPr>
              <w:jc w:val="both"/>
              <w:rPr>
                <w:rFonts w:ascii="Candara" w:hAnsi="Candara"/>
                <w:sz w:val="16"/>
                <w:szCs w:val="16"/>
                <w:lang w:val="es-ES"/>
              </w:rPr>
            </w:pPr>
            <w:r w:rsidRPr="005A5520">
              <w:rPr>
                <w:rFonts w:ascii="Candara" w:hAnsi="Candara"/>
                <w:sz w:val="16"/>
                <w:szCs w:val="16"/>
                <w:lang w:val="es-ES"/>
              </w:rPr>
              <w:t xml:space="preserve">A) </w:t>
            </w:r>
            <w:r w:rsidR="005A5520" w:rsidRPr="005A5520">
              <w:rPr>
                <w:rFonts w:ascii="Candara" w:hAnsi="Candara"/>
                <w:sz w:val="16"/>
                <w:szCs w:val="16"/>
                <w:lang w:val="es-ES"/>
              </w:rPr>
              <w:t>Integrar en las programaciones los contenidos relativos al comportamiento responsable en entornos en línea.</w:t>
            </w:r>
          </w:p>
        </w:tc>
        <w:tc>
          <w:tcPr>
            <w:tcW w:w="1307" w:type="dxa"/>
            <w:tcBorders>
              <w:top w:val="single" w:sz="4" w:space="0" w:color="000000"/>
              <w:bottom w:val="single" w:sz="4" w:space="0" w:color="000000"/>
              <w:right w:val="single" w:sz="4" w:space="0" w:color="000000"/>
            </w:tcBorders>
            <w:shd w:val="clear" w:color="auto" w:fill="auto"/>
            <w:vAlign w:val="center"/>
          </w:tcPr>
          <w:p w14:paraId="5D0C846F" w14:textId="546A312B" w:rsidR="00520485" w:rsidRPr="00EA081D" w:rsidRDefault="00520485" w:rsidP="004F53EF">
            <w:pPr>
              <w:jc w:val="center"/>
              <w:rPr>
                <w:rFonts w:ascii="Candara" w:eastAsia="Poppins Medium" w:hAnsi="Candara" w:cs="Poppins Medium"/>
                <w:color w:val="1F3864"/>
                <w:sz w:val="22"/>
                <w:szCs w:val="22"/>
                <w:lang w:val="es-ES"/>
              </w:rPr>
            </w:pPr>
          </w:p>
        </w:tc>
        <w:tc>
          <w:tcPr>
            <w:tcW w:w="12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418658" w14:textId="08ED2188" w:rsidR="00520485" w:rsidRPr="00EA081D" w:rsidRDefault="005A5520" w:rsidP="004F53EF">
            <w:pPr>
              <w:jc w:val="center"/>
              <w:rPr>
                <w:rFonts w:ascii="Candara" w:eastAsia="Poppins Medium" w:hAnsi="Candara" w:cs="Poppins Medium"/>
                <w:color w:val="1F3864"/>
                <w:sz w:val="22"/>
                <w:szCs w:val="22"/>
              </w:rPr>
            </w:pPr>
            <w:r w:rsidRPr="00EA081D">
              <w:rPr>
                <w:rFonts w:ascii="Candara" w:eastAsia="Poppins Medium" w:hAnsi="Candara" w:cs="Poppins Medium"/>
                <w:color w:val="1F3864"/>
                <w:sz w:val="22"/>
                <w:szCs w:val="22"/>
              </w:rPr>
              <w:t>x</w:t>
            </w:r>
          </w:p>
        </w:tc>
        <w:tc>
          <w:tcPr>
            <w:tcW w:w="1356" w:type="dxa"/>
            <w:tcBorders>
              <w:top w:val="single" w:sz="4" w:space="0" w:color="000000"/>
              <w:left w:val="single" w:sz="4" w:space="0" w:color="000000"/>
              <w:bottom w:val="single" w:sz="4" w:space="0" w:color="000000"/>
            </w:tcBorders>
            <w:shd w:val="clear" w:color="auto" w:fill="auto"/>
            <w:vAlign w:val="center"/>
          </w:tcPr>
          <w:p w14:paraId="20CBA6A7" w14:textId="77777777" w:rsidR="00520485" w:rsidRPr="00EA081D" w:rsidRDefault="00520485" w:rsidP="004F53EF">
            <w:pPr>
              <w:jc w:val="center"/>
              <w:rPr>
                <w:rFonts w:ascii="Candara" w:eastAsia="Poppins Medium" w:hAnsi="Candara" w:cs="Poppins Medium"/>
                <w:color w:val="1F3864"/>
                <w:sz w:val="22"/>
                <w:szCs w:val="22"/>
              </w:rPr>
            </w:pPr>
          </w:p>
        </w:tc>
      </w:tr>
      <w:tr w:rsidR="00520485" w:rsidRPr="00EA081D" w14:paraId="218C0CDC" w14:textId="77777777" w:rsidTr="00561609">
        <w:trPr>
          <w:trHeight w:val="987"/>
          <w:jc w:val="center"/>
        </w:trPr>
        <w:tc>
          <w:tcPr>
            <w:tcW w:w="2903" w:type="dxa"/>
            <w:vMerge/>
            <w:shd w:val="clear" w:color="auto" w:fill="auto"/>
            <w:vAlign w:val="center"/>
          </w:tcPr>
          <w:p w14:paraId="4240F80D" w14:textId="77777777" w:rsidR="00520485" w:rsidRPr="00520485" w:rsidRDefault="00520485" w:rsidP="00FA72CE">
            <w:pPr>
              <w:jc w:val="both"/>
              <w:rPr>
                <w:rFonts w:ascii="Candara" w:hAnsi="Candara"/>
                <w:color w:val="1F4F69" w:themeColor="accent1" w:themeShade="80"/>
                <w:sz w:val="20"/>
                <w:szCs w:val="20"/>
                <w:lang w:val="es-ES"/>
              </w:rPr>
            </w:pPr>
          </w:p>
        </w:tc>
        <w:tc>
          <w:tcPr>
            <w:tcW w:w="3424" w:type="dxa"/>
            <w:tcBorders>
              <w:top w:val="single" w:sz="4" w:space="0" w:color="000000"/>
              <w:bottom w:val="single" w:sz="4" w:space="0" w:color="000000"/>
            </w:tcBorders>
            <w:shd w:val="clear" w:color="auto" w:fill="auto"/>
            <w:vAlign w:val="center"/>
          </w:tcPr>
          <w:p w14:paraId="5178E037" w14:textId="111B8727" w:rsidR="00520485" w:rsidRPr="005A5520" w:rsidRDefault="005A5520" w:rsidP="00561609">
            <w:pPr>
              <w:pBdr>
                <w:top w:val="nil"/>
                <w:left w:val="nil"/>
                <w:bottom w:val="nil"/>
                <w:right w:val="nil"/>
                <w:between w:val="nil"/>
              </w:pBdr>
              <w:ind w:left="-83"/>
              <w:jc w:val="both"/>
              <w:rPr>
                <w:rFonts w:ascii="Candara" w:eastAsia="Verdana" w:hAnsi="Candara" w:cs="Verdana"/>
                <w:color w:val="000000"/>
                <w:sz w:val="16"/>
                <w:szCs w:val="16"/>
                <w:lang w:val="es-ES"/>
              </w:rPr>
            </w:pPr>
            <w:r w:rsidRPr="005A5520">
              <w:rPr>
                <w:rFonts w:ascii="Candara" w:hAnsi="Candara"/>
                <w:sz w:val="16"/>
                <w:szCs w:val="16"/>
                <w:lang w:val="es-ES"/>
              </w:rPr>
              <w:t>B) Crear situaciones de aprendizaje relativas a normas del correcto comportamiento en red.</w:t>
            </w:r>
          </w:p>
        </w:tc>
        <w:tc>
          <w:tcPr>
            <w:tcW w:w="1307" w:type="dxa"/>
            <w:tcBorders>
              <w:top w:val="single" w:sz="4" w:space="0" w:color="000000"/>
              <w:bottom w:val="single" w:sz="4" w:space="0" w:color="000000"/>
              <w:right w:val="single" w:sz="4" w:space="0" w:color="000000"/>
            </w:tcBorders>
            <w:shd w:val="clear" w:color="auto" w:fill="auto"/>
            <w:vAlign w:val="center"/>
          </w:tcPr>
          <w:p w14:paraId="253E817D" w14:textId="77777777" w:rsidR="00520485" w:rsidRPr="00EA081D" w:rsidRDefault="00520485" w:rsidP="004F53EF">
            <w:pPr>
              <w:jc w:val="center"/>
              <w:rPr>
                <w:rFonts w:ascii="Candara" w:eastAsia="Poppins Medium" w:hAnsi="Candara" w:cs="Poppins Medium"/>
                <w:color w:val="1F3864"/>
                <w:sz w:val="22"/>
                <w:szCs w:val="22"/>
                <w:lang w:val="es-ES"/>
              </w:rPr>
            </w:pPr>
          </w:p>
        </w:tc>
        <w:tc>
          <w:tcPr>
            <w:tcW w:w="12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FA5447" w14:textId="77777777" w:rsidR="00520485" w:rsidRPr="00EA081D" w:rsidRDefault="00520485" w:rsidP="004F53EF">
            <w:pPr>
              <w:jc w:val="center"/>
              <w:rPr>
                <w:rFonts w:ascii="Candara" w:eastAsia="Poppins Medium" w:hAnsi="Candara" w:cs="Poppins Medium"/>
                <w:color w:val="1F3864"/>
                <w:sz w:val="22"/>
                <w:szCs w:val="22"/>
              </w:rPr>
            </w:pPr>
          </w:p>
        </w:tc>
        <w:tc>
          <w:tcPr>
            <w:tcW w:w="1356" w:type="dxa"/>
            <w:tcBorders>
              <w:top w:val="single" w:sz="4" w:space="0" w:color="000000"/>
              <w:left w:val="single" w:sz="4" w:space="0" w:color="000000"/>
              <w:bottom w:val="single" w:sz="4" w:space="0" w:color="000000"/>
            </w:tcBorders>
            <w:shd w:val="clear" w:color="auto" w:fill="auto"/>
            <w:vAlign w:val="center"/>
          </w:tcPr>
          <w:p w14:paraId="438006A7" w14:textId="29809EF2" w:rsidR="00520485" w:rsidRPr="00EA081D" w:rsidRDefault="00561609" w:rsidP="004F53EF">
            <w:pPr>
              <w:jc w:val="center"/>
              <w:rPr>
                <w:rFonts w:ascii="Candara" w:eastAsia="Poppins Medium" w:hAnsi="Candara" w:cs="Poppins Medium"/>
                <w:color w:val="1F3864"/>
                <w:sz w:val="22"/>
                <w:szCs w:val="22"/>
              </w:rPr>
            </w:pPr>
            <w:r w:rsidRPr="00EA081D">
              <w:rPr>
                <w:rFonts w:ascii="Candara" w:eastAsia="Poppins Medium" w:hAnsi="Candara" w:cs="Poppins Medium"/>
                <w:color w:val="1F3864"/>
                <w:sz w:val="22"/>
                <w:szCs w:val="22"/>
              </w:rPr>
              <w:t>x</w:t>
            </w:r>
          </w:p>
        </w:tc>
      </w:tr>
    </w:tbl>
    <w:p w14:paraId="05EFF871" w14:textId="77777777" w:rsidR="0036386A" w:rsidRPr="00EA081D" w:rsidRDefault="0036386A" w:rsidP="00FA72CE">
      <w:pPr>
        <w:pBdr>
          <w:top w:val="nil"/>
          <w:left w:val="nil"/>
          <w:bottom w:val="nil"/>
          <w:right w:val="nil"/>
          <w:between w:val="nil"/>
        </w:pBdr>
        <w:jc w:val="both"/>
        <w:rPr>
          <w:rFonts w:ascii="Candara" w:eastAsia="Arial Rounded" w:hAnsi="Candara" w:cs="Arial Rounded"/>
          <w:color w:val="000000"/>
          <w:sz w:val="28"/>
          <w:szCs w:val="28"/>
          <w:u w:val="single"/>
        </w:rPr>
      </w:pPr>
    </w:p>
    <w:p w14:paraId="621ACC35" w14:textId="77777777" w:rsidR="0036386A" w:rsidRPr="00EA081D" w:rsidRDefault="0036386A" w:rsidP="00FA72CE">
      <w:pPr>
        <w:pBdr>
          <w:top w:val="nil"/>
          <w:left w:val="nil"/>
          <w:bottom w:val="nil"/>
          <w:right w:val="nil"/>
          <w:between w:val="nil"/>
        </w:pBdr>
        <w:jc w:val="both"/>
        <w:rPr>
          <w:rFonts w:ascii="Candara" w:eastAsia="Arial Rounded" w:hAnsi="Candara" w:cs="Arial Rounded"/>
          <w:color w:val="000000"/>
          <w:sz w:val="28"/>
          <w:szCs w:val="28"/>
          <w:u w:val="single"/>
        </w:rPr>
      </w:pPr>
    </w:p>
    <w:tbl>
      <w:tblPr>
        <w:tblStyle w:val="affffffffffff4"/>
        <w:tblW w:w="10206"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03"/>
        <w:gridCol w:w="3424"/>
        <w:gridCol w:w="1307"/>
        <w:gridCol w:w="1216"/>
        <w:gridCol w:w="1356"/>
      </w:tblGrid>
      <w:tr w:rsidR="0036386A" w:rsidRPr="00EA081D" w14:paraId="1E1D75E8" w14:textId="77777777" w:rsidTr="004F53EF">
        <w:trPr>
          <w:jc w:val="center"/>
        </w:trPr>
        <w:tc>
          <w:tcPr>
            <w:tcW w:w="2903" w:type="dxa"/>
            <w:vMerge w:val="restart"/>
            <w:shd w:val="clear" w:color="auto" w:fill="B6D7E9"/>
            <w:vAlign w:val="center"/>
          </w:tcPr>
          <w:p w14:paraId="11F1E8BC" w14:textId="77777777" w:rsidR="00972621" w:rsidRPr="00EA081D" w:rsidRDefault="00972621" w:rsidP="00972621">
            <w:pPr>
              <w:jc w:val="center"/>
              <w:rPr>
                <w:rFonts w:ascii="Candara" w:eastAsia="Book Antiqua" w:hAnsi="Candara" w:cs="Book Antiqua"/>
                <w:color w:val="1F3864"/>
                <w:sz w:val="22"/>
                <w:szCs w:val="22"/>
              </w:rPr>
            </w:pPr>
            <w:r w:rsidRPr="00EA081D">
              <w:rPr>
                <w:rFonts w:ascii="Candara" w:eastAsia="Book Antiqua" w:hAnsi="Candara" w:cs="Book Antiqua"/>
                <w:color w:val="1F3864"/>
                <w:sz w:val="22"/>
                <w:szCs w:val="22"/>
              </w:rPr>
              <w:t>LÍNEA DE ACTUACIÓN</w:t>
            </w:r>
          </w:p>
          <w:p w14:paraId="0F294A12" w14:textId="087A2035" w:rsidR="0036386A" w:rsidRPr="00EA081D" w:rsidRDefault="00972621" w:rsidP="00972621">
            <w:pPr>
              <w:jc w:val="center"/>
              <w:rPr>
                <w:rFonts w:ascii="Candara" w:eastAsia="Book Antiqua" w:hAnsi="Candara" w:cs="Book Antiqua"/>
                <w:color w:val="1F3864"/>
              </w:rPr>
            </w:pPr>
            <w:r w:rsidRPr="00EA081D">
              <w:rPr>
                <w:rFonts w:ascii="Candara" w:eastAsia="Book Antiqua" w:hAnsi="Candara" w:cs="Book Antiqua"/>
                <w:color w:val="1F3864"/>
                <w:sz w:val="22"/>
                <w:szCs w:val="22"/>
              </w:rPr>
              <w:t>Curso 202</w:t>
            </w:r>
            <w:r>
              <w:rPr>
                <w:rFonts w:ascii="Candara" w:eastAsia="Book Antiqua" w:hAnsi="Candara" w:cs="Book Antiqua"/>
                <w:color w:val="1F3864"/>
                <w:sz w:val="22"/>
                <w:szCs w:val="22"/>
              </w:rPr>
              <w:t>2</w:t>
            </w:r>
            <w:r w:rsidRPr="00EA081D">
              <w:rPr>
                <w:rFonts w:ascii="Candara" w:eastAsia="Book Antiqua" w:hAnsi="Candara" w:cs="Book Antiqua"/>
                <w:color w:val="1F3864"/>
                <w:sz w:val="22"/>
                <w:szCs w:val="22"/>
              </w:rPr>
              <w:t>/2</w:t>
            </w:r>
            <w:r>
              <w:rPr>
                <w:rFonts w:ascii="Candara" w:eastAsia="Book Antiqua" w:hAnsi="Candara" w:cs="Book Antiqua"/>
                <w:color w:val="1F3864"/>
                <w:sz w:val="22"/>
                <w:szCs w:val="22"/>
              </w:rPr>
              <w:t>3</w:t>
            </w:r>
          </w:p>
        </w:tc>
        <w:tc>
          <w:tcPr>
            <w:tcW w:w="3424" w:type="dxa"/>
            <w:vMerge w:val="restart"/>
            <w:shd w:val="clear" w:color="auto" w:fill="DAEBF4"/>
            <w:vAlign w:val="center"/>
          </w:tcPr>
          <w:p w14:paraId="3E0B4817" w14:textId="77777777" w:rsidR="0036386A" w:rsidRPr="00EA081D" w:rsidRDefault="00DA0996" w:rsidP="004F53EF">
            <w:pPr>
              <w:jc w:val="center"/>
              <w:rPr>
                <w:rFonts w:ascii="Candara" w:eastAsia="Book Antiqua" w:hAnsi="Candara" w:cs="Book Antiqua"/>
                <w:color w:val="1F3864"/>
              </w:rPr>
            </w:pPr>
            <w:r w:rsidRPr="00EA081D">
              <w:rPr>
                <w:rFonts w:ascii="Candara" w:eastAsia="Book Antiqua" w:hAnsi="Candara" w:cs="Book Antiqua"/>
                <w:color w:val="1F3864"/>
              </w:rPr>
              <w:t>OBJETIVOS</w:t>
            </w:r>
          </w:p>
        </w:tc>
        <w:tc>
          <w:tcPr>
            <w:tcW w:w="3879" w:type="dxa"/>
            <w:gridSpan w:val="3"/>
            <w:shd w:val="clear" w:color="auto" w:fill="F9ECAC"/>
            <w:vAlign w:val="center"/>
          </w:tcPr>
          <w:p w14:paraId="51D972FF" w14:textId="77777777" w:rsidR="0036386A" w:rsidRPr="00EA081D" w:rsidRDefault="00DA0996" w:rsidP="004F53EF">
            <w:pPr>
              <w:shd w:val="clear" w:color="auto" w:fill="F9ECAC"/>
              <w:jc w:val="center"/>
              <w:rPr>
                <w:rFonts w:ascii="Candara" w:eastAsia="Book Antiqua" w:hAnsi="Candara" w:cs="Book Antiqua"/>
                <w:color w:val="1F3864"/>
              </w:rPr>
            </w:pPr>
            <w:r w:rsidRPr="00EA081D">
              <w:rPr>
                <w:rFonts w:ascii="Candara" w:eastAsia="Book Antiqua" w:hAnsi="Candara" w:cs="Book Antiqua"/>
                <w:color w:val="1F3864"/>
              </w:rPr>
              <w:t>DESARROLLO</w:t>
            </w:r>
          </w:p>
        </w:tc>
      </w:tr>
      <w:tr w:rsidR="0036386A" w:rsidRPr="00EA081D" w14:paraId="15A754D1" w14:textId="77777777" w:rsidTr="004F53EF">
        <w:trPr>
          <w:trHeight w:val="533"/>
          <w:jc w:val="center"/>
        </w:trPr>
        <w:tc>
          <w:tcPr>
            <w:tcW w:w="2903" w:type="dxa"/>
            <w:vMerge/>
            <w:shd w:val="clear" w:color="auto" w:fill="B6D7E9"/>
            <w:vAlign w:val="center"/>
          </w:tcPr>
          <w:p w14:paraId="6B4113E1" w14:textId="77777777" w:rsidR="0036386A" w:rsidRPr="00EA081D" w:rsidRDefault="0036386A" w:rsidP="004F53EF">
            <w:pPr>
              <w:widowControl w:val="0"/>
              <w:pBdr>
                <w:top w:val="nil"/>
                <w:left w:val="nil"/>
                <w:bottom w:val="nil"/>
                <w:right w:val="nil"/>
                <w:between w:val="nil"/>
              </w:pBdr>
              <w:spacing w:line="276" w:lineRule="auto"/>
              <w:jc w:val="center"/>
              <w:rPr>
                <w:rFonts w:ascii="Candara" w:eastAsia="Book Antiqua" w:hAnsi="Candara" w:cs="Book Antiqua"/>
                <w:color w:val="1F3864"/>
              </w:rPr>
            </w:pPr>
          </w:p>
        </w:tc>
        <w:tc>
          <w:tcPr>
            <w:tcW w:w="3424" w:type="dxa"/>
            <w:vMerge/>
            <w:shd w:val="clear" w:color="auto" w:fill="DAEBF4"/>
            <w:vAlign w:val="center"/>
          </w:tcPr>
          <w:p w14:paraId="3AA48D55" w14:textId="77777777" w:rsidR="0036386A" w:rsidRPr="00EA081D" w:rsidRDefault="0036386A" w:rsidP="004F53EF">
            <w:pPr>
              <w:widowControl w:val="0"/>
              <w:pBdr>
                <w:top w:val="nil"/>
                <w:left w:val="nil"/>
                <w:bottom w:val="nil"/>
                <w:right w:val="nil"/>
                <w:between w:val="nil"/>
              </w:pBdr>
              <w:spacing w:line="276" w:lineRule="auto"/>
              <w:jc w:val="center"/>
              <w:rPr>
                <w:rFonts w:ascii="Candara" w:eastAsia="Book Antiqua" w:hAnsi="Candara" w:cs="Book Antiqua"/>
                <w:color w:val="1F3864"/>
              </w:rPr>
            </w:pPr>
          </w:p>
        </w:tc>
        <w:tc>
          <w:tcPr>
            <w:tcW w:w="1307" w:type="dxa"/>
            <w:tcBorders>
              <w:bottom w:val="single" w:sz="4" w:space="0" w:color="000000"/>
              <w:right w:val="single" w:sz="4" w:space="0" w:color="000000"/>
            </w:tcBorders>
            <w:shd w:val="clear" w:color="auto" w:fill="E1F3D6"/>
            <w:vAlign w:val="center"/>
          </w:tcPr>
          <w:p w14:paraId="55CED39D" w14:textId="77777777" w:rsidR="0036386A" w:rsidRPr="00EA081D" w:rsidRDefault="00DA0996" w:rsidP="004F53EF">
            <w:pPr>
              <w:jc w:val="center"/>
              <w:rPr>
                <w:rFonts w:ascii="Candara" w:eastAsia="Book Antiqua" w:hAnsi="Candara" w:cs="Book Antiqua"/>
                <w:color w:val="1F3864"/>
                <w:sz w:val="22"/>
                <w:szCs w:val="22"/>
              </w:rPr>
            </w:pPr>
            <w:r w:rsidRPr="00EA081D">
              <w:rPr>
                <w:rFonts w:ascii="Candara" w:eastAsia="Book Antiqua" w:hAnsi="Candara" w:cs="Book Antiqua"/>
                <w:color w:val="1F3864"/>
                <w:sz w:val="22"/>
                <w:szCs w:val="22"/>
              </w:rPr>
              <w:t>Alcanzado</w:t>
            </w:r>
          </w:p>
        </w:tc>
        <w:tc>
          <w:tcPr>
            <w:tcW w:w="1216" w:type="dxa"/>
            <w:tcBorders>
              <w:left w:val="single" w:sz="4" w:space="0" w:color="000000"/>
              <w:bottom w:val="single" w:sz="4" w:space="0" w:color="000000"/>
              <w:right w:val="single" w:sz="4" w:space="0" w:color="000000"/>
            </w:tcBorders>
            <w:shd w:val="clear" w:color="auto" w:fill="FCF5D5"/>
            <w:vAlign w:val="center"/>
          </w:tcPr>
          <w:p w14:paraId="7A9910CA" w14:textId="77777777" w:rsidR="0036386A" w:rsidRPr="00EA081D" w:rsidRDefault="00DA0996" w:rsidP="004F53EF">
            <w:pPr>
              <w:jc w:val="center"/>
              <w:rPr>
                <w:rFonts w:ascii="Candara" w:eastAsia="Book Antiqua" w:hAnsi="Candara" w:cs="Book Antiqua"/>
                <w:color w:val="1F3864"/>
                <w:sz w:val="22"/>
                <w:szCs w:val="22"/>
              </w:rPr>
            </w:pPr>
            <w:r w:rsidRPr="00EA081D">
              <w:rPr>
                <w:rFonts w:ascii="Candara" w:eastAsia="Book Antiqua" w:hAnsi="Candara" w:cs="Book Antiqua"/>
                <w:color w:val="1F3864"/>
                <w:sz w:val="22"/>
                <w:szCs w:val="22"/>
              </w:rPr>
              <w:t>En proceso</w:t>
            </w:r>
          </w:p>
        </w:tc>
        <w:tc>
          <w:tcPr>
            <w:tcW w:w="1356" w:type="dxa"/>
            <w:tcBorders>
              <w:left w:val="single" w:sz="4" w:space="0" w:color="000000"/>
              <w:bottom w:val="single" w:sz="4" w:space="0" w:color="000000"/>
            </w:tcBorders>
            <w:shd w:val="clear" w:color="auto" w:fill="FFD4D2"/>
            <w:vAlign w:val="center"/>
          </w:tcPr>
          <w:p w14:paraId="5D25FEA8" w14:textId="77777777" w:rsidR="0036386A" w:rsidRPr="00EA081D" w:rsidRDefault="00DA0996" w:rsidP="004F53EF">
            <w:pPr>
              <w:jc w:val="center"/>
              <w:rPr>
                <w:rFonts w:ascii="Candara" w:eastAsia="Book Antiqua" w:hAnsi="Candara" w:cs="Book Antiqua"/>
                <w:color w:val="1F3864"/>
                <w:sz w:val="22"/>
                <w:szCs w:val="22"/>
              </w:rPr>
            </w:pPr>
            <w:r w:rsidRPr="00EA081D">
              <w:rPr>
                <w:rFonts w:ascii="Candara" w:eastAsia="Book Antiqua" w:hAnsi="Candara" w:cs="Book Antiqua"/>
                <w:color w:val="1F3864"/>
                <w:sz w:val="22"/>
                <w:szCs w:val="22"/>
              </w:rPr>
              <w:t>No alcanzado</w:t>
            </w:r>
          </w:p>
        </w:tc>
      </w:tr>
      <w:tr w:rsidR="00561609" w:rsidRPr="00EA081D" w14:paraId="52114A65" w14:textId="77777777" w:rsidTr="00561609">
        <w:trPr>
          <w:trHeight w:val="852"/>
          <w:jc w:val="center"/>
        </w:trPr>
        <w:tc>
          <w:tcPr>
            <w:tcW w:w="2903" w:type="dxa"/>
            <w:vMerge w:val="restart"/>
            <w:tcBorders>
              <w:top w:val="single" w:sz="4" w:space="0" w:color="000000"/>
            </w:tcBorders>
            <w:shd w:val="clear" w:color="auto" w:fill="auto"/>
            <w:vAlign w:val="center"/>
          </w:tcPr>
          <w:p w14:paraId="4F6D8AF9" w14:textId="3A61FEF9" w:rsidR="00561609" w:rsidRPr="00EA081D" w:rsidRDefault="00561609" w:rsidP="00FA72CE">
            <w:pPr>
              <w:jc w:val="both"/>
              <w:rPr>
                <w:rFonts w:ascii="Candara" w:eastAsia="Poppins Medium" w:hAnsi="Candara" w:cs="Poppins Medium"/>
                <w:sz w:val="22"/>
                <w:szCs w:val="22"/>
                <w:lang w:val="es-ES"/>
              </w:rPr>
            </w:pPr>
            <w:r w:rsidRPr="00561609">
              <w:rPr>
                <w:rFonts w:ascii="Candara" w:hAnsi="Candara"/>
                <w:b/>
                <w:bCs/>
                <w:color w:val="1F4F69" w:themeColor="accent1" w:themeShade="80"/>
                <w:sz w:val="20"/>
                <w:szCs w:val="20"/>
                <w:lang w:val="es-ES"/>
              </w:rPr>
              <w:t>2</w:t>
            </w:r>
            <w:r>
              <w:rPr>
                <w:rFonts w:ascii="Candara" w:hAnsi="Candara"/>
                <w:b/>
                <w:bCs/>
                <w:color w:val="1F4F69" w:themeColor="accent1" w:themeShade="80"/>
                <w:sz w:val="20"/>
                <w:szCs w:val="20"/>
                <w:lang w:val="es-ES"/>
              </w:rPr>
              <w:t>6</w:t>
            </w:r>
            <w:r w:rsidRPr="00561609">
              <w:rPr>
                <w:rFonts w:ascii="Candara" w:hAnsi="Candara"/>
                <w:b/>
                <w:bCs/>
                <w:color w:val="1F4F69" w:themeColor="accent1" w:themeShade="80"/>
                <w:sz w:val="20"/>
                <w:szCs w:val="20"/>
                <w:lang w:val="es-ES"/>
              </w:rPr>
              <w:t>.</w:t>
            </w:r>
            <w:r w:rsidRPr="00520485">
              <w:rPr>
                <w:rFonts w:ascii="Candara" w:hAnsi="Candara"/>
                <w:color w:val="1F4F69" w:themeColor="accent1" w:themeShade="80"/>
                <w:sz w:val="20"/>
                <w:szCs w:val="20"/>
                <w:lang w:val="es-ES"/>
              </w:rPr>
              <w:t xml:space="preserve"> </w:t>
            </w:r>
            <w:r>
              <w:rPr>
                <w:rFonts w:ascii="Candara" w:hAnsi="Candara"/>
                <w:color w:val="1F4F69" w:themeColor="accent1" w:themeShade="80"/>
                <w:sz w:val="20"/>
                <w:szCs w:val="20"/>
                <w:lang w:val="es-ES"/>
              </w:rPr>
              <w:t>Desarrollo y evaluación de la competencia digital del alumnado a través del currículo</w:t>
            </w:r>
          </w:p>
        </w:tc>
        <w:tc>
          <w:tcPr>
            <w:tcW w:w="3424" w:type="dxa"/>
            <w:tcBorders>
              <w:top w:val="single" w:sz="4" w:space="0" w:color="000000"/>
              <w:bottom w:val="single" w:sz="4" w:space="0" w:color="000000"/>
            </w:tcBorders>
            <w:shd w:val="clear" w:color="auto" w:fill="auto"/>
            <w:vAlign w:val="center"/>
          </w:tcPr>
          <w:p w14:paraId="38796360" w14:textId="533B3B87" w:rsidR="00561609" w:rsidRPr="005A5520" w:rsidRDefault="00561609" w:rsidP="005A5520">
            <w:pPr>
              <w:jc w:val="both"/>
              <w:rPr>
                <w:rFonts w:ascii="Candara" w:hAnsi="Candara"/>
                <w:sz w:val="16"/>
                <w:szCs w:val="16"/>
                <w:lang w:val="es-ES"/>
              </w:rPr>
            </w:pPr>
            <w:r w:rsidRPr="005A5520">
              <w:rPr>
                <w:rFonts w:ascii="Candara" w:hAnsi="Candara"/>
                <w:sz w:val="16"/>
                <w:szCs w:val="16"/>
                <w:lang w:val="es-ES"/>
              </w:rPr>
              <w:t xml:space="preserve">A) </w:t>
            </w:r>
            <w:r w:rsidR="005A5520" w:rsidRPr="005A5520">
              <w:rPr>
                <w:rFonts w:ascii="Candara" w:hAnsi="Candara"/>
                <w:sz w:val="16"/>
                <w:szCs w:val="16"/>
                <w:lang w:val="es-ES"/>
              </w:rPr>
              <w:t>Implementar distintas estrategias para mejorar la competencia digital del alumnado (DigComp).</w:t>
            </w:r>
          </w:p>
        </w:tc>
        <w:tc>
          <w:tcPr>
            <w:tcW w:w="1307" w:type="dxa"/>
            <w:tcBorders>
              <w:top w:val="single" w:sz="4" w:space="0" w:color="000000"/>
              <w:bottom w:val="single" w:sz="4" w:space="0" w:color="000000"/>
              <w:right w:val="single" w:sz="4" w:space="0" w:color="000000"/>
            </w:tcBorders>
            <w:shd w:val="clear" w:color="auto" w:fill="auto"/>
            <w:vAlign w:val="center"/>
          </w:tcPr>
          <w:p w14:paraId="23E62973" w14:textId="77777777" w:rsidR="00561609" w:rsidRPr="00EA081D" w:rsidRDefault="00561609" w:rsidP="004F53EF">
            <w:pPr>
              <w:jc w:val="center"/>
              <w:rPr>
                <w:rFonts w:ascii="Candara" w:eastAsia="Poppins Medium" w:hAnsi="Candara" w:cs="Poppins Medium"/>
                <w:color w:val="1F3864"/>
                <w:sz w:val="22"/>
                <w:szCs w:val="22"/>
                <w:lang w:val="es-ES"/>
              </w:rPr>
            </w:pPr>
          </w:p>
        </w:tc>
        <w:tc>
          <w:tcPr>
            <w:tcW w:w="12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D0F6DF" w14:textId="32CB42D0" w:rsidR="00561609" w:rsidRPr="00EA081D" w:rsidRDefault="00561609" w:rsidP="004F53EF">
            <w:pPr>
              <w:jc w:val="center"/>
              <w:rPr>
                <w:rFonts w:ascii="Candara" w:eastAsia="Poppins Medium" w:hAnsi="Candara" w:cs="Poppins Medium"/>
                <w:color w:val="1F3864"/>
                <w:sz w:val="22"/>
                <w:szCs w:val="22"/>
                <w:lang w:val="es-ES"/>
              </w:rPr>
            </w:pPr>
            <w:r w:rsidRPr="00EA081D">
              <w:rPr>
                <w:rFonts w:ascii="Candara" w:eastAsia="Poppins Medium" w:hAnsi="Candara" w:cs="Poppins Medium"/>
                <w:color w:val="1F3864"/>
                <w:sz w:val="22"/>
                <w:szCs w:val="22"/>
              </w:rPr>
              <w:t>x</w:t>
            </w:r>
          </w:p>
        </w:tc>
        <w:tc>
          <w:tcPr>
            <w:tcW w:w="1356" w:type="dxa"/>
            <w:tcBorders>
              <w:top w:val="single" w:sz="4" w:space="0" w:color="000000"/>
              <w:left w:val="single" w:sz="4" w:space="0" w:color="000000"/>
              <w:bottom w:val="single" w:sz="4" w:space="0" w:color="000000"/>
            </w:tcBorders>
            <w:shd w:val="clear" w:color="auto" w:fill="auto"/>
            <w:vAlign w:val="center"/>
          </w:tcPr>
          <w:p w14:paraId="1E9B978A" w14:textId="3ADC5C3C" w:rsidR="00561609" w:rsidRPr="00EA081D" w:rsidRDefault="00561609" w:rsidP="004F53EF">
            <w:pPr>
              <w:jc w:val="center"/>
              <w:rPr>
                <w:rFonts w:ascii="Candara" w:eastAsia="Poppins Medium" w:hAnsi="Candara" w:cs="Poppins Medium"/>
                <w:color w:val="1F3864"/>
                <w:sz w:val="22"/>
                <w:szCs w:val="22"/>
              </w:rPr>
            </w:pPr>
          </w:p>
        </w:tc>
      </w:tr>
      <w:tr w:rsidR="00561609" w:rsidRPr="00EA081D" w14:paraId="27D258D7" w14:textId="77777777" w:rsidTr="00561609">
        <w:trPr>
          <w:trHeight w:val="836"/>
          <w:jc w:val="center"/>
        </w:trPr>
        <w:tc>
          <w:tcPr>
            <w:tcW w:w="2903" w:type="dxa"/>
            <w:vMerge/>
            <w:shd w:val="clear" w:color="auto" w:fill="auto"/>
            <w:vAlign w:val="center"/>
          </w:tcPr>
          <w:p w14:paraId="44C790AE" w14:textId="77777777" w:rsidR="00561609" w:rsidRPr="00561609" w:rsidRDefault="00561609" w:rsidP="00FA72CE">
            <w:pPr>
              <w:jc w:val="both"/>
              <w:rPr>
                <w:rFonts w:ascii="Candara" w:hAnsi="Candara"/>
                <w:b/>
                <w:bCs/>
                <w:color w:val="1F4F69" w:themeColor="accent1" w:themeShade="80"/>
                <w:sz w:val="20"/>
                <w:szCs w:val="20"/>
                <w:lang w:val="es-ES"/>
              </w:rPr>
            </w:pPr>
          </w:p>
        </w:tc>
        <w:tc>
          <w:tcPr>
            <w:tcW w:w="3424" w:type="dxa"/>
            <w:tcBorders>
              <w:top w:val="single" w:sz="4" w:space="0" w:color="000000"/>
              <w:bottom w:val="single" w:sz="4" w:space="0" w:color="000000"/>
            </w:tcBorders>
            <w:shd w:val="clear" w:color="auto" w:fill="auto"/>
            <w:vAlign w:val="center"/>
          </w:tcPr>
          <w:p w14:paraId="37063675" w14:textId="24258916" w:rsidR="00561609" w:rsidRPr="00561609" w:rsidRDefault="00561609" w:rsidP="00561609">
            <w:pPr>
              <w:pBdr>
                <w:top w:val="nil"/>
                <w:left w:val="nil"/>
                <w:bottom w:val="nil"/>
                <w:right w:val="nil"/>
                <w:between w:val="nil"/>
              </w:pBdr>
              <w:ind w:left="-83"/>
              <w:jc w:val="both"/>
              <w:rPr>
                <w:rFonts w:ascii="Candara" w:eastAsia="Verdana" w:hAnsi="Candara" w:cs="Verdana"/>
                <w:color w:val="000000"/>
                <w:sz w:val="16"/>
                <w:szCs w:val="16"/>
                <w:lang w:val="es-ES"/>
              </w:rPr>
            </w:pPr>
            <w:r>
              <w:rPr>
                <w:rFonts w:ascii="Verdana" w:hAnsi="Verdana"/>
                <w:sz w:val="14"/>
                <w:szCs w:val="14"/>
                <w:lang w:val="es-ES"/>
              </w:rPr>
              <w:t xml:space="preserve">B) Educar al alumnado en </w:t>
            </w:r>
            <w:r w:rsidR="005A5520">
              <w:rPr>
                <w:rFonts w:ascii="Verdana" w:hAnsi="Verdana"/>
                <w:sz w:val="14"/>
                <w:szCs w:val="14"/>
                <w:lang w:val="es-ES"/>
              </w:rPr>
              <w:t>ciudadanía digital.</w:t>
            </w:r>
          </w:p>
        </w:tc>
        <w:tc>
          <w:tcPr>
            <w:tcW w:w="1307" w:type="dxa"/>
            <w:tcBorders>
              <w:top w:val="single" w:sz="4" w:space="0" w:color="000000"/>
              <w:bottom w:val="single" w:sz="4" w:space="0" w:color="000000"/>
              <w:right w:val="single" w:sz="4" w:space="0" w:color="000000"/>
            </w:tcBorders>
            <w:shd w:val="clear" w:color="auto" w:fill="auto"/>
            <w:vAlign w:val="center"/>
          </w:tcPr>
          <w:p w14:paraId="0463F8C7" w14:textId="77777777" w:rsidR="00561609" w:rsidRPr="00EA081D" w:rsidRDefault="00561609" w:rsidP="004F53EF">
            <w:pPr>
              <w:jc w:val="center"/>
              <w:rPr>
                <w:rFonts w:ascii="Candara" w:eastAsia="Poppins Medium" w:hAnsi="Candara" w:cs="Poppins Medium"/>
                <w:color w:val="1F3864"/>
                <w:sz w:val="22"/>
                <w:szCs w:val="22"/>
                <w:lang w:val="es-ES"/>
              </w:rPr>
            </w:pPr>
          </w:p>
        </w:tc>
        <w:tc>
          <w:tcPr>
            <w:tcW w:w="12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4BAEB5" w14:textId="6A80770F" w:rsidR="00561609" w:rsidRPr="00EA081D" w:rsidRDefault="00561609" w:rsidP="004F53EF">
            <w:pPr>
              <w:jc w:val="center"/>
              <w:rPr>
                <w:rFonts w:ascii="Candara" w:eastAsia="Poppins Medium" w:hAnsi="Candara" w:cs="Poppins Medium"/>
                <w:color w:val="1F3864"/>
                <w:sz w:val="22"/>
                <w:szCs w:val="22"/>
                <w:lang w:val="es-ES"/>
              </w:rPr>
            </w:pPr>
            <w:r w:rsidRPr="00EA081D">
              <w:rPr>
                <w:rFonts w:ascii="Candara" w:eastAsia="Poppins Medium" w:hAnsi="Candara" w:cs="Poppins Medium"/>
                <w:color w:val="1F3864"/>
                <w:sz w:val="22"/>
                <w:szCs w:val="22"/>
              </w:rPr>
              <w:t>x</w:t>
            </w:r>
          </w:p>
        </w:tc>
        <w:tc>
          <w:tcPr>
            <w:tcW w:w="1356" w:type="dxa"/>
            <w:tcBorders>
              <w:top w:val="single" w:sz="4" w:space="0" w:color="000000"/>
              <w:left w:val="single" w:sz="4" w:space="0" w:color="000000"/>
              <w:bottom w:val="single" w:sz="4" w:space="0" w:color="000000"/>
            </w:tcBorders>
            <w:shd w:val="clear" w:color="auto" w:fill="auto"/>
            <w:vAlign w:val="center"/>
          </w:tcPr>
          <w:p w14:paraId="147A0303" w14:textId="77777777" w:rsidR="00561609" w:rsidRPr="00EA081D" w:rsidRDefault="00561609" w:rsidP="004F53EF">
            <w:pPr>
              <w:jc w:val="center"/>
              <w:rPr>
                <w:rFonts w:ascii="Candara" w:eastAsia="Poppins Medium" w:hAnsi="Candara" w:cs="Poppins Medium"/>
                <w:color w:val="1F3864"/>
                <w:sz w:val="22"/>
                <w:szCs w:val="22"/>
              </w:rPr>
            </w:pPr>
          </w:p>
        </w:tc>
      </w:tr>
    </w:tbl>
    <w:p w14:paraId="7C5FE68B" w14:textId="77777777" w:rsidR="0036386A" w:rsidRPr="00EA081D" w:rsidRDefault="0036386A" w:rsidP="00FA72CE">
      <w:pPr>
        <w:jc w:val="both"/>
        <w:rPr>
          <w:rFonts w:ascii="Candara" w:eastAsia="Georgia" w:hAnsi="Candara" w:cs="Georgia"/>
          <w:color w:val="1F3864"/>
          <w:u w:val="single"/>
        </w:rPr>
      </w:pPr>
    </w:p>
    <w:p w14:paraId="061C6B3E" w14:textId="77777777" w:rsidR="0036386A" w:rsidRPr="00EA081D" w:rsidRDefault="0036386A" w:rsidP="00FA72CE">
      <w:pPr>
        <w:jc w:val="both"/>
        <w:rPr>
          <w:rFonts w:ascii="Candara" w:eastAsia="Georgia" w:hAnsi="Candara" w:cs="Georgia"/>
          <w:color w:val="1F3864"/>
        </w:rPr>
      </w:pPr>
    </w:p>
    <w:p w14:paraId="54E739D2" w14:textId="7BC890B3" w:rsidR="0036386A" w:rsidRPr="00EA081D" w:rsidRDefault="00DA0996" w:rsidP="005A5520">
      <w:pPr>
        <w:jc w:val="both"/>
        <w:rPr>
          <w:rFonts w:ascii="Candara" w:eastAsia="Book Antiqua" w:hAnsi="Candara" w:cs="Book Antiqua"/>
          <w:sz w:val="22"/>
          <w:szCs w:val="22"/>
          <w:lang w:val="es-ES"/>
        </w:rPr>
      </w:pPr>
      <w:r w:rsidRPr="00EA081D">
        <w:rPr>
          <w:rFonts w:ascii="Candara" w:eastAsia="Book Antiqua" w:hAnsi="Candara" w:cs="Book Antiqua"/>
          <w:sz w:val="22"/>
          <w:szCs w:val="22"/>
          <w:lang w:val="es-ES"/>
        </w:rPr>
        <w:t xml:space="preserve">Por otra parte, </w:t>
      </w:r>
      <w:r w:rsidR="005A5520">
        <w:rPr>
          <w:rFonts w:ascii="Candara" w:eastAsia="Book Antiqua" w:hAnsi="Candara" w:cs="Book Antiqua"/>
          <w:sz w:val="22"/>
          <w:szCs w:val="22"/>
          <w:lang w:val="es-ES"/>
        </w:rPr>
        <w:t xml:space="preserve">desde el aula de Robótica se ha llevado a cabo una programación para el conocimiento, desarrollo y puesta en práctica del lenguaje computacional por parte del alumnado, que se ha aplicado a lo largo de </w:t>
      </w:r>
      <w:r w:rsidR="006634BB">
        <w:rPr>
          <w:rFonts w:ascii="Candara" w:eastAsia="Book Antiqua" w:hAnsi="Candara" w:cs="Book Antiqua"/>
          <w:sz w:val="22"/>
          <w:szCs w:val="22"/>
          <w:lang w:val="es-ES"/>
        </w:rPr>
        <w:t>las diferentes sesiones asignadas a cada uno de los niveles de Primaria durante el curso. Todo ello enmarcado en el Proyecto STEAM de Robótica Aplicada al Aula, que se lleva a cabo por segundo año en el centro, y cuya memoria se detalla a continuación.</w:t>
      </w:r>
    </w:p>
    <w:p w14:paraId="45A2221A" w14:textId="77777777" w:rsidR="0036386A" w:rsidRPr="00EA081D" w:rsidRDefault="0036386A" w:rsidP="00FA72CE">
      <w:pPr>
        <w:jc w:val="both"/>
        <w:rPr>
          <w:rFonts w:ascii="Candara" w:eastAsia="Georgia" w:hAnsi="Candara" w:cs="Georgia"/>
          <w:color w:val="1F3864"/>
          <w:u w:val="single"/>
          <w:lang w:val="es-ES"/>
        </w:rPr>
      </w:pPr>
    </w:p>
    <w:p w14:paraId="26FD2A46" w14:textId="77777777" w:rsidR="00DF78FC" w:rsidRDefault="00DF78FC" w:rsidP="00FA72CE">
      <w:pPr>
        <w:jc w:val="both"/>
        <w:rPr>
          <w:rFonts w:ascii="Candara" w:eastAsia="Georgia" w:hAnsi="Candara" w:cs="Georgia"/>
          <w:color w:val="1F3864"/>
          <w:u w:val="single"/>
          <w:lang w:val="es-ES"/>
        </w:rPr>
      </w:pPr>
    </w:p>
    <w:p w14:paraId="03C3C7B8" w14:textId="77777777" w:rsidR="006634BB" w:rsidRDefault="006634BB" w:rsidP="00FA72CE">
      <w:pPr>
        <w:jc w:val="both"/>
        <w:rPr>
          <w:rFonts w:ascii="Candara" w:eastAsia="Georgia" w:hAnsi="Candara" w:cs="Georgia"/>
          <w:color w:val="1F3864"/>
          <w:u w:val="single"/>
          <w:lang w:val="es-ES"/>
        </w:rPr>
      </w:pPr>
    </w:p>
    <w:p w14:paraId="6BFFDA1A" w14:textId="77777777" w:rsidR="006634BB" w:rsidRPr="00EA081D" w:rsidRDefault="006634BB" w:rsidP="00FA72CE">
      <w:pPr>
        <w:jc w:val="both"/>
        <w:rPr>
          <w:rFonts w:ascii="Candara" w:eastAsia="Georgia" w:hAnsi="Candara" w:cs="Georgia"/>
          <w:color w:val="1F3864"/>
          <w:u w:val="single"/>
          <w:lang w:val="es-ES"/>
        </w:rPr>
      </w:pPr>
    </w:p>
    <w:p w14:paraId="49212391" w14:textId="7E3F1A86" w:rsidR="00E928EB" w:rsidRPr="00EA081D" w:rsidRDefault="00EE3F57" w:rsidP="00E928EB">
      <w:pPr>
        <w:pBdr>
          <w:top w:val="nil"/>
          <w:left w:val="nil"/>
          <w:bottom w:val="nil"/>
          <w:right w:val="nil"/>
          <w:between w:val="nil"/>
        </w:pBdr>
        <w:shd w:val="clear" w:color="auto" w:fill="E1F3D6"/>
        <w:jc w:val="both"/>
        <w:rPr>
          <w:rFonts w:ascii="Candara" w:eastAsia="Arial Rounded" w:hAnsi="Candara" w:cs="Arial Rounded"/>
          <w:color w:val="C00000"/>
          <w:sz w:val="28"/>
          <w:szCs w:val="28"/>
          <w:u w:val="single"/>
          <w:lang w:val="es-ES"/>
        </w:rPr>
      </w:pPr>
      <w:r w:rsidRPr="00EA081D">
        <w:rPr>
          <w:rFonts w:ascii="Candara" w:eastAsia="Arial Rounded" w:hAnsi="Candara" w:cs="Arial Rounded"/>
          <w:color w:val="C00000"/>
          <w:sz w:val="28"/>
          <w:szCs w:val="28"/>
          <w:u w:val="single"/>
          <w:lang w:val="es-ES"/>
        </w:rPr>
        <w:lastRenderedPageBreak/>
        <w:t xml:space="preserve">Memoria </w:t>
      </w:r>
      <w:r w:rsidR="00DA0996" w:rsidRPr="00EA081D">
        <w:rPr>
          <w:rFonts w:ascii="Candara" w:eastAsia="Arial Rounded" w:hAnsi="Candara" w:cs="Arial Rounded"/>
          <w:color w:val="C00000"/>
          <w:sz w:val="28"/>
          <w:szCs w:val="28"/>
          <w:u w:val="single"/>
          <w:lang w:val="es-ES"/>
        </w:rPr>
        <w:t>Proyecto STEAM</w:t>
      </w:r>
      <w:r w:rsidR="00625444" w:rsidRPr="00EA081D">
        <w:rPr>
          <w:rFonts w:ascii="Candara" w:eastAsia="Arial Rounded" w:hAnsi="Candara" w:cs="Arial Rounded"/>
          <w:color w:val="C00000"/>
          <w:sz w:val="28"/>
          <w:szCs w:val="28"/>
          <w:u w:val="single"/>
          <w:lang w:val="es-ES"/>
        </w:rPr>
        <w:t>:</w:t>
      </w:r>
      <w:r w:rsidR="00DA0996" w:rsidRPr="00EA081D">
        <w:rPr>
          <w:rFonts w:ascii="Candara" w:eastAsia="Arial Rounded" w:hAnsi="Candara" w:cs="Arial Rounded"/>
          <w:color w:val="C00000"/>
          <w:sz w:val="28"/>
          <w:szCs w:val="28"/>
          <w:u w:val="single"/>
          <w:lang w:val="es-ES"/>
        </w:rPr>
        <w:t xml:space="preserve"> Robótica aplicada </w:t>
      </w:r>
      <w:r w:rsidR="00625444" w:rsidRPr="00EA081D">
        <w:rPr>
          <w:rFonts w:ascii="Candara" w:eastAsia="Arial Rounded" w:hAnsi="Candara" w:cs="Arial Rounded"/>
          <w:color w:val="C00000"/>
          <w:sz w:val="28"/>
          <w:szCs w:val="28"/>
          <w:u w:val="single"/>
          <w:lang w:val="es-ES"/>
        </w:rPr>
        <w:t>en el</w:t>
      </w:r>
      <w:r w:rsidR="00DA0996" w:rsidRPr="00EA081D">
        <w:rPr>
          <w:rFonts w:ascii="Candara" w:eastAsia="Arial Rounded" w:hAnsi="Candara" w:cs="Arial Rounded"/>
          <w:color w:val="C00000"/>
          <w:sz w:val="28"/>
          <w:szCs w:val="28"/>
          <w:u w:val="single"/>
          <w:lang w:val="es-ES"/>
        </w:rPr>
        <w:t xml:space="preserve"> aula</w:t>
      </w:r>
    </w:p>
    <w:p w14:paraId="0FAF90A8" w14:textId="77777777" w:rsidR="00625444" w:rsidRDefault="00625444" w:rsidP="00625444">
      <w:pPr>
        <w:pBdr>
          <w:top w:val="nil"/>
          <w:left w:val="nil"/>
          <w:bottom w:val="nil"/>
          <w:right w:val="nil"/>
          <w:between w:val="nil"/>
          <w:bar w:val="nil"/>
        </w:pBdr>
        <w:jc w:val="both"/>
        <w:rPr>
          <w:rFonts w:ascii="Candara" w:hAnsi="Candara"/>
          <w:sz w:val="22"/>
          <w:szCs w:val="22"/>
        </w:rPr>
      </w:pPr>
    </w:p>
    <w:p w14:paraId="4879E8B5" w14:textId="77777777" w:rsidR="006634BB" w:rsidRPr="00EA081D" w:rsidRDefault="006634BB" w:rsidP="00625444">
      <w:pPr>
        <w:pBdr>
          <w:top w:val="nil"/>
          <w:left w:val="nil"/>
          <w:bottom w:val="nil"/>
          <w:right w:val="nil"/>
          <w:between w:val="nil"/>
          <w:bar w:val="nil"/>
        </w:pBdr>
        <w:jc w:val="both"/>
        <w:rPr>
          <w:rFonts w:ascii="Candara" w:hAnsi="Candara"/>
          <w:sz w:val="22"/>
          <w:szCs w:val="22"/>
        </w:rPr>
      </w:pPr>
    </w:p>
    <w:p w14:paraId="0FB0AE33" w14:textId="77777777" w:rsidR="006634BB" w:rsidRDefault="006634BB" w:rsidP="006634BB">
      <w:pPr>
        <w:jc w:val="center"/>
        <w:rPr>
          <w:rFonts w:ascii="Raleway" w:eastAsia="Raleway" w:hAnsi="Raleway" w:cs="Raleway"/>
        </w:rPr>
      </w:pPr>
      <w:r>
        <w:rPr>
          <w:rFonts w:ascii="Raleway" w:eastAsia="Raleway" w:hAnsi="Raleway" w:cs="Raleway"/>
          <w:noProof/>
        </w:rPr>
        <w:drawing>
          <wp:inline distT="114300" distB="114300" distL="114300" distR="114300" wp14:anchorId="3759EE31" wp14:editId="1013AD0A">
            <wp:extent cx="5731200" cy="977900"/>
            <wp:effectExtent l="0" t="0" r="0" b="0"/>
            <wp:docPr id="501777565" name="Imagen 501777565" descr="Texto&#10;&#10;Descripción generada automáticamente"/>
            <wp:cNvGraphicFramePr/>
            <a:graphic xmlns:a="http://schemas.openxmlformats.org/drawingml/2006/main">
              <a:graphicData uri="http://schemas.openxmlformats.org/drawingml/2006/picture">
                <pic:pic xmlns:pic="http://schemas.openxmlformats.org/drawingml/2006/picture">
                  <pic:nvPicPr>
                    <pic:cNvPr id="501777565" name="Imagen 501777565" descr="Texto&#10;&#10;Descripción generada automáticamente"/>
                    <pic:cNvPicPr preferRelativeResize="0"/>
                  </pic:nvPicPr>
                  <pic:blipFill>
                    <a:blip r:embed="rId25"/>
                    <a:srcRect/>
                    <a:stretch>
                      <a:fillRect/>
                    </a:stretch>
                  </pic:blipFill>
                  <pic:spPr>
                    <a:xfrm>
                      <a:off x="0" y="0"/>
                      <a:ext cx="5731200" cy="977900"/>
                    </a:xfrm>
                    <a:prstGeom prst="rect">
                      <a:avLst/>
                    </a:prstGeom>
                    <a:ln/>
                  </pic:spPr>
                </pic:pic>
              </a:graphicData>
            </a:graphic>
          </wp:inline>
        </w:drawing>
      </w:r>
    </w:p>
    <w:p w14:paraId="08178B89" w14:textId="77777777" w:rsidR="006634BB" w:rsidRDefault="006634BB" w:rsidP="006634BB">
      <w:pPr>
        <w:jc w:val="center"/>
        <w:rPr>
          <w:rFonts w:ascii="Raleway" w:eastAsia="Raleway" w:hAnsi="Raleway" w:cs="Raleway"/>
        </w:rPr>
      </w:pPr>
    </w:p>
    <w:p w14:paraId="0A50B24E" w14:textId="77777777" w:rsidR="006634BB" w:rsidRPr="006634BB" w:rsidRDefault="006634BB" w:rsidP="006634BB">
      <w:pPr>
        <w:jc w:val="center"/>
        <w:rPr>
          <w:rFonts w:ascii="Candara" w:eastAsia="Raleway" w:hAnsi="Candara" w:cs="Raleway"/>
          <w:b/>
          <w:color w:val="4A86E8"/>
          <w:sz w:val="28"/>
          <w:szCs w:val="28"/>
        </w:rPr>
      </w:pPr>
      <w:r w:rsidRPr="006634BB">
        <w:rPr>
          <w:rFonts w:ascii="Candara" w:eastAsia="Raleway" w:hAnsi="Candara" w:cs="Raleway"/>
          <w:b/>
          <w:color w:val="4A86E8"/>
          <w:sz w:val="28"/>
          <w:szCs w:val="28"/>
        </w:rPr>
        <w:t>MEMORIA DE ROBÓTICA Y PENSAMIENTO COMPUTACIONAL</w:t>
      </w:r>
    </w:p>
    <w:p w14:paraId="54D52244" w14:textId="77777777" w:rsidR="006634BB" w:rsidRPr="006634BB" w:rsidRDefault="006634BB" w:rsidP="006634BB">
      <w:pPr>
        <w:jc w:val="center"/>
        <w:rPr>
          <w:rFonts w:ascii="Candara" w:eastAsia="Raleway" w:hAnsi="Candara" w:cs="Raleway"/>
          <w:b/>
          <w:color w:val="4A86E8"/>
          <w:sz w:val="28"/>
          <w:szCs w:val="28"/>
        </w:rPr>
      </w:pPr>
    </w:p>
    <w:p w14:paraId="0F9072EF" w14:textId="77777777" w:rsidR="006634BB" w:rsidRPr="006634BB" w:rsidRDefault="006634BB" w:rsidP="006634BB">
      <w:pPr>
        <w:jc w:val="center"/>
        <w:rPr>
          <w:rFonts w:ascii="Candara" w:eastAsia="Raleway" w:hAnsi="Candara" w:cs="Raleway"/>
          <w:b/>
          <w:color w:val="4A86E8"/>
          <w:sz w:val="28"/>
          <w:szCs w:val="28"/>
        </w:rPr>
      </w:pPr>
      <w:r w:rsidRPr="006634BB">
        <w:rPr>
          <w:rFonts w:ascii="Candara" w:eastAsia="Raleway" w:hAnsi="Candara" w:cs="Raleway"/>
          <w:b/>
          <w:color w:val="4A86E8"/>
          <w:sz w:val="28"/>
          <w:szCs w:val="28"/>
        </w:rPr>
        <w:t>CURSO ESCOLAR 2022-2023</w:t>
      </w:r>
    </w:p>
    <w:p w14:paraId="3395E157" w14:textId="77777777" w:rsidR="006634BB" w:rsidRPr="006634BB" w:rsidRDefault="006634BB" w:rsidP="006634BB">
      <w:pPr>
        <w:jc w:val="center"/>
        <w:rPr>
          <w:rFonts w:ascii="Candara" w:eastAsia="Raleway" w:hAnsi="Candara" w:cs="Raleway"/>
          <w:b/>
          <w:sz w:val="28"/>
          <w:szCs w:val="28"/>
        </w:rPr>
      </w:pPr>
    </w:p>
    <w:p w14:paraId="17F28805" w14:textId="77777777" w:rsidR="006634BB" w:rsidRPr="006634BB" w:rsidRDefault="006634BB" w:rsidP="006634BB">
      <w:pPr>
        <w:jc w:val="center"/>
        <w:rPr>
          <w:rFonts w:ascii="Candara" w:hAnsi="Candara"/>
          <w:bCs/>
          <w:u w:val="single"/>
        </w:rPr>
      </w:pPr>
      <w:r w:rsidRPr="006634BB">
        <w:rPr>
          <w:rFonts w:ascii="Candara" w:hAnsi="Candara"/>
          <w:bCs/>
          <w:u w:val="single"/>
        </w:rPr>
        <w:t>HARDWARE UTILIZADO (DISPOSITIVOS Y ROBOTS)</w:t>
      </w:r>
    </w:p>
    <w:p w14:paraId="4E58F13F" w14:textId="77777777" w:rsidR="006634BB" w:rsidRPr="006634BB" w:rsidRDefault="006634BB" w:rsidP="006634BB">
      <w:pPr>
        <w:jc w:val="center"/>
        <w:rPr>
          <w:rFonts w:ascii="Candara" w:eastAsia="Raleway" w:hAnsi="Candara" w:cs="Raleway"/>
          <w:b/>
        </w:rPr>
      </w:pPr>
    </w:p>
    <w:p w14:paraId="452BD807" w14:textId="77777777" w:rsidR="006634BB" w:rsidRPr="006634BB" w:rsidRDefault="006634BB" w:rsidP="00F951EB">
      <w:pPr>
        <w:numPr>
          <w:ilvl w:val="0"/>
          <w:numId w:val="59"/>
        </w:numPr>
        <w:jc w:val="both"/>
        <w:rPr>
          <w:rFonts w:ascii="Candara" w:eastAsia="Raleway" w:hAnsi="Candara" w:cs="Raleway"/>
          <w:b/>
        </w:rPr>
      </w:pPr>
      <w:r w:rsidRPr="006634BB">
        <w:rPr>
          <w:rFonts w:ascii="Candara" w:hAnsi="Candara"/>
          <w:b/>
        </w:rPr>
        <w:t xml:space="preserve">Bee-bot. </w:t>
      </w:r>
      <w:r w:rsidRPr="006634BB">
        <w:rPr>
          <w:rFonts w:ascii="Candara" w:hAnsi="Candara"/>
        </w:rPr>
        <w:t xml:space="preserve">Pequeño robot educativo con forma de abeja diseñado para desarrollar las capacidades elementales de la programación y sus aplicaciones de la robótica educativa: ubicación espacial, lateralidad, secuenciación, motricidad, lógica, estrategia, numeración, cálculo mental, etc. </w:t>
      </w:r>
    </w:p>
    <w:p w14:paraId="3E0B4BBA" w14:textId="77777777" w:rsidR="006634BB" w:rsidRPr="006634BB" w:rsidRDefault="006634BB" w:rsidP="006634BB">
      <w:pPr>
        <w:jc w:val="both"/>
        <w:rPr>
          <w:rFonts w:ascii="Candara" w:hAnsi="Candara"/>
        </w:rPr>
      </w:pPr>
    </w:p>
    <w:p w14:paraId="5264E77A" w14:textId="77777777" w:rsidR="006634BB" w:rsidRPr="006634BB" w:rsidRDefault="006634BB" w:rsidP="00F951EB">
      <w:pPr>
        <w:numPr>
          <w:ilvl w:val="0"/>
          <w:numId w:val="62"/>
        </w:numPr>
        <w:jc w:val="both"/>
        <w:rPr>
          <w:rFonts w:ascii="Candara" w:hAnsi="Candara"/>
          <w:b/>
        </w:rPr>
      </w:pPr>
      <w:r w:rsidRPr="006634BB">
        <w:rPr>
          <w:rFonts w:ascii="Candara" w:hAnsi="Candara"/>
          <w:b/>
        </w:rPr>
        <w:t xml:space="preserve">Tarjeta micro:bit. </w:t>
      </w:r>
      <w:r w:rsidRPr="006634BB">
        <w:rPr>
          <w:rFonts w:ascii="Candara" w:hAnsi="Candara"/>
        </w:rPr>
        <w:t>Es un dispositivo del tamaño de una tarjeta de crédito, compuesto por un ordenador de placa única que cuenta con diversos sensores y conexión inalámbrica mediante bluetooth, fácilmente programable a través de la página web de Microsoft MakeCode por medio de programación por bloques. La misma placa ofrece la posibilidad de usar sus diversos sensores e inventar diferentes juegos.</w:t>
      </w:r>
    </w:p>
    <w:p w14:paraId="0411030C" w14:textId="77777777" w:rsidR="006634BB" w:rsidRPr="006634BB" w:rsidRDefault="006634BB" w:rsidP="006634BB">
      <w:pPr>
        <w:jc w:val="both"/>
        <w:rPr>
          <w:rFonts w:ascii="Candara" w:hAnsi="Candara"/>
        </w:rPr>
      </w:pPr>
    </w:p>
    <w:p w14:paraId="1BAEA107" w14:textId="77777777" w:rsidR="006634BB" w:rsidRPr="006634BB" w:rsidRDefault="006634BB" w:rsidP="00F951EB">
      <w:pPr>
        <w:numPr>
          <w:ilvl w:val="0"/>
          <w:numId w:val="66"/>
        </w:numPr>
        <w:jc w:val="both"/>
        <w:rPr>
          <w:rFonts w:ascii="Candara" w:hAnsi="Candara"/>
          <w:b/>
        </w:rPr>
      </w:pPr>
      <w:r w:rsidRPr="006634BB">
        <w:rPr>
          <w:rFonts w:ascii="Candara" w:hAnsi="Candara"/>
          <w:b/>
        </w:rPr>
        <w:t xml:space="preserve">Maqueen micro:bit. </w:t>
      </w:r>
      <w:r w:rsidRPr="006634BB">
        <w:rPr>
          <w:rFonts w:ascii="Candara" w:hAnsi="Candara"/>
        </w:rPr>
        <w:t>Es un robot de programación gráfica diseñado para la placa BBC micro:bit. Se programa directamente con el entorno visual MakeCode de Microsoft. Se pueden programar diferentes movimientos del robot, usar el sensor de ultrasonido para evitar obstáculos, seguir unas líneas o caminos determinados, etc.</w:t>
      </w:r>
    </w:p>
    <w:p w14:paraId="15644FD4" w14:textId="77777777" w:rsidR="006634BB" w:rsidRPr="006634BB" w:rsidRDefault="006634BB" w:rsidP="006634BB">
      <w:pPr>
        <w:rPr>
          <w:rFonts w:ascii="Candara" w:hAnsi="Candara"/>
        </w:rPr>
      </w:pPr>
    </w:p>
    <w:p w14:paraId="6159F95B" w14:textId="77777777" w:rsidR="006634BB" w:rsidRPr="006634BB" w:rsidRDefault="006634BB" w:rsidP="006634BB">
      <w:pPr>
        <w:rPr>
          <w:rFonts w:ascii="Candara" w:hAnsi="Candara"/>
          <w:b/>
        </w:rPr>
      </w:pPr>
    </w:p>
    <w:p w14:paraId="53BFF797" w14:textId="77777777" w:rsidR="006634BB" w:rsidRPr="006634BB" w:rsidRDefault="006634BB" w:rsidP="006634BB">
      <w:pPr>
        <w:jc w:val="center"/>
        <w:rPr>
          <w:rFonts w:ascii="Candara" w:hAnsi="Candara"/>
          <w:bCs/>
          <w:u w:val="single"/>
        </w:rPr>
      </w:pPr>
      <w:r w:rsidRPr="006634BB">
        <w:rPr>
          <w:rFonts w:ascii="Candara" w:hAnsi="Candara"/>
          <w:bCs/>
          <w:u w:val="single"/>
        </w:rPr>
        <w:t>SOFTWARE UTILIZADO (PROGRAMAS, APLICACIONES Y WEBS)</w:t>
      </w:r>
    </w:p>
    <w:p w14:paraId="068A4C67" w14:textId="77777777" w:rsidR="006634BB" w:rsidRPr="006634BB" w:rsidRDefault="006634BB" w:rsidP="006634BB">
      <w:pPr>
        <w:rPr>
          <w:rFonts w:ascii="Candara" w:hAnsi="Candara"/>
        </w:rPr>
      </w:pPr>
    </w:p>
    <w:p w14:paraId="02A1B827" w14:textId="77777777" w:rsidR="006634BB" w:rsidRPr="006634BB" w:rsidRDefault="006634BB" w:rsidP="006634BB">
      <w:pPr>
        <w:rPr>
          <w:rFonts w:ascii="Candara" w:hAnsi="Candara"/>
        </w:rPr>
      </w:pPr>
    </w:p>
    <w:p w14:paraId="11227481" w14:textId="77777777" w:rsidR="006634BB" w:rsidRPr="006634BB" w:rsidRDefault="006634BB" w:rsidP="00F951EB">
      <w:pPr>
        <w:numPr>
          <w:ilvl w:val="0"/>
          <w:numId w:val="73"/>
        </w:numPr>
        <w:jc w:val="both"/>
        <w:rPr>
          <w:rFonts w:ascii="Candara" w:hAnsi="Candara"/>
          <w:b/>
        </w:rPr>
      </w:pPr>
      <w:r w:rsidRPr="006634BB">
        <w:rPr>
          <w:rFonts w:ascii="Candara" w:hAnsi="Candara"/>
          <w:b/>
        </w:rPr>
        <w:t xml:space="preserve">La hora del código (https://hourofcode.com/es). </w:t>
      </w:r>
      <w:r w:rsidRPr="006634BB">
        <w:rPr>
          <w:rFonts w:ascii="Candara" w:hAnsi="Candara"/>
        </w:rPr>
        <w:t>Es una página web que permite aprender a programar por bloques desde el inicio de manera progresiva, con cursos guiados adaptados por edades (cursos A, B, C, D, E y F)</w:t>
      </w:r>
    </w:p>
    <w:p w14:paraId="71DC4584" w14:textId="77777777" w:rsidR="006634BB" w:rsidRPr="006634BB" w:rsidRDefault="006634BB" w:rsidP="006634BB">
      <w:pPr>
        <w:jc w:val="both"/>
        <w:rPr>
          <w:rFonts w:ascii="Candara" w:hAnsi="Candara"/>
        </w:rPr>
      </w:pPr>
    </w:p>
    <w:p w14:paraId="2A63C2D4" w14:textId="77777777" w:rsidR="006634BB" w:rsidRPr="006634BB" w:rsidRDefault="006634BB" w:rsidP="00F951EB">
      <w:pPr>
        <w:numPr>
          <w:ilvl w:val="0"/>
          <w:numId w:val="68"/>
        </w:numPr>
        <w:jc w:val="both"/>
        <w:rPr>
          <w:rFonts w:ascii="Candara" w:hAnsi="Candara"/>
          <w:b/>
        </w:rPr>
      </w:pPr>
      <w:r w:rsidRPr="006634BB">
        <w:rPr>
          <w:rFonts w:ascii="Candara" w:hAnsi="Candara"/>
          <w:b/>
          <w:lang w:val="en-US"/>
        </w:rPr>
        <w:t>Scratch (</w:t>
      </w:r>
      <w:hyperlink r:id="rId26">
        <w:r w:rsidRPr="006634BB">
          <w:rPr>
            <w:rFonts w:ascii="Candara" w:hAnsi="Candara"/>
            <w:b/>
            <w:u w:val="single"/>
            <w:lang w:val="en-US"/>
          </w:rPr>
          <w:t>https://scratch.mit.edu/</w:t>
        </w:r>
      </w:hyperlink>
      <w:r w:rsidRPr="006634BB">
        <w:rPr>
          <w:rFonts w:ascii="Candara" w:hAnsi="Candara"/>
          <w:b/>
          <w:lang w:val="en-US"/>
        </w:rPr>
        <w:t xml:space="preserve">). </w:t>
      </w:r>
      <w:r w:rsidRPr="006634BB">
        <w:rPr>
          <w:rFonts w:ascii="Candara" w:hAnsi="Candara"/>
        </w:rPr>
        <w:t xml:space="preserve">Es un programa (que también se usa de forma online) que se basa en la programación por bloques para crear historias </w:t>
      </w:r>
      <w:r w:rsidRPr="006634BB">
        <w:rPr>
          <w:rFonts w:ascii="Candara" w:hAnsi="Candara"/>
        </w:rPr>
        <w:lastRenderedPageBreak/>
        <w:t>interactivas, juegos y animaciones de forma sencilla e intuitiva, y permite compartir las creaciones entre compañeros.</w:t>
      </w:r>
    </w:p>
    <w:p w14:paraId="50360BD1" w14:textId="77777777" w:rsidR="006634BB" w:rsidRPr="006634BB" w:rsidRDefault="006634BB" w:rsidP="006634BB">
      <w:pPr>
        <w:rPr>
          <w:rFonts w:ascii="Candara" w:hAnsi="Candara"/>
        </w:rPr>
      </w:pPr>
    </w:p>
    <w:p w14:paraId="447031BC" w14:textId="77777777" w:rsidR="006634BB" w:rsidRPr="006634BB" w:rsidRDefault="006634BB" w:rsidP="00F951EB">
      <w:pPr>
        <w:numPr>
          <w:ilvl w:val="0"/>
          <w:numId w:val="67"/>
        </w:numPr>
        <w:spacing w:line="276" w:lineRule="auto"/>
        <w:jc w:val="both"/>
        <w:rPr>
          <w:rFonts w:ascii="Candara" w:hAnsi="Candara"/>
          <w:b/>
        </w:rPr>
      </w:pPr>
      <w:r w:rsidRPr="006634BB">
        <w:rPr>
          <w:rFonts w:ascii="Candara" w:hAnsi="Candara"/>
          <w:b/>
        </w:rPr>
        <w:t>Tinkercad (</w:t>
      </w:r>
      <w:hyperlink r:id="rId27">
        <w:r w:rsidRPr="006634BB">
          <w:rPr>
            <w:rFonts w:ascii="Candara" w:hAnsi="Candara"/>
            <w:b/>
            <w:u w:val="single"/>
          </w:rPr>
          <w:t>https://www.tinkercad.com/</w:t>
        </w:r>
      </w:hyperlink>
      <w:r w:rsidRPr="006634BB">
        <w:rPr>
          <w:rFonts w:ascii="Candara" w:hAnsi="Candara"/>
          <w:b/>
        </w:rPr>
        <w:t xml:space="preserve">). </w:t>
      </w:r>
      <w:r w:rsidRPr="006634BB">
        <w:rPr>
          <w:rFonts w:ascii="Candara" w:hAnsi="Candara"/>
        </w:rPr>
        <w:t>Aplicación de diseño e impresión 3D, para hacer de forma sencilla piezas y prototipos, y permite crear modelos mediante la combinación adecuada de objetos más simples.</w:t>
      </w:r>
    </w:p>
    <w:p w14:paraId="1F30C6DA" w14:textId="77777777" w:rsidR="006634BB" w:rsidRPr="006634BB" w:rsidRDefault="006634BB" w:rsidP="006634BB">
      <w:pPr>
        <w:jc w:val="both"/>
        <w:rPr>
          <w:rFonts w:ascii="Candara" w:hAnsi="Candara"/>
        </w:rPr>
      </w:pPr>
    </w:p>
    <w:p w14:paraId="2D494C99" w14:textId="77777777" w:rsidR="006634BB" w:rsidRPr="006634BB" w:rsidRDefault="006634BB" w:rsidP="00F951EB">
      <w:pPr>
        <w:numPr>
          <w:ilvl w:val="0"/>
          <w:numId w:val="70"/>
        </w:numPr>
        <w:spacing w:line="276" w:lineRule="auto"/>
        <w:jc w:val="both"/>
        <w:rPr>
          <w:rFonts w:ascii="Candara" w:hAnsi="Candara"/>
          <w:b/>
        </w:rPr>
      </w:pPr>
      <w:r w:rsidRPr="006634BB">
        <w:rPr>
          <w:rFonts w:ascii="Candara" w:hAnsi="Candara"/>
          <w:b/>
          <w:lang w:val="en-US"/>
        </w:rPr>
        <w:t xml:space="preserve">Microsoft </w:t>
      </w:r>
      <w:proofErr w:type="spellStart"/>
      <w:r w:rsidRPr="006634BB">
        <w:rPr>
          <w:rFonts w:ascii="Candara" w:hAnsi="Candara"/>
          <w:b/>
          <w:lang w:val="en-US"/>
        </w:rPr>
        <w:t>makecode</w:t>
      </w:r>
      <w:proofErr w:type="spellEnd"/>
      <w:r w:rsidRPr="006634BB">
        <w:rPr>
          <w:rFonts w:ascii="Candara" w:hAnsi="Candara"/>
          <w:b/>
          <w:lang w:val="en-US"/>
        </w:rPr>
        <w:t xml:space="preserve"> </w:t>
      </w:r>
      <w:proofErr w:type="spellStart"/>
      <w:r w:rsidRPr="006634BB">
        <w:rPr>
          <w:rFonts w:ascii="Candara" w:hAnsi="Candara"/>
          <w:b/>
          <w:lang w:val="en-US"/>
        </w:rPr>
        <w:t>microbit</w:t>
      </w:r>
      <w:proofErr w:type="spellEnd"/>
      <w:r w:rsidRPr="006634BB">
        <w:rPr>
          <w:rFonts w:ascii="Candara" w:hAnsi="Candara"/>
          <w:b/>
          <w:lang w:val="en-US"/>
        </w:rPr>
        <w:t xml:space="preserve"> (</w:t>
      </w:r>
      <w:hyperlink r:id="rId28">
        <w:r w:rsidRPr="006634BB">
          <w:rPr>
            <w:rFonts w:ascii="Candara" w:hAnsi="Candara"/>
            <w:b/>
            <w:u w:val="single"/>
            <w:lang w:val="en-US"/>
          </w:rPr>
          <w:t>https://makecode.microbit.org</w:t>
        </w:r>
      </w:hyperlink>
      <w:r w:rsidRPr="006634BB">
        <w:rPr>
          <w:rFonts w:ascii="Candara" w:hAnsi="Candara"/>
          <w:b/>
          <w:lang w:val="en-US"/>
        </w:rPr>
        <w:t xml:space="preserve">). </w:t>
      </w:r>
      <w:r w:rsidRPr="006634BB">
        <w:rPr>
          <w:rFonts w:ascii="Candara" w:hAnsi="Candara"/>
        </w:rPr>
        <w:t>Página web donde se programa por bloques la tarjeta microbit y el robot Maqueen.</w:t>
      </w:r>
    </w:p>
    <w:p w14:paraId="700C5448" w14:textId="77777777" w:rsidR="006634BB" w:rsidRPr="006634BB" w:rsidRDefault="006634BB" w:rsidP="006634BB">
      <w:pPr>
        <w:jc w:val="both"/>
        <w:rPr>
          <w:rFonts w:ascii="Candara" w:hAnsi="Candara"/>
        </w:rPr>
      </w:pPr>
    </w:p>
    <w:p w14:paraId="240A5208" w14:textId="77777777" w:rsidR="006634BB" w:rsidRPr="006634BB" w:rsidRDefault="006634BB" w:rsidP="00F951EB">
      <w:pPr>
        <w:numPr>
          <w:ilvl w:val="0"/>
          <w:numId w:val="58"/>
        </w:numPr>
        <w:spacing w:line="276" w:lineRule="auto"/>
        <w:jc w:val="both"/>
        <w:rPr>
          <w:rFonts w:ascii="Candara" w:hAnsi="Candara"/>
          <w:b/>
        </w:rPr>
      </w:pPr>
      <w:r w:rsidRPr="006634BB">
        <w:rPr>
          <w:rFonts w:ascii="Candara" w:hAnsi="Candara"/>
          <w:b/>
        </w:rPr>
        <w:t>Páginas web que han ayudado en los distintos niveles a preparar a los alumnos para una correcta utilización de los lenguajes de programación y al desarrollo del pensamiento computacional:</w:t>
      </w:r>
    </w:p>
    <w:p w14:paraId="3AF9CAC2" w14:textId="77777777" w:rsidR="006634BB" w:rsidRPr="006634BB" w:rsidRDefault="006634BB" w:rsidP="006634BB">
      <w:pPr>
        <w:rPr>
          <w:rFonts w:ascii="Candara" w:hAnsi="Candara"/>
          <w:b/>
        </w:rPr>
      </w:pPr>
    </w:p>
    <w:p w14:paraId="1BE443C1" w14:textId="77777777" w:rsidR="006634BB" w:rsidRPr="006634BB" w:rsidRDefault="00DF5485" w:rsidP="00F951EB">
      <w:pPr>
        <w:numPr>
          <w:ilvl w:val="0"/>
          <w:numId w:val="74"/>
        </w:numPr>
        <w:spacing w:line="276" w:lineRule="auto"/>
        <w:rPr>
          <w:rFonts w:ascii="Candara" w:hAnsi="Candara"/>
          <w:b/>
        </w:rPr>
      </w:pPr>
      <w:hyperlink r:id="rId29">
        <w:r w:rsidR="006634BB" w:rsidRPr="006634BB">
          <w:rPr>
            <w:rFonts w:ascii="Candara" w:hAnsi="Candara"/>
            <w:b/>
            <w:color w:val="1155CC"/>
            <w:u w:val="single"/>
          </w:rPr>
          <w:t>https://app.genmagic.net/</w:t>
        </w:r>
      </w:hyperlink>
    </w:p>
    <w:p w14:paraId="1F07FD56" w14:textId="77777777" w:rsidR="006634BB" w:rsidRPr="006634BB" w:rsidRDefault="00DF5485" w:rsidP="00F951EB">
      <w:pPr>
        <w:numPr>
          <w:ilvl w:val="0"/>
          <w:numId w:val="69"/>
        </w:numPr>
        <w:spacing w:line="276" w:lineRule="auto"/>
        <w:rPr>
          <w:rFonts w:ascii="Candara" w:hAnsi="Candara"/>
          <w:b/>
        </w:rPr>
      </w:pPr>
      <w:hyperlink r:id="rId30">
        <w:r w:rsidR="006634BB" w:rsidRPr="006634BB">
          <w:rPr>
            <w:rFonts w:ascii="Candara" w:hAnsi="Candara"/>
            <w:b/>
            <w:color w:val="1155CC"/>
            <w:u w:val="single"/>
          </w:rPr>
          <w:t>https://www.digipuzzle.net/</w:t>
        </w:r>
      </w:hyperlink>
    </w:p>
    <w:p w14:paraId="108E84E4" w14:textId="77777777" w:rsidR="006634BB" w:rsidRPr="006634BB" w:rsidRDefault="00DF5485" w:rsidP="00F951EB">
      <w:pPr>
        <w:numPr>
          <w:ilvl w:val="0"/>
          <w:numId w:val="71"/>
        </w:numPr>
        <w:spacing w:line="276" w:lineRule="auto"/>
        <w:rPr>
          <w:rFonts w:ascii="Candara" w:hAnsi="Candara"/>
          <w:b/>
        </w:rPr>
      </w:pPr>
      <w:hyperlink r:id="rId31">
        <w:r w:rsidR="006634BB" w:rsidRPr="006634BB">
          <w:rPr>
            <w:rFonts w:ascii="Candara" w:hAnsi="Candara"/>
            <w:b/>
            <w:color w:val="1155CC"/>
            <w:u w:val="single"/>
          </w:rPr>
          <w:t>http://www.eltanquematematico.es/</w:t>
        </w:r>
      </w:hyperlink>
    </w:p>
    <w:p w14:paraId="468CDE98" w14:textId="77777777" w:rsidR="006634BB" w:rsidRPr="006634BB" w:rsidRDefault="00DF5485" w:rsidP="00F951EB">
      <w:pPr>
        <w:numPr>
          <w:ilvl w:val="0"/>
          <w:numId w:val="63"/>
        </w:numPr>
        <w:spacing w:line="276" w:lineRule="auto"/>
        <w:rPr>
          <w:rFonts w:ascii="Candara" w:hAnsi="Candara"/>
          <w:b/>
        </w:rPr>
      </w:pPr>
      <w:hyperlink r:id="rId32">
        <w:r w:rsidR="006634BB" w:rsidRPr="006634BB">
          <w:rPr>
            <w:rFonts w:ascii="Candara" w:hAnsi="Candara"/>
            <w:b/>
            <w:color w:val="1155CC"/>
            <w:u w:val="single"/>
          </w:rPr>
          <w:t>https://clic.xtec.cat/repo/</w:t>
        </w:r>
      </w:hyperlink>
    </w:p>
    <w:p w14:paraId="254436CD" w14:textId="77777777" w:rsidR="006634BB" w:rsidRPr="006634BB" w:rsidRDefault="00DF5485" w:rsidP="00F951EB">
      <w:pPr>
        <w:numPr>
          <w:ilvl w:val="0"/>
          <w:numId w:val="56"/>
        </w:numPr>
        <w:spacing w:line="276" w:lineRule="auto"/>
        <w:rPr>
          <w:rFonts w:ascii="Candara" w:hAnsi="Candara"/>
          <w:b/>
        </w:rPr>
      </w:pPr>
      <w:hyperlink r:id="rId33">
        <w:r w:rsidR="006634BB" w:rsidRPr="006634BB">
          <w:rPr>
            <w:rFonts w:ascii="Candara" w:hAnsi="Candara"/>
            <w:b/>
            <w:color w:val="1155CC"/>
            <w:u w:val="single"/>
          </w:rPr>
          <w:t>https://es.educaplay.com/</w:t>
        </w:r>
      </w:hyperlink>
    </w:p>
    <w:p w14:paraId="44F7182F" w14:textId="77777777" w:rsidR="006634BB" w:rsidRPr="006634BB" w:rsidRDefault="00DF5485" w:rsidP="00F951EB">
      <w:pPr>
        <w:numPr>
          <w:ilvl w:val="0"/>
          <w:numId w:val="75"/>
        </w:numPr>
        <w:spacing w:line="276" w:lineRule="auto"/>
        <w:rPr>
          <w:rFonts w:ascii="Candara" w:hAnsi="Candara"/>
          <w:b/>
        </w:rPr>
      </w:pPr>
      <w:hyperlink r:id="rId34">
        <w:r w:rsidR="006634BB" w:rsidRPr="006634BB">
          <w:rPr>
            <w:rFonts w:ascii="Candara" w:hAnsi="Candara"/>
            <w:b/>
            <w:color w:val="1155CC"/>
            <w:u w:val="single"/>
          </w:rPr>
          <w:t>https://toytheater.com/</w:t>
        </w:r>
      </w:hyperlink>
      <w:r w:rsidR="006634BB" w:rsidRPr="006634BB">
        <w:rPr>
          <w:rFonts w:ascii="Candara" w:hAnsi="Candara"/>
          <w:b/>
        </w:rPr>
        <w:t xml:space="preserve">   </w:t>
      </w:r>
    </w:p>
    <w:p w14:paraId="5667A860" w14:textId="77777777" w:rsidR="006634BB" w:rsidRPr="006634BB" w:rsidRDefault="006634BB" w:rsidP="00F951EB">
      <w:pPr>
        <w:numPr>
          <w:ilvl w:val="0"/>
          <w:numId w:val="75"/>
        </w:numPr>
        <w:spacing w:line="276" w:lineRule="auto"/>
        <w:rPr>
          <w:rFonts w:ascii="Candara" w:hAnsi="Candara"/>
          <w:b/>
        </w:rPr>
      </w:pPr>
      <w:r w:rsidRPr="006634BB">
        <w:rPr>
          <w:rFonts w:ascii="Candara" w:hAnsi="Candara"/>
          <w:b/>
          <w:color w:val="1155CC"/>
          <w:u w:val="single"/>
        </w:rPr>
        <w:t>https://blockly.games</w:t>
      </w:r>
      <w:r w:rsidRPr="006634BB">
        <w:rPr>
          <w:rFonts w:ascii="Candara" w:hAnsi="Candara"/>
          <w:b/>
          <w:color w:val="1155CC"/>
        </w:rPr>
        <w:t xml:space="preserve"> </w:t>
      </w:r>
      <w:r w:rsidRPr="006634BB">
        <w:rPr>
          <w:rFonts w:ascii="Candara" w:hAnsi="Candara"/>
          <w:b/>
        </w:rPr>
        <w:t xml:space="preserve">                    </w:t>
      </w:r>
    </w:p>
    <w:p w14:paraId="61B35AE4" w14:textId="77777777" w:rsidR="006634BB" w:rsidRPr="006634BB" w:rsidRDefault="006634BB" w:rsidP="006634BB">
      <w:pPr>
        <w:rPr>
          <w:rFonts w:ascii="Candara" w:hAnsi="Candara"/>
          <w:b/>
          <w:color w:val="4A86E8"/>
        </w:rPr>
      </w:pPr>
    </w:p>
    <w:p w14:paraId="536E4731" w14:textId="77777777" w:rsidR="006634BB" w:rsidRPr="006634BB" w:rsidRDefault="006634BB" w:rsidP="006634BB">
      <w:pPr>
        <w:rPr>
          <w:rFonts w:ascii="Candara" w:hAnsi="Candara"/>
          <w:b/>
        </w:rPr>
      </w:pPr>
    </w:p>
    <w:p w14:paraId="48AE0E53" w14:textId="77777777" w:rsidR="006634BB" w:rsidRPr="006634BB" w:rsidRDefault="006634BB" w:rsidP="006634BB">
      <w:pPr>
        <w:jc w:val="center"/>
        <w:rPr>
          <w:rFonts w:ascii="Candara" w:hAnsi="Candara"/>
          <w:bCs/>
          <w:u w:val="single"/>
        </w:rPr>
      </w:pPr>
      <w:r w:rsidRPr="006634BB">
        <w:rPr>
          <w:rFonts w:ascii="Candara" w:hAnsi="Candara"/>
          <w:bCs/>
          <w:u w:val="single"/>
        </w:rPr>
        <w:t>ACTIVIDADES LLEVADAS A CABO POR NIVELES EDUCATIVOS</w:t>
      </w:r>
    </w:p>
    <w:p w14:paraId="586852BA" w14:textId="77777777" w:rsidR="006634BB" w:rsidRPr="006634BB" w:rsidRDefault="006634BB" w:rsidP="006634BB">
      <w:pPr>
        <w:rPr>
          <w:rFonts w:ascii="Candara" w:hAnsi="Candara"/>
          <w:b/>
        </w:rPr>
      </w:pPr>
    </w:p>
    <w:p w14:paraId="353A9BD6" w14:textId="77777777" w:rsidR="006634BB" w:rsidRPr="006634BB" w:rsidRDefault="006634BB" w:rsidP="006634BB">
      <w:pPr>
        <w:rPr>
          <w:rFonts w:ascii="Candara" w:hAnsi="Candara"/>
          <w:b/>
        </w:rPr>
      </w:pPr>
    </w:p>
    <w:p w14:paraId="24793AA8" w14:textId="77777777" w:rsidR="006634BB" w:rsidRPr="006634BB" w:rsidRDefault="006634BB" w:rsidP="006634BB">
      <w:pPr>
        <w:jc w:val="center"/>
        <w:rPr>
          <w:rFonts w:ascii="Candara" w:hAnsi="Candara"/>
          <w:b/>
        </w:rPr>
      </w:pPr>
      <w:r w:rsidRPr="006634BB">
        <w:rPr>
          <w:rFonts w:ascii="Candara" w:hAnsi="Candara"/>
          <w:b/>
        </w:rPr>
        <w:t>1º PRIMARIA</w:t>
      </w:r>
    </w:p>
    <w:p w14:paraId="59CC17AC" w14:textId="77777777" w:rsidR="006634BB" w:rsidRPr="006634BB" w:rsidRDefault="006634BB" w:rsidP="006634BB">
      <w:pPr>
        <w:jc w:val="center"/>
        <w:rPr>
          <w:rFonts w:ascii="Candara" w:hAnsi="Candara"/>
          <w:b/>
        </w:rPr>
      </w:pPr>
    </w:p>
    <w:p w14:paraId="05B4F6C2" w14:textId="77777777" w:rsidR="006634BB" w:rsidRPr="006634BB" w:rsidRDefault="006634BB" w:rsidP="00F951EB">
      <w:pPr>
        <w:numPr>
          <w:ilvl w:val="0"/>
          <w:numId w:val="57"/>
        </w:numPr>
        <w:spacing w:line="276" w:lineRule="auto"/>
        <w:rPr>
          <w:rFonts w:ascii="Candara" w:hAnsi="Candara"/>
        </w:rPr>
      </w:pPr>
      <w:r w:rsidRPr="006634BB">
        <w:rPr>
          <w:rFonts w:ascii="Candara" w:hAnsi="Candara"/>
        </w:rPr>
        <w:t>Bee-bot (numeración, palabras, orientación espacial y lateralidad)</w:t>
      </w:r>
    </w:p>
    <w:p w14:paraId="0A6B18B7" w14:textId="77777777" w:rsidR="006634BB" w:rsidRPr="006634BB" w:rsidRDefault="006634BB" w:rsidP="00F951EB">
      <w:pPr>
        <w:numPr>
          <w:ilvl w:val="0"/>
          <w:numId w:val="57"/>
        </w:numPr>
        <w:spacing w:line="276" w:lineRule="auto"/>
        <w:rPr>
          <w:rFonts w:ascii="Candara" w:hAnsi="Candara"/>
        </w:rPr>
      </w:pPr>
      <w:r w:rsidRPr="006634BB">
        <w:rPr>
          <w:rFonts w:ascii="Candara" w:hAnsi="Candara"/>
        </w:rPr>
        <w:t>La hora del código (curso A)</w:t>
      </w:r>
    </w:p>
    <w:p w14:paraId="499FECB6" w14:textId="77777777" w:rsidR="006634BB" w:rsidRPr="006634BB" w:rsidRDefault="006634BB" w:rsidP="00F951EB">
      <w:pPr>
        <w:numPr>
          <w:ilvl w:val="0"/>
          <w:numId w:val="57"/>
        </w:numPr>
        <w:spacing w:line="276" w:lineRule="auto"/>
        <w:rPr>
          <w:rFonts w:ascii="Candara" w:hAnsi="Candara"/>
        </w:rPr>
      </w:pPr>
      <w:r w:rsidRPr="006634BB">
        <w:rPr>
          <w:rFonts w:ascii="Candara" w:hAnsi="Candara"/>
        </w:rPr>
        <w:t>Genmagic (juegos de memoria)</w:t>
      </w:r>
    </w:p>
    <w:p w14:paraId="1748DFDB" w14:textId="77777777" w:rsidR="006634BB" w:rsidRPr="006634BB" w:rsidRDefault="006634BB" w:rsidP="00F951EB">
      <w:pPr>
        <w:numPr>
          <w:ilvl w:val="0"/>
          <w:numId w:val="57"/>
        </w:numPr>
        <w:spacing w:line="276" w:lineRule="auto"/>
        <w:rPr>
          <w:rFonts w:ascii="Candara" w:hAnsi="Candara"/>
        </w:rPr>
      </w:pPr>
      <w:r w:rsidRPr="006634BB">
        <w:rPr>
          <w:rFonts w:ascii="Candara" w:hAnsi="Candara"/>
        </w:rPr>
        <w:t>Digipuzzle (juegos y programación). Programar el bot</w:t>
      </w:r>
    </w:p>
    <w:p w14:paraId="61C090F3" w14:textId="77777777" w:rsidR="006634BB" w:rsidRPr="006634BB" w:rsidRDefault="006634BB" w:rsidP="00F951EB">
      <w:pPr>
        <w:numPr>
          <w:ilvl w:val="0"/>
          <w:numId w:val="57"/>
        </w:numPr>
        <w:spacing w:line="276" w:lineRule="auto"/>
        <w:rPr>
          <w:rFonts w:ascii="Candara" w:hAnsi="Candara"/>
        </w:rPr>
      </w:pPr>
      <w:r w:rsidRPr="006634BB">
        <w:rPr>
          <w:rFonts w:ascii="Candara" w:hAnsi="Candara"/>
        </w:rPr>
        <w:t>Clic (lengua)</w:t>
      </w:r>
    </w:p>
    <w:p w14:paraId="3385A38D" w14:textId="77777777" w:rsidR="006634BB" w:rsidRPr="006634BB" w:rsidRDefault="006634BB" w:rsidP="00F951EB">
      <w:pPr>
        <w:numPr>
          <w:ilvl w:val="0"/>
          <w:numId w:val="57"/>
        </w:numPr>
        <w:spacing w:line="276" w:lineRule="auto"/>
        <w:rPr>
          <w:rFonts w:ascii="Candara" w:hAnsi="Candara"/>
        </w:rPr>
      </w:pPr>
      <w:r w:rsidRPr="006634BB">
        <w:rPr>
          <w:rFonts w:ascii="Candara" w:hAnsi="Candara"/>
        </w:rPr>
        <w:t>Educaplay (froggy jumps)</w:t>
      </w:r>
    </w:p>
    <w:p w14:paraId="28E039EE" w14:textId="77777777" w:rsidR="006634BB" w:rsidRPr="006634BB" w:rsidRDefault="006634BB" w:rsidP="00F951EB">
      <w:pPr>
        <w:numPr>
          <w:ilvl w:val="0"/>
          <w:numId w:val="57"/>
        </w:numPr>
        <w:spacing w:line="276" w:lineRule="auto"/>
        <w:rPr>
          <w:rFonts w:ascii="Candara" w:hAnsi="Candara"/>
        </w:rPr>
      </w:pPr>
      <w:r w:rsidRPr="006634BB">
        <w:rPr>
          <w:rFonts w:ascii="Candara" w:hAnsi="Candara"/>
        </w:rPr>
        <w:t>Toytheater (puzzle)</w:t>
      </w:r>
    </w:p>
    <w:p w14:paraId="3D1B33E8" w14:textId="77777777" w:rsidR="006634BB" w:rsidRPr="006634BB" w:rsidRDefault="006634BB" w:rsidP="006634BB">
      <w:pPr>
        <w:rPr>
          <w:rFonts w:ascii="Candara" w:hAnsi="Candara"/>
        </w:rPr>
      </w:pPr>
    </w:p>
    <w:p w14:paraId="57A319F4" w14:textId="77777777" w:rsidR="006634BB" w:rsidRPr="006634BB" w:rsidRDefault="006634BB" w:rsidP="006634BB">
      <w:pPr>
        <w:jc w:val="center"/>
        <w:rPr>
          <w:rFonts w:ascii="Candara" w:hAnsi="Candara"/>
          <w:b/>
        </w:rPr>
      </w:pPr>
      <w:r w:rsidRPr="006634BB">
        <w:rPr>
          <w:rFonts w:ascii="Candara" w:hAnsi="Candara"/>
          <w:b/>
        </w:rPr>
        <w:t>2º PRIMARIA</w:t>
      </w:r>
    </w:p>
    <w:p w14:paraId="27279B34" w14:textId="77777777" w:rsidR="006634BB" w:rsidRPr="006634BB" w:rsidRDefault="006634BB" w:rsidP="006634BB">
      <w:pPr>
        <w:jc w:val="center"/>
        <w:rPr>
          <w:rFonts w:ascii="Candara" w:hAnsi="Candara"/>
          <w:b/>
        </w:rPr>
      </w:pPr>
    </w:p>
    <w:p w14:paraId="3579F381" w14:textId="77777777" w:rsidR="006634BB" w:rsidRPr="006634BB" w:rsidRDefault="006634BB" w:rsidP="00F951EB">
      <w:pPr>
        <w:numPr>
          <w:ilvl w:val="0"/>
          <w:numId w:val="64"/>
        </w:numPr>
        <w:spacing w:line="276" w:lineRule="auto"/>
        <w:rPr>
          <w:rFonts w:ascii="Candara" w:hAnsi="Candara"/>
        </w:rPr>
      </w:pPr>
      <w:r w:rsidRPr="006634BB">
        <w:rPr>
          <w:rFonts w:ascii="Candara" w:hAnsi="Candara"/>
        </w:rPr>
        <w:t>Bee-bot (numeración, palabras, orientación espacial y lateralidad)</w:t>
      </w:r>
    </w:p>
    <w:p w14:paraId="227F7EFF" w14:textId="77777777" w:rsidR="006634BB" w:rsidRPr="006634BB" w:rsidRDefault="006634BB" w:rsidP="00F951EB">
      <w:pPr>
        <w:numPr>
          <w:ilvl w:val="0"/>
          <w:numId w:val="64"/>
        </w:numPr>
        <w:spacing w:line="276" w:lineRule="auto"/>
        <w:rPr>
          <w:rFonts w:ascii="Candara" w:hAnsi="Candara"/>
        </w:rPr>
      </w:pPr>
      <w:r w:rsidRPr="006634BB">
        <w:rPr>
          <w:rFonts w:ascii="Candara" w:hAnsi="Candara"/>
        </w:rPr>
        <w:t>La hora del código (curso B)</w:t>
      </w:r>
    </w:p>
    <w:p w14:paraId="1037BC08" w14:textId="77777777" w:rsidR="006634BB" w:rsidRPr="006634BB" w:rsidRDefault="006634BB" w:rsidP="00F951EB">
      <w:pPr>
        <w:numPr>
          <w:ilvl w:val="0"/>
          <w:numId w:val="64"/>
        </w:numPr>
        <w:spacing w:line="276" w:lineRule="auto"/>
        <w:rPr>
          <w:rFonts w:ascii="Candara" w:hAnsi="Candara"/>
        </w:rPr>
      </w:pPr>
      <w:r w:rsidRPr="006634BB">
        <w:rPr>
          <w:rFonts w:ascii="Candara" w:hAnsi="Candara"/>
        </w:rPr>
        <w:lastRenderedPageBreak/>
        <w:t>Genmagic (juegos de observación)</w:t>
      </w:r>
    </w:p>
    <w:p w14:paraId="453525A5" w14:textId="77777777" w:rsidR="006634BB" w:rsidRPr="006634BB" w:rsidRDefault="006634BB" w:rsidP="00F951EB">
      <w:pPr>
        <w:numPr>
          <w:ilvl w:val="0"/>
          <w:numId w:val="64"/>
        </w:numPr>
        <w:spacing w:line="276" w:lineRule="auto"/>
        <w:rPr>
          <w:rFonts w:ascii="Candara" w:hAnsi="Candara"/>
        </w:rPr>
      </w:pPr>
      <w:r w:rsidRPr="006634BB">
        <w:rPr>
          <w:rFonts w:ascii="Candara" w:hAnsi="Candara"/>
        </w:rPr>
        <w:t>Digipuzzle (ciencia y programación). Programar el bot y la aventura de Blinky</w:t>
      </w:r>
    </w:p>
    <w:p w14:paraId="22F20143" w14:textId="77777777" w:rsidR="006634BB" w:rsidRPr="006634BB" w:rsidRDefault="006634BB" w:rsidP="00F951EB">
      <w:pPr>
        <w:numPr>
          <w:ilvl w:val="0"/>
          <w:numId w:val="64"/>
        </w:numPr>
        <w:spacing w:line="276" w:lineRule="auto"/>
        <w:rPr>
          <w:rFonts w:ascii="Candara" w:hAnsi="Candara"/>
        </w:rPr>
      </w:pPr>
      <w:r w:rsidRPr="006634BB">
        <w:rPr>
          <w:rFonts w:ascii="Candara" w:hAnsi="Candara"/>
        </w:rPr>
        <w:t>Clic (matemáticas)</w:t>
      </w:r>
    </w:p>
    <w:p w14:paraId="39272468" w14:textId="77777777" w:rsidR="006634BB" w:rsidRPr="006634BB" w:rsidRDefault="006634BB" w:rsidP="00F951EB">
      <w:pPr>
        <w:numPr>
          <w:ilvl w:val="0"/>
          <w:numId w:val="64"/>
        </w:numPr>
        <w:spacing w:line="276" w:lineRule="auto"/>
        <w:rPr>
          <w:rFonts w:ascii="Candara" w:hAnsi="Candara"/>
        </w:rPr>
      </w:pPr>
      <w:r w:rsidRPr="006634BB">
        <w:rPr>
          <w:rFonts w:ascii="Candara" w:hAnsi="Candara"/>
        </w:rPr>
        <w:t>Educaplay (ordenar letras para formar palabras)</w:t>
      </w:r>
    </w:p>
    <w:p w14:paraId="2DAC850C" w14:textId="77777777" w:rsidR="006634BB" w:rsidRPr="006634BB" w:rsidRDefault="006634BB" w:rsidP="00F951EB">
      <w:pPr>
        <w:numPr>
          <w:ilvl w:val="0"/>
          <w:numId w:val="64"/>
        </w:numPr>
        <w:spacing w:line="276" w:lineRule="auto"/>
        <w:rPr>
          <w:rFonts w:ascii="Candara" w:hAnsi="Candara"/>
        </w:rPr>
      </w:pPr>
      <w:r w:rsidRPr="006634BB">
        <w:rPr>
          <w:rFonts w:ascii="Candara" w:hAnsi="Candara"/>
        </w:rPr>
        <w:t>Toytheater (art, music)</w:t>
      </w:r>
    </w:p>
    <w:p w14:paraId="4E78D9FA" w14:textId="77777777" w:rsidR="006634BB" w:rsidRPr="006634BB" w:rsidRDefault="006634BB" w:rsidP="006634BB">
      <w:pPr>
        <w:rPr>
          <w:rFonts w:ascii="Candara" w:hAnsi="Candara"/>
        </w:rPr>
      </w:pPr>
    </w:p>
    <w:p w14:paraId="0D4F23A4" w14:textId="77777777" w:rsidR="006634BB" w:rsidRPr="006634BB" w:rsidRDefault="006634BB" w:rsidP="006634BB">
      <w:pPr>
        <w:jc w:val="center"/>
        <w:rPr>
          <w:rFonts w:ascii="Candara" w:hAnsi="Candara"/>
          <w:b/>
        </w:rPr>
      </w:pPr>
      <w:r w:rsidRPr="006634BB">
        <w:rPr>
          <w:rFonts w:ascii="Candara" w:hAnsi="Candara"/>
          <w:b/>
        </w:rPr>
        <w:t>3º PRIMARIA</w:t>
      </w:r>
    </w:p>
    <w:p w14:paraId="3016F98F" w14:textId="77777777" w:rsidR="006634BB" w:rsidRPr="006634BB" w:rsidRDefault="006634BB" w:rsidP="006634BB">
      <w:pPr>
        <w:jc w:val="center"/>
        <w:rPr>
          <w:rFonts w:ascii="Candara" w:hAnsi="Candara"/>
          <w:b/>
        </w:rPr>
      </w:pPr>
    </w:p>
    <w:p w14:paraId="7C70B884" w14:textId="77777777" w:rsidR="006634BB" w:rsidRPr="006634BB" w:rsidRDefault="006634BB" w:rsidP="00F951EB">
      <w:pPr>
        <w:numPr>
          <w:ilvl w:val="0"/>
          <w:numId w:val="72"/>
        </w:numPr>
        <w:spacing w:line="276" w:lineRule="auto"/>
        <w:rPr>
          <w:rFonts w:ascii="Candara" w:hAnsi="Candara"/>
        </w:rPr>
      </w:pPr>
      <w:r w:rsidRPr="006634BB">
        <w:rPr>
          <w:rFonts w:ascii="Candara" w:hAnsi="Candara"/>
        </w:rPr>
        <w:t>Bee-bot (numeración, cálculo, palabras, orientación espacial y lateralidad)</w:t>
      </w:r>
    </w:p>
    <w:p w14:paraId="0B638A6E" w14:textId="77777777" w:rsidR="006634BB" w:rsidRPr="006634BB" w:rsidRDefault="006634BB" w:rsidP="00F951EB">
      <w:pPr>
        <w:numPr>
          <w:ilvl w:val="0"/>
          <w:numId w:val="72"/>
        </w:numPr>
        <w:spacing w:line="276" w:lineRule="auto"/>
        <w:rPr>
          <w:rFonts w:ascii="Candara" w:hAnsi="Candara"/>
        </w:rPr>
      </w:pPr>
      <w:r w:rsidRPr="006634BB">
        <w:rPr>
          <w:rFonts w:ascii="Candara" w:hAnsi="Candara"/>
        </w:rPr>
        <w:t>La hora del código (curso C)</w:t>
      </w:r>
    </w:p>
    <w:p w14:paraId="04C255C9" w14:textId="77777777" w:rsidR="006634BB" w:rsidRPr="006634BB" w:rsidRDefault="006634BB" w:rsidP="00F951EB">
      <w:pPr>
        <w:numPr>
          <w:ilvl w:val="0"/>
          <w:numId w:val="72"/>
        </w:numPr>
        <w:spacing w:line="276" w:lineRule="auto"/>
        <w:rPr>
          <w:rFonts w:ascii="Candara" w:hAnsi="Candara"/>
        </w:rPr>
      </w:pPr>
      <w:r w:rsidRPr="006634BB">
        <w:rPr>
          <w:rFonts w:ascii="Candara" w:hAnsi="Candara"/>
        </w:rPr>
        <w:t>Genmagic (juegos de orientación espacial)</w:t>
      </w:r>
    </w:p>
    <w:p w14:paraId="2E61BFDC" w14:textId="77777777" w:rsidR="006634BB" w:rsidRPr="006634BB" w:rsidRDefault="006634BB" w:rsidP="00F951EB">
      <w:pPr>
        <w:numPr>
          <w:ilvl w:val="0"/>
          <w:numId w:val="72"/>
        </w:numPr>
        <w:spacing w:line="276" w:lineRule="auto"/>
        <w:rPr>
          <w:rFonts w:ascii="Candara" w:hAnsi="Candara"/>
        </w:rPr>
      </w:pPr>
      <w:r w:rsidRPr="006634BB">
        <w:rPr>
          <w:rFonts w:ascii="Candara" w:hAnsi="Candara"/>
        </w:rPr>
        <w:t>Digipuzzle (programación). La aventura de Blinky</w:t>
      </w:r>
    </w:p>
    <w:p w14:paraId="770A2B77" w14:textId="77777777" w:rsidR="006634BB" w:rsidRPr="006634BB" w:rsidRDefault="006634BB" w:rsidP="00F951EB">
      <w:pPr>
        <w:numPr>
          <w:ilvl w:val="0"/>
          <w:numId w:val="72"/>
        </w:numPr>
        <w:spacing w:line="276" w:lineRule="auto"/>
        <w:rPr>
          <w:rFonts w:ascii="Candara" w:hAnsi="Candara"/>
        </w:rPr>
      </w:pPr>
      <w:r w:rsidRPr="006634BB">
        <w:rPr>
          <w:rFonts w:ascii="Candara" w:hAnsi="Candara"/>
        </w:rPr>
        <w:t>Clic (ciencias sociales)</w:t>
      </w:r>
    </w:p>
    <w:p w14:paraId="5C327E8C" w14:textId="77777777" w:rsidR="006634BB" w:rsidRPr="006634BB" w:rsidRDefault="006634BB" w:rsidP="00F951EB">
      <w:pPr>
        <w:numPr>
          <w:ilvl w:val="0"/>
          <w:numId w:val="72"/>
        </w:numPr>
        <w:spacing w:line="276" w:lineRule="auto"/>
        <w:rPr>
          <w:rFonts w:ascii="Candara" w:hAnsi="Candara"/>
        </w:rPr>
      </w:pPr>
      <w:r w:rsidRPr="006634BB">
        <w:rPr>
          <w:rFonts w:ascii="Candara" w:hAnsi="Candara"/>
        </w:rPr>
        <w:t>Educaplay (ordenar palabras, sopas de letras y pasapalabras)</w:t>
      </w:r>
    </w:p>
    <w:p w14:paraId="182DA6B1" w14:textId="77777777" w:rsidR="006634BB" w:rsidRPr="006634BB" w:rsidRDefault="006634BB" w:rsidP="00F951EB">
      <w:pPr>
        <w:numPr>
          <w:ilvl w:val="0"/>
          <w:numId w:val="72"/>
        </w:numPr>
        <w:spacing w:line="276" w:lineRule="auto"/>
        <w:rPr>
          <w:rFonts w:ascii="Candara" w:hAnsi="Candara"/>
        </w:rPr>
      </w:pPr>
      <w:r w:rsidRPr="006634BB">
        <w:rPr>
          <w:rFonts w:ascii="Candara" w:hAnsi="Candara"/>
        </w:rPr>
        <w:t>Toytheater (game, read)</w:t>
      </w:r>
    </w:p>
    <w:p w14:paraId="2A608202" w14:textId="77777777" w:rsidR="006634BB" w:rsidRPr="006634BB" w:rsidRDefault="006634BB" w:rsidP="006634BB">
      <w:pPr>
        <w:rPr>
          <w:rFonts w:ascii="Candara" w:hAnsi="Candara"/>
        </w:rPr>
      </w:pPr>
    </w:p>
    <w:p w14:paraId="536858EC" w14:textId="77777777" w:rsidR="006634BB" w:rsidRPr="006634BB" w:rsidRDefault="006634BB" w:rsidP="006634BB">
      <w:pPr>
        <w:jc w:val="center"/>
        <w:rPr>
          <w:rFonts w:ascii="Candara" w:hAnsi="Candara"/>
          <w:b/>
        </w:rPr>
      </w:pPr>
      <w:r w:rsidRPr="006634BB">
        <w:rPr>
          <w:rFonts w:ascii="Candara" w:hAnsi="Candara"/>
          <w:b/>
        </w:rPr>
        <w:t>4º PRIMARIA</w:t>
      </w:r>
    </w:p>
    <w:p w14:paraId="65283989" w14:textId="77777777" w:rsidR="006634BB" w:rsidRPr="006634BB" w:rsidRDefault="006634BB" w:rsidP="006634BB">
      <w:pPr>
        <w:jc w:val="center"/>
        <w:rPr>
          <w:rFonts w:ascii="Candara" w:hAnsi="Candara"/>
          <w:b/>
        </w:rPr>
      </w:pPr>
    </w:p>
    <w:p w14:paraId="53343ADF" w14:textId="77777777" w:rsidR="006634BB" w:rsidRPr="006634BB" w:rsidRDefault="006634BB" w:rsidP="00F951EB">
      <w:pPr>
        <w:numPr>
          <w:ilvl w:val="0"/>
          <w:numId w:val="61"/>
        </w:numPr>
        <w:spacing w:line="276" w:lineRule="auto"/>
        <w:rPr>
          <w:rFonts w:ascii="Candara" w:hAnsi="Candara"/>
        </w:rPr>
      </w:pPr>
      <w:r w:rsidRPr="006634BB">
        <w:rPr>
          <w:rFonts w:ascii="Candara" w:hAnsi="Candara"/>
        </w:rPr>
        <w:t>Bee-bot (numeración, cálculo, palabras, orientación espacial y lateralidad)</w:t>
      </w:r>
    </w:p>
    <w:p w14:paraId="15C371C1" w14:textId="77777777" w:rsidR="006634BB" w:rsidRPr="006634BB" w:rsidRDefault="006634BB" w:rsidP="00F951EB">
      <w:pPr>
        <w:numPr>
          <w:ilvl w:val="0"/>
          <w:numId w:val="61"/>
        </w:numPr>
        <w:spacing w:line="276" w:lineRule="auto"/>
        <w:rPr>
          <w:rFonts w:ascii="Candara" w:hAnsi="Candara"/>
        </w:rPr>
      </w:pPr>
      <w:r w:rsidRPr="006634BB">
        <w:rPr>
          <w:rFonts w:ascii="Candara" w:hAnsi="Candara"/>
        </w:rPr>
        <w:t>La hora del código (curso C)</w:t>
      </w:r>
    </w:p>
    <w:p w14:paraId="05EFAC71" w14:textId="77777777" w:rsidR="006634BB" w:rsidRPr="006634BB" w:rsidRDefault="006634BB" w:rsidP="00F951EB">
      <w:pPr>
        <w:numPr>
          <w:ilvl w:val="0"/>
          <w:numId w:val="61"/>
        </w:numPr>
        <w:spacing w:line="276" w:lineRule="auto"/>
        <w:rPr>
          <w:rFonts w:ascii="Candara" w:hAnsi="Candara"/>
        </w:rPr>
      </w:pPr>
      <w:r w:rsidRPr="006634BB">
        <w:rPr>
          <w:rFonts w:ascii="Candara" w:hAnsi="Candara"/>
        </w:rPr>
        <w:t>Genmagic (juegos de lenguaje y matemáticas)</w:t>
      </w:r>
    </w:p>
    <w:p w14:paraId="56B72EC9" w14:textId="77777777" w:rsidR="006634BB" w:rsidRPr="006634BB" w:rsidRDefault="006634BB" w:rsidP="00F951EB">
      <w:pPr>
        <w:numPr>
          <w:ilvl w:val="0"/>
          <w:numId w:val="61"/>
        </w:numPr>
        <w:spacing w:line="276" w:lineRule="auto"/>
        <w:rPr>
          <w:rFonts w:ascii="Candara" w:hAnsi="Candara"/>
        </w:rPr>
      </w:pPr>
      <w:r w:rsidRPr="006634BB">
        <w:rPr>
          <w:rFonts w:ascii="Candara" w:hAnsi="Candara"/>
        </w:rPr>
        <w:t>Digipuzzle (matemáticas y programación).</w:t>
      </w:r>
    </w:p>
    <w:p w14:paraId="4C8AB6A7" w14:textId="77777777" w:rsidR="006634BB" w:rsidRPr="006634BB" w:rsidRDefault="006634BB" w:rsidP="00F951EB">
      <w:pPr>
        <w:numPr>
          <w:ilvl w:val="0"/>
          <w:numId w:val="61"/>
        </w:numPr>
        <w:spacing w:line="276" w:lineRule="auto"/>
        <w:rPr>
          <w:rFonts w:ascii="Candara" w:hAnsi="Candara"/>
        </w:rPr>
      </w:pPr>
      <w:r w:rsidRPr="006634BB">
        <w:rPr>
          <w:rFonts w:ascii="Candara" w:hAnsi="Candara"/>
        </w:rPr>
        <w:t>Clic (ciencias experimentales)</w:t>
      </w:r>
    </w:p>
    <w:p w14:paraId="008DF226" w14:textId="77777777" w:rsidR="006634BB" w:rsidRPr="006634BB" w:rsidRDefault="006634BB" w:rsidP="00F951EB">
      <w:pPr>
        <w:numPr>
          <w:ilvl w:val="0"/>
          <w:numId w:val="61"/>
        </w:numPr>
        <w:spacing w:line="276" w:lineRule="auto"/>
        <w:rPr>
          <w:rFonts w:ascii="Candara" w:hAnsi="Candara"/>
        </w:rPr>
      </w:pPr>
      <w:r w:rsidRPr="006634BB">
        <w:rPr>
          <w:rFonts w:ascii="Candara" w:hAnsi="Candara"/>
        </w:rPr>
        <w:t>Educaplay (crucigramas, sopas de letras y pasapalabras)</w:t>
      </w:r>
    </w:p>
    <w:p w14:paraId="608F483C" w14:textId="77777777" w:rsidR="006634BB" w:rsidRPr="006634BB" w:rsidRDefault="006634BB" w:rsidP="00F951EB">
      <w:pPr>
        <w:numPr>
          <w:ilvl w:val="0"/>
          <w:numId w:val="61"/>
        </w:numPr>
        <w:spacing w:line="276" w:lineRule="auto"/>
        <w:rPr>
          <w:rFonts w:ascii="Candara" w:hAnsi="Candara"/>
        </w:rPr>
      </w:pPr>
      <w:r w:rsidRPr="006634BB">
        <w:rPr>
          <w:rFonts w:ascii="Candara" w:hAnsi="Candara"/>
        </w:rPr>
        <w:t>Toytheater (math, teacher tools)</w:t>
      </w:r>
    </w:p>
    <w:p w14:paraId="73D31AFC" w14:textId="77777777" w:rsidR="006634BB" w:rsidRPr="006634BB" w:rsidRDefault="006634BB" w:rsidP="006634BB">
      <w:pPr>
        <w:rPr>
          <w:rFonts w:ascii="Candara" w:hAnsi="Candara"/>
        </w:rPr>
      </w:pPr>
    </w:p>
    <w:p w14:paraId="04BF1E27" w14:textId="77777777" w:rsidR="006634BB" w:rsidRPr="006634BB" w:rsidRDefault="006634BB" w:rsidP="006634BB">
      <w:pPr>
        <w:jc w:val="center"/>
        <w:rPr>
          <w:rFonts w:ascii="Candara" w:hAnsi="Candara"/>
          <w:b/>
        </w:rPr>
      </w:pPr>
      <w:r w:rsidRPr="006634BB">
        <w:rPr>
          <w:rFonts w:ascii="Candara" w:hAnsi="Candara"/>
          <w:b/>
        </w:rPr>
        <w:t>5º PRIMARIA</w:t>
      </w:r>
    </w:p>
    <w:p w14:paraId="32F46129" w14:textId="77777777" w:rsidR="006634BB" w:rsidRPr="006634BB" w:rsidRDefault="006634BB" w:rsidP="006634BB">
      <w:pPr>
        <w:jc w:val="center"/>
        <w:rPr>
          <w:rFonts w:ascii="Candara" w:hAnsi="Candara"/>
          <w:b/>
        </w:rPr>
      </w:pPr>
    </w:p>
    <w:p w14:paraId="64403510" w14:textId="77777777" w:rsidR="006634BB" w:rsidRPr="006634BB" w:rsidRDefault="006634BB" w:rsidP="00F951EB">
      <w:pPr>
        <w:numPr>
          <w:ilvl w:val="0"/>
          <w:numId w:val="65"/>
        </w:numPr>
        <w:spacing w:line="276" w:lineRule="auto"/>
        <w:jc w:val="both"/>
        <w:rPr>
          <w:rFonts w:ascii="Candara" w:hAnsi="Candara"/>
        </w:rPr>
      </w:pPr>
      <w:r w:rsidRPr="006634BB">
        <w:rPr>
          <w:rFonts w:ascii="Candara" w:hAnsi="Candara"/>
        </w:rPr>
        <w:t>La hora del código (curso C)</w:t>
      </w:r>
    </w:p>
    <w:p w14:paraId="0E40987B" w14:textId="77777777" w:rsidR="006634BB" w:rsidRPr="006634BB" w:rsidRDefault="006634BB" w:rsidP="00F951EB">
      <w:pPr>
        <w:numPr>
          <w:ilvl w:val="0"/>
          <w:numId w:val="65"/>
        </w:numPr>
        <w:spacing w:line="276" w:lineRule="auto"/>
        <w:jc w:val="both"/>
        <w:rPr>
          <w:rFonts w:ascii="Candara" w:hAnsi="Candara"/>
        </w:rPr>
      </w:pPr>
      <w:r w:rsidRPr="006634BB">
        <w:rPr>
          <w:rFonts w:ascii="Candara" w:hAnsi="Candara"/>
        </w:rPr>
        <w:t>Scratch (programación de un diálogo entre dos o más personajes, movimientos simples y creación libre)</w:t>
      </w:r>
    </w:p>
    <w:p w14:paraId="5F266F36" w14:textId="77777777" w:rsidR="006634BB" w:rsidRPr="006634BB" w:rsidRDefault="006634BB" w:rsidP="00F951EB">
      <w:pPr>
        <w:numPr>
          <w:ilvl w:val="0"/>
          <w:numId w:val="65"/>
        </w:numPr>
        <w:spacing w:line="276" w:lineRule="auto"/>
        <w:jc w:val="both"/>
        <w:rPr>
          <w:rFonts w:ascii="Candara" w:hAnsi="Candara"/>
        </w:rPr>
      </w:pPr>
      <w:r w:rsidRPr="006634BB">
        <w:rPr>
          <w:rFonts w:ascii="Candara" w:hAnsi="Candara"/>
        </w:rPr>
        <w:t>Clic (tecnología)</w:t>
      </w:r>
    </w:p>
    <w:p w14:paraId="60856439" w14:textId="77777777" w:rsidR="006634BB" w:rsidRPr="006634BB" w:rsidRDefault="006634BB" w:rsidP="00F951EB">
      <w:pPr>
        <w:numPr>
          <w:ilvl w:val="0"/>
          <w:numId w:val="65"/>
        </w:numPr>
        <w:spacing w:line="276" w:lineRule="auto"/>
        <w:jc w:val="both"/>
        <w:rPr>
          <w:rFonts w:ascii="Candara" w:hAnsi="Candara"/>
        </w:rPr>
      </w:pPr>
      <w:r w:rsidRPr="006634BB">
        <w:rPr>
          <w:rFonts w:ascii="Candara" w:hAnsi="Candara"/>
        </w:rPr>
        <w:t>Educaplay (crucigramas, sopas de letras y pasapalabras)</w:t>
      </w:r>
    </w:p>
    <w:p w14:paraId="7862D757" w14:textId="77777777" w:rsidR="006634BB" w:rsidRPr="006634BB" w:rsidRDefault="006634BB" w:rsidP="00F951EB">
      <w:pPr>
        <w:numPr>
          <w:ilvl w:val="0"/>
          <w:numId w:val="65"/>
        </w:numPr>
        <w:spacing w:line="276" w:lineRule="auto"/>
        <w:jc w:val="both"/>
        <w:rPr>
          <w:rFonts w:ascii="Candara" w:hAnsi="Candara"/>
        </w:rPr>
      </w:pPr>
      <w:r w:rsidRPr="006634BB">
        <w:rPr>
          <w:rFonts w:ascii="Candara" w:hAnsi="Candara"/>
        </w:rPr>
        <w:t>Blockly games (laberinto y tortuga)</w:t>
      </w:r>
    </w:p>
    <w:p w14:paraId="02EC0F62" w14:textId="77777777" w:rsidR="006634BB" w:rsidRPr="006634BB" w:rsidRDefault="006634BB" w:rsidP="00F951EB">
      <w:pPr>
        <w:numPr>
          <w:ilvl w:val="0"/>
          <w:numId w:val="65"/>
        </w:numPr>
        <w:spacing w:line="276" w:lineRule="auto"/>
        <w:jc w:val="both"/>
        <w:rPr>
          <w:rFonts w:ascii="Candara" w:hAnsi="Candara"/>
        </w:rPr>
      </w:pPr>
      <w:r w:rsidRPr="006634BB">
        <w:rPr>
          <w:rFonts w:ascii="Candara" w:hAnsi="Candara"/>
        </w:rPr>
        <w:t>Robozzle (tutorial y campaña)</w:t>
      </w:r>
    </w:p>
    <w:p w14:paraId="3516CFEF" w14:textId="77777777" w:rsidR="006634BB" w:rsidRPr="006634BB" w:rsidRDefault="006634BB" w:rsidP="006634BB">
      <w:pPr>
        <w:jc w:val="both"/>
        <w:rPr>
          <w:rFonts w:ascii="Candara" w:hAnsi="Candara"/>
        </w:rPr>
      </w:pPr>
    </w:p>
    <w:p w14:paraId="4733D98B" w14:textId="77777777" w:rsidR="006634BB" w:rsidRPr="006634BB" w:rsidRDefault="006634BB" w:rsidP="006634BB">
      <w:pPr>
        <w:jc w:val="center"/>
        <w:rPr>
          <w:rFonts w:ascii="Candara" w:hAnsi="Candara"/>
          <w:b/>
        </w:rPr>
      </w:pPr>
      <w:r w:rsidRPr="006634BB">
        <w:rPr>
          <w:rFonts w:ascii="Candara" w:hAnsi="Candara"/>
          <w:b/>
        </w:rPr>
        <w:t>6º PRIMARIA</w:t>
      </w:r>
    </w:p>
    <w:p w14:paraId="2B2D928C" w14:textId="77777777" w:rsidR="006634BB" w:rsidRPr="006634BB" w:rsidRDefault="006634BB" w:rsidP="006634BB">
      <w:pPr>
        <w:jc w:val="center"/>
        <w:rPr>
          <w:rFonts w:ascii="Candara" w:hAnsi="Candara"/>
          <w:b/>
        </w:rPr>
      </w:pPr>
    </w:p>
    <w:p w14:paraId="0E5BD1AA" w14:textId="77777777" w:rsidR="006634BB" w:rsidRPr="006634BB" w:rsidRDefault="006634BB" w:rsidP="00F951EB">
      <w:pPr>
        <w:numPr>
          <w:ilvl w:val="0"/>
          <w:numId w:val="60"/>
        </w:numPr>
        <w:spacing w:line="276" w:lineRule="auto"/>
        <w:jc w:val="both"/>
        <w:rPr>
          <w:rFonts w:ascii="Candara" w:hAnsi="Candara"/>
        </w:rPr>
      </w:pPr>
      <w:r w:rsidRPr="006634BB">
        <w:rPr>
          <w:rFonts w:ascii="Candara" w:hAnsi="Candara"/>
        </w:rPr>
        <w:t>La hora del código (cursos C y D)</w:t>
      </w:r>
    </w:p>
    <w:p w14:paraId="73872133" w14:textId="77777777" w:rsidR="006634BB" w:rsidRPr="006634BB" w:rsidRDefault="006634BB" w:rsidP="00F951EB">
      <w:pPr>
        <w:numPr>
          <w:ilvl w:val="0"/>
          <w:numId w:val="60"/>
        </w:numPr>
        <w:spacing w:line="276" w:lineRule="auto"/>
        <w:jc w:val="both"/>
        <w:rPr>
          <w:rFonts w:ascii="Candara" w:hAnsi="Candara"/>
        </w:rPr>
      </w:pPr>
      <w:r w:rsidRPr="006634BB">
        <w:rPr>
          <w:rFonts w:ascii="Candara" w:hAnsi="Candara"/>
        </w:rPr>
        <w:lastRenderedPageBreak/>
        <w:t>Tarjeta micro:bit (programar juego de piedra, papel o tijera, un dado y un micro chat)</w:t>
      </w:r>
    </w:p>
    <w:p w14:paraId="22119572" w14:textId="77777777" w:rsidR="006634BB" w:rsidRPr="006634BB" w:rsidRDefault="006634BB" w:rsidP="00F951EB">
      <w:pPr>
        <w:numPr>
          <w:ilvl w:val="0"/>
          <w:numId w:val="60"/>
        </w:numPr>
        <w:spacing w:line="276" w:lineRule="auto"/>
        <w:jc w:val="both"/>
        <w:rPr>
          <w:rFonts w:ascii="Candara" w:hAnsi="Candara"/>
        </w:rPr>
      </w:pPr>
      <w:r w:rsidRPr="006634BB">
        <w:rPr>
          <w:rFonts w:ascii="Candara" w:hAnsi="Candara"/>
        </w:rPr>
        <w:t>Maqueen micro:bit (programar funcionamiento de motores, leds arco iris, que retroceda cuando encuentre un obstáculo y seguir una línea negra)</w:t>
      </w:r>
    </w:p>
    <w:p w14:paraId="179EE9E5" w14:textId="77777777" w:rsidR="006634BB" w:rsidRPr="006634BB" w:rsidRDefault="006634BB" w:rsidP="00F951EB">
      <w:pPr>
        <w:numPr>
          <w:ilvl w:val="0"/>
          <w:numId w:val="60"/>
        </w:numPr>
        <w:spacing w:line="276" w:lineRule="auto"/>
        <w:rPr>
          <w:rFonts w:ascii="Candara" w:hAnsi="Candara"/>
        </w:rPr>
      </w:pPr>
      <w:r w:rsidRPr="006634BB">
        <w:rPr>
          <w:rFonts w:ascii="Candara" w:hAnsi="Candara"/>
        </w:rPr>
        <w:t>Scratch (programación de un juego tipo arkanoid)</w:t>
      </w:r>
    </w:p>
    <w:p w14:paraId="467FA180" w14:textId="77777777" w:rsidR="006634BB" w:rsidRPr="006634BB" w:rsidRDefault="006634BB" w:rsidP="00F951EB">
      <w:pPr>
        <w:numPr>
          <w:ilvl w:val="0"/>
          <w:numId w:val="60"/>
        </w:numPr>
        <w:spacing w:line="276" w:lineRule="auto"/>
        <w:rPr>
          <w:rFonts w:ascii="Candara" w:hAnsi="Candara"/>
        </w:rPr>
      </w:pPr>
      <w:r w:rsidRPr="006634BB">
        <w:rPr>
          <w:rFonts w:ascii="Candara" w:hAnsi="Candara"/>
        </w:rPr>
        <w:t>Tinkercad (diseño de modelos sencillos)</w:t>
      </w:r>
    </w:p>
    <w:p w14:paraId="296384E4" w14:textId="77777777" w:rsidR="006634BB" w:rsidRPr="006634BB" w:rsidRDefault="006634BB" w:rsidP="00F951EB">
      <w:pPr>
        <w:numPr>
          <w:ilvl w:val="0"/>
          <w:numId w:val="60"/>
        </w:numPr>
        <w:spacing w:line="276" w:lineRule="auto"/>
        <w:rPr>
          <w:rFonts w:ascii="Candara" w:hAnsi="Candara"/>
        </w:rPr>
      </w:pPr>
      <w:r w:rsidRPr="006634BB">
        <w:rPr>
          <w:rFonts w:ascii="Candara" w:hAnsi="Candara"/>
        </w:rPr>
        <w:t>Clic (programación)</w:t>
      </w:r>
    </w:p>
    <w:p w14:paraId="69EDED0D" w14:textId="77777777" w:rsidR="006634BB" w:rsidRPr="006634BB" w:rsidRDefault="006634BB" w:rsidP="00F951EB">
      <w:pPr>
        <w:numPr>
          <w:ilvl w:val="0"/>
          <w:numId w:val="60"/>
        </w:numPr>
        <w:spacing w:line="276" w:lineRule="auto"/>
        <w:rPr>
          <w:rFonts w:ascii="Candara" w:hAnsi="Candara"/>
        </w:rPr>
      </w:pPr>
      <w:r w:rsidRPr="006634BB">
        <w:rPr>
          <w:rFonts w:ascii="Candara" w:hAnsi="Candara"/>
        </w:rPr>
        <w:t>Educaplay (crucigramas, sopas de letras y pasapalabras)</w:t>
      </w:r>
    </w:p>
    <w:p w14:paraId="67ABFDD6" w14:textId="77777777" w:rsidR="006634BB" w:rsidRPr="006634BB" w:rsidRDefault="006634BB" w:rsidP="006634BB">
      <w:pPr>
        <w:rPr>
          <w:rFonts w:ascii="Candara" w:hAnsi="Candara"/>
          <w:b/>
        </w:rPr>
      </w:pPr>
    </w:p>
    <w:p w14:paraId="4BD51F83" w14:textId="77777777" w:rsidR="006634BB" w:rsidRPr="006634BB" w:rsidRDefault="006634BB" w:rsidP="006634BB">
      <w:pPr>
        <w:jc w:val="center"/>
        <w:rPr>
          <w:rFonts w:ascii="Candara" w:eastAsia="Raleway" w:hAnsi="Candara" w:cs="Raleway"/>
          <w:bCs/>
          <w:u w:val="single"/>
        </w:rPr>
      </w:pPr>
      <w:r w:rsidRPr="006634BB">
        <w:rPr>
          <w:rFonts w:ascii="Candara" w:eastAsia="Raleway" w:hAnsi="Candara" w:cs="Raleway"/>
          <w:bCs/>
          <w:u w:val="single"/>
        </w:rPr>
        <w:t>SESIONES DE ROBÓTICA IMPARTIDAS EN EL CURSO ESCOLAR 2022/2023</w:t>
      </w:r>
    </w:p>
    <w:p w14:paraId="4A26B91C" w14:textId="77777777" w:rsidR="006634BB" w:rsidRPr="006634BB" w:rsidRDefault="006634BB" w:rsidP="006634BB">
      <w:pPr>
        <w:jc w:val="center"/>
        <w:rPr>
          <w:rFonts w:ascii="Candara" w:eastAsia="Raleway" w:hAnsi="Candara" w:cs="Raleway"/>
          <w:bCs/>
        </w:rPr>
      </w:pPr>
    </w:p>
    <w:p w14:paraId="4A983CD1" w14:textId="77777777" w:rsidR="006634BB" w:rsidRPr="006634BB" w:rsidRDefault="006634BB" w:rsidP="006634BB">
      <w:pPr>
        <w:jc w:val="center"/>
        <w:rPr>
          <w:rFonts w:ascii="Candara" w:eastAsia="Raleway" w:hAnsi="Candara" w:cs="Raleway"/>
          <w:bCs/>
        </w:rPr>
      </w:pPr>
    </w:p>
    <w:tbl>
      <w:tblPr>
        <w:tblW w:w="9029"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8"/>
        <w:gridCol w:w="2257"/>
        <w:gridCol w:w="2257"/>
        <w:gridCol w:w="2257"/>
      </w:tblGrid>
      <w:tr w:rsidR="006634BB" w:rsidRPr="006634BB" w14:paraId="58B9B605" w14:textId="77777777" w:rsidTr="006634BB">
        <w:trPr>
          <w:jc w:val="center"/>
        </w:trPr>
        <w:tc>
          <w:tcPr>
            <w:tcW w:w="2257" w:type="dxa"/>
            <w:shd w:val="clear" w:color="auto" w:fill="B6D6E9" w:themeFill="accent1" w:themeFillTint="66"/>
            <w:tcMar>
              <w:top w:w="100" w:type="dxa"/>
              <w:left w:w="100" w:type="dxa"/>
              <w:bottom w:w="100" w:type="dxa"/>
              <w:right w:w="100" w:type="dxa"/>
            </w:tcMar>
            <w:vAlign w:val="center"/>
          </w:tcPr>
          <w:p w14:paraId="4D61E901" w14:textId="35A0F660" w:rsidR="006634BB" w:rsidRPr="006634BB" w:rsidRDefault="006634BB" w:rsidP="006634BB">
            <w:pPr>
              <w:widowControl w:val="0"/>
              <w:pBdr>
                <w:top w:val="nil"/>
                <w:left w:val="nil"/>
                <w:bottom w:val="nil"/>
                <w:right w:val="nil"/>
                <w:between w:val="nil"/>
              </w:pBdr>
              <w:jc w:val="center"/>
              <w:rPr>
                <w:rFonts w:ascii="Candara" w:eastAsia="Raleway" w:hAnsi="Candara" w:cs="Raleway"/>
                <w:b/>
              </w:rPr>
            </w:pPr>
            <w:r w:rsidRPr="006634BB">
              <w:rPr>
                <w:rFonts w:ascii="Candara" w:eastAsia="Raleway" w:hAnsi="Candara" w:cs="Raleway"/>
                <w:b/>
              </w:rPr>
              <w:t>CURSOS</w:t>
            </w:r>
          </w:p>
        </w:tc>
        <w:tc>
          <w:tcPr>
            <w:tcW w:w="2257" w:type="dxa"/>
            <w:shd w:val="clear" w:color="auto" w:fill="B6D6E9" w:themeFill="accent1" w:themeFillTint="66"/>
            <w:tcMar>
              <w:top w:w="100" w:type="dxa"/>
              <w:left w:w="100" w:type="dxa"/>
              <w:bottom w:w="100" w:type="dxa"/>
              <w:right w:w="100" w:type="dxa"/>
            </w:tcMar>
            <w:vAlign w:val="center"/>
          </w:tcPr>
          <w:p w14:paraId="4034A55A" w14:textId="77777777" w:rsidR="006634BB" w:rsidRPr="006634BB" w:rsidRDefault="006634BB" w:rsidP="006634BB">
            <w:pPr>
              <w:widowControl w:val="0"/>
              <w:pBdr>
                <w:top w:val="nil"/>
                <w:left w:val="nil"/>
                <w:bottom w:val="nil"/>
                <w:right w:val="nil"/>
                <w:between w:val="nil"/>
              </w:pBdr>
              <w:jc w:val="center"/>
              <w:rPr>
                <w:rFonts w:ascii="Candara" w:eastAsia="Raleway" w:hAnsi="Candara" w:cs="Raleway"/>
                <w:b/>
              </w:rPr>
            </w:pPr>
            <w:r w:rsidRPr="006634BB">
              <w:rPr>
                <w:rFonts w:ascii="Candara" w:eastAsia="Raleway" w:hAnsi="Candara" w:cs="Raleway"/>
                <w:b/>
              </w:rPr>
              <w:t>SESIONES PRIMER TRIMESTRE</w:t>
            </w:r>
          </w:p>
        </w:tc>
        <w:tc>
          <w:tcPr>
            <w:tcW w:w="2257" w:type="dxa"/>
            <w:shd w:val="clear" w:color="auto" w:fill="B6D6E9" w:themeFill="accent1" w:themeFillTint="66"/>
            <w:tcMar>
              <w:top w:w="100" w:type="dxa"/>
              <w:left w:w="100" w:type="dxa"/>
              <w:bottom w:w="100" w:type="dxa"/>
              <w:right w:w="100" w:type="dxa"/>
            </w:tcMar>
            <w:vAlign w:val="center"/>
          </w:tcPr>
          <w:p w14:paraId="3EB84D4E" w14:textId="77777777" w:rsidR="006634BB" w:rsidRPr="006634BB" w:rsidRDefault="006634BB" w:rsidP="006634BB">
            <w:pPr>
              <w:widowControl w:val="0"/>
              <w:pBdr>
                <w:top w:val="nil"/>
                <w:left w:val="nil"/>
                <w:bottom w:val="nil"/>
                <w:right w:val="nil"/>
                <w:between w:val="nil"/>
              </w:pBdr>
              <w:jc w:val="center"/>
              <w:rPr>
                <w:rFonts w:ascii="Candara" w:eastAsia="Raleway" w:hAnsi="Candara" w:cs="Raleway"/>
                <w:b/>
              </w:rPr>
            </w:pPr>
            <w:r w:rsidRPr="006634BB">
              <w:rPr>
                <w:rFonts w:ascii="Candara" w:eastAsia="Raleway" w:hAnsi="Candara" w:cs="Raleway"/>
                <w:b/>
              </w:rPr>
              <w:t>SESIONES SEGUNDO TRIMESTRE</w:t>
            </w:r>
          </w:p>
        </w:tc>
        <w:tc>
          <w:tcPr>
            <w:tcW w:w="2257" w:type="dxa"/>
            <w:shd w:val="clear" w:color="auto" w:fill="B6D6E9" w:themeFill="accent1" w:themeFillTint="66"/>
            <w:tcMar>
              <w:top w:w="100" w:type="dxa"/>
              <w:left w:w="100" w:type="dxa"/>
              <w:bottom w:w="100" w:type="dxa"/>
              <w:right w:w="100" w:type="dxa"/>
            </w:tcMar>
            <w:vAlign w:val="center"/>
          </w:tcPr>
          <w:p w14:paraId="3F7A7A7C" w14:textId="77777777" w:rsidR="006634BB" w:rsidRPr="006634BB" w:rsidRDefault="006634BB" w:rsidP="006634BB">
            <w:pPr>
              <w:widowControl w:val="0"/>
              <w:pBdr>
                <w:top w:val="nil"/>
                <w:left w:val="nil"/>
                <w:bottom w:val="nil"/>
                <w:right w:val="nil"/>
                <w:between w:val="nil"/>
              </w:pBdr>
              <w:jc w:val="center"/>
              <w:rPr>
                <w:rFonts w:ascii="Candara" w:eastAsia="Raleway" w:hAnsi="Candara" w:cs="Raleway"/>
                <w:b/>
              </w:rPr>
            </w:pPr>
            <w:r w:rsidRPr="006634BB">
              <w:rPr>
                <w:rFonts w:ascii="Candara" w:eastAsia="Raleway" w:hAnsi="Candara" w:cs="Raleway"/>
                <w:b/>
              </w:rPr>
              <w:t>SESIONES TERCER TRIMESTRE</w:t>
            </w:r>
          </w:p>
        </w:tc>
      </w:tr>
      <w:tr w:rsidR="006634BB" w:rsidRPr="006634BB" w14:paraId="265855E0" w14:textId="77777777" w:rsidTr="006D7D4C">
        <w:trPr>
          <w:jc w:val="center"/>
        </w:trPr>
        <w:tc>
          <w:tcPr>
            <w:tcW w:w="2257" w:type="dxa"/>
            <w:shd w:val="clear" w:color="auto" w:fill="auto"/>
            <w:tcMar>
              <w:top w:w="100" w:type="dxa"/>
              <w:left w:w="100" w:type="dxa"/>
              <w:bottom w:w="100" w:type="dxa"/>
              <w:right w:w="100" w:type="dxa"/>
            </w:tcMar>
          </w:tcPr>
          <w:p w14:paraId="6788C8E3"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1ºA</w:t>
            </w:r>
          </w:p>
        </w:tc>
        <w:tc>
          <w:tcPr>
            <w:tcW w:w="2257" w:type="dxa"/>
            <w:shd w:val="clear" w:color="auto" w:fill="auto"/>
            <w:tcMar>
              <w:top w:w="100" w:type="dxa"/>
              <w:left w:w="100" w:type="dxa"/>
              <w:bottom w:w="100" w:type="dxa"/>
              <w:right w:w="100" w:type="dxa"/>
            </w:tcMar>
          </w:tcPr>
          <w:p w14:paraId="058F9BF6"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10</w:t>
            </w:r>
          </w:p>
        </w:tc>
        <w:tc>
          <w:tcPr>
            <w:tcW w:w="2257" w:type="dxa"/>
            <w:shd w:val="clear" w:color="auto" w:fill="auto"/>
            <w:tcMar>
              <w:top w:w="100" w:type="dxa"/>
              <w:left w:w="100" w:type="dxa"/>
              <w:bottom w:w="100" w:type="dxa"/>
              <w:right w:w="100" w:type="dxa"/>
            </w:tcMar>
          </w:tcPr>
          <w:p w14:paraId="715EEAA1"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7</w:t>
            </w:r>
          </w:p>
        </w:tc>
        <w:tc>
          <w:tcPr>
            <w:tcW w:w="2257" w:type="dxa"/>
            <w:shd w:val="clear" w:color="auto" w:fill="auto"/>
            <w:tcMar>
              <w:top w:w="100" w:type="dxa"/>
              <w:left w:w="100" w:type="dxa"/>
              <w:bottom w:w="100" w:type="dxa"/>
              <w:right w:w="100" w:type="dxa"/>
            </w:tcMar>
          </w:tcPr>
          <w:p w14:paraId="615C2084"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4</w:t>
            </w:r>
          </w:p>
        </w:tc>
      </w:tr>
      <w:tr w:rsidR="006634BB" w:rsidRPr="006634BB" w14:paraId="3B69FCDD" w14:textId="77777777" w:rsidTr="006D7D4C">
        <w:trPr>
          <w:jc w:val="center"/>
        </w:trPr>
        <w:tc>
          <w:tcPr>
            <w:tcW w:w="2257" w:type="dxa"/>
            <w:shd w:val="clear" w:color="auto" w:fill="auto"/>
            <w:tcMar>
              <w:top w:w="100" w:type="dxa"/>
              <w:left w:w="100" w:type="dxa"/>
              <w:bottom w:w="100" w:type="dxa"/>
              <w:right w:w="100" w:type="dxa"/>
            </w:tcMar>
          </w:tcPr>
          <w:p w14:paraId="25E337C3"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1ºB</w:t>
            </w:r>
          </w:p>
        </w:tc>
        <w:tc>
          <w:tcPr>
            <w:tcW w:w="2257" w:type="dxa"/>
            <w:shd w:val="clear" w:color="auto" w:fill="auto"/>
            <w:tcMar>
              <w:top w:w="100" w:type="dxa"/>
              <w:left w:w="100" w:type="dxa"/>
              <w:bottom w:w="100" w:type="dxa"/>
              <w:right w:w="100" w:type="dxa"/>
            </w:tcMar>
          </w:tcPr>
          <w:p w14:paraId="18DEEEF6"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11</w:t>
            </w:r>
          </w:p>
        </w:tc>
        <w:tc>
          <w:tcPr>
            <w:tcW w:w="2257" w:type="dxa"/>
            <w:shd w:val="clear" w:color="auto" w:fill="auto"/>
            <w:tcMar>
              <w:top w:w="100" w:type="dxa"/>
              <w:left w:w="100" w:type="dxa"/>
              <w:bottom w:w="100" w:type="dxa"/>
              <w:right w:w="100" w:type="dxa"/>
            </w:tcMar>
          </w:tcPr>
          <w:p w14:paraId="3B8212E8"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5</w:t>
            </w:r>
          </w:p>
        </w:tc>
        <w:tc>
          <w:tcPr>
            <w:tcW w:w="2257" w:type="dxa"/>
            <w:shd w:val="clear" w:color="auto" w:fill="auto"/>
            <w:tcMar>
              <w:top w:w="100" w:type="dxa"/>
              <w:left w:w="100" w:type="dxa"/>
              <w:bottom w:w="100" w:type="dxa"/>
              <w:right w:w="100" w:type="dxa"/>
            </w:tcMar>
          </w:tcPr>
          <w:p w14:paraId="081C2953"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4</w:t>
            </w:r>
          </w:p>
        </w:tc>
      </w:tr>
      <w:tr w:rsidR="006634BB" w:rsidRPr="006634BB" w14:paraId="149325E6" w14:textId="77777777" w:rsidTr="006D7D4C">
        <w:trPr>
          <w:jc w:val="center"/>
        </w:trPr>
        <w:tc>
          <w:tcPr>
            <w:tcW w:w="2257" w:type="dxa"/>
            <w:shd w:val="clear" w:color="auto" w:fill="auto"/>
            <w:tcMar>
              <w:top w:w="100" w:type="dxa"/>
              <w:left w:w="100" w:type="dxa"/>
              <w:bottom w:w="100" w:type="dxa"/>
              <w:right w:w="100" w:type="dxa"/>
            </w:tcMar>
          </w:tcPr>
          <w:p w14:paraId="6C168E76"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1ºC</w:t>
            </w:r>
          </w:p>
        </w:tc>
        <w:tc>
          <w:tcPr>
            <w:tcW w:w="2257" w:type="dxa"/>
            <w:shd w:val="clear" w:color="auto" w:fill="auto"/>
            <w:tcMar>
              <w:top w:w="100" w:type="dxa"/>
              <w:left w:w="100" w:type="dxa"/>
              <w:bottom w:w="100" w:type="dxa"/>
              <w:right w:w="100" w:type="dxa"/>
            </w:tcMar>
          </w:tcPr>
          <w:p w14:paraId="38643F73"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9</w:t>
            </w:r>
          </w:p>
        </w:tc>
        <w:tc>
          <w:tcPr>
            <w:tcW w:w="2257" w:type="dxa"/>
            <w:shd w:val="clear" w:color="auto" w:fill="auto"/>
            <w:tcMar>
              <w:top w:w="100" w:type="dxa"/>
              <w:left w:w="100" w:type="dxa"/>
              <w:bottom w:w="100" w:type="dxa"/>
              <w:right w:w="100" w:type="dxa"/>
            </w:tcMar>
          </w:tcPr>
          <w:p w14:paraId="78E2FEE8"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8</w:t>
            </w:r>
          </w:p>
        </w:tc>
        <w:tc>
          <w:tcPr>
            <w:tcW w:w="2257" w:type="dxa"/>
            <w:shd w:val="clear" w:color="auto" w:fill="auto"/>
            <w:tcMar>
              <w:top w:w="100" w:type="dxa"/>
              <w:left w:w="100" w:type="dxa"/>
              <w:bottom w:w="100" w:type="dxa"/>
              <w:right w:w="100" w:type="dxa"/>
            </w:tcMar>
          </w:tcPr>
          <w:p w14:paraId="375A0C35"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6</w:t>
            </w:r>
          </w:p>
        </w:tc>
      </w:tr>
      <w:tr w:rsidR="006634BB" w:rsidRPr="006634BB" w14:paraId="0C7F019D" w14:textId="77777777" w:rsidTr="006D7D4C">
        <w:trPr>
          <w:jc w:val="center"/>
        </w:trPr>
        <w:tc>
          <w:tcPr>
            <w:tcW w:w="2257" w:type="dxa"/>
            <w:shd w:val="clear" w:color="auto" w:fill="auto"/>
            <w:tcMar>
              <w:top w:w="100" w:type="dxa"/>
              <w:left w:w="100" w:type="dxa"/>
              <w:bottom w:w="100" w:type="dxa"/>
              <w:right w:w="100" w:type="dxa"/>
            </w:tcMar>
          </w:tcPr>
          <w:p w14:paraId="6C219775"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2ºA</w:t>
            </w:r>
          </w:p>
        </w:tc>
        <w:tc>
          <w:tcPr>
            <w:tcW w:w="2257" w:type="dxa"/>
            <w:shd w:val="clear" w:color="auto" w:fill="auto"/>
            <w:tcMar>
              <w:top w:w="100" w:type="dxa"/>
              <w:left w:w="100" w:type="dxa"/>
              <w:bottom w:w="100" w:type="dxa"/>
              <w:right w:w="100" w:type="dxa"/>
            </w:tcMar>
          </w:tcPr>
          <w:p w14:paraId="5FBC5877"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11</w:t>
            </w:r>
          </w:p>
        </w:tc>
        <w:tc>
          <w:tcPr>
            <w:tcW w:w="2257" w:type="dxa"/>
            <w:shd w:val="clear" w:color="auto" w:fill="auto"/>
            <w:tcMar>
              <w:top w:w="100" w:type="dxa"/>
              <w:left w:w="100" w:type="dxa"/>
              <w:bottom w:w="100" w:type="dxa"/>
              <w:right w:w="100" w:type="dxa"/>
            </w:tcMar>
          </w:tcPr>
          <w:p w14:paraId="579ABBE6"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7</w:t>
            </w:r>
          </w:p>
        </w:tc>
        <w:tc>
          <w:tcPr>
            <w:tcW w:w="2257" w:type="dxa"/>
            <w:shd w:val="clear" w:color="auto" w:fill="auto"/>
            <w:tcMar>
              <w:top w:w="100" w:type="dxa"/>
              <w:left w:w="100" w:type="dxa"/>
              <w:bottom w:w="100" w:type="dxa"/>
              <w:right w:w="100" w:type="dxa"/>
            </w:tcMar>
          </w:tcPr>
          <w:p w14:paraId="66274B42"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5</w:t>
            </w:r>
          </w:p>
        </w:tc>
      </w:tr>
      <w:tr w:rsidR="006634BB" w:rsidRPr="006634BB" w14:paraId="1F7AA266" w14:textId="77777777" w:rsidTr="006D7D4C">
        <w:trPr>
          <w:jc w:val="center"/>
        </w:trPr>
        <w:tc>
          <w:tcPr>
            <w:tcW w:w="2257" w:type="dxa"/>
            <w:shd w:val="clear" w:color="auto" w:fill="auto"/>
            <w:tcMar>
              <w:top w:w="100" w:type="dxa"/>
              <w:left w:w="100" w:type="dxa"/>
              <w:bottom w:w="100" w:type="dxa"/>
              <w:right w:w="100" w:type="dxa"/>
            </w:tcMar>
          </w:tcPr>
          <w:p w14:paraId="7F6DA751"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2ºB</w:t>
            </w:r>
          </w:p>
        </w:tc>
        <w:tc>
          <w:tcPr>
            <w:tcW w:w="2257" w:type="dxa"/>
            <w:shd w:val="clear" w:color="auto" w:fill="auto"/>
            <w:tcMar>
              <w:top w:w="100" w:type="dxa"/>
              <w:left w:w="100" w:type="dxa"/>
              <w:bottom w:w="100" w:type="dxa"/>
              <w:right w:w="100" w:type="dxa"/>
            </w:tcMar>
          </w:tcPr>
          <w:p w14:paraId="2CB8D2FA"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11</w:t>
            </w:r>
          </w:p>
        </w:tc>
        <w:tc>
          <w:tcPr>
            <w:tcW w:w="2257" w:type="dxa"/>
            <w:shd w:val="clear" w:color="auto" w:fill="auto"/>
            <w:tcMar>
              <w:top w:w="100" w:type="dxa"/>
              <w:left w:w="100" w:type="dxa"/>
              <w:bottom w:w="100" w:type="dxa"/>
              <w:right w:w="100" w:type="dxa"/>
            </w:tcMar>
          </w:tcPr>
          <w:p w14:paraId="498280BC"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8</w:t>
            </w:r>
          </w:p>
        </w:tc>
        <w:tc>
          <w:tcPr>
            <w:tcW w:w="2257" w:type="dxa"/>
            <w:shd w:val="clear" w:color="auto" w:fill="auto"/>
            <w:tcMar>
              <w:top w:w="100" w:type="dxa"/>
              <w:left w:w="100" w:type="dxa"/>
              <w:bottom w:w="100" w:type="dxa"/>
              <w:right w:w="100" w:type="dxa"/>
            </w:tcMar>
          </w:tcPr>
          <w:p w14:paraId="2E9183D1"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4</w:t>
            </w:r>
          </w:p>
        </w:tc>
      </w:tr>
      <w:tr w:rsidR="006634BB" w:rsidRPr="006634BB" w14:paraId="21B14CE1" w14:textId="77777777" w:rsidTr="006D7D4C">
        <w:trPr>
          <w:jc w:val="center"/>
        </w:trPr>
        <w:tc>
          <w:tcPr>
            <w:tcW w:w="2257" w:type="dxa"/>
            <w:shd w:val="clear" w:color="auto" w:fill="auto"/>
            <w:tcMar>
              <w:top w:w="100" w:type="dxa"/>
              <w:left w:w="100" w:type="dxa"/>
              <w:bottom w:w="100" w:type="dxa"/>
              <w:right w:w="100" w:type="dxa"/>
            </w:tcMar>
          </w:tcPr>
          <w:p w14:paraId="3EB4E2BF"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2ºC</w:t>
            </w:r>
          </w:p>
        </w:tc>
        <w:tc>
          <w:tcPr>
            <w:tcW w:w="2257" w:type="dxa"/>
            <w:shd w:val="clear" w:color="auto" w:fill="auto"/>
            <w:tcMar>
              <w:top w:w="100" w:type="dxa"/>
              <w:left w:w="100" w:type="dxa"/>
              <w:bottom w:w="100" w:type="dxa"/>
              <w:right w:w="100" w:type="dxa"/>
            </w:tcMar>
          </w:tcPr>
          <w:p w14:paraId="3C6B7C00"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10</w:t>
            </w:r>
          </w:p>
        </w:tc>
        <w:tc>
          <w:tcPr>
            <w:tcW w:w="2257" w:type="dxa"/>
            <w:shd w:val="clear" w:color="auto" w:fill="auto"/>
            <w:tcMar>
              <w:top w:w="100" w:type="dxa"/>
              <w:left w:w="100" w:type="dxa"/>
              <w:bottom w:w="100" w:type="dxa"/>
              <w:right w:w="100" w:type="dxa"/>
            </w:tcMar>
          </w:tcPr>
          <w:p w14:paraId="0280D1D6"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7</w:t>
            </w:r>
          </w:p>
        </w:tc>
        <w:tc>
          <w:tcPr>
            <w:tcW w:w="2257" w:type="dxa"/>
            <w:shd w:val="clear" w:color="auto" w:fill="auto"/>
            <w:tcMar>
              <w:top w:w="100" w:type="dxa"/>
              <w:left w:w="100" w:type="dxa"/>
              <w:bottom w:w="100" w:type="dxa"/>
              <w:right w:w="100" w:type="dxa"/>
            </w:tcMar>
          </w:tcPr>
          <w:p w14:paraId="22FEBD4F"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6</w:t>
            </w:r>
          </w:p>
        </w:tc>
      </w:tr>
      <w:tr w:rsidR="006634BB" w:rsidRPr="006634BB" w14:paraId="597F0C99" w14:textId="77777777" w:rsidTr="006D7D4C">
        <w:trPr>
          <w:jc w:val="center"/>
        </w:trPr>
        <w:tc>
          <w:tcPr>
            <w:tcW w:w="2257" w:type="dxa"/>
            <w:shd w:val="clear" w:color="auto" w:fill="auto"/>
            <w:tcMar>
              <w:top w:w="100" w:type="dxa"/>
              <w:left w:w="100" w:type="dxa"/>
              <w:bottom w:w="100" w:type="dxa"/>
              <w:right w:w="100" w:type="dxa"/>
            </w:tcMar>
          </w:tcPr>
          <w:p w14:paraId="29DF21AA"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3ºA</w:t>
            </w:r>
          </w:p>
        </w:tc>
        <w:tc>
          <w:tcPr>
            <w:tcW w:w="2257" w:type="dxa"/>
            <w:shd w:val="clear" w:color="auto" w:fill="auto"/>
            <w:tcMar>
              <w:top w:w="100" w:type="dxa"/>
              <w:left w:w="100" w:type="dxa"/>
              <w:bottom w:w="100" w:type="dxa"/>
              <w:right w:w="100" w:type="dxa"/>
            </w:tcMar>
          </w:tcPr>
          <w:p w14:paraId="701B4CFF"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9</w:t>
            </w:r>
          </w:p>
        </w:tc>
        <w:tc>
          <w:tcPr>
            <w:tcW w:w="2257" w:type="dxa"/>
            <w:shd w:val="clear" w:color="auto" w:fill="auto"/>
            <w:tcMar>
              <w:top w:w="100" w:type="dxa"/>
              <w:left w:w="100" w:type="dxa"/>
              <w:bottom w:w="100" w:type="dxa"/>
              <w:right w:w="100" w:type="dxa"/>
            </w:tcMar>
          </w:tcPr>
          <w:p w14:paraId="6265D576"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5</w:t>
            </w:r>
          </w:p>
        </w:tc>
        <w:tc>
          <w:tcPr>
            <w:tcW w:w="2257" w:type="dxa"/>
            <w:shd w:val="clear" w:color="auto" w:fill="auto"/>
            <w:tcMar>
              <w:top w:w="100" w:type="dxa"/>
              <w:left w:w="100" w:type="dxa"/>
              <w:bottom w:w="100" w:type="dxa"/>
              <w:right w:w="100" w:type="dxa"/>
            </w:tcMar>
          </w:tcPr>
          <w:p w14:paraId="77BAEF66"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4</w:t>
            </w:r>
          </w:p>
        </w:tc>
      </w:tr>
      <w:tr w:rsidR="006634BB" w:rsidRPr="006634BB" w14:paraId="55F77954" w14:textId="77777777" w:rsidTr="006D7D4C">
        <w:trPr>
          <w:jc w:val="center"/>
        </w:trPr>
        <w:tc>
          <w:tcPr>
            <w:tcW w:w="2257" w:type="dxa"/>
            <w:shd w:val="clear" w:color="auto" w:fill="auto"/>
            <w:tcMar>
              <w:top w:w="100" w:type="dxa"/>
              <w:left w:w="100" w:type="dxa"/>
              <w:bottom w:w="100" w:type="dxa"/>
              <w:right w:w="100" w:type="dxa"/>
            </w:tcMar>
          </w:tcPr>
          <w:p w14:paraId="7A131CD3"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3ºB</w:t>
            </w:r>
          </w:p>
        </w:tc>
        <w:tc>
          <w:tcPr>
            <w:tcW w:w="2257" w:type="dxa"/>
            <w:shd w:val="clear" w:color="auto" w:fill="auto"/>
            <w:tcMar>
              <w:top w:w="100" w:type="dxa"/>
              <w:left w:w="100" w:type="dxa"/>
              <w:bottom w:w="100" w:type="dxa"/>
              <w:right w:w="100" w:type="dxa"/>
            </w:tcMar>
          </w:tcPr>
          <w:p w14:paraId="4A45C349"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8</w:t>
            </w:r>
          </w:p>
        </w:tc>
        <w:tc>
          <w:tcPr>
            <w:tcW w:w="2257" w:type="dxa"/>
            <w:shd w:val="clear" w:color="auto" w:fill="auto"/>
            <w:tcMar>
              <w:top w:w="100" w:type="dxa"/>
              <w:left w:w="100" w:type="dxa"/>
              <w:bottom w:w="100" w:type="dxa"/>
              <w:right w:w="100" w:type="dxa"/>
            </w:tcMar>
          </w:tcPr>
          <w:p w14:paraId="7161B271"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5</w:t>
            </w:r>
          </w:p>
        </w:tc>
        <w:tc>
          <w:tcPr>
            <w:tcW w:w="2257" w:type="dxa"/>
            <w:shd w:val="clear" w:color="auto" w:fill="auto"/>
            <w:tcMar>
              <w:top w:w="100" w:type="dxa"/>
              <w:left w:w="100" w:type="dxa"/>
              <w:bottom w:w="100" w:type="dxa"/>
              <w:right w:w="100" w:type="dxa"/>
            </w:tcMar>
          </w:tcPr>
          <w:p w14:paraId="4C077A9B"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2</w:t>
            </w:r>
          </w:p>
        </w:tc>
      </w:tr>
      <w:tr w:rsidR="006634BB" w:rsidRPr="006634BB" w14:paraId="1C80563C" w14:textId="77777777" w:rsidTr="006D7D4C">
        <w:trPr>
          <w:jc w:val="center"/>
        </w:trPr>
        <w:tc>
          <w:tcPr>
            <w:tcW w:w="2257" w:type="dxa"/>
            <w:shd w:val="clear" w:color="auto" w:fill="auto"/>
            <w:tcMar>
              <w:top w:w="100" w:type="dxa"/>
              <w:left w:w="100" w:type="dxa"/>
              <w:bottom w:w="100" w:type="dxa"/>
              <w:right w:w="100" w:type="dxa"/>
            </w:tcMar>
          </w:tcPr>
          <w:p w14:paraId="11F6705F"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3ºC</w:t>
            </w:r>
          </w:p>
        </w:tc>
        <w:tc>
          <w:tcPr>
            <w:tcW w:w="2257" w:type="dxa"/>
            <w:shd w:val="clear" w:color="auto" w:fill="auto"/>
            <w:tcMar>
              <w:top w:w="100" w:type="dxa"/>
              <w:left w:w="100" w:type="dxa"/>
              <w:bottom w:w="100" w:type="dxa"/>
              <w:right w:w="100" w:type="dxa"/>
            </w:tcMar>
          </w:tcPr>
          <w:p w14:paraId="3641B2B8"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11</w:t>
            </w:r>
          </w:p>
        </w:tc>
        <w:tc>
          <w:tcPr>
            <w:tcW w:w="2257" w:type="dxa"/>
            <w:shd w:val="clear" w:color="auto" w:fill="auto"/>
            <w:tcMar>
              <w:top w:w="100" w:type="dxa"/>
              <w:left w:w="100" w:type="dxa"/>
              <w:bottom w:w="100" w:type="dxa"/>
              <w:right w:w="100" w:type="dxa"/>
            </w:tcMar>
          </w:tcPr>
          <w:p w14:paraId="11721E41"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8</w:t>
            </w:r>
          </w:p>
        </w:tc>
        <w:tc>
          <w:tcPr>
            <w:tcW w:w="2257" w:type="dxa"/>
            <w:shd w:val="clear" w:color="auto" w:fill="auto"/>
            <w:tcMar>
              <w:top w:w="100" w:type="dxa"/>
              <w:left w:w="100" w:type="dxa"/>
              <w:bottom w:w="100" w:type="dxa"/>
              <w:right w:w="100" w:type="dxa"/>
            </w:tcMar>
          </w:tcPr>
          <w:p w14:paraId="61FF5C2F"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7</w:t>
            </w:r>
          </w:p>
        </w:tc>
      </w:tr>
      <w:tr w:rsidR="006634BB" w:rsidRPr="006634BB" w14:paraId="7C6DBC4A" w14:textId="77777777" w:rsidTr="006D7D4C">
        <w:trPr>
          <w:jc w:val="center"/>
        </w:trPr>
        <w:tc>
          <w:tcPr>
            <w:tcW w:w="2257" w:type="dxa"/>
            <w:shd w:val="clear" w:color="auto" w:fill="auto"/>
            <w:tcMar>
              <w:top w:w="100" w:type="dxa"/>
              <w:left w:w="100" w:type="dxa"/>
              <w:bottom w:w="100" w:type="dxa"/>
              <w:right w:w="100" w:type="dxa"/>
            </w:tcMar>
          </w:tcPr>
          <w:p w14:paraId="02790980"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4ºA</w:t>
            </w:r>
          </w:p>
        </w:tc>
        <w:tc>
          <w:tcPr>
            <w:tcW w:w="2257" w:type="dxa"/>
            <w:shd w:val="clear" w:color="auto" w:fill="auto"/>
            <w:tcMar>
              <w:top w:w="100" w:type="dxa"/>
              <w:left w:w="100" w:type="dxa"/>
              <w:bottom w:w="100" w:type="dxa"/>
              <w:right w:w="100" w:type="dxa"/>
            </w:tcMar>
          </w:tcPr>
          <w:p w14:paraId="786E34D6"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11</w:t>
            </w:r>
          </w:p>
        </w:tc>
        <w:tc>
          <w:tcPr>
            <w:tcW w:w="2257" w:type="dxa"/>
            <w:shd w:val="clear" w:color="auto" w:fill="auto"/>
            <w:tcMar>
              <w:top w:w="100" w:type="dxa"/>
              <w:left w:w="100" w:type="dxa"/>
              <w:bottom w:w="100" w:type="dxa"/>
              <w:right w:w="100" w:type="dxa"/>
            </w:tcMar>
          </w:tcPr>
          <w:p w14:paraId="36EDDE92"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7</w:t>
            </w:r>
          </w:p>
        </w:tc>
        <w:tc>
          <w:tcPr>
            <w:tcW w:w="2257" w:type="dxa"/>
            <w:shd w:val="clear" w:color="auto" w:fill="auto"/>
            <w:tcMar>
              <w:top w:w="100" w:type="dxa"/>
              <w:left w:w="100" w:type="dxa"/>
              <w:bottom w:w="100" w:type="dxa"/>
              <w:right w:w="100" w:type="dxa"/>
            </w:tcMar>
          </w:tcPr>
          <w:p w14:paraId="5E8055F0"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4</w:t>
            </w:r>
          </w:p>
        </w:tc>
      </w:tr>
      <w:tr w:rsidR="006634BB" w:rsidRPr="006634BB" w14:paraId="2774C79D" w14:textId="77777777" w:rsidTr="006D7D4C">
        <w:trPr>
          <w:jc w:val="center"/>
        </w:trPr>
        <w:tc>
          <w:tcPr>
            <w:tcW w:w="2257" w:type="dxa"/>
            <w:shd w:val="clear" w:color="auto" w:fill="auto"/>
            <w:tcMar>
              <w:top w:w="100" w:type="dxa"/>
              <w:left w:w="100" w:type="dxa"/>
              <w:bottom w:w="100" w:type="dxa"/>
              <w:right w:w="100" w:type="dxa"/>
            </w:tcMar>
          </w:tcPr>
          <w:p w14:paraId="18DD5680"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4ºB</w:t>
            </w:r>
          </w:p>
        </w:tc>
        <w:tc>
          <w:tcPr>
            <w:tcW w:w="2257" w:type="dxa"/>
            <w:shd w:val="clear" w:color="auto" w:fill="auto"/>
            <w:tcMar>
              <w:top w:w="100" w:type="dxa"/>
              <w:left w:w="100" w:type="dxa"/>
              <w:bottom w:w="100" w:type="dxa"/>
              <w:right w:w="100" w:type="dxa"/>
            </w:tcMar>
          </w:tcPr>
          <w:p w14:paraId="7E4C2A76"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10</w:t>
            </w:r>
          </w:p>
        </w:tc>
        <w:tc>
          <w:tcPr>
            <w:tcW w:w="2257" w:type="dxa"/>
            <w:shd w:val="clear" w:color="auto" w:fill="auto"/>
            <w:tcMar>
              <w:top w:w="100" w:type="dxa"/>
              <w:left w:w="100" w:type="dxa"/>
              <w:bottom w:w="100" w:type="dxa"/>
              <w:right w:w="100" w:type="dxa"/>
            </w:tcMar>
          </w:tcPr>
          <w:p w14:paraId="4B05F963"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8</w:t>
            </w:r>
          </w:p>
        </w:tc>
        <w:tc>
          <w:tcPr>
            <w:tcW w:w="2257" w:type="dxa"/>
            <w:shd w:val="clear" w:color="auto" w:fill="auto"/>
            <w:tcMar>
              <w:top w:w="100" w:type="dxa"/>
              <w:left w:w="100" w:type="dxa"/>
              <w:bottom w:w="100" w:type="dxa"/>
              <w:right w:w="100" w:type="dxa"/>
            </w:tcMar>
          </w:tcPr>
          <w:p w14:paraId="3F3D2302"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4</w:t>
            </w:r>
          </w:p>
        </w:tc>
      </w:tr>
      <w:tr w:rsidR="006634BB" w:rsidRPr="006634BB" w14:paraId="43C6FCA8" w14:textId="77777777" w:rsidTr="006D7D4C">
        <w:trPr>
          <w:jc w:val="center"/>
        </w:trPr>
        <w:tc>
          <w:tcPr>
            <w:tcW w:w="2257" w:type="dxa"/>
            <w:shd w:val="clear" w:color="auto" w:fill="auto"/>
            <w:tcMar>
              <w:top w:w="100" w:type="dxa"/>
              <w:left w:w="100" w:type="dxa"/>
              <w:bottom w:w="100" w:type="dxa"/>
              <w:right w:w="100" w:type="dxa"/>
            </w:tcMar>
          </w:tcPr>
          <w:p w14:paraId="461A9B3D"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4ºC</w:t>
            </w:r>
          </w:p>
        </w:tc>
        <w:tc>
          <w:tcPr>
            <w:tcW w:w="2257" w:type="dxa"/>
            <w:shd w:val="clear" w:color="auto" w:fill="auto"/>
            <w:tcMar>
              <w:top w:w="100" w:type="dxa"/>
              <w:left w:w="100" w:type="dxa"/>
              <w:bottom w:w="100" w:type="dxa"/>
              <w:right w:w="100" w:type="dxa"/>
            </w:tcMar>
          </w:tcPr>
          <w:p w14:paraId="05C25EC3"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8</w:t>
            </w:r>
          </w:p>
        </w:tc>
        <w:tc>
          <w:tcPr>
            <w:tcW w:w="2257" w:type="dxa"/>
            <w:shd w:val="clear" w:color="auto" w:fill="auto"/>
            <w:tcMar>
              <w:top w:w="100" w:type="dxa"/>
              <w:left w:w="100" w:type="dxa"/>
              <w:bottom w:w="100" w:type="dxa"/>
              <w:right w:w="100" w:type="dxa"/>
            </w:tcMar>
          </w:tcPr>
          <w:p w14:paraId="0CBA0C06"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7</w:t>
            </w:r>
          </w:p>
        </w:tc>
        <w:tc>
          <w:tcPr>
            <w:tcW w:w="2257" w:type="dxa"/>
            <w:shd w:val="clear" w:color="auto" w:fill="auto"/>
            <w:tcMar>
              <w:top w:w="100" w:type="dxa"/>
              <w:left w:w="100" w:type="dxa"/>
              <w:bottom w:w="100" w:type="dxa"/>
              <w:right w:w="100" w:type="dxa"/>
            </w:tcMar>
          </w:tcPr>
          <w:p w14:paraId="586C09F6"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6</w:t>
            </w:r>
          </w:p>
        </w:tc>
      </w:tr>
      <w:tr w:rsidR="006634BB" w:rsidRPr="006634BB" w14:paraId="5135EF82" w14:textId="77777777" w:rsidTr="006D7D4C">
        <w:trPr>
          <w:jc w:val="center"/>
        </w:trPr>
        <w:tc>
          <w:tcPr>
            <w:tcW w:w="2257" w:type="dxa"/>
            <w:shd w:val="clear" w:color="auto" w:fill="auto"/>
            <w:tcMar>
              <w:top w:w="100" w:type="dxa"/>
              <w:left w:w="100" w:type="dxa"/>
              <w:bottom w:w="100" w:type="dxa"/>
              <w:right w:w="100" w:type="dxa"/>
            </w:tcMar>
          </w:tcPr>
          <w:p w14:paraId="43D78E26"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5ºA</w:t>
            </w:r>
          </w:p>
        </w:tc>
        <w:tc>
          <w:tcPr>
            <w:tcW w:w="2257" w:type="dxa"/>
            <w:shd w:val="clear" w:color="auto" w:fill="auto"/>
            <w:tcMar>
              <w:top w:w="100" w:type="dxa"/>
              <w:left w:w="100" w:type="dxa"/>
              <w:bottom w:w="100" w:type="dxa"/>
              <w:right w:w="100" w:type="dxa"/>
            </w:tcMar>
          </w:tcPr>
          <w:p w14:paraId="3F752ED5"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10</w:t>
            </w:r>
          </w:p>
        </w:tc>
        <w:tc>
          <w:tcPr>
            <w:tcW w:w="2257" w:type="dxa"/>
            <w:shd w:val="clear" w:color="auto" w:fill="auto"/>
            <w:tcMar>
              <w:top w:w="100" w:type="dxa"/>
              <w:left w:w="100" w:type="dxa"/>
              <w:bottom w:w="100" w:type="dxa"/>
              <w:right w:w="100" w:type="dxa"/>
            </w:tcMar>
          </w:tcPr>
          <w:p w14:paraId="0D9271DB"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7</w:t>
            </w:r>
          </w:p>
        </w:tc>
        <w:tc>
          <w:tcPr>
            <w:tcW w:w="2257" w:type="dxa"/>
            <w:shd w:val="clear" w:color="auto" w:fill="auto"/>
            <w:tcMar>
              <w:top w:w="100" w:type="dxa"/>
              <w:left w:w="100" w:type="dxa"/>
              <w:bottom w:w="100" w:type="dxa"/>
              <w:right w:w="100" w:type="dxa"/>
            </w:tcMar>
          </w:tcPr>
          <w:p w14:paraId="4626952E"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5</w:t>
            </w:r>
          </w:p>
        </w:tc>
      </w:tr>
      <w:tr w:rsidR="006634BB" w:rsidRPr="006634BB" w14:paraId="1853219D" w14:textId="77777777" w:rsidTr="006D7D4C">
        <w:trPr>
          <w:jc w:val="center"/>
        </w:trPr>
        <w:tc>
          <w:tcPr>
            <w:tcW w:w="2257" w:type="dxa"/>
            <w:shd w:val="clear" w:color="auto" w:fill="auto"/>
            <w:tcMar>
              <w:top w:w="100" w:type="dxa"/>
              <w:left w:w="100" w:type="dxa"/>
              <w:bottom w:w="100" w:type="dxa"/>
              <w:right w:w="100" w:type="dxa"/>
            </w:tcMar>
          </w:tcPr>
          <w:p w14:paraId="1D323A5A"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5ºB</w:t>
            </w:r>
          </w:p>
        </w:tc>
        <w:tc>
          <w:tcPr>
            <w:tcW w:w="2257" w:type="dxa"/>
            <w:shd w:val="clear" w:color="auto" w:fill="auto"/>
            <w:tcMar>
              <w:top w:w="100" w:type="dxa"/>
              <w:left w:w="100" w:type="dxa"/>
              <w:bottom w:w="100" w:type="dxa"/>
              <w:right w:w="100" w:type="dxa"/>
            </w:tcMar>
          </w:tcPr>
          <w:p w14:paraId="2AF5464B"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10</w:t>
            </w:r>
          </w:p>
        </w:tc>
        <w:tc>
          <w:tcPr>
            <w:tcW w:w="2257" w:type="dxa"/>
            <w:shd w:val="clear" w:color="auto" w:fill="auto"/>
            <w:tcMar>
              <w:top w:w="100" w:type="dxa"/>
              <w:left w:w="100" w:type="dxa"/>
              <w:bottom w:w="100" w:type="dxa"/>
              <w:right w:w="100" w:type="dxa"/>
            </w:tcMar>
          </w:tcPr>
          <w:p w14:paraId="1E967C8C"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7</w:t>
            </w:r>
          </w:p>
        </w:tc>
        <w:tc>
          <w:tcPr>
            <w:tcW w:w="2257" w:type="dxa"/>
            <w:shd w:val="clear" w:color="auto" w:fill="auto"/>
            <w:tcMar>
              <w:top w:w="100" w:type="dxa"/>
              <w:left w:w="100" w:type="dxa"/>
              <w:bottom w:w="100" w:type="dxa"/>
              <w:right w:w="100" w:type="dxa"/>
            </w:tcMar>
          </w:tcPr>
          <w:p w14:paraId="0E34BD69"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4</w:t>
            </w:r>
          </w:p>
        </w:tc>
      </w:tr>
      <w:tr w:rsidR="006634BB" w:rsidRPr="006634BB" w14:paraId="735FE0F9" w14:textId="77777777" w:rsidTr="006D7D4C">
        <w:trPr>
          <w:jc w:val="center"/>
        </w:trPr>
        <w:tc>
          <w:tcPr>
            <w:tcW w:w="2257" w:type="dxa"/>
            <w:shd w:val="clear" w:color="auto" w:fill="auto"/>
            <w:tcMar>
              <w:top w:w="100" w:type="dxa"/>
              <w:left w:w="100" w:type="dxa"/>
              <w:bottom w:w="100" w:type="dxa"/>
              <w:right w:w="100" w:type="dxa"/>
            </w:tcMar>
          </w:tcPr>
          <w:p w14:paraId="483D4DEA"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5ºC</w:t>
            </w:r>
          </w:p>
        </w:tc>
        <w:tc>
          <w:tcPr>
            <w:tcW w:w="2257" w:type="dxa"/>
            <w:shd w:val="clear" w:color="auto" w:fill="auto"/>
            <w:tcMar>
              <w:top w:w="100" w:type="dxa"/>
              <w:left w:w="100" w:type="dxa"/>
              <w:bottom w:w="100" w:type="dxa"/>
              <w:right w:w="100" w:type="dxa"/>
            </w:tcMar>
          </w:tcPr>
          <w:p w14:paraId="72E2E797"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11</w:t>
            </w:r>
          </w:p>
        </w:tc>
        <w:tc>
          <w:tcPr>
            <w:tcW w:w="2257" w:type="dxa"/>
            <w:shd w:val="clear" w:color="auto" w:fill="auto"/>
            <w:tcMar>
              <w:top w:w="100" w:type="dxa"/>
              <w:left w:w="100" w:type="dxa"/>
              <w:bottom w:w="100" w:type="dxa"/>
              <w:right w:w="100" w:type="dxa"/>
            </w:tcMar>
          </w:tcPr>
          <w:p w14:paraId="05DB870B"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7</w:t>
            </w:r>
          </w:p>
        </w:tc>
        <w:tc>
          <w:tcPr>
            <w:tcW w:w="2257" w:type="dxa"/>
            <w:shd w:val="clear" w:color="auto" w:fill="auto"/>
            <w:tcMar>
              <w:top w:w="100" w:type="dxa"/>
              <w:left w:w="100" w:type="dxa"/>
              <w:bottom w:w="100" w:type="dxa"/>
              <w:right w:w="100" w:type="dxa"/>
            </w:tcMar>
          </w:tcPr>
          <w:p w14:paraId="51D855C9"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5</w:t>
            </w:r>
          </w:p>
        </w:tc>
      </w:tr>
      <w:tr w:rsidR="006634BB" w:rsidRPr="006634BB" w14:paraId="61DD59FD" w14:textId="77777777" w:rsidTr="006D7D4C">
        <w:trPr>
          <w:jc w:val="center"/>
        </w:trPr>
        <w:tc>
          <w:tcPr>
            <w:tcW w:w="2257" w:type="dxa"/>
            <w:shd w:val="clear" w:color="auto" w:fill="auto"/>
            <w:tcMar>
              <w:top w:w="100" w:type="dxa"/>
              <w:left w:w="100" w:type="dxa"/>
              <w:bottom w:w="100" w:type="dxa"/>
              <w:right w:w="100" w:type="dxa"/>
            </w:tcMar>
          </w:tcPr>
          <w:p w14:paraId="4046B24F"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lastRenderedPageBreak/>
              <w:t>6ºA</w:t>
            </w:r>
          </w:p>
        </w:tc>
        <w:tc>
          <w:tcPr>
            <w:tcW w:w="2257" w:type="dxa"/>
            <w:shd w:val="clear" w:color="auto" w:fill="auto"/>
            <w:tcMar>
              <w:top w:w="100" w:type="dxa"/>
              <w:left w:w="100" w:type="dxa"/>
              <w:bottom w:w="100" w:type="dxa"/>
              <w:right w:w="100" w:type="dxa"/>
            </w:tcMar>
          </w:tcPr>
          <w:p w14:paraId="7333524B"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9</w:t>
            </w:r>
          </w:p>
        </w:tc>
        <w:tc>
          <w:tcPr>
            <w:tcW w:w="2257" w:type="dxa"/>
            <w:shd w:val="clear" w:color="auto" w:fill="auto"/>
            <w:tcMar>
              <w:top w:w="100" w:type="dxa"/>
              <w:left w:w="100" w:type="dxa"/>
              <w:bottom w:w="100" w:type="dxa"/>
              <w:right w:w="100" w:type="dxa"/>
            </w:tcMar>
          </w:tcPr>
          <w:p w14:paraId="12E90009"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7</w:t>
            </w:r>
          </w:p>
        </w:tc>
        <w:tc>
          <w:tcPr>
            <w:tcW w:w="2257" w:type="dxa"/>
            <w:shd w:val="clear" w:color="auto" w:fill="auto"/>
            <w:tcMar>
              <w:top w:w="100" w:type="dxa"/>
              <w:left w:w="100" w:type="dxa"/>
              <w:bottom w:w="100" w:type="dxa"/>
              <w:right w:w="100" w:type="dxa"/>
            </w:tcMar>
          </w:tcPr>
          <w:p w14:paraId="0FB30541"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4</w:t>
            </w:r>
          </w:p>
        </w:tc>
      </w:tr>
      <w:tr w:rsidR="006634BB" w:rsidRPr="006634BB" w14:paraId="6DCA6773" w14:textId="77777777" w:rsidTr="006D7D4C">
        <w:trPr>
          <w:jc w:val="center"/>
        </w:trPr>
        <w:tc>
          <w:tcPr>
            <w:tcW w:w="2257" w:type="dxa"/>
            <w:shd w:val="clear" w:color="auto" w:fill="auto"/>
            <w:tcMar>
              <w:top w:w="100" w:type="dxa"/>
              <w:left w:w="100" w:type="dxa"/>
              <w:bottom w:w="100" w:type="dxa"/>
              <w:right w:w="100" w:type="dxa"/>
            </w:tcMar>
          </w:tcPr>
          <w:p w14:paraId="03D234C7"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6ºB</w:t>
            </w:r>
          </w:p>
        </w:tc>
        <w:tc>
          <w:tcPr>
            <w:tcW w:w="2257" w:type="dxa"/>
            <w:shd w:val="clear" w:color="auto" w:fill="auto"/>
            <w:tcMar>
              <w:top w:w="100" w:type="dxa"/>
              <w:left w:w="100" w:type="dxa"/>
              <w:bottom w:w="100" w:type="dxa"/>
              <w:right w:w="100" w:type="dxa"/>
            </w:tcMar>
          </w:tcPr>
          <w:p w14:paraId="323F5F0E"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10</w:t>
            </w:r>
          </w:p>
        </w:tc>
        <w:tc>
          <w:tcPr>
            <w:tcW w:w="2257" w:type="dxa"/>
            <w:shd w:val="clear" w:color="auto" w:fill="auto"/>
            <w:tcMar>
              <w:top w:w="100" w:type="dxa"/>
              <w:left w:w="100" w:type="dxa"/>
              <w:bottom w:w="100" w:type="dxa"/>
              <w:right w:w="100" w:type="dxa"/>
            </w:tcMar>
          </w:tcPr>
          <w:p w14:paraId="442E6EBB"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7</w:t>
            </w:r>
          </w:p>
        </w:tc>
        <w:tc>
          <w:tcPr>
            <w:tcW w:w="2257" w:type="dxa"/>
            <w:shd w:val="clear" w:color="auto" w:fill="auto"/>
            <w:tcMar>
              <w:top w:w="100" w:type="dxa"/>
              <w:left w:w="100" w:type="dxa"/>
              <w:bottom w:w="100" w:type="dxa"/>
              <w:right w:w="100" w:type="dxa"/>
            </w:tcMar>
          </w:tcPr>
          <w:p w14:paraId="445AE32F"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3</w:t>
            </w:r>
          </w:p>
        </w:tc>
      </w:tr>
      <w:tr w:rsidR="006634BB" w:rsidRPr="006634BB" w14:paraId="0DC8E3F9" w14:textId="77777777" w:rsidTr="006D7D4C">
        <w:trPr>
          <w:jc w:val="center"/>
        </w:trPr>
        <w:tc>
          <w:tcPr>
            <w:tcW w:w="2257" w:type="dxa"/>
            <w:shd w:val="clear" w:color="auto" w:fill="auto"/>
            <w:tcMar>
              <w:top w:w="100" w:type="dxa"/>
              <w:left w:w="100" w:type="dxa"/>
              <w:bottom w:w="100" w:type="dxa"/>
              <w:right w:w="100" w:type="dxa"/>
            </w:tcMar>
          </w:tcPr>
          <w:p w14:paraId="08EF9DC4"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6ºC</w:t>
            </w:r>
          </w:p>
        </w:tc>
        <w:tc>
          <w:tcPr>
            <w:tcW w:w="2257" w:type="dxa"/>
            <w:shd w:val="clear" w:color="auto" w:fill="auto"/>
            <w:tcMar>
              <w:top w:w="100" w:type="dxa"/>
              <w:left w:w="100" w:type="dxa"/>
              <w:bottom w:w="100" w:type="dxa"/>
              <w:right w:w="100" w:type="dxa"/>
            </w:tcMar>
          </w:tcPr>
          <w:p w14:paraId="6B842CC3"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12</w:t>
            </w:r>
          </w:p>
        </w:tc>
        <w:tc>
          <w:tcPr>
            <w:tcW w:w="2257" w:type="dxa"/>
            <w:shd w:val="clear" w:color="auto" w:fill="auto"/>
            <w:tcMar>
              <w:top w:w="100" w:type="dxa"/>
              <w:left w:w="100" w:type="dxa"/>
              <w:bottom w:w="100" w:type="dxa"/>
              <w:right w:w="100" w:type="dxa"/>
            </w:tcMar>
          </w:tcPr>
          <w:p w14:paraId="48B61665"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7</w:t>
            </w:r>
          </w:p>
        </w:tc>
        <w:tc>
          <w:tcPr>
            <w:tcW w:w="2257" w:type="dxa"/>
            <w:shd w:val="clear" w:color="auto" w:fill="auto"/>
            <w:tcMar>
              <w:top w:w="100" w:type="dxa"/>
              <w:left w:w="100" w:type="dxa"/>
              <w:bottom w:w="100" w:type="dxa"/>
              <w:right w:w="100" w:type="dxa"/>
            </w:tcMar>
          </w:tcPr>
          <w:p w14:paraId="0C860DB7" w14:textId="77777777" w:rsidR="006634BB" w:rsidRPr="006634BB" w:rsidRDefault="006634BB" w:rsidP="006D7D4C">
            <w:pPr>
              <w:widowControl w:val="0"/>
              <w:pBdr>
                <w:top w:val="nil"/>
                <w:left w:val="nil"/>
                <w:bottom w:val="nil"/>
                <w:right w:val="nil"/>
                <w:between w:val="nil"/>
              </w:pBdr>
              <w:jc w:val="center"/>
              <w:rPr>
                <w:rFonts w:ascii="Candara" w:eastAsia="Raleway" w:hAnsi="Candara" w:cs="Raleway"/>
                <w:bCs/>
              </w:rPr>
            </w:pPr>
            <w:r w:rsidRPr="006634BB">
              <w:rPr>
                <w:rFonts w:ascii="Candara" w:eastAsia="Raleway" w:hAnsi="Candara" w:cs="Raleway"/>
                <w:bCs/>
              </w:rPr>
              <w:t>3</w:t>
            </w:r>
          </w:p>
        </w:tc>
      </w:tr>
    </w:tbl>
    <w:p w14:paraId="5F4F28FE" w14:textId="77777777" w:rsidR="00DF78FC" w:rsidRDefault="00DF78FC" w:rsidP="00FA72CE">
      <w:pPr>
        <w:jc w:val="both"/>
        <w:rPr>
          <w:rFonts w:ascii="Candara" w:eastAsia="Georgia" w:hAnsi="Candara" w:cs="Georgia"/>
          <w:b/>
          <w:i/>
          <w:color w:val="1F3864"/>
          <w:u w:val="single"/>
          <w:lang w:val="es-ES"/>
        </w:rPr>
      </w:pPr>
    </w:p>
    <w:p w14:paraId="5A0BC722" w14:textId="77777777" w:rsidR="00557365" w:rsidRDefault="00557365" w:rsidP="00FA72CE">
      <w:pPr>
        <w:jc w:val="both"/>
        <w:rPr>
          <w:rFonts w:ascii="Candara" w:eastAsia="Georgia" w:hAnsi="Candara" w:cs="Georgia"/>
          <w:b/>
          <w:i/>
          <w:color w:val="1F3864"/>
          <w:u w:val="single"/>
          <w:lang w:val="es-ES"/>
        </w:rPr>
      </w:pPr>
    </w:p>
    <w:tbl>
      <w:tblPr>
        <w:tblStyle w:val="Tablaconcuadrcula"/>
        <w:tblW w:w="9021" w:type="dxa"/>
        <w:tblInd w:w="-5" w:type="dxa"/>
        <w:shd w:val="clear" w:color="auto" w:fill="FBE5D5"/>
        <w:tblLook w:val="04A0" w:firstRow="1" w:lastRow="0" w:firstColumn="1" w:lastColumn="0" w:noHBand="0" w:noVBand="1"/>
      </w:tblPr>
      <w:tblGrid>
        <w:gridCol w:w="9021"/>
      </w:tblGrid>
      <w:tr w:rsidR="00557365" w14:paraId="35F137DD" w14:textId="77777777" w:rsidTr="00B924F4">
        <w:trPr>
          <w:trHeight w:val="341"/>
        </w:trPr>
        <w:tc>
          <w:tcPr>
            <w:tcW w:w="9021" w:type="dxa"/>
            <w:shd w:val="clear" w:color="auto" w:fill="FBE5D5"/>
          </w:tcPr>
          <w:p w14:paraId="3FF1AFC7" w14:textId="169FEC33" w:rsidR="00557365" w:rsidRPr="00557365" w:rsidRDefault="00B924F4" w:rsidP="00F951EB">
            <w:pPr>
              <w:pStyle w:val="Ttulo1"/>
              <w:numPr>
                <w:ilvl w:val="0"/>
                <w:numId w:val="98"/>
              </w:numPr>
              <w:pBdr>
                <w:top w:val="none" w:sz="0" w:space="0" w:color="000000"/>
                <w:left w:val="none" w:sz="0" w:space="0" w:color="000000"/>
                <w:bottom w:val="none" w:sz="0" w:space="0" w:color="000000"/>
                <w:right w:val="none" w:sz="0" w:space="0" w:color="000000"/>
                <w:between w:val="none" w:sz="0" w:space="0" w:color="000000"/>
              </w:pBdr>
              <w:shd w:val="clear" w:color="auto" w:fill="FFEDD7" w:themeFill="accent4" w:themeFillTint="33"/>
              <w:jc w:val="left"/>
              <w:rPr>
                <w:rFonts w:eastAsia="Georgia"/>
                <w:lang w:val="es-ES"/>
              </w:rPr>
            </w:pPr>
            <w:bookmarkStart w:id="10" w:name="_PLAN_DE_CONVIVENCIA."/>
            <w:bookmarkEnd w:id="10"/>
            <w:r>
              <w:rPr>
                <w:rFonts w:eastAsia="Georgia"/>
                <w:lang w:val="es-ES"/>
              </w:rPr>
              <w:t>PLAN DE CONVIVENCIA. PROGRAMA TEI</w:t>
            </w:r>
          </w:p>
        </w:tc>
      </w:tr>
    </w:tbl>
    <w:p w14:paraId="7A9DBC3A" w14:textId="77777777" w:rsidR="00557365" w:rsidRPr="00EA081D" w:rsidRDefault="00557365" w:rsidP="00FA72CE">
      <w:pPr>
        <w:jc w:val="both"/>
        <w:rPr>
          <w:rFonts w:ascii="Candara" w:eastAsia="Georgia" w:hAnsi="Candara" w:cs="Georgia"/>
          <w:b/>
          <w:i/>
          <w:color w:val="1F3864"/>
          <w:u w:val="single"/>
          <w:lang w:val="es-ES"/>
        </w:rPr>
      </w:pPr>
    </w:p>
    <w:p w14:paraId="35DD3C50" w14:textId="77777777" w:rsidR="00977EC8" w:rsidRPr="000957AA" w:rsidRDefault="00977EC8" w:rsidP="00977EC8">
      <w:pPr>
        <w:pStyle w:val="Ttulo1"/>
        <w:shd w:val="clear" w:color="auto" w:fill="E1F3D6" w:themeFill="accent2" w:themeFillTint="33"/>
        <w:rPr>
          <w:rFonts w:ascii="Avenir Next LT Pro Light" w:hAnsi="Avenir Next LT Pro Light"/>
          <w:i w:val="0"/>
          <w:iCs/>
          <w:sz w:val="22"/>
          <w:szCs w:val="22"/>
          <w:lang w:eastAsia="es-ES"/>
        </w:rPr>
      </w:pPr>
      <w:r w:rsidRPr="000957AA">
        <w:rPr>
          <w:rFonts w:ascii="Avenir Next LT Pro Light" w:hAnsi="Avenir Next LT Pro Light"/>
          <w:i w:val="0"/>
          <w:iCs/>
          <w:sz w:val="22"/>
          <w:szCs w:val="22"/>
          <w:lang w:eastAsia="es-ES"/>
        </w:rPr>
        <w:t xml:space="preserve">0.- </w:t>
      </w:r>
      <w:r w:rsidRPr="000957AA">
        <w:rPr>
          <w:rFonts w:ascii="Avenir Next LT Pro Light" w:hAnsi="Avenir Next LT Pro Light"/>
          <w:i w:val="0"/>
          <w:iCs/>
          <w:sz w:val="22"/>
          <w:szCs w:val="22"/>
          <w:u w:val="single"/>
          <w:lang w:eastAsia="es-ES"/>
        </w:rPr>
        <w:t>INTRODUCCIÓN</w:t>
      </w:r>
    </w:p>
    <w:p w14:paraId="035F96C4" w14:textId="77777777" w:rsidR="00977EC8" w:rsidRDefault="00977EC8" w:rsidP="00977EC8">
      <w:pPr>
        <w:jc w:val="both"/>
        <w:rPr>
          <w:rFonts w:ascii="Avenir Next LT Pro Light" w:hAnsi="Avenir Next LT Pro Light"/>
          <w:b/>
          <w:bCs/>
          <w:sz w:val="22"/>
          <w:szCs w:val="22"/>
          <w:lang w:val="es-ES" w:eastAsia="es-ES"/>
        </w:rPr>
      </w:pPr>
    </w:p>
    <w:p w14:paraId="05279E8B" w14:textId="77777777" w:rsidR="00977EC8" w:rsidRPr="00FA34A0" w:rsidRDefault="00977EC8" w:rsidP="00977EC8">
      <w:pPr>
        <w:jc w:val="both"/>
        <w:rPr>
          <w:rFonts w:ascii="Avenir Next LT Pro Light" w:hAnsi="Avenir Next LT Pro Light"/>
          <w:b/>
          <w:bCs/>
          <w:sz w:val="22"/>
          <w:szCs w:val="22"/>
          <w:lang w:val="es-ES" w:eastAsia="es-ES"/>
        </w:rPr>
      </w:pPr>
      <w:r w:rsidRPr="00FA34A0">
        <w:rPr>
          <w:rFonts w:ascii="Avenir Next LT Pro Light" w:hAnsi="Avenir Next LT Pro Light"/>
          <w:b/>
          <w:bCs/>
          <w:sz w:val="22"/>
          <w:szCs w:val="22"/>
          <w:lang w:val="es-ES" w:eastAsia="es-ES"/>
        </w:rPr>
        <w:t xml:space="preserve">Desarrollo </w:t>
      </w:r>
    </w:p>
    <w:p w14:paraId="5BF9FCF5" w14:textId="77777777" w:rsidR="00977EC8" w:rsidRDefault="00977EC8" w:rsidP="00977EC8">
      <w:pPr>
        <w:ind w:firstLine="708"/>
        <w:jc w:val="both"/>
        <w:rPr>
          <w:rFonts w:ascii="Avenir Next LT Pro Light" w:hAnsi="Avenir Next LT Pro Light"/>
          <w:sz w:val="22"/>
          <w:szCs w:val="22"/>
          <w:lang w:val="es-ES" w:eastAsia="es-ES"/>
        </w:rPr>
      </w:pPr>
    </w:p>
    <w:p w14:paraId="206A2144" w14:textId="77777777" w:rsidR="00977EC8" w:rsidRPr="00FA34A0" w:rsidRDefault="00977EC8" w:rsidP="00977EC8">
      <w:pPr>
        <w:ind w:firstLine="708"/>
        <w:jc w:val="both"/>
        <w:rPr>
          <w:rFonts w:ascii="Avenir Next LT Pro Light" w:hAnsi="Avenir Next LT Pro Light"/>
          <w:sz w:val="22"/>
          <w:szCs w:val="22"/>
          <w:lang w:val="es-ES" w:eastAsia="es-ES"/>
        </w:rPr>
      </w:pPr>
      <w:r w:rsidRPr="00FA34A0">
        <w:rPr>
          <w:rFonts w:ascii="Avenir Next LT Pro Light" w:hAnsi="Avenir Next LT Pro Light"/>
          <w:sz w:val="22"/>
          <w:szCs w:val="22"/>
          <w:lang w:val="es-ES" w:eastAsia="es-ES"/>
        </w:rPr>
        <w:t>El CEIP Marqués de Santa Cruz desde sus comienzos ha tratado de encontrar estrategias que ayuden a mantener un normal clima de convivencia entre el alumnado y a prevenir conflictos que pudieran alterarlo. Después de estudiar con detenimiento a lo largo de los cursos numerosos programas destinados a este fin, desde aquellos basados en la mediación hasta llegar al conocido programa finlandés Kiva, a la finalización del curso 2016-2017 se presentó la oportunidad de conocer de primera mano, a través de su creador, el psicólogo y orientador Andrés González Bellido, el programa de prevención del acoso y resolución de conflictos TEI (Tutoría entre Iguales), que captó el interés del claustro de profesores desde el primer momento y que causó un enorme entusiasmo al conocer en profundidad las características que lo conforman, ya que se trata de un programa que implica a todo al alumnado y comunidad educativa, eliminando las diferencias y estigmas que se producen siempre entre agresor y víctima y otorgando a los alumnos un papel activo y protagonista para la resolución de los conflictos. El programa TEI entró a formar parte del Proyecto Educativo del centro, dando contenido y fundamento al Plan de Acción Tutorial (POAT) y al Plan de Convivencia.</w:t>
      </w:r>
    </w:p>
    <w:p w14:paraId="228AF483" w14:textId="77777777" w:rsidR="00977EC8" w:rsidRPr="00FA34A0" w:rsidRDefault="00977EC8" w:rsidP="00977EC8">
      <w:pPr>
        <w:jc w:val="both"/>
        <w:rPr>
          <w:rFonts w:ascii="Avenir Next LT Pro Light" w:hAnsi="Avenir Next LT Pro Light"/>
          <w:sz w:val="22"/>
          <w:szCs w:val="22"/>
          <w:lang w:val="es-ES" w:eastAsia="es-ES"/>
        </w:rPr>
      </w:pPr>
    </w:p>
    <w:p w14:paraId="47D31204" w14:textId="77777777" w:rsidR="00977EC8" w:rsidRPr="00FA34A0" w:rsidRDefault="00977EC8" w:rsidP="00977EC8">
      <w:pPr>
        <w:ind w:firstLine="360"/>
        <w:jc w:val="both"/>
        <w:rPr>
          <w:rFonts w:ascii="Avenir Next LT Pro Light" w:hAnsi="Avenir Next LT Pro Light"/>
          <w:sz w:val="22"/>
          <w:szCs w:val="22"/>
          <w:lang w:val="es-ES" w:eastAsia="es-ES"/>
        </w:rPr>
      </w:pPr>
      <w:r w:rsidRPr="00FA34A0">
        <w:rPr>
          <w:rFonts w:ascii="Avenir Next LT Pro Light" w:hAnsi="Avenir Next LT Pro Light"/>
          <w:sz w:val="22"/>
          <w:szCs w:val="22"/>
          <w:lang w:val="es-ES" w:eastAsia="es-ES"/>
        </w:rPr>
        <w:t>En este año el equipo TEI ha estado formado por el siguiente profesorado del centro:</w:t>
      </w:r>
    </w:p>
    <w:p w14:paraId="076707C9" w14:textId="77777777" w:rsidR="00977EC8" w:rsidRPr="00FA34A0" w:rsidRDefault="00977EC8" w:rsidP="00977EC8">
      <w:pPr>
        <w:jc w:val="both"/>
        <w:rPr>
          <w:rFonts w:ascii="Avenir Next LT Pro Light" w:hAnsi="Avenir Next LT Pro Light"/>
          <w:sz w:val="22"/>
          <w:szCs w:val="22"/>
          <w:lang w:val="es-ES" w:eastAsia="es-ES"/>
        </w:rPr>
      </w:pPr>
    </w:p>
    <w:p w14:paraId="16A265D1" w14:textId="77777777" w:rsidR="00977EC8" w:rsidRPr="00FA34A0" w:rsidRDefault="00977EC8" w:rsidP="00F951EB">
      <w:pPr>
        <w:pStyle w:val="Prrafodelista"/>
        <w:numPr>
          <w:ilvl w:val="0"/>
          <w:numId w:val="15"/>
        </w:numPr>
        <w:jc w:val="both"/>
        <w:rPr>
          <w:rFonts w:ascii="Avenir Next LT Pro Light" w:hAnsi="Avenir Next LT Pro Light"/>
          <w:sz w:val="22"/>
          <w:szCs w:val="22"/>
        </w:rPr>
      </w:pPr>
      <w:r w:rsidRPr="00F143FD">
        <w:rPr>
          <w:rFonts w:ascii="Avenir Next LT Pro Light" w:hAnsi="Avenir Next LT Pro Light"/>
          <w:b/>
          <w:bCs/>
          <w:sz w:val="22"/>
          <w:szCs w:val="22"/>
        </w:rPr>
        <w:t>Coordinadora de Educación Infantil</w:t>
      </w:r>
      <w:r w:rsidRPr="00FA34A0">
        <w:rPr>
          <w:rFonts w:ascii="Avenir Next LT Pro Light" w:hAnsi="Avenir Next LT Pro Light"/>
          <w:sz w:val="22"/>
          <w:szCs w:val="22"/>
        </w:rPr>
        <w:t>:</w:t>
      </w:r>
    </w:p>
    <w:p w14:paraId="6F28B473" w14:textId="77777777" w:rsidR="00977EC8" w:rsidRPr="00FA34A0" w:rsidRDefault="00977EC8" w:rsidP="00F951EB">
      <w:pPr>
        <w:pStyle w:val="Prrafodelista"/>
        <w:numPr>
          <w:ilvl w:val="1"/>
          <w:numId w:val="78"/>
        </w:numPr>
        <w:jc w:val="both"/>
        <w:rPr>
          <w:rFonts w:ascii="Avenir Next LT Pro Light" w:hAnsi="Avenir Next LT Pro Light"/>
          <w:sz w:val="22"/>
          <w:szCs w:val="22"/>
        </w:rPr>
      </w:pPr>
      <w:r w:rsidRPr="00FA34A0">
        <w:rPr>
          <w:rFonts w:ascii="Avenir Next LT Pro Light" w:hAnsi="Avenir Next LT Pro Light"/>
          <w:sz w:val="22"/>
          <w:szCs w:val="22"/>
        </w:rPr>
        <w:t>Irene Bollullos Prado</w:t>
      </w:r>
    </w:p>
    <w:p w14:paraId="079FA275" w14:textId="77777777" w:rsidR="00977EC8" w:rsidRPr="00FA34A0" w:rsidRDefault="00977EC8" w:rsidP="00F951EB">
      <w:pPr>
        <w:pStyle w:val="Prrafodelista"/>
        <w:numPr>
          <w:ilvl w:val="0"/>
          <w:numId w:val="15"/>
        </w:numPr>
        <w:jc w:val="both"/>
        <w:rPr>
          <w:rFonts w:ascii="Avenir Next LT Pro Light" w:hAnsi="Avenir Next LT Pro Light"/>
          <w:sz w:val="22"/>
          <w:szCs w:val="22"/>
          <w:lang w:val="es-ES"/>
        </w:rPr>
      </w:pPr>
      <w:r w:rsidRPr="00F143FD">
        <w:rPr>
          <w:rFonts w:ascii="Avenir Next LT Pro Light" w:hAnsi="Avenir Next LT Pro Light"/>
          <w:b/>
          <w:bCs/>
          <w:sz w:val="22"/>
          <w:szCs w:val="22"/>
          <w:lang w:val="es-ES"/>
        </w:rPr>
        <w:t>Tutoras de Educación Infantil 3 y 5 años</w:t>
      </w:r>
      <w:r w:rsidRPr="00FA34A0">
        <w:rPr>
          <w:rFonts w:ascii="Avenir Next LT Pro Light" w:hAnsi="Avenir Next LT Pro Light"/>
          <w:sz w:val="22"/>
          <w:szCs w:val="22"/>
          <w:lang w:val="es-ES"/>
        </w:rPr>
        <w:t>:</w:t>
      </w:r>
    </w:p>
    <w:p w14:paraId="12280D97" w14:textId="77777777" w:rsidR="00977EC8" w:rsidRPr="00FA34A0" w:rsidRDefault="00977EC8" w:rsidP="00F951EB">
      <w:pPr>
        <w:pStyle w:val="Prrafodelista"/>
        <w:numPr>
          <w:ilvl w:val="1"/>
          <w:numId w:val="79"/>
        </w:numPr>
        <w:jc w:val="both"/>
        <w:rPr>
          <w:rFonts w:ascii="Avenir Next LT Pro Light" w:hAnsi="Avenir Next LT Pro Light"/>
          <w:sz w:val="22"/>
          <w:szCs w:val="22"/>
          <w:lang w:val="es-ES"/>
        </w:rPr>
      </w:pPr>
      <w:r>
        <w:rPr>
          <w:rFonts w:ascii="Avenir Next LT Pro Light" w:hAnsi="Avenir Next LT Pro Light"/>
          <w:sz w:val="22"/>
          <w:szCs w:val="22"/>
          <w:lang w:val="es-ES"/>
        </w:rPr>
        <w:t>Milagros González Cortés</w:t>
      </w:r>
      <w:r w:rsidRPr="00FA34A0">
        <w:rPr>
          <w:rFonts w:ascii="Avenir Next LT Pro Light" w:hAnsi="Avenir Next LT Pro Light"/>
          <w:sz w:val="22"/>
          <w:szCs w:val="22"/>
          <w:lang w:val="es-ES"/>
        </w:rPr>
        <w:t xml:space="preserve"> (tutora I3A)</w:t>
      </w:r>
    </w:p>
    <w:p w14:paraId="259E1E58" w14:textId="77777777" w:rsidR="00977EC8" w:rsidRPr="00FA34A0" w:rsidRDefault="00977EC8" w:rsidP="00F951EB">
      <w:pPr>
        <w:pStyle w:val="Prrafodelista"/>
        <w:numPr>
          <w:ilvl w:val="1"/>
          <w:numId w:val="79"/>
        </w:numPr>
        <w:jc w:val="both"/>
        <w:rPr>
          <w:rFonts w:ascii="Avenir Next LT Pro Light" w:hAnsi="Avenir Next LT Pro Light"/>
          <w:sz w:val="22"/>
          <w:szCs w:val="22"/>
          <w:lang w:val="es-ES"/>
        </w:rPr>
      </w:pPr>
      <w:r>
        <w:rPr>
          <w:rFonts w:ascii="Avenir Next LT Pro Light" w:hAnsi="Avenir Next LT Pro Light"/>
          <w:sz w:val="22"/>
          <w:szCs w:val="22"/>
          <w:lang w:val="es-ES"/>
        </w:rPr>
        <w:t>Irene Bollulos Prado</w:t>
      </w:r>
      <w:r w:rsidRPr="00FA34A0">
        <w:rPr>
          <w:rFonts w:ascii="Avenir Next LT Pro Light" w:hAnsi="Avenir Next LT Pro Light"/>
          <w:sz w:val="22"/>
          <w:szCs w:val="22"/>
          <w:lang w:val="es-ES"/>
        </w:rPr>
        <w:t xml:space="preserve"> (tutora I3B)</w:t>
      </w:r>
    </w:p>
    <w:p w14:paraId="3DFECA32" w14:textId="77777777" w:rsidR="00977EC8" w:rsidRPr="00FA34A0" w:rsidRDefault="00977EC8" w:rsidP="00F951EB">
      <w:pPr>
        <w:pStyle w:val="Prrafodelista"/>
        <w:numPr>
          <w:ilvl w:val="1"/>
          <w:numId w:val="79"/>
        </w:numPr>
        <w:jc w:val="both"/>
        <w:rPr>
          <w:rFonts w:ascii="Avenir Next LT Pro Light" w:hAnsi="Avenir Next LT Pro Light"/>
          <w:sz w:val="22"/>
          <w:szCs w:val="22"/>
          <w:lang w:val="es-ES"/>
        </w:rPr>
      </w:pPr>
      <w:r>
        <w:rPr>
          <w:rFonts w:ascii="Avenir Next LT Pro Light" w:hAnsi="Avenir Next LT Pro Light"/>
          <w:sz w:val="22"/>
          <w:szCs w:val="22"/>
          <w:lang w:val="es-ES"/>
        </w:rPr>
        <w:t>Mª Eugenia Sánchez Segura</w:t>
      </w:r>
      <w:r w:rsidRPr="00FA34A0">
        <w:rPr>
          <w:rFonts w:ascii="Avenir Next LT Pro Light" w:hAnsi="Avenir Next LT Pro Light"/>
          <w:sz w:val="22"/>
          <w:szCs w:val="22"/>
          <w:lang w:val="es-ES"/>
        </w:rPr>
        <w:t xml:space="preserve"> (tutora I5A)</w:t>
      </w:r>
    </w:p>
    <w:p w14:paraId="729FAACA" w14:textId="77777777" w:rsidR="00977EC8" w:rsidRPr="00FA34A0" w:rsidRDefault="00977EC8" w:rsidP="00F951EB">
      <w:pPr>
        <w:pStyle w:val="Prrafodelista"/>
        <w:numPr>
          <w:ilvl w:val="1"/>
          <w:numId w:val="79"/>
        </w:numPr>
        <w:jc w:val="both"/>
        <w:rPr>
          <w:rFonts w:ascii="Avenir Next LT Pro Light" w:hAnsi="Avenir Next LT Pro Light"/>
          <w:sz w:val="22"/>
          <w:szCs w:val="22"/>
          <w:lang w:val="es-ES"/>
        </w:rPr>
      </w:pPr>
      <w:r>
        <w:rPr>
          <w:rFonts w:ascii="Avenir Next LT Pro Light" w:hAnsi="Avenir Next LT Pro Light"/>
          <w:sz w:val="22"/>
          <w:szCs w:val="22"/>
          <w:lang w:val="es-ES"/>
        </w:rPr>
        <w:t>Carmen Vílchez Melero</w:t>
      </w:r>
      <w:r w:rsidRPr="00FA34A0">
        <w:rPr>
          <w:rFonts w:ascii="Avenir Next LT Pro Light" w:hAnsi="Avenir Next LT Pro Light"/>
          <w:sz w:val="22"/>
          <w:szCs w:val="22"/>
          <w:lang w:val="es-ES"/>
        </w:rPr>
        <w:t xml:space="preserve"> (tutora I5B)</w:t>
      </w:r>
    </w:p>
    <w:p w14:paraId="72680449" w14:textId="77777777" w:rsidR="00977EC8" w:rsidRPr="00FA34A0" w:rsidRDefault="00977EC8" w:rsidP="00F951EB">
      <w:pPr>
        <w:pStyle w:val="Prrafodelista"/>
        <w:numPr>
          <w:ilvl w:val="1"/>
          <w:numId w:val="79"/>
        </w:numPr>
        <w:jc w:val="both"/>
        <w:rPr>
          <w:rFonts w:ascii="Avenir Next LT Pro Light" w:hAnsi="Avenir Next LT Pro Light"/>
          <w:sz w:val="22"/>
          <w:szCs w:val="22"/>
          <w:lang w:val="es-ES"/>
        </w:rPr>
      </w:pPr>
      <w:r>
        <w:rPr>
          <w:rFonts w:ascii="Avenir Next LT Pro Light" w:hAnsi="Avenir Next LT Pro Light"/>
          <w:sz w:val="22"/>
          <w:szCs w:val="22"/>
          <w:lang w:val="es-ES"/>
        </w:rPr>
        <w:t>Nuria Pérez Román</w:t>
      </w:r>
      <w:r w:rsidRPr="00FA34A0">
        <w:rPr>
          <w:rFonts w:ascii="Avenir Next LT Pro Light" w:hAnsi="Avenir Next LT Pro Light"/>
          <w:sz w:val="22"/>
          <w:szCs w:val="22"/>
          <w:lang w:val="es-ES"/>
        </w:rPr>
        <w:t xml:space="preserve"> (tutora I5C)</w:t>
      </w:r>
    </w:p>
    <w:p w14:paraId="1B795CEF" w14:textId="77777777" w:rsidR="00977EC8" w:rsidRPr="00FA34A0" w:rsidRDefault="00977EC8" w:rsidP="00F951EB">
      <w:pPr>
        <w:pStyle w:val="Prrafodelista"/>
        <w:numPr>
          <w:ilvl w:val="0"/>
          <w:numId w:val="15"/>
        </w:numPr>
        <w:jc w:val="both"/>
        <w:rPr>
          <w:rFonts w:ascii="Avenir Next LT Pro Light" w:hAnsi="Avenir Next LT Pro Light"/>
          <w:sz w:val="22"/>
          <w:szCs w:val="22"/>
        </w:rPr>
      </w:pPr>
      <w:r w:rsidRPr="00F143FD">
        <w:rPr>
          <w:rFonts w:ascii="Avenir Next LT Pro Light" w:hAnsi="Avenir Next LT Pro Light"/>
          <w:b/>
          <w:bCs/>
          <w:sz w:val="22"/>
          <w:szCs w:val="22"/>
        </w:rPr>
        <w:t>Coordinadoras de Educación Primaria</w:t>
      </w:r>
      <w:r w:rsidRPr="00FA34A0">
        <w:rPr>
          <w:rFonts w:ascii="Avenir Next LT Pro Light" w:hAnsi="Avenir Next LT Pro Light"/>
          <w:sz w:val="22"/>
          <w:szCs w:val="22"/>
        </w:rPr>
        <w:t>:</w:t>
      </w:r>
    </w:p>
    <w:p w14:paraId="19EEEC68" w14:textId="77777777" w:rsidR="00977EC8" w:rsidRPr="00FA34A0" w:rsidRDefault="00977EC8" w:rsidP="00F951EB">
      <w:pPr>
        <w:pStyle w:val="Prrafodelista"/>
        <w:numPr>
          <w:ilvl w:val="1"/>
          <w:numId w:val="80"/>
        </w:numPr>
        <w:jc w:val="both"/>
        <w:rPr>
          <w:rFonts w:ascii="Avenir Next LT Pro Light" w:hAnsi="Avenir Next LT Pro Light"/>
          <w:sz w:val="22"/>
          <w:szCs w:val="22"/>
          <w:lang w:val="es-ES"/>
        </w:rPr>
      </w:pPr>
      <w:r w:rsidRPr="00FA34A0">
        <w:rPr>
          <w:rFonts w:ascii="Avenir Next LT Pro Light" w:hAnsi="Avenir Next LT Pro Light"/>
          <w:sz w:val="22"/>
          <w:szCs w:val="22"/>
          <w:lang w:val="es-ES"/>
        </w:rPr>
        <w:t>Maite Gil Estrada (coordinadora Primer Ciclo)</w:t>
      </w:r>
    </w:p>
    <w:p w14:paraId="7DF0125E" w14:textId="049FF516" w:rsidR="00977EC8" w:rsidRPr="00FA34A0" w:rsidRDefault="00F143FD" w:rsidP="00F951EB">
      <w:pPr>
        <w:pStyle w:val="Prrafodelista"/>
        <w:numPr>
          <w:ilvl w:val="1"/>
          <w:numId w:val="80"/>
        </w:numPr>
        <w:jc w:val="both"/>
        <w:rPr>
          <w:rFonts w:ascii="Avenir Next LT Pro Light" w:hAnsi="Avenir Next LT Pro Light"/>
          <w:sz w:val="22"/>
          <w:szCs w:val="22"/>
          <w:lang w:val="es-ES"/>
        </w:rPr>
      </w:pPr>
      <w:r>
        <w:rPr>
          <w:rFonts w:ascii="Avenir Next LT Pro Light" w:hAnsi="Avenir Next LT Pro Light"/>
          <w:sz w:val="22"/>
          <w:szCs w:val="22"/>
          <w:lang w:val="es-ES"/>
        </w:rPr>
        <w:t>Alicia Sánchez García</w:t>
      </w:r>
      <w:r w:rsidR="00977EC8" w:rsidRPr="00FA34A0">
        <w:rPr>
          <w:rFonts w:ascii="Avenir Next LT Pro Light" w:hAnsi="Avenir Next LT Pro Light"/>
          <w:sz w:val="22"/>
          <w:szCs w:val="22"/>
          <w:lang w:val="es-ES"/>
        </w:rPr>
        <w:t xml:space="preserve"> (coordinadora Segundo Ciclo)</w:t>
      </w:r>
    </w:p>
    <w:p w14:paraId="7DFD9003" w14:textId="77777777" w:rsidR="00977EC8" w:rsidRPr="00FA34A0" w:rsidRDefault="00977EC8" w:rsidP="00F951EB">
      <w:pPr>
        <w:pStyle w:val="Prrafodelista"/>
        <w:numPr>
          <w:ilvl w:val="1"/>
          <w:numId w:val="80"/>
        </w:numPr>
        <w:jc w:val="both"/>
        <w:rPr>
          <w:rFonts w:ascii="Avenir Next LT Pro Light" w:hAnsi="Avenir Next LT Pro Light"/>
          <w:sz w:val="22"/>
          <w:szCs w:val="22"/>
          <w:lang w:val="es-ES"/>
        </w:rPr>
      </w:pPr>
      <w:r w:rsidRPr="00FA34A0">
        <w:rPr>
          <w:rFonts w:ascii="Avenir Next LT Pro Light" w:hAnsi="Avenir Next LT Pro Light"/>
          <w:sz w:val="22"/>
          <w:szCs w:val="22"/>
          <w:lang w:val="es-ES"/>
        </w:rPr>
        <w:t>Virginia Villarreal Barranquero (coordinadora Tercer Ciclo)</w:t>
      </w:r>
    </w:p>
    <w:p w14:paraId="038ACAA4" w14:textId="5118D265" w:rsidR="00977EC8" w:rsidRPr="00FA34A0" w:rsidRDefault="00977EC8" w:rsidP="00F951EB">
      <w:pPr>
        <w:pStyle w:val="Prrafodelista"/>
        <w:numPr>
          <w:ilvl w:val="0"/>
          <w:numId w:val="15"/>
        </w:numPr>
        <w:jc w:val="both"/>
        <w:rPr>
          <w:rFonts w:ascii="Avenir Next LT Pro Light" w:hAnsi="Avenir Next LT Pro Light"/>
          <w:sz w:val="22"/>
          <w:szCs w:val="22"/>
          <w:lang w:val="es-ES"/>
        </w:rPr>
      </w:pPr>
      <w:r w:rsidRPr="00F143FD">
        <w:rPr>
          <w:rFonts w:ascii="Avenir Next LT Pro Light" w:hAnsi="Avenir Next LT Pro Light"/>
          <w:b/>
          <w:bCs/>
          <w:sz w:val="22"/>
          <w:szCs w:val="22"/>
          <w:lang w:val="es-ES"/>
        </w:rPr>
        <w:t>Tutores de Educación Primaria 3º y 5º</w:t>
      </w:r>
      <w:r w:rsidR="00F143FD">
        <w:rPr>
          <w:rFonts w:ascii="Avenir Next LT Pro Light" w:hAnsi="Avenir Next LT Pro Light"/>
          <w:sz w:val="22"/>
          <w:szCs w:val="22"/>
          <w:lang w:val="es-ES"/>
        </w:rPr>
        <w:t>:</w:t>
      </w:r>
    </w:p>
    <w:p w14:paraId="7E8C9951" w14:textId="77777777" w:rsidR="00977EC8" w:rsidRPr="00FA34A0" w:rsidRDefault="00977EC8" w:rsidP="00F951EB">
      <w:pPr>
        <w:pStyle w:val="Prrafodelista"/>
        <w:numPr>
          <w:ilvl w:val="1"/>
          <w:numId w:val="81"/>
        </w:numPr>
        <w:jc w:val="both"/>
        <w:rPr>
          <w:rFonts w:ascii="Avenir Next LT Pro Light" w:hAnsi="Avenir Next LT Pro Light"/>
          <w:sz w:val="22"/>
          <w:szCs w:val="22"/>
          <w:lang w:val="es-ES"/>
        </w:rPr>
      </w:pPr>
      <w:r>
        <w:rPr>
          <w:rFonts w:ascii="Avenir Next LT Pro Light" w:hAnsi="Avenir Next LT Pro Light"/>
          <w:sz w:val="22"/>
          <w:szCs w:val="22"/>
          <w:lang w:val="es-ES"/>
        </w:rPr>
        <w:t>Rosa Calvo Pérez</w:t>
      </w:r>
      <w:r w:rsidRPr="00FA34A0">
        <w:rPr>
          <w:rFonts w:ascii="Avenir Next LT Pro Light" w:hAnsi="Avenir Next LT Pro Light"/>
          <w:sz w:val="22"/>
          <w:szCs w:val="22"/>
          <w:lang w:val="es-ES"/>
        </w:rPr>
        <w:t xml:space="preserve"> (tutora 3ºA)</w:t>
      </w:r>
    </w:p>
    <w:p w14:paraId="72E2AAEA" w14:textId="77777777" w:rsidR="00977EC8" w:rsidRPr="00FA34A0" w:rsidRDefault="00977EC8" w:rsidP="00F951EB">
      <w:pPr>
        <w:pStyle w:val="Prrafodelista"/>
        <w:numPr>
          <w:ilvl w:val="1"/>
          <w:numId w:val="81"/>
        </w:numPr>
        <w:jc w:val="both"/>
        <w:rPr>
          <w:rFonts w:ascii="Avenir Next LT Pro Light" w:hAnsi="Avenir Next LT Pro Light"/>
          <w:sz w:val="22"/>
          <w:szCs w:val="22"/>
          <w:lang w:val="es-ES"/>
        </w:rPr>
      </w:pPr>
      <w:r>
        <w:rPr>
          <w:rFonts w:ascii="Avenir Next LT Pro Light" w:hAnsi="Avenir Next LT Pro Light"/>
          <w:sz w:val="22"/>
          <w:szCs w:val="22"/>
          <w:lang w:val="es-ES"/>
        </w:rPr>
        <w:t>Alba Vallejo Jiménez</w:t>
      </w:r>
      <w:r w:rsidRPr="00FA34A0">
        <w:rPr>
          <w:rFonts w:ascii="Avenir Next LT Pro Light" w:hAnsi="Avenir Next LT Pro Light"/>
          <w:sz w:val="22"/>
          <w:szCs w:val="22"/>
          <w:lang w:val="es-ES"/>
        </w:rPr>
        <w:t xml:space="preserve"> (tutora 3ºB)</w:t>
      </w:r>
    </w:p>
    <w:p w14:paraId="7CC3C1D3" w14:textId="77777777" w:rsidR="00977EC8" w:rsidRPr="00FA34A0" w:rsidRDefault="00977EC8" w:rsidP="00F951EB">
      <w:pPr>
        <w:pStyle w:val="Prrafodelista"/>
        <w:numPr>
          <w:ilvl w:val="1"/>
          <w:numId w:val="81"/>
        </w:numPr>
        <w:jc w:val="both"/>
        <w:rPr>
          <w:rFonts w:ascii="Avenir Next LT Pro Light" w:hAnsi="Avenir Next LT Pro Light"/>
          <w:sz w:val="22"/>
          <w:szCs w:val="22"/>
          <w:lang w:val="es-ES"/>
        </w:rPr>
      </w:pPr>
      <w:r>
        <w:rPr>
          <w:rFonts w:ascii="Avenir Next LT Pro Light" w:hAnsi="Avenir Next LT Pro Light"/>
          <w:sz w:val="22"/>
          <w:szCs w:val="22"/>
          <w:lang w:val="es-ES"/>
        </w:rPr>
        <w:t>Alicia Sánchez García</w:t>
      </w:r>
      <w:r w:rsidRPr="00FA34A0">
        <w:rPr>
          <w:rFonts w:ascii="Avenir Next LT Pro Light" w:hAnsi="Avenir Next LT Pro Light"/>
          <w:sz w:val="22"/>
          <w:szCs w:val="22"/>
          <w:lang w:val="es-ES"/>
        </w:rPr>
        <w:t xml:space="preserve"> (tutora 3ºC)</w:t>
      </w:r>
    </w:p>
    <w:p w14:paraId="7CEFAE5D" w14:textId="77777777" w:rsidR="00977EC8" w:rsidRPr="00FA34A0" w:rsidRDefault="00977EC8" w:rsidP="00F951EB">
      <w:pPr>
        <w:pStyle w:val="Prrafodelista"/>
        <w:numPr>
          <w:ilvl w:val="1"/>
          <w:numId w:val="81"/>
        </w:numPr>
        <w:jc w:val="both"/>
        <w:rPr>
          <w:rFonts w:ascii="Avenir Next LT Pro Light" w:hAnsi="Avenir Next LT Pro Light"/>
          <w:sz w:val="22"/>
          <w:szCs w:val="22"/>
          <w:lang w:val="es-ES"/>
        </w:rPr>
      </w:pPr>
      <w:r>
        <w:rPr>
          <w:rFonts w:ascii="Avenir Next LT Pro Light" w:hAnsi="Avenir Next LT Pro Light"/>
          <w:sz w:val="22"/>
          <w:szCs w:val="22"/>
          <w:lang w:val="es-ES"/>
        </w:rPr>
        <w:lastRenderedPageBreak/>
        <w:t>Valentín M. García Oviedo</w:t>
      </w:r>
      <w:r w:rsidRPr="00FA34A0">
        <w:rPr>
          <w:rFonts w:ascii="Avenir Next LT Pro Light" w:hAnsi="Avenir Next LT Pro Light"/>
          <w:sz w:val="22"/>
          <w:szCs w:val="22"/>
          <w:lang w:val="es-ES"/>
        </w:rPr>
        <w:t xml:space="preserve"> (tutor 5ºA)</w:t>
      </w:r>
    </w:p>
    <w:p w14:paraId="12012996" w14:textId="77777777" w:rsidR="00977EC8" w:rsidRPr="00FA34A0" w:rsidRDefault="00977EC8" w:rsidP="00F951EB">
      <w:pPr>
        <w:pStyle w:val="Prrafodelista"/>
        <w:numPr>
          <w:ilvl w:val="1"/>
          <w:numId w:val="81"/>
        </w:numPr>
        <w:jc w:val="both"/>
        <w:rPr>
          <w:rFonts w:ascii="Avenir Next LT Pro Light" w:hAnsi="Avenir Next LT Pro Light"/>
          <w:sz w:val="22"/>
          <w:szCs w:val="22"/>
          <w:lang w:val="es-ES"/>
        </w:rPr>
      </w:pPr>
      <w:r>
        <w:rPr>
          <w:rFonts w:ascii="Avenir Next LT Pro Light" w:hAnsi="Avenir Next LT Pro Light"/>
          <w:sz w:val="22"/>
          <w:szCs w:val="22"/>
          <w:lang w:val="es-ES"/>
        </w:rPr>
        <w:t>Mª José Gutiérrez González</w:t>
      </w:r>
      <w:r w:rsidRPr="00FA34A0">
        <w:rPr>
          <w:rFonts w:ascii="Avenir Next LT Pro Light" w:hAnsi="Avenir Next LT Pro Light"/>
          <w:sz w:val="22"/>
          <w:szCs w:val="22"/>
          <w:lang w:val="es-ES"/>
        </w:rPr>
        <w:t xml:space="preserve"> (tutor</w:t>
      </w:r>
      <w:r>
        <w:rPr>
          <w:rFonts w:ascii="Avenir Next LT Pro Light" w:hAnsi="Avenir Next LT Pro Light"/>
          <w:sz w:val="22"/>
          <w:szCs w:val="22"/>
          <w:lang w:val="es-ES"/>
        </w:rPr>
        <w:t>a</w:t>
      </w:r>
      <w:r w:rsidRPr="00FA34A0">
        <w:rPr>
          <w:rFonts w:ascii="Avenir Next LT Pro Light" w:hAnsi="Avenir Next LT Pro Light"/>
          <w:sz w:val="22"/>
          <w:szCs w:val="22"/>
          <w:lang w:val="es-ES"/>
        </w:rPr>
        <w:t xml:space="preserve"> 5ºB)</w:t>
      </w:r>
    </w:p>
    <w:p w14:paraId="51A52673" w14:textId="77777777" w:rsidR="00977EC8" w:rsidRPr="00FA34A0" w:rsidRDefault="00977EC8" w:rsidP="00F951EB">
      <w:pPr>
        <w:pStyle w:val="Prrafodelista"/>
        <w:numPr>
          <w:ilvl w:val="1"/>
          <w:numId w:val="81"/>
        </w:numPr>
        <w:jc w:val="both"/>
        <w:rPr>
          <w:rFonts w:ascii="Avenir Next LT Pro Light" w:hAnsi="Avenir Next LT Pro Light"/>
          <w:sz w:val="22"/>
          <w:szCs w:val="22"/>
          <w:lang w:val="es-ES"/>
        </w:rPr>
      </w:pPr>
      <w:r>
        <w:rPr>
          <w:rFonts w:ascii="Avenir Next LT Pro Light" w:hAnsi="Avenir Next LT Pro Light"/>
          <w:sz w:val="22"/>
          <w:szCs w:val="22"/>
          <w:lang w:val="es-ES"/>
        </w:rPr>
        <w:t>Fátima Cano Ortega</w:t>
      </w:r>
      <w:r w:rsidRPr="00FA34A0">
        <w:rPr>
          <w:rFonts w:ascii="Avenir Next LT Pro Light" w:hAnsi="Avenir Next LT Pro Light"/>
          <w:sz w:val="22"/>
          <w:szCs w:val="22"/>
          <w:lang w:val="es-ES"/>
        </w:rPr>
        <w:t xml:space="preserve"> (tutor</w:t>
      </w:r>
      <w:r>
        <w:rPr>
          <w:rFonts w:ascii="Avenir Next LT Pro Light" w:hAnsi="Avenir Next LT Pro Light"/>
          <w:sz w:val="22"/>
          <w:szCs w:val="22"/>
          <w:lang w:val="es-ES"/>
        </w:rPr>
        <w:t>a</w:t>
      </w:r>
      <w:r w:rsidRPr="00FA34A0">
        <w:rPr>
          <w:rFonts w:ascii="Avenir Next LT Pro Light" w:hAnsi="Avenir Next LT Pro Light"/>
          <w:sz w:val="22"/>
          <w:szCs w:val="22"/>
          <w:lang w:val="es-ES"/>
        </w:rPr>
        <w:t xml:space="preserve"> 5ºC)</w:t>
      </w:r>
    </w:p>
    <w:p w14:paraId="47C0E424" w14:textId="77777777" w:rsidR="00977EC8" w:rsidRPr="00FA34A0" w:rsidRDefault="00977EC8" w:rsidP="00977EC8">
      <w:pPr>
        <w:jc w:val="both"/>
        <w:rPr>
          <w:rFonts w:ascii="Avenir Next LT Pro Light" w:hAnsi="Avenir Next LT Pro Light"/>
          <w:sz w:val="22"/>
          <w:szCs w:val="22"/>
          <w:lang w:val="es-ES"/>
        </w:rPr>
      </w:pPr>
    </w:p>
    <w:p w14:paraId="4DFD152A" w14:textId="77777777" w:rsidR="00977EC8" w:rsidRPr="00FA34A0" w:rsidRDefault="00977EC8" w:rsidP="00F951EB">
      <w:pPr>
        <w:pStyle w:val="Prrafodelista"/>
        <w:numPr>
          <w:ilvl w:val="0"/>
          <w:numId w:val="15"/>
        </w:numPr>
        <w:jc w:val="both"/>
        <w:rPr>
          <w:rFonts w:ascii="Avenir Next LT Pro Light" w:hAnsi="Avenir Next LT Pro Light"/>
          <w:sz w:val="22"/>
          <w:szCs w:val="22"/>
        </w:rPr>
      </w:pPr>
      <w:r w:rsidRPr="00F143FD">
        <w:rPr>
          <w:rFonts w:ascii="Avenir Next LT Pro Light" w:hAnsi="Avenir Next LT Pro Light"/>
          <w:b/>
          <w:bCs/>
          <w:sz w:val="22"/>
          <w:szCs w:val="22"/>
        </w:rPr>
        <w:t>Coordinador soporte informático</w:t>
      </w:r>
      <w:r w:rsidRPr="00FA34A0">
        <w:rPr>
          <w:rFonts w:ascii="Avenir Next LT Pro Light" w:hAnsi="Avenir Next LT Pro Light"/>
          <w:sz w:val="22"/>
          <w:szCs w:val="22"/>
        </w:rPr>
        <w:t>:</w:t>
      </w:r>
    </w:p>
    <w:p w14:paraId="0121CF2B" w14:textId="77777777" w:rsidR="00977EC8" w:rsidRPr="00FA34A0" w:rsidRDefault="00977EC8" w:rsidP="00F951EB">
      <w:pPr>
        <w:pStyle w:val="Prrafodelista"/>
        <w:numPr>
          <w:ilvl w:val="1"/>
          <w:numId w:val="82"/>
        </w:numPr>
        <w:jc w:val="both"/>
        <w:rPr>
          <w:rFonts w:ascii="Avenir Next LT Pro Light" w:hAnsi="Avenir Next LT Pro Light"/>
          <w:sz w:val="22"/>
          <w:szCs w:val="22"/>
        </w:rPr>
      </w:pPr>
      <w:r w:rsidRPr="00FA34A0">
        <w:rPr>
          <w:rFonts w:ascii="Avenir Next LT Pro Light" w:hAnsi="Avenir Next LT Pro Light"/>
          <w:sz w:val="22"/>
          <w:szCs w:val="22"/>
        </w:rPr>
        <w:t>Juan Antonio Cordón Torrejón</w:t>
      </w:r>
    </w:p>
    <w:p w14:paraId="09154F1C" w14:textId="77777777" w:rsidR="00977EC8" w:rsidRPr="00FA34A0" w:rsidRDefault="00977EC8" w:rsidP="00F951EB">
      <w:pPr>
        <w:pStyle w:val="Prrafodelista"/>
        <w:numPr>
          <w:ilvl w:val="0"/>
          <w:numId w:val="15"/>
        </w:numPr>
        <w:jc w:val="both"/>
        <w:rPr>
          <w:rFonts w:ascii="Avenir Next LT Pro Light" w:hAnsi="Avenir Next LT Pro Light"/>
          <w:sz w:val="22"/>
          <w:szCs w:val="22"/>
        </w:rPr>
      </w:pPr>
      <w:r w:rsidRPr="00F143FD">
        <w:rPr>
          <w:rFonts w:ascii="Avenir Next LT Pro Light" w:hAnsi="Avenir Next LT Pro Light"/>
          <w:b/>
          <w:bCs/>
          <w:sz w:val="22"/>
          <w:szCs w:val="22"/>
        </w:rPr>
        <w:t>Coordinador TEI del centro</w:t>
      </w:r>
      <w:r w:rsidRPr="00FA34A0">
        <w:rPr>
          <w:rFonts w:ascii="Avenir Next LT Pro Light" w:hAnsi="Avenir Next LT Pro Light"/>
          <w:sz w:val="22"/>
          <w:szCs w:val="22"/>
        </w:rPr>
        <w:t>:</w:t>
      </w:r>
    </w:p>
    <w:p w14:paraId="11889847" w14:textId="77777777" w:rsidR="00977EC8" w:rsidRPr="00FA34A0" w:rsidRDefault="00977EC8" w:rsidP="00F951EB">
      <w:pPr>
        <w:pStyle w:val="Prrafodelista"/>
        <w:numPr>
          <w:ilvl w:val="1"/>
          <w:numId w:val="83"/>
        </w:numPr>
        <w:jc w:val="both"/>
        <w:rPr>
          <w:rFonts w:ascii="Avenir Next LT Pro Light" w:hAnsi="Avenir Next LT Pro Light"/>
          <w:sz w:val="22"/>
          <w:szCs w:val="22"/>
        </w:rPr>
      </w:pPr>
      <w:r w:rsidRPr="00FA34A0">
        <w:rPr>
          <w:rFonts w:ascii="Avenir Next LT Pro Light" w:hAnsi="Avenir Next LT Pro Light"/>
          <w:sz w:val="22"/>
          <w:szCs w:val="22"/>
        </w:rPr>
        <w:t>Rafael Reyes Ponce</w:t>
      </w:r>
    </w:p>
    <w:p w14:paraId="40469620" w14:textId="77777777" w:rsidR="00977EC8" w:rsidRPr="00FA34A0" w:rsidRDefault="00977EC8" w:rsidP="00F951EB">
      <w:pPr>
        <w:pStyle w:val="Prrafodelista"/>
        <w:numPr>
          <w:ilvl w:val="0"/>
          <w:numId w:val="15"/>
        </w:numPr>
        <w:jc w:val="both"/>
        <w:rPr>
          <w:rFonts w:ascii="Avenir Next LT Pro Light" w:hAnsi="Avenir Next LT Pro Light"/>
          <w:sz w:val="22"/>
          <w:szCs w:val="22"/>
        </w:rPr>
      </w:pPr>
      <w:r w:rsidRPr="00F143FD">
        <w:rPr>
          <w:rFonts w:ascii="Avenir Next LT Pro Light" w:hAnsi="Avenir Next LT Pro Light"/>
          <w:b/>
          <w:bCs/>
          <w:sz w:val="22"/>
          <w:szCs w:val="22"/>
        </w:rPr>
        <w:t>Director del centro</w:t>
      </w:r>
      <w:r w:rsidRPr="00FA34A0">
        <w:rPr>
          <w:rFonts w:ascii="Avenir Next LT Pro Light" w:hAnsi="Avenir Next LT Pro Light"/>
          <w:sz w:val="22"/>
          <w:szCs w:val="22"/>
        </w:rPr>
        <w:t>:</w:t>
      </w:r>
    </w:p>
    <w:p w14:paraId="6EFA1FE7" w14:textId="77777777" w:rsidR="00977EC8" w:rsidRPr="00FA34A0" w:rsidRDefault="00977EC8" w:rsidP="00F951EB">
      <w:pPr>
        <w:pStyle w:val="Prrafodelista"/>
        <w:numPr>
          <w:ilvl w:val="1"/>
          <w:numId w:val="84"/>
        </w:numPr>
        <w:jc w:val="both"/>
        <w:rPr>
          <w:rFonts w:ascii="Avenir Next LT Pro Light" w:hAnsi="Avenir Next LT Pro Light"/>
          <w:sz w:val="22"/>
          <w:szCs w:val="22"/>
        </w:rPr>
      </w:pPr>
      <w:r w:rsidRPr="00FA34A0">
        <w:rPr>
          <w:rFonts w:ascii="Avenir Next LT Pro Light" w:hAnsi="Avenir Next LT Pro Light"/>
          <w:sz w:val="22"/>
          <w:szCs w:val="22"/>
        </w:rPr>
        <w:t>José Atienza Marmolejo</w:t>
      </w:r>
    </w:p>
    <w:p w14:paraId="0CA6D403" w14:textId="77777777" w:rsidR="00977EC8" w:rsidRPr="00FA34A0" w:rsidRDefault="00977EC8" w:rsidP="00977EC8">
      <w:pPr>
        <w:jc w:val="both"/>
        <w:rPr>
          <w:rFonts w:ascii="Avenir Next LT Pro Light" w:hAnsi="Avenir Next LT Pro Light"/>
          <w:sz w:val="22"/>
          <w:szCs w:val="22"/>
          <w:lang w:eastAsia="es-ES"/>
        </w:rPr>
      </w:pPr>
    </w:p>
    <w:p w14:paraId="77202A90" w14:textId="77777777" w:rsidR="00977EC8" w:rsidRPr="000957AA" w:rsidRDefault="00977EC8" w:rsidP="00977EC8">
      <w:pPr>
        <w:pStyle w:val="Ttulo1"/>
        <w:shd w:val="clear" w:color="auto" w:fill="E1F3D6" w:themeFill="accent2" w:themeFillTint="33"/>
        <w:rPr>
          <w:rFonts w:ascii="Avenir Next LT Pro Light" w:hAnsi="Avenir Next LT Pro Light"/>
          <w:i w:val="0"/>
          <w:iCs/>
          <w:sz w:val="22"/>
          <w:szCs w:val="22"/>
          <w:lang w:eastAsia="es-ES"/>
        </w:rPr>
      </w:pPr>
      <w:r w:rsidRPr="000957AA">
        <w:rPr>
          <w:rFonts w:ascii="Avenir Next LT Pro Light" w:hAnsi="Avenir Next LT Pro Light"/>
          <w:i w:val="0"/>
          <w:iCs/>
          <w:sz w:val="22"/>
          <w:szCs w:val="22"/>
          <w:lang w:eastAsia="es-ES"/>
        </w:rPr>
        <w:t xml:space="preserve">1.- </w:t>
      </w:r>
      <w:r w:rsidRPr="000957AA">
        <w:rPr>
          <w:rFonts w:ascii="Avenir Next LT Pro Light" w:hAnsi="Avenir Next LT Pro Light"/>
          <w:i w:val="0"/>
          <w:iCs/>
          <w:sz w:val="22"/>
          <w:szCs w:val="22"/>
          <w:u w:val="single"/>
          <w:lang w:eastAsia="es-ES"/>
        </w:rPr>
        <w:t>SÍNTESIS DEL PROGRAMA TEI</w:t>
      </w:r>
    </w:p>
    <w:p w14:paraId="280DCE59" w14:textId="77777777" w:rsidR="00977EC8" w:rsidRPr="00FA34A0" w:rsidRDefault="00977EC8" w:rsidP="00977EC8">
      <w:pPr>
        <w:jc w:val="both"/>
        <w:rPr>
          <w:rFonts w:ascii="Avenir Next LT Pro Light" w:hAnsi="Avenir Next LT Pro Light"/>
          <w:sz w:val="22"/>
          <w:szCs w:val="22"/>
          <w:lang w:eastAsia="es-ES"/>
        </w:rPr>
      </w:pPr>
    </w:p>
    <w:p w14:paraId="34B205DF" w14:textId="77777777" w:rsidR="00977EC8" w:rsidRPr="00FA34A0" w:rsidRDefault="00977EC8" w:rsidP="00977EC8">
      <w:pPr>
        <w:ind w:firstLine="708"/>
        <w:jc w:val="both"/>
        <w:rPr>
          <w:rFonts w:ascii="Avenir Next LT Pro Light" w:hAnsi="Avenir Next LT Pro Light"/>
          <w:sz w:val="22"/>
          <w:szCs w:val="22"/>
          <w:lang w:val="es-ES" w:eastAsia="es-ES"/>
        </w:rPr>
      </w:pPr>
      <w:r w:rsidRPr="00FA34A0">
        <w:rPr>
          <w:rFonts w:ascii="Avenir Next LT Pro Light" w:hAnsi="Avenir Next LT Pro Light"/>
          <w:sz w:val="22"/>
          <w:szCs w:val="22"/>
          <w:lang w:val="es-ES" w:eastAsia="es-ES"/>
        </w:rPr>
        <w:t>Se trata de un programa de convivencia para la prevención de la violencia y el acoso escolar, es institucional e implica a toda la comunidad educativa, se orienta a mejorar la integración escolar y trabajar por una escuela inclusiva y no violenta, fomentando que las relaciones entre iguales sean más satisfactorias, dirigido a la mejora o modificación del clima y la cultura del centro respecto a la convivencia, conflicto y violencia (física, emocional o psicológica).</w:t>
      </w:r>
    </w:p>
    <w:p w14:paraId="2C98182D" w14:textId="77777777" w:rsidR="00977EC8" w:rsidRPr="00FA34A0" w:rsidRDefault="00977EC8" w:rsidP="00977EC8">
      <w:pPr>
        <w:jc w:val="both"/>
        <w:rPr>
          <w:rFonts w:ascii="Avenir Next LT Pro Light" w:hAnsi="Avenir Next LT Pro Light"/>
          <w:sz w:val="22"/>
          <w:szCs w:val="22"/>
          <w:lang w:val="es-ES" w:eastAsia="es-ES"/>
        </w:rPr>
      </w:pPr>
      <w:r w:rsidRPr="00FA34A0">
        <w:rPr>
          <w:rFonts w:ascii="Avenir Next LT Pro Light" w:hAnsi="Avenir Next LT Pro Light"/>
          <w:sz w:val="22"/>
          <w:szCs w:val="22"/>
          <w:lang w:val="es-ES" w:eastAsia="es-ES"/>
        </w:rPr>
        <w:br/>
        <w:t>Se basa en la tutorización emocional entre iguales donde el respeto, la empatía y el compromiso son los pilares básicos de su desarrollo en los centros educativos:</w:t>
      </w:r>
    </w:p>
    <w:p w14:paraId="61E439DB" w14:textId="77777777" w:rsidR="00977EC8" w:rsidRPr="00FA34A0" w:rsidRDefault="00977EC8" w:rsidP="00F951EB">
      <w:pPr>
        <w:numPr>
          <w:ilvl w:val="0"/>
          <w:numId w:val="12"/>
        </w:numPr>
        <w:spacing w:before="100" w:beforeAutospacing="1" w:after="100" w:afterAutospacing="1"/>
        <w:ind w:left="525"/>
        <w:jc w:val="both"/>
        <w:rPr>
          <w:rFonts w:ascii="Avenir Next LT Pro Light" w:hAnsi="Avenir Next LT Pro Light"/>
          <w:sz w:val="22"/>
          <w:szCs w:val="22"/>
          <w:lang w:val="es-ES" w:eastAsia="es-ES"/>
        </w:rPr>
      </w:pPr>
      <w:r w:rsidRPr="00FA34A0">
        <w:rPr>
          <w:rFonts w:ascii="Avenir Next LT Pro Light" w:hAnsi="Avenir Next LT Pro Light"/>
          <w:sz w:val="22"/>
          <w:szCs w:val="22"/>
          <w:lang w:val="es-ES" w:eastAsia="es-ES"/>
        </w:rPr>
        <w:t>En infantil: Los alumnos de 5 años son tutores emocionales de los de 3 años.</w:t>
      </w:r>
    </w:p>
    <w:p w14:paraId="0B8C79A7" w14:textId="77777777" w:rsidR="00977EC8" w:rsidRPr="00FA34A0" w:rsidRDefault="00977EC8" w:rsidP="00F951EB">
      <w:pPr>
        <w:numPr>
          <w:ilvl w:val="0"/>
          <w:numId w:val="12"/>
        </w:numPr>
        <w:spacing w:before="100" w:beforeAutospacing="1" w:after="100" w:afterAutospacing="1"/>
        <w:ind w:left="525"/>
        <w:jc w:val="both"/>
        <w:rPr>
          <w:rFonts w:ascii="Avenir Next LT Pro Light" w:hAnsi="Avenir Next LT Pro Light"/>
          <w:sz w:val="22"/>
          <w:szCs w:val="22"/>
          <w:lang w:val="es-ES" w:eastAsia="es-ES"/>
        </w:rPr>
      </w:pPr>
      <w:r w:rsidRPr="00FA34A0">
        <w:rPr>
          <w:rFonts w:ascii="Avenir Next LT Pro Light" w:hAnsi="Avenir Next LT Pro Light"/>
          <w:sz w:val="22"/>
          <w:szCs w:val="22"/>
          <w:lang w:val="es-ES" w:eastAsia="es-ES"/>
        </w:rPr>
        <w:t>En primaria: Los alumnos de 5º son tutores emocionales de los de 3º</w:t>
      </w:r>
    </w:p>
    <w:p w14:paraId="2723AF25" w14:textId="77777777" w:rsidR="00977EC8" w:rsidRPr="00FA34A0" w:rsidRDefault="00977EC8" w:rsidP="00977EC8">
      <w:pPr>
        <w:spacing w:before="100" w:beforeAutospacing="1" w:after="100" w:afterAutospacing="1"/>
        <w:jc w:val="both"/>
        <w:rPr>
          <w:rFonts w:ascii="Avenir Next LT Pro Light" w:hAnsi="Avenir Next LT Pro Light"/>
          <w:sz w:val="22"/>
          <w:szCs w:val="22"/>
          <w:lang w:val="es-ES" w:eastAsia="es-ES"/>
        </w:rPr>
      </w:pPr>
      <w:r w:rsidRPr="00FA34A0">
        <w:rPr>
          <w:rFonts w:ascii="Avenir Next LT Pro Light" w:hAnsi="Avenir Next LT Pro Light"/>
          <w:sz w:val="22"/>
          <w:szCs w:val="22"/>
          <w:lang w:val="es-ES" w:eastAsia="es-ES"/>
        </w:rPr>
        <w:t>Hay tres equipos de trabajo, investigación y evaluación que tienen como objetivo el desarrollo y la innovación del PROGRAMA TEI, ubicados en el ICE de la Universidad de Barcelona y la Universidad de Santiago de Compostela, así como el Equipo de evaluación y desarrollo de la Universidad de Alicante.</w:t>
      </w:r>
    </w:p>
    <w:p w14:paraId="1F02F01E" w14:textId="77777777" w:rsidR="00977EC8" w:rsidRPr="00FA34A0" w:rsidRDefault="00977EC8" w:rsidP="00977EC8">
      <w:pPr>
        <w:spacing w:before="100" w:beforeAutospacing="1" w:after="100" w:afterAutospacing="1"/>
        <w:jc w:val="both"/>
        <w:rPr>
          <w:rFonts w:ascii="Avenir Next LT Pro Light" w:hAnsi="Avenir Next LT Pro Light"/>
          <w:sz w:val="22"/>
          <w:szCs w:val="22"/>
          <w:lang w:val="es-ES" w:eastAsia="es-ES"/>
        </w:rPr>
      </w:pPr>
      <w:r w:rsidRPr="00FA34A0">
        <w:rPr>
          <w:rFonts w:ascii="Avenir Next LT Pro Light" w:hAnsi="Avenir Next LT Pro Light"/>
          <w:sz w:val="22"/>
          <w:szCs w:val="22"/>
          <w:lang w:val="es-ES" w:eastAsia="es-ES"/>
        </w:rPr>
        <w:t>Inicia su desarrollo en el año 2002 y su aplicación en centros educativos en el 2003. Actualmente es el programa de mayor implementación a nivel español (por centros que lo aplican, más de 1.300, profesorado formado y por alumnos implicados) y uno de los primeros a nivel mundial.</w:t>
      </w:r>
    </w:p>
    <w:p w14:paraId="4EC261ED" w14:textId="77777777" w:rsidR="00977EC8" w:rsidRPr="00FA34A0" w:rsidRDefault="00977EC8" w:rsidP="00977EC8">
      <w:pPr>
        <w:spacing w:before="100" w:beforeAutospacing="1" w:after="100" w:afterAutospacing="1"/>
        <w:jc w:val="both"/>
        <w:rPr>
          <w:rFonts w:ascii="Avenir Next LT Pro Light" w:hAnsi="Avenir Next LT Pro Light"/>
          <w:sz w:val="22"/>
          <w:szCs w:val="22"/>
          <w:lang w:val="es-ES" w:eastAsia="es-ES"/>
        </w:rPr>
      </w:pPr>
      <w:r w:rsidRPr="00FA34A0">
        <w:rPr>
          <w:rFonts w:ascii="Avenir Next LT Pro Light" w:hAnsi="Avenir Next LT Pro Light"/>
          <w:sz w:val="22"/>
          <w:szCs w:val="22"/>
          <w:lang w:val="es-ES" w:eastAsia="es-ES"/>
        </w:rPr>
        <w:t xml:space="preserve">En dos años interviene sobre el 100% de los alumnos de los dos últimos ciclos de primaria. </w:t>
      </w:r>
    </w:p>
    <w:p w14:paraId="12338F53" w14:textId="77777777" w:rsidR="00977EC8" w:rsidRPr="00FA34A0" w:rsidRDefault="00977EC8" w:rsidP="00977EC8">
      <w:pPr>
        <w:spacing w:before="100" w:beforeAutospacing="1" w:after="100" w:afterAutospacing="1"/>
        <w:jc w:val="both"/>
        <w:rPr>
          <w:rFonts w:ascii="Avenir Next LT Pro Light" w:hAnsi="Avenir Next LT Pro Light"/>
          <w:sz w:val="22"/>
          <w:szCs w:val="22"/>
          <w:lang w:val="es-ES" w:eastAsia="es-ES"/>
        </w:rPr>
      </w:pPr>
      <w:r w:rsidRPr="00FA34A0">
        <w:rPr>
          <w:rFonts w:ascii="Avenir Next LT Pro Light" w:hAnsi="Avenir Next LT Pro Light"/>
          <w:sz w:val="22"/>
          <w:szCs w:val="22"/>
          <w:lang w:val="es-ES" w:eastAsia="es-ES"/>
        </w:rPr>
        <w:t>Más del 98% de los centros que han iniciado su desarrollo lo siguen aplicando.</w:t>
      </w:r>
    </w:p>
    <w:p w14:paraId="5F0E2EE7" w14:textId="77777777" w:rsidR="00977EC8" w:rsidRPr="00FA34A0" w:rsidRDefault="00977EC8" w:rsidP="00977EC8">
      <w:pPr>
        <w:spacing w:before="100" w:beforeAutospacing="1" w:after="100" w:afterAutospacing="1"/>
        <w:jc w:val="both"/>
        <w:rPr>
          <w:rFonts w:ascii="Avenir Next LT Pro Light" w:hAnsi="Avenir Next LT Pro Light"/>
          <w:sz w:val="22"/>
          <w:szCs w:val="22"/>
          <w:lang w:val="es-ES" w:eastAsia="es-ES"/>
        </w:rPr>
      </w:pPr>
      <w:r w:rsidRPr="00FA34A0">
        <w:rPr>
          <w:rFonts w:ascii="Avenir Next LT Pro Light" w:hAnsi="Avenir Next LT Pro Light"/>
          <w:sz w:val="22"/>
          <w:szCs w:val="22"/>
          <w:lang w:val="es-ES" w:eastAsia="es-ES"/>
        </w:rPr>
        <w:t>Está contextualizado y testado en nuestro sistema educativo.</w:t>
      </w:r>
    </w:p>
    <w:p w14:paraId="3E2A4642" w14:textId="77777777" w:rsidR="00977EC8" w:rsidRDefault="00977EC8" w:rsidP="00977EC8">
      <w:pPr>
        <w:rPr>
          <w:rFonts w:ascii="Avenir Next LT Pro Light" w:hAnsi="Avenir Next LT Pro Light"/>
          <w:sz w:val="22"/>
          <w:szCs w:val="22"/>
          <w:lang w:val="es-ES" w:eastAsia="es-ES"/>
        </w:rPr>
      </w:pPr>
    </w:p>
    <w:p w14:paraId="38DD1C64" w14:textId="77777777" w:rsidR="007716F6" w:rsidRDefault="007716F6" w:rsidP="00977EC8">
      <w:pPr>
        <w:rPr>
          <w:rFonts w:ascii="Avenir Next LT Pro Light" w:hAnsi="Avenir Next LT Pro Light"/>
          <w:sz w:val="22"/>
          <w:szCs w:val="22"/>
          <w:lang w:val="es-ES" w:eastAsia="es-ES"/>
        </w:rPr>
      </w:pPr>
    </w:p>
    <w:p w14:paraId="178EE2CF" w14:textId="77777777" w:rsidR="003D6263" w:rsidRDefault="003D6263" w:rsidP="00977EC8">
      <w:pPr>
        <w:rPr>
          <w:rFonts w:ascii="Avenir Next LT Pro Light" w:hAnsi="Avenir Next LT Pro Light"/>
          <w:sz w:val="22"/>
          <w:szCs w:val="22"/>
          <w:lang w:val="es-ES" w:eastAsia="es-ES"/>
        </w:rPr>
      </w:pPr>
    </w:p>
    <w:p w14:paraId="5A46FF4E" w14:textId="77777777" w:rsidR="007716F6" w:rsidRPr="00FA34A0" w:rsidRDefault="007716F6" w:rsidP="00977EC8">
      <w:pPr>
        <w:rPr>
          <w:rFonts w:ascii="Avenir Next LT Pro Light" w:hAnsi="Avenir Next LT Pro Light"/>
          <w:sz w:val="22"/>
          <w:szCs w:val="22"/>
          <w:lang w:val="es-ES" w:eastAsia="es-ES"/>
        </w:rPr>
      </w:pPr>
    </w:p>
    <w:p w14:paraId="76D632DB" w14:textId="77777777" w:rsidR="00977EC8" w:rsidRPr="000957AA" w:rsidRDefault="00977EC8" w:rsidP="00977EC8">
      <w:pPr>
        <w:pStyle w:val="Ttulo1"/>
        <w:shd w:val="clear" w:color="auto" w:fill="E1F3D6" w:themeFill="accent2" w:themeFillTint="33"/>
        <w:rPr>
          <w:rFonts w:ascii="Avenir Next LT Pro Light" w:hAnsi="Avenir Next LT Pro Light"/>
          <w:i w:val="0"/>
          <w:iCs/>
          <w:sz w:val="22"/>
          <w:szCs w:val="22"/>
          <w:lang w:eastAsia="es-ES"/>
        </w:rPr>
      </w:pPr>
      <w:bookmarkStart w:id="11" w:name="ch3"/>
      <w:bookmarkEnd w:id="11"/>
      <w:r w:rsidRPr="000957AA">
        <w:rPr>
          <w:rFonts w:ascii="Avenir Next LT Pro Light" w:hAnsi="Avenir Next LT Pro Light"/>
          <w:i w:val="0"/>
          <w:iCs/>
          <w:sz w:val="22"/>
          <w:szCs w:val="22"/>
          <w:lang w:eastAsia="es-ES"/>
        </w:rPr>
        <w:lastRenderedPageBreak/>
        <w:t xml:space="preserve">2.- </w:t>
      </w:r>
      <w:r w:rsidRPr="000957AA">
        <w:rPr>
          <w:rFonts w:ascii="Avenir Next LT Pro Light" w:hAnsi="Avenir Next LT Pro Light"/>
          <w:i w:val="0"/>
          <w:iCs/>
          <w:sz w:val="22"/>
          <w:szCs w:val="22"/>
          <w:u w:val="single"/>
          <w:lang w:eastAsia="es-ES"/>
        </w:rPr>
        <w:t>OBJETIVOS DEL PROGRAMA</w:t>
      </w:r>
    </w:p>
    <w:p w14:paraId="1269F672" w14:textId="77777777" w:rsidR="00977EC8" w:rsidRPr="00FA34A0" w:rsidRDefault="00977EC8" w:rsidP="00F951EB">
      <w:pPr>
        <w:numPr>
          <w:ilvl w:val="0"/>
          <w:numId w:val="13"/>
        </w:numPr>
        <w:spacing w:before="100" w:beforeAutospacing="1" w:after="100" w:afterAutospacing="1"/>
        <w:jc w:val="both"/>
        <w:rPr>
          <w:rFonts w:ascii="Avenir Next LT Pro Light" w:hAnsi="Avenir Next LT Pro Light"/>
          <w:sz w:val="22"/>
          <w:szCs w:val="22"/>
          <w:lang w:val="es-ES" w:eastAsia="es-ES"/>
        </w:rPr>
      </w:pPr>
      <w:r w:rsidRPr="00FA34A0">
        <w:rPr>
          <w:rFonts w:ascii="Avenir Next LT Pro Light" w:hAnsi="Avenir Next LT Pro Light"/>
          <w:sz w:val="22"/>
          <w:szCs w:val="22"/>
          <w:lang w:val="es-ES" w:eastAsia="es-ES"/>
        </w:rPr>
        <w:t>Sensibilizar a la  toda la comunidad educativa sobre los efectos de la violencia.</w:t>
      </w:r>
    </w:p>
    <w:p w14:paraId="062022B3" w14:textId="77777777" w:rsidR="00977EC8" w:rsidRPr="00FA34A0" w:rsidRDefault="00977EC8" w:rsidP="00F951EB">
      <w:pPr>
        <w:numPr>
          <w:ilvl w:val="0"/>
          <w:numId w:val="13"/>
        </w:numPr>
        <w:spacing w:before="100" w:beforeAutospacing="1" w:after="100" w:afterAutospacing="1"/>
        <w:jc w:val="both"/>
        <w:rPr>
          <w:rFonts w:ascii="Avenir Next LT Pro Light" w:hAnsi="Avenir Next LT Pro Light"/>
          <w:sz w:val="22"/>
          <w:szCs w:val="22"/>
          <w:lang w:val="es-ES" w:eastAsia="es-ES"/>
        </w:rPr>
      </w:pPr>
      <w:r w:rsidRPr="00FA34A0">
        <w:rPr>
          <w:rFonts w:ascii="Avenir Next LT Pro Light" w:hAnsi="Avenir Next LT Pro Light"/>
          <w:sz w:val="22"/>
          <w:szCs w:val="22"/>
          <w:lang w:val="es-ES" w:eastAsia="es-ES"/>
        </w:rPr>
        <w:t>Concienciar a la comunidad educativa sobre las causas de la violencia e informar sobre las consecuencias personales, sociales y educativas.</w:t>
      </w:r>
    </w:p>
    <w:p w14:paraId="19DFD1BF" w14:textId="77777777" w:rsidR="00977EC8" w:rsidRPr="00FA34A0" w:rsidRDefault="00977EC8" w:rsidP="00F951EB">
      <w:pPr>
        <w:numPr>
          <w:ilvl w:val="0"/>
          <w:numId w:val="13"/>
        </w:numPr>
        <w:spacing w:before="100" w:beforeAutospacing="1" w:after="100" w:afterAutospacing="1"/>
        <w:jc w:val="both"/>
        <w:rPr>
          <w:rFonts w:ascii="Avenir Next LT Pro Light" w:hAnsi="Avenir Next LT Pro Light"/>
          <w:sz w:val="22"/>
          <w:szCs w:val="22"/>
          <w:lang w:val="es-ES" w:eastAsia="es-ES"/>
        </w:rPr>
      </w:pPr>
      <w:r w:rsidRPr="00FA34A0">
        <w:rPr>
          <w:rFonts w:ascii="Avenir Next LT Pro Light" w:hAnsi="Avenir Next LT Pro Light"/>
          <w:sz w:val="22"/>
          <w:szCs w:val="22"/>
          <w:lang w:val="es-ES" w:eastAsia="es-ES"/>
        </w:rPr>
        <w:t>Facilitar el proceso de integración de alumnos, hacia una educación inclusiva.</w:t>
      </w:r>
    </w:p>
    <w:p w14:paraId="3A7E4003" w14:textId="77777777" w:rsidR="00977EC8" w:rsidRPr="00FA34A0" w:rsidRDefault="00977EC8" w:rsidP="00F951EB">
      <w:pPr>
        <w:numPr>
          <w:ilvl w:val="0"/>
          <w:numId w:val="13"/>
        </w:numPr>
        <w:spacing w:before="100" w:beforeAutospacing="1" w:after="100" w:afterAutospacing="1"/>
        <w:jc w:val="both"/>
        <w:rPr>
          <w:rFonts w:ascii="Avenir Next LT Pro Light" w:hAnsi="Avenir Next LT Pro Light"/>
          <w:sz w:val="22"/>
          <w:szCs w:val="22"/>
          <w:lang w:val="es-ES" w:eastAsia="es-ES"/>
        </w:rPr>
      </w:pPr>
      <w:r w:rsidRPr="00FA34A0">
        <w:rPr>
          <w:rFonts w:ascii="Avenir Next LT Pro Light" w:hAnsi="Avenir Next LT Pro Light"/>
          <w:sz w:val="22"/>
          <w:szCs w:val="22"/>
          <w:lang w:val="es-ES" w:eastAsia="es-ES"/>
        </w:rPr>
        <w:t>Crear un referente (tutor/a) para favorecer la autoestima y disminuir la inseguridad que provocan los espacios y las situaciones desconocidas.</w:t>
      </w:r>
    </w:p>
    <w:p w14:paraId="186A92B3" w14:textId="77777777" w:rsidR="00977EC8" w:rsidRPr="00FA34A0" w:rsidRDefault="00977EC8" w:rsidP="00F951EB">
      <w:pPr>
        <w:numPr>
          <w:ilvl w:val="0"/>
          <w:numId w:val="13"/>
        </w:numPr>
        <w:spacing w:before="100" w:beforeAutospacing="1" w:after="100" w:afterAutospacing="1"/>
        <w:jc w:val="both"/>
        <w:rPr>
          <w:rFonts w:ascii="Avenir Next LT Pro Light" w:hAnsi="Avenir Next LT Pro Light"/>
          <w:sz w:val="22"/>
          <w:szCs w:val="22"/>
          <w:lang w:val="es-ES" w:eastAsia="es-ES"/>
        </w:rPr>
      </w:pPr>
      <w:r w:rsidRPr="00FA34A0">
        <w:rPr>
          <w:rFonts w:ascii="Avenir Next LT Pro Light" w:hAnsi="Avenir Next LT Pro Light"/>
          <w:sz w:val="22"/>
          <w:szCs w:val="22"/>
          <w:lang w:val="es-ES" w:eastAsia="es-ES"/>
        </w:rPr>
        <w:t>Empoderar al alumnado como sujeto dinámico de la convivencia, en la prevención de la violencia.</w:t>
      </w:r>
    </w:p>
    <w:p w14:paraId="4B8AAE2D" w14:textId="77777777" w:rsidR="00977EC8" w:rsidRPr="00FA34A0" w:rsidRDefault="00977EC8" w:rsidP="00F951EB">
      <w:pPr>
        <w:numPr>
          <w:ilvl w:val="0"/>
          <w:numId w:val="13"/>
        </w:numPr>
        <w:spacing w:before="100" w:beforeAutospacing="1" w:after="100" w:afterAutospacing="1"/>
        <w:jc w:val="both"/>
        <w:rPr>
          <w:rFonts w:ascii="Avenir Next LT Pro Light" w:hAnsi="Avenir Next LT Pro Light"/>
          <w:sz w:val="22"/>
          <w:szCs w:val="22"/>
          <w:lang w:val="es-ES" w:eastAsia="es-ES"/>
        </w:rPr>
      </w:pPr>
      <w:r w:rsidRPr="00FA34A0">
        <w:rPr>
          <w:rFonts w:ascii="Avenir Next LT Pro Light" w:hAnsi="Avenir Next LT Pro Light"/>
          <w:sz w:val="22"/>
          <w:szCs w:val="22"/>
          <w:lang w:val="es-ES" w:eastAsia="es-ES"/>
        </w:rPr>
        <w:t>Desarrollar la empatía y el compromiso individual y del grupo clase (espectadores) ante el sufrimiento de las víctimas de actos de violencia y acoso escolar.</w:t>
      </w:r>
    </w:p>
    <w:p w14:paraId="2248C353" w14:textId="77777777" w:rsidR="00977EC8" w:rsidRPr="00FA34A0" w:rsidRDefault="00977EC8" w:rsidP="00F951EB">
      <w:pPr>
        <w:numPr>
          <w:ilvl w:val="0"/>
          <w:numId w:val="13"/>
        </w:numPr>
        <w:spacing w:before="100" w:beforeAutospacing="1" w:after="100" w:afterAutospacing="1"/>
        <w:jc w:val="both"/>
        <w:rPr>
          <w:rFonts w:ascii="Avenir Next LT Pro Light" w:hAnsi="Avenir Next LT Pro Light"/>
          <w:sz w:val="22"/>
          <w:szCs w:val="22"/>
          <w:lang w:val="es-ES" w:eastAsia="es-ES"/>
        </w:rPr>
      </w:pPr>
      <w:r w:rsidRPr="00FA34A0">
        <w:rPr>
          <w:rFonts w:ascii="Avenir Next LT Pro Light" w:hAnsi="Avenir Next LT Pro Light"/>
          <w:sz w:val="22"/>
          <w:szCs w:val="22"/>
          <w:lang w:val="es-ES" w:eastAsia="es-ES"/>
        </w:rPr>
        <w:t>Compensar el desequilibrio de poder y fuerza propio de la violencia y el acoso desde una perspectiva preventiva y disuasoria.</w:t>
      </w:r>
    </w:p>
    <w:p w14:paraId="5C7A0BDC" w14:textId="77777777" w:rsidR="00977EC8" w:rsidRPr="00FA34A0" w:rsidRDefault="00977EC8" w:rsidP="00F951EB">
      <w:pPr>
        <w:numPr>
          <w:ilvl w:val="0"/>
          <w:numId w:val="13"/>
        </w:numPr>
        <w:spacing w:before="100" w:beforeAutospacing="1" w:after="100" w:afterAutospacing="1"/>
        <w:jc w:val="both"/>
        <w:rPr>
          <w:rFonts w:ascii="Avenir Next LT Pro Light" w:hAnsi="Avenir Next LT Pro Light"/>
          <w:sz w:val="22"/>
          <w:szCs w:val="22"/>
          <w:lang w:val="es-ES" w:eastAsia="es-ES"/>
        </w:rPr>
      </w:pPr>
      <w:r w:rsidRPr="00FA34A0">
        <w:rPr>
          <w:rFonts w:ascii="Avenir Next LT Pro Light" w:hAnsi="Avenir Next LT Pro Light"/>
          <w:sz w:val="22"/>
          <w:szCs w:val="22"/>
          <w:lang w:val="es-ES" w:eastAsia="es-ES"/>
        </w:rPr>
        <w:t>Integrar la “TOLERANCIA CERO” respecto a la violencia y maltrato, como un rasgo de identidad del centro educativo.</w:t>
      </w:r>
    </w:p>
    <w:p w14:paraId="5125E66A" w14:textId="77777777" w:rsidR="00977EC8" w:rsidRDefault="00977EC8" w:rsidP="00F951EB">
      <w:pPr>
        <w:numPr>
          <w:ilvl w:val="0"/>
          <w:numId w:val="13"/>
        </w:numPr>
        <w:spacing w:before="100" w:beforeAutospacing="1" w:after="100" w:afterAutospacing="1"/>
        <w:jc w:val="both"/>
        <w:rPr>
          <w:rFonts w:ascii="Avenir Next LT Pro Light" w:hAnsi="Avenir Next LT Pro Light"/>
          <w:sz w:val="22"/>
          <w:szCs w:val="22"/>
          <w:lang w:val="es-ES" w:eastAsia="es-ES"/>
        </w:rPr>
      </w:pPr>
      <w:r w:rsidRPr="00FA34A0">
        <w:rPr>
          <w:rFonts w:ascii="Avenir Next LT Pro Light" w:hAnsi="Avenir Next LT Pro Light"/>
          <w:sz w:val="22"/>
          <w:szCs w:val="22"/>
          <w:lang w:val="es-ES" w:eastAsia="es-ES"/>
        </w:rPr>
        <w:t>Desarrollar y compartir la RED DE CENTROS TEI, TOLERANCIA CERO respecto a la violencia y el acoso escolar.</w:t>
      </w:r>
      <w:bookmarkStart w:id="12" w:name="ch4"/>
      <w:bookmarkEnd w:id="12"/>
    </w:p>
    <w:p w14:paraId="21B26B2D" w14:textId="77777777" w:rsidR="00B924F4" w:rsidRPr="00FA34A0" w:rsidRDefault="00B924F4" w:rsidP="00B924F4">
      <w:pPr>
        <w:spacing w:before="100" w:beforeAutospacing="1" w:after="100" w:afterAutospacing="1"/>
        <w:jc w:val="both"/>
        <w:rPr>
          <w:rFonts w:ascii="Avenir Next LT Pro Light" w:hAnsi="Avenir Next LT Pro Light"/>
          <w:sz w:val="22"/>
          <w:szCs w:val="22"/>
          <w:lang w:val="es-ES" w:eastAsia="es-ES"/>
        </w:rPr>
      </w:pPr>
    </w:p>
    <w:p w14:paraId="36055523" w14:textId="77777777" w:rsidR="00977EC8" w:rsidRPr="000957AA" w:rsidRDefault="00977EC8" w:rsidP="00977EC8">
      <w:pPr>
        <w:pStyle w:val="Ttulo1"/>
        <w:shd w:val="clear" w:color="auto" w:fill="E1F3D6" w:themeFill="accent2" w:themeFillTint="33"/>
        <w:rPr>
          <w:rFonts w:ascii="Avenir Next LT Pro Light" w:hAnsi="Avenir Next LT Pro Light"/>
          <w:i w:val="0"/>
          <w:iCs/>
          <w:sz w:val="22"/>
          <w:szCs w:val="22"/>
          <w:u w:val="single"/>
          <w:lang w:eastAsia="es-ES"/>
        </w:rPr>
      </w:pPr>
      <w:r w:rsidRPr="000957AA">
        <w:rPr>
          <w:rFonts w:ascii="Avenir Next LT Pro Light" w:hAnsi="Avenir Next LT Pro Light"/>
          <w:i w:val="0"/>
          <w:iCs/>
          <w:sz w:val="22"/>
          <w:szCs w:val="22"/>
          <w:lang w:eastAsia="es-ES"/>
        </w:rPr>
        <w:t xml:space="preserve">3.- </w:t>
      </w:r>
      <w:r w:rsidRPr="000957AA">
        <w:rPr>
          <w:rFonts w:ascii="Avenir Next LT Pro Light" w:hAnsi="Avenir Next LT Pro Light"/>
          <w:i w:val="0"/>
          <w:iCs/>
          <w:sz w:val="22"/>
          <w:szCs w:val="22"/>
          <w:u w:val="single"/>
          <w:lang w:eastAsia="es-ES"/>
        </w:rPr>
        <w:t>ESTRUCTURA: LAS 5 FORTALEZAS DEL PROGRAMA TEI</w:t>
      </w:r>
    </w:p>
    <w:p w14:paraId="059FF763" w14:textId="77777777" w:rsidR="00977EC8" w:rsidRPr="00FA34A0" w:rsidRDefault="00977EC8" w:rsidP="00977EC8">
      <w:pPr>
        <w:spacing w:before="100" w:beforeAutospacing="1" w:after="100" w:afterAutospacing="1"/>
        <w:ind w:firstLine="708"/>
        <w:jc w:val="both"/>
        <w:rPr>
          <w:rFonts w:ascii="Avenir Next LT Pro Light" w:hAnsi="Avenir Next LT Pro Light"/>
          <w:sz w:val="22"/>
          <w:szCs w:val="22"/>
          <w:lang w:val="es-ES" w:eastAsia="es-ES"/>
        </w:rPr>
      </w:pPr>
      <w:r w:rsidRPr="00FA34A0">
        <w:rPr>
          <w:rFonts w:ascii="Avenir Next LT Pro Light" w:hAnsi="Avenir Next LT Pro Light"/>
          <w:sz w:val="22"/>
          <w:szCs w:val="22"/>
          <w:lang w:val="es-ES" w:eastAsia="es-ES"/>
        </w:rPr>
        <w:t>Para la intervención en la mejora de la convivencia, clima, y cultura de centro, es necesaria la implicación de la comunidad educativa, en el caso del TEI como programa institucional. Es un requisito imprescindible, la aprobación por parte del claustro de profesorado y/o Consejo Escolar, para su implantación en el centro educativo.</w:t>
      </w:r>
    </w:p>
    <w:p w14:paraId="64E23202" w14:textId="77777777" w:rsidR="00977EC8" w:rsidRPr="00FA34A0" w:rsidRDefault="00977EC8" w:rsidP="00977EC8">
      <w:pPr>
        <w:jc w:val="both"/>
        <w:rPr>
          <w:rFonts w:ascii="Avenir Next LT Pro Light" w:hAnsi="Avenir Next LT Pro Light"/>
          <w:sz w:val="22"/>
          <w:szCs w:val="22"/>
          <w:lang w:val="es-ES" w:eastAsia="es-ES"/>
        </w:rPr>
      </w:pPr>
      <w:r w:rsidRPr="00FA34A0">
        <w:rPr>
          <w:rFonts w:ascii="Avenir Next LT Pro Light" w:hAnsi="Avenir Next LT Pro Light"/>
          <w:sz w:val="22"/>
          <w:szCs w:val="22"/>
          <w:lang w:val="es-ES" w:eastAsia="es-ES"/>
        </w:rPr>
        <w:t>Las 5 fortalezas del TEI, parten del proceso de información, sensibilización y formación e implicación de todos los integrantes de la comunidad educativa.</w:t>
      </w:r>
    </w:p>
    <w:p w14:paraId="54A55489" w14:textId="77777777" w:rsidR="00977EC8" w:rsidRPr="00FA34A0" w:rsidRDefault="00977EC8" w:rsidP="00977EC8">
      <w:pPr>
        <w:jc w:val="both"/>
        <w:rPr>
          <w:rFonts w:ascii="Avenir Next LT Pro Light" w:hAnsi="Avenir Next LT Pro Light"/>
          <w:sz w:val="22"/>
          <w:szCs w:val="22"/>
          <w:lang w:val="es-ES" w:eastAsia="es-ES"/>
        </w:rPr>
      </w:pPr>
    </w:p>
    <w:p w14:paraId="65A8F57E" w14:textId="77777777" w:rsidR="00977EC8" w:rsidRPr="00FA34A0" w:rsidRDefault="00977EC8" w:rsidP="00977EC8">
      <w:pPr>
        <w:jc w:val="center"/>
        <w:rPr>
          <w:rFonts w:ascii="Avenir Next LT Pro Light" w:hAnsi="Avenir Next LT Pro Light"/>
          <w:sz w:val="22"/>
          <w:szCs w:val="22"/>
          <w:lang w:eastAsia="es-ES"/>
        </w:rPr>
      </w:pPr>
      <w:r w:rsidRPr="00FA34A0">
        <w:rPr>
          <w:rFonts w:ascii="Avenir Next LT Pro Light" w:hAnsi="Avenir Next LT Pro Light"/>
          <w:noProof/>
          <w:sz w:val="22"/>
          <w:szCs w:val="22"/>
          <w:lang w:eastAsia="es-ES"/>
        </w:rPr>
        <w:drawing>
          <wp:inline distT="0" distB="0" distL="0" distR="0" wp14:anchorId="09F68697" wp14:editId="51960F25">
            <wp:extent cx="3125955" cy="2009797"/>
            <wp:effectExtent l="0" t="0" r="0" b="0"/>
            <wp:docPr id="2" name="Imagen 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160210" cy="2031821"/>
                    </a:xfrm>
                    <a:prstGeom prst="rect">
                      <a:avLst/>
                    </a:prstGeom>
                    <a:noFill/>
                    <a:ln>
                      <a:noFill/>
                    </a:ln>
                  </pic:spPr>
                </pic:pic>
              </a:graphicData>
            </a:graphic>
          </wp:inline>
        </w:drawing>
      </w:r>
    </w:p>
    <w:p w14:paraId="1DDEC7EE" w14:textId="77777777" w:rsidR="00977EC8" w:rsidRPr="00FA34A0" w:rsidRDefault="00977EC8" w:rsidP="00977EC8">
      <w:pPr>
        <w:spacing w:before="100" w:beforeAutospacing="1" w:after="100" w:afterAutospacing="1"/>
        <w:jc w:val="both"/>
        <w:rPr>
          <w:rFonts w:ascii="Avenir Next LT Pro Light" w:hAnsi="Avenir Next LT Pro Light"/>
          <w:sz w:val="22"/>
          <w:szCs w:val="22"/>
          <w:lang w:val="es-ES" w:eastAsia="es-ES"/>
        </w:rPr>
      </w:pPr>
      <w:r w:rsidRPr="00FA34A0">
        <w:rPr>
          <w:rFonts w:ascii="Avenir Next LT Pro Light" w:hAnsi="Avenir Next LT Pro Light"/>
          <w:sz w:val="22"/>
          <w:szCs w:val="22"/>
          <w:lang w:val="es-ES" w:eastAsia="es-ES"/>
        </w:rPr>
        <w:t>El equipo TEI ha llevado a cabo durante el desarrollo del programa en este curso la contextualización de los materiales, la aportación de actividades y el desarrollo nuevas líneas de convivencia, asesoramiento al coordinador e intervenciones en casos de situaciones de agresiones de baja intensidad.</w:t>
      </w:r>
      <w:bookmarkStart w:id="13" w:name="ch5"/>
      <w:bookmarkEnd w:id="13"/>
    </w:p>
    <w:p w14:paraId="10A202A3" w14:textId="77777777" w:rsidR="00977EC8" w:rsidRPr="000957AA" w:rsidRDefault="00977EC8" w:rsidP="00977EC8">
      <w:pPr>
        <w:pStyle w:val="Ttulo1"/>
        <w:shd w:val="clear" w:color="auto" w:fill="E1F3D6" w:themeFill="accent2" w:themeFillTint="33"/>
        <w:rPr>
          <w:rFonts w:ascii="Avenir Next LT Pro Light" w:hAnsi="Avenir Next LT Pro Light"/>
          <w:i w:val="0"/>
          <w:iCs/>
          <w:sz w:val="22"/>
          <w:szCs w:val="22"/>
          <w:u w:val="single"/>
          <w:lang w:eastAsia="es-ES"/>
        </w:rPr>
      </w:pPr>
      <w:r w:rsidRPr="000957AA">
        <w:rPr>
          <w:rFonts w:ascii="Avenir Next LT Pro Light" w:hAnsi="Avenir Next LT Pro Light"/>
          <w:i w:val="0"/>
          <w:iCs/>
          <w:sz w:val="22"/>
          <w:szCs w:val="22"/>
          <w:lang w:eastAsia="es-ES"/>
        </w:rPr>
        <w:lastRenderedPageBreak/>
        <w:t xml:space="preserve">4.- </w:t>
      </w:r>
      <w:r w:rsidRPr="000957AA">
        <w:rPr>
          <w:rFonts w:ascii="Avenir Next LT Pro Light" w:hAnsi="Avenir Next LT Pro Light"/>
          <w:i w:val="0"/>
          <w:iCs/>
          <w:sz w:val="22"/>
          <w:szCs w:val="22"/>
          <w:u w:val="single"/>
          <w:lang w:eastAsia="es-ES"/>
        </w:rPr>
        <w:t>SECUENCIACIÓN DE LAS ACTUACIONES (CURSO 2021/22)</w:t>
      </w:r>
    </w:p>
    <w:p w14:paraId="324BE149" w14:textId="77777777" w:rsidR="00977EC8" w:rsidRPr="00FA34A0" w:rsidRDefault="00977EC8" w:rsidP="00977EC8">
      <w:pPr>
        <w:shd w:val="clear" w:color="auto" w:fill="E1F3D6" w:themeFill="accent2" w:themeFillTint="33"/>
        <w:rPr>
          <w:rFonts w:ascii="Avenir Next LT Pro Light" w:hAnsi="Avenir Next LT Pro Light"/>
          <w:sz w:val="22"/>
          <w:szCs w:val="22"/>
          <w:lang w:val="es-ES" w:eastAsia="es-ES"/>
        </w:rPr>
      </w:pPr>
    </w:p>
    <w:p w14:paraId="240E7E98" w14:textId="77777777" w:rsidR="00977EC8" w:rsidRPr="00FA34A0" w:rsidRDefault="00977EC8" w:rsidP="00F951EB">
      <w:pPr>
        <w:numPr>
          <w:ilvl w:val="0"/>
          <w:numId w:val="14"/>
        </w:numPr>
        <w:spacing w:before="100" w:beforeAutospacing="1" w:after="100" w:afterAutospacing="1"/>
        <w:ind w:left="525"/>
        <w:rPr>
          <w:rFonts w:ascii="Avenir Next LT Pro Light" w:hAnsi="Avenir Next LT Pro Light"/>
          <w:color w:val="900700" w:themeColor="accent5" w:themeShade="80"/>
          <w:sz w:val="22"/>
          <w:szCs w:val="22"/>
          <w:lang w:eastAsia="es-ES"/>
        </w:rPr>
      </w:pPr>
      <w:r w:rsidRPr="00FA34A0">
        <w:rPr>
          <w:rFonts w:ascii="Avenir Next LT Pro Light" w:hAnsi="Avenir Next LT Pro Light"/>
          <w:color w:val="900700" w:themeColor="accent5" w:themeShade="80"/>
          <w:sz w:val="22"/>
          <w:szCs w:val="22"/>
          <w:lang w:eastAsia="es-ES"/>
        </w:rPr>
        <w:t>Formación del profesorado</w:t>
      </w:r>
    </w:p>
    <w:p w14:paraId="5B1B5539" w14:textId="77777777" w:rsidR="00977EC8" w:rsidRPr="00FA34A0" w:rsidRDefault="00977EC8" w:rsidP="00F951EB">
      <w:pPr>
        <w:numPr>
          <w:ilvl w:val="0"/>
          <w:numId w:val="14"/>
        </w:numPr>
        <w:spacing w:before="100" w:beforeAutospacing="1" w:after="100" w:afterAutospacing="1"/>
        <w:ind w:left="525"/>
        <w:rPr>
          <w:rFonts w:ascii="Avenir Next LT Pro Light" w:hAnsi="Avenir Next LT Pro Light"/>
          <w:color w:val="900700" w:themeColor="accent5" w:themeShade="80"/>
          <w:sz w:val="22"/>
          <w:szCs w:val="22"/>
          <w:lang w:eastAsia="es-ES"/>
        </w:rPr>
      </w:pPr>
      <w:r w:rsidRPr="00FA34A0">
        <w:rPr>
          <w:rFonts w:ascii="Avenir Next LT Pro Light" w:hAnsi="Avenir Next LT Pro Light"/>
          <w:color w:val="900700" w:themeColor="accent5" w:themeShade="80"/>
          <w:sz w:val="22"/>
          <w:szCs w:val="22"/>
          <w:lang w:eastAsia="es-ES"/>
        </w:rPr>
        <w:t xml:space="preserve">Formación inicial del alumnado </w:t>
      </w:r>
    </w:p>
    <w:p w14:paraId="42A15AE7" w14:textId="77777777" w:rsidR="00977EC8" w:rsidRPr="00FA34A0" w:rsidRDefault="00977EC8" w:rsidP="00F951EB">
      <w:pPr>
        <w:numPr>
          <w:ilvl w:val="1"/>
          <w:numId w:val="14"/>
        </w:numPr>
        <w:spacing w:before="100" w:beforeAutospacing="1" w:after="100" w:afterAutospacing="1"/>
        <w:ind w:left="1050"/>
        <w:rPr>
          <w:rFonts w:ascii="Avenir Next LT Pro Light" w:hAnsi="Avenir Next LT Pro Light"/>
          <w:color w:val="900700" w:themeColor="accent5" w:themeShade="80"/>
          <w:sz w:val="22"/>
          <w:szCs w:val="22"/>
          <w:lang w:eastAsia="es-ES"/>
        </w:rPr>
      </w:pPr>
      <w:r w:rsidRPr="00FA34A0">
        <w:rPr>
          <w:rFonts w:ascii="Avenir Next LT Pro Light" w:hAnsi="Avenir Next LT Pro Light"/>
          <w:color w:val="900700" w:themeColor="accent5" w:themeShade="80"/>
          <w:sz w:val="22"/>
          <w:szCs w:val="22"/>
          <w:lang w:eastAsia="es-ES"/>
        </w:rPr>
        <w:t>Tutores</w:t>
      </w:r>
    </w:p>
    <w:p w14:paraId="432918AC" w14:textId="77777777" w:rsidR="00977EC8" w:rsidRPr="00FA34A0" w:rsidRDefault="00977EC8" w:rsidP="00F951EB">
      <w:pPr>
        <w:numPr>
          <w:ilvl w:val="1"/>
          <w:numId w:val="14"/>
        </w:numPr>
        <w:spacing w:before="100" w:beforeAutospacing="1" w:after="100" w:afterAutospacing="1"/>
        <w:ind w:left="1050"/>
        <w:rPr>
          <w:rFonts w:ascii="Avenir Next LT Pro Light" w:hAnsi="Avenir Next LT Pro Light"/>
          <w:color w:val="900700" w:themeColor="accent5" w:themeShade="80"/>
          <w:sz w:val="22"/>
          <w:szCs w:val="22"/>
          <w:lang w:eastAsia="es-ES"/>
        </w:rPr>
      </w:pPr>
      <w:r w:rsidRPr="00FA34A0">
        <w:rPr>
          <w:rFonts w:ascii="Avenir Next LT Pro Light" w:hAnsi="Avenir Next LT Pro Light"/>
          <w:color w:val="900700" w:themeColor="accent5" w:themeShade="80"/>
          <w:sz w:val="22"/>
          <w:szCs w:val="22"/>
          <w:lang w:eastAsia="es-ES"/>
        </w:rPr>
        <w:t>Tutorizados</w:t>
      </w:r>
    </w:p>
    <w:p w14:paraId="1AA466A3" w14:textId="77777777" w:rsidR="00977EC8" w:rsidRPr="00FA34A0" w:rsidRDefault="00977EC8" w:rsidP="00F951EB">
      <w:pPr>
        <w:numPr>
          <w:ilvl w:val="0"/>
          <w:numId w:val="14"/>
        </w:numPr>
        <w:spacing w:before="100" w:beforeAutospacing="1" w:after="100" w:afterAutospacing="1"/>
        <w:ind w:left="525"/>
        <w:rPr>
          <w:rFonts w:ascii="Avenir Next LT Pro Light" w:hAnsi="Avenir Next LT Pro Light"/>
          <w:color w:val="900700" w:themeColor="accent5" w:themeShade="80"/>
          <w:sz w:val="22"/>
          <w:szCs w:val="22"/>
          <w:lang w:eastAsia="es-ES"/>
        </w:rPr>
      </w:pPr>
      <w:r w:rsidRPr="00FA34A0">
        <w:rPr>
          <w:rFonts w:ascii="Avenir Next LT Pro Light" w:hAnsi="Avenir Next LT Pro Light"/>
          <w:color w:val="900700" w:themeColor="accent5" w:themeShade="80"/>
          <w:sz w:val="22"/>
          <w:szCs w:val="22"/>
          <w:lang w:eastAsia="es-ES"/>
        </w:rPr>
        <w:t>Asignación de parejas</w:t>
      </w:r>
    </w:p>
    <w:p w14:paraId="30024120" w14:textId="77777777" w:rsidR="00977EC8" w:rsidRPr="00FA34A0" w:rsidRDefault="00977EC8" w:rsidP="00F951EB">
      <w:pPr>
        <w:numPr>
          <w:ilvl w:val="0"/>
          <w:numId w:val="14"/>
        </w:numPr>
        <w:spacing w:before="100" w:beforeAutospacing="1" w:after="100" w:afterAutospacing="1"/>
        <w:ind w:left="525"/>
        <w:rPr>
          <w:rFonts w:ascii="Avenir Next LT Pro Light" w:hAnsi="Avenir Next LT Pro Light"/>
          <w:color w:val="900700" w:themeColor="accent5" w:themeShade="80"/>
          <w:sz w:val="22"/>
          <w:szCs w:val="22"/>
          <w:lang w:val="es-ES" w:eastAsia="es-ES"/>
        </w:rPr>
      </w:pPr>
      <w:r w:rsidRPr="00FA34A0">
        <w:rPr>
          <w:rFonts w:ascii="Avenir Next LT Pro Light" w:hAnsi="Avenir Next LT Pro Light"/>
          <w:color w:val="900700" w:themeColor="accent5" w:themeShade="80"/>
          <w:sz w:val="22"/>
          <w:szCs w:val="22"/>
          <w:lang w:val="es-ES" w:eastAsia="es-ES"/>
        </w:rPr>
        <w:t xml:space="preserve">Formación permanente de tutores/as y tutorizados/as </w:t>
      </w:r>
    </w:p>
    <w:p w14:paraId="61892E28" w14:textId="77777777" w:rsidR="00977EC8" w:rsidRPr="00843320" w:rsidRDefault="00977EC8" w:rsidP="00F951EB">
      <w:pPr>
        <w:numPr>
          <w:ilvl w:val="1"/>
          <w:numId w:val="14"/>
        </w:numPr>
        <w:spacing w:before="100" w:beforeAutospacing="1" w:after="100" w:afterAutospacing="1"/>
        <w:ind w:left="1050"/>
        <w:rPr>
          <w:rFonts w:ascii="Avenir Next LT Pro Light" w:hAnsi="Avenir Next LT Pro Light"/>
          <w:color w:val="900700" w:themeColor="accent5" w:themeShade="80"/>
          <w:sz w:val="22"/>
          <w:szCs w:val="22"/>
          <w:lang w:val="es-ES" w:eastAsia="es-ES"/>
        </w:rPr>
      </w:pPr>
      <w:r w:rsidRPr="00843320">
        <w:rPr>
          <w:rFonts w:ascii="Avenir Next LT Pro Light" w:hAnsi="Avenir Next LT Pro Light"/>
          <w:color w:val="900700" w:themeColor="accent5" w:themeShade="80"/>
          <w:sz w:val="22"/>
          <w:szCs w:val="22"/>
          <w:lang w:val="es-ES" w:eastAsia="es-ES"/>
        </w:rPr>
        <w:t>Actividades de cohesión de parejas (realizadas durante la última parte del curso a causa de la pandemia)</w:t>
      </w:r>
    </w:p>
    <w:p w14:paraId="66BCA3F3" w14:textId="77777777" w:rsidR="00977EC8" w:rsidRPr="00FA34A0" w:rsidRDefault="00977EC8" w:rsidP="00F951EB">
      <w:pPr>
        <w:numPr>
          <w:ilvl w:val="1"/>
          <w:numId w:val="14"/>
        </w:numPr>
        <w:spacing w:before="100" w:beforeAutospacing="1" w:after="100" w:afterAutospacing="1"/>
        <w:ind w:left="1050"/>
        <w:rPr>
          <w:rFonts w:ascii="Avenir Next LT Pro Light" w:hAnsi="Avenir Next LT Pro Light"/>
          <w:color w:val="900700" w:themeColor="accent5" w:themeShade="80"/>
          <w:sz w:val="22"/>
          <w:szCs w:val="22"/>
          <w:lang w:eastAsia="es-ES"/>
        </w:rPr>
      </w:pPr>
      <w:r w:rsidRPr="00FA34A0">
        <w:rPr>
          <w:rFonts w:ascii="Avenir Next LT Pro Light" w:hAnsi="Avenir Next LT Pro Light"/>
          <w:color w:val="900700" w:themeColor="accent5" w:themeShade="80"/>
          <w:sz w:val="22"/>
          <w:szCs w:val="22"/>
          <w:lang w:eastAsia="es-ES"/>
        </w:rPr>
        <w:t xml:space="preserve">Actividades de tutorías </w:t>
      </w:r>
    </w:p>
    <w:p w14:paraId="6DEA7EEF" w14:textId="77777777" w:rsidR="00977EC8" w:rsidRPr="00FA34A0" w:rsidRDefault="00977EC8" w:rsidP="00F951EB">
      <w:pPr>
        <w:numPr>
          <w:ilvl w:val="1"/>
          <w:numId w:val="14"/>
        </w:numPr>
        <w:spacing w:before="100" w:beforeAutospacing="1" w:after="100" w:afterAutospacing="1"/>
        <w:ind w:left="1050"/>
        <w:rPr>
          <w:rFonts w:ascii="Avenir Next LT Pro Light" w:hAnsi="Avenir Next LT Pro Light"/>
          <w:color w:val="900700" w:themeColor="accent5" w:themeShade="80"/>
          <w:sz w:val="22"/>
          <w:szCs w:val="22"/>
          <w:lang w:eastAsia="es-ES"/>
        </w:rPr>
      </w:pPr>
      <w:r w:rsidRPr="00FA34A0">
        <w:rPr>
          <w:rFonts w:ascii="Avenir Next LT Pro Light" w:hAnsi="Avenir Next LT Pro Light"/>
          <w:color w:val="900700" w:themeColor="accent5" w:themeShade="80"/>
          <w:sz w:val="22"/>
          <w:szCs w:val="22"/>
          <w:lang w:eastAsia="es-ES"/>
        </w:rPr>
        <w:t>Actividades de formación de tutores</w:t>
      </w:r>
    </w:p>
    <w:p w14:paraId="581498F9" w14:textId="77777777" w:rsidR="00977EC8" w:rsidRPr="00FA34A0" w:rsidRDefault="00977EC8" w:rsidP="00F951EB">
      <w:pPr>
        <w:numPr>
          <w:ilvl w:val="1"/>
          <w:numId w:val="14"/>
        </w:numPr>
        <w:spacing w:before="100" w:beforeAutospacing="1" w:after="100" w:afterAutospacing="1"/>
        <w:ind w:left="1050"/>
        <w:rPr>
          <w:rFonts w:ascii="Avenir Next LT Pro Light" w:hAnsi="Avenir Next LT Pro Light"/>
          <w:color w:val="7F7F7F" w:themeColor="text1" w:themeTint="80"/>
          <w:sz w:val="22"/>
          <w:szCs w:val="22"/>
          <w:lang w:val="es-ES" w:eastAsia="es-ES"/>
        </w:rPr>
      </w:pPr>
      <w:r w:rsidRPr="00843320">
        <w:rPr>
          <w:rFonts w:ascii="Avenir Next LT Pro Light" w:hAnsi="Avenir Next LT Pro Light"/>
          <w:color w:val="900700" w:themeColor="accent5" w:themeShade="80"/>
          <w:sz w:val="22"/>
          <w:szCs w:val="22"/>
          <w:lang w:val="es-ES" w:eastAsia="es-ES"/>
        </w:rPr>
        <w:t xml:space="preserve">Actividades de evaluación </w:t>
      </w:r>
    </w:p>
    <w:p w14:paraId="293D75EE" w14:textId="77777777" w:rsidR="00977EC8" w:rsidRPr="00843320" w:rsidRDefault="00977EC8" w:rsidP="00F951EB">
      <w:pPr>
        <w:numPr>
          <w:ilvl w:val="0"/>
          <w:numId w:val="14"/>
        </w:numPr>
        <w:spacing w:before="100" w:beforeAutospacing="1" w:after="100" w:afterAutospacing="1"/>
        <w:ind w:left="525"/>
        <w:rPr>
          <w:rFonts w:ascii="Avenir Next LT Pro Light" w:hAnsi="Avenir Next LT Pro Light"/>
          <w:color w:val="900700" w:themeColor="accent5" w:themeShade="80"/>
          <w:sz w:val="22"/>
          <w:szCs w:val="22"/>
          <w:lang w:val="es-ES" w:eastAsia="es-ES"/>
        </w:rPr>
      </w:pPr>
      <w:r w:rsidRPr="00843320">
        <w:rPr>
          <w:rFonts w:ascii="Avenir Next LT Pro Light" w:hAnsi="Avenir Next LT Pro Light"/>
          <w:color w:val="900700" w:themeColor="accent5" w:themeShade="80"/>
          <w:sz w:val="22"/>
          <w:szCs w:val="22"/>
          <w:lang w:val="es-ES" w:eastAsia="es-ES"/>
        </w:rPr>
        <w:t>Información a las familias</w:t>
      </w:r>
    </w:p>
    <w:p w14:paraId="35E1ED66" w14:textId="77777777" w:rsidR="00977EC8" w:rsidRPr="007804AD" w:rsidRDefault="00977EC8" w:rsidP="00F951EB">
      <w:pPr>
        <w:numPr>
          <w:ilvl w:val="0"/>
          <w:numId w:val="14"/>
        </w:numPr>
        <w:spacing w:before="100" w:beforeAutospacing="1" w:after="100" w:afterAutospacing="1"/>
        <w:ind w:left="525"/>
        <w:rPr>
          <w:rFonts w:ascii="Avenir Next LT Pro Light" w:hAnsi="Avenir Next LT Pro Light"/>
          <w:color w:val="900700" w:themeColor="accent5" w:themeShade="80"/>
          <w:sz w:val="22"/>
          <w:szCs w:val="22"/>
          <w:lang w:eastAsia="es-ES"/>
        </w:rPr>
      </w:pPr>
      <w:r w:rsidRPr="007804AD">
        <w:rPr>
          <w:rFonts w:ascii="Avenir Next LT Pro Light" w:hAnsi="Avenir Next LT Pro Light"/>
          <w:color w:val="900700" w:themeColor="accent5" w:themeShade="80"/>
          <w:sz w:val="22"/>
          <w:szCs w:val="22"/>
          <w:lang w:eastAsia="es-ES"/>
        </w:rPr>
        <w:t xml:space="preserve">Evaluación final del programa: </w:t>
      </w:r>
    </w:p>
    <w:p w14:paraId="375D35E6" w14:textId="77777777" w:rsidR="00977EC8" w:rsidRPr="00FA34A0" w:rsidRDefault="00977EC8" w:rsidP="00F951EB">
      <w:pPr>
        <w:numPr>
          <w:ilvl w:val="1"/>
          <w:numId w:val="14"/>
        </w:numPr>
        <w:spacing w:before="100" w:beforeAutospacing="1" w:after="100" w:afterAutospacing="1"/>
        <w:ind w:left="1050"/>
        <w:rPr>
          <w:rFonts w:ascii="Avenir Next LT Pro Light" w:hAnsi="Avenir Next LT Pro Light"/>
          <w:color w:val="7F7F7F" w:themeColor="text1" w:themeTint="80"/>
          <w:sz w:val="22"/>
          <w:szCs w:val="22"/>
          <w:lang w:val="es-ES" w:eastAsia="es-ES"/>
        </w:rPr>
      </w:pPr>
      <w:r w:rsidRPr="00FA34A0">
        <w:rPr>
          <w:rFonts w:ascii="Avenir Next LT Pro Light" w:hAnsi="Avenir Next LT Pro Light"/>
          <w:color w:val="7F7F7F" w:themeColor="text1" w:themeTint="80"/>
          <w:sz w:val="22"/>
          <w:szCs w:val="22"/>
          <w:lang w:val="es-ES" w:eastAsia="es-ES"/>
        </w:rPr>
        <w:t>Claustro de profesorado (no realizada)</w:t>
      </w:r>
    </w:p>
    <w:p w14:paraId="0DE99C36" w14:textId="77777777" w:rsidR="00977EC8" w:rsidRPr="00FA34A0" w:rsidRDefault="00977EC8" w:rsidP="00F951EB">
      <w:pPr>
        <w:numPr>
          <w:ilvl w:val="1"/>
          <w:numId w:val="14"/>
        </w:numPr>
        <w:spacing w:before="100" w:beforeAutospacing="1" w:after="100" w:afterAutospacing="1"/>
        <w:ind w:left="1050"/>
        <w:rPr>
          <w:rFonts w:ascii="Avenir Next LT Pro Light" w:hAnsi="Avenir Next LT Pro Light"/>
          <w:color w:val="7F7F7F" w:themeColor="text1" w:themeTint="80"/>
          <w:sz w:val="22"/>
          <w:szCs w:val="22"/>
          <w:lang w:val="es-ES" w:eastAsia="es-ES"/>
        </w:rPr>
      </w:pPr>
      <w:r w:rsidRPr="00FA34A0">
        <w:rPr>
          <w:rFonts w:ascii="Avenir Next LT Pro Light" w:hAnsi="Avenir Next LT Pro Light"/>
          <w:color w:val="7F7F7F" w:themeColor="text1" w:themeTint="80"/>
          <w:sz w:val="22"/>
          <w:szCs w:val="22"/>
          <w:lang w:val="es-ES" w:eastAsia="es-ES"/>
        </w:rPr>
        <w:t>Dirección del Centro (no realizada)</w:t>
      </w:r>
    </w:p>
    <w:p w14:paraId="561A8D6C" w14:textId="77777777" w:rsidR="00977EC8" w:rsidRPr="007804AD" w:rsidRDefault="00977EC8" w:rsidP="00F951EB">
      <w:pPr>
        <w:numPr>
          <w:ilvl w:val="1"/>
          <w:numId w:val="14"/>
        </w:numPr>
        <w:spacing w:before="100" w:beforeAutospacing="1" w:after="100" w:afterAutospacing="1"/>
        <w:ind w:left="1050"/>
        <w:rPr>
          <w:rFonts w:ascii="Avenir Next LT Pro Light" w:hAnsi="Avenir Next LT Pro Light"/>
          <w:color w:val="900700" w:themeColor="accent5" w:themeShade="80"/>
          <w:sz w:val="22"/>
          <w:szCs w:val="22"/>
          <w:lang w:val="es-ES" w:eastAsia="es-ES"/>
        </w:rPr>
      </w:pPr>
      <w:r w:rsidRPr="007804AD">
        <w:rPr>
          <w:rFonts w:ascii="Avenir Next LT Pro Light" w:hAnsi="Avenir Next LT Pro Light"/>
          <w:color w:val="900700" w:themeColor="accent5" w:themeShade="80"/>
          <w:sz w:val="22"/>
          <w:szCs w:val="22"/>
          <w:lang w:val="es-ES" w:eastAsia="es-ES"/>
        </w:rPr>
        <w:t>Alumnado</w:t>
      </w:r>
      <w:r>
        <w:rPr>
          <w:rFonts w:ascii="Avenir Next LT Pro Light" w:hAnsi="Avenir Next LT Pro Light"/>
          <w:color w:val="900700" w:themeColor="accent5" w:themeShade="80"/>
          <w:sz w:val="22"/>
          <w:szCs w:val="22"/>
          <w:lang w:val="es-ES" w:eastAsia="es-ES"/>
        </w:rPr>
        <w:t xml:space="preserve"> (cuestionarios de valoración)</w:t>
      </w:r>
    </w:p>
    <w:p w14:paraId="53B03EDA" w14:textId="77777777" w:rsidR="00977EC8" w:rsidRPr="007804AD" w:rsidRDefault="00977EC8" w:rsidP="00F951EB">
      <w:pPr>
        <w:numPr>
          <w:ilvl w:val="0"/>
          <w:numId w:val="14"/>
        </w:numPr>
        <w:spacing w:before="100" w:beforeAutospacing="1" w:after="100" w:afterAutospacing="1"/>
        <w:ind w:left="525"/>
        <w:rPr>
          <w:rFonts w:ascii="Avenir Next LT Pro Light" w:hAnsi="Avenir Next LT Pro Light"/>
          <w:color w:val="900700" w:themeColor="accent5" w:themeShade="80"/>
          <w:sz w:val="22"/>
          <w:szCs w:val="22"/>
          <w:lang w:val="es-ES" w:eastAsia="es-ES"/>
        </w:rPr>
      </w:pPr>
      <w:r w:rsidRPr="007804AD">
        <w:rPr>
          <w:rFonts w:ascii="Avenir Next LT Pro Light" w:hAnsi="Avenir Next LT Pro Light"/>
          <w:color w:val="900700" w:themeColor="accent5" w:themeShade="80"/>
          <w:sz w:val="22"/>
          <w:szCs w:val="22"/>
          <w:lang w:val="es-ES" w:eastAsia="es-ES"/>
        </w:rPr>
        <w:t>Memoria y propuestas de mejor</w:t>
      </w:r>
      <w:bookmarkStart w:id="14" w:name="ch6"/>
      <w:bookmarkEnd w:id="14"/>
      <w:r w:rsidRPr="007804AD">
        <w:rPr>
          <w:rFonts w:ascii="Avenir Next LT Pro Light" w:hAnsi="Avenir Next LT Pro Light"/>
          <w:color w:val="900700" w:themeColor="accent5" w:themeShade="80"/>
          <w:sz w:val="22"/>
          <w:szCs w:val="22"/>
          <w:lang w:val="es-ES" w:eastAsia="es-ES"/>
        </w:rPr>
        <w:t>a</w:t>
      </w:r>
    </w:p>
    <w:p w14:paraId="2B680A23" w14:textId="77777777" w:rsidR="00977EC8" w:rsidRPr="000B12CE" w:rsidRDefault="00977EC8" w:rsidP="00977EC8">
      <w:pPr>
        <w:shd w:val="clear" w:color="auto" w:fill="E1F3D6" w:themeFill="accent2" w:themeFillTint="33"/>
        <w:spacing w:before="100" w:beforeAutospacing="1" w:after="100" w:afterAutospacing="1"/>
        <w:ind w:left="-709"/>
        <w:rPr>
          <w:rFonts w:ascii="Avenir Next LT Pro Light" w:hAnsi="Avenir Next LT Pro Light"/>
          <w:b/>
          <w:bCs/>
          <w:color w:val="000000" w:themeColor="text1"/>
          <w:sz w:val="22"/>
          <w:szCs w:val="22"/>
          <w:u w:val="single"/>
          <w:lang w:val="es-ES" w:eastAsia="es-ES"/>
        </w:rPr>
      </w:pPr>
      <w:r w:rsidRPr="000B12CE">
        <w:rPr>
          <w:rFonts w:ascii="Avenir Next LT Pro Light" w:hAnsi="Avenir Next LT Pro Light"/>
          <w:b/>
          <w:bCs/>
          <w:color w:val="000000" w:themeColor="text1"/>
          <w:sz w:val="22"/>
          <w:szCs w:val="22"/>
          <w:u w:val="single"/>
          <w:lang w:val="es-ES" w:eastAsia="es-ES"/>
        </w:rPr>
        <w:t>5.- ACTUACIONES DESARROLLADAS DEL PROGRAMA TEI (CURSO 202</w:t>
      </w:r>
      <w:r>
        <w:rPr>
          <w:rFonts w:ascii="Avenir Next LT Pro Light" w:hAnsi="Avenir Next LT Pro Light"/>
          <w:b/>
          <w:bCs/>
          <w:color w:val="000000" w:themeColor="text1"/>
          <w:sz w:val="22"/>
          <w:szCs w:val="22"/>
          <w:u w:val="single"/>
          <w:lang w:val="es-ES" w:eastAsia="es-ES"/>
        </w:rPr>
        <w:t>2</w:t>
      </w:r>
      <w:r w:rsidRPr="000B12CE">
        <w:rPr>
          <w:rFonts w:ascii="Avenir Next LT Pro Light" w:hAnsi="Avenir Next LT Pro Light"/>
          <w:b/>
          <w:bCs/>
          <w:color w:val="000000" w:themeColor="text1"/>
          <w:sz w:val="22"/>
          <w:szCs w:val="22"/>
          <w:u w:val="single"/>
          <w:lang w:val="es-ES" w:eastAsia="es-ES"/>
        </w:rPr>
        <w:t>/2</w:t>
      </w:r>
      <w:r>
        <w:rPr>
          <w:rFonts w:ascii="Avenir Next LT Pro Light" w:hAnsi="Avenir Next LT Pro Light"/>
          <w:b/>
          <w:bCs/>
          <w:color w:val="000000" w:themeColor="text1"/>
          <w:sz w:val="22"/>
          <w:szCs w:val="22"/>
          <w:u w:val="single"/>
          <w:lang w:val="es-ES" w:eastAsia="es-ES"/>
        </w:rPr>
        <w:t>3</w:t>
      </w:r>
      <w:r w:rsidRPr="000B12CE">
        <w:rPr>
          <w:rFonts w:ascii="Avenir Next LT Pro Light" w:hAnsi="Avenir Next LT Pro Light"/>
          <w:b/>
          <w:bCs/>
          <w:color w:val="000000" w:themeColor="text1"/>
          <w:sz w:val="22"/>
          <w:szCs w:val="22"/>
          <w:u w:val="single"/>
          <w:lang w:val="es-ES" w:eastAsia="es-ES"/>
        </w:rPr>
        <w:t>)</w:t>
      </w:r>
    </w:p>
    <w:p w14:paraId="5159AB7E" w14:textId="77777777" w:rsidR="00977EC8" w:rsidRDefault="00977EC8" w:rsidP="00977EC8">
      <w:pPr>
        <w:jc w:val="both"/>
        <w:rPr>
          <w:rFonts w:ascii="Avenir Next LT Pro Light" w:eastAsia="Georgia" w:hAnsi="Avenir Next LT Pro Light" w:cs="Georgia"/>
          <w:color w:val="000000" w:themeColor="text1"/>
          <w:sz w:val="22"/>
          <w:szCs w:val="22"/>
        </w:rPr>
      </w:pPr>
      <w:r>
        <w:rPr>
          <w:rFonts w:ascii="Avenir Next LT Pro Light" w:eastAsia="Georgia" w:hAnsi="Avenir Next LT Pro Light" w:cs="Georgia"/>
          <w:color w:val="000000" w:themeColor="text1"/>
          <w:sz w:val="22"/>
          <w:szCs w:val="22"/>
          <w:lang w:val="es-ES"/>
        </w:rPr>
        <w:t>A comienzos del curso se f</w:t>
      </w:r>
      <w:r w:rsidRPr="00895297">
        <w:rPr>
          <w:rFonts w:ascii="Avenir Next LT Pro Light" w:eastAsia="Georgia" w:hAnsi="Avenir Next LT Pro Light" w:cs="Georgia"/>
          <w:color w:val="000000" w:themeColor="text1"/>
          <w:sz w:val="22"/>
          <w:szCs w:val="22"/>
        </w:rPr>
        <w:t>acilit</w:t>
      </w:r>
      <w:r>
        <w:rPr>
          <w:rFonts w:ascii="Avenir Next LT Pro Light" w:eastAsia="Georgia" w:hAnsi="Avenir Next LT Pro Light" w:cs="Georgia"/>
          <w:color w:val="000000" w:themeColor="text1"/>
          <w:sz w:val="22"/>
          <w:szCs w:val="22"/>
        </w:rPr>
        <w:t>ó</w:t>
      </w:r>
      <w:r w:rsidRPr="00895297">
        <w:rPr>
          <w:rFonts w:ascii="Avenir Next LT Pro Light" w:eastAsia="Georgia" w:hAnsi="Avenir Next LT Pro Light" w:cs="Georgia"/>
          <w:color w:val="000000" w:themeColor="text1"/>
          <w:sz w:val="22"/>
          <w:szCs w:val="22"/>
        </w:rPr>
        <w:t xml:space="preserve"> al profesorado el decálogo de actuación TEI, elaborado por el Programa TEI. Esto </w:t>
      </w:r>
      <w:r>
        <w:rPr>
          <w:rFonts w:ascii="Avenir Next LT Pro Light" w:eastAsia="Georgia" w:hAnsi="Avenir Next LT Pro Light" w:cs="Georgia"/>
          <w:color w:val="000000" w:themeColor="text1"/>
          <w:sz w:val="22"/>
          <w:szCs w:val="22"/>
        </w:rPr>
        <w:t xml:space="preserve">ha permitido </w:t>
      </w:r>
      <w:r w:rsidRPr="00895297">
        <w:rPr>
          <w:rFonts w:ascii="Avenir Next LT Pro Light" w:eastAsia="Georgia" w:hAnsi="Avenir Next LT Pro Light" w:cs="Georgia"/>
          <w:color w:val="000000" w:themeColor="text1"/>
          <w:sz w:val="22"/>
          <w:szCs w:val="22"/>
        </w:rPr>
        <w:t>unificar pautas de actuación ante los conflictos que surjan con el alumnado, como la promoción de relaciones de cordialidad, la atención con empatía o la intervención con discreción sobre las conductas.</w:t>
      </w:r>
    </w:p>
    <w:p w14:paraId="7814E540" w14:textId="77777777" w:rsidR="00977EC8" w:rsidRPr="00895297" w:rsidRDefault="00977EC8" w:rsidP="00977EC8">
      <w:pPr>
        <w:jc w:val="both"/>
        <w:rPr>
          <w:rFonts w:ascii="Avenir Next LT Pro Light" w:eastAsia="Georgia" w:hAnsi="Avenir Next LT Pro Light" w:cs="Georgia"/>
          <w:color w:val="000000" w:themeColor="text1"/>
          <w:sz w:val="22"/>
          <w:szCs w:val="22"/>
        </w:rPr>
      </w:pPr>
    </w:p>
    <w:p w14:paraId="54ABB857" w14:textId="77777777" w:rsidR="00977EC8" w:rsidRDefault="00977EC8" w:rsidP="00977EC8">
      <w:pPr>
        <w:jc w:val="both"/>
        <w:rPr>
          <w:rFonts w:ascii="Avenir Next LT Pro Light" w:hAnsi="Avenir Next LT Pro Light"/>
          <w:sz w:val="22"/>
          <w:szCs w:val="22"/>
          <w:lang w:val="es-ES" w:eastAsia="es-ES"/>
        </w:rPr>
      </w:pPr>
      <w:r>
        <w:rPr>
          <w:rFonts w:ascii="Avenir Next LT Pro Light" w:hAnsi="Avenir Next LT Pro Light"/>
          <w:sz w:val="22"/>
          <w:szCs w:val="22"/>
          <w:lang w:val="es-ES" w:eastAsia="es-ES"/>
        </w:rPr>
        <w:t>Las actuaciones desarrolladas durante el curso han sido las siguientes:</w:t>
      </w:r>
    </w:p>
    <w:p w14:paraId="5ACBD79E" w14:textId="77777777" w:rsidR="00977EC8" w:rsidRDefault="00977EC8" w:rsidP="00977EC8">
      <w:pPr>
        <w:jc w:val="both"/>
        <w:rPr>
          <w:rFonts w:ascii="Avenir Next LT Pro Light" w:hAnsi="Avenir Next LT Pro Light"/>
          <w:sz w:val="22"/>
          <w:szCs w:val="22"/>
          <w:lang w:val="es-ES" w:eastAsia="es-ES"/>
        </w:rPr>
      </w:pPr>
    </w:p>
    <w:tbl>
      <w:tblPr>
        <w:tblW w:w="10958" w:type="dxa"/>
        <w:jc w:val="center"/>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shd w:val="clear" w:color="auto" w:fill="FBE4D5"/>
        <w:tblLayout w:type="fixed"/>
        <w:tblLook w:val="04A0" w:firstRow="1" w:lastRow="0" w:firstColumn="1" w:lastColumn="0" w:noHBand="0" w:noVBand="1"/>
      </w:tblPr>
      <w:tblGrid>
        <w:gridCol w:w="609"/>
        <w:gridCol w:w="2269"/>
        <w:gridCol w:w="2410"/>
        <w:gridCol w:w="1843"/>
        <w:gridCol w:w="2126"/>
        <w:gridCol w:w="1701"/>
      </w:tblGrid>
      <w:tr w:rsidR="00977EC8" w:rsidRPr="00690C2C" w14:paraId="12BC1054" w14:textId="77777777" w:rsidTr="006D7D4C">
        <w:trPr>
          <w:trHeight w:val="518"/>
          <w:jc w:val="center"/>
        </w:trPr>
        <w:tc>
          <w:tcPr>
            <w:tcW w:w="2878" w:type="dxa"/>
            <w:gridSpan w:val="2"/>
            <w:tcBorders>
              <w:bottom w:val="single" w:sz="8" w:space="0" w:color="78C0D4"/>
            </w:tcBorders>
            <w:shd w:val="clear" w:color="auto" w:fill="4472C4"/>
            <w:vAlign w:val="center"/>
          </w:tcPr>
          <w:p w14:paraId="591BA575" w14:textId="77777777" w:rsidR="00977EC8" w:rsidRPr="00690C2C" w:rsidRDefault="00977EC8" w:rsidP="006D7D4C">
            <w:pPr>
              <w:jc w:val="center"/>
              <w:rPr>
                <w:rFonts w:ascii="Avenir Next LT Pro Light" w:hAnsi="Avenir Next LT Pro Light" w:cs="Calibri Light"/>
                <w:color w:val="FFFFFF"/>
                <w:sz w:val="22"/>
                <w:szCs w:val="22"/>
              </w:rPr>
            </w:pPr>
            <w:r w:rsidRPr="00690C2C">
              <w:rPr>
                <w:rFonts w:ascii="Avenir Next LT Pro Light" w:hAnsi="Avenir Next LT Pro Light" w:cs="Calibri Light"/>
                <w:color w:val="FFFFFF"/>
                <w:sz w:val="22"/>
                <w:szCs w:val="22"/>
              </w:rPr>
              <w:t>Actuación</w:t>
            </w:r>
          </w:p>
        </w:tc>
        <w:tc>
          <w:tcPr>
            <w:tcW w:w="2410" w:type="dxa"/>
            <w:tcBorders>
              <w:bottom w:val="single" w:sz="8" w:space="0" w:color="78C0D4"/>
            </w:tcBorders>
            <w:shd w:val="clear" w:color="auto" w:fill="4472C4"/>
            <w:vAlign w:val="center"/>
            <w:hideMark/>
          </w:tcPr>
          <w:p w14:paraId="14A76A46" w14:textId="77777777" w:rsidR="00977EC8" w:rsidRPr="00690C2C" w:rsidRDefault="00977EC8" w:rsidP="006D7D4C">
            <w:pPr>
              <w:jc w:val="center"/>
              <w:rPr>
                <w:rFonts w:ascii="Avenir Next LT Pro Light" w:hAnsi="Avenir Next LT Pro Light" w:cs="Calibri Light"/>
                <w:color w:val="FFFFFF"/>
                <w:sz w:val="22"/>
                <w:szCs w:val="22"/>
              </w:rPr>
            </w:pPr>
            <w:r w:rsidRPr="00690C2C">
              <w:rPr>
                <w:rFonts w:ascii="Avenir Next LT Pro Light" w:hAnsi="Avenir Next LT Pro Light" w:cs="Calibri Light"/>
                <w:color w:val="FFFFFF"/>
                <w:sz w:val="22"/>
                <w:szCs w:val="22"/>
              </w:rPr>
              <w:t>Temporización</w:t>
            </w:r>
          </w:p>
        </w:tc>
        <w:tc>
          <w:tcPr>
            <w:tcW w:w="1843" w:type="dxa"/>
            <w:tcBorders>
              <w:bottom w:val="single" w:sz="8" w:space="0" w:color="78C0D4"/>
            </w:tcBorders>
            <w:shd w:val="clear" w:color="auto" w:fill="4472C4"/>
            <w:vAlign w:val="center"/>
          </w:tcPr>
          <w:p w14:paraId="75A4C110" w14:textId="77777777" w:rsidR="00977EC8" w:rsidRPr="00690C2C" w:rsidRDefault="00977EC8" w:rsidP="006D7D4C">
            <w:pPr>
              <w:jc w:val="center"/>
              <w:rPr>
                <w:rFonts w:ascii="Avenir Next LT Pro Light" w:hAnsi="Avenir Next LT Pro Light" w:cs="Calibri Light"/>
                <w:color w:val="FFFFFF"/>
                <w:kern w:val="24"/>
                <w:sz w:val="22"/>
                <w:szCs w:val="22"/>
              </w:rPr>
            </w:pPr>
            <w:r w:rsidRPr="00690C2C">
              <w:rPr>
                <w:rFonts w:ascii="Avenir Next LT Pro Light" w:hAnsi="Avenir Next LT Pro Light" w:cs="Calibri Light"/>
                <w:color w:val="FFFFFF"/>
                <w:kern w:val="24"/>
                <w:sz w:val="22"/>
                <w:szCs w:val="22"/>
              </w:rPr>
              <w:t>Fecha</w:t>
            </w:r>
          </w:p>
        </w:tc>
        <w:tc>
          <w:tcPr>
            <w:tcW w:w="2126" w:type="dxa"/>
            <w:tcBorders>
              <w:bottom w:val="single" w:sz="8" w:space="0" w:color="78C0D4"/>
            </w:tcBorders>
            <w:shd w:val="clear" w:color="auto" w:fill="4472C4"/>
            <w:vAlign w:val="center"/>
          </w:tcPr>
          <w:p w14:paraId="4C8F8783" w14:textId="77777777" w:rsidR="00977EC8" w:rsidRPr="00690C2C" w:rsidRDefault="00977EC8" w:rsidP="006D7D4C">
            <w:pPr>
              <w:jc w:val="center"/>
              <w:rPr>
                <w:rFonts w:ascii="Avenir Next LT Pro Light" w:hAnsi="Avenir Next LT Pro Light" w:cs="Calibri Light"/>
                <w:color w:val="FFFFFF"/>
                <w:kern w:val="24"/>
                <w:sz w:val="22"/>
                <w:szCs w:val="22"/>
              </w:rPr>
            </w:pPr>
            <w:r w:rsidRPr="00690C2C">
              <w:rPr>
                <w:rFonts w:ascii="Avenir Next LT Pro Light" w:hAnsi="Avenir Next LT Pro Light" w:cs="Calibri Light"/>
                <w:color w:val="FFFFFF"/>
                <w:kern w:val="24"/>
                <w:sz w:val="22"/>
                <w:szCs w:val="22"/>
              </w:rPr>
              <w:t>Contenido</w:t>
            </w:r>
          </w:p>
        </w:tc>
        <w:tc>
          <w:tcPr>
            <w:tcW w:w="1701" w:type="dxa"/>
            <w:tcBorders>
              <w:bottom w:val="single" w:sz="8" w:space="0" w:color="78C0D4"/>
            </w:tcBorders>
            <w:shd w:val="clear" w:color="auto" w:fill="4472C4"/>
            <w:vAlign w:val="center"/>
          </w:tcPr>
          <w:p w14:paraId="394E7A71" w14:textId="77777777" w:rsidR="00977EC8" w:rsidRPr="00690C2C" w:rsidRDefault="00977EC8" w:rsidP="006D7D4C">
            <w:pPr>
              <w:jc w:val="center"/>
              <w:rPr>
                <w:rFonts w:ascii="Avenir Next LT Pro Light" w:hAnsi="Avenir Next LT Pro Light" w:cs="Calibri Light"/>
                <w:color w:val="FFFFFF"/>
                <w:kern w:val="24"/>
                <w:sz w:val="22"/>
                <w:szCs w:val="22"/>
              </w:rPr>
            </w:pPr>
            <w:r w:rsidRPr="00690C2C">
              <w:rPr>
                <w:rFonts w:ascii="Avenir Next LT Pro Light" w:hAnsi="Avenir Next LT Pro Light" w:cs="Calibri Light"/>
                <w:color w:val="FFFFFF"/>
                <w:kern w:val="24"/>
                <w:sz w:val="22"/>
                <w:szCs w:val="22"/>
              </w:rPr>
              <w:t>Valoración</w:t>
            </w:r>
          </w:p>
        </w:tc>
      </w:tr>
      <w:tr w:rsidR="00977EC8" w:rsidRPr="00690C2C" w14:paraId="4D7D3870" w14:textId="77777777" w:rsidTr="006D7D4C">
        <w:trPr>
          <w:trHeight w:val="1128"/>
          <w:jc w:val="center"/>
        </w:trPr>
        <w:tc>
          <w:tcPr>
            <w:tcW w:w="609" w:type="dxa"/>
            <w:vMerge w:val="restart"/>
            <w:shd w:val="clear" w:color="auto" w:fill="FFD966"/>
            <w:vAlign w:val="center"/>
          </w:tcPr>
          <w:p w14:paraId="53CB20BC" w14:textId="77777777" w:rsidR="00977EC8" w:rsidRPr="00690C2C" w:rsidRDefault="00977EC8" w:rsidP="006D7D4C">
            <w:pPr>
              <w:jc w:val="center"/>
              <w:rPr>
                <w:rFonts w:ascii="Avenir Next LT Pro Light" w:hAnsi="Avenir Next LT Pro Light" w:cs="Calibri Light"/>
                <w:color w:val="010199"/>
                <w:kern w:val="24"/>
                <w:sz w:val="22"/>
                <w:szCs w:val="22"/>
              </w:rPr>
            </w:pPr>
            <w:r w:rsidRPr="00690C2C">
              <w:rPr>
                <w:rFonts w:ascii="Avenir Next LT Pro Light" w:hAnsi="Avenir Next LT Pro Light" w:cs="Calibri Light"/>
                <w:color w:val="010199"/>
                <w:kern w:val="24"/>
                <w:sz w:val="22"/>
                <w:szCs w:val="22"/>
              </w:rPr>
              <w:t>1</w:t>
            </w:r>
          </w:p>
        </w:tc>
        <w:tc>
          <w:tcPr>
            <w:tcW w:w="2269" w:type="dxa"/>
            <w:shd w:val="clear" w:color="auto" w:fill="C5E0B3"/>
            <w:vAlign w:val="center"/>
          </w:tcPr>
          <w:p w14:paraId="32B3AB4F" w14:textId="77777777" w:rsidR="00977EC8" w:rsidRPr="00935A78" w:rsidRDefault="00977EC8" w:rsidP="006D7D4C">
            <w:pPr>
              <w:rPr>
                <w:rFonts w:ascii="Avenir Next LT Pro Light" w:hAnsi="Avenir Next LT Pro Light" w:cs="Calibri Light"/>
                <w:color w:val="4373C3"/>
                <w:kern w:val="24"/>
                <w:sz w:val="22"/>
                <w:szCs w:val="22"/>
              </w:rPr>
            </w:pPr>
          </w:p>
          <w:p w14:paraId="31BFB577" w14:textId="77777777" w:rsidR="00977EC8" w:rsidRPr="00935A78" w:rsidRDefault="00977EC8" w:rsidP="006D7D4C">
            <w:pP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1.1. Valoración de las necesidades del alumnado tutorizado y de las competencias del alumnado tutor</w:t>
            </w:r>
          </w:p>
          <w:p w14:paraId="22A15FD0" w14:textId="77777777" w:rsidR="00977EC8" w:rsidRPr="00935A78" w:rsidRDefault="00977EC8" w:rsidP="006D7D4C">
            <w:pPr>
              <w:rPr>
                <w:rFonts w:ascii="Avenir Next LT Pro Light" w:hAnsi="Avenir Next LT Pro Light" w:cs="Calibri Light"/>
                <w:color w:val="4373C3"/>
                <w:kern w:val="24"/>
                <w:sz w:val="22"/>
                <w:szCs w:val="22"/>
              </w:rPr>
            </w:pPr>
          </w:p>
        </w:tc>
        <w:tc>
          <w:tcPr>
            <w:tcW w:w="2410" w:type="dxa"/>
            <w:shd w:val="clear" w:color="auto" w:fill="C5E0B3"/>
            <w:vAlign w:val="center"/>
          </w:tcPr>
          <w:p w14:paraId="23E57047"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Propuesta del prof. tutor en reunión del equipo docente</w:t>
            </w:r>
          </w:p>
        </w:tc>
        <w:tc>
          <w:tcPr>
            <w:tcW w:w="1843" w:type="dxa"/>
            <w:shd w:val="clear" w:color="auto" w:fill="C5E0B3"/>
            <w:vAlign w:val="center"/>
          </w:tcPr>
          <w:p w14:paraId="341112BC"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Junio 202</w:t>
            </w:r>
            <w:r>
              <w:rPr>
                <w:rFonts w:ascii="Avenir Next LT Pro Light" w:hAnsi="Avenir Next LT Pro Light" w:cs="Calibri Light"/>
                <w:color w:val="4373C3"/>
                <w:kern w:val="24"/>
                <w:sz w:val="22"/>
                <w:szCs w:val="22"/>
              </w:rPr>
              <w:t>2</w:t>
            </w:r>
          </w:p>
        </w:tc>
        <w:tc>
          <w:tcPr>
            <w:tcW w:w="2126" w:type="dxa"/>
            <w:shd w:val="clear" w:color="auto" w:fill="C5E0B3"/>
            <w:vAlign w:val="center"/>
          </w:tcPr>
          <w:p w14:paraId="0E087FF4" w14:textId="77777777" w:rsidR="00977EC8" w:rsidRPr="00935A78" w:rsidRDefault="00977EC8" w:rsidP="006D7D4C">
            <w:pPr>
              <w:jc w:val="center"/>
              <w:rPr>
                <w:rFonts w:ascii="Avenir Next LT Pro Light" w:hAnsi="Avenir Next LT Pro Light" w:cs="Calibri Light"/>
                <w:color w:val="4373C3"/>
                <w:kern w:val="24"/>
                <w:sz w:val="22"/>
                <w:szCs w:val="22"/>
              </w:rPr>
            </w:pPr>
          </w:p>
          <w:p w14:paraId="77217C51"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Aportaciones del profesorado de Infantil / Primaria 2º curso pasado y 3º curso actual</w:t>
            </w:r>
          </w:p>
          <w:p w14:paraId="5AAB36F8" w14:textId="77777777" w:rsidR="00977EC8" w:rsidRPr="00935A78" w:rsidRDefault="00977EC8" w:rsidP="006D7D4C">
            <w:pPr>
              <w:jc w:val="center"/>
              <w:rPr>
                <w:rFonts w:ascii="Avenir Next LT Pro Light" w:hAnsi="Avenir Next LT Pro Light" w:cs="Calibri Light"/>
                <w:color w:val="4373C3"/>
                <w:kern w:val="24"/>
                <w:sz w:val="22"/>
                <w:szCs w:val="22"/>
              </w:rPr>
            </w:pPr>
          </w:p>
        </w:tc>
        <w:tc>
          <w:tcPr>
            <w:tcW w:w="1701" w:type="dxa"/>
            <w:shd w:val="clear" w:color="auto" w:fill="C5E0B3"/>
            <w:vAlign w:val="center"/>
          </w:tcPr>
          <w:p w14:paraId="7568B88F"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lang w:val="es-ES"/>
              </w:rPr>
              <w:t>Positiva</w:t>
            </w:r>
          </w:p>
        </w:tc>
      </w:tr>
      <w:tr w:rsidR="00977EC8" w:rsidRPr="00690C2C" w14:paraId="0EE72354" w14:textId="77777777" w:rsidTr="006D7D4C">
        <w:trPr>
          <w:trHeight w:val="1155"/>
          <w:jc w:val="center"/>
        </w:trPr>
        <w:tc>
          <w:tcPr>
            <w:tcW w:w="609" w:type="dxa"/>
            <w:vMerge/>
            <w:shd w:val="clear" w:color="auto" w:fill="FFD966"/>
            <w:vAlign w:val="center"/>
          </w:tcPr>
          <w:p w14:paraId="57EB0F81" w14:textId="77777777" w:rsidR="00977EC8" w:rsidRPr="00690C2C" w:rsidRDefault="00977EC8" w:rsidP="006D7D4C">
            <w:pPr>
              <w:jc w:val="center"/>
              <w:rPr>
                <w:rFonts w:ascii="Avenir Next LT Pro Light" w:hAnsi="Avenir Next LT Pro Light" w:cs="Calibri Light"/>
                <w:color w:val="010199"/>
                <w:kern w:val="24"/>
                <w:sz w:val="22"/>
                <w:szCs w:val="22"/>
              </w:rPr>
            </w:pPr>
          </w:p>
        </w:tc>
        <w:tc>
          <w:tcPr>
            <w:tcW w:w="2269" w:type="dxa"/>
            <w:tcBorders>
              <w:bottom w:val="single" w:sz="18" w:space="0" w:color="8EAADB"/>
            </w:tcBorders>
            <w:shd w:val="clear" w:color="auto" w:fill="E2EFD9"/>
            <w:vAlign w:val="center"/>
          </w:tcPr>
          <w:p w14:paraId="6FBEBA80" w14:textId="77777777" w:rsidR="00977EC8" w:rsidRPr="00935A78" w:rsidRDefault="00977EC8" w:rsidP="006D7D4C">
            <w:pP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1.</w:t>
            </w:r>
            <w:r w:rsidRPr="00935A78">
              <w:rPr>
                <w:rFonts w:ascii="Avenir Next LT Pro Light" w:hAnsi="Avenir Next LT Pro Light" w:cs="Calibri Light"/>
                <w:color w:val="4373C3"/>
                <w:kern w:val="24"/>
                <w:sz w:val="22"/>
                <w:szCs w:val="22"/>
                <w:lang w:val="es-ES"/>
              </w:rPr>
              <w:t>2</w:t>
            </w:r>
            <w:r w:rsidRPr="00935A78">
              <w:rPr>
                <w:rFonts w:ascii="Avenir Next LT Pro Light" w:hAnsi="Avenir Next LT Pro Light" w:cs="Calibri Light"/>
                <w:color w:val="4373C3"/>
                <w:kern w:val="24"/>
                <w:sz w:val="22"/>
                <w:szCs w:val="22"/>
              </w:rPr>
              <w:t xml:space="preserve">. </w:t>
            </w:r>
            <w:r w:rsidRPr="00935A78">
              <w:rPr>
                <w:rFonts w:ascii="Avenir Next LT Pro Light" w:hAnsi="Avenir Next LT Pro Light" w:cs="Calibri Light"/>
                <w:color w:val="4373C3"/>
                <w:kern w:val="24"/>
                <w:sz w:val="22"/>
                <w:szCs w:val="22"/>
                <w:lang w:val="es-ES"/>
              </w:rPr>
              <w:t>Sesión formativa al nuevo profesorado del claustro</w:t>
            </w:r>
          </w:p>
        </w:tc>
        <w:tc>
          <w:tcPr>
            <w:tcW w:w="2410" w:type="dxa"/>
            <w:tcBorders>
              <w:bottom w:val="single" w:sz="18" w:space="0" w:color="8EAADB"/>
            </w:tcBorders>
            <w:shd w:val="clear" w:color="auto" w:fill="E2EFD9"/>
            <w:vAlign w:val="center"/>
          </w:tcPr>
          <w:p w14:paraId="0305BD42"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60 minutos</w:t>
            </w:r>
          </w:p>
        </w:tc>
        <w:tc>
          <w:tcPr>
            <w:tcW w:w="1843" w:type="dxa"/>
            <w:tcBorders>
              <w:bottom w:val="single" w:sz="18" w:space="0" w:color="8EAADB"/>
            </w:tcBorders>
            <w:shd w:val="clear" w:color="auto" w:fill="E2EFD9"/>
            <w:vAlign w:val="center"/>
          </w:tcPr>
          <w:p w14:paraId="0E3A5117" w14:textId="77777777" w:rsidR="00977EC8" w:rsidRPr="00B766A0" w:rsidRDefault="00977EC8" w:rsidP="006D7D4C">
            <w:pPr>
              <w:jc w:val="center"/>
              <w:rPr>
                <w:rFonts w:ascii="Avenir Next LT Pro Light" w:hAnsi="Avenir Next LT Pro Light" w:cs="Calibri Light"/>
                <w:color w:val="4373C3"/>
                <w:kern w:val="24"/>
                <w:sz w:val="22"/>
                <w:szCs w:val="22"/>
              </w:rPr>
            </w:pPr>
            <w:r>
              <w:rPr>
                <w:rFonts w:ascii="Avenir Next LT Pro Light" w:hAnsi="Avenir Next LT Pro Light" w:cs="Calibri Light"/>
                <w:color w:val="4373C3"/>
                <w:kern w:val="24"/>
                <w:sz w:val="22"/>
                <w:szCs w:val="22"/>
              </w:rPr>
              <w:t>03</w:t>
            </w:r>
            <w:r w:rsidRPr="00935A78">
              <w:rPr>
                <w:rFonts w:ascii="Avenir Next LT Pro Light" w:hAnsi="Avenir Next LT Pro Light" w:cs="Calibri Light"/>
                <w:color w:val="4373C3"/>
                <w:kern w:val="24"/>
                <w:sz w:val="22"/>
                <w:szCs w:val="22"/>
              </w:rPr>
              <w:t xml:space="preserve"> </w:t>
            </w:r>
            <w:r>
              <w:rPr>
                <w:rFonts w:ascii="Avenir Next LT Pro Light" w:hAnsi="Avenir Next LT Pro Light" w:cs="Calibri Light"/>
                <w:color w:val="4373C3"/>
                <w:kern w:val="24"/>
                <w:sz w:val="22"/>
                <w:szCs w:val="22"/>
              </w:rPr>
              <w:t>OCT</w:t>
            </w:r>
            <w:r w:rsidRPr="00935A78">
              <w:rPr>
                <w:rFonts w:ascii="Avenir Next LT Pro Light" w:hAnsi="Avenir Next LT Pro Light" w:cs="Calibri Light"/>
                <w:color w:val="4373C3"/>
                <w:kern w:val="24"/>
                <w:sz w:val="22"/>
                <w:szCs w:val="22"/>
              </w:rPr>
              <w:t>.</w:t>
            </w:r>
          </w:p>
        </w:tc>
        <w:tc>
          <w:tcPr>
            <w:tcW w:w="2126" w:type="dxa"/>
            <w:tcBorders>
              <w:bottom w:val="single" w:sz="18" w:space="0" w:color="8EAADB"/>
            </w:tcBorders>
            <w:shd w:val="clear" w:color="auto" w:fill="E2EFD9"/>
            <w:vAlign w:val="center"/>
          </w:tcPr>
          <w:p w14:paraId="6E45971A"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PowerPoint</w:t>
            </w:r>
          </w:p>
        </w:tc>
        <w:tc>
          <w:tcPr>
            <w:tcW w:w="1701" w:type="dxa"/>
            <w:tcBorders>
              <w:bottom w:val="single" w:sz="18" w:space="0" w:color="8EAADB"/>
            </w:tcBorders>
            <w:shd w:val="clear" w:color="auto" w:fill="E2EFD9"/>
            <w:vAlign w:val="center"/>
          </w:tcPr>
          <w:p w14:paraId="7EC2B6AE"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lang w:val="es-ES"/>
              </w:rPr>
              <w:t>Positiva</w:t>
            </w:r>
          </w:p>
        </w:tc>
      </w:tr>
      <w:tr w:rsidR="00977EC8" w:rsidRPr="00690C2C" w14:paraId="4430983B" w14:textId="77777777" w:rsidTr="006D7D4C">
        <w:trPr>
          <w:trHeight w:val="1155"/>
          <w:jc w:val="center"/>
        </w:trPr>
        <w:tc>
          <w:tcPr>
            <w:tcW w:w="609" w:type="dxa"/>
            <w:vMerge/>
            <w:shd w:val="clear" w:color="auto" w:fill="FFD966"/>
            <w:vAlign w:val="center"/>
          </w:tcPr>
          <w:p w14:paraId="54431991" w14:textId="77777777" w:rsidR="00977EC8" w:rsidRPr="00690C2C" w:rsidRDefault="00977EC8" w:rsidP="006D7D4C">
            <w:pPr>
              <w:jc w:val="center"/>
              <w:rPr>
                <w:rFonts w:ascii="Avenir Next LT Pro Light" w:hAnsi="Avenir Next LT Pro Light" w:cs="Calibri Light"/>
                <w:color w:val="010199"/>
                <w:kern w:val="24"/>
                <w:sz w:val="22"/>
                <w:szCs w:val="22"/>
              </w:rPr>
            </w:pPr>
          </w:p>
        </w:tc>
        <w:tc>
          <w:tcPr>
            <w:tcW w:w="2269" w:type="dxa"/>
            <w:tcBorders>
              <w:bottom w:val="single" w:sz="18" w:space="0" w:color="8EAADB"/>
            </w:tcBorders>
            <w:shd w:val="clear" w:color="auto" w:fill="C5E0B3"/>
            <w:vAlign w:val="center"/>
            <w:hideMark/>
          </w:tcPr>
          <w:p w14:paraId="2D38B787" w14:textId="77777777" w:rsidR="00977EC8" w:rsidRPr="00935A78" w:rsidRDefault="00977EC8" w:rsidP="006D7D4C">
            <w:pPr>
              <w:pStyle w:val="Textoindependiente2"/>
              <w:spacing w:after="0" w:line="240" w:lineRule="auto"/>
              <w:rPr>
                <w:rFonts w:ascii="Avenir Next LT Pro Light" w:hAnsi="Avenir Next LT Pro Light" w:cs="Calibri Light"/>
                <w:color w:val="4373C3"/>
                <w:sz w:val="22"/>
                <w:szCs w:val="22"/>
              </w:rPr>
            </w:pPr>
            <w:r w:rsidRPr="00935A78">
              <w:rPr>
                <w:rFonts w:ascii="Avenir Next LT Pro Light" w:hAnsi="Avenir Next LT Pro Light" w:cs="Calibri Light"/>
                <w:color w:val="4373C3"/>
                <w:sz w:val="22"/>
                <w:szCs w:val="22"/>
              </w:rPr>
              <w:t xml:space="preserve">1.3.1. Asignación de parejas T + t </w:t>
            </w:r>
          </w:p>
          <w:p w14:paraId="73E58670" w14:textId="77777777" w:rsidR="00977EC8" w:rsidRPr="00935A78" w:rsidRDefault="00977EC8" w:rsidP="006D7D4C">
            <w:pPr>
              <w:pStyle w:val="Textoindependiente2"/>
              <w:spacing w:after="0" w:line="240" w:lineRule="auto"/>
              <w:rPr>
                <w:rFonts w:ascii="Avenir Next LT Pro Light" w:hAnsi="Avenir Next LT Pro Light" w:cs="Calibri Light"/>
                <w:color w:val="4373C3"/>
                <w:sz w:val="22"/>
                <w:szCs w:val="22"/>
              </w:rPr>
            </w:pPr>
            <w:r w:rsidRPr="00935A78">
              <w:rPr>
                <w:rFonts w:ascii="Avenir Next LT Pro Light" w:hAnsi="Avenir Next LT Pro Light" w:cs="Calibri Light"/>
                <w:color w:val="4373C3"/>
                <w:sz w:val="22"/>
                <w:szCs w:val="22"/>
              </w:rPr>
              <w:t xml:space="preserve">(Infantil 3-5 años / </w:t>
            </w:r>
          </w:p>
          <w:p w14:paraId="47637311" w14:textId="77777777" w:rsidR="00977EC8" w:rsidRDefault="00977EC8" w:rsidP="006D7D4C">
            <w:pPr>
              <w:pStyle w:val="Textoindependiente2"/>
              <w:spacing w:after="0" w:line="240" w:lineRule="auto"/>
              <w:rPr>
                <w:rFonts w:ascii="Avenir Next LT Pro Light" w:hAnsi="Avenir Next LT Pro Light" w:cs="Calibri Light"/>
                <w:color w:val="4373C3"/>
                <w:sz w:val="22"/>
                <w:szCs w:val="22"/>
                <w:lang w:val="es-ES"/>
              </w:rPr>
            </w:pPr>
            <w:r w:rsidRPr="00935A78">
              <w:rPr>
                <w:rFonts w:ascii="Avenir Next LT Pro Light" w:hAnsi="Avenir Next LT Pro Light" w:cs="Calibri Light"/>
                <w:color w:val="4373C3"/>
                <w:sz w:val="22"/>
                <w:szCs w:val="22"/>
              </w:rPr>
              <w:t>3º-5º Primaria)</w:t>
            </w:r>
          </w:p>
          <w:p w14:paraId="4D424118" w14:textId="77777777" w:rsidR="00977EC8" w:rsidRPr="00935A78" w:rsidRDefault="00977EC8" w:rsidP="006D7D4C">
            <w:pPr>
              <w:pStyle w:val="Textoindependiente2"/>
              <w:spacing w:after="0" w:line="240" w:lineRule="auto"/>
              <w:rPr>
                <w:rFonts w:ascii="Avenir Next LT Pro Light" w:hAnsi="Avenir Next LT Pro Light" w:cs="Calibri Light"/>
                <w:color w:val="4373C3"/>
                <w:sz w:val="22"/>
                <w:szCs w:val="22"/>
              </w:rPr>
            </w:pPr>
          </w:p>
          <w:p w14:paraId="01C82178" w14:textId="77777777" w:rsidR="00977EC8" w:rsidRPr="00935A78" w:rsidRDefault="00977EC8" w:rsidP="006D7D4C">
            <w:pPr>
              <w:pStyle w:val="Textoindependiente2"/>
              <w:spacing w:line="240" w:lineRule="auto"/>
              <w:rPr>
                <w:rFonts w:ascii="Avenir Next LT Pro Light" w:hAnsi="Avenir Next LT Pro Light" w:cs="Calibri Light"/>
                <w:color w:val="4373C3"/>
                <w:sz w:val="22"/>
                <w:szCs w:val="22"/>
              </w:rPr>
            </w:pPr>
            <w:r w:rsidRPr="00935A78">
              <w:rPr>
                <w:rFonts w:ascii="Avenir Next LT Pro Light" w:hAnsi="Avenir Next LT Pro Light" w:cs="Calibri Light"/>
                <w:color w:val="4373C3"/>
                <w:sz w:val="22"/>
                <w:szCs w:val="22"/>
              </w:rPr>
              <w:t>1.3.2. Actualización parejas T + t (4º-6º Primaria)</w:t>
            </w:r>
          </w:p>
        </w:tc>
        <w:tc>
          <w:tcPr>
            <w:tcW w:w="2410" w:type="dxa"/>
            <w:tcBorders>
              <w:bottom w:val="single" w:sz="18" w:space="0" w:color="8EAADB"/>
            </w:tcBorders>
            <w:shd w:val="clear" w:color="auto" w:fill="C5E0B3"/>
            <w:vAlign w:val="center"/>
            <w:hideMark/>
          </w:tcPr>
          <w:p w14:paraId="75B8B3B6" w14:textId="77777777" w:rsidR="00977EC8" w:rsidRPr="00935A78" w:rsidRDefault="00977EC8" w:rsidP="006D7D4C">
            <w:pPr>
              <w:jc w:val="center"/>
              <w:rPr>
                <w:rFonts w:ascii="Avenir Next LT Pro Light" w:hAnsi="Avenir Next LT Pro Light" w:cs="Calibri Light"/>
                <w:color w:val="4373C3"/>
                <w:kern w:val="24"/>
                <w:sz w:val="22"/>
                <w:szCs w:val="22"/>
              </w:rPr>
            </w:pPr>
          </w:p>
          <w:p w14:paraId="49D33306"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Propuesta de los profesores tutores en reunión del equipo docente</w:t>
            </w:r>
          </w:p>
          <w:p w14:paraId="465938EF" w14:textId="77777777" w:rsidR="00977EC8" w:rsidRPr="00935A78" w:rsidRDefault="00977EC8" w:rsidP="006D7D4C">
            <w:pPr>
              <w:jc w:val="center"/>
              <w:rPr>
                <w:rFonts w:ascii="Avenir Next LT Pro Light" w:hAnsi="Avenir Next LT Pro Light" w:cs="Calibri Light"/>
                <w:color w:val="4373C3"/>
                <w:sz w:val="22"/>
                <w:szCs w:val="22"/>
              </w:rPr>
            </w:pPr>
          </w:p>
        </w:tc>
        <w:tc>
          <w:tcPr>
            <w:tcW w:w="1843" w:type="dxa"/>
            <w:tcBorders>
              <w:bottom w:val="single" w:sz="18" w:space="0" w:color="8EAADB"/>
            </w:tcBorders>
            <w:shd w:val="clear" w:color="auto" w:fill="C5E0B3"/>
            <w:vAlign w:val="center"/>
          </w:tcPr>
          <w:p w14:paraId="67E9F4CD"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 xml:space="preserve">Semana del </w:t>
            </w:r>
          </w:p>
          <w:p w14:paraId="15613D5C"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1</w:t>
            </w:r>
            <w:r>
              <w:rPr>
                <w:rFonts w:ascii="Avenir Next LT Pro Light" w:hAnsi="Avenir Next LT Pro Light" w:cs="Calibri Light"/>
                <w:color w:val="4373C3"/>
                <w:kern w:val="24"/>
                <w:sz w:val="22"/>
                <w:szCs w:val="22"/>
              </w:rPr>
              <w:t>0</w:t>
            </w:r>
            <w:r w:rsidRPr="00935A78">
              <w:rPr>
                <w:rFonts w:ascii="Avenir Next LT Pro Light" w:hAnsi="Avenir Next LT Pro Light" w:cs="Calibri Light"/>
                <w:color w:val="4373C3"/>
                <w:kern w:val="24"/>
                <w:sz w:val="22"/>
                <w:szCs w:val="22"/>
              </w:rPr>
              <w:t xml:space="preserve"> al 1</w:t>
            </w:r>
            <w:r>
              <w:rPr>
                <w:rFonts w:ascii="Avenir Next LT Pro Light" w:hAnsi="Avenir Next LT Pro Light" w:cs="Calibri Light"/>
                <w:color w:val="4373C3"/>
                <w:kern w:val="24"/>
                <w:sz w:val="22"/>
                <w:szCs w:val="22"/>
              </w:rPr>
              <w:t>4</w:t>
            </w:r>
            <w:r w:rsidRPr="00935A78">
              <w:rPr>
                <w:rFonts w:ascii="Avenir Next LT Pro Light" w:hAnsi="Avenir Next LT Pro Light" w:cs="Calibri Light"/>
                <w:color w:val="4373C3"/>
                <w:kern w:val="24"/>
                <w:sz w:val="22"/>
                <w:szCs w:val="22"/>
              </w:rPr>
              <w:t xml:space="preserve"> OCT. </w:t>
            </w:r>
          </w:p>
        </w:tc>
        <w:tc>
          <w:tcPr>
            <w:tcW w:w="2126" w:type="dxa"/>
            <w:tcBorders>
              <w:bottom w:val="single" w:sz="18" w:space="0" w:color="8EAADB"/>
            </w:tcBorders>
            <w:shd w:val="clear" w:color="auto" w:fill="C5E0B3"/>
            <w:vAlign w:val="center"/>
          </w:tcPr>
          <w:p w14:paraId="4E7BA094" w14:textId="77777777" w:rsidR="00977EC8" w:rsidRPr="00935A78" w:rsidRDefault="00977EC8" w:rsidP="006D7D4C">
            <w:pPr>
              <w:jc w:val="center"/>
              <w:rPr>
                <w:rFonts w:ascii="Avenir Next LT Pro Light" w:hAnsi="Avenir Next LT Pro Light" w:cs="Calibri Light"/>
                <w:color w:val="4373C3"/>
                <w:kern w:val="24"/>
                <w:sz w:val="22"/>
                <w:szCs w:val="22"/>
              </w:rPr>
            </w:pPr>
          </w:p>
          <w:p w14:paraId="77CC2368" w14:textId="77777777" w:rsidR="00977EC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 xml:space="preserve">Asignación de parejas en base a las necesidades y competencias </w:t>
            </w:r>
          </w:p>
          <w:p w14:paraId="6D773E38"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(1-2-3)</w:t>
            </w:r>
          </w:p>
          <w:p w14:paraId="129AEAD9" w14:textId="77777777" w:rsidR="00977EC8" w:rsidRPr="00935A78" w:rsidRDefault="00977EC8" w:rsidP="006D7D4C">
            <w:pPr>
              <w:jc w:val="center"/>
              <w:rPr>
                <w:rFonts w:ascii="Avenir Next LT Pro Light" w:hAnsi="Avenir Next LT Pro Light" w:cs="Calibri Light"/>
                <w:color w:val="4373C3"/>
                <w:kern w:val="24"/>
                <w:sz w:val="22"/>
                <w:szCs w:val="22"/>
              </w:rPr>
            </w:pPr>
          </w:p>
        </w:tc>
        <w:tc>
          <w:tcPr>
            <w:tcW w:w="1701" w:type="dxa"/>
            <w:tcBorders>
              <w:bottom w:val="single" w:sz="18" w:space="0" w:color="8EAADB"/>
            </w:tcBorders>
            <w:shd w:val="clear" w:color="auto" w:fill="C5E0B3"/>
            <w:vAlign w:val="center"/>
          </w:tcPr>
          <w:p w14:paraId="5C304E16"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lang w:val="es-ES"/>
              </w:rPr>
              <w:t>Positiva</w:t>
            </w:r>
          </w:p>
        </w:tc>
      </w:tr>
      <w:tr w:rsidR="00977EC8" w:rsidRPr="00690C2C" w14:paraId="798B71F3" w14:textId="77777777" w:rsidTr="006D7D4C">
        <w:trPr>
          <w:trHeight w:val="1128"/>
          <w:jc w:val="center"/>
        </w:trPr>
        <w:tc>
          <w:tcPr>
            <w:tcW w:w="609" w:type="dxa"/>
            <w:vMerge w:val="restart"/>
            <w:shd w:val="clear" w:color="auto" w:fill="FFD966"/>
            <w:vAlign w:val="center"/>
          </w:tcPr>
          <w:p w14:paraId="174CDB0A" w14:textId="77777777" w:rsidR="00977EC8" w:rsidRPr="00690C2C" w:rsidRDefault="00977EC8" w:rsidP="006D7D4C">
            <w:pPr>
              <w:jc w:val="center"/>
              <w:rPr>
                <w:rFonts w:ascii="Avenir Next LT Pro Light" w:hAnsi="Avenir Next LT Pro Light" w:cs="Calibri Light"/>
                <w:color w:val="010199"/>
                <w:kern w:val="24"/>
                <w:sz w:val="22"/>
                <w:szCs w:val="22"/>
              </w:rPr>
            </w:pPr>
            <w:r w:rsidRPr="00690C2C">
              <w:rPr>
                <w:rFonts w:ascii="Avenir Next LT Pro Light" w:hAnsi="Avenir Next LT Pro Light" w:cs="Calibri Light"/>
                <w:color w:val="010199"/>
                <w:kern w:val="24"/>
                <w:sz w:val="22"/>
                <w:szCs w:val="22"/>
              </w:rPr>
              <w:t>2</w:t>
            </w:r>
          </w:p>
        </w:tc>
        <w:tc>
          <w:tcPr>
            <w:tcW w:w="2269" w:type="dxa"/>
            <w:shd w:val="clear" w:color="auto" w:fill="C5E0B3"/>
            <w:vAlign w:val="center"/>
            <w:hideMark/>
          </w:tcPr>
          <w:p w14:paraId="7A7BCCAC" w14:textId="77777777" w:rsidR="00977EC8" w:rsidRPr="00935A78" w:rsidRDefault="00977EC8" w:rsidP="006D7D4C">
            <w:pPr>
              <w:rPr>
                <w:rFonts w:ascii="Avenir Next LT Pro Light" w:hAnsi="Avenir Next LT Pro Light" w:cs="Calibri Light"/>
                <w:color w:val="4373C3"/>
                <w:kern w:val="24"/>
                <w:sz w:val="22"/>
                <w:szCs w:val="22"/>
              </w:rPr>
            </w:pPr>
          </w:p>
          <w:p w14:paraId="7A67CB9B" w14:textId="77777777" w:rsidR="00977EC8" w:rsidRPr="00935A78" w:rsidRDefault="00977EC8" w:rsidP="006D7D4C">
            <w:pPr>
              <w:pStyle w:val="Textoindependiente3"/>
              <w:rPr>
                <w:rFonts w:ascii="Avenir Next LT Pro Light" w:hAnsi="Avenir Next LT Pro Light" w:cs="Calibri Light"/>
                <w:color w:val="4373C3"/>
                <w:sz w:val="22"/>
                <w:szCs w:val="22"/>
              </w:rPr>
            </w:pPr>
            <w:r w:rsidRPr="00935A78">
              <w:rPr>
                <w:rFonts w:ascii="Avenir Next LT Pro Light" w:hAnsi="Avenir Next LT Pro Light" w:cs="Calibri Light"/>
                <w:color w:val="4373C3"/>
                <w:sz w:val="22"/>
                <w:szCs w:val="22"/>
              </w:rPr>
              <w:t>2.1. Sesión informativa alumnos tutores (5º/I5)</w:t>
            </w:r>
          </w:p>
          <w:p w14:paraId="7AFAF383" w14:textId="77777777" w:rsidR="00977EC8" w:rsidRPr="00935A78" w:rsidRDefault="00977EC8" w:rsidP="006D7D4C">
            <w:pPr>
              <w:rPr>
                <w:rFonts w:ascii="Avenir Next LT Pro Light" w:hAnsi="Avenir Next LT Pro Light" w:cs="Calibri Light"/>
                <w:color w:val="4373C3"/>
                <w:kern w:val="24"/>
                <w:sz w:val="22"/>
                <w:szCs w:val="22"/>
              </w:rPr>
            </w:pPr>
          </w:p>
        </w:tc>
        <w:tc>
          <w:tcPr>
            <w:tcW w:w="2410" w:type="dxa"/>
            <w:shd w:val="clear" w:color="auto" w:fill="C5E0B3"/>
            <w:vAlign w:val="center"/>
            <w:hideMark/>
          </w:tcPr>
          <w:p w14:paraId="085CF2B0"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60 minutos</w:t>
            </w:r>
          </w:p>
        </w:tc>
        <w:tc>
          <w:tcPr>
            <w:tcW w:w="1843" w:type="dxa"/>
            <w:vMerge w:val="restart"/>
            <w:shd w:val="clear" w:color="auto" w:fill="C5E0B3"/>
            <w:vAlign w:val="center"/>
          </w:tcPr>
          <w:p w14:paraId="70D6F46B"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Semana del</w:t>
            </w:r>
          </w:p>
          <w:p w14:paraId="016BACB4"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1</w:t>
            </w:r>
            <w:r>
              <w:rPr>
                <w:rFonts w:ascii="Avenir Next LT Pro Light" w:hAnsi="Avenir Next LT Pro Light" w:cs="Calibri Light"/>
                <w:color w:val="4373C3"/>
                <w:kern w:val="24"/>
                <w:sz w:val="22"/>
                <w:szCs w:val="22"/>
              </w:rPr>
              <w:t xml:space="preserve">7 </w:t>
            </w:r>
            <w:r w:rsidRPr="00935A78">
              <w:rPr>
                <w:rFonts w:ascii="Avenir Next LT Pro Light" w:hAnsi="Avenir Next LT Pro Light" w:cs="Calibri Light"/>
                <w:color w:val="4373C3"/>
                <w:kern w:val="24"/>
                <w:sz w:val="22"/>
                <w:szCs w:val="22"/>
              </w:rPr>
              <w:t xml:space="preserve">al </w:t>
            </w:r>
            <w:r>
              <w:rPr>
                <w:rFonts w:ascii="Avenir Next LT Pro Light" w:hAnsi="Avenir Next LT Pro Light" w:cs="Calibri Light"/>
                <w:color w:val="4373C3"/>
                <w:kern w:val="24"/>
                <w:sz w:val="22"/>
                <w:szCs w:val="22"/>
              </w:rPr>
              <w:t>21</w:t>
            </w:r>
            <w:r w:rsidRPr="00935A78">
              <w:rPr>
                <w:rFonts w:ascii="Avenir Next LT Pro Light" w:hAnsi="Avenir Next LT Pro Light" w:cs="Calibri Light"/>
                <w:color w:val="4373C3"/>
                <w:kern w:val="24"/>
                <w:sz w:val="22"/>
                <w:szCs w:val="22"/>
              </w:rPr>
              <w:t xml:space="preserve"> </w:t>
            </w:r>
            <w:r>
              <w:rPr>
                <w:rFonts w:ascii="Avenir Next LT Pro Light" w:hAnsi="Avenir Next LT Pro Light" w:cs="Calibri Light"/>
                <w:color w:val="4373C3"/>
                <w:kern w:val="24"/>
                <w:sz w:val="22"/>
                <w:szCs w:val="22"/>
              </w:rPr>
              <w:t>OCT</w:t>
            </w:r>
            <w:r w:rsidRPr="00935A78">
              <w:rPr>
                <w:rFonts w:ascii="Avenir Next LT Pro Light" w:hAnsi="Avenir Next LT Pro Light" w:cs="Calibri Light"/>
                <w:color w:val="4373C3"/>
                <w:kern w:val="24"/>
                <w:sz w:val="22"/>
                <w:szCs w:val="22"/>
              </w:rPr>
              <w:t>.</w:t>
            </w:r>
          </w:p>
        </w:tc>
        <w:tc>
          <w:tcPr>
            <w:tcW w:w="2126" w:type="dxa"/>
            <w:shd w:val="clear" w:color="auto" w:fill="C5E0B3"/>
            <w:vAlign w:val="center"/>
          </w:tcPr>
          <w:p w14:paraId="1ACD2460"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PowerPoint</w:t>
            </w:r>
          </w:p>
          <w:p w14:paraId="4AF92615"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Cortos</w:t>
            </w:r>
          </w:p>
          <w:p w14:paraId="5336C33D"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Actividades</w:t>
            </w:r>
          </w:p>
        </w:tc>
        <w:tc>
          <w:tcPr>
            <w:tcW w:w="1701" w:type="dxa"/>
            <w:shd w:val="clear" w:color="auto" w:fill="C5E0B3"/>
            <w:vAlign w:val="center"/>
          </w:tcPr>
          <w:p w14:paraId="76ECE7F4"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lang w:val="es-ES"/>
              </w:rPr>
              <w:t>Positiva</w:t>
            </w:r>
          </w:p>
        </w:tc>
      </w:tr>
      <w:tr w:rsidR="00977EC8" w:rsidRPr="00690C2C" w14:paraId="30B8E23C" w14:textId="77777777" w:rsidTr="006D7D4C">
        <w:trPr>
          <w:trHeight w:val="1293"/>
          <w:jc w:val="center"/>
        </w:trPr>
        <w:tc>
          <w:tcPr>
            <w:tcW w:w="609" w:type="dxa"/>
            <w:vMerge/>
            <w:shd w:val="clear" w:color="auto" w:fill="FFD966"/>
            <w:vAlign w:val="center"/>
          </w:tcPr>
          <w:p w14:paraId="759F7049" w14:textId="77777777" w:rsidR="00977EC8" w:rsidRPr="00690C2C" w:rsidRDefault="00977EC8" w:rsidP="006D7D4C">
            <w:pPr>
              <w:jc w:val="center"/>
              <w:rPr>
                <w:rFonts w:ascii="Avenir Next LT Pro Light" w:hAnsi="Avenir Next LT Pro Light" w:cs="Calibri Light"/>
                <w:color w:val="010199"/>
                <w:kern w:val="24"/>
                <w:sz w:val="22"/>
                <w:szCs w:val="22"/>
              </w:rPr>
            </w:pPr>
          </w:p>
        </w:tc>
        <w:tc>
          <w:tcPr>
            <w:tcW w:w="2269" w:type="dxa"/>
            <w:tcBorders>
              <w:bottom w:val="single" w:sz="8" w:space="0" w:color="78C0D4"/>
            </w:tcBorders>
            <w:shd w:val="clear" w:color="auto" w:fill="E2EFD9"/>
            <w:vAlign w:val="center"/>
            <w:hideMark/>
          </w:tcPr>
          <w:p w14:paraId="00A387DA" w14:textId="77777777" w:rsidR="00977EC8" w:rsidRPr="00935A78" w:rsidRDefault="00977EC8" w:rsidP="006D7D4C">
            <w:pPr>
              <w:pStyle w:val="Textoindependiente3"/>
              <w:rPr>
                <w:rFonts w:ascii="Avenir Next LT Pro Light" w:hAnsi="Avenir Next LT Pro Light" w:cs="Calibri Light"/>
                <w:color w:val="4373C3"/>
                <w:sz w:val="22"/>
                <w:szCs w:val="22"/>
              </w:rPr>
            </w:pPr>
            <w:r w:rsidRPr="00935A78">
              <w:rPr>
                <w:rFonts w:ascii="Avenir Next LT Pro Light" w:hAnsi="Avenir Next LT Pro Light" w:cs="Calibri Light"/>
                <w:color w:val="4373C3"/>
                <w:sz w:val="22"/>
                <w:szCs w:val="22"/>
              </w:rPr>
              <w:t>2.2. Sesión informativa alumnos tutorizados (3º/I3)</w:t>
            </w:r>
          </w:p>
        </w:tc>
        <w:tc>
          <w:tcPr>
            <w:tcW w:w="2410" w:type="dxa"/>
            <w:tcBorders>
              <w:bottom w:val="single" w:sz="8" w:space="0" w:color="78C0D4"/>
            </w:tcBorders>
            <w:shd w:val="clear" w:color="auto" w:fill="E2EFD9"/>
            <w:vAlign w:val="center"/>
            <w:hideMark/>
          </w:tcPr>
          <w:p w14:paraId="1C9F55E4"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60 minutos</w:t>
            </w:r>
          </w:p>
          <w:p w14:paraId="27AEDF4D" w14:textId="77777777" w:rsidR="00977EC8" w:rsidRPr="00935A78" w:rsidRDefault="00977EC8" w:rsidP="006D7D4C">
            <w:pPr>
              <w:jc w:val="center"/>
              <w:rPr>
                <w:rFonts w:ascii="Avenir Next LT Pro Light" w:hAnsi="Avenir Next LT Pro Light" w:cs="Calibri Light"/>
                <w:color w:val="4373C3"/>
                <w:kern w:val="24"/>
                <w:sz w:val="22"/>
                <w:szCs w:val="22"/>
              </w:rPr>
            </w:pPr>
          </w:p>
        </w:tc>
        <w:tc>
          <w:tcPr>
            <w:tcW w:w="1843" w:type="dxa"/>
            <w:vMerge/>
            <w:shd w:val="clear" w:color="auto" w:fill="E2EFD9"/>
            <w:vAlign w:val="center"/>
          </w:tcPr>
          <w:p w14:paraId="7AB95949" w14:textId="77777777" w:rsidR="00977EC8" w:rsidRPr="00935A78" w:rsidRDefault="00977EC8" w:rsidP="006D7D4C">
            <w:pPr>
              <w:jc w:val="center"/>
              <w:rPr>
                <w:rFonts w:ascii="Avenir Next LT Pro Light" w:hAnsi="Avenir Next LT Pro Light" w:cs="Calibri Light"/>
                <w:color w:val="4373C3"/>
                <w:kern w:val="24"/>
                <w:sz w:val="22"/>
                <w:szCs w:val="22"/>
              </w:rPr>
            </w:pPr>
          </w:p>
        </w:tc>
        <w:tc>
          <w:tcPr>
            <w:tcW w:w="2126" w:type="dxa"/>
            <w:tcBorders>
              <w:bottom w:val="single" w:sz="8" w:space="0" w:color="78C0D4"/>
            </w:tcBorders>
            <w:shd w:val="clear" w:color="auto" w:fill="E2EFD9"/>
            <w:vAlign w:val="center"/>
          </w:tcPr>
          <w:p w14:paraId="33A33294"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Tríptico</w:t>
            </w:r>
          </w:p>
          <w:p w14:paraId="16D82CF6"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PowerPoint</w:t>
            </w:r>
          </w:p>
          <w:p w14:paraId="7E41A0FF"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Cortos</w:t>
            </w:r>
          </w:p>
          <w:p w14:paraId="36CA495A"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Actividades</w:t>
            </w:r>
          </w:p>
        </w:tc>
        <w:tc>
          <w:tcPr>
            <w:tcW w:w="1701" w:type="dxa"/>
            <w:tcBorders>
              <w:bottom w:val="single" w:sz="8" w:space="0" w:color="78C0D4"/>
            </w:tcBorders>
            <w:shd w:val="clear" w:color="auto" w:fill="E2EFD9"/>
            <w:vAlign w:val="center"/>
          </w:tcPr>
          <w:p w14:paraId="096CDF22"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lang w:val="es-ES"/>
              </w:rPr>
              <w:t>Positiva</w:t>
            </w:r>
          </w:p>
        </w:tc>
      </w:tr>
      <w:tr w:rsidR="00977EC8" w:rsidRPr="00690C2C" w14:paraId="49A190D8" w14:textId="77777777" w:rsidTr="006D7D4C">
        <w:trPr>
          <w:trHeight w:val="518"/>
          <w:jc w:val="center"/>
        </w:trPr>
        <w:tc>
          <w:tcPr>
            <w:tcW w:w="609" w:type="dxa"/>
            <w:vMerge/>
            <w:shd w:val="clear" w:color="auto" w:fill="FFD966"/>
            <w:vAlign w:val="center"/>
          </w:tcPr>
          <w:p w14:paraId="3FCBEB31" w14:textId="77777777" w:rsidR="00977EC8" w:rsidRPr="00690C2C" w:rsidRDefault="00977EC8" w:rsidP="006D7D4C">
            <w:pPr>
              <w:jc w:val="center"/>
              <w:rPr>
                <w:rFonts w:ascii="Avenir Next LT Pro Light" w:hAnsi="Avenir Next LT Pro Light" w:cs="Calibri Light"/>
                <w:color w:val="010199"/>
                <w:kern w:val="24"/>
                <w:sz w:val="22"/>
                <w:szCs w:val="22"/>
              </w:rPr>
            </w:pPr>
          </w:p>
        </w:tc>
        <w:tc>
          <w:tcPr>
            <w:tcW w:w="2269" w:type="dxa"/>
            <w:shd w:val="clear" w:color="auto" w:fill="C5E0B3"/>
            <w:vAlign w:val="center"/>
            <w:hideMark/>
          </w:tcPr>
          <w:p w14:paraId="0D0A9703" w14:textId="77777777" w:rsidR="00977EC8" w:rsidRPr="00935A78" w:rsidRDefault="00977EC8" w:rsidP="006D7D4C">
            <w:pPr>
              <w:pStyle w:val="Textoindependiente3"/>
              <w:rPr>
                <w:rFonts w:ascii="Avenir Next LT Pro Light" w:hAnsi="Avenir Next LT Pro Light" w:cs="Calibri Light"/>
                <w:color w:val="4373C3"/>
                <w:sz w:val="22"/>
                <w:szCs w:val="22"/>
              </w:rPr>
            </w:pPr>
            <w:r w:rsidRPr="00935A78">
              <w:rPr>
                <w:rFonts w:ascii="Avenir Next LT Pro Light" w:hAnsi="Avenir Next LT Pro Light" w:cs="Calibri Light"/>
                <w:color w:val="4373C3"/>
                <w:sz w:val="22"/>
                <w:szCs w:val="22"/>
              </w:rPr>
              <w:t>2.3. Solicitud del alumnado tutor/a</w:t>
            </w:r>
          </w:p>
          <w:p w14:paraId="6A500A41" w14:textId="77777777" w:rsidR="00977EC8" w:rsidRPr="00935A78" w:rsidRDefault="00977EC8" w:rsidP="006D7D4C">
            <w:pPr>
              <w:rPr>
                <w:rFonts w:ascii="Avenir Next LT Pro Light" w:hAnsi="Avenir Next LT Pro Light" w:cs="Calibri Light"/>
                <w:color w:val="4373C3"/>
                <w:kern w:val="24"/>
                <w:sz w:val="22"/>
                <w:szCs w:val="22"/>
              </w:rPr>
            </w:pPr>
          </w:p>
        </w:tc>
        <w:tc>
          <w:tcPr>
            <w:tcW w:w="2410" w:type="dxa"/>
            <w:shd w:val="clear" w:color="auto" w:fill="C5E0B3"/>
            <w:vAlign w:val="center"/>
            <w:hideMark/>
          </w:tcPr>
          <w:p w14:paraId="1BA65A59" w14:textId="77777777" w:rsidR="00977EC8" w:rsidRPr="00935A78" w:rsidRDefault="00977EC8" w:rsidP="006D7D4C">
            <w:pPr>
              <w:pStyle w:val="Textoindependiente3"/>
              <w:jc w:val="center"/>
              <w:rPr>
                <w:rFonts w:ascii="Avenir Next LT Pro Light" w:hAnsi="Avenir Next LT Pro Light" w:cs="Calibri Light"/>
                <w:color w:val="4373C3"/>
                <w:sz w:val="22"/>
                <w:szCs w:val="22"/>
              </w:rPr>
            </w:pPr>
            <w:r w:rsidRPr="00935A78">
              <w:rPr>
                <w:rFonts w:ascii="Avenir Next LT Pro Light" w:hAnsi="Avenir Next LT Pro Light" w:cs="Calibri Light"/>
                <w:color w:val="4373C3"/>
                <w:sz w:val="22"/>
                <w:szCs w:val="22"/>
              </w:rPr>
              <w:t>Al final de la sesión informativa</w:t>
            </w:r>
          </w:p>
          <w:p w14:paraId="57E4D00A" w14:textId="77777777" w:rsidR="00977EC8" w:rsidRPr="00935A78" w:rsidRDefault="00977EC8" w:rsidP="006D7D4C">
            <w:pPr>
              <w:pStyle w:val="Textoindependiente3"/>
              <w:jc w:val="center"/>
              <w:rPr>
                <w:rFonts w:ascii="Avenir Next LT Pro Light" w:hAnsi="Avenir Next LT Pro Light" w:cs="Calibri Light"/>
                <w:color w:val="4373C3"/>
                <w:sz w:val="22"/>
                <w:szCs w:val="22"/>
              </w:rPr>
            </w:pPr>
            <w:r w:rsidRPr="00935A78">
              <w:rPr>
                <w:rFonts w:ascii="Avenir Next LT Pro Light" w:hAnsi="Avenir Next LT Pro Light" w:cs="Calibri Light"/>
                <w:color w:val="4373C3"/>
                <w:sz w:val="22"/>
                <w:szCs w:val="22"/>
              </w:rPr>
              <w:t>20 minutos</w:t>
            </w:r>
          </w:p>
          <w:p w14:paraId="000DE2F5" w14:textId="77777777" w:rsidR="00977EC8" w:rsidRPr="00935A78" w:rsidRDefault="00977EC8" w:rsidP="006D7D4C">
            <w:pPr>
              <w:jc w:val="center"/>
              <w:rPr>
                <w:rFonts w:ascii="Avenir Next LT Pro Light" w:hAnsi="Avenir Next LT Pro Light" w:cs="Calibri Light"/>
                <w:color w:val="4373C3"/>
                <w:kern w:val="24"/>
                <w:sz w:val="22"/>
                <w:szCs w:val="22"/>
              </w:rPr>
            </w:pPr>
          </w:p>
        </w:tc>
        <w:tc>
          <w:tcPr>
            <w:tcW w:w="1843" w:type="dxa"/>
            <w:vMerge/>
            <w:shd w:val="clear" w:color="auto" w:fill="C5E0B3"/>
            <w:vAlign w:val="center"/>
          </w:tcPr>
          <w:p w14:paraId="2FC883E2" w14:textId="77777777" w:rsidR="00977EC8" w:rsidRPr="00935A78" w:rsidRDefault="00977EC8" w:rsidP="006D7D4C">
            <w:pPr>
              <w:jc w:val="center"/>
              <w:rPr>
                <w:rFonts w:ascii="Avenir Next LT Pro Light" w:hAnsi="Avenir Next LT Pro Light" w:cs="Calibri Light"/>
                <w:color w:val="4373C3"/>
                <w:kern w:val="24"/>
                <w:sz w:val="22"/>
                <w:szCs w:val="22"/>
              </w:rPr>
            </w:pPr>
          </w:p>
        </w:tc>
        <w:tc>
          <w:tcPr>
            <w:tcW w:w="2126" w:type="dxa"/>
            <w:shd w:val="clear" w:color="auto" w:fill="C5E0B3"/>
            <w:vAlign w:val="center"/>
          </w:tcPr>
          <w:p w14:paraId="3A783564"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Listado de alumnos</w:t>
            </w:r>
          </w:p>
        </w:tc>
        <w:tc>
          <w:tcPr>
            <w:tcW w:w="1701" w:type="dxa"/>
            <w:shd w:val="clear" w:color="auto" w:fill="C5E0B3"/>
            <w:vAlign w:val="center"/>
          </w:tcPr>
          <w:p w14:paraId="30A51EF6"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lang w:val="es-ES"/>
              </w:rPr>
              <w:t>Positiva</w:t>
            </w:r>
          </w:p>
        </w:tc>
      </w:tr>
      <w:tr w:rsidR="00977EC8" w:rsidRPr="00690C2C" w14:paraId="75E2DF5C" w14:textId="77777777" w:rsidTr="006D7D4C">
        <w:trPr>
          <w:trHeight w:val="1205"/>
          <w:jc w:val="center"/>
        </w:trPr>
        <w:tc>
          <w:tcPr>
            <w:tcW w:w="609" w:type="dxa"/>
            <w:vMerge w:val="restart"/>
            <w:tcBorders>
              <w:top w:val="single" w:sz="18" w:space="0" w:color="8EAADB"/>
            </w:tcBorders>
            <w:shd w:val="clear" w:color="auto" w:fill="FFD966"/>
            <w:vAlign w:val="center"/>
          </w:tcPr>
          <w:p w14:paraId="563E8143" w14:textId="77777777" w:rsidR="00977EC8" w:rsidRPr="00690C2C" w:rsidRDefault="00977EC8" w:rsidP="006D7D4C">
            <w:pPr>
              <w:jc w:val="center"/>
              <w:rPr>
                <w:rFonts w:ascii="Avenir Next LT Pro Light" w:hAnsi="Avenir Next LT Pro Light" w:cs="Calibri Light"/>
                <w:color w:val="010199"/>
                <w:kern w:val="24"/>
                <w:sz w:val="22"/>
                <w:szCs w:val="22"/>
              </w:rPr>
            </w:pPr>
            <w:r w:rsidRPr="00690C2C">
              <w:rPr>
                <w:rFonts w:ascii="Avenir Next LT Pro Light" w:hAnsi="Avenir Next LT Pro Light" w:cs="Calibri Light"/>
                <w:color w:val="010199"/>
                <w:kern w:val="24"/>
                <w:sz w:val="22"/>
                <w:szCs w:val="22"/>
              </w:rPr>
              <w:t>3</w:t>
            </w:r>
          </w:p>
        </w:tc>
        <w:tc>
          <w:tcPr>
            <w:tcW w:w="2269" w:type="dxa"/>
            <w:tcBorders>
              <w:top w:val="single" w:sz="18" w:space="0" w:color="8EAADB"/>
              <w:bottom w:val="single" w:sz="8" w:space="0" w:color="78C0D4"/>
            </w:tcBorders>
            <w:shd w:val="clear" w:color="auto" w:fill="E2EFD9"/>
            <w:vAlign w:val="center"/>
            <w:hideMark/>
          </w:tcPr>
          <w:p w14:paraId="36F1DC87" w14:textId="77777777" w:rsidR="00977EC8" w:rsidRPr="00935A78" w:rsidRDefault="00977EC8" w:rsidP="006D7D4C">
            <w:pPr>
              <w:pStyle w:val="Textoindependiente3"/>
              <w:rPr>
                <w:rFonts w:ascii="Avenir Next LT Pro Light" w:hAnsi="Avenir Next LT Pro Light" w:cs="Calibri Light"/>
                <w:color w:val="4373C3"/>
                <w:sz w:val="22"/>
                <w:szCs w:val="22"/>
              </w:rPr>
            </w:pPr>
            <w:r w:rsidRPr="00935A78">
              <w:rPr>
                <w:rFonts w:ascii="Avenir Next LT Pro Light" w:hAnsi="Avenir Next LT Pro Light" w:cs="Calibri Light"/>
                <w:color w:val="4373C3"/>
                <w:sz w:val="22"/>
                <w:szCs w:val="22"/>
              </w:rPr>
              <w:t>3.1. Sesión formativa al alumnado tutor (5º/I5)</w:t>
            </w:r>
          </w:p>
          <w:p w14:paraId="77A6042D" w14:textId="77777777" w:rsidR="00977EC8" w:rsidRPr="00935A78" w:rsidRDefault="00977EC8" w:rsidP="006D7D4C">
            <w:pPr>
              <w:rPr>
                <w:rFonts w:ascii="Avenir Next LT Pro Light" w:hAnsi="Avenir Next LT Pro Light" w:cs="Calibri Light"/>
                <w:color w:val="4373C3"/>
                <w:kern w:val="24"/>
                <w:sz w:val="22"/>
                <w:szCs w:val="22"/>
              </w:rPr>
            </w:pPr>
          </w:p>
        </w:tc>
        <w:tc>
          <w:tcPr>
            <w:tcW w:w="2410" w:type="dxa"/>
            <w:tcBorders>
              <w:top w:val="single" w:sz="18" w:space="0" w:color="8EAADB"/>
              <w:bottom w:val="single" w:sz="8" w:space="0" w:color="78C0D4"/>
            </w:tcBorders>
            <w:shd w:val="clear" w:color="auto" w:fill="E2EFD9"/>
            <w:vAlign w:val="center"/>
            <w:hideMark/>
          </w:tcPr>
          <w:p w14:paraId="36FB2A15"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Al final de la sesión informativa: firma del compromiso</w:t>
            </w:r>
          </w:p>
          <w:p w14:paraId="5C8A4BA8" w14:textId="77777777" w:rsidR="00977EC8" w:rsidRPr="00935A78" w:rsidRDefault="00977EC8" w:rsidP="006D7D4C">
            <w:pPr>
              <w:jc w:val="center"/>
              <w:rPr>
                <w:rFonts w:ascii="Avenir Next LT Pro Light" w:hAnsi="Avenir Next LT Pro Light" w:cs="Calibri Light"/>
                <w:color w:val="4373C3"/>
                <w:kern w:val="24"/>
                <w:sz w:val="22"/>
                <w:szCs w:val="22"/>
              </w:rPr>
            </w:pPr>
          </w:p>
        </w:tc>
        <w:tc>
          <w:tcPr>
            <w:tcW w:w="1843" w:type="dxa"/>
            <w:vMerge w:val="restart"/>
            <w:tcBorders>
              <w:top w:val="single" w:sz="18" w:space="0" w:color="8EAADB"/>
            </w:tcBorders>
            <w:shd w:val="clear" w:color="auto" w:fill="E2EFD9"/>
            <w:vAlign w:val="center"/>
          </w:tcPr>
          <w:p w14:paraId="408558AD"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Semana del</w:t>
            </w:r>
          </w:p>
          <w:p w14:paraId="56A7CD39" w14:textId="77777777" w:rsidR="00977EC8" w:rsidRPr="00935A78" w:rsidRDefault="00977EC8" w:rsidP="006D7D4C">
            <w:pPr>
              <w:jc w:val="center"/>
              <w:rPr>
                <w:rFonts w:ascii="Avenir Next LT Pro Light" w:hAnsi="Avenir Next LT Pro Light" w:cs="Calibri Light"/>
                <w:color w:val="4373C3"/>
                <w:kern w:val="24"/>
                <w:sz w:val="22"/>
                <w:szCs w:val="22"/>
              </w:rPr>
            </w:pPr>
            <w:r>
              <w:rPr>
                <w:rFonts w:ascii="Avenir Next LT Pro Light" w:hAnsi="Avenir Next LT Pro Light" w:cs="Calibri Light"/>
                <w:color w:val="4373C3"/>
                <w:kern w:val="24"/>
                <w:sz w:val="22"/>
                <w:szCs w:val="22"/>
              </w:rPr>
              <w:t>24 al 28 OCT</w:t>
            </w:r>
            <w:r w:rsidRPr="00935A78">
              <w:rPr>
                <w:rFonts w:ascii="Avenir Next LT Pro Light" w:hAnsi="Avenir Next LT Pro Light" w:cs="Calibri Light"/>
                <w:color w:val="4373C3"/>
                <w:kern w:val="24"/>
                <w:sz w:val="22"/>
                <w:szCs w:val="22"/>
              </w:rPr>
              <w:t>.</w:t>
            </w:r>
          </w:p>
        </w:tc>
        <w:tc>
          <w:tcPr>
            <w:tcW w:w="2126" w:type="dxa"/>
            <w:tcBorders>
              <w:top w:val="single" w:sz="18" w:space="0" w:color="8EAADB"/>
              <w:bottom w:val="single" w:sz="8" w:space="0" w:color="78C0D4"/>
            </w:tcBorders>
            <w:shd w:val="clear" w:color="auto" w:fill="E2EFD9"/>
            <w:vAlign w:val="center"/>
          </w:tcPr>
          <w:p w14:paraId="7E78DE84"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Tríptico</w:t>
            </w:r>
          </w:p>
          <w:p w14:paraId="7DFD73D9"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PowerPoint</w:t>
            </w:r>
          </w:p>
          <w:p w14:paraId="7F523C72"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Cortos</w:t>
            </w:r>
          </w:p>
          <w:p w14:paraId="10E5E1EB"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Actividades</w:t>
            </w:r>
          </w:p>
        </w:tc>
        <w:tc>
          <w:tcPr>
            <w:tcW w:w="1701" w:type="dxa"/>
            <w:tcBorders>
              <w:top w:val="single" w:sz="18" w:space="0" w:color="8EAADB"/>
              <w:bottom w:val="single" w:sz="8" w:space="0" w:color="78C0D4"/>
            </w:tcBorders>
            <w:shd w:val="clear" w:color="auto" w:fill="E2EFD9"/>
            <w:vAlign w:val="center"/>
          </w:tcPr>
          <w:p w14:paraId="5E18BBA0"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lang w:val="es-ES"/>
              </w:rPr>
              <w:t>Positiva</w:t>
            </w:r>
          </w:p>
        </w:tc>
      </w:tr>
      <w:tr w:rsidR="00977EC8" w:rsidRPr="00690C2C" w14:paraId="61161378" w14:textId="77777777" w:rsidTr="006D7D4C">
        <w:trPr>
          <w:trHeight w:val="1205"/>
          <w:jc w:val="center"/>
        </w:trPr>
        <w:tc>
          <w:tcPr>
            <w:tcW w:w="609" w:type="dxa"/>
            <w:vMerge/>
            <w:shd w:val="clear" w:color="auto" w:fill="FFD966"/>
            <w:vAlign w:val="center"/>
          </w:tcPr>
          <w:p w14:paraId="1B9FBE64" w14:textId="77777777" w:rsidR="00977EC8" w:rsidRPr="00690C2C" w:rsidRDefault="00977EC8" w:rsidP="006D7D4C">
            <w:pPr>
              <w:jc w:val="center"/>
              <w:rPr>
                <w:rFonts w:ascii="Avenir Next LT Pro Light" w:hAnsi="Avenir Next LT Pro Light" w:cs="Calibri Light"/>
                <w:color w:val="010199"/>
                <w:kern w:val="24"/>
                <w:sz w:val="22"/>
                <w:szCs w:val="22"/>
              </w:rPr>
            </w:pPr>
          </w:p>
        </w:tc>
        <w:tc>
          <w:tcPr>
            <w:tcW w:w="2269" w:type="dxa"/>
            <w:tcBorders>
              <w:bottom w:val="single" w:sz="8" w:space="0" w:color="78C0D4"/>
            </w:tcBorders>
            <w:shd w:val="clear" w:color="auto" w:fill="C5E0B3"/>
            <w:vAlign w:val="center"/>
          </w:tcPr>
          <w:p w14:paraId="5A57C071" w14:textId="77777777" w:rsidR="00977EC8" w:rsidRPr="00935A78" w:rsidRDefault="00977EC8" w:rsidP="006D7D4C">
            <w:pP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3.2. Difusión de los nombramientos de los alumnos tutores</w:t>
            </w:r>
          </w:p>
        </w:tc>
        <w:tc>
          <w:tcPr>
            <w:tcW w:w="2410" w:type="dxa"/>
            <w:tcBorders>
              <w:bottom w:val="single" w:sz="8" w:space="0" w:color="78C0D4"/>
            </w:tcBorders>
            <w:shd w:val="clear" w:color="auto" w:fill="C5E0B3"/>
            <w:vAlign w:val="center"/>
          </w:tcPr>
          <w:p w14:paraId="737E9F24"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Al final sesión formativa tutores</w:t>
            </w:r>
          </w:p>
        </w:tc>
        <w:tc>
          <w:tcPr>
            <w:tcW w:w="1843" w:type="dxa"/>
            <w:vMerge/>
            <w:tcBorders>
              <w:bottom w:val="single" w:sz="8" w:space="0" w:color="78C0D4"/>
            </w:tcBorders>
            <w:shd w:val="clear" w:color="auto" w:fill="C5E0B3"/>
            <w:vAlign w:val="center"/>
          </w:tcPr>
          <w:p w14:paraId="5BAC1E17" w14:textId="77777777" w:rsidR="00977EC8" w:rsidRPr="00935A78" w:rsidRDefault="00977EC8" w:rsidP="006D7D4C">
            <w:pPr>
              <w:jc w:val="center"/>
              <w:rPr>
                <w:rFonts w:ascii="Avenir Next LT Pro Light" w:hAnsi="Avenir Next LT Pro Light" w:cs="Calibri Light"/>
                <w:color w:val="4373C3"/>
                <w:kern w:val="24"/>
                <w:sz w:val="22"/>
                <w:szCs w:val="22"/>
              </w:rPr>
            </w:pPr>
          </w:p>
        </w:tc>
        <w:tc>
          <w:tcPr>
            <w:tcW w:w="2126" w:type="dxa"/>
            <w:tcBorders>
              <w:bottom w:val="single" w:sz="8" w:space="0" w:color="78C0D4"/>
            </w:tcBorders>
            <w:shd w:val="clear" w:color="auto" w:fill="C5E0B3"/>
            <w:vAlign w:val="center"/>
          </w:tcPr>
          <w:p w14:paraId="750B357D"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Colgar fotografías en la web del centro</w:t>
            </w:r>
          </w:p>
        </w:tc>
        <w:tc>
          <w:tcPr>
            <w:tcW w:w="1701" w:type="dxa"/>
            <w:tcBorders>
              <w:bottom w:val="single" w:sz="8" w:space="0" w:color="78C0D4"/>
            </w:tcBorders>
            <w:shd w:val="clear" w:color="auto" w:fill="C5E0B3"/>
            <w:vAlign w:val="center"/>
          </w:tcPr>
          <w:p w14:paraId="4A0FF425"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lang w:val="es-ES"/>
              </w:rPr>
              <w:t>Positiva</w:t>
            </w:r>
          </w:p>
        </w:tc>
      </w:tr>
      <w:tr w:rsidR="00977EC8" w:rsidRPr="003B2A90" w14:paraId="0A86A762" w14:textId="77777777" w:rsidTr="006D7D4C">
        <w:trPr>
          <w:trHeight w:val="1205"/>
          <w:jc w:val="center"/>
        </w:trPr>
        <w:tc>
          <w:tcPr>
            <w:tcW w:w="609" w:type="dxa"/>
            <w:vMerge/>
            <w:tcBorders>
              <w:bottom w:val="single" w:sz="18" w:space="0" w:color="8EAADB"/>
            </w:tcBorders>
            <w:shd w:val="clear" w:color="auto" w:fill="FFD966"/>
            <w:vAlign w:val="center"/>
          </w:tcPr>
          <w:p w14:paraId="26F5CF3E" w14:textId="77777777" w:rsidR="00977EC8" w:rsidRPr="00690C2C" w:rsidRDefault="00977EC8" w:rsidP="006D7D4C">
            <w:pPr>
              <w:jc w:val="center"/>
              <w:rPr>
                <w:rFonts w:ascii="Avenir Next LT Pro Light" w:hAnsi="Avenir Next LT Pro Light" w:cs="Calibri Light"/>
                <w:color w:val="010199"/>
                <w:kern w:val="24"/>
                <w:sz w:val="22"/>
                <w:szCs w:val="22"/>
              </w:rPr>
            </w:pPr>
          </w:p>
        </w:tc>
        <w:tc>
          <w:tcPr>
            <w:tcW w:w="2269" w:type="dxa"/>
            <w:tcBorders>
              <w:bottom w:val="single" w:sz="18" w:space="0" w:color="8EAADB"/>
            </w:tcBorders>
            <w:shd w:val="clear" w:color="auto" w:fill="E2EFD9"/>
            <w:vAlign w:val="center"/>
          </w:tcPr>
          <w:p w14:paraId="3F1C3F89" w14:textId="77777777" w:rsidR="00977EC8" w:rsidRPr="00935A78" w:rsidRDefault="00977EC8" w:rsidP="006D7D4C">
            <w:pPr>
              <w:pStyle w:val="Textoindependiente3"/>
              <w:rPr>
                <w:rFonts w:ascii="Avenir Next LT Pro Light" w:hAnsi="Avenir Next LT Pro Light" w:cs="Calibri Light"/>
                <w:color w:val="4373C3"/>
                <w:sz w:val="22"/>
                <w:szCs w:val="22"/>
              </w:rPr>
            </w:pPr>
            <w:r w:rsidRPr="00935A78">
              <w:rPr>
                <w:rFonts w:ascii="Avenir Next LT Pro Light" w:hAnsi="Avenir Next LT Pro Light" w:cs="Calibri Light"/>
                <w:color w:val="4373C3"/>
                <w:sz w:val="22"/>
                <w:szCs w:val="22"/>
              </w:rPr>
              <w:t>3.3. Sesión informativa a las familias (I3 y I5 años/ 3º y 5º)</w:t>
            </w:r>
          </w:p>
        </w:tc>
        <w:tc>
          <w:tcPr>
            <w:tcW w:w="2410" w:type="dxa"/>
            <w:tcBorders>
              <w:bottom w:val="single" w:sz="18" w:space="0" w:color="8EAADB"/>
            </w:tcBorders>
            <w:shd w:val="clear" w:color="auto" w:fill="E2EFD9"/>
            <w:vAlign w:val="center"/>
          </w:tcPr>
          <w:p w14:paraId="39BE4595"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60 minutos</w:t>
            </w:r>
          </w:p>
        </w:tc>
        <w:tc>
          <w:tcPr>
            <w:tcW w:w="1843" w:type="dxa"/>
            <w:tcBorders>
              <w:bottom w:val="single" w:sz="18" w:space="0" w:color="8EAADB"/>
            </w:tcBorders>
            <w:shd w:val="clear" w:color="auto" w:fill="E2EFD9"/>
            <w:vAlign w:val="center"/>
          </w:tcPr>
          <w:p w14:paraId="538044A9" w14:textId="77777777" w:rsidR="00977EC8" w:rsidRDefault="00977EC8" w:rsidP="006D7D4C">
            <w:pPr>
              <w:jc w:val="center"/>
              <w:rPr>
                <w:rFonts w:ascii="Avenir Next LT Pro Light" w:hAnsi="Avenir Next LT Pro Light" w:cs="Calibri Light"/>
                <w:color w:val="4373C3"/>
                <w:kern w:val="24"/>
                <w:sz w:val="22"/>
                <w:szCs w:val="22"/>
              </w:rPr>
            </w:pPr>
            <w:r>
              <w:rPr>
                <w:rFonts w:ascii="Avenir Next LT Pro Light" w:hAnsi="Avenir Next LT Pro Light" w:cs="Calibri Light"/>
                <w:color w:val="4373C3"/>
                <w:kern w:val="24"/>
                <w:sz w:val="22"/>
                <w:szCs w:val="22"/>
              </w:rPr>
              <w:t>24 OCT. (Prim.)</w:t>
            </w:r>
          </w:p>
          <w:p w14:paraId="7AD6F7EF" w14:textId="77777777" w:rsidR="00977EC8" w:rsidRPr="00F71888" w:rsidRDefault="00977EC8" w:rsidP="006D7D4C">
            <w:pPr>
              <w:jc w:val="center"/>
              <w:rPr>
                <w:rFonts w:ascii="Avenir Next LT Pro Light" w:hAnsi="Avenir Next LT Pro Light" w:cs="Calibri Light"/>
                <w:i/>
                <w:iCs/>
                <w:color w:val="4373C3"/>
                <w:kern w:val="24"/>
                <w:sz w:val="22"/>
                <w:szCs w:val="22"/>
              </w:rPr>
            </w:pPr>
            <w:r w:rsidRPr="00F71888">
              <w:rPr>
                <w:rFonts w:ascii="Avenir Next LT Pro Light" w:hAnsi="Avenir Next LT Pro Light" w:cs="Calibri Light"/>
                <w:i/>
                <w:iCs/>
                <w:color w:val="4373C3"/>
                <w:kern w:val="24"/>
                <w:sz w:val="22"/>
                <w:szCs w:val="22"/>
              </w:rPr>
              <w:t>No se realizó la de Infantil</w:t>
            </w:r>
          </w:p>
        </w:tc>
        <w:tc>
          <w:tcPr>
            <w:tcW w:w="2126" w:type="dxa"/>
            <w:tcBorders>
              <w:bottom w:val="single" w:sz="18" w:space="0" w:color="8EAADB"/>
            </w:tcBorders>
            <w:shd w:val="clear" w:color="auto" w:fill="E2EFD9"/>
            <w:vAlign w:val="center"/>
          </w:tcPr>
          <w:p w14:paraId="23F28549"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Tríptico</w:t>
            </w:r>
          </w:p>
          <w:p w14:paraId="29F005EE"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PowerPoint</w:t>
            </w:r>
          </w:p>
        </w:tc>
        <w:tc>
          <w:tcPr>
            <w:tcW w:w="1701" w:type="dxa"/>
            <w:tcBorders>
              <w:bottom w:val="single" w:sz="18" w:space="0" w:color="8EAADB"/>
            </w:tcBorders>
            <w:shd w:val="clear" w:color="auto" w:fill="E2EFD9"/>
            <w:vAlign w:val="center"/>
          </w:tcPr>
          <w:p w14:paraId="78204F14" w14:textId="77777777" w:rsidR="00977EC8" w:rsidRPr="003B2A90" w:rsidRDefault="00977EC8" w:rsidP="006D7D4C">
            <w:pPr>
              <w:jc w:val="center"/>
              <w:rPr>
                <w:rFonts w:ascii="Avenir Next LT Pro Light" w:hAnsi="Avenir Next LT Pro Light" w:cs="Calibri Light"/>
                <w:color w:val="4373C3"/>
                <w:kern w:val="24"/>
                <w:sz w:val="22"/>
                <w:szCs w:val="22"/>
              </w:rPr>
            </w:pPr>
            <w:r>
              <w:rPr>
                <w:rFonts w:ascii="Avenir Next LT Pro Light" w:hAnsi="Avenir Next LT Pro Light" w:cs="Calibri Light"/>
                <w:color w:val="4373C3"/>
                <w:kern w:val="24"/>
                <w:sz w:val="22"/>
                <w:szCs w:val="22"/>
                <w:lang w:val="es-ES"/>
              </w:rPr>
              <w:t>Negativa (escasa presencia de familias)</w:t>
            </w:r>
          </w:p>
        </w:tc>
      </w:tr>
      <w:tr w:rsidR="00977EC8" w:rsidRPr="00690C2C" w14:paraId="5C76E904" w14:textId="77777777" w:rsidTr="006D7D4C">
        <w:trPr>
          <w:trHeight w:val="921"/>
          <w:jc w:val="center"/>
        </w:trPr>
        <w:tc>
          <w:tcPr>
            <w:tcW w:w="609" w:type="dxa"/>
            <w:vMerge w:val="restart"/>
            <w:tcBorders>
              <w:top w:val="single" w:sz="18" w:space="0" w:color="8EAADB"/>
            </w:tcBorders>
            <w:shd w:val="clear" w:color="auto" w:fill="FFD966"/>
            <w:vAlign w:val="center"/>
          </w:tcPr>
          <w:p w14:paraId="6AD00A7A" w14:textId="77777777" w:rsidR="00977EC8" w:rsidRPr="00690C2C" w:rsidRDefault="00977EC8" w:rsidP="006D7D4C">
            <w:pPr>
              <w:jc w:val="center"/>
              <w:rPr>
                <w:rFonts w:ascii="Avenir Next LT Pro Light" w:hAnsi="Avenir Next LT Pro Light" w:cs="Calibri Light"/>
                <w:color w:val="010199"/>
                <w:kern w:val="24"/>
                <w:sz w:val="22"/>
                <w:szCs w:val="22"/>
              </w:rPr>
            </w:pPr>
            <w:r w:rsidRPr="00690C2C">
              <w:rPr>
                <w:rFonts w:ascii="Avenir Next LT Pro Light" w:hAnsi="Avenir Next LT Pro Light" w:cs="Calibri Light"/>
                <w:color w:val="010199"/>
                <w:kern w:val="24"/>
                <w:sz w:val="22"/>
                <w:szCs w:val="22"/>
              </w:rPr>
              <w:t>4</w:t>
            </w:r>
          </w:p>
        </w:tc>
        <w:tc>
          <w:tcPr>
            <w:tcW w:w="2269" w:type="dxa"/>
            <w:tcBorders>
              <w:top w:val="single" w:sz="18" w:space="0" w:color="8EAADB"/>
            </w:tcBorders>
            <w:shd w:val="clear" w:color="auto" w:fill="C5E0B3"/>
            <w:vAlign w:val="center"/>
          </w:tcPr>
          <w:p w14:paraId="4A2EED25" w14:textId="77777777" w:rsidR="00977EC8" w:rsidRPr="00935A78" w:rsidRDefault="00977EC8" w:rsidP="006D7D4C">
            <w:pPr>
              <w:pStyle w:val="Textoindependiente3"/>
              <w:rPr>
                <w:rFonts w:ascii="Avenir Next LT Pro Light" w:hAnsi="Avenir Next LT Pro Light" w:cs="Calibri Light"/>
                <w:color w:val="4373C3"/>
                <w:sz w:val="22"/>
                <w:szCs w:val="22"/>
              </w:rPr>
            </w:pPr>
            <w:r w:rsidRPr="00935A78">
              <w:rPr>
                <w:rFonts w:ascii="Avenir Next LT Pro Light" w:hAnsi="Avenir Next LT Pro Light" w:cs="Calibri Light"/>
                <w:color w:val="4373C3"/>
                <w:sz w:val="22"/>
                <w:szCs w:val="22"/>
              </w:rPr>
              <w:t>4.1. Presentación de tutores y tutorizados</w:t>
            </w:r>
          </w:p>
        </w:tc>
        <w:tc>
          <w:tcPr>
            <w:tcW w:w="2410" w:type="dxa"/>
            <w:tcBorders>
              <w:top w:val="single" w:sz="18" w:space="0" w:color="8EAADB"/>
            </w:tcBorders>
            <w:shd w:val="clear" w:color="auto" w:fill="C5E0B3"/>
            <w:vAlign w:val="center"/>
          </w:tcPr>
          <w:p w14:paraId="054C83FB"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60 minutos</w:t>
            </w:r>
          </w:p>
        </w:tc>
        <w:tc>
          <w:tcPr>
            <w:tcW w:w="1843" w:type="dxa"/>
            <w:vMerge w:val="restart"/>
            <w:tcBorders>
              <w:top w:val="single" w:sz="18" w:space="0" w:color="8EAADB"/>
            </w:tcBorders>
            <w:shd w:val="clear" w:color="auto" w:fill="C5E0B3"/>
            <w:vAlign w:val="center"/>
          </w:tcPr>
          <w:p w14:paraId="636FD7FF"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 xml:space="preserve">Semana del </w:t>
            </w:r>
          </w:p>
          <w:p w14:paraId="54BE4B18" w14:textId="77777777" w:rsidR="00977EC8" w:rsidRDefault="00977EC8" w:rsidP="006D7D4C">
            <w:pPr>
              <w:jc w:val="center"/>
              <w:rPr>
                <w:rFonts w:ascii="Avenir Next LT Pro Light" w:hAnsi="Avenir Next LT Pro Light" w:cs="Calibri Light"/>
                <w:color w:val="4373C3"/>
                <w:kern w:val="24"/>
                <w:sz w:val="22"/>
                <w:szCs w:val="22"/>
              </w:rPr>
            </w:pPr>
            <w:r>
              <w:rPr>
                <w:rFonts w:ascii="Avenir Next LT Pro Light" w:hAnsi="Avenir Next LT Pro Light" w:cs="Calibri Light"/>
                <w:color w:val="4373C3"/>
                <w:kern w:val="24"/>
                <w:sz w:val="22"/>
                <w:szCs w:val="22"/>
              </w:rPr>
              <w:t>3</w:t>
            </w:r>
            <w:r w:rsidRPr="00935A78">
              <w:rPr>
                <w:rFonts w:ascii="Avenir Next LT Pro Light" w:hAnsi="Avenir Next LT Pro Light" w:cs="Calibri Light"/>
                <w:color w:val="4373C3"/>
                <w:kern w:val="24"/>
                <w:sz w:val="22"/>
                <w:szCs w:val="22"/>
              </w:rPr>
              <w:t>1</w:t>
            </w:r>
            <w:r>
              <w:rPr>
                <w:rFonts w:ascii="Avenir Next LT Pro Light" w:hAnsi="Avenir Next LT Pro Light" w:cs="Calibri Light"/>
                <w:color w:val="4373C3"/>
                <w:kern w:val="24"/>
                <w:sz w:val="22"/>
                <w:szCs w:val="22"/>
              </w:rPr>
              <w:t xml:space="preserve"> OCT.</w:t>
            </w:r>
            <w:r w:rsidRPr="00935A78">
              <w:rPr>
                <w:rFonts w:ascii="Avenir Next LT Pro Light" w:hAnsi="Avenir Next LT Pro Light" w:cs="Calibri Light"/>
                <w:color w:val="4373C3"/>
                <w:kern w:val="24"/>
                <w:sz w:val="22"/>
                <w:szCs w:val="22"/>
              </w:rPr>
              <w:t xml:space="preserve"> al </w:t>
            </w:r>
          </w:p>
          <w:p w14:paraId="2353C26B" w14:textId="77777777" w:rsidR="00977EC8" w:rsidRPr="00935A78" w:rsidRDefault="00977EC8" w:rsidP="006D7D4C">
            <w:pPr>
              <w:jc w:val="center"/>
              <w:rPr>
                <w:rFonts w:ascii="Avenir Next LT Pro Light" w:hAnsi="Avenir Next LT Pro Light" w:cs="Calibri Light"/>
                <w:color w:val="4373C3"/>
                <w:kern w:val="24"/>
                <w:sz w:val="22"/>
                <w:szCs w:val="22"/>
              </w:rPr>
            </w:pPr>
            <w:r>
              <w:rPr>
                <w:rFonts w:ascii="Avenir Next LT Pro Light" w:hAnsi="Avenir Next LT Pro Light" w:cs="Calibri Light"/>
                <w:color w:val="4373C3"/>
                <w:kern w:val="24"/>
                <w:sz w:val="22"/>
                <w:szCs w:val="22"/>
              </w:rPr>
              <w:t>04</w:t>
            </w:r>
            <w:r w:rsidRPr="00935A78">
              <w:rPr>
                <w:rFonts w:ascii="Avenir Next LT Pro Light" w:hAnsi="Avenir Next LT Pro Light" w:cs="Calibri Light"/>
                <w:color w:val="4373C3"/>
                <w:kern w:val="24"/>
                <w:sz w:val="22"/>
                <w:szCs w:val="22"/>
              </w:rPr>
              <w:t xml:space="preserve"> NOV.</w:t>
            </w:r>
          </w:p>
        </w:tc>
        <w:tc>
          <w:tcPr>
            <w:tcW w:w="2126" w:type="dxa"/>
            <w:tcBorders>
              <w:top w:val="single" w:sz="18" w:space="0" w:color="8EAADB"/>
            </w:tcBorders>
            <w:shd w:val="clear" w:color="auto" w:fill="C5E0B3"/>
            <w:vAlign w:val="center"/>
          </w:tcPr>
          <w:p w14:paraId="5F564F85"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Presentación, entrevistas y actividades cooperativas</w:t>
            </w:r>
          </w:p>
        </w:tc>
        <w:tc>
          <w:tcPr>
            <w:tcW w:w="1701" w:type="dxa"/>
            <w:tcBorders>
              <w:top w:val="single" w:sz="18" w:space="0" w:color="8EAADB"/>
            </w:tcBorders>
            <w:shd w:val="clear" w:color="auto" w:fill="C5E0B3"/>
            <w:vAlign w:val="center"/>
          </w:tcPr>
          <w:p w14:paraId="0D359A8E"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lang w:val="es-ES"/>
              </w:rPr>
              <w:t>Positiva</w:t>
            </w:r>
          </w:p>
        </w:tc>
      </w:tr>
      <w:tr w:rsidR="00977EC8" w:rsidRPr="00690C2C" w14:paraId="72E54B2F" w14:textId="77777777" w:rsidTr="006D7D4C">
        <w:trPr>
          <w:trHeight w:val="1233"/>
          <w:jc w:val="center"/>
        </w:trPr>
        <w:tc>
          <w:tcPr>
            <w:tcW w:w="609" w:type="dxa"/>
            <w:vMerge/>
            <w:shd w:val="clear" w:color="auto" w:fill="FFD966"/>
            <w:vAlign w:val="center"/>
          </w:tcPr>
          <w:p w14:paraId="58D61777" w14:textId="77777777" w:rsidR="00977EC8" w:rsidRPr="00690C2C" w:rsidRDefault="00977EC8" w:rsidP="006D7D4C">
            <w:pPr>
              <w:jc w:val="center"/>
              <w:rPr>
                <w:rFonts w:ascii="Avenir Next LT Pro Light" w:hAnsi="Avenir Next LT Pro Light" w:cs="Calibri Light"/>
                <w:color w:val="010199"/>
                <w:kern w:val="24"/>
                <w:sz w:val="22"/>
                <w:szCs w:val="22"/>
              </w:rPr>
            </w:pPr>
          </w:p>
        </w:tc>
        <w:tc>
          <w:tcPr>
            <w:tcW w:w="2269" w:type="dxa"/>
            <w:shd w:val="clear" w:color="auto" w:fill="E2EFD9"/>
            <w:vAlign w:val="center"/>
          </w:tcPr>
          <w:p w14:paraId="284F2858" w14:textId="77777777" w:rsidR="00977EC8" w:rsidRPr="00935A78" w:rsidRDefault="00977EC8" w:rsidP="006D7D4C">
            <w:pPr>
              <w:rPr>
                <w:rFonts w:ascii="Avenir Next LT Pro Light" w:hAnsi="Avenir Next LT Pro Light" w:cs="Calibri Light"/>
                <w:color w:val="4373C3"/>
                <w:kern w:val="24"/>
                <w:sz w:val="22"/>
                <w:szCs w:val="22"/>
              </w:rPr>
            </w:pPr>
          </w:p>
          <w:p w14:paraId="7FCB71F6" w14:textId="77777777" w:rsidR="00977EC8" w:rsidRPr="00935A78" w:rsidRDefault="00977EC8" w:rsidP="006D7D4C">
            <w:pP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4.2. Fotografías de las parejas o equipos de tutores y tutorizados</w:t>
            </w:r>
          </w:p>
          <w:p w14:paraId="3ADFDAD6" w14:textId="77777777" w:rsidR="00977EC8" w:rsidRPr="00935A78" w:rsidRDefault="00977EC8" w:rsidP="006D7D4C">
            <w:pPr>
              <w:rPr>
                <w:rFonts w:ascii="Avenir Next LT Pro Light" w:hAnsi="Avenir Next LT Pro Light" w:cs="Calibri Light"/>
                <w:color w:val="4373C3"/>
                <w:kern w:val="24"/>
                <w:sz w:val="22"/>
                <w:szCs w:val="22"/>
              </w:rPr>
            </w:pPr>
          </w:p>
        </w:tc>
        <w:tc>
          <w:tcPr>
            <w:tcW w:w="2410" w:type="dxa"/>
            <w:shd w:val="clear" w:color="auto" w:fill="E2EFD9"/>
            <w:vAlign w:val="center"/>
          </w:tcPr>
          <w:p w14:paraId="38DB0FF2"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Al final sesión presentación (T+t)</w:t>
            </w:r>
          </w:p>
        </w:tc>
        <w:tc>
          <w:tcPr>
            <w:tcW w:w="1843" w:type="dxa"/>
            <w:vMerge/>
            <w:shd w:val="clear" w:color="auto" w:fill="E2EFD9"/>
            <w:vAlign w:val="center"/>
          </w:tcPr>
          <w:p w14:paraId="46FF8657" w14:textId="77777777" w:rsidR="00977EC8" w:rsidRPr="00935A78" w:rsidRDefault="00977EC8" w:rsidP="006D7D4C">
            <w:pPr>
              <w:jc w:val="center"/>
              <w:rPr>
                <w:rFonts w:ascii="Avenir Next LT Pro Light" w:hAnsi="Avenir Next LT Pro Light" w:cs="Calibri Light"/>
                <w:color w:val="4373C3"/>
                <w:kern w:val="24"/>
                <w:sz w:val="22"/>
                <w:szCs w:val="22"/>
              </w:rPr>
            </w:pPr>
          </w:p>
        </w:tc>
        <w:tc>
          <w:tcPr>
            <w:tcW w:w="2126" w:type="dxa"/>
            <w:shd w:val="clear" w:color="auto" w:fill="E2EFD9"/>
            <w:vAlign w:val="center"/>
          </w:tcPr>
          <w:p w14:paraId="53D17FC3"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Colgar fotografías en la web del centro</w:t>
            </w:r>
          </w:p>
        </w:tc>
        <w:tc>
          <w:tcPr>
            <w:tcW w:w="1701" w:type="dxa"/>
            <w:shd w:val="clear" w:color="auto" w:fill="E2EFD9"/>
            <w:vAlign w:val="center"/>
          </w:tcPr>
          <w:p w14:paraId="271F329C"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lang w:val="es-ES"/>
              </w:rPr>
              <w:t>Positiva</w:t>
            </w:r>
          </w:p>
        </w:tc>
      </w:tr>
      <w:tr w:rsidR="00977EC8" w:rsidRPr="00690C2C" w14:paraId="14849C67" w14:textId="77777777" w:rsidTr="006D7D4C">
        <w:trPr>
          <w:trHeight w:val="1233"/>
          <w:jc w:val="center"/>
        </w:trPr>
        <w:tc>
          <w:tcPr>
            <w:tcW w:w="609" w:type="dxa"/>
            <w:vMerge/>
            <w:shd w:val="clear" w:color="auto" w:fill="E2EFD9"/>
            <w:vAlign w:val="center"/>
          </w:tcPr>
          <w:p w14:paraId="618232F9" w14:textId="77777777" w:rsidR="00977EC8" w:rsidRPr="00690C2C" w:rsidRDefault="00977EC8" w:rsidP="006D7D4C">
            <w:pPr>
              <w:jc w:val="center"/>
              <w:rPr>
                <w:rFonts w:ascii="Avenir Next LT Pro Light" w:hAnsi="Avenir Next LT Pro Light" w:cs="Calibri Light"/>
                <w:color w:val="010199"/>
                <w:kern w:val="24"/>
                <w:sz w:val="22"/>
                <w:szCs w:val="22"/>
              </w:rPr>
            </w:pPr>
          </w:p>
        </w:tc>
        <w:tc>
          <w:tcPr>
            <w:tcW w:w="2269" w:type="dxa"/>
            <w:shd w:val="clear" w:color="auto" w:fill="C5E0B3"/>
            <w:vAlign w:val="center"/>
            <w:hideMark/>
          </w:tcPr>
          <w:p w14:paraId="5AEA5FAF" w14:textId="77777777" w:rsidR="00977EC8" w:rsidRPr="00935A78" w:rsidRDefault="00977EC8" w:rsidP="006D7D4C">
            <w:pP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4.3. Entrega del nombramiento oficial del alumnado tutor/a o colaborador/a</w:t>
            </w:r>
          </w:p>
          <w:p w14:paraId="6C65A59F" w14:textId="77777777" w:rsidR="00977EC8" w:rsidRPr="00935A78" w:rsidRDefault="00977EC8" w:rsidP="006D7D4C">
            <w:pPr>
              <w:rPr>
                <w:rFonts w:ascii="Avenir Next LT Pro Light" w:hAnsi="Avenir Next LT Pro Light" w:cs="Calibri Light"/>
                <w:color w:val="4373C3"/>
                <w:kern w:val="24"/>
                <w:sz w:val="22"/>
                <w:szCs w:val="22"/>
              </w:rPr>
            </w:pPr>
          </w:p>
        </w:tc>
        <w:tc>
          <w:tcPr>
            <w:tcW w:w="2410" w:type="dxa"/>
            <w:shd w:val="clear" w:color="auto" w:fill="C5E0B3"/>
            <w:vAlign w:val="center"/>
            <w:hideMark/>
          </w:tcPr>
          <w:p w14:paraId="128FB7EE"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60 minutos</w:t>
            </w:r>
          </w:p>
          <w:p w14:paraId="2E8FDFFB" w14:textId="77777777" w:rsidR="00977EC8" w:rsidRPr="00935A78" w:rsidRDefault="00977EC8" w:rsidP="006D7D4C">
            <w:pPr>
              <w:jc w:val="center"/>
              <w:rPr>
                <w:rFonts w:ascii="Avenir Next LT Pro Light" w:hAnsi="Avenir Next LT Pro Light" w:cs="Calibri Light"/>
                <w:color w:val="4373C3"/>
                <w:kern w:val="24"/>
                <w:sz w:val="22"/>
                <w:szCs w:val="22"/>
              </w:rPr>
            </w:pPr>
          </w:p>
        </w:tc>
        <w:tc>
          <w:tcPr>
            <w:tcW w:w="1843" w:type="dxa"/>
            <w:vMerge w:val="restart"/>
            <w:shd w:val="clear" w:color="auto" w:fill="C5E0B3"/>
            <w:vAlign w:val="center"/>
          </w:tcPr>
          <w:p w14:paraId="609074B3" w14:textId="77777777" w:rsidR="00977EC8" w:rsidRDefault="00977EC8" w:rsidP="006D7D4C">
            <w:pPr>
              <w:jc w:val="center"/>
              <w:rPr>
                <w:rFonts w:ascii="Avenir Next LT Pro Light" w:hAnsi="Avenir Next LT Pro Light" w:cs="Calibri Light"/>
                <w:color w:val="4373C3"/>
                <w:kern w:val="24"/>
                <w:sz w:val="22"/>
                <w:szCs w:val="22"/>
              </w:rPr>
            </w:pPr>
            <w:r>
              <w:rPr>
                <w:rFonts w:ascii="Avenir Next LT Pro Light" w:hAnsi="Avenir Next LT Pro Light" w:cs="Calibri Light"/>
                <w:color w:val="4373C3"/>
                <w:kern w:val="24"/>
                <w:sz w:val="22"/>
                <w:szCs w:val="22"/>
              </w:rPr>
              <w:t xml:space="preserve">Semana del </w:t>
            </w:r>
          </w:p>
          <w:p w14:paraId="20D9F309" w14:textId="77777777" w:rsidR="00977EC8" w:rsidRPr="00935A78" w:rsidRDefault="00977EC8" w:rsidP="006D7D4C">
            <w:pPr>
              <w:jc w:val="center"/>
              <w:rPr>
                <w:rFonts w:ascii="Avenir Next LT Pro Light" w:hAnsi="Avenir Next LT Pro Light" w:cs="Calibri Light"/>
                <w:color w:val="4373C3"/>
                <w:kern w:val="24"/>
                <w:sz w:val="22"/>
                <w:szCs w:val="22"/>
              </w:rPr>
            </w:pPr>
            <w:r>
              <w:rPr>
                <w:rFonts w:ascii="Avenir Next LT Pro Light" w:hAnsi="Avenir Next LT Pro Light" w:cs="Calibri Light"/>
                <w:color w:val="4373C3"/>
                <w:kern w:val="24"/>
                <w:sz w:val="22"/>
                <w:szCs w:val="22"/>
              </w:rPr>
              <w:t>07 al 11 NOV.</w:t>
            </w:r>
          </w:p>
        </w:tc>
        <w:tc>
          <w:tcPr>
            <w:tcW w:w="2126" w:type="dxa"/>
            <w:shd w:val="clear" w:color="auto" w:fill="C5E0B3"/>
            <w:vAlign w:val="center"/>
          </w:tcPr>
          <w:p w14:paraId="644D6B59"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 xml:space="preserve">Diploma de nombramiento de tutor/a o colaborador/a </w:t>
            </w:r>
          </w:p>
        </w:tc>
        <w:tc>
          <w:tcPr>
            <w:tcW w:w="1701" w:type="dxa"/>
            <w:shd w:val="clear" w:color="auto" w:fill="C5E0B3"/>
            <w:vAlign w:val="center"/>
          </w:tcPr>
          <w:p w14:paraId="091C0F53"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lang w:val="es-ES"/>
              </w:rPr>
              <w:t>Positiva</w:t>
            </w:r>
          </w:p>
        </w:tc>
      </w:tr>
      <w:tr w:rsidR="00977EC8" w:rsidRPr="00690C2C" w14:paraId="23E0728C" w14:textId="77777777" w:rsidTr="006D7D4C">
        <w:trPr>
          <w:trHeight w:val="1145"/>
          <w:jc w:val="center"/>
        </w:trPr>
        <w:tc>
          <w:tcPr>
            <w:tcW w:w="609" w:type="dxa"/>
            <w:vMerge/>
            <w:tcBorders>
              <w:bottom w:val="single" w:sz="18" w:space="0" w:color="8EAADB"/>
            </w:tcBorders>
            <w:shd w:val="clear" w:color="auto" w:fill="FFD966"/>
            <w:vAlign w:val="center"/>
          </w:tcPr>
          <w:p w14:paraId="3E70C634" w14:textId="77777777" w:rsidR="00977EC8" w:rsidRPr="00690C2C" w:rsidRDefault="00977EC8" w:rsidP="006D7D4C">
            <w:pPr>
              <w:jc w:val="center"/>
              <w:rPr>
                <w:rFonts w:ascii="Avenir Next LT Pro Light" w:hAnsi="Avenir Next LT Pro Light" w:cs="Calibri Light"/>
                <w:color w:val="010199"/>
                <w:kern w:val="24"/>
                <w:sz w:val="22"/>
                <w:szCs w:val="22"/>
              </w:rPr>
            </w:pPr>
          </w:p>
        </w:tc>
        <w:tc>
          <w:tcPr>
            <w:tcW w:w="2269" w:type="dxa"/>
            <w:tcBorders>
              <w:bottom w:val="single" w:sz="18" w:space="0" w:color="8EAADB"/>
            </w:tcBorders>
            <w:shd w:val="clear" w:color="auto" w:fill="E2EFD9"/>
            <w:vAlign w:val="center"/>
            <w:hideMark/>
          </w:tcPr>
          <w:p w14:paraId="077087DE" w14:textId="77777777" w:rsidR="00977EC8" w:rsidRPr="00935A78" w:rsidRDefault="00977EC8" w:rsidP="006D7D4C">
            <w:pP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4.4. Entrega del carnet de tutor/a o colaborador/a</w:t>
            </w:r>
          </w:p>
        </w:tc>
        <w:tc>
          <w:tcPr>
            <w:tcW w:w="2410" w:type="dxa"/>
            <w:tcBorders>
              <w:bottom w:val="single" w:sz="18" w:space="0" w:color="8EAADB"/>
            </w:tcBorders>
            <w:shd w:val="clear" w:color="auto" w:fill="E2EFD9"/>
            <w:vAlign w:val="center"/>
            <w:hideMark/>
          </w:tcPr>
          <w:p w14:paraId="0319145D"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Durante el acto de nombramiento</w:t>
            </w:r>
          </w:p>
          <w:p w14:paraId="742ED68D" w14:textId="77777777" w:rsidR="00977EC8" w:rsidRPr="00935A78" w:rsidRDefault="00977EC8" w:rsidP="006D7D4C">
            <w:pPr>
              <w:jc w:val="center"/>
              <w:rPr>
                <w:rFonts w:ascii="Avenir Next LT Pro Light" w:hAnsi="Avenir Next LT Pro Light" w:cs="Calibri Light"/>
                <w:color w:val="4373C3"/>
                <w:kern w:val="24"/>
                <w:sz w:val="22"/>
                <w:szCs w:val="22"/>
              </w:rPr>
            </w:pPr>
          </w:p>
        </w:tc>
        <w:tc>
          <w:tcPr>
            <w:tcW w:w="1843" w:type="dxa"/>
            <w:vMerge/>
            <w:tcBorders>
              <w:bottom w:val="single" w:sz="18" w:space="0" w:color="8EAADB"/>
            </w:tcBorders>
            <w:shd w:val="clear" w:color="auto" w:fill="E2EFD9"/>
            <w:vAlign w:val="center"/>
          </w:tcPr>
          <w:p w14:paraId="43E9C3DB" w14:textId="77777777" w:rsidR="00977EC8" w:rsidRPr="00935A78" w:rsidRDefault="00977EC8" w:rsidP="006D7D4C">
            <w:pPr>
              <w:jc w:val="center"/>
              <w:rPr>
                <w:rFonts w:ascii="Avenir Next LT Pro Light" w:hAnsi="Avenir Next LT Pro Light" w:cs="Calibri Light"/>
                <w:color w:val="4373C3"/>
                <w:kern w:val="24"/>
                <w:sz w:val="22"/>
                <w:szCs w:val="22"/>
              </w:rPr>
            </w:pPr>
          </w:p>
        </w:tc>
        <w:tc>
          <w:tcPr>
            <w:tcW w:w="2126" w:type="dxa"/>
            <w:tcBorders>
              <w:bottom w:val="single" w:sz="18" w:space="0" w:color="8EAADB"/>
            </w:tcBorders>
            <w:shd w:val="clear" w:color="auto" w:fill="E2EFD9"/>
            <w:vAlign w:val="center"/>
          </w:tcPr>
          <w:p w14:paraId="7A0B70DC"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Carnet TEI</w:t>
            </w:r>
          </w:p>
        </w:tc>
        <w:tc>
          <w:tcPr>
            <w:tcW w:w="1701" w:type="dxa"/>
            <w:tcBorders>
              <w:bottom w:val="single" w:sz="18" w:space="0" w:color="8EAADB"/>
            </w:tcBorders>
            <w:shd w:val="clear" w:color="auto" w:fill="E2EFD9"/>
            <w:vAlign w:val="center"/>
          </w:tcPr>
          <w:p w14:paraId="23F5B2FE"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lang w:val="es-ES"/>
              </w:rPr>
              <w:t>Positiva</w:t>
            </w:r>
          </w:p>
        </w:tc>
      </w:tr>
      <w:tr w:rsidR="00977EC8" w:rsidRPr="006A4928" w14:paraId="2621D701" w14:textId="77777777" w:rsidTr="006D7D4C">
        <w:trPr>
          <w:trHeight w:val="518"/>
          <w:jc w:val="center"/>
        </w:trPr>
        <w:tc>
          <w:tcPr>
            <w:tcW w:w="609" w:type="dxa"/>
            <w:tcBorders>
              <w:top w:val="single" w:sz="18" w:space="0" w:color="8EAADB"/>
              <w:bottom w:val="single" w:sz="18" w:space="0" w:color="8EAADB"/>
            </w:tcBorders>
            <w:shd w:val="clear" w:color="auto" w:fill="FFD966"/>
            <w:vAlign w:val="center"/>
          </w:tcPr>
          <w:p w14:paraId="74972824" w14:textId="77777777" w:rsidR="00977EC8" w:rsidRPr="00690C2C" w:rsidRDefault="00977EC8" w:rsidP="006D7D4C">
            <w:pPr>
              <w:jc w:val="center"/>
              <w:rPr>
                <w:rFonts w:ascii="Avenir Next LT Pro Light" w:hAnsi="Avenir Next LT Pro Light" w:cs="Calibri Light"/>
                <w:color w:val="010199"/>
                <w:kern w:val="24"/>
                <w:sz w:val="22"/>
                <w:szCs w:val="22"/>
              </w:rPr>
            </w:pPr>
            <w:r w:rsidRPr="00690C2C">
              <w:rPr>
                <w:rFonts w:ascii="Avenir Next LT Pro Light" w:hAnsi="Avenir Next LT Pro Light" w:cs="Calibri Light"/>
                <w:color w:val="010199"/>
                <w:kern w:val="24"/>
                <w:sz w:val="22"/>
                <w:szCs w:val="22"/>
              </w:rPr>
              <w:t>5</w:t>
            </w:r>
          </w:p>
        </w:tc>
        <w:tc>
          <w:tcPr>
            <w:tcW w:w="2269" w:type="dxa"/>
            <w:tcBorders>
              <w:top w:val="single" w:sz="18" w:space="0" w:color="8EAADB"/>
              <w:bottom w:val="single" w:sz="18" w:space="0" w:color="8EAADB"/>
            </w:tcBorders>
            <w:shd w:val="clear" w:color="auto" w:fill="C5E0B3"/>
            <w:vAlign w:val="center"/>
          </w:tcPr>
          <w:p w14:paraId="65EBF1A0" w14:textId="77777777" w:rsidR="00977EC8" w:rsidRPr="006A4928" w:rsidRDefault="00977EC8" w:rsidP="006D7D4C">
            <w:pPr>
              <w:rPr>
                <w:rFonts w:ascii="Avenir Next LT Pro Light" w:hAnsi="Avenir Next LT Pro Light" w:cs="Calibri Light"/>
                <w:color w:val="808080" w:themeColor="background1" w:themeShade="80"/>
                <w:kern w:val="24"/>
                <w:sz w:val="22"/>
                <w:szCs w:val="22"/>
              </w:rPr>
            </w:pPr>
          </w:p>
          <w:p w14:paraId="27A16D67" w14:textId="77777777" w:rsidR="00977EC8" w:rsidRPr="000B12CE" w:rsidRDefault="00977EC8" w:rsidP="006D7D4C">
            <w:pPr>
              <w:pStyle w:val="Textoindependiente3"/>
              <w:rPr>
                <w:rFonts w:ascii="Avenir Next LT Pro Light" w:hAnsi="Avenir Next LT Pro Light" w:cs="Calibri Light"/>
                <w:color w:val="4373C3"/>
                <w:sz w:val="22"/>
                <w:szCs w:val="22"/>
              </w:rPr>
            </w:pPr>
            <w:r w:rsidRPr="00D82B7A">
              <w:rPr>
                <w:rFonts w:ascii="Avenir Next LT Pro Light" w:hAnsi="Avenir Next LT Pro Light" w:cs="Calibri Light"/>
                <w:color w:val="4373C3"/>
                <w:sz w:val="22"/>
                <w:szCs w:val="22"/>
              </w:rPr>
              <w:t>5.1. Encuentro trimestral de tutores y tutorizados (cohesión)</w:t>
            </w:r>
          </w:p>
        </w:tc>
        <w:tc>
          <w:tcPr>
            <w:tcW w:w="2410" w:type="dxa"/>
            <w:tcBorders>
              <w:top w:val="single" w:sz="18" w:space="0" w:color="8EAADB"/>
              <w:bottom w:val="single" w:sz="18" w:space="0" w:color="8EAADB"/>
            </w:tcBorders>
            <w:shd w:val="clear" w:color="auto" w:fill="C5E0B3"/>
            <w:vAlign w:val="center"/>
          </w:tcPr>
          <w:p w14:paraId="76EEDFEE" w14:textId="77777777" w:rsidR="00977EC8" w:rsidRPr="00D82B7A" w:rsidRDefault="00977EC8" w:rsidP="006D7D4C">
            <w:pPr>
              <w:jc w:val="center"/>
              <w:rPr>
                <w:rFonts w:ascii="Avenir Next LT Pro Light" w:hAnsi="Avenir Next LT Pro Light" w:cs="Calibri Light"/>
                <w:color w:val="808080" w:themeColor="background1" w:themeShade="80"/>
                <w:kern w:val="24"/>
                <w:sz w:val="22"/>
                <w:szCs w:val="22"/>
              </w:rPr>
            </w:pPr>
            <w:r w:rsidRPr="00D82B7A">
              <w:rPr>
                <w:rFonts w:ascii="Avenir Next LT Pro Light" w:hAnsi="Avenir Next LT Pro Light" w:cs="Calibri Light"/>
                <w:color w:val="808080" w:themeColor="background1" w:themeShade="80"/>
                <w:kern w:val="24"/>
                <w:sz w:val="22"/>
                <w:szCs w:val="22"/>
              </w:rPr>
              <w:t>3 en el 1er. trimestre</w:t>
            </w:r>
          </w:p>
          <w:p w14:paraId="4511B3A8" w14:textId="77777777" w:rsidR="00977EC8" w:rsidRPr="00B766A0" w:rsidRDefault="00977EC8" w:rsidP="006D7D4C">
            <w:pPr>
              <w:jc w:val="center"/>
              <w:rPr>
                <w:rFonts w:ascii="Avenir Next LT Pro Light" w:hAnsi="Avenir Next LT Pro Light" w:cs="Calibri Light"/>
                <w:color w:val="808080" w:themeColor="background1" w:themeShade="80"/>
                <w:kern w:val="24"/>
                <w:sz w:val="22"/>
                <w:szCs w:val="22"/>
              </w:rPr>
            </w:pPr>
            <w:r w:rsidRPr="00B766A0">
              <w:rPr>
                <w:rFonts w:ascii="Avenir Next LT Pro Light" w:hAnsi="Avenir Next LT Pro Light" w:cs="Calibri Light"/>
                <w:color w:val="808080" w:themeColor="background1" w:themeShade="80"/>
                <w:kern w:val="24"/>
                <w:sz w:val="22"/>
                <w:szCs w:val="22"/>
              </w:rPr>
              <w:t>2 en el 2º trimestre</w:t>
            </w:r>
          </w:p>
          <w:p w14:paraId="53261A28" w14:textId="77777777" w:rsidR="00977EC8" w:rsidRPr="00D82B7A" w:rsidRDefault="00977EC8" w:rsidP="006D7D4C">
            <w:pPr>
              <w:jc w:val="center"/>
              <w:rPr>
                <w:rFonts w:ascii="Avenir Next LT Pro Light" w:hAnsi="Avenir Next LT Pro Light" w:cs="Calibri Light"/>
                <w:color w:val="4373C3"/>
                <w:kern w:val="24"/>
                <w:sz w:val="22"/>
                <w:szCs w:val="22"/>
              </w:rPr>
            </w:pPr>
            <w:r w:rsidRPr="00D82B7A">
              <w:rPr>
                <w:rFonts w:ascii="Avenir Next LT Pro Light" w:hAnsi="Avenir Next LT Pro Light" w:cs="Calibri Light"/>
                <w:color w:val="4373C3"/>
                <w:kern w:val="24"/>
                <w:sz w:val="22"/>
                <w:szCs w:val="22"/>
              </w:rPr>
              <w:t>1 en el 3er. trimestre + Carta de despedida</w:t>
            </w:r>
          </w:p>
        </w:tc>
        <w:tc>
          <w:tcPr>
            <w:tcW w:w="1843" w:type="dxa"/>
            <w:tcBorders>
              <w:top w:val="single" w:sz="18" w:space="0" w:color="8EAADB"/>
              <w:bottom w:val="single" w:sz="18" w:space="0" w:color="8EAADB"/>
            </w:tcBorders>
            <w:shd w:val="clear" w:color="auto" w:fill="C5E0B3"/>
            <w:vAlign w:val="center"/>
          </w:tcPr>
          <w:p w14:paraId="77C66079" w14:textId="77777777" w:rsidR="00977EC8" w:rsidRPr="00D82B7A" w:rsidRDefault="00977EC8" w:rsidP="006D7D4C">
            <w:pPr>
              <w:jc w:val="center"/>
              <w:rPr>
                <w:rFonts w:ascii="Avenir Next LT Pro Light" w:hAnsi="Avenir Next LT Pro Light" w:cs="Calibri Light"/>
                <w:color w:val="4373C3"/>
                <w:kern w:val="24"/>
                <w:sz w:val="22"/>
                <w:szCs w:val="22"/>
              </w:rPr>
            </w:pPr>
            <w:r w:rsidRPr="00D82B7A">
              <w:rPr>
                <w:rFonts w:ascii="Avenir Next LT Pro Light" w:hAnsi="Avenir Next LT Pro Light" w:cs="Calibri Light"/>
                <w:color w:val="4373C3"/>
                <w:kern w:val="24"/>
                <w:sz w:val="22"/>
                <w:szCs w:val="22"/>
              </w:rPr>
              <w:t>1 o 2 horas</w:t>
            </w:r>
          </w:p>
        </w:tc>
        <w:tc>
          <w:tcPr>
            <w:tcW w:w="2126" w:type="dxa"/>
            <w:tcBorders>
              <w:top w:val="single" w:sz="18" w:space="0" w:color="8EAADB"/>
              <w:bottom w:val="single" w:sz="18" w:space="0" w:color="8EAADB"/>
            </w:tcBorders>
            <w:shd w:val="clear" w:color="auto" w:fill="C5E0B3"/>
            <w:vAlign w:val="center"/>
          </w:tcPr>
          <w:p w14:paraId="106FEA09" w14:textId="77777777" w:rsidR="00977EC8" w:rsidRPr="00D82B7A" w:rsidRDefault="00977EC8" w:rsidP="006D7D4C">
            <w:pPr>
              <w:jc w:val="center"/>
              <w:rPr>
                <w:rFonts w:ascii="Avenir Next LT Pro Light" w:hAnsi="Avenir Next LT Pro Light" w:cs="Calibri Light"/>
                <w:color w:val="4373C3"/>
                <w:kern w:val="24"/>
                <w:sz w:val="22"/>
                <w:szCs w:val="22"/>
              </w:rPr>
            </w:pPr>
            <w:r w:rsidRPr="00D82B7A">
              <w:rPr>
                <w:rFonts w:ascii="Avenir Next LT Pro Light" w:hAnsi="Avenir Next LT Pro Light" w:cs="Calibri Light"/>
                <w:color w:val="4373C3"/>
                <w:sz w:val="22"/>
                <w:szCs w:val="22"/>
              </w:rPr>
              <w:t>Actividades de los centros de interés</w:t>
            </w:r>
          </w:p>
        </w:tc>
        <w:tc>
          <w:tcPr>
            <w:tcW w:w="1701" w:type="dxa"/>
            <w:tcBorders>
              <w:top w:val="single" w:sz="18" w:space="0" w:color="8EAADB"/>
              <w:bottom w:val="single" w:sz="18" w:space="0" w:color="8EAADB"/>
            </w:tcBorders>
            <w:shd w:val="clear" w:color="auto" w:fill="C5E0B3"/>
            <w:vAlign w:val="center"/>
          </w:tcPr>
          <w:p w14:paraId="30721A49" w14:textId="77777777" w:rsidR="00977EC8" w:rsidRDefault="00977EC8" w:rsidP="006D7D4C">
            <w:pPr>
              <w:jc w:val="center"/>
              <w:rPr>
                <w:rFonts w:ascii="Avenir Next LT Pro Light" w:hAnsi="Avenir Next LT Pro Light" w:cs="Calibri Light"/>
                <w:color w:val="4373C3"/>
                <w:kern w:val="24"/>
                <w:sz w:val="22"/>
                <w:szCs w:val="22"/>
                <w:lang w:val="es-ES"/>
              </w:rPr>
            </w:pPr>
            <w:r>
              <w:rPr>
                <w:rFonts w:ascii="Avenir Next LT Pro Light" w:hAnsi="Avenir Next LT Pro Light" w:cs="Calibri Light"/>
                <w:color w:val="4373C3"/>
                <w:kern w:val="24"/>
                <w:sz w:val="22"/>
                <w:szCs w:val="22"/>
                <w:lang w:val="es-ES"/>
              </w:rPr>
              <w:t xml:space="preserve">Negativa </w:t>
            </w:r>
          </w:p>
          <w:p w14:paraId="24673325" w14:textId="77777777" w:rsidR="00977EC8" w:rsidRPr="006A4928" w:rsidRDefault="00977EC8" w:rsidP="006D7D4C">
            <w:pPr>
              <w:jc w:val="center"/>
              <w:rPr>
                <w:rFonts w:ascii="Avenir Next LT Pro Light" w:hAnsi="Avenir Next LT Pro Light" w:cs="Calibri Light"/>
                <w:color w:val="4373C3"/>
                <w:kern w:val="24"/>
                <w:sz w:val="22"/>
                <w:szCs w:val="22"/>
              </w:rPr>
            </w:pPr>
            <w:r>
              <w:rPr>
                <w:rFonts w:ascii="Avenir Next LT Pro Light" w:hAnsi="Avenir Next LT Pro Light" w:cs="Calibri Light"/>
                <w:color w:val="4373C3"/>
                <w:kern w:val="24"/>
                <w:sz w:val="22"/>
                <w:szCs w:val="22"/>
                <w:lang w:val="es-ES"/>
              </w:rPr>
              <w:t>(realizada parcialmente a causa de la pandemia)</w:t>
            </w:r>
          </w:p>
        </w:tc>
      </w:tr>
      <w:tr w:rsidR="00977EC8" w:rsidRPr="00690C2C" w14:paraId="3D2CC45C" w14:textId="77777777" w:rsidTr="006D7D4C">
        <w:trPr>
          <w:trHeight w:val="1136"/>
          <w:jc w:val="center"/>
        </w:trPr>
        <w:tc>
          <w:tcPr>
            <w:tcW w:w="609" w:type="dxa"/>
            <w:vMerge w:val="restart"/>
            <w:tcBorders>
              <w:top w:val="single" w:sz="18" w:space="0" w:color="8EAADB"/>
              <w:right w:val="single" w:sz="8" w:space="0" w:color="78C0D4"/>
            </w:tcBorders>
            <w:shd w:val="clear" w:color="auto" w:fill="FFD966"/>
            <w:vAlign w:val="center"/>
          </w:tcPr>
          <w:p w14:paraId="7B41FC8E" w14:textId="77777777" w:rsidR="00977EC8" w:rsidRPr="00690C2C" w:rsidRDefault="00977EC8" w:rsidP="006D7D4C">
            <w:pPr>
              <w:jc w:val="center"/>
              <w:rPr>
                <w:rFonts w:ascii="Avenir Next LT Pro Light" w:hAnsi="Avenir Next LT Pro Light" w:cs="Calibri Light"/>
                <w:color w:val="010199"/>
                <w:kern w:val="24"/>
                <w:sz w:val="22"/>
                <w:szCs w:val="22"/>
              </w:rPr>
            </w:pPr>
            <w:r w:rsidRPr="00690C2C">
              <w:rPr>
                <w:rFonts w:ascii="Avenir Next LT Pro Light" w:hAnsi="Avenir Next LT Pro Light" w:cs="Calibri Light"/>
                <w:color w:val="010199"/>
                <w:kern w:val="24"/>
                <w:sz w:val="22"/>
                <w:szCs w:val="22"/>
              </w:rPr>
              <w:t>6</w:t>
            </w:r>
          </w:p>
        </w:tc>
        <w:tc>
          <w:tcPr>
            <w:tcW w:w="2269" w:type="dxa"/>
            <w:tcBorders>
              <w:top w:val="single" w:sz="18" w:space="0" w:color="8EAADB"/>
              <w:bottom w:val="single" w:sz="8" w:space="0" w:color="78C0D4"/>
              <w:right w:val="single" w:sz="8" w:space="0" w:color="78C0D4"/>
            </w:tcBorders>
            <w:shd w:val="clear" w:color="auto" w:fill="E2EFD9"/>
            <w:vAlign w:val="center"/>
            <w:hideMark/>
          </w:tcPr>
          <w:p w14:paraId="2D82C075" w14:textId="77777777" w:rsidR="00977EC8" w:rsidRPr="00935A78" w:rsidRDefault="00977EC8" w:rsidP="006D7D4C">
            <w:pPr>
              <w:pStyle w:val="Textoindependiente3"/>
              <w:rPr>
                <w:rFonts w:ascii="Avenir Next LT Pro Light" w:hAnsi="Avenir Next LT Pro Light" w:cs="Calibri Light"/>
                <w:color w:val="4373C3"/>
                <w:sz w:val="22"/>
                <w:szCs w:val="22"/>
              </w:rPr>
            </w:pPr>
            <w:r w:rsidRPr="00935A78">
              <w:rPr>
                <w:rFonts w:ascii="Avenir Next LT Pro Light" w:hAnsi="Avenir Next LT Pro Light" w:cs="Calibri Light"/>
                <w:color w:val="4373C3"/>
                <w:sz w:val="22"/>
                <w:szCs w:val="22"/>
              </w:rPr>
              <w:t>6.1. Actividades de tutoría para tutorizados/as</w:t>
            </w:r>
            <w:r>
              <w:rPr>
                <w:rFonts w:ascii="Avenir Next LT Pro Light" w:hAnsi="Avenir Next LT Pro Light" w:cs="Calibri Light"/>
                <w:color w:val="4373C3"/>
                <w:sz w:val="22"/>
                <w:szCs w:val="22"/>
                <w:lang w:val="es-ES"/>
              </w:rPr>
              <w:t xml:space="preserve"> (incluyendo nuevos materiales)</w:t>
            </w:r>
          </w:p>
        </w:tc>
        <w:tc>
          <w:tcPr>
            <w:tcW w:w="2410" w:type="dxa"/>
            <w:tcBorders>
              <w:top w:val="single" w:sz="18" w:space="0" w:color="8EAADB"/>
              <w:left w:val="single" w:sz="8" w:space="0" w:color="78C0D4"/>
              <w:bottom w:val="single" w:sz="8" w:space="0" w:color="78C0D4"/>
              <w:right w:val="single" w:sz="8" w:space="0" w:color="78C0D4"/>
            </w:tcBorders>
            <w:shd w:val="clear" w:color="auto" w:fill="E2EFD9"/>
            <w:vAlign w:val="center"/>
            <w:hideMark/>
          </w:tcPr>
          <w:p w14:paraId="0C1E1F80" w14:textId="77777777" w:rsidR="00977EC8" w:rsidRPr="00935A78" w:rsidRDefault="00977EC8" w:rsidP="006D7D4C">
            <w:pPr>
              <w:pStyle w:val="Textoindependiente3"/>
              <w:spacing w:after="0"/>
              <w:jc w:val="center"/>
              <w:rPr>
                <w:rFonts w:ascii="Avenir Next LT Pro Light" w:hAnsi="Avenir Next LT Pro Light" w:cs="Calibri Light"/>
                <w:color w:val="4373C3"/>
                <w:sz w:val="22"/>
                <w:szCs w:val="22"/>
              </w:rPr>
            </w:pPr>
            <w:r w:rsidRPr="00935A78">
              <w:rPr>
                <w:rFonts w:ascii="Avenir Next LT Pro Light" w:hAnsi="Avenir Next LT Pro Light" w:cs="Calibri Light"/>
                <w:color w:val="4373C3"/>
                <w:sz w:val="22"/>
                <w:szCs w:val="22"/>
              </w:rPr>
              <w:t>3 por trimestre</w:t>
            </w:r>
          </w:p>
          <w:p w14:paraId="7AAB208D" w14:textId="77777777" w:rsidR="00977EC8" w:rsidRPr="00935A78" w:rsidRDefault="00977EC8" w:rsidP="006D7D4C">
            <w:pPr>
              <w:pStyle w:val="Textoindependiente3"/>
              <w:spacing w:after="0"/>
              <w:jc w:val="center"/>
              <w:rPr>
                <w:rFonts w:ascii="Avenir Next LT Pro Light" w:hAnsi="Avenir Next LT Pro Light" w:cs="Calibri Light"/>
                <w:color w:val="4373C3"/>
                <w:sz w:val="22"/>
                <w:szCs w:val="22"/>
              </w:rPr>
            </w:pPr>
            <w:r w:rsidRPr="00935A78">
              <w:rPr>
                <w:rFonts w:ascii="Avenir Next LT Pro Light" w:hAnsi="Avenir Next LT Pro Light" w:cs="Calibri Light"/>
                <w:color w:val="4373C3"/>
                <w:sz w:val="22"/>
                <w:szCs w:val="22"/>
              </w:rPr>
              <w:t>- Emociones-autoestima</w:t>
            </w:r>
          </w:p>
          <w:p w14:paraId="120CC420" w14:textId="77777777" w:rsidR="00977EC8" w:rsidRPr="00935A78" w:rsidRDefault="00977EC8" w:rsidP="006D7D4C">
            <w:pPr>
              <w:pStyle w:val="Textoindependiente3"/>
              <w:spacing w:after="0"/>
              <w:jc w:val="center"/>
              <w:rPr>
                <w:rFonts w:ascii="Avenir Next LT Pro Light" w:hAnsi="Avenir Next LT Pro Light" w:cs="Calibri Light"/>
                <w:color w:val="4373C3"/>
                <w:sz w:val="22"/>
                <w:szCs w:val="22"/>
              </w:rPr>
            </w:pPr>
            <w:r w:rsidRPr="00935A78">
              <w:rPr>
                <w:rFonts w:ascii="Avenir Next LT Pro Light" w:hAnsi="Avenir Next LT Pro Light" w:cs="Calibri Light"/>
                <w:color w:val="4373C3"/>
                <w:sz w:val="22"/>
                <w:szCs w:val="22"/>
              </w:rPr>
              <w:t>- Inclusión</w:t>
            </w:r>
          </w:p>
          <w:p w14:paraId="0ECCBFB1" w14:textId="77777777" w:rsidR="00977EC8" w:rsidRPr="00935A78" w:rsidRDefault="00977EC8" w:rsidP="006D7D4C">
            <w:pPr>
              <w:pStyle w:val="Textoindependiente3"/>
              <w:spacing w:after="0"/>
              <w:jc w:val="center"/>
              <w:rPr>
                <w:rFonts w:ascii="Avenir Next LT Pro Light" w:hAnsi="Avenir Next LT Pro Light" w:cs="Calibri Light"/>
                <w:color w:val="4373C3"/>
                <w:sz w:val="22"/>
                <w:szCs w:val="22"/>
              </w:rPr>
            </w:pPr>
            <w:r w:rsidRPr="00935A78">
              <w:rPr>
                <w:rFonts w:ascii="Avenir Next LT Pro Light" w:hAnsi="Avenir Next LT Pro Light" w:cs="Calibri Light"/>
                <w:color w:val="4373C3"/>
                <w:sz w:val="22"/>
                <w:szCs w:val="22"/>
              </w:rPr>
              <w:t>- Empatía</w:t>
            </w:r>
          </w:p>
          <w:p w14:paraId="5FE2A864" w14:textId="77777777" w:rsidR="00977EC8" w:rsidRPr="00935A78" w:rsidRDefault="00977EC8" w:rsidP="006D7D4C">
            <w:pPr>
              <w:jc w:val="center"/>
              <w:rPr>
                <w:rFonts w:ascii="Avenir Next LT Pro Light" w:hAnsi="Avenir Next LT Pro Light" w:cs="Calibri Light"/>
                <w:color w:val="4373C3"/>
                <w:kern w:val="24"/>
                <w:sz w:val="22"/>
                <w:szCs w:val="22"/>
              </w:rPr>
            </w:pPr>
          </w:p>
        </w:tc>
        <w:tc>
          <w:tcPr>
            <w:tcW w:w="1843" w:type="dxa"/>
            <w:tcBorders>
              <w:top w:val="single" w:sz="18" w:space="0" w:color="8EAADB"/>
              <w:left w:val="single" w:sz="8" w:space="0" w:color="78C0D4"/>
              <w:bottom w:val="single" w:sz="8" w:space="0" w:color="78C0D4"/>
              <w:right w:val="single" w:sz="8" w:space="0" w:color="78C0D4"/>
            </w:tcBorders>
            <w:shd w:val="clear" w:color="auto" w:fill="E2EFD9"/>
            <w:vAlign w:val="center"/>
          </w:tcPr>
          <w:p w14:paraId="1562DBEC" w14:textId="77777777" w:rsidR="00977EC8" w:rsidRPr="00935A78" w:rsidRDefault="00977EC8" w:rsidP="006D7D4C">
            <w:pPr>
              <w:jc w:val="center"/>
              <w:rPr>
                <w:rFonts w:ascii="Avenir Next LT Pro Light" w:hAnsi="Avenir Next LT Pro Light" w:cs="Calibri Light"/>
                <w:color w:val="4373C3"/>
                <w:kern w:val="24"/>
                <w:sz w:val="22"/>
                <w:szCs w:val="22"/>
              </w:rPr>
            </w:pPr>
            <w:r>
              <w:rPr>
                <w:rFonts w:ascii="Avenir Next LT Pro Light" w:hAnsi="Avenir Next LT Pro Light" w:cs="Calibri Light"/>
                <w:color w:val="4373C3"/>
                <w:kern w:val="24"/>
                <w:sz w:val="22"/>
                <w:szCs w:val="22"/>
              </w:rPr>
              <w:t>2º y 3er. trimestre</w:t>
            </w:r>
          </w:p>
        </w:tc>
        <w:tc>
          <w:tcPr>
            <w:tcW w:w="2126" w:type="dxa"/>
            <w:tcBorders>
              <w:top w:val="single" w:sz="18" w:space="0" w:color="8EAADB"/>
              <w:left w:val="single" w:sz="8" w:space="0" w:color="78C0D4"/>
              <w:bottom w:val="single" w:sz="8" w:space="0" w:color="78C0D4"/>
              <w:right w:val="single" w:sz="8" w:space="0" w:color="78C0D4"/>
            </w:tcBorders>
            <w:shd w:val="clear" w:color="auto" w:fill="E2EFD9"/>
            <w:vAlign w:val="center"/>
          </w:tcPr>
          <w:p w14:paraId="0C9BAD2D"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sz w:val="22"/>
                <w:szCs w:val="22"/>
              </w:rPr>
              <w:t>Actividades de los centros de interés</w:t>
            </w:r>
          </w:p>
        </w:tc>
        <w:tc>
          <w:tcPr>
            <w:tcW w:w="1701" w:type="dxa"/>
            <w:tcBorders>
              <w:top w:val="single" w:sz="18" w:space="0" w:color="8EAADB"/>
              <w:left w:val="single" w:sz="8" w:space="0" w:color="78C0D4"/>
              <w:bottom w:val="single" w:sz="8" w:space="0" w:color="78C0D4"/>
            </w:tcBorders>
            <w:shd w:val="clear" w:color="auto" w:fill="E2EFD9"/>
            <w:vAlign w:val="center"/>
          </w:tcPr>
          <w:p w14:paraId="4B4F52EA"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lang w:val="es-ES"/>
              </w:rPr>
              <w:t>Positiva</w:t>
            </w:r>
          </w:p>
        </w:tc>
      </w:tr>
      <w:tr w:rsidR="00977EC8" w:rsidRPr="00690C2C" w14:paraId="291CE243" w14:textId="77777777" w:rsidTr="006D7D4C">
        <w:trPr>
          <w:trHeight w:val="1567"/>
          <w:jc w:val="center"/>
        </w:trPr>
        <w:tc>
          <w:tcPr>
            <w:tcW w:w="609" w:type="dxa"/>
            <w:vMerge/>
            <w:tcBorders>
              <w:bottom w:val="single" w:sz="8" w:space="0" w:color="78C0D4"/>
              <w:right w:val="single" w:sz="8" w:space="0" w:color="78C0D4"/>
            </w:tcBorders>
            <w:shd w:val="clear" w:color="auto" w:fill="FFD966"/>
            <w:vAlign w:val="center"/>
          </w:tcPr>
          <w:p w14:paraId="7975BFBB" w14:textId="77777777" w:rsidR="00977EC8" w:rsidRPr="00690C2C" w:rsidRDefault="00977EC8" w:rsidP="006D7D4C">
            <w:pPr>
              <w:jc w:val="center"/>
              <w:rPr>
                <w:rFonts w:ascii="Avenir Next LT Pro Light" w:hAnsi="Avenir Next LT Pro Light" w:cs="Calibri Light"/>
                <w:color w:val="010199"/>
                <w:kern w:val="24"/>
                <w:sz w:val="22"/>
                <w:szCs w:val="22"/>
              </w:rPr>
            </w:pPr>
          </w:p>
        </w:tc>
        <w:tc>
          <w:tcPr>
            <w:tcW w:w="2269" w:type="dxa"/>
            <w:tcBorders>
              <w:bottom w:val="single" w:sz="8" w:space="0" w:color="78C0D4"/>
              <w:right w:val="single" w:sz="8" w:space="0" w:color="78C0D4"/>
            </w:tcBorders>
            <w:shd w:val="clear" w:color="auto" w:fill="C5E0B3"/>
            <w:vAlign w:val="center"/>
            <w:hideMark/>
          </w:tcPr>
          <w:p w14:paraId="35495F9F" w14:textId="77777777" w:rsidR="00977EC8" w:rsidRPr="00935A78" w:rsidRDefault="00977EC8" w:rsidP="006D7D4C">
            <w:pP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 xml:space="preserve">6.2. Actividades de tutoría para tutores/as </w:t>
            </w:r>
            <w:r>
              <w:rPr>
                <w:rFonts w:ascii="Avenir Next LT Pro Light" w:hAnsi="Avenir Next LT Pro Light" w:cs="Calibri Light"/>
                <w:color w:val="4373C3"/>
                <w:kern w:val="24"/>
                <w:sz w:val="22"/>
                <w:szCs w:val="22"/>
                <w:lang w:val="es-ES"/>
              </w:rPr>
              <w:t xml:space="preserve"> </w:t>
            </w:r>
            <w:r>
              <w:rPr>
                <w:rFonts w:ascii="Avenir Next LT Pro Light" w:hAnsi="Avenir Next LT Pro Light" w:cs="Calibri Light"/>
                <w:color w:val="4373C3"/>
                <w:sz w:val="22"/>
                <w:szCs w:val="22"/>
                <w:lang w:val="es-ES"/>
              </w:rPr>
              <w:t xml:space="preserve">(incluyendo nuevos materiales) </w:t>
            </w:r>
          </w:p>
        </w:tc>
        <w:tc>
          <w:tcPr>
            <w:tcW w:w="2410" w:type="dxa"/>
            <w:tcBorders>
              <w:left w:val="single" w:sz="8" w:space="0" w:color="78C0D4"/>
              <w:bottom w:val="single" w:sz="8" w:space="0" w:color="78C0D4"/>
              <w:right w:val="single" w:sz="8" w:space="0" w:color="78C0D4"/>
            </w:tcBorders>
            <w:shd w:val="clear" w:color="auto" w:fill="C5E0B3"/>
            <w:vAlign w:val="center"/>
            <w:hideMark/>
          </w:tcPr>
          <w:p w14:paraId="5AE625CF" w14:textId="77777777" w:rsidR="00977EC8" w:rsidRPr="00935A78" w:rsidRDefault="00977EC8" w:rsidP="006D7D4C">
            <w:pPr>
              <w:pStyle w:val="Textoindependiente3"/>
              <w:spacing w:after="0"/>
              <w:jc w:val="center"/>
              <w:rPr>
                <w:rFonts w:ascii="Avenir Next LT Pro Light" w:hAnsi="Avenir Next LT Pro Light" w:cs="Calibri Light"/>
                <w:color w:val="4373C3"/>
                <w:sz w:val="22"/>
                <w:szCs w:val="22"/>
              </w:rPr>
            </w:pPr>
            <w:r w:rsidRPr="00935A78">
              <w:rPr>
                <w:rFonts w:ascii="Avenir Next LT Pro Light" w:hAnsi="Avenir Next LT Pro Light" w:cs="Calibri Light"/>
                <w:color w:val="4373C3"/>
                <w:sz w:val="22"/>
                <w:szCs w:val="22"/>
              </w:rPr>
              <w:t>3 por trimestre</w:t>
            </w:r>
          </w:p>
          <w:p w14:paraId="4A45683D" w14:textId="77777777" w:rsidR="00977EC8" w:rsidRPr="00935A78" w:rsidRDefault="00977EC8" w:rsidP="006D7D4C">
            <w:pPr>
              <w:pStyle w:val="Textoindependiente3"/>
              <w:spacing w:after="0"/>
              <w:jc w:val="center"/>
              <w:rPr>
                <w:rFonts w:ascii="Avenir Next LT Pro Light" w:hAnsi="Avenir Next LT Pro Light" w:cs="Calibri Light"/>
                <w:color w:val="4373C3"/>
                <w:sz w:val="22"/>
                <w:szCs w:val="22"/>
              </w:rPr>
            </w:pPr>
            <w:r w:rsidRPr="00935A78">
              <w:rPr>
                <w:rFonts w:ascii="Avenir Next LT Pro Light" w:hAnsi="Avenir Next LT Pro Light" w:cs="Calibri Light"/>
                <w:color w:val="4373C3"/>
                <w:sz w:val="22"/>
                <w:szCs w:val="22"/>
              </w:rPr>
              <w:t>- Emociones-autoestima</w:t>
            </w:r>
          </w:p>
          <w:p w14:paraId="63BCD788" w14:textId="77777777" w:rsidR="00977EC8" w:rsidRPr="00935A78" w:rsidRDefault="00977EC8" w:rsidP="006D7D4C">
            <w:pPr>
              <w:pStyle w:val="Textoindependiente3"/>
              <w:spacing w:after="0"/>
              <w:jc w:val="center"/>
              <w:rPr>
                <w:rFonts w:ascii="Avenir Next LT Pro Light" w:hAnsi="Avenir Next LT Pro Light" w:cs="Calibri Light"/>
                <w:color w:val="4373C3"/>
                <w:sz w:val="22"/>
                <w:szCs w:val="22"/>
              </w:rPr>
            </w:pPr>
            <w:r w:rsidRPr="00935A78">
              <w:rPr>
                <w:rFonts w:ascii="Avenir Next LT Pro Light" w:hAnsi="Avenir Next LT Pro Light" w:cs="Calibri Light"/>
                <w:color w:val="4373C3"/>
                <w:sz w:val="22"/>
                <w:szCs w:val="22"/>
              </w:rPr>
              <w:t>- Inclusión</w:t>
            </w:r>
          </w:p>
          <w:p w14:paraId="5EA56168" w14:textId="77777777" w:rsidR="00977EC8" w:rsidRPr="00935A78" w:rsidRDefault="00977EC8" w:rsidP="006D7D4C">
            <w:pPr>
              <w:pStyle w:val="Textoindependiente3"/>
              <w:spacing w:after="0"/>
              <w:jc w:val="center"/>
              <w:rPr>
                <w:rFonts w:ascii="Avenir Next LT Pro Light" w:hAnsi="Avenir Next LT Pro Light" w:cs="Calibri Light"/>
                <w:color w:val="4373C3"/>
                <w:sz w:val="22"/>
                <w:szCs w:val="22"/>
              </w:rPr>
            </w:pPr>
            <w:r w:rsidRPr="00935A78">
              <w:rPr>
                <w:rFonts w:ascii="Avenir Next LT Pro Light" w:hAnsi="Avenir Next LT Pro Light" w:cs="Calibri Light"/>
                <w:color w:val="4373C3"/>
                <w:sz w:val="22"/>
                <w:szCs w:val="22"/>
              </w:rPr>
              <w:t>- Empatía</w:t>
            </w:r>
          </w:p>
          <w:p w14:paraId="0996CD4B" w14:textId="77777777" w:rsidR="00977EC8" w:rsidRPr="00935A78" w:rsidRDefault="00977EC8" w:rsidP="006D7D4C">
            <w:pPr>
              <w:jc w:val="center"/>
              <w:rPr>
                <w:rFonts w:ascii="Avenir Next LT Pro Light" w:hAnsi="Avenir Next LT Pro Light" w:cs="Calibri Light"/>
                <w:color w:val="4373C3"/>
                <w:kern w:val="24"/>
                <w:sz w:val="22"/>
                <w:szCs w:val="22"/>
              </w:rPr>
            </w:pPr>
          </w:p>
        </w:tc>
        <w:tc>
          <w:tcPr>
            <w:tcW w:w="1843" w:type="dxa"/>
            <w:tcBorders>
              <w:left w:val="single" w:sz="8" w:space="0" w:color="78C0D4"/>
              <w:bottom w:val="single" w:sz="8" w:space="0" w:color="78C0D4"/>
              <w:right w:val="single" w:sz="8" w:space="0" w:color="78C0D4"/>
            </w:tcBorders>
            <w:shd w:val="clear" w:color="auto" w:fill="C5E0B3"/>
            <w:vAlign w:val="center"/>
          </w:tcPr>
          <w:p w14:paraId="794E690B" w14:textId="77777777" w:rsidR="00977EC8" w:rsidRPr="00935A78" w:rsidRDefault="00977EC8" w:rsidP="006D7D4C">
            <w:pPr>
              <w:jc w:val="center"/>
              <w:rPr>
                <w:rFonts w:ascii="Avenir Next LT Pro Light" w:hAnsi="Avenir Next LT Pro Light" w:cs="Calibri Light"/>
                <w:color w:val="4373C3"/>
                <w:kern w:val="24"/>
                <w:sz w:val="22"/>
                <w:szCs w:val="22"/>
              </w:rPr>
            </w:pPr>
            <w:r>
              <w:rPr>
                <w:rFonts w:ascii="Avenir Next LT Pro Light" w:hAnsi="Avenir Next LT Pro Light" w:cs="Calibri Light"/>
                <w:color w:val="4373C3"/>
                <w:kern w:val="24"/>
                <w:sz w:val="22"/>
                <w:szCs w:val="22"/>
              </w:rPr>
              <w:t>2º y 3er. trimestre</w:t>
            </w:r>
          </w:p>
        </w:tc>
        <w:tc>
          <w:tcPr>
            <w:tcW w:w="2126" w:type="dxa"/>
            <w:tcBorders>
              <w:left w:val="single" w:sz="8" w:space="0" w:color="78C0D4"/>
              <w:bottom w:val="single" w:sz="8" w:space="0" w:color="78C0D4"/>
              <w:right w:val="single" w:sz="8" w:space="0" w:color="78C0D4"/>
            </w:tcBorders>
            <w:shd w:val="clear" w:color="auto" w:fill="C5E0B3"/>
            <w:vAlign w:val="center"/>
          </w:tcPr>
          <w:p w14:paraId="5020D10B"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sz w:val="22"/>
                <w:szCs w:val="22"/>
              </w:rPr>
              <w:t>Actividades de los centros de interés</w:t>
            </w:r>
          </w:p>
        </w:tc>
        <w:tc>
          <w:tcPr>
            <w:tcW w:w="1701" w:type="dxa"/>
            <w:tcBorders>
              <w:left w:val="single" w:sz="8" w:space="0" w:color="78C0D4"/>
              <w:bottom w:val="single" w:sz="8" w:space="0" w:color="78C0D4"/>
            </w:tcBorders>
            <w:shd w:val="clear" w:color="auto" w:fill="C5E0B3"/>
            <w:vAlign w:val="center"/>
          </w:tcPr>
          <w:p w14:paraId="16006B31"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lang w:val="es-ES"/>
              </w:rPr>
              <w:t>Positiva</w:t>
            </w:r>
          </w:p>
        </w:tc>
      </w:tr>
      <w:tr w:rsidR="00977EC8" w:rsidRPr="00690C2C" w14:paraId="2492934D" w14:textId="77777777" w:rsidTr="006D7D4C">
        <w:trPr>
          <w:trHeight w:val="50"/>
          <w:jc w:val="center"/>
        </w:trPr>
        <w:tc>
          <w:tcPr>
            <w:tcW w:w="609" w:type="dxa"/>
            <w:tcBorders>
              <w:top w:val="single" w:sz="18" w:space="0" w:color="8EAADB"/>
              <w:bottom w:val="single" w:sz="18" w:space="0" w:color="8EAADB"/>
              <w:right w:val="single" w:sz="8" w:space="0" w:color="78C0D4"/>
            </w:tcBorders>
            <w:shd w:val="clear" w:color="auto" w:fill="FFD966"/>
            <w:vAlign w:val="center"/>
          </w:tcPr>
          <w:p w14:paraId="5420E54D" w14:textId="77777777" w:rsidR="00977EC8" w:rsidRPr="00690C2C" w:rsidRDefault="00977EC8" w:rsidP="006D7D4C">
            <w:pPr>
              <w:jc w:val="center"/>
              <w:rPr>
                <w:rFonts w:ascii="Avenir Next LT Pro Light" w:hAnsi="Avenir Next LT Pro Light" w:cs="Calibri Light"/>
                <w:color w:val="010199"/>
                <w:kern w:val="24"/>
                <w:sz w:val="22"/>
                <w:szCs w:val="22"/>
              </w:rPr>
            </w:pPr>
            <w:r w:rsidRPr="00690C2C">
              <w:rPr>
                <w:rFonts w:ascii="Avenir Next LT Pro Light" w:hAnsi="Avenir Next LT Pro Light" w:cs="Calibri Light"/>
                <w:color w:val="010199"/>
                <w:kern w:val="24"/>
                <w:sz w:val="22"/>
                <w:szCs w:val="22"/>
              </w:rPr>
              <w:t>7</w:t>
            </w:r>
          </w:p>
        </w:tc>
        <w:tc>
          <w:tcPr>
            <w:tcW w:w="2269" w:type="dxa"/>
            <w:tcBorders>
              <w:top w:val="single" w:sz="18" w:space="0" w:color="8EAADB"/>
              <w:bottom w:val="single" w:sz="18" w:space="0" w:color="8EAADB"/>
              <w:right w:val="single" w:sz="8" w:space="0" w:color="78C0D4"/>
            </w:tcBorders>
            <w:shd w:val="clear" w:color="auto" w:fill="E2EFD9"/>
            <w:vAlign w:val="center"/>
            <w:hideMark/>
          </w:tcPr>
          <w:p w14:paraId="0D09A753" w14:textId="77777777" w:rsidR="00977EC8" w:rsidRPr="00935A78" w:rsidRDefault="00977EC8" w:rsidP="006D7D4C">
            <w:pPr>
              <w:pStyle w:val="Textoindependiente3"/>
              <w:rPr>
                <w:rFonts w:ascii="Avenir Next LT Pro Light" w:hAnsi="Avenir Next LT Pro Light" w:cs="Calibri Light"/>
                <w:color w:val="4373C3"/>
                <w:sz w:val="22"/>
                <w:szCs w:val="22"/>
              </w:rPr>
            </w:pPr>
            <w:r w:rsidRPr="00935A78">
              <w:rPr>
                <w:rFonts w:ascii="Avenir Next LT Pro Light" w:hAnsi="Avenir Next LT Pro Light" w:cs="Calibri Light"/>
                <w:color w:val="4373C3"/>
                <w:sz w:val="22"/>
                <w:szCs w:val="22"/>
              </w:rPr>
              <w:t>7.1. Actividades de formación permanente de tutores/as + Cuestionarios de Valoración</w:t>
            </w:r>
          </w:p>
        </w:tc>
        <w:tc>
          <w:tcPr>
            <w:tcW w:w="2410" w:type="dxa"/>
            <w:tcBorders>
              <w:top w:val="single" w:sz="18" w:space="0" w:color="8EAADB"/>
              <w:left w:val="single" w:sz="8" w:space="0" w:color="78C0D4"/>
              <w:bottom w:val="single" w:sz="18" w:space="0" w:color="8EAADB"/>
              <w:right w:val="single" w:sz="8" w:space="0" w:color="78C0D4"/>
            </w:tcBorders>
            <w:shd w:val="clear" w:color="auto" w:fill="E2EFD9"/>
            <w:vAlign w:val="center"/>
            <w:hideMark/>
          </w:tcPr>
          <w:p w14:paraId="4664C14A"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1 por trimestre</w:t>
            </w:r>
          </w:p>
          <w:p w14:paraId="22581F2F"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 última sem. nov.</w:t>
            </w:r>
          </w:p>
          <w:p w14:paraId="29B105BF"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 última sem. feb.</w:t>
            </w:r>
          </w:p>
          <w:p w14:paraId="073648A8"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 última sem. mayo</w:t>
            </w:r>
          </w:p>
        </w:tc>
        <w:tc>
          <w:tcPr>
            <w:tcW w:w="1843" w:type="dxa"/>
            <w:tcBorders>
              <w:top w:val="single" w:sz="18" w:space="0" w:color="8EAADB"/>
              <w:left w:val="single" w:sz="8" w:space="0" w:color="78C0D4"/>
              <w:bottom w:val="single" w:sz="18" w:space="0" w:color="8EAADB"/>
              <w:right w:val="single" w:sz="8" w:space="0" w:color="78C0D4"/>
            </w:tcBorders>
            <w:shd w:val="clear" w:color="auto" w:fill="E2EFD9"/>
            <w:vAlign w:val="center"/>
          </w:tcPr>
          <w:p w14:paraId="488E0775" w14:textId="77777777" w:rsidR="00977EC8" w:rsidRPr="00935A78" w:rsidRDefault="00977EC8" w:rsidP="006D7D4C">
            <w:pPr>
              <w:jc w:val="center"/>
              <w:rPr>
                <w:rFonts w:ascii="Avenir Next LT Pro Light" w:hAnsi="Avenir Next LT Pro Light" w:cs="Calibri Light"/>
                <w:color w:val="4373C3"/>
                <w:kern w:val="24"/>
                <w:sz w:val="22"/>
                <w:szCs w:val="22"/>
              </w:rPr>
            </w:pPr>
            <w:r>
              <w:rPr>
                <w:rFonts w:ascii="Avenir Next LT Pro Light" w:hAnsi="Avenir Next LT Pro Light" w:cs="Calibri Light"/>
                <w:color w:val="4373C3"/>
                <w:kern w:val="24"/>
                <w:sz w:val="22"/>
                <w:szCs w:val="22"/>
              </w:rPr>
              <w:t>2º y 3er. trimestre</w:t>
            </w:r>
          </w:p>
        </w:tc>
        <w:tc>
          <w:tcPr>
            <w:tcW w:w="2126" w:type="dxa"/>
            <w:tcBorders>
              <w:top w:val="single" w:sz="18" w:space="0" w:color="8EAADB"/>
              <w:left w:val="single" w:sz="8" w:space="0" w:color="78C0D4"/>
              <w:bottom w:val="single" w:sz="18" w:space="0" w:color="8EAADB"/>
              <w:right w:val="single" w:sz="8" w:space="0" w:color="78C0D4"/>
            </w:tcBorders>
            <w:shd w:val="clear" w:color="auto" w:fill="E2EFD9"/>
            <w:vAlign w:val="center"/>
          </w:tcPr>
          <w:p w14:paraId="0BC0F6B6"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Resolución de casos y cuestionario de valoración TEI del trimestre</w:t>
            </w:r>
          </w:p>
        </w:tc>
        <w:tc>
          <w:tcPr>
            <w:tcW w:w="1701" w:type="dxa"/>
            <w:tcBorders>
              <w:top w:val="single" w:sz="18" w:space="0" w:color="8EAADB"/>
              <w:left w:val="single" w:sz="8" w:space="0" w:color="78C0D4"/>
              <w:bottom w:val="single" w:sz="18" w:space="0" w:color="8EAADB"/>
            </w:tcBorders>
            <w:shd w:val="clear" w:color="auto" w:fill="E2EFD9"/>
            <w:vAlign w:val="center"/>
          </w:tcPr>
          <w:p w14:paraId="04C56A7B"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lang w:val="es-ES"/>
              </w:rPr>
              <w:t>Positiva</w:t>
            </w:r>
          </w:p>
        </w:tc>
      </w:tr>
      <w:tr w:rsidR="00977EC8" w:rsidRPr="00690C2C" w14:paraId="729ED615" w14:textId="77777777" w:rsidTr="006D7D4C">
        <w:trPr>
          <w:trHeight w:val="518"/>
          <w:jc w:val="center"/>
        </w:trPr>
        <w:tc>
          <w:tcPr>
            <w:tcW w:w="609" w:type="dxa"/>
            <w:tcBorders>
              <w:top w:val="single" w:sz="18" w:space="0" w:color="8EAADB"/>
              <w:bottom w:val="single" w:sz="18" w:space="0" w:color="8EAADB"/>
              <w:right w:val="single" w:sz="8" w:space="0" w:color="78C0D4"/>
            </w:tcBorders>
            <w:shd w:val="clear" w:color="auto" w:fill="FFD966"/>
            <w:vAlign w:val="center"/>
          </w:tcPr>
          <w:p w14:paraId="2629C7AB" w14:textId="77777777" w:rsidR="00977EC8" w:rsidRPr="00690C2C" w:rsidRDefault="00977EC8" w:rsidP="006D7D4C">
            <w:pPr>
              <w:jc w:val="center"/>
              <w:rPr>
                <w:rFonts w:ascii="Avenir Next LT Pro Light" w:hAnsi="Avenir Next LT Pro Light" w:cs="Calibri Light"/>
                <w:color w:val="010199"/>
                <w:kern w:val="24"/>
                <w:sz w:val="22"/>
                <w:szCs w:val="22"/>
              </w:rPr>
            </w:pPr>
            <w:r w:rsidRPr="00690C2C">
              <w:rPr>
                <w:rFonts w:ascii="Avenir Next LT Pro Light" w:hAnsi="Avenir Next LT Pro Light" w:cs="Calibri Light"/>
                <w:color w:val="010199"/>
                <w:kern w:val="24"/>
                <w:sz w:val="22"/>
                <w:szCs w:val="22"/>
              </w:rPr>
              <w:t>8</w:t>
            </w:r>
          </w:p>
        </w:tc>
        <w:tc>
          <w:tcPr>
            <w:tcW w:w="2269" w:type="dxa"/>
            <w:tcBorders>
              <w:top w:val="single" w:sz="18" w:space="0" w:color="8EAADB"/>
              <w:bottom w:val="single" w:sz="18" w:space="0" w:color="8EAADB"/>
              <w:right w:val="single" w:sz="8" w:space="0" w:color="78C0D4"/>
            </w:tcBorders>
            <w:shd w:val="clear" w:color="auto" w:fill="C5E0B3"/>
            <w:vAlign w:val="center"/>
            <w:hideMark/>
          </w:tcPr>
          <w:p w14:paraId="2BDDA4AB" w14:textId="77777777" w:rsidR="00977EC8" w:rsidRPr="00935A78" w:rsidRDefault="00977EC8" w:rsidP="006D7D4C">
            <w:pP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8.1. Cuestionarios de valoración tutorizados/as</w:t>
            </w:r>
          </w:p>
        </w:tc>
        <w:tc>
          <w:tcPr>
            <w:tcW w:w="2410" w:type="dxa"/>
            <w:tcBorders>
              <w:top w:val="single" w:sz="18" w:space="0" w:color="8EAADB"/>
              <w:left w:val="single" w:sz="8" w:space="0" w:color="78C0D4"/>
              <w:bottom w:val="single" w:sz="18" w:space="0" w:color="8EAADB"/>
              <w:right w:val="single" w:sz="8" w:space="0" w:color="78C0D4"/>
            </w:tcBorders>
            <w:shd w:val="clear" w:color="auto" w:fill="C5E0B3"/>
            <w:vAlign w:val="center"/>
            <w:hideMark/>
          </w:tcPr>
          <w:p w14:paraId="7102FAC7"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1 por trimestre</w:t>
            </w:r>
          </w:p>
          <w:p w14:paraId="1A5B8926"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 última sem. nov.</w:t>
            </w:r>
          </w:p>
          <w:p w14:paraId="44A93D2A"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 última sem. feb.</w:t>
            </w:r>
          </w:p>
          <w:p w14:paraId="2B9C3D3D"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 última sem. mayo</w:t>
            </w:r>
          </w:p>
        </w:tc>
        <w:tc>
          <w:tcPr>
            <w:tcW w:w="1843" w:type="dxa"/>
            <w:tcBorders>
              <w:top w:val="single" w:sz="18" w:space="0" w:color="8EAADB"/>
              <w:left w:val="single" w:sz="8" w:space="0" w:color="78C0D4"/>
              <w:bottom w:val="single" w:sz="18" w:space="0" w:color="8EAADB"/>
              <w:right w:val="single" w:sz="8" w:space="0" w:color="78C0D4"/>
            </w:tcBorders>
            <w:shd w:val="clear" w:color="auto" w:fill="C5E0B3"/>
            <w:vAlign w:val="center"/>
          </w:tcPr>
          <w:p w14:paraId="23E623DB"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1 hora (tutoría)</w:t>
            </w:r>
          </w:p>
        </w:tc>
        <w:tc>
          <w:tcPr>
            <w:tcW w:w="2126" w:type="dxa"/>
            <w:tcBorders>
              <w:top w:val="single" w:sz="18" w:space="0" w:color="8EAADB"/>
              <w:left w:val="single" w:sz="8" w:space="0" w:color="78C0D4"/>
              <w:bottom w:val="single" w:sz="18" w:space="0" w:color="8EAADB"/>
              <w:right w:val="single" w:sz="8" w:space="0" w:color="78C0D4"/>
            </w:tcBorders>
            <w:shd w:val="clear" w:color="auto" w:fill="C5E0B3"/>
            <w:vAlign w:val="center"/>
          </w:tcPr>
          <w:p w14:paraId="4EFA421A"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Cuestionario de valoración TEI del trimestre</w:t>
            </w:r>
          </w:p>
        </w:tc>
        <w:tc>
          <w:tcPr>
            <w:tcW w:w="1701" w:type="dxa"/>
            <w:tcBorders>
              <w:top w:val="single" w:sz="18" w:space="0" w:color="8EAADB"/>
              <w:left w:val="single" w:sz="8" w:space="0" w:color="78C0D4"/>
              <w:bottom w:val="single" w:sz="18" w:space="0" w:color="8EAADB"/>
            </w:tcBorders>
            <w:shd w:val="clear" w:color="auto" w:fill="C5E0B3"/>
            <w:vAlign w:val="center"/>
          </w:tcPr>
          <w:p w14:paraId="71C6CC77"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lang w:val="es-ES"/>
              </w:rPr>
              <w:t>Positiva</w:t>
            </w:r>
          </w:p>
        </w:tc>
      </w:tr>
      <w:tr w:rsidR="00977EC8" w:rsidRPr="00690C2C" w14:paraId="053172CC" w14:textId="77777777" w:rsidTr="006D7D4C">
        <w:trPr>
          <w:trHeight w:val="518"/>
          <w:jc w:val="center"/>
        </w:trPr>
        <w:tc>
          <w:tcPr>
            <w:tcW w:w="609" w:type="dxa"/>
            <w:tcBorders>
              <w:top w:val="single" w:sz="18" w:space="0" w:color="8EAADB"/>
              <w:bottom w:val="single" w:sz="18" w:space="0" w:color="8EAADB"/>
              <w:right w:val="single" w:sz="8" w:space="0" w:color="78C0D4"/>
            </w:tcBorders>
            <w:shd w:val="clear" w:color="auto" w:fill="FFD966"/>
            <w:vAlign w:val="center"/>
          </w:tcPr>
          <w:p w14:paraId="5287D059" w14:textId="77777777" w:rsidR="00977EC8" w:rsidRPr="00690C2C" w:rsidRDefault="00977EC8" w:rsidP="006D7D4C">
            <w:pPr>
              <w:jc w:val="center"/>
              <w:rPr>
                <w:rFonts w:ascii="Avenir Next LT Pro Light" w:hAnsi="Avenir Next LT Pro Light" w:cs="Calibri Light"/>
                <w:color w:val="010199"/>
                <w:kern w:val="24"/>
                <w:sz w:val="22"/>
                <w:szCs w:val="22"/>
              </w:rPr>
            </w:pPr>
            <w:r w:rsidRPr="00690C2C">
              <w:rPr>
                <w:rFonts w:ascii="Avenir Next LT Pro Light" w:hAnsi="Avenir Next LT Pro Light" w:cs="Calibri Light"/>
                <w:color w:val="010199"/>
                <w:kern w:val="24"/>
                <w:sz w:val="22"/>
                <w:szCs w:val="22"/>
              </w:rPr>
              <w:t>9</w:t>
            </w:r>
          </w:p>
        </w:tc>
        <w:tc>
          <w:tcPr>
            <w:tcW w:w="2269" w:type="dxa"/>
            <w:tcBorders>
              <w:top w:val="single" w:sz="18" w:space="0" w:color="8EAADB"/>
              <w:bottom w:val="single" w:sz="18" w:space="0" w:color="8EAADB"/>
              <w:right w:val="single" w:sz="8" w:space="0" w:color="78C0D4"/>
            </w:tcBorders>
            <w:shd w:val="clear" w:color="auto" w:fill="E2F0D9"/>
            <w:vAlign w:val="center"/>
            <w:hideMark/>
          </w:tcPr>
          <w:p w14:paraId="3F50D5C0" w14:textId="77777777" w:rsidR="00977EC8" w:rsidRPr="002956AD" w:rsidRDefault="00977EC8" w:rsidP="006D7D4C">
            <w:pPr>
              <w:pStyle w:val="Textoindependiente3"/>
              <w:rPr>
                <w:rFonts w:ascii="Avenir Next LT Pro Light" w:hAnsi="Avenir Next LT Pro Light" w:cs="Calibri Light"/>
                <w:color w:val="4373C3"/>
                <w:sz w:val="22"/>
                <w:szCs w:val="22"/>
              </w:rPr>
            </w:pPr>
            <w:r w:rsidRPr="002956AD">
              <w:rPr>
                <w:rFonts w:ascii="Avenir Next LT Pro Light" w:hAnsi="Avenir Next LT Pro Light" w:cs="Calibri Light"/>
                <w:color w:val="4373C3"/>
                <w:sz w:val="22"/>
                <w:szCs w:val="22"/>
              </w:rPr>
              <w:t>9.1. Entrega de diplomas de reconocimiento</w:t>
            </w:r>
          </w:p>
        </w:tc>
        <w:tc>
          <w:tcPr>
            <w:tcW w:w="2410" w:type="dxa"/>
            <w:tcBorders>
              <w:top w:val="single" w:sz="18" w:space="0" w:color="8EAADB"/>
              <w:left w:val="single" w:sz="8" w:space="0" w:color="78C0D4"/>
              <w:bottom w:val="single" w:sz="18" w:space="0" w:color="8EAADB"/>
              <w:right w:val="single" w:sz="8" w:space="0" w:color="78C0D4"/>
            </w:tcBorders>
            <w:shd w:val="clear" w:color="auto" w:fill="E2F0D9"/>
            <w:vAlign w:val="center"/>
            <w:hideMark/>
          </w:tcPr>
          <w:p w14:paraId="1B25046A" w14:textId="77777777" w:rsidR="00977EC8" w:rsidRPr="002956AD" w:rsidRDefault="00977EC8" w:rsidP="006D7D4C">
            <w:pPr>
              <w:pStyle w:val="Ttulo3"/>
              <w:jc w:val="center"/>
              <w:rPr>
                <w:rFonts w:ascii="Avenir Next LT Pro Light" w:hAnsi="Avenir Next LT Pro Light" w:cs="Calibri Light"/>
                <w:color w:val="4373C3"/>
                <w:sz w:val="22"/>
                <w:szCs w:val="22"/>
              </w:rPr>
            </w:pPr>
            <w:r w:rsidRPr="002956AD">
              <w:rPr>
                <w:rFonts w:ascii="Avenir Next LT Pro Light" w:hAnsi="Avenir Next LT Pro Light" w:cs="Calibri Light"/>
                <w:color w:val="4373C3"/>
                <w:sz w:val="22"/>
                <w:szCs w:val="22"/>
              </w:rPr>
              <w:t>Final de curso</w:t>
            </w:r>
          </w:p>
        </w:tc>
        <w:tc>
          <w:tcPr>
            <w:tcW w:w="1843" w:type="dxa"/>
            <w:tcBorders>
              <w:top w:val="single" w:sz="18" w:space="0" w:color="8EAADB"/>
              <w:left w:val="single" w:sz="8" w:space="0" w:color="78C0D4"/>
              <w:bottom w:val="single" w:sz="18" w:space="0" w:color="8EAADB"/>
              <w:right w:val="single" w:sz="8" w:space="0" w:color="78C0D4"/>
            </w:tcBorders>
            <w:shd w:val="clear" w:color="auto" w:fill="E2F0D9"/>
            <w:vAlign w:val="center"/>
          </w:tcPr>
          <w:p w14:paraId="76270BEE" w14:textId="77777777" w:rsidR="00977EC8" w:rsidRPr="002956AD" w:rsidRDefault="00977EC8" w:rsidP="006D7D4C">
            <w:pPr>
              <w:jc w:val="center"/>
              <w:rPr>
                <w:rFonts w:ascii="Avenir Next LT Pro Light" w:hAnsi="Avenir Next LT Pro Light" w:cs="Calibri Light"/>
                <w:color w:val="4373C3"/>
                <w:kern w:val="24"/>
                <w:sz w:val="22"/>
                <w:szCs w:val="22"/>
              </w:rPr>
            </w:pPr>
            <w:r>
              <w:rPr>
                <w:rFonts w:ascii="Avenir Next LT Pro Light" w:hAnsi="Avenir Next LT Pro Light" w:cs="Calibri Light"/>
                <w:color w:val="4373C3"/>
                <w:kern w:val="24"/>
                <w:sz w:val="22"/>
                <w:szCs w:val="22"/>
              </w:rPr>
              <w:t>14 JUN.</w:t>
            </w:r>
          </w:p>
        </w:tc>
        <w:tc>
          <w:tcPr>
            <w:tcW w:w="2126" w:type="dxa"/>
            <w:tcBorders>
              <w:top w:val="single" w:sz="18" w:space="0" w:color="8EAADB"/>
              <w:left w:val="single" w:sz="8" w:space="0" w:color="78C0D4"/>
              <w:bottom w:val="single" w:sz="18" w:space="0" w:color="8EAADB"/>
              <w:right w:val="single" w:sz="8" w:space="0" w:color="78C0D4"/>
            </w:tcBorders>
            <w:shd w:val="clear" w:color="auto" w:fill="E2F0D9"/>
            <w:vAlign w:val="center"/>
          </w:tcPr>
          <w:p w14:paraId="530196DB" w14:textId="77777777" w:rsidR="00977EC8" w:rsidRPr="002956AD" w:rsidRDefault="00977EC8" w:rsidP="006D7D4C">
            <w:pPr>
              <w:jc w:val="center"/>
              <w:rPr>
                <w:rFonts w:ascii="Avenir Next LT Pro Light" w:hAnsi="Avenir Next LT Pro Light" w:cs="Calibri Light"/>
                <w:color w:val="4373C3"/>
                <w:kern w:val="24"/>
                <w:sz w:val="22"/>
                <w:szCs w:val="22"/>
              </w:rPr>
            </w:pPr>
            <w:r w:rsidRPr="002956AD">
              <w:rPr>
                <w:rFonts w:ascii="Avenir Next LT Pro Light" w:hAnsi="Avenir Next LT Pro Light" w:cs="Calibri Light"/>
                <w:color w:val="4373C3"/>
                <w:kern w:val="24"/>
                <w:sz w:val="22"/>
                <w:szCs w:val="22"/>
              </w:rPr>
              <w:t>Diploma de reconocimiento</w:t>
            </w:r>
          </w:p>
        </w:tc>
        <w:tc>
          <w:tcPr>
            <w:tcW w:w="1701" w:type="dxa"/>
            <w:tcBorders>
              <w:top w:val="single" w:sz="18" w:space="0" w:color="8EAADB"/>
              <w:left w:val="single" w:sz="8" w:space="0" w:color="78C0D4"/>
              <w:bottom w:val="single" w:sz="18" w:space="0" w:color="8EAADB"/>
            </w:tcBorders>
            <w:shd w:val="clear" w:color="auto" w:fill="E2F0D9"/>
            <w:vAlign w:val="center"/>
          </w:tcPr>
          <w:p w14:paraId="7F0530E3" w14:textId="77777777" w:rsidR="00977EC8" w:rsidRPr="002956AD" w:rsidRDefault="00977EC8" w:rsidP="006D7D4C">
            <w:pPr>
              <w:jc w:val="center"/>
              <w:rPr>
                <w:rFonts w:ascii="Avenir Next LT Pro Light" w:hAnsi="Avenir Next LT Pro Light" w:cs="Calibri Light"/>
                <w:color w:val="4373C3"/>
                <w:kern w:val="24"/>
                <w:sz w:val="22"/>
                <w:szCs w:val="22"/>
              </w:rPr>
            </w:pPr>
            <w:r>
              <w:rPr>
                <w:rFonts w:ascii="Avenir Next LT Pro Light" w:hAnsi="Avenir Next LT Pro Light" w:cs="Calibri Light"/>
                <w:color w:val="4373C3"/>
                <w:kern w:val="24"/>
                <w:sz w:val="22"/>
                <w:szCs w:val="22"/>
                <w:lang w:val="es-ES"/>
              </w:rPr>
              <w:t>Positiva</w:t>
            </w:r>
          </w:p>
        </w:tc>
      </w:tr>
      <w:tr w:rsidR="00977EC8" w:rsidRPr="00690C2C" w14:paraId="51A83225" w14:textId="77777777" w:rsidTr="006D7D4C">
        <w:trPr>
          <w:trHeight w:val="518"/>
          <w:jc w:val="center"/>
        </w:trPr>
        <w:tc>
          <w:tcPr>
            <w:tcW w:w="609" w:type="dxa"/>
            <w:vMerge w:val="restart"/>
            <w:tcBorders>
              <w:top w:val="single" w:sz="18" w:space="0" w:color="8EAADB"/>
              <w:right w:val="single" w:sz="8" w:space="0" w:color="78C0D4"/>
            </w:tcBorders>
            <w:shd w:val="clear" w:color="auto" w:fill="FFD966"/>
            <w:vAlign w:val="center"/>
          </w:tcPr>
          <w:p w14:paraId="550DB92D" w14:textId="77777777" w:rsidR="00977EC8" w:rsidRPr="00690C2C" w:rsidRDefault="00977EC8" w:rsidP="006D7D4C">
            <w:pPr>
              <w:jc w:val="center"/>
              <w:rPr>
                <w:rFonts w:ascii="Avenir Next LT Pro Light" w:hAnsi="Avenir Next LT Pro Light" w:cs="Calibri Light"/>
                <w:color w:val="010199"/>
                <w:kern w:val="24"/>
                <w:sz w:val="22"/>
                <w:szCs w:val="22"/>
              </w:rPr>
            </w:pPr>
            <w:r w:rsidRPr="00690C2C">
              <w:rPr>
                <w:rFonts w:ascii="Avenir Next LT Pro Light" w:hAnsi="Avenir Next LT Pro Light" w:cs="Calibri Light"/>
                <w:color w:val="010199"/>
                <w:kern w:val="24"/>
                <w:sz w:val="22"/>
                <w:szCs w:val="22"/>
              </w:rPr>
              <w:t>10</w:t>
            </w:r>
          </w:p>
        </w:tc>
        <w:tc>
          <w:tcPr>
            <w:tcW w:w="2269" w:type="dxa"/>
            <w:tcBorders>
              <w:top w:val="single" w:sz="18" w:space="0" w:color="8EAADB"/>
              <w:bottom w:val="single" w:sz="8" w:space="0" w:color="78C0D4"/>
              <w:right w:val="single" w:sz="8" w:space="0" w:color="78C0D4"/>
            </w:tcBorders>
            <w:shd w:val="clear" w:color="auto" w:fill="C5E0B3"/>
            <w:vAlign w:val="center"/>
          </w:tcPr>
          <w:p w14:paraId="0A85CE9D" w14:textId="77777777" w:rsidR="00977EC8" w:rsidRPr="00935A78" w:rsidRDefault="00977EC8" w:rsidP="006D7D4C">
            <w:pP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10.1. Valoración de las necesidades del alumnado tutorizado/a</w:t>
            </w:r>
            <w:r>
              <w:rPr>
                <w:rFonts w:ascii="Avenir Next LT Pro Light" w:hAnsi="Avenir Next LT Pro Light" w:cs="Calibri Light"/>
                <w:color w:val="4373C3"/>
                <w:kern w:val="24"/>
                <w:sz w:val="22"/>
                <w:szCs w:val="22"/>
                <w:lang w:val="es-ES"/>
              </w:rPr>
              <w:t xml:space="preserve"> próximo curso</w:t>
            </w:r>
          </w:p>
        </w:tc>
        <w:tc>
          <w:tcPr>
            <w:tcW w:w="2410" w:type="dxa"/>
            <w:tcBorders>
              <w:top w:val="single" w:sz="18" w:space="0" w:color="8EAADB"/>
              <w:left w:val="single" w:sz="8" w:space="0" w:color="78C0D4"/>
              <w:bottom w:val="single" w:sz="8" w:space="0" w:color="78C0D4"/>
              <w:right w:val="single" w:sz="8" w:space="0" w:color="78C0D4"/>
            </w:tcBorders>
            <w:shd w:val="clear" w:color="auto" w:fill="C5E0B3"/>
            <w:vAlign w:val="center"/>
          </w:tcPr>
          <w:p w14:paraId="4A5419A7" w14:textId="77777777" w:rsidR="00977EC8" w:rsidRPr="00935A78" w:rsidRDefault="00977EC8" w:rsidP="006D7D4C">
            <w:pPr>
              <w:pStyle w:val="Ttulo3"/>
              <w:jc w:val="center"/>
              <w:rPr>
                <w:rFonts w:ascii="Avenir Next LT Pro Light" w:hAnsi="Avenir Next LT Pro Light" w:cs="Calibri Light"/>
                <w:color w:val="4373C3"/>
                <w:sz w:val="22"/>
                <w:szCs w:val="22"/>
              </w:rPr>
            </w:pPr>
            <w:r w:rsidRPr="00935A78">
              <w:rPr>
                <w:rFonts w:ascii="Avenir Next LT Pro Light" w:hAnsi="Avenir Next LT Pro Light" w:cs="Calibri Light"/>
                <w:color w:val="4373C3"/>
                <w:sz w:val="22"/>
                <w:szCs w:val="22"/>
              </w:rPr>
              <w:t>Final de curso</w:t>
            </w:r>
          </w:p>
          <w:p w14:paraId="1768F37D"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(junio)</w:t>
            </w:r>
          </w:p>
        </w:tc>
        <w:tc>
          <w:tcPr>
            <w:tcW w:w="1843" w:type="dxa"/>
            <w:vMerge w:val="restart"/>
            <w:tcBorders>
              <w:top w:val="single" w:sz="18" w:space="0" w:color="8EAADB"/>
              <w:left w:val="single" w:sz="8" w:space="0" w:color="78C0D4"/>
              <w:right w:val="single" w:sz="8" w:space="0" w:color="78C0D4"/>
            </w:tcBorders>
            <w:shd w:val="clear" w:color="auto" w:fill="C5E0B3"/>
            <w:vAlign w:val="center"/>
          </w:tcPr>
          <w:p w14:paraId="3051B164" w14:textId="77777777" w:rsidR="00977EC8" w:rsidRDefault="00977EC8" w:rsidP="006D7D4C">
            <w:pPr>
              <w:jc w:val="center"/>
              <w:rPr>
                <w:rFonts w:ascii="Avenir Next LT Pro Light" w:hAnsi="Avenir Next LT Pro Light" w:cs="Calibri Light"/>
                <w:color w:val="4373C3"/>
                <w:kern w:val="24"/>
                <w:sz w:val="22"/>
                <w:szCs w:val="22"/>
              </w:rPr>
            </w:pPr>
            <w:r>
              <w:rPr>
                <w:rFonts w:ascii="Avenir Next LT Pro Light" w:hAnsi="Avenir Next LT Pro Light" w:cs="Calibri Light"/>
                <w:color w:val="4373C3"/>
                <w:kern w:val="24"/>
                <w:sz w:val="22"/>
                <w:szCs w:val="22"/>
              </w:rPr>
              <w:t xml:space="preserve">Semana del </w:t>
            </w:r>
          </w:p>
          <w:p w14:paraId="490F1EE5" w14:textId="77777777" w:rsidR="00977EC8" w:rsidRPr="00935A78" w:rsidRDefault="00977EC8" w:rsidP="006D7D4C">
            <w:pPr>
              <w:jc w:val="center"/>
              <w:rPr>
                <w:rFonts w:ascii="Avenir Next LT Pro Light" w:hAnsi="Avenir Next LT Pro Light" w:cs="Calibri Light"/>
                <w:color w:val="4373C3"/>
                <w:kern w:val="24"/>
                <w:sz w:val="22"/>
                <w:szCs w:val="22"/>
              </w:rPr>
            </w:pPr>
            <w:r>
              <w:rPr>
                <w:rFonts w:ascii="Avenir Next LT Pro Light" w:hAnsi="Avenir Next LT Pro Light" w:cs="Calibri Light"/>
                <w:color w:val="4373C3"/>
                <w:kern w:val="24"/>
                <w:sz w:val="22"/>
                <w:szCs w:val="22"/>
              </w:rPr>
              <w:t>19 al 23 JUN.</w:t>
            </w:r>
          </w:p>
        </w:tc>
        <w:tc>
          <w:tcPr>
            <w:tcW w:w="2126" w:type="dxa"/>
            <w:tcBorders>
              <w:top w:val="single" w:sz="18" w:space="0" w:color="8EAADB"/>
              <w:left w:val="single" w:sz="8" w:space="0" w:color="78C0D4"/>
              <w:bottom w:val="single" w:sz="8" w:space="0" w:color="78C0D4"/>
              <w:right w:val="single" w:sz="8" w:space="0" w:color="78C0D4"/>
            </w:tcBorders>
            <w:shd w:val="clear" w:color="auto" w:fill="C5E0B3"/>
            <w:vAlign w:val="center"/>
          </w:tcPr>
          <w:p w14:paraId="642121AA" w14:textId="77777777" w:rsidR="00977EC8" w:rsidRPr="00935A78" w:rsidRDefault="00977EC8" w:rsidP="006D7D4C">
            <w:pPr>
              <w:jc w:val="center"/>
              <w:rPr>
                <w:rFonts w:ascii="Avenir Next LT Pro Light" w:hAnsi="Avenir Next LT Pro Light" w:cs="Calibri Light"/>
                <w:color w:val="4373C3"/>
                <w:kern w:val="24"/>
                <w:sz w:val="22"/>
                <w:szCs w:val="22"/>
              </w:rPr>
            </w:pPr>
          </w:p>
          <w:p w14:paraId="661554DE"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Aportaciones del profesorado de 2º / Infantil</w:t>
            </w:r>
          </w:p>
          <w:p w14:paraId="5B65A7E2" w14:textId="77777777" w:rsidR="00977EC8" w:rsidRPr="00935A78" w:rsidRDefault="00977EC8" w:rsidP="006D7D4C">
            <w:pPr>
              <w:jc w:val="center"/>
              <w:rPr>
                <w:rFonts w:ascii="Avenir Next LT Pro Light" w:hAnsi="Avenir Next LT Pro Light" w:cs="Calibri Light"/>
                <w:color w:val="4373C3"/>
                <w:kern w:val="24"/>
                <w:sz w:val="22"/>
                <w:szCs w:val="22"/>
              </w:rPr>
            </w:pPr>
          </w:p>
        </w:tc>
        <w:tc>
          <w:tcPr>
            <w:tcW w:w="1701" w:type="dxa"/>
            <w:tcBorders>
              <w:top w:val="single" w:sz="18" w:space="0" w:color="8EAADB"/>
              <w:left w:val="single" w:sz="8" w:space="0" w:color="78C0D4"/>
              <w:bottom w:val="single" w:sz="8" w:space="0" w:color="78C0D4"/>
            </w:tcBorders>
            <w:shd w:val="clear" w:color="auto" w:fill="C5E0B3"/>
            <w:vAlign w:val="center"/>
          </w:tcPr>
          <w:p w14:paraId="65E65DC5"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lang w:val="es-ES"/>
              </w:rPr>
              <w:t>Positiva</w:t>
            </w:r>
          </w:p>
        </w:tc>
      </w:tr>
      <w:tr w:rsidR="00977EC8" w:rsidRPr="00690C2C" w14:paraId="36CCA82A" w14:textId="77777777" w:rsidTr="006D7D4C">
        <w:trPr>
          <w:trHeight w:val="518"/>
          <w:jc w:val="center"/>
        </w:trPr>
        <w:tc>
          <w:tcPr>
            <w:tcW w:w="609" w:type="dxa"/>
            <w:vMerge/>
            <w:tcBorders>
              <w:bottom w:val="single" w:sz="18" w:space="0" w:color="8EAADB"/>
              <w:right w:val="single" w:sz="8" w:space="0" w:color="78C0D4"/>
            </w:tcBorders>
            <w:shd w:val="clear" w:color="auto" w:fill="FFD966"/>
            <w:vAlign w:val="center"/>
          </w:tcPr>
          <w:p w14:paraId="3C989EA4" w14:textId="77777777" w:rsidR="00977EC8" w:rsidRPr="00690C2C" w:rsidRDefault="00977EC8" w:rsidP="006D7D4C">
            <w:pPr>
              <w:jc w:val="center"/>
              <w:rPr>
                <w:rFonts w:ascii="Avenir Next LT Pro Light" w:hAnsi="Avenir Next LT Pro Light" w:cs="Calibri Light"/>
                <w:color w:val="010199"/>
                <w:kern w:val="24"/>
                <w:sz w:val="22"/>
                <w:szCs w:val="22"/>
              </w:rPr>
            </w:pPr>
          </w:p>
        </w:tc>
        <w:tc>
          <w:tcPr>
            <w:tcW w:w="2269" w:type="dxa"/>
            <w:tcBorders>
              <w:bottom w:val="single" w:sz="18" w:space="0" w:color="8EAADB"/>
              <w:right w:val="single" w:sz="8" w:space="0" w:color="78C0D4"/>
            </w:tcBorders>
            <w:shd w:val="clear" w:color="auto" w:fill="E2EFD9"/>
            <w:vAlign w:val="center"/>
          </w:tcPr>
          <w:p w14:paraId="460AD451" w14:textId="77777777" w:rsidR="00977EC8" w:rsidRPr="00935A78" w:rsidRDefault="00977EC8" w:rsidP="006D7D4C">
            <w:pP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 xml:space="preserve">10.2. Valoración de las competencias </w:t>
            </w:r>
            <w:r w:rsidRPr="00935A78">
              <w:rPr>
                <w:rFonts w:ascii="Avenir Next LT Pro Light" w:hAnsi="Avenir Next LT Pro Light" w:cs="Calibri Light"/>
                <w:color w:val="4373C3"/>
                <w:kern w:val="24"/>
                <w:sz w:val="22"/>
                <w:szCs w:val="22"/>
              </w:rPr>
              <w:lastRenderedPageBreak/>
              <w:t>del alumnado tutor/a</w:t>
            </w:r>
            <w:r>
              <w:rPr>
                <w:rFonts w:ascii="Avenir Next LT Pro Light" w:hAnsi="Avenir Next LT Pro Light" w:cs="Calibri Light"/>
                <w:color w:val="4373C3"/>
                <w:kern w:val="24"/>
                <w:sz w:val="22"/>
                <w:szCs w:val="22"/>
                <w:lang w:val="es-ES"/>
              </w:rPr>
              <w:t xml:space="preserve"> próximo curso</w:t>
            </w:r>
          </w:p>
        </w:tc>
        <w:tc>
          <w:tcPr>
            <w:tcW w:w="2410" w:type="dxa"/>
            <w:tcBorders>
              <w:left w:val="single" w:sz="8" w:space="0" w:color="78C0D4"/>
              <w:bottom w:val="single" w:sz="18" w:space="0" w:color="8EAADB"/>
              <w:right w:val="single" w:sz="8" w:space="0" w:color="78C0D4"/>
            </w:tcBorders>
            <w:shd w:val="clear" w:color="auto" w:fill="E2EFD9"/>
            <w:vAlign w:val="center"/>
          </w:tcPr>
          <w:p w14:paraId="287FFFFE" w14:textId="77777777" w:rsidR="00977EC8" w:rsidRPr="00935A78" w:rsidRDefault="00977EC8" w:rsidP="006D7D4C">
            <w:pPr>
              <w:pStyle w:val="Ttulo3"/>
              <w:jc w:val="center"/>
              <w:rPr>
                <w:rFonts w:ascii="Avenir Next LT Pro Light" w:hAnsi="Avenir Next LT Pro Light" w:cs="Calibri Light"/>
                <w:color w:val="4373C3"/>
                <w:sz w:val="22"/>
                <w:szCs w:val="22"/>
              </w:rPr>
            </w:pPr>
            <w:r w:rsidRPr="00935A78">
              <w:rPr>
                <w:rFonts w:ascii="Avenir Next LT Pro Light" w:hAnsi="Avenir Next LT Pro Light" w:cs="Calibri Light"/>
                <w:color w:val="4373C3"/>
                <w:sz w:val="22"/>
                <w:szCs w:val="22"/>
              </w:rPr>
              <w:lastRenderedPageBreak/>
              <w:t>Final de curso</w:t>
            </w:r>
          </w:p>
          <w:p w14:paraId="518C8193"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(junio)</w:t>
            </w:r>
          </w:p>
        </w:tc>
        <w:tc>
          <w:tcPr>
            <w:tcW w:w="1843" w:type="dxa"/>
            <w:vMerge/>
            <w:tcBorders>
              <w:left w:val="single" w:sz="8" w:space="0" w:color="78C0D4"/>
              <w:bottom w:val="single" w:sz="18" w:space="0" w:color="8EAADB"/>
              <w:right w:val="single" w:sz="8" w:space="0" w:color="78C0D4"/>
            </w:tcBorders>
            <w:shd w:val="clear" w:color="auto" w:fill="E2EFD9"/>
            <w:vAlign w:val="center"/>
          </w:tcPr>
          <w:p w14:paraId="1653B720" w14:textId="77777777" w:rsidR="00977EC8" w:rsidRPr="00935A78" w:rsidRDefault="00977EC8" w:rsidP="006D7D4C">
            <w:pPr>
              <w:jc w:val="center"/>
              <w:rPr>
                <w:rFonts w:ascii="Avenir Next LT Pro Light" w:hAnsi="Avenir Next LT Pro Light" w:cs="Calibri Light"/>
                <w:color w:val="4373C3"/>
                <w:kern w:val="24"/>
                <w:sz w:val="22"/>
                <w:szCs w:val="22"/>
              </w:rPr>
            </w:pPr>
          </w:p>
        </w:tc>
        <w:tc>
          <w:tcPr>
            <w:tcW w:w="2126" w:type="dxa"/>
            <w:tcBorders>
              <w:left w:val="single" w:sz="8" w:space="0" w:color="78C0D4"/>
              <w:bottom w:val="single" w:sz="18" w:space="0" w:color="8EAADB"/>
              <w:right w:val="single" w:sz="8" w:space="0" w:color="78C0D4"/>
            </w:tcBorders>
            <w:shd w:val="clear" w:color="auto" w:fill="E2EFD9"/>
            <w:vAlign w:val="center"/>
          </w:tcPr>
          <w:p w14:paraId="24A50E7C" w14:textId="77777777" w:rsidR="00977EC8" w:rsidRPr="00935A78" w:rsidRDefault="00977EC8" w:rsidP="006D7D4C">
            <w:pPr>
              <w:jc w:val="center"/>
              <w:rPr>
                <w:rFonts w:ascii="Avenir Next LT Pro Light" w:hAnsi="Avenir Next LT Pro Light" w:cs="Calibri Light"/>
                <w:color w:val="4373C3"/>
                <w:kern w:val="24"/>
                <w:sz w:val="22"/>
                <w:szCs w:val="22"/>
              </w:rPr>
            </w:pPr>
          </w:p>
          <w:p w14:paraId="6B2965F0"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lastRenderedPageBreak/>
              <w:t>Aportaciones del profesorado de 4º / Infantil</w:t>
            </w:r>
          </w:p>
          <w:p w14:paraId="2E389F8D" w14:textId="77777777" w:rsidR="00977EC8" w:rsidRPr="00935A78" w:rsidRDefault="00977EC8" w:rsidP="006D7D4C">
            <w:pPr>
              <w:jc w:val="center"/>
              <w:rPr>
                <w:rFonts w:ascii="Avenir Next LT Pro Light" w:hAnsi="Avenir Next LT Pro Light" w:cs="Calibri Light"/>
                <w:color w:val="4373C3"/>
                <w:kern w:val="24"/>
                <w:sz w:val="22"/>
                <w:szCs w:val="22"/>
              </w:rPr>
            </w:pPr>
          </w:p>
        </w:tc>
        <w:tc>
          <w:tcPr>
            <w:tcW w:w="1701" w:type="dxa"/>
            <w:tcBorders>
              <w:left w:val="single" w:sz="8" w:space="0" w:color="78C0D4"/>
              <w:bottom w:val="single" w:sz="18" w:space="0" w:color="8EAADB"/>
            </w:tcBorders>
            <w:shd w:val="clear" w:color="auto" w:fill="E2EFD9"/>
            <w:vAlign w:val="center"/>
          </w:tcPr>
          <w:p w14:paraId="4D4DA556"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lang w:val="es-ES"/>
              </w:rPr>
              <w:lastRenderedPageBreak/>
              <w:t>Positiva</w:t>
            </w:r>
          </w:p>
        </w:tc>
      </w:tr>
      <w:tr w:rsidR="00977EC8" w:rsidRPr="00B55031" w14:paraId="59BAA63A" w14:textId="77777777" w:rsidTr="006D7D4C">
        <w:trPr>
          <w:trHeight w:val="518"/>
          <w:jc w:val="center"/>
        </w:trPr>
        <w:tc>
          <w:tcPr>
            <w:tcW w:w="609" w:type="dxa"/>
            <w:tcBorders>
              <w:top w:val="single" w:sz="18" w:space="0" w:color="8EAADB"/>
              <w:bottom w:val="single" w:sz="18" w:space="0" w:color="8EAADB"/>
              <w:right w:val="single" w:sz="8" w:space="0" w:color="78C0D4"/>
            </w:tcBorders>
            <w:shd w:val="clear" w:color="auto" w:fill="FFD966"/>
            <w:vAlign w:val="center"/>
          </w:tcPr>
          <w:p w14:paraId="645C1784" w14:textId="77777777" w:rsidR="00977EC8" w:rsidRPr="00690C2C" w:rsidRDefault="00977EC8" w:rsidP="006D7D4C">
            <w:pPr>
              <w:jc w:val="center"/>
              <w:rPr>
                <w:rFonts w:ascii="Avenir Next LT Pro Light" w:hAnsi="Avenir Next LT Pro Light" w:cs="Calibri Light"/>
                <w:color w:val="010199"/>
                <w:kern w:val="24"/>
                <w:sz w:val="22"/>
                <w:szCs w:val="22"/>
              </w:rPr>
            </w:pPr>
            <w:r w:rsidRPr="00690C2C">
              <w:rPr>
                <w:rFonts w:ascii="Avenir Next LT Pro Light" w:hAnsi="Avenir Next LT Pro Light" w:cs="Calibri Light"/>
                <w:color w:val="010199"/>
                <w:kern w:val="24"/>
                <w:sz w:val="22"/>
                <w:szCs w:val="22"/>
              </w:rPr>
              <w:t>11</w:t>
            </w:r>
          </w:p>
        </w:tc>
        <w:tc>
          <w:tcPr>
            <w:tcW w:w="2269" w:type="dxa"/>
            <w:tcBorders>
              <w:top w:val="single" w:sz="18" w:space="0" w:color="8EAADB"/>
              <w:bottom w:val="single" w:sz="18" w:space="0" w:color="8EAADB"/>
              <w:right w:val="single" w:sz="8" w:space="0" w:color="78C0D4"/>
            </w:tcBorders>
            <w:shd w:val="clear" w:color="auto" w:fill="C5E0B3"/>
            <w:vAlign w:val="center"/>
            <w:hideMark/>
          </w:tcPr>
          <w:p w14:paraId="3BFF0F00" w14:textId="77777777" w:rsidR="00977EC8" w:rsidRPr="00935A78" w:rsidRDefault="00977EC8" w:rsidP="006D7D4C">
            <w:pP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11.1. Cuestionario de valoración final del programa TEI</w:t>
            </w:r>
          </w:p>
        </w:tc>
        <w:tc>
          <w:tcPr>
            <w:tcW w:w="2410" w:type="dxa"/>
            <w:tcBorders>
              <w:top w:val="single" w:sz="18" w:space="0" w:color="8EAADB"/>
              <w:left w:val="single" w:sz="8" w:space="0" w:color="78C0D4"/>
              <w:bottom w:val="single" w:sz="18" w:space="0" w:color="8EAADB"/>
              <w:right w:val="single" w:sz="8" w:space="0" w:color="78C0D4"/>
            </w:tcBorders>
            <w:shd w:val="clear" w:color="auto" w:fill="C5E0B3"/>
            <w:vAlign w:val="center"/>
            <w:hideMark/>
          </w:tcPr>
          <w:p w14:paraId="42EF49FE" w14:textId="77777777" w:rsidR="00977EC8" w:rsidRPr="00935A78" w:rsidRDefault="00977EC8" w:rsidP="006D7D4C">
            <w:pPr>
              <w:pStyle w:val="Ttulo3"/>
              <w:jc w:val="center"/>
              <w:rPr>
                <w:rFonts w:ascii="Avenir Next LT Pro Light" w:hAnsi="Avenir Next LT Pro Light" w:cs="Calibri Light"/>
                <w:color w:val="4373C3"/>
                <w:sz w:val="22"/>
                <w:szCs w:val="22"/>
              </w:rPr>
            </w:pPr>
            <w:r w:rsidRPr="00935A78">
              <w:rPr>
                <w:rFonts w:ascii="Avenir Next LT Pro Light" w:hAnsi="Avenir Next LT Pro Light" w:cs="Calibri Light"/>
                <w:color w:val="4373C3"/>
                <w:sz w:val="22"/>
                <w:szCs w:val="22"/>
              </w:rPr>
              <w:t>Final de curso</w:t>
            </w:r>
          </w:p>
          <w:p w14:paraId="70F66AB0" w14:textId="77777777" w:rsidR="00977EC8" w:rsidRPr="00935A78" w:rsidRDefault="00977EC8" w:rsidP="006D7D4C">
            <w:pPr>
              <w:jc w:val="center"/>
              <w:rPr>
                <w:rFonts w:ascii="Avenir Next LT Pro Light" w:hAnsi="Avenir Next LT Pro Light"/>
                <w:color w:val="4373C3"/>
                <w:sz w:val="22"/>
                <w:szCs w:val="22"/>
              </w:rPr>
            </w:pPr>
            <w:r w:rsidRPr="00935A78">
              <w:rPr>
                <w:rFonts w:ascii="Avenir Next LT Pro Light" w:hAnsi="Avenir Next LT Pro Light" w:cs="Calibri Light"/>
                <w:color w:val="4373C3"/>
                <w:kern w:val="24"/>
                <w:sz w:val="22"/>
                <w:szCs w:val="22"/>
              </w:rPr>
              <w:t>(junio)</w:t>
            </w:r>
          </w:p>
          <w:p w14:paraId="3867E4D7" w14:textId="77777777" w:rsidR="00977EC8" w:rsidRPr="00935A78" w:rsidRDefault="00977EC8" w:rsidP="006D7D4C">
            <w:pPr>
              <w:jc w:val="center"/>
              <w:rPr>
                <w:rFonts w:ascii="Avenir Next LT Pro Light" w:hAnsi="Avenir Next LT Pro Light" w:cs="Calibri Light"/>
                <w:color w:val="4373C3"/>
                <w:kern w:val="24"/>
                <w:sz w:val="22"/>
                <w:szCs w:val="22"/>
              </w:rPr>
            </w:pPr>
          </w:p>
        </w:tc>
        <w:tc>
          <w:tcPr>
            <w:tcW w:w="1843" w:type="dxa"/>
            <w:tcBorders>
              <w:top w:val="single" w:sz="18" w:space="0" w:color="8EAADB"/>
              <w:left w:val="single" w:sz="8" w:space="0" w:color="78C0D4"/>
              <w:bottom w:val="single" w:sz="18" w:space="0" w:color="8EAADB"/>
              <w:right w:val="single" w:sz="8" w:space="0" w:color="78C0D4"/>
            </w:tcBorders>
            <w:shd w:val="clear" w:color="auto" w:fill="C5E0B3"/>
            <w:vAlign w:val="center"/>
          </w:tcPr>
          <w:p w14:paraId="04C2CC2C" w14:textId="77777777" w:rsidR="00977EC8" w:rsidRDefault="00977EC8" w:rsidP="006D7D4C">
            <w:pPr>
              <w:pStyle w:val="Textoindependiente3"/>
              <w:spacing w:after="0"/>
              <w:jc w:val="center"/>
              <w:rPr>
                <w:rFonts w:ascii="Avenir Next LT Pro Light" w:hAnsi="Avenir Next LT Pro Light" w:cs="Calibri Light"/>
                <w:color w:val="4373C3"/>
                <w:sz w:val="22"/>
                <w:szCs w:val="22"/>
              </w:rPr>
            </w:pPr>
            <w:r>
              <w:rPr>
                <w:rFonts w:ascii="Avenir Next LT Pro Light" w:hAnsi="Avenir Next LT Pro Light" w:cs="Calibri Light"/>
                <w:color w:val="4373C3"/>
                <w:sz w:val="22"/>
                <w:szCs w:val="22"/>
              </w:rPr>
              <w:t xml:space="preserve">Semana del </w:t>
            </w:r>
          </w:p>
          <w:p w14:paraId="401F7313" w14:textId="77777777" w:rsidR="00977EC8" w:rsidRPr="00935A78" w:rsidRDefault="00977EC8" w:rsidP="006D7D4C">
            <w:pPr>
              <w:pStyle w:val="Textoindependiente3"/>
              <w:spacing w:after="0"/>
              <w:jc w:val="center"/>
              <w:rPr>
                <w:rFonts w:ascii="Avenir Next LT Pro Light" w:hAnsi="Avenir Next LT Pro Light" w:cs="Calibri Light"/>
                <w:color w:val="4373C3"/>
                <w:sz w:val="22"/>
                <w:szCs w:val="22"/>
              </w:rPr>
            </w:pPr>
            <w:r>
              <w:rPr>
                <w:rFonts w:ascii="Avenir Next LT Pro Light" w:hAnsi="Avenir Next LT Pro Light" w:cs="Calibri Light"/>
                <w:color w:val="4373C3"/>
                <w:sz w:val="22"/>
                <w:szCs w:val="22"/>
              </w:rPr>
              <w:t>5 al 9 JUN.</w:t>
            </w:r>
          </w:p>
        </w:tc>
        <w:tc>
          <w:tcPr>
            <w:tcW w:w="2126" w:type="dxa"/>
            <w:tcBorders>
              <w:top w:val="single" w:sz="18" w:space="0" w:color="8EAADB"/>
              <w:left w:val="single" w:sz="8" w:space="0" w:color="78C0D4"/>
              <w:bottom w:val="single" w:sz="18" w:space="0" w:color="8EAADB"/>
              <w:right w:val="single" w:sz="8" w:space="0" w:color="78C0D4"/>
            </w:tcBorders>
            <w:shd w:val="clear" w:color="auto" w:fill="C5E0B3"/>
            <w:vAlign w:val="center"/>
          </w:tcPr>
          <w:p w14:paraId="118E777F"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Valoración del TEI</w:t>
            </w:r>
          </w:p>
          <w:p w14:paraId="218B0394"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(mejora clima centro, actividades, etc.)</w:t>
            </w:r>
          </w:p>
        </w:tc>
        <w:tc>
          <w:tcPr>
            <w:tcW w:w="1701" w:type="dxa"/>
            <w:tcBorders>
              <w:top w:val="single" w:sz="18" w:space="0" w:color="8EAADB"/>
              <w:left w:val="single" w:sz="8" w:space="0" w:color="78C0D4"/>
              <w:bottom w:val="single" w:sz="18" w:space="0" w:color="8EAADB"/>
            </w:tcBorders>
            <w:shd w:val="clear" w:color="auto" w:fill="C5E0B3"/>
            <w:vAlign w:val="center"/>
          </w:tcPr>
          <w:p w14:paraId="6D150055" w14:textId="77777777" w:rsidR="00977EC8" w:rsidRPr="00B55031" w:rsidRDefault="00977EC8" w:rsidP="006D7D4C">
            <w:pPr>
              <w:jc w:val="center"/>
              <w:rPr>
                <w:rFonts w:ascii="Avenir Next LT Pro Light" w:hAnsi="Avenir Next LT Pro Light" w:cs="Calibri Light"/>
                <w:color w:val="4373C3"/>
                <w:kern w:val="24"/>
                <w:sz w:val="22"/>
                <w:szCs w:val="22"/>
              </w:rPr>
            </w:pPr>
            <w:r>
              <w:rPr>
                <w:rFonts w:ascii="Avenir Next LT Pro Light" w:hAnsi="Avenir Next LT Pro Light" w:cs="Calibri Light"/>
                <w:color w:val="4373C3"/>
                <w:kern w:val="24"/>
                <w:sz w:val="22"/>
                <w:szCs w:val="22"/>
                <w:lang w:val="es-ES"/>
              </w:rPr>
              <w:t>Negativa (poca participación del alumnado)</w:t>
            </w:r>
          </w:p>
        </w:tc>
      </w:tr>
      <w:tr w:rsidR="00977EC8" w:rsidRPr="00690C2C" w14:paraId="73134E86" w14:textId="77777777" w:rsidTr="006D7D4C">
        <w:trPr>
          <w:trHeight w:val="518"/>
          <w:jc w:val="center"/>
        </w:trPr>
        <w:tc>
          <w:tcPr>
            <w:tcW w:w="609" w:type="dxa"/>
            <w:tcBorders>
              <w:top w:val="single" w:sz="18" w:space="0" w:color="8EAADB"/>
              <w:right w:val="single" w:sz="8" w:space="0" w:color="78C0D4"/>
            </w:tcBorders>
            <w:shd w:val="clear" w:color="auto" w:fill="FFD966"/>
            <w:vAlign w:val="center"/>
          </w:tcPr>
          <w:p w14:paraId="6887E7E5" w14:textId="77777777" w:rsidR="00977EC8" w:rsidRPr="00690C2C" w:rsidRDefault="00977EC8" w:rsidP="006D7D4C">
            <w:pPr>
              <w:jc w:val="center"/>
              <w:rPr>
                <w:rFonts w:ascii="Avenir Next LT Pro Light" w:hAnsi="Avenir Next LT Pro Light" w:cs="Calibri Light"/>
                <w:color w:val="010199"/>
                <w:kern w:val="24"/>
                <w:sz w:val="22"/>
                <w:szCs w:val="22"/>
              </w:rPr>
            </w:pPr>
            <w:r w:rsidRPr="00690C2C">
              <w:rPr>
                <w:rFonts w:ascii="Avenir Next LT Pro Light" w:hAnsi="Avenir Next LT Pro Light" w:cs="Calibri Light"/>
                <w:color w:val="010199"/>
                <w:kern w:val="24"/>
                <w:sz w:val="22"/>
                <w:szCs w:val="22"/>
              </w:rPr>
              <w:t>12</w:t>
            </w:r>
          </w:p>
        </w:tc>
        <w:tc>
          <w:tcPr>
            <w:tcW w:w="2269" w:type="dxa"/>
            <w:tcBorders>
              <w:top w:val="single" w:sz="18" w:space="0" w:color="8EAADB"/>
              <w:right w:val="single" w:sz="8" w:space="0" w:color="78C0D4"/>
            </w:tcBorders>
            <w:shd w:val="clear" w:color="auto" w:fill="E2EFD9"/>
            <w:vAlign w:val="center"/>
            <w:hideMark/>
          </w:tcPr>
          <w:p w14:paraId="40D81A74" w14:textId="77777777" w:rsidR="00977EC8" w:rsidRPr="00935A78" w:rsidRDefault="00977EC8" w:rsidP="006D7D4C">
            <w:pPr>
              <w:pStyle w:val="Ttulo3"/>
              <w:rPr>
                <w:rFonts w:ascii="Avenir Next LT Pro Light" w:hAnsi="Avenir Next LT Pro Light" w:cs="Calibri Light"/>
                <w:color w:val="4373C3"/>
                <w:sz w:val="22"/>
                <w:szCs w:val="22"/>
              </w:rPr>
            </w:pPr>
            <w:r w:rsidRPr="00935A78">
              <w:rPr>
                <w:rFonts w:ascii="Avenir Next LT Pro Light" w:hAnsi="Avenir Next LT Pro Light" w:cs="Calibri Light"/>
                <w:color w:val="4373C3"/>
                <w:sz w:val="22"/>
                <w:szCs w:val="22"/>
              </w:rPr>
              <w:t>12.1. Memoria</w:t>
            </w:r>
          </w:p>
          <w:p w14:paraId="3D7B9AF3" w14:textId="77777777" w:rsidR="00977EC8" w:rsidRPr="00935A78" w:rsidRDefault="00977EC8" w:rsidP="006D7D4C">
            <w:pPr>
              <w:rPr>
                <w:rFonts w:ascii="Avenir Next LT Pro Light" w:hAnsi="Avenir Next LT Pro Light" w:cs="Calibri Light"/>
                <w:color w:val="4373C3"/>
                <w:kern w:val="24"/>
                <w:sz w:val="22"/>
                <w:szCs w:val="22"/>
              </w:rPr>
            </w:pPr>
          </w:p>
        </w:tc>
        <w:tc>
          <w:tcPr>
            <w:tcW w:w="2410" w:type="dxa"/>
            <w:tcBorders>
              <w:top w:val="single" w:sz="18" w:space="0" w:color="8EAADB"/>
              <w:left w:val="single" w:sz="8" w:space="0" w:color="78C0D4"/>
              <w:right w:val="single" w:sz="8" w:space="0" w:color="78C0D4"/>
            </w:tcBorders>
            <w:shd w:val="clear" w:color="auto" w:fill="E2EFD9"/>
            <w:vAlign w:val="center"/>
            <w:hideMark/>
          </w:tcPr>
          <w:p w14:paraId="49F428B4" w14:textId="77777777" w:rsidR="00977EC8" w:rsidRPr="00935A78" w:rsidRDefault="00977EC8" w:rsidP="006D7D4C">
            <w:pPr>
              <w:pStyle w:val="Ttulo3"/>
              <w:jc w:val="center"/>
              <w:rPr>
                <w:rFonts w:ascii="Avenir Next LT Pro Light" w:hAnsi="Avenir Next LT Pro Light" w:cs="Calibri Light"/>
                <w:color w:val="4373C3"/>
                <w:sz w:val="22"/>
                <w:szCs w:val="22"/>
              </w:rPr>
            </w:pPr>
            <w:r w:rsidRPr="00935A78">
              <w:rPr>
                <w:rFonts w:ascii="Avenir Next LT Pro Light" w:hAnsi="Avenir Next LT Pro Light" w:cs="Calibri Light"/>
                <w:color w:val="4373C3"/>
                <w:sz w:val="22"/>
                <w:szCs w:val="22"/>
              </w:rPr>
              <w:t>Final de curso</w:t>
            </w:r>
          </w:p>
          <w:p w14:paraId="36CA65B8"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(junio)</w:t>
            </w:r>
          </w:p>
        </w:tc>
        <w:tc>
          <w:tcPr>
            <w:tcW w:w="1843" w:type="dxa"/>
            <w:tcBorders>
              <w:top w:val="single" w:sz="18" w:space="0" w:color="8EAADB"/>
              <w:left w:val="single" w:sz="8" w:space="0" w:color="78C0D4"/>
              <w:right w:val="single" w:sz="8" w:space="0" w:color="78C0D4"/>
            </w:tcBorders>
            <w:shd w:val="clear" w:color="auto" w:fill="E2EFD9"/>
            <w:vAlign w:val="center"/>
          </w:tcPr>
          <w:p w14:paraId="0DAD2601"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3 horas</w:t>
            </w:r>
          </w:p>
        </w:tc>
        <w:tc>
          <w:tcPr>
            <w:tcW w:w="2126" w:type="dxa"/>
            <w:tcBorders>
              <w:top w:val="single" w:sz="18" w:space="0" w:color="8EAADB"/>
              <w:left w:val="single" w:sz="8" w:space="0" w:color="78C0D4"/>
              <w:right w:val="single" w:sz="8" w:space="0" w:color="78C0D4"/>
            </w:tcBorders>
            <w:shd w:val="clear" w:color="auto" w:fill="E2EFD9"/>
            <w:vAlign w:val="center"/>
          </w:tcPr>
          <w:p w14:paraId="4697A5E4" w14:textId="77777777" w:rsidR="00977EC8" w:rsidRPr="00935A78" w:rsidRDefault="00977EC8" w:rsidP="006D7D4C">
            <w:pPr>
              <w:jc w:val="center"/>
              <w:rPr>
                <w:rFonts w:ascii="Avenir Next LT Pro Light" w:hAnsi="Avenir Next LT Pro Light" w:cs="Calibri Light"/>
                <w:color w:val="4373C3"/>
                <w:kern w:val="24"/>
                <w:sz w:val="22"/>
                <w:szCs w:val="22"/>
              </w:rPr>
            </w:pPr>
            <w:r w:rsidRPr="00935A78">
              <w:rPr>
                <w:rFonts w:ascii="Avenir Next LT Pro Light" w:hAnsi="Avenir Next LT Pro Light" w:cs="Calibri Light"/>
                <w:color w:val="4373C3"/>
                <w:kern w:val="24"/>
                <w:sz w:val="22"/>
                <w:szCs w:val="22"/>
              </w:rPr>
              <w:t>Resultados registros incidencias, análisis DAFO, resultados cuestionarios de valoración y propuestas de mejora</w:t>
            </w:r>
          </w:p>
        </w:tc>
        <w:tc>
          <w:tcPr>
            <w:tcW w:w="1701" w:type="dxa"/>
            <w:tcBorders>
              <w:top w:val="single" w:sz="18" w:space="0" w:color="8EAADB"/>
              <w:left w:val="single" w:sz="8" w:space="0" w:color="78C0D4"/>
            </w:tcBorders>
            <w:shd w:val="clear" w:color="auto" w:fill="E2EFD9"/>
            <w:vAlign w:val="center"/>
          </w:tcPr>
          <w:p w14:paraId="42C3F824" w14:textId="77777777" w:rsidR="00977EC8" w:rsidRPr="00935A78" w:rsidRDefault="00977EC8" w:rsidP="006D7D4C">
            <w:pPr>
              <w:pStyle w:val="Ttulo3"/>
              <w:jc w:val="center"/>
              <w:rPr>
                <w:rFonts w:ascii="Avenir Next LT Pro Light" w:hAnsi="Avenir Next LT Pro Light" w:cs="Calibri Light"/>
                <w:color w:val="4373C3"/>
                <w:sz w:val="22"/>
                <w:szCs w:val="22"/>
              </w:rPr>
            </w:pPr>
            <w:r w:rsidRPr="00935A78">
              <w:rPr>
                <w:rFonts w:ascii="Avenir Next LT Pro Light" w:hAnsi="Avenir Next LT Pro Light" w:cs="Calibri Light"/>
                <w:color w:val="4373C3"/>
                <w:kern w:val="24"/>
                <w:sz w:val="22"/>
                <w:szCs w:val="22"/>
                <w:lang w:val="es-ES"/>
              </w:rPr>
              <w:t>Positiva</w:t>
            </w:r>
          </w:p>
        </w:tc>
      </w:tr>
    </w:tbl>
    <w:p w14:paraId="46B85587" w14:textId="77777777" w:rsidR="00977EC8" w:rsidRDefault="00977EC8" w:rsidP="00977EC8">
      <w:pPr>
        <w:jc w:val="both"/>
        <w:rPr>
          <w:rFonts w:ascii="Avenir Next LT Pro Light" w:hAnsi="Avenir Next LT Pro Light"/>
          <w:sz w:val="22"/>
          <w:szCs w:val="22"/>
          <w:lang w:val="es-ES" w:eastAsia="es-ES"/>
        </w:rPr>
      </w:pPr>
    </w:p>
    <w:p w14:paraId="28B5F6C8" w14:textId="77777777" w:rsidR="00977EC8" w:rsidRDefault="00977EC8" w:rsidP="00977EC8">
      <w:pPr>
        <w:jc w:val="both"/>
        <w:rPr>
          <w:rFonts w:ascii="Avenir Next LT Pro Light" w:hAnsi="Avenir Next LT Pro Light"/>
          <w:sz w:val="22"/>
          <w:szCs w:val="22"/>
          <w:lang w:val="es-ES" w:eastAsia="es-ES"/>
        </w:rPr>
      </w:pPr>
    </w:p>
    <w:p w14:paraId="67C92F38" w14:textId="77777777" w:rsidR="00977EC8" w:rsidRDefault="00977EC8" w:rsidP="00977EC8">
      <w:pPr>
        <w:jc w:val="both"/>
        <w:rPr>
          <w:rFonts w:ascii="Avenir Next LT Pro Light" w:hAnsi="Avenir Next LT Pro Light"/>
          <w:sz w:val="22"/>
          <w:szCs w:val="22"/>
          <w:lang w:val="es-ES" w:eastAsia="es-ES"/>
        </w:rPr>
      </w:pPr>
      <w:r>
        <w:rPr>
          <w:rFonts w:ascii="Avenir Next LT Pro Light" w:hAnsi="Avenir Next LT Pro Light"/>
          <w:sz w:val="22"/>
          <w:szCs w:val="22"/>
          <w:lang w:val="es-ES" w:eastAsia="es-ES"/>
        </w:rPr>
        <w:t>Además, desde el mes de noviembre de 2022, el equipo TEI ha llevado a cabo la organización del próximo congreso que el programa llevará a cabo en nuestra localidad durante los días 17, 18 y 19 de noviembre de 2023, y que estará centrado en la salud mental y la convivencia. Hasta la fecha se han realizado las siguientes actuaciones:</w:t>
      </w:r>
    </w:p>
    <w:p w14:paraId="2C256C02" w14:textId="77777777" w:rsidR="00977EC8" w:rsidRDefault="00977EC8" w:rsidP="00977EC8">
      <w:pPr>
        <w:jc w:val="both"/>
        <w:rPr>
          <w:rFonts w:ascii="Avenir Next LT Pro Light" w:hAnsi="Avenir Next LT Pro Light"/>
          <w:sz w:val="22"/>
          <w:szCs w:val="22"/>
          <w:lang w:val="es-ES" w:eastAsia="es-ES"/>
        </w:rPr>
      </w:pPr>
    </w:p>
    <w:p w14:paraId="32AD5B73" w14:textId="77777777" w:rsidR="00977EC8" w:rsidRPr="002956AD" w:rsidRDefault="00977EC8" w:rsidP="00F951EB">
      <w:pPr>
        <w:numPr>
          <w:ilvl w:val="0"/>
          <w:numId w:val="77"/>
        </w:numPr>
        <w:tabs>
          <w:tab w:val="left" w:pos="568"/>
          <w:tab w:val="left" w:pos="928"/>
        </w:tabs>
        <w:autoSpaceDE w:val="0"/>
        <w:autoSpaceDN w:val="0"/>
        <w:adjustRightInd w:val="0"/>
        <w:jc w:val="both"/>
        <w:rPr>
          <w:rFonts w:ascii="Avenir Next LT Pro Light" w:hAnsi="Avenir Next LT Pro Light" w:cs="Avenir Next"/>
          <w:color w:val="000000" w:themeColor="text1"/>
          <w:sz w:val="22"/>
          <w:szCs w:val="22"/>
        </w:rPr>
      </w:pPr>
      <w:r w:rsidRPr="002956AD">
        <w:rPr>
          <w:rFonts w:ascii="Avenir Next LT Pro Light" w:hAnsi="Avenir Next LT Pro Light" w:cs="Avenir Next"/>
          <w:color w:val="000000" w:themeColor="text1"/>
          <w:sz w:val="22"/>
          <w:szCs w:val="22"/>
        </w:rPr>
        <w:t>Configuración del cartel y programa</w:t>
      </w:r>
      <w:r>
        <w:rPr>
          <w:rFonts w:ascii="Avenir Next LT Pro Light" w:hAnsi="Avenir Next LT Pro Light" w:cs="Avenir Next"/>
          <w:color w:val="000000" w:themeColor="text1"/>
          <w:sz w:val="22"/>
          <w:szCs w:val="22"/>
        </w:rPr>
        <w:t>.</w:t>
      </w:r>
    </w:p>
    <w:p w14:paraId="3F9A12A2" w14:textId="77777777" w:rsidR="00977EC8" w:rsidRPr="002956AD" w:rsidRDefault="00977EC8" w:rsidP="00F951EB">
      <w:pPr>
        <w:numPr>
          <w:ilvl w:val="0"/>
          <w:numId w:val="77"/>
        </w:numPr>
        <w:tabs>
          <w:tab w:val="left" w:pos="568"/>
          <w:tab w:val="left" w:pos="928"/>
        </w:tabs>
        <w:autoSpaceDE w:val="0"/>
        <w:autoSpaceDN w:val="0"/>
        <w:adjustRightInd w:val="0"/>
        <w:jc w:val="both"/>
        <w:rPr>
          <w:rFonts w:ascii="Avenir Next LT Pro Light" w:hAnsi="Avenir Next LT Pro Light" w:cs="Avenir Next"/>
          <w:color w:val="000000" w:themeColor="text1"/>
          <w:sz w:val="22"/>
          <w:szCs w:val="22"/>
        </w:rPr>
      </w:pPr>
      <w:r w:rsidRPr="002956AD">
        <w:rPr>
          <w:rFonts w:ascii="Avenir Next LT Pro Light" w:hAnsi="Avenir Next LT Pro Light" w:cs="Avenir Next"/>
          <w:color w:val="000000" w:themeColor="text1"/>
          <w:sz w:val="22"/>
          <w:szCs w:val="22"/>
        </w:rPr>
        <w:t>Organización de los espacios para el evento (bodegas, hotel, universidad)</w:t>
      </w:r>
      <w:r>
        <w:rPr>
          <w:rFonts w:ascii="Avenir Next LT Pro Light" w:hAnsi="Avenir Next LT Pro Light" w:cs="Avenir Next"/>
          <w:color w:val="000000" w:themeColor="text1"/>
          <w:sz w:val="22"/>
          <w:szCs w:val="22"/>
        </w:rPr>
        <w:t>.</w:t>
      </w:r>
    </w:p>
    <w:p w14:paraId="14C9B21D" w14:textId="77777777" w:rsidR="00977EC8" w:rsidRPr="002956AD" w:rsidRDefault="00977EC8" w:rsidP="00F951EB">
      <w:pPr>
        <w:numPr>
          <w:ilvl w:val="0"/>
          <w:numId w:val="77"/>
        </w:numPr>
        <w:tabs>
          <w:tab w:val="left" w:pos="568"/>
          <w:tab w:val="left" w:pos="928"/>
        </w:tabs>
        <w:autoSpaceDE w:val="0"/>
        <w:autoSpaceDN w:val="0"/>
        <w:adjustRightInd w:val="0"/>
        <w:jc w:val="both"/>
        <w:rPr>
          <w:rFonts w:ascii="Avenir Next LT Pro Light" w:hAnsi="Avenir Next LT Pro Light" w:cs="Avenir Next"/>
          <w:color w:val="000000" w:themeColor="text1"/>
          <w:sz w:val="22"/>
          <w:szCs w:val="22"/>
        </w:rPr>
      </w:pPr>
      <w:r w:rsidRPr="002956AD">
        <w:rPr>
          <w:rFonts w:ascii="Avenir Next LT Pro Light" w:hAnsi="Avenir Next LT Pro Light" w:cs="Avenir Next"/>
          <w:color w:val="000000" w:themeColor="text1"/>
          <w:sz w:val="22"/>
          <w:szCs w:val="22"/>
        </w:rPr>
        <w:t>Organización de las estancias en hotel (alojamientos, espacios, manutenciones)</w:t>
      </w:r>
      <w:r>
        <w:rPr>
          <w:rFonts w:ascii="Avenir Next LT Pro Light" w:hAnsi="Avenir Next LT Pro Light" w:cs="Avenir Next"/>
          <w:color w:val="000000" w:themeColor="text1"/>
          <w:sz w:val="22"/>
          <w:szCs w:val="22"/>
        </w:rPr>
        <w:t>.</w:t>
      </w:r>
    </w:p>
    <w:p w14:paraId="18C2AD2C" w14:textId="77777777" w:rsidR="00977EC8" w:rsidRPr="002956AD" w:rsidRDefault="00977EC8" w:rsidP="00F951EB">
      <w:pPr>
        <w:numPr>
          <w:ilvl w:val="0"/>
          <w:numId w:val="77"/>
        </w:numPr>
        <w:tabs>
          <w:tab w:val="left" w:pos="568"/>
          <w:tab w:val="left" w:pos="928"/>
        </w:tabs>
        <w:autoSpaceDE w:val="0"/>
        <w:autoSpaceDN w:val="0"/>
        <w:adjustRightInd w:val="0"/>
        <w:jc w:val="both"/>
        <w:rPr>
          <w:rFonts w:ascii="Avenir Next LT Pro Light" w:hAnsi="Avenir Next LT Pro Light" w:cs="Avenir Next"/>
          <w:color w:val="000000" w:themeColor="text1"/>
          <w:sz w:val="22"/>
          <w:szCs w:val="22"/>
        </w:rPr>
      </w:pPr>
      <w:r w:rsidRPr="002956AD">
        <w:rPr>
          <w:rFonts w:ascii="Avenir Next LT Pro Light" w:hAnsi="Avenir Next LT Pro Light" w:cs="Avenir Next"/>
          <w:color w:val="000000" w:themeColor="text1"/>
          <w:sz w:val="22"/>
          <w:szCs w:val="22"/>
        </w:rPr>
        <w:t>Contacto con las entidades colaboradoras (llamadas, correos, mensajes)</w:t>
      </w:r>
      <w:r>
        <w:rPr>
          <w:rFonts w:ascii="Avenir Next LT Pro Light" w:hAnsi="Avenir Next LT Pro Light" w:cs="Avenir Next"/>
          <w:color w:val="000000" w:themeColor="text1"/>
          <w:sz w:val="22"/>
          <w:szCs w:val="22"/>
        </w:rPr>
        <w:t>.</w:t>
      </w:r>
    </w:p>
    <w:p w14:paraId="7F7A3205" w14:textId="77777777" w:rsidR="00977EC8" w:rsidRPr="002956AD" w:rsidRDefault="00977EC8" w:rsidP="00F951EB">
      <w:pPr>
        <w:numPr>
          <w:ilvl w:val="0"/>
          <w:numId w:val="77"/>
        </w:numPr>
        <w:tabs>
          <w:tab w:val="left" w:pos="568"/>
          <w:tab w:val="left" w:pos="928"/>
        </w:tabs>
        <w:autoSpaceDE w:val="0"/>
        <w:autoSpaceDN w:val="0"/>
        <w:adjustRightInd w:val="0"/>
        <w:jc w:val="both"/>
        <w:rPr>
          <w:rFonts w:ascii="Avenir Next LT Pro Light" w:hAnsi="Avenir Next LT Pro Light" w:cs="Avenir Next"/>
          <w:color w:val="000000" w:themeColor="text1"/>
          <w:sz w:val="22"/>
          <w:szCs w:val="22"/>
        </w:rPr>
      </w:pPr>
      <w:r w:rsidRPr="002956AD">
        <w:rPr>
          <w:rFonts w:ascii="Avenir Next LT Pro Light" w:hAnsi="Avenir Next LT Pro Light" w:cs="Avenir Next"/>
          <w:color w:val="000000" w:themeColor="text1"/>
          <w:sz w:val="22"/>
          <w:szCs w:val="22"/>
        </w:rPr>
        <w:t>Contacto con los ponentes (llamadas, correos, mensajes)</w:t>
      </w:r>
      <w:r>
        <w:rPr>
          <w:rFonts w:ascii="Avenir Next LT Pro Light" w:hAnsi="Avenir Next LT Pro Light" w:cs="Avenir Next"/>
          <w:color w:val="000000" w:themeColor="text1"/>
          <w:sz w:val="22"/>
          <w:szCs w:val="22"/>
        </w:rPr>
        <w:t>.</w:t>
      </w:r>
    </w:p>
    <w:p w14:paraId="0DDDDD22" w14:textId="77777777" w:rsidR="00977EC8" w:rsidRPr="002956AD" w:rsidRDefault="00977EC8" w:rsidP="00F951EB">
      <w:pPr>
        <w:numPr>
          <w:ilvl w:val="0"/>
          <w:numId w:val="77"/>
        </w:numPr>
        <w:tabs>
          <w:tab w:val="left" w:pos="568"/>
          <w:tab w:val="left" w:pos="928"/>
        </w:tabs>
        <w:autoSpaceDE w:val="0"/>
        <w:autoSpaceDN w:val="0"/>
        <w:adjustRightInd w:val="0"/>
        <w:jc w:val="both"/>
        <w:rPr>
          <w:rFonts w:ascii="Avenir Next LT Pro Light" w:hAnsi="Avenir Next LT Pro Light" w:cs="Avenir Next"/>
          <w:color w:val="000000" w:themeColor="text1"/>
          <w:sz w:val="22"/>
          <w:szCs w:val="22"/>
        </w:rPr>
      </w:pPr>
      <w:r w:rsidRPr="002956AD">
        <w:rPr>
          <w:rFonts w:ascii="Avenir Next LT Pro Light" w:hAnsi="Avenir Next LT Pro Light" w:cs="Avenir Next"/>
          <w:color w:val="000000" w:themeColor="text1"/>
          <w:sz w:val="22"/>
          <w:szCs w:val="22"/>
        </w:rPr>
        <w:t>Solicitud bono 5% RENFE</w:t>
      </w:r>
      <w:r>
        <w:rPr>
          <w:rFonts w:ascii="Avenir Next LT Pro Light" w:hAnsi="Avenir Next LT Pro Light" w:cs="Avenir Next"/>
          <w:color w:val="000000" w:themeColor="text1"/>
          <w:sz w:val="22"/>
          <w:szCs w:val="22"/>
        </w:rPr>
        <w:t>.</w:t>
      </w:r>
    </w:p>
    <w:p w14:paraId="137929CF" w14:textId="77777777" w:rsidR="00977EC8" w:rsidRPr="002956AD" w:rsidRDefault="00977EC8" w:rsidP="00F951EB">
      <w:pPr>
        <w:numPr>
          <w:ilvl w:val="0"/>
          <w:numId w:val="77"/>
        </w:numPr>
        <w:tabs>
          <w:tab w:val="left" w:pos="568"/>
          <w:tab w:val="left" w:pos="928"/>
        </w:tabs>
        <w:autoSpaceDE w:val="0"/>
        <w:autoSpaceDN w:val="0"/>
        <w:adjustRightInd w:val="0"/>
        <w:jc w:val="both"/>
        <w:rPr>
          <w:rFonts w:ascii="Avenir Next LT Pro Light" w:hAnsi="Avenir Next LT Pro Light" w:cs="Avenir Next"/>
          <w:color w:val="000000" w:themeColor="text1"/>
          <w:sz w:val="22"/>
          <w:szCs w:val="22"/>
        </w:rPr>
      </w:pPr>
      <w:r w:rsidRPr="002956AD">
        <w:rPr>
          <w:rFonts w:ascii="Avenir Next LT Pro Light" w:hAnsi="Avenir Next LT Pro Light" w:cs="Avenir Next"/>
          <w:color w:val="000000" w:themeColor="text1"/>
          <w:sz w:val="22"/>
          <w:szCs w:val="22"/>
        </w:rPr>
        <w:t xml:space="preserve">Solicitud </w:t>
      </w:r>
      <w:r>
        <w:rPr>
          <w:rFonts w:ascii="Avenir Next LT Pro Light" w:hAnsi="Avenir Next LT Pro Light" w:cs="Avenir Next"/>
          <w:color w:val="000000" w:themeColor="text1"/>
          <w:sz w:val="22"/>
          <w:szCs w:val="22"/>
        </w:rPr>
        <w:t>de 250</w:t>
      </w:r>
      <w:r w:rsidRPr="002956AD">
        <w:rPr>
          <w:rFonts w:ascii="Avenir Next LT Pro Light" w:hAnsi="Avenir Next LT Pro Light" w:cs="Avenir Next"/>
          <w:color w:val="000000" w:themeColor="text1"/>
          <w:sz w:val="22"/>
          <w:szCs w:val="22"/>
        </w:rPr>
        <w:t xml:space="preserve"> revistas a EDUCACIÓN 3.0</w:t>
      </w:r>
      <w:r>
        <w:rPr>
          <w:rFonts w:ascii="Avenir Next LT Pro Light" w:hAnsi="Avenir Next LT Pro Light" w:cs="Avenir Next"/>
          <w:color w:val="000000" w:themeColor="text1"/>
          <w:sz w:val="22"/>
          <w:szCs w:val="22"/>
        </w:rPr>
        <w:t>.</w:t>
      </w:r>
    </w:p>
    <w:p w14:paraId="2A45B67A" w14:textId="77777777" w:rsidR="00977EC8" w:rsidRPr="002956AD" w:rsidRDefault="00977EC8" w:rsidP="00F951EB">
      <w:pPr>
        <w:numPr>
          <w:ilvl w:val="0"/>
          <w:numId w:val="77"/>
        </w:numPr>
        <w:tabs>
          <w:tab w:val="left" w:pos="568"/>
          <w:tab w:val="left" w:pos="928"/>
        </w:tabs>
        <w:autoSpaceDE w:val="0"/>
        <w:autoSpaceDN w:val="0"/>
        <w:adjustRightInd w:val="0"/>
        <w:jc w:val="both"/>
        <w:rPr>
          <w:rFonts w:ascii="Avenir Next LT Pro Light" w:hAnsi="Avenir Next LT Pro Light" w:cs="Avenir Next"/>
          <w:color w:val="000000" w:themeColor="text1"/>
          <w:sz w:val="22"/>
          <w:szCs w:val="22"/>
        </w:rPr>
      </w:pPr>
      <w:r w:rsidRPr="002956AD">
        <w:rPr>
          <w:rFonts w:ascii="Avenir Next LT Pro Light" w:hAnsi="Avenir Next LT Pro Light" w:cs="Avenir Next"/>
          <w:color w:val="000000" w:themeColor="text1"/>
          <w:sz w:val="22"/>
          <w:szCs w:val="22"/>
        </w:rPr>
        <w:t>Cálculo de presupuesto</w:t>
      </w:r>
      <w:r>
        <w:rPr>
          <w:rFonts w:ascii="Avenir Next LT Pro Light" w:hAnsi="Avenir Next LT Pro Light" w:cs="Avenir Next"/>
          <w:color w:val="000000" w:themeColor="text1"/>
          <w:sz w:val="22"/>
          <w:szCs w:val="22"/>
        </w:rPr>
        <w:t>.</w:t>
      </w:r>
    </w:p>
    <w:p w14:paraId="4F763CB6" w14:textId="77777777" w:rsidR="00977EC8" w:rsidRPr="002956AD" w:rsidRDefault="00977EC8" w:rsidP="00F951EB">
      <w:pPr>
        <w:numPr>
          <w:ilvl w:val="0"/>
          <w:numId w:val="77"/>
        </w:numPr>
        <w:tabs>
          <w:tab w:val="left" w:pos="568"/>
          <w:tab w:val="left" w:pos="928"/>
        </w:tabs>
        <w:autoSpaceDE w:val="0"/>
        <w:autoSpaceDN w:val="0"/>
        <w:adjustRightInd w:val="0"/>
        <w:jc w:val="both"/>
        <w:rPr>
          <w:rFonts w:ascii="Avenir Next LT Pro Light" w:hAnsi="Avenir Next LT Pro Light" w:cs="Avenir Next"/>
          <w:color w:val="000000" w:themeColor="text1"/>
          <w:sz w:val="22"/>
          <w:szCs w:val="22"/>
        </w:rPr>
      </w:pPr>
      <w:r w:rsidRPr="002956AD">
        <w:rPr>
          <w:rFonts w:ascii="Avenir Next LT Pro Light" w:hAnsi="Avenir Next LT Pro Light" w:cs="Avenir Next"/>
          <w:color w:val="000000" w:themeColor="text1"/>
          <w:sz w:val="22"/>
          <w:szCs w:val="22"/>
        </w:rPr>
        <w:t>Difusión del Programa TEI y del congreso en jornadas finales de la RAEEP</w:t>
      </w:r>
      <w:r>
        <w:rPr>
          <w:rFonts w:ascii="Avenir Next LT Pro Light" w:hAnsi="Avenir Next LT Pro Light" w:cs="Avenir Next"/>
          <w:color w:val="000000" w:themeColor="text1"/>
          <w:sz w:val="22"/>
          <w:szCs w:val="22"/>
        </w:rPr>
        <w:t>.</w:t>
      </w:r>
    </w:p>
    <w:p w14:paraId="0603FC85" w14:textId="77777777" w:rsidR="00977EC8" w:rsidRPr="002956AD" w:rsidRDefault="00977EC8" w:rsidP="00F951EB">
      <w:pPr>
        <w:numPr>
          <w:ilvl w:val="0"/>
          <w:numId w:val="77"/>
        </w:numPr>
        <w:tabs>
          <w:tab w:val="left" w:pos="568"/>
          <w:tab w:val="left" w:pos="928"/>
        </w:tabs>
        <w:autoSpaceDE w:val="0"/>
        <w:autoSpaceDN w:val="0"/>
        <w:adjustRightInd w:val="0"/>
        <w:jc w:val="both"/>
        <w:rPr>
          <w:rFonts w:ascii="Avenir Next LT Pro Light" w:hAnsi="Avenir Next LT Pro Light" w:cs="Avenir Next"/>
          <w:color w:val="000000" w:themeColor="text1"/>
          <w:sz w:val="22"/>
          <w:szCs w:val="22"/>
        </w:rPr>
      </w:pPr>
      <w:r w:rsidRPr="002956AD">
        <w:rPr>
          <w:rFonts w:ascii="Avenir Next LT Pro Light" w:hAnsi="Avenir Next LT Pro Light" w:cs="Avenir Next"/>
          <w:color w:val="000000" w:themeColor="text1"/>
          <w:sz w:val="22"/>
          <w:szCs w:val="22"/>
        </w:rPr>
        <w:t>Reuniones organizativas con coordinadores TEI regionales</w:t>
      </w:r>
      <w:r>
        <w:rPr>
          <w:rFonts w:ascii="Avenir Next LT Pro Light" w:hAnsi="Avenir Next LT Pro Light" w:cs="Avenir Next"/>
          <w:color w:val="000000" w:themeColor="text1"/>
          <w:sz w:val="22"/>
          <w:szCs w:val="22"/>
        </w:rPr>
        <w:t>.</w:t>
      </w:r>
    </w:p>
    <w:p w14:paraId="61FB2B18" w14:textId="77777777" w:rsidR="00977EC8" w:rsidRPr="002956AD" w:rsidRDefault="00977EC8" w:rsidP="00F951EB">
      <w:pPr>
        <w:numPr>
          <w:ilvl w:val="0"/>
          <w:numId w:val="77"/>
        </w:numPr>
        <w:tabs>
          <w:tab w:val="left" w:pos="568"/>
          <w:tab w:val="left" w:pos="928"/>
        </w:tabs>
        <w:autoSpaceDE w:val="0"/>
        <w:autoSpaceDN w:val="0"/>
        <w:adjustRightInd w:val="0"/>
        <w:jc w:val="both"/>
        <w:rPr>
          <w:rFonts w:ascii="Avenir Next LT Pro Light" w:hAnsi="Avenir Next LT Pro Light" w:cs="Avenir Next"/>
          <w:color w:val="000000" w:themeColor="text1"/>
          <w:sz w:val="22"/>
          <w:szCs w:val="22"/>
        </w:rPr>
      </w:pPr>
      <w:r w:rsidRPr="002956AD">
        <w:rPr>
          <w:rFonts w:ascii="Avenir Next LT Pro Light" w:hAnsi="Avenir Next LT Pro Light" w:cs="Avenir Next"/>
          <w:color w:val="000000" w:themeColor="text1"/>
          <w:sz w:val="22"/>
          <w:szCs w:val="22"/>
        </w:rPr>
        <w:t>Reuniones organizativas con Equipo TEI colegio</w:t>
      </w:r>
      <w:r>
        <w:rPr>
          <w:rFonts w:ascii="Avenir Next LT Pro Light" w:hAnsi="Avenir Next LT Pro Light" w:cs="Avenir Next"/>
          <w:color w:val="000000" w:themeColor="text1"/>
          <w:sz w:val="22"/>
          <w:szCs w:val="22"/>
        </w:rPr>
        <w:t>.</w:t>
      </w:r>
    </w:p>
    <w:p w14:paraId="7BB11B12" w14:textId="77777777" w:rsidR="00977EC8" w:rsidRDefault="00977EC8" w:rsidP="00F951EB">
      <w:pPr>
        <w:numPr>
          <w:ilvl w:val="0"/>
          <w:numId w:val="77"/>
        </w:numPr>
        <w:tabs>
          <w:tab w:val="left" w:pos="568"/>
          <w:tab w:val="left" w:pos="928"/>
        </w:tabs>
        <w:autoSpaceDE w:val="0"/>
        <w:autoSpaceDN w:val="0"/>
        <w:adjustRightInd w:val="0"/>
        <w:jc w:val="both"/>
        <w:rPr>
          <w:rFonts w:ascii="Avenir Next LT Pro Light" w:hAnsi="Avenir Next LT Pro Light" w:cs="Avenir Next"/>
          <w:color w:val="000000" w:themeColor="text1"/>
          <w:sz w:val="22"/>
          <w:szCs w:val="22"/>
        </w:rPr>
      </w:pPr>
      <w:r w:rsidRPr="002956AD">
        <w:rPr>
          <w:rFonts w:ascii="Avenir Next LT Pro Light" w:hAnsi="Avenir Next LT Pro Light" w:cs="Avenir Next"/>
          <w:color w:val="000000" w:themeColor="text1"/>
          <w:sz w:val="22"/>
          <w:szCs w:val="22"/>
        </w:rPr>
        <w:t>Reunión con delegada, ordenación educativa e inspección</w:t>
      </w:r>
      <w:r>
        <w:rPr>
          <w:rFonts w:ascii="Avenir Next LT Pro Light" w:hAnsi="Avenir Next LT Pro Light" w:cs="Avenir Next"/>
          <w:color w:val="000000" w:themeColor="text1"/>
          <w:sz w:val="22"/>
          <w:szCs w:val="22"/>
        </w:rPr>
        <w:t>.</w:t>
      </w:r>
    </w:p>
    <w:p w14:paraId="54687C32" w14:textId="77777777" w:rsidR="00977EC8" w:rsidRPr="00F27E58" w:rsidRDefault="00977EC8" w:rsidP="00F951EB">
      <w:pPr>
        <w:numPr>
          <w:ilvl w:val="0"/>
          <w:numId w:val="77"/>
        </w:numPr>
        <w:tabs>
          <w:tab w:val="left" w:pos="568"/>
          <w:tab w:val="left" w:pos="928"/>
        </w:tabs>
        <w:autoSpaceDE w:val="0"/>
        <w:autoSpaceDN w:val="0"/>
        <w:adjustRightInd w:val="0"/>
        <w:jc w:val="both"/>
        <w:rPr>
          <w:rFonts w:ascii="Avenir Next LT Pro Light" w:hAnsi="Avenir Next LT Pro Light" w:cs="Avenir Next"/>
          <w:color w:val="000000" w:themeColor="text1"/>
          <w:sz w:val="22"/>
          <w:szCs w:val="22"/>
        </w:rPr>
      </w:pPr>
      <w:r w:rsidRPr="00F27E58">
        <w:rPr>
          <w:rFonts w:ascii="Avenir Next LT Pro Light" w:hAnsi="Avenir Next LT Pro Light" w:cs="Avenir Next"/>
          <w:color w:val="000000" w:themeColor="text1"/>
          <w:sz w:val="22"/>
          <w:szCs w:val="22"/>
        </w:rPr>
        <w:t>Creación de la web del congreso y formulario de inscripción</w:t>
      </w:r>
      <w:r>
        <w:rPr>
          <w:rFonts w:ascii="Avenir Next LT Pro Light" w:hAnsi="Avenir Next LT Pro Light" w:cs="Avenir Next"/>
          <w:color w:val="000000" w:themeColor="text1"/>
          <w:sz w:val="22"/>
          <w:szCs w:val="22"/>
        </w:rPr>
        <w:t>.</w:t>
      </w:r>
    </w:p>
    <w:p w14:paraId="47717157" w14:textId="77777777" w:rsidR="00977EC8" w:rsidRDefault="00977EC8" w:rsidP="00977EC8">
      <w:pPr>
        <w:jc w:val="both"/>
        <w:rPr>
          <w:rFonts w:ascii="Avenir Next LT Pro Light" w:hAnsi="Avenir Next LT Pro Light"/>
          <w:sz w:val="22"/>
          <w:szCs w:val="22"/>
          <w:lang w:val="es-ES" w:eastAsia="es-ES"/>
        </w:rPr>
      </w:pPr>
    </w:p>
    <w:p w14:paraId="5C2AC5DE" w14:textId="77777777" w:rsidR="00B924F4" w:rsidRDefault="00B924F4" w:rsidP="00977EC8">
      <w:pPr>
        <w:jc w:val="both"/>
        <w:rPr>
          <w:rFonts w:ascii="Avenir Next LT Pro Light" w:hAnsi="Avenir Next LT Pro Light"/>
          <w:sz w:val="22"/>
          <w:szCs w:val="22"/>
          <w:lang w:val="es-ES" w:eastAsia="es-ES"/>
        </w:rPr>
      </w:pPr>
    </w:p>
    <w:p w14:paraId="41D8435F" w14:textId="77777777" w:rsidR="00B924F4" w:rsidRDefault="00B924F4" w:rsidP="00977EC8">
      <w:pPr>
        <w:jc w:val="both"/>
        <w:rPr>
          <w:rFonts w:ascii="Avenir Next LT Pro Light" w:hAnsi="Avenir Next LT Pro Light"/>
          <w:sz w:val="22"/>
          <w:szCs w:val="22"/>
          <w:lang w:val="es-ES" w:eastAsia="es-ES"/>
        </w:rPr>
      </w:pPr>
    </w:p>
    <w:p w14:paraId="5347DE0E" w14:textId="77777777" w:rsidR="00B924F4" w:rsidRDefault="00B924F4" w:rsidP="00977EC8">
      <w:pPr>
        <w:jc w:val="both"/>
        <w:rPr>
          <w:rFonts w:ascii="Avenir Next LT Pro Light" w:hAnsi="Avenir Next LT Pro Light"/>
          <w:sz w:val="22"/>
          <w:szCs w:val="22"/>
          <w:lang w:val="es-ES" w:eastAsia="es-ES"/>
        </w:rPr>
      </w:pPr>
    </w:p>
    <w:p w14:paraId="3D533CF5" w14:textId="77777777" w:rsidR="00B924F4" w:rsidRDefault="00B924F4" w:rsidP="00977EC8">
      <w:pPr>
        <w:jc w:val="both"/>
        <w:rPr>
          <w:rFonts w:ascii="Avenir Next LT Pro Light" w:hAnsi="Avenir Next LT Pro Light"/>
          <w:sz w:val="22"/>
          <w:szCs w:val="22"/>
          <w:lang w:val="es-ES" w:eastAsia="es-ES"/>
        </w:rPr>
      </w:pPr>
    </w:p>
    <w:p w14:paraId="35571A97" w14:textId="77777777" w:rsidR="00B924F4" w:rsidRDefault="00B924F4" w:rsidP="00977EC8">
      <w:pPr>
        <w:jc w:val="both"/>
        <w:rPr>
          <w:rFonts w:ascii="Avenir Next LT Pro Light" w:hAnsi="Avenir Next LT Pro Light"/>
          <w:sz w:val="22"/>
          <w:szCs w:val="22"/>
          <w:lang w:val="es-ES" w:eastAsia="es-ES"/>
        </w:rPr>
      </w:pPr>
    </w:p>
    <w:p w14:paraId="4F018E40" w14:textId="77777777" w:rsidR="00B924F4" w:rsidRDefault="00B924F4" w:rsidP="00977EC8">
      <w:pPr>
        <w:jc w:val="both"/>
        <w:rPr>
          <w:rFonts w:ascii="Avenir Next LT Pro Light" w:hAnsi="Avenir Next LT Pro Light"/>
          <w:sz w:val="22"/>
          <w:szCs w:val="22"/>
          <w:lang w:val="es-ES" w:eastAsia="es-ES"/>
        </w:rPr>
      </w:pPr>
    </w:p>
    <w:p w14:paraId="6A19ABD9" w14:textId="77777777" w:rsidR="00B924F4" w:rsidRDefault="00B924F4" w:rsidP="00977EC8">
      <w:pPr>
        <w:jc w:val="both"/>
        <w:rPr>
          <w:rFonts w:ascii="Avenir Next LT Pro Light" w:hAnsi="Avenir Next LT Pro Light"/>
          <w:sz w:val="22"/>
          <w:szCs w:val="22"/>
          <w:lang w:val="es-ES" w:eastAsia="es-ES"/>
        </w:rPr>
      </w:pPr>
    </w:p>
    <w:p w14:paraId="11688E34" w14:textId="77777777" w:rsidR="00B924F4" w:rsidRDefault="00B924F4" w:rsidP="00977EC8">
      <w:pPr>
        <w:jc w:val="both"/>
        <w:rPr>
          <w:rFonts w:ascii="Avenir Next LT Pro Light" w:hAnsi="Avenir Next LT Pro Light"/>
          <w:sz w:val="22"/>
          <w:szCs w:val="22"/>
          <w:lang w:val="es-ES" w:eastAsia="es-ES"/>
        </w:rPr>
      </w:pPr>
    </w:p>
    <w:p w14:paraId="4DFF7FD9" w14:textId="77777777" w:rsidR="00B924F4" w:rsidRDefault="00B924F4" w:rsidP="00977EC8">
      <w:pPr>
        <w:jc w:val="both"/>
        <w:rPr>
          <w:rFonts w:ascii="Avenir Next LT Pro Light" w:hAnsi="Avenir Next LT Pro Light"/>
          <w:sz w:val="22"/>
          <w:szCs w:val="22"/>
          <w:lang w:val="es-ES" w:eastAsia="es-ES"/>
        </w:rPr>
      </w:pPr>
    </w:p>
    <w:p w14:paraId="6615F503" w14:textId="77777777" w:rsidR="00977EC8" w:rsidRDefault="00977EC8" w:rsidP="00977EC8">
      <w:pPr>
        <w:jc w:val="both"/>
        <w:rPr>
          <w:rFonts w:ascii="Avenir Next LT Pro Light" w:hAnsi="Avenir Next LT Pro Light"/>
          <w:sz w:val="22"/>
          <w:szCs w:val="22"/>
          <w:lang w:val="es-ES" w:eastAsia="es-ES"/>
        </w:rPr>
      </w:pPr>
    </w:p>
    <w:p w14:paraId="73656F32" w14:textId="77777777" w:rsidR="00977EC8" w:rsidRPr="00D70ABD" w:rsidRDefault="00977EC8" w:rsidP="00F951EB">
      <w:pPr>
        <w:pStyle w:val="Prrafodelista"/>
        <w:numPr>
          <w:ilvl w:val="1"/>
          <w:numId w:val="76"/>
        </w:numPr>
        <w:jc w:val="both"/>
        <w:rPr>
          <w:rFonts w:ascii="Avenir Next LT Pro Light" w:hAnsi="Avenir Next LT Pro Light"/>
          <w:b/>
          <w:bCs/>
          <w:sz w:val="22"/>
          <w:szCs w:val="22"/>
          <w:u w:val="single"/>
          <w:lang w:val="es-ES" w:eastAsia="es-ES"/>
        </w:rPr>
      </w:pPr>
      <w:r w:rsidRPr="00D70ABD">
        <w:rPr>
          <w:rFonts w:ascii="Avenir Next LT Pro Light" w:hAnsi="Avenir Next LT Pro Light"/>
          <w:b/>
          <w:bCs/>
          <w:sz w:val="22"/>
          <w:szCs w:val="22"/>
          <w:u w:val="single"/>
          <w:lang w:val="es-ES" w:eastAsia="es-ES"/>
        </w:rPr>
        <w:lastRenderedPageBreak/>
        <w:t>Secuenciación y temporalización de las actividades desarrolladas</w:t>
      </w:r>
    </w:p>
    <w:p w14:paraId="1567BBB7" w14:textId="77777777" w:rsidR="00977EC8" w:rsidRDefault="00977EC8" w:rsidP="00977EC8">
      <w:pPr>
        <w:jc w:val="both"/>
        <w:rPr>
          <w:rFonts w:ascii="Avenir Next LT Pro Light" w:hAnsi="Avenir Next LT Pro Light"/>
          <w:sz w:val="22"/>
          <w:szCs w:val="22"/>
          <w:lang w:val="es-ES" w:eastAsia="es-ES"/>
        </w:rPr>
      </w:pPr>
    </w:p>
    <w:p w14:paraId="47991A58" w14:textId="77777777" w:rsidR="00977EC8" w:rsidRDefault="00977EC8" w:rsidP="00977EC8">
      <w:pPr>
        <w:jc w:val="both"/>
        <w:rPr>
          <w:rFonts w:ascii="Avenir Next LT Pro Light" w:hAnsi="Avenir Next LT Pro Light"/>
          <w:sz w:val="22"/>
          <w:szCs w:val="22"/>
          <w:lang w:val="es-ES" w:eastAsia="es-ES"/>
        </w:rPr>
      </w:pPr>
    </w:p>
    <w:p w14:paraId="57948B04" w14:textId="77777777" w:rsidR="00977EC8" w:rsidRDefault="00977EC8" w:rsidP="00977EC8">
      <w:pPr>
        <w:jc w:val="both"/>
        <w:rPr>
          <w:rFonts w:ascii="Avenir Next LT Pro Light" w:hAnsi="Avenir Next LT Pro Light"/>
          <w:sz w:val="22"/>
          <w:szCs w:val="22"/>
          <w:lang w:val="es-ES" w:eastAsia="es-ES"/>
        </w:rPr>
      </w:pPr>
    </w:p>
    <w:tbl>
      <w:tblPr>
        <w:tblStyle w:val="Tablaconcuadrcula"/>
        <w:tblW w:w="9353"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2697"/>
        <w:gridCol w:w="1129"/>
        <w:gridCol w:w="1129"/>
        <w:gridCol w:w="1281"/>
        <w:gridCol w:w="1559"/>
        <w:gridCol w:w="1558"/>
      </w:tblGrid>
      <w:tr w:rsidR="00977EC8" w:rsidRPr="009C0FC4" w14:paraId="15188D35" w14:textId="77777777" w:rsidTr="006D7D4C">
        <w:trPr>
          <w:trHeight w:val="895"/>
          <w:jc w:val="center"/>
        </w:trPr>
        <w:tc>
          <w:tcPr>
            <w:tcW w:w="9353" w:type="dxa"/>
            <w:gridSpan w:val="6"/>
            <w:shd w:val="clear" w:color="auto" w:fill="B6D6E9" w:themeFill="accent1" w:themeFillTint="66"/>
            <w:vAlign w:val="center"/>
          </w:tcPr>
          <w:p w14:paraId="78A60B9D" w14:textId="77777777" w:rsidR="00977EC8" w:rsidRPr="009C0FC4" w:rsidRDefault="00977EC8" w:rsidP="006D7D4C">
            <w:pPr>
              <w:jc w:val="center"/>
              <w:rPr>
                <w:rFonts w:ascii="Avenir Next LT Pro Light" w:hAnsi="Avenir Next LT Pro Light" w:cstheme="majorHAnsi"/>
                <w:b/>
                <w:bCs/>
                <w:sz w:val="20"/>
                <w:szCs w:val="20"/>
                <w:lang w:val="es-ES"/>
              </w:rPr>
            </w:pPr>
            <w:r>
              <w:rPr>
                <w:rFonts w:ascii="Avenir Next LT Pro Light" w:hAnsi="Avenir Next LT Pro Light" w:cstheme="majorHAnsi"/>
                <w:b/>
                <w:bCs/>
                <w:sz w:val="20"/>
                <w:szCs w:val="20"/>
                <w:lang w:val="es-ES"/>
              </w:rPr>
              <w:t>PRIMER TRIMESTRE</w:t>
            </w:r>
          </w:p>
        </w:tc>
      </w:tr>
      <w:tr w:rsidR="00977EC8" w:rsidRPr="009C0FC4" w14:paraId="4E91D568" w14:textId="77777777" w:rsidTr="006D7D4C">
        <w:trPr>
          <w:trHeight w:val="895"/>
          <w:jc w:val="center"/>
        </w:trPr>
        <w:tc>
          <w:tcPr>
            <w:tcW w:w="2697" w:type="dxa"/>
            <w:shd w:val="clear" w:color="auto" w:fill="0196FF"/>
            <w:vAlign w:val="center"/>
          </w:tcPr>
          <w:p w14:paraId="69EDF7CD" w14:textId="77777777" w:rsidR="00977EC8" w:rsidRPr="006577B9" w:rsidRDefault="00977EC8" w:rsidP="006D7D4C">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ACTIVIDAD</w:t>
            </w:r>
          </w:p>
        </w:tc>
        <w:tc>
          <w:tcPr>
            <w:tcW w:w="1129" w:type="dxa"/>
            <w:shd w:val="clear" w:color="auto" w:fill="0196FF"/>
            <w:vAlign w:val="center"/>
          </w:tcPr>
          <w:p w14:paraId="69487399" w14:textId="77777777" w:rsidR="00977EC8" w:rsidRPr="006577B9" w:rsidRDefault="00977EC8" w:rsidP="006D7D4C">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FECHA</w:t>
            </w:r>
          </w:p>
        </w:tc>
        <w:tc>
          <w:tcPr>
            <w:tcW w:w="1129" w:type="dxa"/>
            <w:shd w:val="clear" w:color="auto" w:fill="0196FF"/>
            <w:vAlign w:val="center"/>
          </w:tcPr>
          <w:p w14:paraId="1B87A5A7" w14:textId="77777777" w:rsidR="00977EC8" w:rsidRPr="006577B9" w:rsidRDefault="00977EC8" w:rsidP="006D7D4C">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CURSOS A LOS QUE VA DIRIGIDA</w:t>
            </w:r>
          </w:p>
        </w:tc>
        <w:tc>
          <w:tcPr>
            <w:tcW w:w="1281" w:type="dxa"/>
            <w:shd w:val="clear" w:color="auto" w:fill="0096FF"/>
            <w:vAlign w:val="center"/>
          </w:tcPr>
          <w:p w14:paraId="3DEAAED1" w14:textId="77777777" w:rsidR="00977EC8" w:rsidRPr="006577B9" w:rsidRDefault="00977EC8" w:rsidP="006D7D4C">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LUGAR</w:t>
            </w:r>
          </w:p>
        </w:tc>
        <w:tc>
          <w:tcPr>
            <w:tcW w:w="1559" w:type="dxa"/>
            <w:shd w:val="clear" w:color="auto" w:fill="0096FF"/>
            <w:vAlign w:val="center"/>
          </w:tcPr>
          <w:p w14:paraId="6F4155C6" w14:textId="77777777" w:rsidR="00977EC8" w:rsidRPr="006577B9" w:rsidRDefault="00977EC8" w:rsidP="006D7D4C">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CONTENIDO</w:t>
            </w:r>
          </w:p>
        </w:tc>
        <w:tc>
          <w:tcPr>
            <w:tcW w:w="1558" w:type="dxa"/>
            <w:shd w:val="clear" w:color="auto" w:fill="0096FF"/>
            <w:vAlign w:val="center"/>
          </w:tcPr>
          <w:p w14:paraId="38848291" w14:textId="77777777" w:rsidR="00977EC8" w:rsidRPr="006577B9" w:rsidRDefault="00977EC8" w:rsidP="006D7D4C">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VALORACIÓN</w:t>
            </w:r>
          </w:p>
        </w:tc>
      </w:tr>
      <w:tr w:rsidR="00977EC8" w:rsidRPr="009C0FC4" w14:paraId="67439AD7" w14:textId="77777777" w:rsidTr="006D7D4C">
        <w:trPr>
          <w:trHeight w:val="874"/>
          <w:jc w:val="center"/>
        </w:trPr>
        <w:tc>
          <w:tcPr>
            <w:tcW w:w="2697" w:type="dxa"/>
            <w:shd w:val="clear" w:color="auto" w:fill="73FC79"/>
            <w:vAlign w:val="center"/>
          </w:tcPr>
          <w:p w14:paraId="4BB4E3BA" w14:textId="77777777" w:rsidR="00977EC8" w:rsidRPr="009C0FC4" w:rsidRDefault="00977EC8" w:rsidP="006D7D4C">
            <w:pPr>
              <w:jc w:val="center"/>
              <w:rPr>
                <w:rFonts w:ascii="Avenir Next LT Pro Light" w:hAnsi="Avenir Next LT Pro Light" w:cstheme="majorHAnsi"/>
                <w:b/>
                <w:bCs/>
                <w:sz w:val="18"/>
                <w:szCs w:val="18"/>
                <w:lang w:val="es-ES"/>
              </w:rPr>
            </w:pPr>
            <w:r w:rsidRPr="009C0FC4">
              <w:rPr>
                <w:rFonts w:ascii="Avenir Next LT Pro Light" w:hAnsi="Avenir Next LT Pro Light" w:cstheme="majorHAnsi"/>
                <w:b/>
                <w:bCs/>
                <w:sz w:val="18"/>
                <w:szCs w:val="18"/>
                <w:lang w:val="es-ES"/>
              </w:rPr>
              <w:t>Asignación de parejas de amigos especiales</w:t>
            </w:r>
          </w:p>
          <w:p w14:paraId="75913474" w14:textId="77777777" w:rsidR="00977EC8" w:rsidRPr="009C0FC4" w:rsidRDefault="00977EC8" w:rsidP="006D7D4C">
            <w:pPr>
              <w:jc w:val="center"/>
              <w:rPr>
                <w:rFonts w:ascii="Avenir Next LT Pro Light" w:hAnsi="Avenir Next LT Pro Light" w:cstheme="majorHAnsi"/>
                <w:b/>
                <w:bCs/>
                <w:sz w:val="18"/>
                <w:szCs w:val="18"/>
                <w:lang w:val="es-ES"/>
              </w:rPr>
            </w:pPr>
            <w:r w:rsidRPr="009C0FC4">
              <w:rPr>
                <w:rFonts w:ascii="Avenir Next LT Pro Light" w:hAnsi="Avenir Next LT Pro Light" w:cstheme="majorHAnsi"/>
                <w:b/>
                <w:bCs/>
                <w:sz w:val="18"/>
                <w:szCs w:val="18"/>
                <w:lang w:val="es-ES"/>
              </w:rPr>
              <w:t>Inf.3 y 5 años</w:t>
            </w:r>
          </w:p>
        </w:tc>
        <w:tc>
          <w:tcPr>
            <w:tcW w:w="1129" w:type="dxa"/>
            <w:vMerge w:val="restart"/>
            <w:shd w:val="clear" w:color="auto" w:fill="F2F2F2" w:themeFill="background1" w:themeFillShade="F2"/>
            <w:vAlign w:val="center"/>
          </w:tcPr>
          <w:p w14:paraId="5E9636D5" w14:textId="77777777" w:rsidR="00977EC8" w:rsidRPr="009C0FC4" w:rsidRDefault="00977EC8" w:rsidP="006D7D4C">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Semana del 10 al 14 OCT</w:t>
            </w:r>
          </w:p>
        </w:tc>
        <w:tc>
          <w:tcPr>
            <w:tcW w:w="1129" w:type="dxa"/>
            <w:shd w:val="clear" w:color="auto" w:fill="auto"/>
            <w:vAlign w:val="center"/>
          </w:tcPr>
          <w:p w14:paraId="43C26A69"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Inf.3 y 5 a.</w:t>
            </w:r>
          </w:p>
        </w:tc>
        <w:tc>
          <w:tcPr>
            <w:tcW w:w="1281" w:type="dxa"/>
            <w:vMerge w:val="restart"/>
            <w:vAlign w:val="center"/>
          </w:tcPr>
          <w:p w14:paraId="1479209A"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Aulas</w:t>
            </w:r>
          </w:p>
        </w:tc>
        <w:tc>
          <w:tcPr>
            <w:tcW w:w="1559" w:type="dxa"/>
            <w:vMerge w:val="restart"/>
            <w:vAlign w:val="center"/>
          </w:tcPr>
          <w:p w14:paraId="05E4815A"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Relación entre competencias y necesidades (Consultar documentos en Drive)</w:t>
            </w:r>
          </w:p>
        </w:tc>
        <w:tc>
          <w:tcPr>
            <w:tcW w:w="1558" w:type="dxa"/>
            <w:vMerge w:val="restart"/>
            <w:vAlign w:val="center"/>
          </w:tcPr>
          <w:p w14:paraId="2A42FF29"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Positiva</w:t>
            </w:r>
          </w:p>
        </w:tc>
      </w:tr>
      <w:tr w:rsidR="00977EC8" w:rsidRPr="009C0FC4" w14:paraId="450AB426" w14:textId="77777777" w:rsidTr="006D7D4C">
        <w:trPr>
          <w:trHeight w:val="874"/>
          <w:jc w:val="center"/>
        </w:trPr>
        <w:tc>
          <w:tcPr>
            <w:tcW w:w="2697" w:type="dxa"/>
            <w:shd w:val="clear" w:color="auto" w:fill="73FC79"/>
            <w:vAlign w:val="center"/>
          </w:tcPr>
          <w:p w14:paraId="279806DE" w14:textId="77777777" w:rsidR="00977EC8" w:rsidRPr="009C0FC4" w:rsidRDefault="00977EC8" w:rsidP="006D7D4C">
            <w:pPr>
              <w:jc w:val="center"/>
              <w:rPr>
                <w:rFonts w:ascii="Avenir Next LT Pro Light" w:hAnsi="Avenir Next LT Pro Light" w:cstheme="majorHAnsi"/>
                <w:b/>
                <w:bCs/>
                <w:sz w:val="18"/>
                <w:szCs w:val="18"/>
                <w:lang w:val="es-ES"/>
              </w:rPr>
            </w:pPr>
            <w:r w:rsidRPr="009C0FC4">
              <w:rPr>
                <w:rFonts w:ascii="Avenir Next LT Pro Light" w:hAnsi="Avenir Next LT Pro Light" w:cstheme="majorHAnsi"/>
                <w:b/>
                <w:bCs/>
                <w:sz w:val="18"/>
                <w:szCs w:val="18"/>
                <w:lang w:val="es-ES"/>
              </w:rPr>
              <w:t>Asignación de parejas Tutores y tutorizados</w:t>
            </w:r>
          </w:p>
          <w:p w14:paraId="0E4C478C" w14:textId="77777777" w:rsidR="00977EC8" w:rsidRPr="009C0FC4" w:rsidRDefault="00977EC8" w:rsidP="006D7D4C">
            <w:pPr>
              <w:jc w:val="center"/>
              <w:rPr>
                <w:rFonts w:ascii="Avenir Next LT Pro Light" w:hAnsi="Avenir Next LT Pro Light" w:cstheme="majorHAnsi"/>
                <w:b/>
                <w:bCs/>
                <w:sz w:val="18"/>
                <w:szCs w:val="18"/>
                <w:lang w:val="es-ES"/>
              </w:rPr>
            </w:pPr>
            <w:r w:rsidRPr="009C0FC4">
              <w:rPr>
                <w:rFonts w:ascii="Avenir Next LT Pro Light" w:hAnsi="Avenir Next LT Pro Light" w:cstheme="majorHAnsi"/>
                <w:b/>
                <w:bCs/>
                <w:sz w:val="18"/>
                <w:szCs w:val="18"/>
                <w:lang w:val="es-ES"/>
              </w:rPr>
              <w:t>3º y 5º /</w:t>
            </w:r>
          </w:p>
          <w:p w14:paraId="1F61719F" w14:textId="77777777" w:rsidR="00977EC8" w:rsidRPr="009C0FC4" w:rsidRDefault="00977EC8" w:rsidP="006D7D4C">
            <w:pPr>
              <w:jc w:val="center"/>
              <w:rPr>
                <w:rFonts w:ascii="Avenir Next LT Pro Light" w:hAnsi="Avenir Next LT Pro Light" w:cstheme="majorHAnsi"/>
                <w:b/>
                <w:bCs/>
                <w:sz w:val="18"/>
                <w:szCs w:val="18"/>
                <w:lang w:val="es-ES"/>
              </w:rPr>
            </w:pPr>
            <w:r w:rsidRPr="009C0FC4">
              <w:rPr>
                <w:rFonts w:ascii="Avenir Next LT Pro Light" w:hAnsi="Avenir Next LT Pro Light" w:cstheme="majorHAnsi"/>
                <w:b/>
                <w:bCs/>
                <w:sz w:val="18"/>
                <w:szCs w:val="18"/>
                <w:lang w:val="es-ES"/>
              </w:rPr>
              <w:t>Actualización de parejas Tutores y tutorizados</w:t>
            </w:r>
          </w:p>
          <w:p w14:paraId="7850973B" w14:textId="77777777" w:rsidR="00977EC8" w:rsidRPr="009C0FC4" w:rsidRDefault="00977EC8" w:rsidP="006D7D4C">
            <w:pPr>
              <w:jc w:val="center"/>
              <w:rPr>
                <w:rFonts w:ascii="Avenir Next LT Pro Light" w:hAnsi="Avenir Next LT Pro Light" w:cstheme="majorHAnsi"/>
                <w:b/>
                <w:bCs/>
                <w:sz w:val="18"/>
                <w:szCs w:val="18"/>
                <w:lang w:val="es-ES"/>
              </w:rPr>
            </w:pPr>
            <w:r w:rsidRPr="009C0FC4">
              <w:rPr>
                <w:rFonts w:ascii="Avenir Next LT Pro Light" w:hAnsi="Avenir Next LT Pro Light" w:cstheme="majorHAnsi"/>
                <w:b/>
                <w:bCs/>
                <w:sz w:val="18"/>
                <w:szCs w:val="18"/>
                <w:lang w:val="es-ES"/>
              </w:rPr>
              <w:t>4º y 6º</w:t>
            </w:r>
          </w:p>
        </w:tc>
        <w:tc>
          <w:tcPr>
            <w:tcW w:w="1129" w:type="dxa"/>
            <w:vMerge/>
            <w:shd w:val="clear" w:color="auto" w:fill="F2F2F2" w:themeFill="background1" w:themeFillShade="F2"/>
            <w:vAlign w:val="center"/>
          </w:tcPr>
          <w:p w14:paraId="46C6B4A9" w14:textId="77777777" w:rsidR="00977EC8" w:rsidRPr="009C0FC4" w:rsidRDefault="00977EC8" w:rsidP="006D7D4C">
            <w:pPr>
              <w:jc w:val="center"/>
              <w:rPr>
                <w:rFonts w:ascii="Avenir Next LT Pro Light" w:hAnsi="Avenir Next LT Pro Light" w:cstheme="majorHAnsi"/>
                <w:sz w:val="18"/>
                <w:szCs w:val="18"/>
                <w:lang w:val="es-ES"/>
              </w:rPr>
            </w:pPr>
          </w:p>
        </w:tc>
        <w:tc>
          <w:tcPr>
            <w:tcW w:w="1129" w:type="dxa"/>
            <w:shd w:val="clear" w:color="auto" w:fill="auto"/>
            <w:vAlign w:val="center"/>
          </w:tcPr>
          <w:p w14:paraId="500D858B"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3º y 5º</w:t>
            </w:r>
          </w:p>
          <w:p w14:paraId="31C910A5"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4º y 6º</w:t>
            </w:r>
          </w:p>
        </w:tc>
        <w:tc>
          <w:tcPr>
            <w:tcW w:w="1281" w:type="dxa"/>
            <w:vMerge/>
            <w:vAlign w:val="center"/>
          </w:tcPr>
          <w:p w14:paraId="09905A0B" w14:textId="77777777" w:rsidR="00977EC8" w:rsidRPr="009C0FC4" w:rsidRDefault="00977EC8" w:rsidP="006D7D4C">
            <w:pPr>
              <w:jc w:val="center"/>
              <w:rPr>
                <w:rFonts w:ascii="Avenir Next LT Pro Light" w:hAnsi="Avenir Next LT Pro Light" w:cstheme="majorHAnsi"/>
                <w:sz w:val="18"/>
                <w:szCs w:val="18"/>
                <w:lang w:val="es-ES"/>
              </w:rPr>
            </w:pPr>
          </w:p>
        </w:tc>
        <w:tc>
          <w:tcPr>
            <w:tcW w:w="1559" w:type="dxa"/>
            <w:vMerge/>
            <w:vAlign w:val="center"/>
          </w:tcPr>
          <w:p w14:paraId="01DB1225" w14:textId="77777777" w:rsidR="00977EC8" w:rsidRPr="009C0FC4" w:rsidRDefault="00977EC8" w:rsidP="006D7D4C">
            <w:pPr>
              <w:jc w:val="center"/>
              <w:rPr>
                <w:rFonts w:ascii="Avenir Next LT Pro Light" w:hAnsi="Avenir Next LT Pro Light" w:cstheme="majorHAnsi"/>
                <w:sz w:val="18"/>
                <w:szCs w:val="18"/>
                <w:lang w:val="es-ES"/>
              </w:rPr>
            </w:pPr>
          </w:p>
        </w:tc>
        <w:tc>
          <w:tcPr>
            <w:tcW w:w="1558" w:type="dxa"/>
            <w:vMerge/>
            <w:vAlign w:val="center"/>
          </w:tcPr>
          <w:p w14:paraId="4C53C71E" w14:textId="77777777" w:rsidR="00977EC8" w:rsidRPr="009C0FC4" w:rsidRDefault="00977EC8" w:rsidP="006D7D4C">
            <w:pPr>
              <w:jc w:val="center"/>
              <w:rPr>
                <w:rFonts w:ascii="Avenir Next LT Pro Light" w:hAnsi="Avenir Next LT Pro Light" w:cstheme="majorHAnsi"/>
                <w:sz w:val="18"/>
                <w:szCs w:val="18"/>
                <w:lang w:val="es-ES"/>
              </w:rPr>
            </w:pPr>
          </w:p>
        </w:tc>
      </w:tr>
      <w:tr w:rsidR="00977EC8" w:rsidRPr="009C0FC4" w14:paraId="242834A7" w14:textId="77777777" w:rsidTr="006D7D4C">
        <w:tblPrEx>
          <w:jc w:val="left"/>
        </w:tblPrEx>
        <w:trPr>
          <w:trHeight w:val="1188"/>
        </w:trPr>
        <w:tc>
          <w:tcPr>
            <w:tcW w:w="2697" w:type="dxa"/>
            <w:shd w:val="clear" w:color="auto" w:fill="73FC79"/>
            <w:vAlign w:val="center"/>
          </w:tcPr>
          <w:p w14:paraId="46ADF603" w14:textId="77777777" w:rsidR="00977EC8" w:rsidRPr="009C0FC4" w:rsidRDefault="00977EC8" w:rsidP="006D7D4C">
            <w:pPr>
              <w:jc w:val="center"/>
              <w:rPr>
                <w:rFonts w:ascii="Avenir Next LT Pro Light" w:hAnsi="Avenir Next LT Pro Light" w:cstheme="majorHAnsi"/>
                <w:b/>
                <w:bCs/>
                <w:sz w:val="18"/>
                <w:szCs w:val="18"/>
                <w:lang w:val="es-ES"/>
              </w:rPr>
            </w:pPr>
            <w:r w:rsidRPr="009C0FC4">
              <w:rPr>
                <w:rFonts w:ascii="Avenir Next LT Pro Light" w:hAnsi="Avenir Next LT Pro Light" w:cstheme="majorHAnsi"/>
                <w:b/>
                <w:bCs/>
                <w:sz w:val="18"/>
                <w:szCs w:val="18"/>
                <w:lang w:val="es-ES"/>
              </w:rPr>
              <w:t>Sesiones informativas alumnos tutorizados y Tutores</w:t>
            </w:r>
          </w:p>
        </w:tc>
        <w:tc>
          <w:tcPr>
            <w:tcW w:w="1129" w:type="dxa"/>
            <w:shd w:val="clear" w:color="auto" w:fill="F2F2F2" w:themeFill="background1" w:themeFillShade="F2"/>
            <w:vAlign w:val="center"/>
          </w:tcPr>
          <w:p w14:paraId="1AC3B3A0"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 xml:space="preserve">Semana del </w:t>
            </w:r>
            <w:r>
              <w:rPr>
                <w:rFonts w:ascii="Avenir Next LT Pro Light" w:hAnsi="Avenir Next LT Pro Light" w:cstheme="majorHAnsi"/>
                <w:sz w:val="18"/>
                <w:szCs w:val="18"/>
                <w:lang w:val="es-ES"/>
              </w:rPr>
              <w:t>17 al 21 OCT</w:t>
            </w:r>
          </w:p>
        </w:tc>
        <w:tc>
          <w:tcPr>
            <w:tcW w:w="1129" w:type="dxa"/>
            <w:shd w:val="clear" w:color="auto" w:fill="auto"/>
            <w:vAlign w:val="center"/>
          </w:tcPr>
          <w:p w14:paraId="60CEAF21"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Infantil</w:t>
            </w:r>
          </w:p>
          <w:p w14:paraId="7421730E"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(3 y 5 años)</w:t>
            </w:r>
          </w:p>
          <w:p w14:paraId="4247D9C5"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Primaria</w:t>
            </w:r>
          </w:p>
          <w:p w14:paraId="597A33CE"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(3º y 5º)</w:t>
            </w:r>
          </w:p>
        </w:tc>
        <w:tc>
          <w:tcPr>
            <w:tcW w:w="1281" w:type="dxa"/>
            <w:vAlign w:val="center"/>
          </w:tcPr>
          <w:p w14:paraId="40224C7D"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Aulas</w:t>
            </w:r>
          </w:p>
        </w:tc>
        <w:tc>
          <w:tcPr>
            <w:tcW w:w="1559" w:type="dxa"/>
            <w:vAlign w:val="center"/>
          </w:tcPr>
          <w:p w14:paraId="7EDD2B67"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Sesión informativa y de sensibilización (tríptico, PowerPoint, cortos, actividades…)</w:t>
            </w:r>
          </w:p>
        </w:tc>
        <w:tc>
          <w:tcPr>
            <w:tcW w:w="1558" w:type="dxa"/>
            <w:vAlign w:val="center"/>
          </w:tcPr>
          <w:p w14:paraId="05D70003"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Positiva</w:t>
            </w:r>
          </w:p>
        </w:tc>
      </w:tr>
      <w:tr w:rsidR="00977EC8" w:rsidRPr="009C0FC4" w14:paraId="24841C77" w14:textId="77777777" w:rsidTr="006D7D4C">
        <w:tblPrEx>
          <w:jc w:val="left"/>
        </w:tblPrEx>
        <w:trPr>
          <w:trHeight w:val="1188"/>
        </w:trPr>
        <w:tc>
          <w:tcPr>
            <w:tcW w:w="2697" w:type="dxa"/>
            <w:shd w:val="clear" w:color="auto" w:fill="73FC79"/>
            <w:vAlign w:val="center"/>
          </w:tcPr>
          <w:p w14:paraId="3578C209" w14:textId="77777777" w:rsidR="00977EC8" w:rsidRPr="009C0FC4" w:rsidRDefault="00977EC8" w:rsidP="006D7D4C">
            <w:pPr>
              <w:jc w:val="center"/>
              <w:rPr>
                <w:rFonts w:ascii="Avenir Next LT Pro Light" w:hAnsi="Avenir Next LT Pro Light" w:cstheme="majorHAnsi"/>
                <w:b/>
                <w:bCs/>
                <w:sz w:val="18"/>
                <w:szCs w:val="18"/>
                <w:lang w:val="es-ES"/>
              </w:rPr>
            </w:pPr>
            <w:r w:rsidRPr="009C0FC4">
              <w:rPr>
                <w:rFonts w:ascii="Avenir Next LT Pro Light" w:hAnsi="Avenir Next LT Pro Light" w:cstheme="majorHAnsi"/>
                <w:b/>
                <w:bCs/>
                <w:sz w:val="18"/>
                <w:szCs w:val="18"/>
                <w:lang w:val="es-ES"/>
              </w:rPr>
              <w:t>Sesiones formativas alumnos Tutores</w:t>
            </w:r>
          </w:p>
        </w:tc>
        <w:tc>
          <w:tcPr>
            <w:tcW w:w="1129" w:type="dxa"/>
            <w:shd w:val="clear" w:color="auto" w:fill="F2F2F2" w:themeFill="background1" w:themeFillShade="F2"/>
            <w:vAlign w:val="center"/>
          </w:tcPr>
          <w:p w14:paraId="74B8A52A"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 xml:space="preserve">Semana del </w:t>
            </w:r>
            <w:r>
              <w:rPr>
                <w:rFonts w:ascii="Avenir Next LT Pro Light" w:hAnsi="Avenir Next LT Pro Light" w:cstheme="majorHAnsi"/>
                <w:sz w:val="18"/>
                <w:szCs w:val="18"/>
                <w:lang w:val="es-ES"/>
              </w:rPr>
              <w:t>24 al 28 OCT</w:t>
            </w:r>
          </w:p>
        </w:tc>
        <w:tc>
          <w:tcPr>
            <w:tcW w:w="1129" w:type="dxa"/>
            <w:shd w:val="clear" w:color="auto" w:fill="auto"/>
            <w:vAlign w:val="center"/>
          </w:tcPr>
          <w:p w14:paraId="6AA52A8D"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Infantil</w:t>
            </w:r>
          </w:p>
          <w:p w14:paraId="5D5E4B72"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5 años</w:t>
            </w:r>
          </w:p>
          <w:p w14:paraId="058147A8" w14:textId="77777777" w:rsidR="00977EC8" w:rsidRPr="009C0FC4" w:rsidRDefault="00977EC8" w:rsidP="006D7D4C">
            <w:pPr>
              <w:jc w:val="center"/>
              <w:rPr>
                <w:rFonts w:ascii="Avenir Next LT Pro Light" w:hAnsi="Avenir Next LT Pro Light" w:cstheme="majorHAnsi"/>
                <w:sz w:val="18"/>
                <w:szCs w:val="18"/>
                <w:lang w:val="es-ES"/>
              </w:rPr>
            </w:pPr>
          </w:p>
          <w:p w14:paraId="4BA6B971"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5º Primaria</w:t>
            </w:r>
          </w:p>
        </w:tc>
        <w:tc>
          <w:tcPr>
            <w:tcW w:w="1281" w:type="dxa"/>
            <w:vAlign w:val="center"/>
          </w:tcPr>
          <w:p w14:paraId="562513D8"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Aulas</w:t>
            </w:r>
          </w:p>
        </w:tc>
        <w:tc>
          <w:tcPr>
            <w:tcW w:w="1559" w:type="dxa"/>
            <w:vAlign w:val="center"/>
          </w:tcPr>
          <w:p w14:paraId="67771F9B"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Sesión formativa y de sensibilización (tríptico, PowerPoint, cortos, actividades…)</w:t>
            </w:r>
          </w:p>
        </w:tc>
        <w:tc>
          <w:tcPr>
            <w:tcW w:w="1558" w:type="dxa"/>
            <w:vAlign w:val="center"/>
          </w:tcPr>
          <w:p w14:paraId="60046ADA"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Positiva</w:t>
            </w:r>
          </w:p>
        </w:tc>
      </w:tr>
      <w:tr w:rsidR="00977EC8" w:rsidRPr="009C0FC4" w14:paraId="4AF2D82E" w14:textId="77777777" w:rsidTr="006D7D4C">
        <w:tblPrEx>
          <w:jc w:val="left"/>
        </w:tblPrEx>
        <w:trPr>
          <w:trHeight w:val="1188"/>
        </w:trPr>
        <w:tc>
          <w:tcPr>
            <w:tcW w:w="2697" w:type="dxa"/>
            <w:shd w:val="clear" w:color="auto" w:fill="73FC79"/>
            <w:vAlign w:val="center"/>
          </w:tcPr>
          <w:p w14:paraId="5452DD2C" w14:textId="77777777" w:rsidR="00977EC8" w:rsidRPr="009C0FC4" w:rsidRDefault="00977EC8" w:rsidP="006D7D4C">
            <w:pPr>
              <w:jc w:val="center"/>
              <w:rPr>
                <w:rFonts w:ascii="Avenir Next LT Pro Light" w:hAnsi="Avenir Next LT Pro Light" w:cstheme="majorHAnsi"/>
                <w:b/>
                <w:bCs/>
                <w:sz w:val="18"/>
                <w:szCs w:val="18"/>
                <w:lang w:val="es-ES"/>
              </w:rPr>
            </w:pPr>
            <w:r w:rsidRPr="009C0FC4">
              <w:rPr>
                <w:rFonts w:ascii="Avenir Next LT Pro Light" w:hAnsi="Avenir Next LT Pro Light" w:cstheme="majorHAnsi"/>
                <w:b/>
                <w:bCs/>
                <w:sz w:val="18"/>
                <w:szCs w:val="18"/>
                <w:lang w:val="es-ES"/>
              </w:rPr>
              <w:t>Sesión informativa a las familias</w:t>
            </w:r>
          </w:p>
        </w:tc>
        <w:tc>
          <w:tcPr>
            <w:tcW w:w="1129" w:type="dxa"/>
            <w:shd w:val="clear" w:color="auto" w:fill="F2F2F2" w:themeFill="background1" w:themeFillShade="F2"/>
            <w:vAlign w:val="center"/>
          </w:tcPr>
          <w:p w14:paraId="09FBC491"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2</w:t>
            </w:r>
            <w:r>
              <w:rPr>
                <w:rFonts w:ascii="Avenir Next LT Pro Light" w:hAnsi="Avenir Next LT Pro Light" w:cstheme="majorHAnsi"/>
                <w:sz w:val="18"/>
                <w:szCs w:val="18"/>
                <w:lang w:val="es-ES"/>
              </w:rPr>
              <w:t>4</w:t>
            </w:r>
            <w:r w:rsidRPr="009C0FC4">
              <w:rPr>
                <w:rFonts w:ascii="Avenir Next LT Pro Light" w:hAnsi="Avenir Next LT Pro Light" w:cstheme="majorHAnsi"/>
                <w:sz w:val="18"/>
                <w:szCs w:val="18"/>
                <w:lang w:val="es-ES"/>
              </w:rPr>
              <w:t xml:space="preserve"> OCT</w:t>
            </w:r>
          </w:p>
        </w:tc>
        <w:tc>
          <w:tcPr>
            <w:tcW w:w="1129" w:type="dxa"/>
            <w:shd w:val="clear" w:color="auto" w:fill="auto"/>
            <w:vAlign w:val="center"/>
          </w:tcPr>
          <w:p w14:paraId="1AB0B184"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3º y 5º</w:t>
            </w:r>
          </w:p>
        </w:tc>
        <w:tc>
          <w:tcPr>
            <w:tcW w:w="1281" w:type="dxa"/>
            <w:vAlign w:val="center"/>
          </w:tcPr>
          <w:p w14:paraId="0796C955"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Comedor</w:t>
            </w:r>
          </w:p>
        </w:tc>
        <w:tc>
          <w:tcPr>
            <w:tcW w:w="1559" w:type="dxa"/>
            <w:vAlign w:val="center"/>
          </w:tcPr>
          <w:p w14:paraId="3EB67415"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Reunión informativa sobre las características del acoso escolar y sobre el Programa TEI</w:t>
            </w:r>
          </w:p>
        </w:tc>
        <w:tc>
          <w:tcPr>
            <w:tcW w:w="1558" w:type="dxa"/>
            <w:vAlign w:val="center"/>
          </w:tcPr>
          <w:p w14:paraId="789017ED" w14:textId="77777777" w:rsidR="00977EC8" w:rsidRPr="009C0FC4" w:rsidRDefault="00977EC8" w:rsidP="006D7D4C">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Negativa (escasa asistencia de familias)</w:t>
            </w:r>
          </w:p>
        </w:tc>
      </w:tr>
      <w:tr w:rsidR="00977EC8" w:rsidRPr="009C0FC4" w14:paraId="677DE50E" w14:textId="77777777" w:rsidTr="006D7D4C">
        <w:tblPrEx>
          <w:jc w:val="left"/>
        </w:tblPrEx>
        <w:trPr>
          <w:trHeight w:val="1188"/>
        </w:trPr>
        <w:tc>
          <w:tcPr>
            <w:tcW w:w="2697" w:type="dxa"/>
            <w:shd w:val="clear" w:color="auto" w:fill="73FC79"/>
            <w:vAlign w:val="center"/>
          </w:tcPr>
          <w:p w14:paraId="615C4AEE" w14:textId="77777777" w:rsidR="00977EC8" w:rsidRPr="009C0FC4" w:rsidRDefault="00977EC8" w:rsidP="006D7D4C">
            <w:pPr>
              <w:jc w:val="center"/>
              <w:rPr>
                <w:rFonts w:ascii="Avenir Next LT Pro Light" w:hAnsi="Avenir Next LT Pro Light" w:cstheme="majorHAnsi"/>
                <w:b/>
                <w:bCs/>
                <w:sz w:val="18"/>
                <w:szCs w:val="18"/>
                <w:lang w:val="es-ES"/>
              </w:rPr>
            </w:pPr>
            <w:r>
              <w:rPr>
                <w:rFonts w:ascii="Avenir Next LT Pro Light" w:hAnsi="Avenir Next LT Pro Light" w:cstheme="majorHAnsi"/>
                <w:b/>
                <w:bCs/>
                <w:sz w:val="18"/>
                <w:szCs w:val="18"/>
                <w:lang w:val="es-ES"/>
              </w:rPr>
              <w:t>Presentación de tutores y tutorizados</w:t>
            </w:r>
          </w:p>
        </w:tc>
        <w:tc>
          <w:tcPr>
            <w:tcW w:w="1129" w:type="dxa"/>
            <w:shd w:val="clear" w:color="auto" w:fill="F2F2F2" w:themeFill="background1" w:themeFillShade="F2"/>
            <w:vAlign w:val="center"/>
          </w:tcPr>
          <w:p w14:paraId="2CB36DB8" w14:textId="77777777" w:rsidR="00977EC8" w:rsidRDefault="00977EC8" w:rsidP="006D7D4C">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 xml:space="preserve">Semana del 31 OCT al </w:t>
            </w:r>
          </w:p>
          <w:p w14:paraId="7A84FCD7" w14:textId="77777777" w:rsidR="00977EC8" w:rsidRDefault="00977EC8" w:rsidP="006D7D4C">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04 NOV</w:t>
            </w:r>
          </w:p>
        </w:tc>
        <w:tc>
          <w:tcPr>
            <w:tcW w:w="1129" w:type="dxa"/>
            <w:shd w:val="clear" w:color="auto" w:fill="auto"/>
            <w:vAlign w:val="center"/>
          </w:tcPr>
          <w:p w14:paraId="5AE4AB81" w14:textId="77777777" w:rsidR="00977EC8" w:rsidRPr="009C0FC4" w:rsidRDefault="00977EC8" w:rsidP="006D7D4C">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Infantil y Primaria</w:t>
            </w:r>
          </w:p>
        </w:tc>
        <w:tc>
          <w:tcPr>
            <w:tcW w:w="1281" w:type="dxa"/>
            <w:vAlign w:val="center"/>
          </w:tcPr>
          <w:p w14:paraId="1194672E" w14:textId="77777777" w:rsidR="00977EC8" w:rsidRDefault="00977EC8" w:rsidP="006D7D4C">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Aulas</w:t>
            </w:r>
          </w:p>
        </w:tc>
        <w:tc>
          <w:tcPr>
            <w:tcW w:w="1559" w:type="dxa"/>
            <w:vAlign w:val="center"/>
          </w:tcPr>
          <w:p w14:paraId="05471818" w14:textId="77777777" w:rsidR="00977EC8" w:rsidRPr="009C0FC4" w:rsidRDefault="00977EC8" w:rsidP="006D7D4C">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Presentación, entrevistas y actividades cooperativas</w:t>
            </w:r>
          </w:p>
        </w:tc>
        <w:tc>
          <w:tcPr>
            <w:tcW w:w="1558" w:type="dxa"/>
            <w:vAlign w:val="center"/>
          </w:tcPr>
          <w:p w14:paraId="13741608" w14:textId="77777777" w:rsidR="00977EC8" w:rsidRPr="009C0FC4" w:rsidRDefault="00977EC8" w:rsidP="006D7D4C">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Positiva</w:t>
            </w:r>
          </w:p>
        </w:tc>
      </w:tr>
      <w:tr w:rsidR="00977EC8" w:rsidRPr="009C0FC4" w14:paraId="374E1BA0" w14:textId="77777777" w:rsidTr="006D7D4C">
        <w:tblPrEx>
          <w:jc w:val="left"/>
        </w:tblPrEx>
        <w:trPr>
          <w:trHeight w:val="1188"/>
        </w:trPr>
        <w:tc>
          <w:tcPr>
            <w:tcW w:w="2697" w:type="dxa"/>
            <w:shd w:val="clear" w:color="auto" w:fill="73FC79"/>
            <w:vAlign w:val="center"/>
          </w:tcPr>
          <w:p w14:paraId="63C9341C" w14:textId="77777777" w:rsidR="00977EC8" w:rsidRPr="009C0FC4" w:rsidRDefault="00977EC8" w:rsidP="006D7D4C">
            <w:pPr>
              <w:jc w:val="center"/>
              <w:rPr>
                <w:rFonts w:ascii="Avenir Next LT Pro Light" w:hAnsi="Avenir Next LT Pro Light" w:cstheme="majorHAnsi"/>
                <w:b/>
                <w:bCs/>
                <w:sz w:val="18"/>
                <w:szCs w:val="18"/>
                <w:lang w:val="es-ES"/>
              </w:rPr>
            </w:pPr>
            <w:r w:rsidRPr="009C0FC4">
              <w:rPr>
                <w:rFonts w:ascii="Avenir Next LT Pro Light" w:hAnsi="Avenir Next LT Pro Light" w:cstheme="majorHAnsi"/>
                <w:b/>
                <w:bCs/>
                <w:sz w:val="18"/>
                <w:szCs w:val="18"/>
                <w:lang w:val="es-ES"/>
              </w:rPr>
              <w:t>Acto de nombramiento Tutores TEI</w:t>
            </w:r>
            <w:r>
              <w:rPr>
                <w:rFonts w:ascii="Avenir Next LT Pro Light" w:hAnsi="Avenir Next LT Pro Light" w:cstheme="majorHAnsi"/>
                <w:b/>
                <w:bCs/>
                <w:sz w:val="18"/>
                <w:szCs w:val="18"/>
                <w:lang w:val="es-ES"/>
              </w:rPr>
              <w:t xml:space="preserve"> (Primaria)</w:t>
            </w:r>
          </w:p>
        </w:tc>
        <w:tc>
          <w:tcPr>
            <w:tcW w:w="1129" w:type="dxa"/>
            <w:shd w:val="clear" w:color="auto" w:fill="F2F2F2" w:themeFill="background1" w:themeFillShade="F2"/>
            <w:vAlign w:val="center"/>
          </w:tcPr>
          <w:p w14:paraId="38E0F0D6" w14:textId="77777777" w:rsidR="00977EC8" w:rsidRPr="009C0FC4" w:rsidRDefault="00977EC8" w:rsidP="006D7D4C">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09 NOV</w:t>
            </w:r>
          </w:p>
        </w:tc>
        <w:tc>
          <w:tcPr>
            <w:tcW w:w="1129" w:type="dxa"/>
            <w:shd w:val="clear" w:color="auto" w:fill="auto"/>
            <w:vAlign w:val="center"/>
          </w:tcPr>
          <w:p w14:paraId="28841357"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3º y 5º Primaria</w:t>
            </w:r>
          </w:p>
        </w:tc>
        <w:tc>
          <w:tcPr>
            <w:tcW w:w="1281" w:type="dxa"/>
            <w:vAlign w:val="center"/>
          </w:tcPr>
          <w:p w14:paraId="6DE6C306" w14:textId="77777777" w:rsidR="00977EC8" w:rsidRPr="009C0FC4" w:rsidRDefault="00977EC8" w:rsidP="006D7D4C">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Salón de actos Concejalía de Educación</w:t>
            </w:r>
          </w:p>
        </w:tc>
        <w:tc>
          <w:tcPr>
            <w:tcW w:w="1559" w:type="dxa"/>
            <w:vAlign w:val="center"/>
          </w:tcPr>
          <w:p w14:paraId="48D4B5E4"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Acto de nombramiento (entrega de carnés y diplomas)</w:t>
            </w:r>
          </w:p>
        </w:tc>
        <w:tc>
          <w:tcPr>
            <w:tcW w:w="1558" w:type="dxa"/>
            <w:vAlign w:val="center"/>
          </w:tcPr>
          <w:p w14:paraId="2352B748"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Positiva</w:t>
            </w:r>
          </w:p>
        </w:tc>
      </w:tr>
      <w:tr w:rsidR="00B924F4" w:rsidRPr="009C0FC4" w14:paraId="2824B9E8" w14:textId="77777777" w:rsidTr="00685249">
        <w:trPr>
          <w:trHeight w:val="895"/>
          <w:jc w:val="center"/>
        </w:trPr>
        <w:tc>
          <w:tcPr>
            <w:tcW w:w="2697" w:type="dxa"/>
            <w:shd w:val="clear" w:color="auto" w:fill="0196FF"/>
            <w:vAlign w:val="center"/>
          </w:tcPr>
          <w:p w14:paraId="565072ED"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lastRenderedPageBreak/>
              <w:t>ACTIVIDAD</w:t>
            </w:r>
          </w:p>
        </w:tc>
        <w:tc>
          <w:tcPr>
            <w:tcW w:w="1129" w:type="dxa"/>
            <w:shd w:val="clear" w:color="auto" w:fill="0196FF"/>
            <w:vAlign w:val="center"/>
          </w:tcPr>
          <w:p w14:paraId="6755C5C3"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FECHA</w:t>
            </w:r>
          </w:p>
        </w:tc>
        <w:tc>
          <w:tcPr>
            <w:tcW w:w="1129" w:type="dxa"/>
            <w:shd w:val="clear" w:color="auto" w:fill="0196FF"/>
            <w:vAlign w:val="center"/>
          </w:tcPr>
          <w:p w14:paraId="6090B79C"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CURSOS A LOS QUE VA DIRIGIDA</w:t>
            </w:r>
          </w:p>
        </w:tc>
        <w:tc>
          <w:tcPr>
            <w:tcW w:w="1281" w:type="dxa"/>
            <w:shd w:val="clear" w:color="auto" w:fill="0096FF"/>
            <w:vAlign w:val="center"/>
          </w:tcPr>
          <w:p w14:paraId="2AE0B97C"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LUGAR</w:t>
            </w:r>
          </w:p>
        </w:tc>
        <w:tc>
          <w:tcPr>
            <w:tcW w:w="1559" w:type="dxa"/>
            <w:shd w:val="clear" w:color="auto" w:fill="0096FF"/>
            <w:vAlign w:val="center"/>
          </w:tcPr>
          <w:p w14:paraId="0A388D69"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CONTENIDO</w:t>
            </w:r>
          </w:p>
        </w:tc>
        <w:tc>
          <w:tcPr>
            <w:tcW w:w="1558" w:type="dxa"/>
            <w:shd w:val="clear" w:color="auto" w:fill="0096FF"/>
            <w:vAlign w:val="center"/>
          </w:tcPr>
          <w:p w14:paraId="3695B3EF"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VALORACIÓN</w:t>
            </w:r>
          </w:p>
        </w:tc>
      </w:tr>
      <w:tr w:rsidR="00977EC8" w:rsidRPr="009C0FC4" w14:paraId="7FA605E4" w14:textId="77777777" w:rsidTr="006D7D4C">
        <w:trPr>
          <w:trHeight w:val="874"/>
          <w:jc w:val="center"/>
        </w:trPr>
        <w:tc>
          <w:tcPr>
            <w:tcW w:w="2697" w:type="dxa"/>
            <w:shd w:val="clear" w:color="auto" w:fill="73FC79"/>
            <w:vAlign w:val="center"/>
          </w:tcPr>
          <w:p w14:paraId="4A869421" w14:textId="77777777" w:rsidR="00977EC8" w:rsidRPr="009C0FC4" w:rsidRDefault="00DF5485" w:rsidP="006D7D4C">
            <w:pPr>
              <w:jc w:val="center"/>
              <w:rPr>
                <w:rFonts w:ascii="Avenir Next LT Pro Light" w:hAnsi="Avenir Next LT Pro Light" w:cstheme="majorHAnsi"/>
                <w:b/>
                <w:bCs/>
                <w:sz w:val="18"/>
                <w:szCs w:val="18"/>
                <w:lang w:val="es-ES"/>
              </w:rPr>
            </w:pPr>
            <w:hyperlink r:id="rId36" w:history="1">
              <w:r w:rsidR="00977EC8" w:rsidRPr="007A1D3D">
                <w:rPr>
                  <w:rStyle w:val="Hipervnculo"/>
                  <w:rFonts w:asciiTheme="majorHAnsi" w:hAnsiTheme="majorHAnsi" w:cstheme="majorHAnsi"/>
                  <w:b/>
                  <w:sz w:val="18"/>
                  <w:szCs w:val="18"/>
                  <w:lang w:val="es-ES"/>
                </w:rPr>
                <w:t>Nos miramos en el espejo</w:t>
              </w:r>
            </w:hyperlink>
          </w:p>
        </w:tc>
        <w:tc>
          <w:tcPr>
            <w:tcW w:w="1129" w:type="dxa"/>
            <w:vMerge w:val="restart"/>
            <w:shd w:val="clear" w:color="auto" w:fill="F2F2F2" w:themeFill="background1" w:themeFillShade="F2"/>
            <w:vAlign w:val="center"/>
          </w:tcPr>
          <w:p w14:paraId="27ED8903" w14:textId="77777777" w:rsidR="00977EC8" w:rsidRPr="009C0FC4" w:rsidRDefault="00977EC8" w:rsidP="006D7D4C">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Semana del 07 al 11 NOV</w:t>
            </w:r>
          </w:p>
        </w:tc>
        <w:tc>
          <w:tcPr>
            <w:tcW w:w="1129" w:type="dxa"/>
            <w:shd w:val="clear" w:color="auto" w:fill="auto"/>
            <w:vAlign w:val="center"/>
          </w:tcPr>
          <w:p w14:paraId="5EADF574"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Infantil</w:t>
            </w:r>
          </w:p>
          <w:p w14:paraId="52AE5A47"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3 años</w:t>
            </w:r>
          </w:p>
        </w:tc>
        <w:tc>
          <w:tcPr>
            <w:tcW w:w="1281" w:type="dxa"/>
            <w:vMerge w:val="restart"/>
            <w:vAlign w:val="center"/>
          </w:tcPr>
          <w:p w14:paraId="05CA284B"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Aulas</w:t>
            </w:r>
          </w:p>
        </w:tc>
        <w:tc>
          <w:tcPr>
            <w:tcW w:w="1559" w:type="dxa"/>
            <w:vAlign w:val="center"/>
          </w:tcPr>
          <w:p w14:paraId="37787833"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 xml:space="preserve">Actividad de desarrollo DEA </w:t>
            </w:r>
            <w:r w:rsidRPr="009C0FC4">
              <w:rPr>
                <w:rFonts w:ascii="Avenir Next LT Pro Light" w:hAnsi="Avenir Next LT Pro Light" w:cstheme="majorHAnsi"/>
                <w:sz w:val="15"/>
                <w:szCs w:val="15"/>
                <w:lang w:val="es-ES"/>
              </w:rPr>
              <w:t>(autoconocimiento)</w:t>
            </w:r>
          </w:p>
        </w:tc>
        <w:tc>
          <w:tcPr>
            <w:tcW w:w="1558" w:type="dxa"/>
            <w:vMerge w:val="restart"/>
            <w:vAlign w:val="center"/>
          </w:tcPr>
          <w:p w14:paraId="23A803C9"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977EC8" w:rsidRPr="009C0FC4" w14:paraId="4D29BAD4" w14:textId="77777777" w:rsidTr="006D7D4C">
        <w:trPr>
          <w:trHeight w:val="874"/>
          <w:jc w:val="center"/>
        </w:trPr>
        <w:tc>
          <w:tcPr>
            <w:tcW w:w="2697" w:type="dxa"/>
            <w:shd w:val="clear" w:color="auto" w:fill="73FC79"/>
            <w:vAlign w:val="center"/>
          </w:tcPr>
          <w:p w14:paraId="1F3CEDCC" w14:textId="77777777" w:rsidR="00977EC8" w:rsidRPr="009C0FC4" w:rsidRDefault="00DF5485" w:rsidP="006D7D4C">
            <w:pPr>
              <w:jc w:val="center"/>
              <w:rPr>
                <w:rFonts w:ascii="Avenir Next LT Pro Light" w:hAnsi="Avenir Next LT Pro Light" w:cstheme="majorHAnsi"/>
                <w:b/>
                <w:bCs/>
                <w:sz w:val="18"/>
                <w:szCs w:val="18"/>
                <w:lang w:val="es-ES"/>
              </w:rPr>
            </w:pPr>
            <w:hyperlink r:id="rId37" w:history="1">
              <w:r w:rsidR="00977EC8" w:rsidRPr="007A1D3D">
                <w:rPr>
                  <w:rStyle w:val="Hipervnculo"/>
                  <w:rFonts w:asciiTheme="majorHAnsi" w:hAnsiTheme="majorHAnsi" w:cstheme="majorHAnsi"/>
                  <w:b/>
                  <w:sz w:val="18"/>
                  <w:szCs w:val="18"/>
                  <w:lang w:val="es-ES"/>
                </w:rPr>
                <w:t>El rincón de las emociones</w:t>
              </w:r>
            </w:hyperlink>
          </w:p>
        </w:tc>
        <w:tc>
          <w:tcPr>
            <w:tcW w:w="1129" w:type="dxa"/>
            <w:vMerge/>
            <w:shd w:val="clear" w:color="auto" w:fill="F2F2F2" w:themeFill="background1" w:themeFillShade="F2"/>
            <w:vAlign w:val="center"/>
          </w:tcPr>
          <w:p w14:paraId="7F7B6939" w14:textId="77777777" w:rsidR="00977EC8" w:rsidRPr="009C0FC4" w:rsidRDefault="00977EC8" w:rsidP="006D7D4C">
            <w:pPr>
              <w:jc w:val="center"/>
              <w:rPr>
                <w:rFonts w:ascii="Avenir Next LT Pro Light" w:hAnsi="Avenir Next LT Pro Light" w:cstheme="majorHAnsi"/>
                <w:sz w:val="18"/>
                <w:szCs w:val="18"/>
                <w:lang w:val="es-ES"/>
              </w:rPr>
            </w:pPr>
          </w:p>
        </w:tc>
        <w:tc>
          <w:tcPr>
            <w:tcW w:w="1129" w:type="dxa"/>
            <w:shd w:val="clear" w:color="auto" w:fill="auto"/>
            <w:vAlign w:val="center"/>
          </w:tcPr>
          <w:p w14:paraId="3C809FCD"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Infantil</w:t>
            </w:r>
          </w:p>
          <w:p w14:paraId="2D7F4B1F"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4 años</w:t>
            </w:r>
          </w:p>
        </w:tc>
        <w:tc>
          <w:tcPr>
            <w:tcW w:w="1281" w:type="dxa"/>
            <w:vMerge/>
            <w:vAlign w:val="center"/>
          </w:tcPr>
          <w:p w14:paraId="0771C154" w14:textId="77777777" w:rsidR="00977EC8" w:rsidRPr="009C0FC4" w:rsidRDefault="00977EC8" w:rsidP="006D7D4C">
            <w:pPr>
              <w:jc w:val="center"/>
              <w:rPr>
                <w:rFonts w:ascii="Avenir Next LT Pro Light" w:hAnsi="Avenir Next LT Pro Light" w:cstheme="majorHAnsi"/>
                <w:sz w:val="18"/>
                <w:szCs w:val="18"/>
                <w:lang w:val="es-ES"/>
              </w:rPr>
            </w:pPr>
          </w:p>
        </w:tc>
        <w:tc>
          <w:tcPr>
            <w:tcW w:w="1559" w:type="dxa"/>
            <w:vAlign w:val="center"/>
          </w:tcPr>
          <w:p w14:paraId="3212578F"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 xml:space="preserve">Actividad de desarrollo DEA </w:t>
            </w:r>
            <w:r w:rsidRPr="009C0FC4">
              <w:rPr>
                <w:rFonts w:ascii="Avenir Next LT Pro Light" w:hAnsi="Avenir Next LT Pro Light" w:cstheme="majorHAnsi"/>
                <w:sz w:val="15"/>
                <w:szCs w:val="15"/>
                <w:lang w:val="es-ES"/>
              </w:rPr>
              <w:t>(autoconocimiento)</w:t>
            </w:r>
          </w:p>
        </w:tc>
        <w:tc>
          <w:tcPr>
            <w:tcW w:w="1558" w:type="dxa"/>
            <w:vMerge/>
            <w:vAlign w:val="center"/>
          </w:tcPr>
          <w:p w14:paraId="04B5CA97" w14:textId="77777777" w:rsidR="00977EC8" w:rsidRPr="009C0FC4" w:rsidRDefault="00977EC8" w:rsidP="006D7D4C">
            <w:pPr>
              <w:jc w:val="center"/>
              <w:rPr>
                <w:rFonts w:ascii="Avenir Next LT Pro Light" w:hAnsi="Avenir Next LT Pro Light" w:cstheme="majorHAnsi"/>
                <w:sz w:val="18"/>
                <w:szCs w:val="18"/>
                <w:lang w:val="es-ES"/>
              </w:rPr>
            </w:pPr>
          </w:p>
        </w:tc>
      </w:tr>
      <w:tr w:rsidR="00977EC8" w:rsidRPr="009C0FC4" w14:paraId="0EBD53F5" w14:textId="77777777" w:rsidTr="006D7D4C">
        <w:trPr>
          <w:trHeight w:val="874"/>
          <w:jc w:val="center"/>
        </w:trPr>
        <w:tc>
          <w:tcPr>
            <w:tcW w:w="2697" w:type="dxa"/>
            <w:shd w:val="clear" w:color="auto" w:fill="73FC79"/>
            <w:vAlign w:val="center"/>
          </w:tcPr>
          <w:p w14:paraId="54F124CA" w14:textId="77777777" w:rsidR="00977EC8" w:rsidRPr="009C0FC4" w:rsidRDefault="00DF5485" w:rsidP="006D7D4C">
            <w:pPr>
              <w:jc w:val="center"/>
              <w:rPr>
                <w:rFonts w:ascii="Avenir Next LT Pro Light" w:hAnsi="Avenir Next LT Pro Light" w:cstheme="majorHAnsi"/>
                <w:b/>
                <w:bCs/>
                <w:sz w:val="18"/>
                <w:szCs w:val="18"/>
                <w:lang w:val="es-ES"/>
              </w:rPr>
            </w:pPr>
            <w:hyperlink r:id="rId38" w:history="1">
              <w:r w:rsidR="00977EC8" w:rsidRPr="007A1D3D">
                <w:rPr>
                  <w:rStyle w:val="Hipervnculo"/>
                  <w:rFonts w:asciiTheme="majorHAnsi" w:hAnsiTheme="majorHAnsi" w:cstheme="majorHAnsi"/>
                  <w:b/>
                  <w:sz w:val="18"/>
                  <w:szCs w:val="18"/>
                  <w:lang w:val="es-ES"/>
                </w:rPr>
                <w:t>Nuestras emociones</w:t>
              </w:r>
            </w:hyperlink>
          </w:p>
        </w:tc>
        <w:tc>
          <w:tcPr>
            <w:tcW w:w="1129" w:type="dxa"/>
            <w:vMerge/>
            <w:shd w:val="clear" w:color="auto" w:fill="F2F2F2" w:themeFill="background1" w:themeFillShade="F2"/>
            <w:vAlign w:val="center"/>
          </w:tcPr>
          <w:p w14:paraId="421D480D" w14:textId="77777777" w:rsidR="00977EC8" w:rsidRPr="009C0FC4" w:rsidRDefault="00977EC8" w:rsidP="006D7D4C">
            <w:pPr>
              <w:jc w:val="center"/>
              <w:rPr>
                <w:rFonts w:ascii="Avenir Next LT Pro Light" w:hAnsi="Avenir Next LT Pro Light" w:cstheme="majorHAnsi"/>
                <w:sz w:val="18"/>
                <w:szCs w:val="18"/>
                <w:lang w:val="es-ES"/>
              </w:rPr>
            </w:pPr>
          </w:p>
        </w:tc>
        <w:tc>
          <w:tcPr>
            <w:tcW w:w="1129" w:type="dxa"/>
            <w:shd w:val="clear" w:color="auto" w:fill="auto"/>
            <w:vAlign w:val="center"/>
          </w:tcPr>
          <w:p w14:paraId="7861FF6C"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Infantil</w:t>
            </w:r>
          </w:p>
          <w:p w14:paraId="6290D73B"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5 años</w:t>
            </w:r>
          </w:p>
        </w:tc>
        <w:tc>
          <w:tcPr>
            <w:tcW w:w="1281" w:type="dxa"/>
            <w:vMerge/>
            <w:vAlign w:val="center"/>
          </w:tcPr>
          <w:p w14:paraId="699DDC28" w14:textId="77777777" w:rsidR="00977EC8" w:rsidRPr="009C0FC4" w:rsidRDefault="00977EC8" w:rsidP="006D7D4C">
            <w:pPr>
              <w:jc w:val="center"/>
              <w:rPr>
                <w:rFonts w:ascii="Avenir Next LT Pro Light" w:hAnsi="Avenir Next LT Pro Light" w:cstheme="majorHAnsi"/>
                <w:sz w:val="18"/>
                <w:szCs w:val="18"/>
                <w:lang w:val="es-ES"/>
              </w:rPr>
            </w:pPr>
          </w:p>
        </w:tc>
        <w:tc>
          <w:tcPr>
            <w:tcW w:w="1559" w:type="dxa"/>
            <w:vAlign w:val="center"/>
          </w:tcPr>
          <w:p w14:paraId="6813CFAF"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 xml:space="preserve">Actividad de desarrollo DEA </w:t>
            </w:r>
            <w:r w:rsidRPr="009C0FC4">
              <w:rPr>
                <w:rFonts w:ascii="Avenir Next LT Pro Light" w:hAnsi="Avenir Next LT Pro Light" w:cstheme="majorHAnsi"/>
                <w:sz w:val="15"/>
                <w:szCs w:val="15"/>
                <w:lang w:val="es-ES"/>
              </w:rPr>
              <w:t>(autoconocimiento)</w:t>
            </w:r>
          </w:p>
        </w:tc>
        <w:tc>
          <w:tcPr>
            <w:tcW w:w="1558" w:type="dxa"/>
            <w:vMerge/>
            <w:vAlign w:val="center"/>
          </w:tcPr>
          <w:p w14:paraId="5B134EA7" w14:textId="77777777" w:rsidR="00977EC8" w:rsidRPr="009C0FC4" w:rsidRDefault="00977EC8" w:rsidP="006D7D4C">
            <w:pPr>
              <w:jc w:val="center"/>
              <w:rPr>
                <w:rFonts w:ascii="Avenir Next LT Pro Light" w:hAnsi="Avenir Next LT Pro Light" w:cstheme="majorHAnsi"/>
                <w:sz w:val="18"/>
                <w:szCs w:val="18"/>
                <w:lang w:val="es-ES"/>
              </w:rPr>
            </w:pPr>
          </w:p>
        </w:tc>
      </w:tr>
      <w:tr w:rsidR="00977EC8" w:rsidRPr="009C0FC4" w14:paraId="70D682BA" w14:textId="77777777" w:rsidTr="006D7D4C">
        <w:trPr>
          <w:trHeight w:val="874"/>
          <w:jc w:val="center"/>
        </w:trPr>
        <w:tc>
          <w:tcPr>
            <w:tcW w:w="2697" w:type="dxa"/>
            <w:shd w:val="clear" w:color="auto" w:fill="73FC79"/>
            <w:vAlign w:val="center"/>
          </w:tcPr>
          <w:p w14:paraId="104A9814" w14:textId="77777777" w:rsidR="00977EC8" w:rsidRPr="009C0FC4" w:rsidRDefault="00DF5485" w:rsidP="006D7D4C">
            <w:pPr>
              <w:jc w:val="center"/>
              <w:rPr>
                <w:rFonts w:ascii="Avenir Next LT Pro Light" w:hAnsi="Avenir Next LT Pro Light" w:cstheme="majorHAnsi"/>
                <w:b/>
                <w:bCs/>
                <w:sz w:val="18"/>
                <w:szCs w:val="18"/>
                <w:lang w:val="es-ES"/>
              </w:rPr>
            </w:pPr>
            <w:hyperlink r:id="rId39" w:history="1">
              <w:r w:rsidR="00977EC8" w:rsidRPr="007A1D3D">
                <w:rPr>
                  <w:rStyle w:val="Hipervnculo"/>
                  <w:rFonts w:asciiTheme="majorHAnsi" w:hAnsiTheme="majorHAnsi" w:cstheme="majorHAnsi"/>
                  <w:b/>
                  <w:sz w:val="18"/>
                  <w:szCs w:val="18"/>
                  <w:lang w:val="es-ES"/>
                </w:rPr>
                <w:t>Elmer</w:t>
              </w:r>
            </w:hyperlink>
          </w:p>
        </w:tc>
        <w:tc>
          <w:tcPr>
            <w:tcW w:w="1129" w:type="dxa"/>
            <w:vMerge/>
            <w:shd w:val="clear" w:color="auto" w:fill="F2F2F2" w:themeFill="background1" w:themeFillShade="F2"/>
            <w:vAlign w:val="center"/>
          </w:tcPr>
          <w:p w14:paraId="18B8E1FA" w14:textId="77777777" w:rsidR="00977EC8" w:rsidRPr="009C0FC4" w:rsidRDefault="00977EC8" w:rsidP="006D7D4C">
            <w:pPr>
              <w:jc w:val="center"/>
              <w:rPr>
                <w:rFonts w:ascii="Avenir Next LT Pro Light" w:hAnsi="Avenir Next LT Pro Light" w:cstheme="majorHAnsi"/>
                <w:sz w:val="18"/>
                <w:szCs w:val="18"/>
                <w:lang w:val="es-ES"/>
              </w:rPr>
            </w:pPr>
          </w:p>
        </w:tc>
        <w:tc>
          <w:tcPr>
            <w:tcW w:w="1129" w:type="dxa"/>
            <w:shd w:val="clear" w:color="auto" w:fill="auto"/>
            <w:vAlign w:val="center"/>
          </w:tcPr>
          <w:p w14:paraId="07C1FBD5"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1º Prim.</w:t>
            </w:r>
          </w:p>
        </w:tc>
        <w:tc>
          <w:tcPr>
            <w:tcW w:w="1281" w:type="dxa"/>
            <w:vMerge/>
            <w:vAlign w:val="center"/>
          </w:tcPr>
          <w:p w14:paraId="37E6BCD9" w14:textId="77777777" w:rsidR="00977EC8" w:rsidRPr="009C0FC4" w:rsidRDefault="00977EC8" w:rsidP="006D7D4C">
            <w:pPr>
              <w:jc w:val="center"/>
              <w:rPr>
                <w:rFonts w:ascii="Avenir Next LT Pro Light" w:hAnsi="Avenir Next LT Pro Light" w:cstheme="majorHAnsi"/>
                <w:sz w:val="18"/>
                <w:szCs w:val="18"/>
                <w:lang w:val="es-ES"/>
              </w:rPr>
            </w:pPr>
          </w:p>
        </w:tc>
        <w:tc>
          <w:tcPr>
            <w:tcW w:w="1559" w:type="dxa"/>
            <w:vAlign w:val="center"/>
          </w:tcPr>
          <w:p w14:paraId="29E79997"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 xml:space="preserve">Actividad del </w:t>
            </w:r>
          </w:p>
          <w:p w14:paraId="34FBF7A5"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 xml:space="preserve">Plan de Acción Tutorial </w:t>
            </w:r>
            <w:r w:rsidRPr="004F6AAD">
              <w:rPr>
                <w:rFonts w:ascii="Avenir Next LT Pro Light" w:hAnsi="Avenir Next LT Pro Light" w:cstheme="majorHAnsi"/>
                <w:sz w:val="15"/>
                <w:szCs w:val="15"/>
                <w:lang w:val="es-ES"/>
              </w:rPr>
              <w:t>(autoconocimiento y altruismo)</w:t>
            </w:r>
            <w:r w:rsidRPr="009C0FC4">
              <w:rPr>
                <w:rFonts w:ascii="Avenir Next LT Pro Light" w:hAnsi="Avenir Next LT Pro Light" w:cstheme="majorHAnsi"/>
                <w:sz w:val="18"/>
                <w:szCs w:val="18"/>
                <w:lang w:val="es-ES"/>
              </w:rPr>
              <w:t xml:space="preserve"> </w:t>
            </w:r>
          </w:p>
        </w:tc>
        <w:tc>
          <w:tcPr>
            <w:tcW w:w="1558" w:type="dxa"/>
            <w:vAlign w:val="center"/>
          </w:tcPr>
          <w:p w14:paraId="41583ADA"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977EC8" w:rsidRPr="009C0FC4" w14:paraId="0D54F04E" w14:textId="77777777" w:rsidTr="006D7D4C">
        <w:trPr>
          <w:trHeight w:val="874"/>
          <w:jc w:val="center"/>
        </w:trPr>
        <w:tc>
          <w:tcPr>
            <w:tcW w:w="2697" w:type="dxa"/>
            <w:shd w:val="clear" w:color="auto" w:fill="73FC79"/>
            <w:vAlign w:val="center"/>
          </w:tcPr>
          <w:p w14:paraId="706208FC" w14:textId="77777777" w:rsidR="00977EC8" w:rsidRPr="009C0FC4" w:rsidRDefault="00DF5485" w:rsidP="006D7D4C">
            <w:pPr>
              <w:jc w:val="center"/>
              <w:rPr>
                <w:rFonts w:ascii="Avenir Next LT Pro Light" w:hAnsi="Avenir Next LT Pro Light" w:cstheme="majorHAnsi"/>
                <w:b/>
                <w:bCs/>
                <w:sz w:val="18"/>
                <w:szCs w:val="18"/>
                <w:lang w:val="es-ES"/>
              </w:rPr>
            </w:pPr>
            <w:hyperlink r:id="rId40" w:history="1">
              <w:r w:rsidR="00977EC8" w:rsidRPr="007A1D3D">
                <w:rPr>
                  <w:rStyle w:val="Hipervnculo"/>
                  <w:rFonts w:asciiTheme="majorHAnsi" w:hAnsiTheme="majorHAnsi" w:cstheme="majorHAnsi"/>
                  <w:b/>
                  <w:sz w:val="18"/>
                  <w:szCs w:val="18"/>
                  <w:lang w:val="es-ES"/>
                </w:rPr>
                <w:t>¿Cuál es mi poder?</w:t>
              </w:r>
            </w:hyperlink>
          </w:p>
        </w:tc>
        <w:tc>
          <w:tcPr>
            <w:tcW w:w="1129" w:type="dxa"/>
            <w:vMerge/>
            <w:shd w:val="clear" w:color="auto" w:fill="F2F2F2" w:themeFill="background1" w:themeFillShade="F2"/>
            <w:vAlign w:val="center"/>
          </w:tcPr>
          <w:p w14:paraId="7BFFAFA4" w14:textId="77777777" w:rsidR="00977EC8" w:rsidRPr="009C0FC4" w:rsidRDefault="00977EC8" w:rsidP="006D7D4C">
            <w:pPr>
              <w:jc w:val="center"/>
              <w:rPr>
                <w:rFonts w:ascii="Avenir Next LT Pro Light" w:hAnsi="Avenir Next LT Pro Light" w:cstheme="majorHAnsi"/>
                <w:sz w:val="18"/>
                <w:szCs w:val="18"/>
                <w:lang w:val="es-ES"/>
              </w:rPr>
            </w:pPr>
          </w:p>
        </w:tc>
        <w:tc>
          <w:tcPr>
            <w:tcW w:w="1129" w:type="dxa"/>
            <w:shd w:val="clear" w:color="auto" w:fill="auto"/>
            <w:vAlign w:val="center"/>
          </w:tcPr>
          <w:p w14:paraId="1B022FC6"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2º Prim.</w:t>
            </w:r>
          </w:p>
        </w:tc>
        <w:tc>
          <w:tcPr>
            <w:tcW w:w="1281" w:type="dxa"/>
            <w:vMerge/>
            <w:vAlign w:val="center"/>
          </w:tcPr>
          <w:p w14:paraId="3DEF88E2" w14:textId="77777777" w:rsidR="00977EC8" w:rsidRPr="009C0FC4" w:rsidRDefault="00977EC8" w:rsidP="006D7D4C">
            <w:pPr>
              <w:jc w:val="center"/>
              <w:rPr>
                <w:rFonts w:ascii="Avenir Next LT Pro Light" w:hAnsi="Avenir Next LT Pro Light" w:cstheme="majorHAnsi"/>
                <w:sz w:val="18"/>
                <w:szCs w:val="18"/>
                <w:lang w:val="es-ES"/>
              </w:rPr>
            </w:pPr>
          </w:p>
        </w:tc>
        <w:tc>
          <w:tcPr>
            <w:tcW w:w="1559" w:type="dxa"/>
            <w:vAlign w:val="center"/>
          </w:tcPr>
          <w:p w14:paraId="29632AA8"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 xml:space="preserve">Actividad del </w:t>
            </w:r>
          </w:p>
          <w:p w14:paraId="5C683FBA"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 xml:space="preserve">Plan de Acción Tutorial </w:t>
            </w:r>
            <w:r w:rsidRPr="004F6AAD">
              <w:rPr>
                <w:rFonts w:ascii="Avenir Next LT Pro Light" w:hAnsi="Avenir Next LT Pro Light" w:cstheme="majorHAnsi"/>
                <w:sz w:val="15"/>
                <w:szCs w:val="15"/>
                <w:lang w:val="es-ES"/>
              </w:rPr>
              <w:t>(autoconocimiento y altruismo)</w:t>
            </w:r>
          </w:p>
        </w:tc>
        <w:tc>
          <w:tcPr>
            <w:tcW w:w="1558" w:type="dxa"/>
            <w:vAlign w:val="center"/>
          </w:tcPr>
          <w:p w14:paraId="2661B477"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977EC8" w:rsidRPr="009C0FC4" w14:paraId="452521C4" w14:textId="77777777" w:rsidTr="006D7D4C">
        <w:trPr>
          <w:trHeight w:val="874"/>
          <w:jc w:val="center"/>
        </w:trPr>
        <w:tc>
          <w:tcPr>
            <w:tcW w:w="2697" w:type="dxa"/>
            <w:shd w:val="clear" w:color="auto" w:fill="73FC79"/>
            <w:vAlign w:val="center"/>
          </w:tcPr>
          <w:p w14:paraId="0E93A739" w14:textId="77777777" w:rsidR="00977EC8" w:rsidRPr="009C0FC4" w:rsidRDefault="00DF5485" w:rsidP="006D7D4C">
            <w:pPr>
              <w:jc w:val="center"/>
              <w:rPr>
                <w:rFonts w:ascii="Avenir Next LT Pro Light" w:hAnsi="Avenir Next LT Pro Light" w:cstheme="majorHAnsi"/>
                <w:b/>
                <w:bCs/>
                <w:sz w:val="18"/>
                <w:szCs w:val="18"/>
                <w:lang w:val="es-ES"/>
              </w:rPr>
            </w:pPr>
            <w:hyperlink r:id="rId41" w:history="1">
              <w:r w:rsidR="00977EC8" w:rsidRPr="002700A4">
                <w:rPr>
                  <w:rStyle w:val="Hipervnculo"/>
                  <w:rFonts w:asciiTheme="majorHAnsi" w:hAnsiTheme="majorHAnsi" w:cstheme="majorHAnsi"/>
                  <w:b/>
                  <w:sz w:val="18"/>
                  <w:szCs w:val="18"/>
                  <w:lang w:val="es-ES"/>
                </w:rPr>
                <w:t>La tortuga gigante</w:t>
              </w:r>
            </w:hyperlink>
          </w:p>
        </w:tc>
        <w:tc>
          <w:tcPr>
            <w:tcW w:w="1129" w:type="dxa"/>
            <w:vMerge/>
            <w:shd w:val="clear" w:color="auto" w:fill="F2F2F2" w:themeFill="background1" w:themeFillShade="F2"/>
            <w:vAlign w:val="center"/>
          </w:tcPr>
          <w:p w14:paraId="5182E2BD" w14:textId="77777777" w:rsidR="00977EC8" w:rsidRPr="009C0FC4" w:rsidRDefault="00977EC8" w:rsidP="006D7D4C">
            <w:pPr>
              <w:jc w:val="center"/>
              <w:rPr>
                <w:rFonts w:ascii="Avenir Next LT Pro Light" w:hAnsi="Avenir Next LT Pro Light" w:cstheme="majorHAnsi"/>
                <w:sz w:val="18"/>
                <w:szCs w:val="18"/>
                <w:lang w:val="es-ES"/>
              </w:rPr>
            </w:pPr>
          </w:p>
        </w:tc>
        <w:tc>
          <w:tcPr>
            <w:tcW w:w="1129" w:type="dxa"/>
            <w:shd w:val="clear" w:color="auto" w:fill="auto"/>
            <w:vAlign w:val="center"/>
          </w:tcPr>
          <w:p w14:paraId="25414CDF"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4º Prim.</w:t>
            </w:r>
          </w:p>
        </w:tc>
        <w:tc>
          <w:tcPr>
            <w:tcW w:w="1281" w:type="dxa"/>
            <w:vMerge/>
            <w:vAlign w:val="center"/>
          </w:tcPr>
          <w:p w14:paraId="552EC32E" w14:textId="77777777" w:rsidR="00977EC8" w:rsidRPr="009C0FC4" w:rsidRDefault="00977EC8" w:rsidP="006D7D4C">
            <w:pPr>
              <w:jc w:val="center"/>
              <w:rPr>
                <w:rFonts w:ascii="Avenir Next LT Pro Light" w:hAnsi="Avenir Next LT Pro Light" w:cstheme="majorHAnsi"/>
                <w:sz w:val="18"/>
                <w:szCs w:val="18"/>
                <w:lang w:val="es-ES"/>
              </w:rPr>
            </w:pPr>
          </w:p>
        </w:tc>
        <w:tc>
          <w:tcPr>
            <w:tcW w:w="1559" w:type="dxa"/>
            <w:vAlign w:val="center"/>
          </w:tcPr>
          <w:p w14:paraId="7E029014"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 xml:space="preserve">Actividad del </w:t>
            </w:r>
          </w:p>
          <w:p w14:paraId="435E3D56"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 xml:space="preserve">Plan de Acción Tutorial </w:t>
            </w:r>
          </w:p>
          <w:p w14:paraId="1163DFA4" w14:textId="77777777" w:rsidR="00977EC8" w:rsidRPr="009C0FC4" w:rsidRDefault="00977EC8" w:rsidP="006D7D4C">
            <w:pPr>
              <w:jc w:val="center"/>
              <w:rPr>
                <w:rFonts w:ascii="Avenir Next LT Pro Light" w:hAnsi="Avenir Next LT Pro Light" w:cstheme="majorHAnsi"/>
                <w:sz w:val="18"/>
                <w:szCs w:val="18"/>
                <w:lang w:val="es-ES"/>
              </w:rPr>
            </w:pPr>
            <w:r w:rsidRPr="004F6AAD">
              <w:rPr>
                <w:rFonts w:ascii="Avenir Next LT Pro Light" w:hAnsi="Avenir Next LT Pro Light" w:cstheme="majorHAnsi"/>
                <w:sz w:val="15"/>
                <w:szCs w:val="15"/>
                <w:lang w:val="es-ES"/>
              </w:rPr>
              <w:t>(</w:t>
            </w:r>
            <w:r>
              <w:rPr>
                <w:rFonts w:ascii="Avenir Next LT Pro Light" w:hAnsi="Avenir Next LT Pro Light" w:cstheme="majorHAnsi"/>
                <w:sz w:val="15"/>
                <w:szCs w:val="15"/>
                <w:lang w:val="es-ES"/>
              </w:rPr>
              <w:t>cohesión de grupo y coordinación</w:t>
            </w:r>
            <w:r w:rsidRPr="004F6AAD">
              <w:rPr>
                <w:rFonts w:ascii="Avenir Next LT Pro Light" w:hAnsi="Avenir Next LT Pro Light" w:cstheme="majorHAnsi"/>
                <w:sz w:val="15"/>
                <w:szCs w:val="15"/>
                <w:lang w:val="es-ES"/>
              </w:rPr>
              <w:t>)</w:t>
            </w:r>
          </w:p>
        </w:tc>
        <w:tc>
          <w:tcPr>
            <w:tcW w:w="1558" w:type="dxa"/>
            <w:vAlign w:val="center"/>
          </w:tcPr>
          <w:p w14:paraId="3F87506C"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977EC8" w:rsidRPr="009C0FC4" w14:paraId="22C785B5" w14:textId="77777777" w:rsidTr="006D7D4C">
        <w:trPr>
          <w:trHeight w:val="874"/>
          <w:jc w:val="center"/>
        </w:trPr>
        <w:tc>
          <w:tcPr>
            <w:tcW w:w="2697" w:type="dxa"/>
            <w:shd w:val="clear" w:color="auto" w:fill="73FC79"/>
            <w:vAlign w:val="center"/>
          </w:tcPr>
          <w:p w14:paraId="3C8D3093" w14:textId="77777777" w:rsidR="00977EC8" w:rsidRPr="009C0FC4" w:rsidRDefault="00DF5485" w:rsidP="006D7D4C">
            <w:pPr>
              <w:jc w:val="center"/>
              <w:rPr>
                <w:rFonts w:ascii="Avenir Next LT Pro Light" w:hAnsi="Avenir Next LT Pro Light" w:cstheme="majorHAnsi"/>
                <w:b/>
                <w:bCs/>
                <w:sz w:val="18"/>
                <w:szCs w:val="18"/>
                <w:lang w:val="es-ES"/>
              </w:rPr>
            </w:pPr>
            <w:hyperlink r:id="rId42" w:history="1">
              <w:r w:rsidR="00977EC8" w:rsidRPr="002700A4">
                <w:rPr>
                  <w:rStyle w:val="Hipervnculo"/>
                  <w:rFonts w:asciiTheme="majorHAnsi" w:hAnsiTheme="majorHAnsi" w:cstheme="majorHAnsi"/>
                  <w:b/>
                  <w:sz w:val="18"/>
                  <w:szCs w:val="18"/>
                  <w:lang w:val="es-ES"/>
                </w:rPr>
                <w:t>Acepta cómo eres</w:t>
              </w:r>
            </w:hyperlink>
          </w:p>
        </w:tc>
        <w:tc>
          <w:tcPr>
            <w:tcW w:w="1129" w:type="dxa"/>
            <w:vMerge/>
            <w:shd w:val="clear" w:color="auto" w:fill="F2F2F2" w:themeFill="background1" w:themeFillShade="F2"/>
            <w:vAlign w:val="center"/>
          </w:tcPr>
          <w:p w14:paraId="0F8D3F1D" w14:textId="77777777" w:rsidR="00977EC8" w:rsidRPr="009C0FC4" w:rsidRDefault="00977EC8" w:rsidP="006D7D4C">
            <w:pPr>
              <w:jc w:val="center"/>
              <w:rPr>
                <w:rFonts w:ascii="Avenir Next LT Pro Light" w:hAnsi="Avenir Next LT Pro Light" w:cstheme="majorHAnsi"/>
                <w:sz w:val="18"/>
                <w:szCs w:val="18"/>
                <w:lang w:val="es-ES"/>
              </w:rPr>
            </w:pPr>
          </w:p>
        </w:tc>
        <w:tc>
          <w:tcPr>
            <w:tcW w:w="1129" w:type="dxa"/>
            <w:shd w:val="clear" w:color="auto" w:fill="auto"/>
            <w:vAlign w:val="center"/>
          </w:tcPr>
          <w:p w14:paraId="38BAE87E"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6º Prim.</w:t>
            </w:r>
          </w:p>
        </w:tc>
        <w:tc>
          <w:tcPr>
            <w:tcW w:w="1281" w:type="dxa"/>
            <w:vMerge/>
            <w:vAlign w:val="center"/>
          </w:tcPr>
          <w:p w14:paraId="75760303" w14:textId="77777777" w:rsidR="00977EC8" w:rsidRPr="009C0FC4" w:rsidRDefault="00977EC8" w:rsidP="006D7D4C">
            <w:pPr>
              <w:jc w:val="center"/>
              <w:rPr>
                <w:rFonts w:ascii="Avenir Next LT Pro Light" w:hAnsi="Avenir Next LT Pro Light" w:cstheme="majorHAnsi"/>
                <w:sz w:val="18"/>
                <w:szCs w:val="18"/>
                <w:lang w:val="es-ES"/>
              </w:rPr>
            </w:pPr>
          </w:p>
        </w:tc>
        <w:tc>
          <w:tcPr>
            <w:tcW w:w="1559" w:type="dxa"/>
            <w:vAlign w:val="center"/>
          </w:tcPr>
          <w:p w14:paraId="4B5E70BE"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 xml:space="preserve">Actividad del </w:t>
            </w:r>
          </w:p>
          <w:p w14:paraId="0117FD2C"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 xml:space="preserve">Plan de Acción Tutorial </w:t>
            </w:r>
            <w:r w:rsidRPr="004F6AAD">
              <w:rPr>
                <w:rFonts w:ascii="Avenir Next LT Pro Light" w:hAnsi="Avenir Next LT Pro Light" w:cstheme="majorHAnsi"/>
                <w:sz w:val="15"/>
                <w:szCs w:val="15"/>
                <w:lang w:val="es-ES"/>
              </w:rPr>
              <w:t>(autoconocimiento y altruismo)</w:t>
            </w:r>
          </w:p>
        </w:tc>
        <w:tc>
          <w:tcPr>
            <w:tcW w:w="1558" w:type="dxa"/>
            <w:vAlign w:val="center"/>
          </w:tcPr>
          <w:p w14:paraId="105833CA"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977EC8" w:rsidRPr="009C0FC4" w14:paraId="1DCAE1DA" w14:textId="77777777" w:rsidTr="006D7D4C">
        <w:trPr>
          <w:trHeight w:val="874"/>
          <w:jc w:val="center"/>
        </w:trPr>
        <w:tc>
          <w:tcPr>
            <w:tcW w:w="2697" w:type="dxa"/>
            <w:shd w:val="clear" w:color="auto" w:fill="73FC79"/>
            <w:vAlign w:val="center"/>
          </w:tcPr>
          <w:p w14:paraId="5B612E02" w14:textId="77777777" w:rsidR="00977EC8" w:rsidRPr="009C0FC4" w:rsidRDefault="00977EC8" w:rsidP="006D7D4C">
            <w:pPr>
              <w:jc w:val="center"/>
              <w:rPr>
                <w:rFonts w:ascii="Avenir Next LT Pro Light" w:hAnsi="Avenir Next LT Pro Light" w:cstheme="majorHAnsi"/>
                <w:b/>
                <w:bCs/>
                <w:sz w:val="18"/>
                <w:szCs w:val="18"/>
                <w:lang w:val="es-ES"/>
              </w:rPr>
            </w:pPr>
            <w:r w:rsidRPr="009C0FC4">
              <w:rPr>
                <w:rFonts w:ascii="Avenir Next LT Pro Light" w:hAnsi="Avenir Next LT Pro Light" w:cstheme="majorHAnsi"/>
                <w:b/>
                <w:bCs/>
                <w:sz w:val="18"/>
                <w:szCs w:val="18"/>
                <w:lang w:val="es-ES"/>
              </w:rPr>
              <w:t>Acto de nombramiento Tutores TEI</w:t>
            </w:r>
            <w:r>
              <w:rPr>
                <w:rFonts w:ascii="Avenir Next LT Pro Light" w:hAnsi="Avenir Next LT Pro Light" w:cstheme="majorHAnsi"/>
                <w:b/>
                <w:bCs/>
                <w:sz w:val="18"/>
                <w:szCs w:val="18"/>
                <w:lang w:val="es-ES"/>
              </w:rPr>
              <w:t xml:space="preserve"> (Infantil)</w:t>
            </w:r>
          </w:p>
        </w:tc>
        <w:tc>
          <w:tcPr>
            <w:tcW w:w="1129" w:type="dxa"/>
            <w:shd w:val="clear" w:color="auto" w:fill="F2F2F2" w:themeFill="background1" w:themeFillShade="F2"/>
            <w:vAlign w:val="center"/>
          </w:tcPr>
          <w:p w14:paraId="3A2EDC3B" w14:textId="77777777" w:rsidR="00977EC8" w:rsidRDefault="00977EC8" w:rsidP="006D7D4C">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14 NOV</w:t>
            </w:r>
          </w:p>
        </w:tc>
        <w:tc>
          <w:tcPr>
            <w:tcW w:w="1129" w:type="dxa"/>
            <w:shd w:val="clear" w:color="auto" w:fill="auto"/>
            <w:vAlign w:val="center"/>
          </w:tcPr>
          <w:p w14:paraId="32C388F8" w14:textId="77777777" w:rsidR="00977EC8" w:rsidRPr="009C0FC4" w:rsidRDefault="00977EC8" w:rsidP="006D7D4C">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Infantil 3 y 5 años</w:t>
            </w:r>
          </w:p>
        </w:tc>
        <w:tc>
          <w:tcPr>
            <w:tcW w:w="1281" w:type="dxa"/>
            <w:vAlign w:val="center"/>
          </w:tcPr>
          <w:p w14:paraId="126A5B27" w14:textId="77777777" w:rsidR="00977EC8" w:rsidRPr="009C0FC4" w:rsidRDefault="00977EC8" w:rsidP="006D7D4C">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Comedor</w:t>
            </w:r>
          </w:p>
        </w:tc>
        <w:tc>
          <w:tcPr>
            <w:tcW w:w="1559" w:type="dxa"/>
            <w:vAlign w:val="center"/>
          </w:tcPr>
          <w:p w14:paraId="15379E78"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Acto de nombramiento (entrega de carnés y diplomas)</w:t>
            </w:r>
          </w:p>
        </w:tc>
        <w:tc>
          <w:tcPr>
            <w:tcW w:w="1558" w:type="dxa"/>
            <w:vAlign w:val="center"/>
          </w:tcPr>
          <w:p w14:paraId="11C71705"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Positiva</w:t>
            </w:r>
          </w:p>
        </w:tc>
      </w:tr>
      <w:tr w:rsidR="00977EC8" w:rsidRPr="009C0FC4" w14:paraId="4D42DB3B" w14:textId="77777777" w:rsidTr="006D7D4C">
        <w:tblPrEx>
          <w:jc w:val="left"/>
        </w:tblPrEx>
        <w:trPr>
          <w:trHeight w:val="874"/>
        </w:trPr>
        <w:tc>
          <w:tcPr>
            <w:tcW w:w="2697" w:type="dxa"/>
            <w:shd w:val="clear" w:color="auto" w:fill="73FC79"/>
            <w:vAlign w:val="center"/>
          </w:tcPr>
          <w:p w14:paraId="6C74D291" w14:textId="77777777" w:rsidR="00977EC8" w:rsidRPr="009C0FC4" w:rsidRDefault="00DF5485" w:rsidP="006D7D4C">
            <w:pPr>
              <w:jc w:val="center"/>
              <w:rPr>
                <w:rFonts w:ascii="Avenir Next LT Pro Light" w:hAnsi="Avenir Next LT Pro Light" w:cstheme="majorHAnsi"/>
                <w:b/>
                <w:bCs/>
                <w:sz w:val="18"/>
                <w:szCs w:val="18"/>
                <w:lang w:val="es-ES"/>
              </w:rPr>
            </w:pPr>
            <w:hyperlink r:id="rId43" w:history="1">
              <w:r w:rsidR="00977EC8" w:rsidRPr="00143944">
                <w:rPr>
                  <w:rStyle w:val="Hipervnculo"/>
                  <w:rFonts w:asciiTheme="majorHAnsi" w:hAnsiTheme="majorHAnsi" w:cstheme="majorHAnsi"/>
                  <w:b/>
                  <w:sz w:val="18"/>
                  <w:szCs w:val="18"/>
                  <w:lang w:val="es-ES"/>
                </w:rPr>
                <w:t>Nuestras emociones</w:t>
              </w:r>
            </w:hyperlink>
          </w:p>
        </w:tc>
        <w:tc>
          <w:tcPr>
            <w:tcW w:w="1129" w:type="dxa"/>
            <w:vMerge w:val="restart"/>
            <w:shd w:val="clear" w:color="auto" w:fill="F2F2F2" w:themeFill="background1" w:themeFillShade="F2"/>
            <w:vAlign w:val="center"/>
          </w:tcPr>
          <w:p w14:paraId="58BEE329" w14:textId="77777777" w:rsidR="00977EC8" w:rsidRPr="009C0FC4" w:rsidRDefault="00977EC8" w:rsidP="006D7D4C">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Semana del</w:t>
            </w:r>
            <w:r w:rsidRPr="009C0FC4">
              <w:rPr>
                <w:rFonts w:ascii="Avenir Next LT Pro Light" w:hAnsi="Avenir Next LT Pro Light" w:cstheme="majorHAnsi"/>
                <w:sz w:val="18"/>
                <w:szCs w:val="18"/>
                <w:lang w:val="es-ES"/>
              </w:rPr>
              <w:t xml:space="preserve"> 14 al 18 </w:t>
            </w:r>
            <w:r>
              <w:rPr>
                <w:rFonts w:ascii="Avenir Next LT Pro Light" w:hAnsi="Avenir Next LT Pro Light" w:cstheme="majorHAnsi"/>
                <w:sz w:val="18"/>
                <w:szCs w:val="18"/>
                <w:lang w:val="es-ES"/>
              </w:rPr>
              <w:t>NOV</w:t>
            </w:r>
          </w:p>
        </w:tc>
        <w:tc>
          <w:tcPr>
            <w:tcW w:w="1129" w:type="dxa"/>
            <w:shd w:val="clear" w:color="auto" w:fill="auto"/>
            <w:vAlign w:val="center"/>
          </w:tcPr>
          <w:p w14:paraId="2E1D77AF"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Infantil</w:t>
            </w:r>
          </w:p>
          <w:p w14:paraId="3B853B9B"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3 años</w:t>
            </w:r>
          </w:p>
        </w:tc>
        <w:tc>
          <w:tcPr>
            <w:tcW w:w="1281" w:type="dxa"/>
            <w:vMerge w:val="restart"/>
            <w:vAlign w:val="center"/>
          </w:tcPr>
          <w:p w14:paraId="014C8AA5" w14:textId="77777777" w:rsidR="00977EC8" w:rsidRPr="009C0FC4" w:rsidRDefault="00977EC8" w:rsidP="006D7D4C">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Aulas</w:t>
            </w:r>
          </w:p>
        </w:tc>
        <w:tc>
          <w:tcPr>
            <w:tcW w:w="1559" w:type="dxa"/>
            <w:vAlign w:val="center"/>
          </w:tcPr>
          <w:p w14:paraId="706F8D8B" w14:textId="77777777" w:rsidR="00977EC8" w:rsidRPr="00B63720" w:rsidRDefault="00977EC8" w:rsidP="006D7D4C">
            <w:pPr>
              <w:jc w:val="center"/>
              <w:rPr>
                <w:rFonts w:ascii="Avenir Next LT Pro Light" w:hAnsi="Avenir Next LT Pro Light" w:cstheme="majorHAnsi"/>
                <w:sz w:val="18"/>
                <w:szCs w:val="18"/>
                <w:lang w:val="es-ES"/>
              </w:rPr>
            </w:pPr>
            <w:r w:rsidRPr="00B63720">
              <w:rPr>
                <w:rFonts w:ascii="Avenir Next LT Pro Light" w:hAnsi="Avenir Next LT Pro Light" w:cstheme="majorHAnsi"/>
                <w:sz w:val="18"/>
                <w:szCs w:val="18"/>
                <w:lang w:val="es-ES"/>
              </w:rPr>
              <w:t xml:space="preserve">Actividad de desarrollo DEA </w:t>
            </w:r>
            <w:r w:rsidRPr="00917647">
              <w:rPr>
                <w:rFonts w:ascii="Avenir Next LT Pro Light" w:hAnsi="Avenir Next LT Pro Light" w:cstheme="majorHAnsi"/>
                <w:sz w:val="15"/>
                <w:szCs w:val="15"/>
                <w:lang w:val="es-ES"/>
              </w:rPr>
              <w:t>(autoconocimiento)</w:t>
            </w:r>
          </w:p>
        </w:tc>
        <w:tc>
          <w:tcPr>
            <w:tcW w:w="1558" w:type="dxa"/>
            <w:vMerge w:val="restart"/>
            <w:vAlign w:val="center"/>
          </w:tcPr>
          <w:p w14:paraId="0295F0C8"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977EC8" w:rsidRPr="009C0FC4" w14:paraId="10C6300F" w14:textId="77777777" w:rsidTr="006D7D4C">
        <w:tblPrEx>
          <w:jc w:val="left"/>
        </w:tblPrEx>
        <w:trPr>
          <w:trHeight w:val="874"/>
        </w:trPr>
        <w:tc>
          <w:tcPr>
            <w:tcW w:w="2697" w:type="dxa"/>
            <w:shd w:val="clear" w:color="auto" w:fill="73FC79"/>
            <w:vAlign w:val="center"/>
          </w:tcPr>
          <w:p w14:paraId="18E15795" w14:textId="77777777" w:rsidR="00977EC8" w:rsidRPr="009C0FC4" w:rsidRDefault="00DF5485" w:rsidP="006D7D4C">
            <w:pPr>
              <w:jc w:val="center"/>
              <w:rPr>
                <w:rFonts w:ascii="Avenir Next LT Pro Light" w:hAnsi="Avenir Next LT Pro Light" w:cstheme="majorHAnsi"/>
                <w:b/>
                <w:bCs/>
                <w:sz w:val="18"/>
                <w:szCs w:val="18"/>
                <w:lang w:val="es-ES"/>
              </w:rPr>
            </w:pPr>
            <w:hyperlink r:id="rId44" w:history="1">
              <w:r w:rsidR="00977EC8" w:rsidRPr="00143944">
                <w:rPr>
                  <w:rStyle w:val="Hipervnculo"/>
                  <w:rFonts w:asciiTheme="majorHAnsi" w:hAnsiTheme="majorHAnsi" w:cstheme="majorHAnsi"/>
                  <w:b/>
                  <w:sz w:val="18"/>
                  <w:szCs w:val="18"/>
                  <w:lang w:val="es-ES"/>
                </w:rPr>
                <w:t>Solucionamos conflictos</w:t>
              </w:r>
            </w:hyperlink>
          </w:p>
        </w:tc>
        <w:tc>
          <w:tcPr>
            <w:tcW w:w="1129" w:type="dxa"/>
            <w:vMerge/>
            <w:shd w:val="clear" w:color="auto" w:fill="F2F2F2" w:themeFill="background1" w:themeFillShade="F2"/>
            <w:vAlign w:val="center"/>
          </w:tcPr>
          <w:p w14:paraId="17E99DE3" w14:textId="77777777" w:rsidR="00977EC8" w:rsidRPr="009C0FC4" w:rsidRDefault="00977EC8" w:rsidP="006D7D4C">
            <w:pPr>
              <w:jc w:val="center"/>
              <w:rPr>
                <w:rFonts w:ascii="Avenir Next LT Pro Light" w:hAnsi="Avenir Next LT Pro Light" w:cstheme="majorHAnsi"/>
                <w:sz w:val="18"/>
                <w:szCs w:val="18"/>
                <w:lang w:val="es-ES"/>
              </w:rPr>
            </w:pPr>
          </w:p>
        </w:tc>
        <w:tc>
          <w:tcPr>
            <w:tcW w:w="1129" w:type="dxa"/>
            <w:shd w:val="clear" w:color="auto" w:fill="auto"/>
            <w:vAlign w:val="center"/>
          </w:tcPr>
          <w:p w14:paraId="785ACE20"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Infantil</w:t>
            </w:r>
          </w:p>
          <w:p w14:paraId="4EA29876"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4 años</w:t>
            </w:r>
          </w:p>
        </w:tc>
        <w:tc>
          <w:tcPr>
            <w:tcW w:w="1281" w:type="dxa"/>
            <w:vMerge/>
            <w:vAlign w:val="center"/>
          </w:tcPr>
          <w:p w14:paraId="4EBFC401" w14:textId="77777777" w:rsidR="00977EC8" w:rsidRPr="009C0FC4" w:rsidRDefault="00977EC8" w:rsidP="006D7D4C">
            <w:pPr>
              <w:jc w:val="center"/>
              <w:rPr>
                <w:rFonts w:ascii="Avenir Next LT Pro Light" w:hAnsi="Avenir Next LT Pro Light" w:cstheme="majorHAnsi"/>
                <w:sz w:val="18"/>
                <w:szCs w:val="18"/>
                <w:lang w:val="es-ES"/>
              </w:rPr>
            </w:pPr>
          </w:p>
        </w:tc>
        <w:tc>
          <w:tcPr>
            <w:tcW w:w="1559" w:type="dxa"/>
            <w:vAlign w:val="center"/>
          </w:tcPr>
          <w:p w14:paraId="2DCF2BBD" w14:textId="77777777" w:rsidR="00977EC8" w:rsidRPr="00B63720" w:rsidRDefault="00977EC8" w:rsidP="006D7D4C">
            <w:pPr>
              <w:jc w:val="center"/>
              <w:rPr>
                <w:rFonts w:ascii="Avenir Next LT Pro Light" w:hAnsi="Avenir Next LT Pro Light" w:cstheme="majorHAnsi"/>
                <w:sz w:val="18"/>
                <w:szCs w:val="18"/>
                <w:lang w:val="es-ES"/>
              </w:rPr>
            </w:pPr>
            <w:r w:rsidRPr="00B63720">
              <w:rPr>
                <w:rFonts w:ascii="Avenir Next LT Pro Light" w:hAnsi="Avenir Next LT Pro Light" w:cstheme="majorHAnsi"/>
                <w:sz w:val="18"/>
                <w:szCs w:val="18"/>
                <w:lang w:val="es-ES"/>
              </w:rPr>
              <w:t xml:space="preserve">Actividad de desarrollo DEA </w:t>
            </w:r>
            <w:r w:rsidRPr="00F71888">
              <w:rPr>
                <w:rFonts w:ascii="Avenir Next LT Pro Light" w:hAnsi="Avenir Next LT Pro Light" w:cstheme="majorHAnsi"/>
                <w:sz w:val="15"/>
                <w:szCs w:val="15"/>
                <w:lang w:val="es-ES"/>
              </w:rPr>
              <w:t>(gestión positiva conflicto)</w:t>
            </w:r>
          </w:p>
        </w:tc>
        <w:tc>
          <w:tcPr>
            <w:tcW w:w="1558" w:type="dxa"/>
            <w:vMerge/>
            <w:vAlign w:val="center"/>
          </w:tcPr>
          <w:p w14:paraId="7FCDAF2C" w14:textId="77777777" w:rsidR="00977EC8" w:rsidRPr="009C0FC4" w:rsidRDefault="00977EC8" w:rsidP="006D7D4C">
            <w:pPr>
              <w:jc w:val="center"/>
              <w:rPr>
                <w:rFonts w:ascii="Avenir Next LT Pro Light" w:hAnsi="Avenir Next LT Pro Light" w:cstheme="majorHAnsi"/>
                <w:sz w:val="18"/>
                <w:szCs w:val="18"/>
                <w:lang w:val="es-ES"/>
              </w:rPr>
            </w:pPr>
          </w:p>
        </w:tc>
      </w:tr>
      <w:tr w:rsidR="00977EC8" w:rsidRPr="009C0FC4" w14:paraId="39039DD7" w14:textId="77777777" w:rsidTr="006D7D4C">
        <w:tblPrEx>
          <w:jc w:val="left"/>
        </w:tblPrEx>
        <w:trPr>
          <w:trHeight w:val="874"/>
        </w:trPr>
        <w:tc>
          <w:tcPr>
            <w:tcW w:w="2697" w:type="dxa"/>
            <w:shd w:val="clear" w:color="auto" w:fill="73FC79"/>
            <w:vAlign w:val="center"/>
          </w:tcPr>
          <w:p w14:paraId="1E2E79B5" w14:textId="77777777" w:rsidR="00977EC8" w:rsidRPr="009C0FC4" w:rsidRDefault="00DF5485" w:rsidP="006D7D4C">
            <w:pPr>
              <w:jc w:val="center"/>
              <w:rPr>
                <w:rFonts w:ascii="Avenir Next LT Pro Light" w:hAnsi="Avenir Next LT Pro Light" w:cstheme="majorHAnsi"/>
                <w:b/>
                <w:bCs/>
                <w:sz w:val="18"/>
                <w:szCs w:val="18"/>
                <w:lang w:val="es-ES"/>
              </w:rPr>
            </w:pPr>
            <w:hyperlink r:id="rId45" w:history="1">
              <w:r w:rsidR="00977EC8" w:rsidRPr="00143944">
                <w:rPr>
                  <w:rStyle w:val="Hipervnculo"/>
                  <w:rFonts w:asciiTheme="majorHAnsi" w:hAnsiTheme="majorHAnsi" w:cstheme="majorHAnsi"/>
                  <w:b/>
                  <w:sz w:val="18"/>
                  <w:szCs w:val="18"/>
                  <w:lang w:val="es-ES"/>
                </w:rPr>
                <w:t>Choca esos cinco</w:t>
              </w:r>
            </w:hyperlink>
          </w:p>
        </w:tc>
        <w:tc>
          <w:tcPr>
            <w:tcW w:w="1129" w:type="dxa"/>
            <w:vMerge/>
            <w:shd w:val="clear" w:color="auto" w:fill="F2F2F2" w:themeFill="background1" w:themeFillShade="F2"/>
            <w:vAlign w:val="center"/>
          </w:tcPr>
          <w:p w14:paraId="77FFC874" w14:textId="77777777" w:rsidR="00977EC8" w:rsidRPr="009C0FC4" w:rsidRDefault="00977EC8" w:rsidP="006D7D4C">
            <w:pPr>
              <w:jc w:val="center"/>
              <w:rPr>
                <w:rFonts w:ascii="Avenir Next LT Pro Light" w:hAnsi="Avenir Next LT Pro Light" w:cstheme="majorHAnsi"/>
                <w:sz w:val="18"/>
                <w:szCs w:val="18"/>
                <w:lang w:val="es-ES"/>
              </w:rPr>
            </w:pPr>
          </w:p>
        </w:tc>
        <w:tc>
          <w:tcPr>
            <w:tcW w:w="1129" w:type="dxa"/>
            <w:shd w:val="clear" w:color="auto" w:fill="auto"/>
            <w:vAlign w:val="center"/>
          </w:tcPr>
          <w:p w14:paraId="2AB9F0B8"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Infantil</w:t>
            </w:r>
          </w:p>
          <w:p w14:paraId="3A548FF2"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5 años</w:t>
            </w:r>
          </w:p>
        </w:tc>
        <w:tc>
          <w:tcPr>
            <w:tcW w:w="1281" w:type="dxa"/>
            <w:vMerge/>
            <w:vAlign w:val="center"/>
          </w:tcPr>
          <w:p w14:paraId="59230D3B" w14:textId="77777777" w:rsidR="00977EC8" w:rsidRPr="009C0FC4" w:rsidRDefault="00977EC8" w:rsidP="006D7D4C">
            <w:pPr>
              <w:jc w:val="center"/>
              <w:rPr>
                <w:rFonts w:ascii="Avenir Next LT Pro Light" w:hAnsi="Avenir Next LT Pro Light" w:cstheme="majorHAnsi"/>
                <w:sz w:val="18"/>
                <w:szCs w:val="18"/>
                <w:lang w:val="es-ES"/>
              </w:rPr>
            </w:pPr>
          </w:p>
        </w:tc>
        <w:tc>
          <w:tcPr>
            <w:tcW w:w="1559" w:type="dxa"/>
            <w:vAlign w:val="center"/>
          </w:tcPr>
          <w:p w14:paraId="30BF73DD" w14:textId="77777777" w:rsidR="00977EC8" w:rsidRPr="00B63720" w:rsidRDefault="00977EC8" w:rsidP="006D7D4C">
            <w:pPr>
              <w:jc w:val="center"/>
              <w:rPr>
                <w:rFonts w:ascii="Avenir Next LT Pro Light" w:hAnsi="Avenir Next LT Pro Light" w:cstheme="majorHAnsi"/>
                <w:sz w:val="18"/>
                <w:szCs w:val="18"/>
                <w:lang w:val="es-ES"/>
              </w:rPr>
            </w:pPr>
            <w:r w:rsidRPr="00B63720">
              <w:rPr>
                <w:rFonts w:ascii="Avenir Next LT Pro Light" w:hAnsi="Avenir Next LT Pro Light" w:cstheme="majorHAnsi"/>
                <w:sz w:val="18"/>
                <w:szCs w:val="18"/>
                <w:lang w:val="es-ES"/>
              </w:rPr>
              <w:t xml:space="preserve">Actividad de desarrollo DEA </w:t>
            </w:r>
            <w:r w:rsidRPr="00F71888">
              <w:rPr>
                <w:rFonts w:ascii="Avenir Next LT Pro Light" w:hAnsi="Avenir Next LT Pro Light" w:cstheme="majorHAnsi"/>
                <w:sz w:val="15"/>
                <w:szCs w:val="15"/>
                <w:lang w:val="es-ES"/>
              </w:rPr>
              <w:t>(inclusión)</w:t>
            </w:r>
          </w:p>
        </w:tc>
        <w:tc>
          <w:tcPr>
            <w:tcW w:w="1558" w:type="dxa"/>
            <w:vAlign w:val="center"/>
          </w:tcPr>
          <w:p w14:paraId="3BCCC08C" w14:textId="77777777" w:rsidR="00977EC8" w:rsidRPr="009C0FC4" w:rsidRDefault="00977EC8" w:rsidP="006D7D4C">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Positiva</w:t>
            </w:r>
          </w:p>
        </w:tc>
      </w:tr>
      <w:tr w:rsidR="00977EC8" w:rsidRPr="009C0FC4" w14:paraId="4A42D455" w14:textId="77777777" w:rsidTr="006D7D4C">
        <w:tblPrEx>
          <w:jc w:val="left"/>
        </w:tblPrEx>
        <w:trPr>
          <w:trHeight w:val="874"/>
        </w:trPr>
        <w:tc>
          <w:tcPr>
            <w:tcW w:w="2697" w:type="dxa"/>
            <w:shd w:val="clear" w:color="auto" w:fill="73FC79"/>
            <w:vAlign w:val="center"/>
          </w:tcPr>
          <w:p w14:paraId="5ACB18EC" w14:textId="77777777" w:rsidR="00977EC8" w:rsidRPr="009C0FC4" w:rsidRDefault="00DF5485" w:rsidP="006D7D4C">
            <w:pPr>
              <w:jc w:val="center"/>
              <w:rPr>
                <w:rFonts w:ascii="Avenir Next LT Pro Light" w:hAnsi="Avenir Next LT Pro Light" w:cstheme="majorHAnsi"/>
                <w:b/>
                <w:bCs/>
                <w:sz w:val="18"/>
                <w:szCs w:val="18"/>
                <w:lang w:val="es-ES"/>
              </w:rPr>
            </w:pPr>
            <w:hyperlink r:id="rId46" w:history="1">
              <w:r w:rsidR="00977EC8" w:rsidRPr="00143944">
                <w:rPr>
                  <w:rStyle w:val="Hipervnculo"/>
                  <w:rFonts w:asciiTheme="majorHAnsi" w:hAnsiTheme="majorHAnsi" w:cstheme="majorHAnsi"/>
                  <w:b/>
                  <w:sz w:val="18"/>
                  <w:szCs w:val="18"/>
                  <w:lang w:val="es-ES"/>
                </w:rPr>
                <w:t>Me gusto como soy</w:t>
              </w:r>
            </w:hyperlink>
          </w:p>
        </w:tc>
        <w:tc>
          <w:tcPr>
            <w:tcW w:w="1129" w:type="dxa"/>
            <w:vMerge/>
            <w:shd w:val="clear" w:color="auto" w:fill="F2F2F2" w:themeFill="background1" w:themeFillShade="F2"/>
            <w:vAlign w:val="center"/>
          </w:tcPr>
          <w:p w14:paraId="3C87EB14" w14:textId="77777777" w:rsidR="00977EC8" w:rsidRPr="009C0FC4" w:rsidRDefault="00977EC8" w:rsidP="006D7D4C">
            <w:pPr>
              <w:jc w:val="center"/>
              <w:rPr>
                <w:rFonts w:ascii="Avenir Next LT Pro Light" w:hAnsi="Avenir Next LT Pro Light" w:cstheme="majorHAnsi"/>
                <w:sz w:val="18"/>
                <w:szCs w:val="18"/>
                <w:lang w:val="es-ES"/>
              </w:rPr>
            </w:pPr>
          </w:p>
        </w:tc>
        <w:tc>
          <w:tcPr>
            <w:tcW w:w="1129" w:type="dxa"/>
            <w:shd w:val="clear" w:color="auto" w:fill="auto"/>
            <w:vAlign w:val="center"/>
          </w:tcPr>
          <w:p w14:paraId="455233D5"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1º Prim.</w:t>
            </w:r>
          </w:p>
        </w:tc>
        <w:tc>
          <w:tcPr>
            <w:tcW w:w="1281" w:type="dxa"/>
            <w:vMerge/>
            <w:vAlign w:val="center"/>
          </w:tcPr>
          <w:p w14:paraId="7D9B5CD9" w14:textId="77777777" w:rsidR="00977EC8" w:rsidRPr="009C0FC4" w:rsidRDefault="00977EC8" w:rsidP="006D7D4C">
            <w:pPr>
              <w:jc w:val="center"/>
              <w:rPr>
                <w:rFonts w:ascii="Avenir Next LT Pro Light" w:hAnsi="Avenir Next LT Pro Light" w:cstheme="majorHAnsi"/>
                <w:sz w:val="18"/>
                <w:szCs w:val="18"/>
                <w:lang w:val="es-ES"/>
              </w:rPr>
            </w:pPr>
          </w:p>
        </w:tc>
        <w:tc>
          <w:tcPr>
            <w:tcW w:w="1559" w:type="dxa"/>
            <w:vAlign w:val="center"/>
          </w:tcPr>
          <w:p w14:paraId="4C45F54E" w14:textId="77777777" w:rsidR="00977EC8" w:rsidRPr="00B63720" w:rsidRDefault="00977EC8" w:rsidP="006D7D4C">
            <w:pPr>
              <w:jc w:val="center"/>
              <w:rPr>
                <w:rFonts w:ascii="Avenir Next LT Pro Light" w:hAnsi="Avenir Next LT Pro Light" w:cstheme="majorHAnsi"/>
                <w:sz w:val="18"/>
                <w:szCs w:val="18"/>
                <w:lang w:val="es-ES"/>
              </w:rPr>
            </w:pPr>
            <w:r w:rsidRPr="00B63720">
              <w:rPr>
                <w:rFonts w:ascii="Avenir Next LT Pro Light" w:hAnsi="Avenir Next LT Pro Light" w:cstheme="majorHAnsi"/>
                <w:sz w:val="18"/>
                <w:szCs w:val="18"/>
                <w:lang w:val="es-ES"/>
              </w:rPr>
              <w:t xml:space="preserve">Actividad del </w:t>
            </w:r>
          </w:p>
          <w:p w14:paraId="32E09092" w14:textId="77777777" w:rsidR="00977EC8" w:rsidRPr="00B63720" w:rsidRDefault="00977EC8" w:rsidP="006D7D4C">
            <w:pPr>
              <w:jc w:val="center"/>
              <w:rPr>
                <w:rFonts w:ascii="Avenir Next LT Pro Light" w:hAnsi="Avenir Next LT Pro Light" w:cstheme="majorHAnsi"/>
                <w:sz w:val="18"/>
                <w:szCs w:val="18"/>
                <w:lang w:val="es-ES"/>
              </w:rPr>
            </w:pPr>
            <w:r w:rsidRPr="00B63720">
              <w:rPr>
                <w:rFonts w:ascii="Avenir Next LT Pro Light" w:hAnsi="Avenir Next LT Pro Light" w:cstheme="majorHAnsi"/>
                <w:sz w:val="18"/>
                <w:szCs w:val="18"/>
                <w:lang w:val="es-ES"/>
              </w:rPr>
              <w:t xml:space="preserve">Plan de Acción Tutorial </w:t>
            </w:r>
            <w:r w:rsidRPr="00F71888">
              <w:rPr>
                <w:rFonts w:ascii="Avenir Next LT Pro Light" w:hAnsi="Avenir Next LT Pro Light" w:cstheme="majorHAnsi"/>
                <w:sz w:val="15"/>
                <w:szCs w:val="15"/>
                <w:lang w:val="es-ES"/>
              </w:rPr>
              <w:t>(autoestima)</w:t>
            </w:r>
            <w:r w:rsidRPr="00B63720">
              <w:rPr>
                <w:rFonts w:ascii="Avenir Next LT Pro Light" w:hAnsi="Avenir Next LT Pro Light" w:cstheme="majorHAnsi"/>
                <w:sz w:val="18"/>
                <w:szCs w:val="18"/>
                <w:lang w:val="es-ES"/>
              </w:rPr>
              <w:t xml:space="preserve"> </w:t>
            </w:r>
          </w:p>
        </w:tc>
        <w:tc>
          <w:tcPr>
            <w:tcW w:w="1558" w:type="dxa"/>
            <w:vAlign w:val="center"/>
          </w:tcPr>
          <w:p w14:paraId="6C1705B5"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B924F4" w:rsidRPr="009C0FC4" w14:paraId="750AB999" w14:textId="77777777" w:rsidTr="00685249">
        <w:trPr>
          <w:trHeight w:val="895"/>
          <w:jc w:val="center"/>
        </w:trPr>
        <w:tc>
          <w:tcPr>
            <w:tcW w:w="2697" w:type="dxa"/>
            <w:shd w:val="clear" w:color="auto" w:fill="0196FF"/>
            <w:vAlign w:val="center"/>
          </w:tcPr>
          <w:p w14:paraId="33E60D53"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lastRenderedPageBreak/>
              <w:t>ACTIVIDAD</w:t>
            </w:r>
          </w:p>
        </w:tc>
        <w:tc>
          <w:tcPr>
            <w:tcW w:w="1129" w:type="dxa"/>
            <w:shd w:val="clear" w:color="auto" w:fill="0196FF"/>
            <w:vAlign w:val="center"/>
          </w:tcPr>
          <w:p w14:paraId="1B99FA3A"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FECHA</w:t>
            </w:r>
          </w:p>
        </w:tc>
        <w:tc>
          <w:tcPr>
            <w:tcW w:w="1129" w:type="dxa"/>
            <w:shd w:val="clear" w:color="auto" w:fill="0196FF"/>
            <w:vAlign w:val="center"/>
          </w:tcPr>
          <w:p w14:paraId="7D214B13"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CURSOS A LOS QUE VA DIRIGIDA</w:t>
            </w:r>
          </w:p>
        </w:tc>
        <w:tc>
          <w:tcPr>
            <w:tcW w:w="1281" w:type="dxa"/>
            <w:shd w:val="clear" w:color="auto" w:fill="0096FF"/>
            <w:vAlign w:val="center"/>
          </w:tcPr>
          <w:p w14:paraId="014A071A"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LUGAR</w:t>
            </w:r>
          </w:p>
        </w:tc>
        <w:tc>
          <w:tcPr>
            <w:tcW w:w="1559" w:type="dxa"/>
            <w:shd w:val="clear" w:color="auto" w:fill="0096FF"/>
            <w:vAlign w:val="center"/>
          </w:tcPr>
          <w:p w14:paraId="0FFF12D7"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CONTENIDO</w:t>
            </w:r>
          </w:p>
        </w:tc>
        <w:tc>
          <w:tcPr>
            <w:tcW w:w="1558" w:type="dxa"/>
            <w:shd w:val="clear" w:color="auto" w:fill="0096FF"/>
            <w:vAlign w:val="center"/>
          </w:tcPr>
          <w:p w14:paraId="478283E5"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VALORACIÓN</w:t>
            </w:r>
          </w:p>
        </w:tc>
      </w:tr>
      <w:tr w:rsidR="00977EC8" w:rsidRPr="009C0FC4" w14:paraId="2EA524D2" w14:textId="77777777" w:rsidTr="006D7D4C">
        <w:tblPrEx>
          <w:jc w:val="left"/>
        </w:tblPrEx>
        <w:trPr>
          <w:trHeight w:val="874"/>
        </w:trPr>
        <w:tc>
          <w:tcPr>
            <w:tcW w:w="2697" w:type="dxa"/>
            <w:shd w:val="clear" w:color="auto" w:fill="73FC79"/>
            <w:vAlign w:val="center"/>
          </w:tcPr>
          <w:p w14:paraId="00D8AA28" w14:textId="77777777" w:rsidR="00977EC8" w:rsidRPr="009C0FC4" w:rsidRDefault="00DF5485" w:rsidP="006D7D4C">
            <w:pPr>
              <w:jc w:val="center"/>
              <w:rPr>
                <w:rFonts w:ascii="Avenir Next LT Pro Light" w:hAnsi="Avenir Next LT Pro Light" w:cstheme="majorHAnsi"/>
                <w:b/>
                <w:bCs/>
                <w:sz w:val="18"/>
                <w:szCs w:val="18"/>
                <w:lang w:val="es-ES"/>
              </w:rPr>
            </w:pPr>
            <w:hyperlink r:id="rId47" w:history="1">
              <w:r w:rsidR="00977EC8" w:rsidRPr="009B2FAF">
                <w:rPr>
                  <w:rStyle w:val="Hipervnculo"/>
                  <w:rFonts w:asciiTheme="majorHAnsi" w:hAnsiTheme="majorHAnsi" w:cstheme="majorHAnsi"/>
                  <w:b/>
                  <w:sz w:val="18"/>
                  <w:szCs w:val="18"/>
                  <w:lang w:val="es-ES"/>
                </w:rPr>
                <w:t>Paula y su cabello multicolor</w:t>
              </w:r>
            </w:hyperlink>
          </w:p>
        </w:tc>
        <w:tc>
          <w:tcPr>
            <w:tcW w:w="1129" w:type="dxa"/>
            <w:vMerge w:val="restart"/>
            <w:shd w:val="clear" w:color="auto" w:fill="F2F2F2" w:themeFill="background1" w:themeFillShade="F2"/>
            <w:vAlign w:val="center"/>
          </w:tcPr>
          <w:p w14:paraId="13047BE1" w14:textId="4943E75B" w:rsidR="00977EC8" w:rsidRPr="009C0FC4" w:rsidRDefault="00B924F4" w:rsidP="006D7D4C">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Semana del</w:t>
            </w:r>
            <w:r w:rsidRPr="009C0FC4">
              <w:rPr>
                <w:rFonts w:ascii="Avenir Next LT Pro Light" w:hAnsi="Avenir Next LT Pro Light" w:cstheme="majorHAnsi"/>
                <w:sz w:val="18"/>
                <w:szCs w:val="18"/>
                <w:lang w:val="es-ES"/>
              </w:rPr>
              <w:t xml:space="preserve"> 14 al 18 </w:t>
            </w:r>
            <w:r>
              <w:rPr>
                <w:rFonts w:ascii="Avenir Next LT Pro Light" w:hAnsi="Avenir Next LT Pro Light" w:cstheme="majorHAnsi"/>
                <w:sz w:val="18"/>
                <w:szCs w:val="18"/>
                <w:lang w:val="es-ES"/>
              </w:rPr>
              <w:t>NOV</w:t>
            </w:r>
          </w:p>
        </w:tc>
        <w:tc>
          <w:tcPr>
            <w:tcW w:w="1129" w:type="dxa"/>
            <w:shd w:val="clear" w:color="auto" w:fill="auto"/>
            <w:vAlign w:val="center"/>
          </w:tcPr>
          <w:p w14:paraId="2E1114D2"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2º Prim.</w:t>
            </w:r>
          </w:p>
        </w:tc>
        <w:tc>
          <w:tcPr>
            <w:tcW w:w="1281" w:type="dxa"/>
            <w:vMerge w:val="restart"/>
            <w:vAlign w:val="center"/>
          </w:tcPr>
          <w:p w14:paraId="60589677" w14:textId="77777777" w:rsidR="00977EC8" w:rsidRPr="009C0FC4" w:rsidRDefault="00977EC8" w:rsidP="006D7D4C">
            <w:pPr>
              <w:jc w:val="center"/>
              <w:rPr>
                <w:rFonts w:ascii="Avenir Next LT Pro Light" w:hAnsi="Avenir Next LT Pro Light" w:cstheme="majorHAnsi"/>
                <w:sz w:val="18"/>
                <w:szCs w:val="18"/>
                <w:lang w:val="es-ES"/>
              </w:rPr>
            </w:pPr>
          </w:p>
        </w:tc>
        <w:tc>
          <w:tcPr>
            <w:tcW w:w="1559" w:type="dxa"/>
            <w:vAlign w:val="center"/>
          </w:tcPr>
          <w:p w14:paraId="41913114" w14:textId="77777777" w:rsidR="00977EC8" w:rsidRPr="00B63720" w:rsidRDefault="00977EC8" w:rsidP="006D7D4C">
            <w:pPr>
              <w:jc w:val="center"/>
              <w:rPr>
                <w:rFonts w:ascii="Avenir Next LT Pro Light" w:hAnsi="Avenir Next LT Pro Light" w:cstheme="majorHAnsi"/>
                <w:sz w:val="18"/>
                <w:szCs w:val="18"/>
                <w:lang w:val="es-ES"/>
              </w:rPr>
            </w:pPr>
            <w:r w:rsidRPr="00B63720">
              <w:rPr>
                <w:rFonts w:ascii="Avenir Next LT Pro Light" w:hAnsi="Avenir Next LT Pro Light" w:cstheme="majorHAnsi"/>
                <w:sz w:val="18"/>
                <w:szCs w:val="18"/>
                <w:lang w:val="es-ES"/>
              </w:rPr>
              <w:t xml:space="preserve">Actividad del </w:t>
            </w:r>
          </w:p>
          <w:p w14:paraId="7A14A654" w14:textId="77777777" w:rsidR="00977EC8" w:rsidRPr="00B63720" w:rsidRDefault="00977EC8" w:rsidP="006D7D4C">
            <w:pPr>
              <w:jc w:val="center"/>
              <w:rPr>
                <w:rFonts w:ascii="Avenir Next LT Pro Light" w:hAnsi="Avenir Next LT Pro Light" w:cstheme="majorHAnsi"/>
                <w:sz w:val="18"/>
                <w:szCs w:val="18"/>
                <w:lang w:val="es-ES"/>
              </w:rPr>
            </w:pPr>
            <w:r w:rsidRPr="00B63720">
              <w:rPr>
                <w:rFonts w:ascii="Avenir Next LT Pro Light" w:hAnsi="Avenir Next LT Pro Light" w:cstheme="majorHAnsi"/>
                <w:sz w:val="18"/>
                <w:szCs w:val="18"/>
                <w:lang w:val="es-ES"/>
              </w:rPr>
              <w:t xml:space="preserve">Plan de Acción Tutorial </w:t>
            </w:r>
            <w:r w:rsidRPr="00917647">
              <w:rPr>
                <w:rFonts w:ascii="Avenir Next LT Pro Light" w:hAnsi="Avenir Next LT Pro Light" w:cstheme="majorHAnsi"/>
                <w:sz w:val="15"/>
                <w:szCs w:val="15"/>
                <w:lang w:val="es-ES"/>
              </w:rPr>
              <w:t>(autoconocimiento emocional)</w:t>
            </w:r>
          </w:p>
        </w:tc>
        <w:tc>
          <w:tcPr>
            <w:tcW w:w="1558" w:type="dxa"/>
            <w:vAlign w:val="center"/>
          </w:tcPr>
          <w:p w14:paraId="053DCB19"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977EC8" w:rsidRPr="009C0FC4" w14:paraId="1107AC78" w14:textId="77777777" w:rsidTr="006D7D4C">
        <w:tblPrEx>
          <w:jc w:val="left"/>
        </w:tblPrEx>
        <w:trPr>
          <w:trHeight w:val="874"/>
        </w:trPr>
        <w:tc>
          <w:tcPr>
            <w:tcW w:w="2697" w:type="dxa"/>
            <w:shd w:val="clear" w:color="auto" w:fill="73FC79"/>
            <w:vAlign w:val="center"/>
          </w:tcPr>
          <w:p w14:paraId="1082629C" w14:textId="77777777" w:rsidR="00977EC8" w:rsidRPr="009C0FC4" w:rsidRDefault="00DF5485" w:rsidP="006D7D4C">
            <w:pPr>
              <w:jc w:val="center"/>
              <w:rPr>
                <w:rFonts w:ascii="Avenir Next LT Pro Light" w:hAnsi="Avenir Next LT Pro Light" w:cstheme="majorHAnsi"/>
                <w:b/>
                <w:bCs/>
                <w:sz w:val="18"/>
                <w:szCs w:val="18"/>
                <w:lang w:val="es-ES"/>
              </w:rPr>
            </w:pPr>
            <w:hyperlink r:id="rId48" w:history="1">
              <w:r w:rsidR="00977EC8" w:rsidRPr="009B2FAF">
                <w:rPr>
                  <w:rStyle w:val="Hipervnculo"/>
                  <w:rFonts w:asciiTheme="majorHAnsi" w:hAnsiTheme="majorHAnsi" w:cstheme="majorHAnsi"/>
                  <w:b/>
                  <w:sz w:val="18"/>
                  <w:szCs w:val="18"/>
                  <w:lang w:val="es-ES"/>
                </w:rPr>
                <w:t>Cuatro esquinitas de nada</w:t>
              </w:r>
            </w:hyperlink>
          </w:p>
        </w:tc>
        <w:tc>
          <w:tcPr>
            <w:tcW w:w="1129" w:type="dxa"/>
            <w:vMerge/>
            <w:shd w:val="clear" w:color="auto" w:fill="F2F2F2" w:themeFill="background1" w:themeFillShade="F2"/>
            <w:vAlign w:val="center"/>
          </w:tcPr>
          <w:p w14:paraId="750DB7BC" w14:textId="77777777" w:rsidR="00977EC8" w:rsidRPr="009C0FC4" w:rsidRDefault="00977EC8" w:rsidP="006D7D4C">
            <w:pPr>
              <w:jc w:val="center"/>
              <w:rPr>
                <w:rFonts w:ascii="Avenir Next LT Pro Light" w:hAnsi="Avenir Next LT Pro Light" w:cstheme="majorHAnsi"/>
                <w:sz w:val="18"/>
                <w:szCs w:val="18"/>
                <w:lang w:val="es-ES"/>
              </w:rPr>
            </w:pPr>
          </w:p>
        </w:tc>
        <w:tc>
          <w:tcPr>
            <w:tcW w:w="1129" w:type="dxa"/>
            <w:shd w:val="clear" w:color="auto" w:fill="auto"/>
            <w:vAlign w:val="center"/>
          </w:tcPr>
          <w:p w14:paraId="2A4EA8ED"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3º Prim.</w:t>
            </w:r>
          </w:p>
        </w:tc>
        <w:tc>
          <w:tcPr>
            <w:tcW w:w="1281" w:type="dxa"/>
            <w:vMerge/>
            <w:vAlign w:val="center"/>
          </w:tcPr>
          <w:p w14:paraId="26B348DE" w14:textId="77777777" w:rsidR="00977EC8" w:rsidRPr="009C0FC4" w:rsidRDefault="00977EC8" w:rsidP="006D7D4C">
            <w:pPr>
              <w:jc w:val="center"/>
              <w:rPr>
                <w:rFonts w:ascii="Avenir Next LT Pro Light" w:hAnsi="Avenir Next LT Pro Light" w:cstheme="majorHAnsi"/>
                <w:sz w:val="18"/>
                <w:szCs w:val="18"/>
                <w:lang w:val="es-ES"/>
              </w:rPr>
            </w:pPr>
          </w:p>
        </w:tc>
        <w:tc>
          <w:tcPr>
            <w:tcW w:w="1559" w:type="dxa"/>
            <w:vAlign w:val="center"/>
          </w:tcPr>
          <w:p w14:paraId="46FF2C0A" w14:textId="77777777" w:rsidR="00977EC8" w:rsidRPr="00B63720" w:rsidRDefault="00977EC8" w:rsidP="006D7D4C">
            <w:pPr>
              <w:jc w:val="center"/>
              <w:rPr>
                <w:rFonts w:ascii="Avenir Next LT Pro Light" w:hAnsi="Avenir Next LT Pro Light" w:cstheme="majorHAnsi"/>
                <w:sz w:val="18"/>
                <w:szCs w:val="18"/>
                <w:lang w:val="es-ES"/>
              </w:rPr>
            </w:pPr>
            <w:r w:rsidRPr="00B63720">
              <w:rPr>
                <w:rFonts w:ascii="Avenir Next LT Pro Light" w:hAnsi="Avenir Next LT Pro Light" w:cstheme="majorHAnsi"/>
                <w:sz w:val="18"/>
                <w:szCs w:val="18"/>
                <w:lang w:val="es-ES"/>
              </w:rPr>
              <w:t xml:space="preserve">Actividad del </w:t>
            </w:r>
          </w:p>
          <w:p w14:paraId="464948BC" w14:textId="77777777" w:rsidR="00977EC8" w:rsidRPr="00B63720" w:rsidRDefault="00977EC8" w:rsidP="006D7D4C">
            <w:pPr>
              <w:jc w:val="center"/>
              <w:rPr>
                <w:rFonts w:ascii="Avenir Next LT Pro Light" w:hAnsi="Avenir Next LT Pro Light" w:cstheme="majorHAnsi"/>
                <w:sz w:val="18"/>
                <w:szCs w:val="18"/>
                <w:lang w:val="es-ES"/>
              </w:rPr>
            </w:pPr>
            <w:r w:rsidRPr="00B63720">
              <w:rPr>
                <w:rFonts w:ascii="Avenir Next LT Pro Light" w:hAnsi="Avenir Next LT Pro Light" w:cstheme="majorHAnsi"/>
                <w:sz w:val="18"/>
                <w:szCs w:val="18"/>
                <w:lang w:val="es-ES"/>
              </w:rPr>
              <w:t xml:space="preserve">Plan de Acción Tutorial </w:t>
            </w:r>
            <w:r w:rsidRPr="00917647">
              <w:rPr>
                <w:rFonts w:ascii="Avenir Next LT Pro Light" w:hAnsi="Avenir Next LT Pro Light" w:cstheme="majorHAnsi"/>
                <w:sz w:val="15"/>
                <w:szCs w:val="15"/>
                <w:lang w:val="es-ES"/>
              </w:rPr>
              <w:t>(</w:t>
            </w:r>
            <w:r>
              <w:rPr>
                <w:rFonts w:ascii="Avenir Next LT Pro Light" w:hAnsi="Avenir Next LT Pro Light" w:cstheme="majorHAnsi"/>
                <w:sz w:val="15"/>
                <w:szCs w:val="15"/>
                <w:lang w:val="es-ES"/>
              </w:rPr>
              <w:t>inclusión</w:t>
            </w:r>
            <w:r w:rsidRPr="00917647">
              <w:rPr>
                <w:rFonts w:ascii="Avenir Next LT Pro Light" w:hAnsi="Avenir Next LT Pro Light" w:cstheme="majorHAnsi"/>
                <w:sz w:val="15"/>
                <w:szCs w:val="15"/>
                <w:lang w:val="es-ES"/>
              </w:rPr>
              <w:t>)</w:t>
            </w:r>
          </w:p>
        </w:tc>
        <w:tc>
          <w:tcPr>
            <w:tcW w:w="1558" w:type="dxa"/>
            <w:vAlign w:val="center"/>
          </w:tcPr>
          <w:p w14:paraId="04782A9E"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977EC8" w:rsidRPr="009C0FC4" w14:paraId="4C041C12" w14:textId="77777777" w:rsidTr="006D7D4C">
        <w:tblPrEx>
          <w:jc w:val="left"/>
        </w:tblPrEx>
        <w:trPr>
          <w:trHeight w:val="874"/>
        </w:trPr>
        <w:tc>
          <w:tcPr>
            <w:tcW w:w="2697" w:type="dxa"/>
            <w:shd w:val="clear" w:color="auto" w:fill="73FC79"/>
            <w:vAlign w:val="center"/>
          </w:tcPr>
          <w:p w14:paraId="6E702C7E" w14:textId="77777777" w:rsidR="00977EC8" w:rsidRPr="009C0FC4" w:rsidRDefault="00DF5485" w:rsidP="006D7D4C">
            <w:pPr>
              <w:jc w:val="center"/>
              <w:rPr>
                <w:rFonts w:ascii="Avenir Next LT Pro Light" w:hAnsi="Avenir Next LT Pro Light" w:cstheme="majorHAnsi"/>
                <w:b/>
                <w:bCs/>
                <w:sz w:val="18"/>
                <w:szCs w:val="18"/>
                <w:lang w:val="es-ES"/>
              </w:rPr>
            </w:pPr>
            <w:hyperlink r:id="rId49" w:history="1">
              <w:r w:rsidR="00977EC8" w:rsidRPr="009B2FAF">
                <w:rPr>
                  <w:rStyle w:val="Hipervnculo"/>
                  <w:rFonts w:asciiTheme="majorHAnsi" w:hAnsiTheme="majorHAnsi" w:cstheme="majorHAnsi"/>
                  <w:b/>
                  <w:sz w:val="18"/>
                  <w:szCs w:val="18"/>
                  <w:lang w:val="es-ES"/>
                </w:rPr>
                <w:t>Lo llevamos dentro</w:t>
              </w:r>
            </w:hyperlink>
          </w:p>
        </w:tc>
        <w:tc>
          <w:tcPr>
            <w:tcW w:w="1129" w:type="dxa"/>
            <w:vMerge/>
            <w:shd w:val="clear" w:color="auto" w:fill="F2F2F2" w:themeFill="background1" w:themeFillShade="F2"/>
            <w:vAlign w:val="center"/>
          </w:tcPr>
          <w:p w14:paraId="6067C0C1" w14:textId="77777777" w:rsidR="00977EC8" w:rsidRPr="009C0FC4" w:rsidRDefault="00977EC8" w:rsidP="006D7D4C">
            <w:pPr>
              <w:jc w:val="center"/>
              <w:rPr>
                <w:rFonts w:ascii="Avenir Next LT Pro Light" w:hAnsi="Avenir Next LT Pro Light" w:cstheme="majorHAnsi"/>
                <w:sz w:val="18"/>
                <w:szCs w:val="18"/>
                <w:lang w:val="es-ES"/>
              </w:rPr>
            </w:pPr>
          </w:p>
        </w:tc>
        <w:tc>
          <w:tcPr>
            <w:tcW w:w="1129" w:type="dxa"/>
            <w:shd w:val="clear" w:color="auto" w:fill="auto"/>
            <w:vAlign w:val="center"/>
          </w:tcPr>
          <w:p w14:paraId="075A8402" w14:textId="77777777" w:rsidR="00977EC8" w:rsidRPr="009C0FC4" w:rsidRDefault="00977EC8" w:rsidP="006D7D4C">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4</w:t>
            </w:r>
            <w:r w:rsidRPr="009C0FC4">
              <w:rPr>
                <w:rFonts w:ascii="Avenir Next LT Pro Light" w:hAnsi="Avenir Next LT Pro Light" w:cstheme="majorHAnsi"/>
                <w:sz w:val="18"/>
                <w:szCs w:val="18"/>
                <w:lang w:val="es-ES"/>
              </w:rPr>
              <w:t>º Prim.</w:t>
            </w:r>
          </w:p>
        </w:tc>
        <w:tc>
          <w:tcPr>
            <w:tcW w:w="1281" w:type="dxa"/>
            <w:vMerge/>
            <w:vAlign w:val="center"/>
          </w:tcPr>
          <w:p w14:paraId="3686F6AD" w14:textId="77777777" w:rsidR="00977EC8" w:rsidRPr="009C0FC4" w:rsidRDefault="00977EC8" w:rsidP="006D7D4C">
            <w:pPr>
              <w:jc w:val="center"/>
              <w:rPr>
                <w:rFonts w:ascii="Avenir Next LT Pro Light" w:hAnsi="Avenir Next LT Pro Light" w:cstheme="majorHAnsi"/>
                <w:sz w:val="18"/>
                <w:szCs w:val="18"/>
                <w:lang w:val="es-ES"/>
              </w:rPr>
            </w:pPr>
          </w:p>
        </w:tc>
        <w:tc>
          <w:tcPr>
            <w:tcW w:w="1559" w:type="dxa"/>
            <w:vAlign w:val="center"/>
          </w:tcPr>
          <w:p w14:paraId="72B21C4B" w14:textId="77777777" w:rsidR="00977EC8" w:rsidRPr="00B63720" w:rsidRDefault="00977EC8" w:rsidP="006D7D4C">
            <w:pPr>
              <w:jc w:val="center"/>
              <w:rPr>
                <w:rFonts w:ascii="Avenir Next LT Pro Light" w:hAnsi="Avenir Next LT Pro Light" w:cstheme="majorHAnsi"/>
                <w:sz w:val="18"/>
                <w:szCs w:val="18"/>
                <w:lang w:val="es-ES"/>
              </w:rPr>
            </w:pPr>
            <w:r w:rsidRPr="00B63720">
              <w:rPr>
                <w:rFonts w:ascii="Avenir Next LT Pro Light" w:hAnsi="Avenir Next LT Pro Light" w:cstheme="majorHAnsi"/>
                <w:sz w:val="18"/>
                <w:szCs w:val="18"/>
                <w:lang w:val="es-ES"/>
              </w:rPr>
              <w:t xml:space="preserve">Actividad del </w:t>
            </w:r>
          </w:p>
          <w:p w14:paraId="35F45418" w14:textId="77777777" w:rsidR="00977EC8" w:rsidRPr="00B63720" w:rsidRDefault="00977EC8" w:rsidP="006D7D4C">
            <w:pPr>
              <w:jc w:val="center"/>
              <w:rPr>
                <w:rFonts w:ascii="Avenir Next LT Pro Light" w:hAnsi="Avenir Next LT Pro Light" w:cstheme="majorHAnsi"/>
                <w:sz w:val="18"/>
                <w:szCs w:val="18"/>
                <w:lang w:val="es-ES"/>
              </w:rPr>
            </w:pPr>
            <w:r w:rsidRPr="00B63720">
              <w:rPr>
                <w:rFonts w:ascii="Avenir Next LT Pro Light" w:hAnsi="Avenir Next LT Pro Light" w:cstheme="majorHAnsi"/>
                <w:sz w:val="18"/>
                <w:szCs w:val="18"/>
                <w:lang w:val="es-ES"/>
              </w:rPr>
              <w:t xml:space="preserve">Plan de Acción Tutorial </w:t>
            </w:r>
            <w:r w:rsidRPr="00917647">
              <w:rPr>
                <w:rFonts w:ascii="Avenir Next LT Pro Light" w:hAnsi="Avenir Next LT Pro Light" w:cstheme="majorHAnsi"/>
                <w:sz w:val="15"/>
                <w:szCs w:val="15"/>
                <w:lang w:val="es-ES"/>
              </w:rPr>
              <w:t>(</w:t>
            </w:r>
            <w:r>
              <w:rPr>
                <w:rFonts w:ascii="Avenir Next LT Pro Light" w:hAnsi="Avenir Next LT Pro Light" w:cstheme="majorHAnsi"/>
                <w:sz w:val="15"/>
                <w:szCs w:val="15"/>
                <w:lang w:val="es-ES"/>
              </w:rPr>
              <w:t>inclusión</w:t>
            </w:r>
            <w:r w:rsidRPr="00917647">
              <w:rPr>
                <w:rFonts w:ascii="Avenir Next LT Pro Light" w:hAnsi="Avenir Next LT Pro Light" w:cstheme="majorHAnsi"/>
                <w:sz w:val="15"/>
                <w:szCs w:val="15"/>
                <w:lang w:val="es-ES"/>
              </w:rPr>
              <w:t>)</w:t>
            </w:r>
          </w:p>
        </w:tc>
        <w:tc>
          <w:tcPr>
            <w:tcW w:w="1558" w:type="dxa"/>
            <w:vAlign w:val="center"/>
          </w:tcPr>
          <w:p w14:paraId="794AF774"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977EC8" w:rsidRPr="009C0FC4" w14:paraId="69762028" w14:textId="77777777" w:rsidTr="006D7D4C">
        <w:tblPrEx>
          <w:jc w:val="left"/>
        </w:tblPrEx>
        <w:trPr>
          <w:trHeight w:val="874"/>
        </w:trPr>
        <w:tc>
          <w:tcPr>
            <w:tcW w:w="2697" w:type="dxa"/>
            <w:shd w:val="clear" w:color="auto" w:fill="73FC79"/>
            <w:vAlign w:val="center"/>
          </w:tcPr>
          <w:p w14:paraId="54B5ACFD" w14:textId="77777777" w:rsidR="00977EC8" w:rsidRPr="009C0FC4" w:rsidRDefault="00DF5485" w:rsidP="006D7D4C">
            <w:pPr>
              <w:jc w:val="center"/>
              <w:rPr>
                <w:rFonts w:ascii="Avenir Next LT Pro Light" w:hAnsi="Avenir Next LT Pro Light" w:cstheme="majorHAnsi"/>
                <w:b/>
                <w:bCs/>
                <w:sz w:val="18"/>
                <w:szCs w:val="18"/>
                <w:lang w:val="es-ES"/>
              </w:rPr>
            </w:pPr>
            <w:hyperlink r:id="rId50" w:history="1">
              <w:r w:rsidR="00977EC8" w:rsidRPr="009B2FAF">
                <w:rPr>
                  <w:rStyle w:val="Hipervnculo"/>
                  <w:rFonts w:asciiTheme="majorHAnsi" w:hAnsiTheme="majorHAnsi" w:cstheme="majorHAnsi"/>
                  <w:b/>
                  <w:sz w:val="18"/>
                  <w:szCs w:val="18"/>
                  <w:lang w:val="es-ES"/>
                </w:rPr>
                <w:t>Dar es la mejor comunicación</w:t>
              </w:r>
            </w:hyperlink>
          </w:p>
        </w:tc>
        <w:tc>
          <w:tcPr>
            <w:tcW w:w="1129" w:type="dxa"/>
            <w:vMerge/>
            <w:shd w:val="clear" w:color="auto" w:fill="F2F2F2" w:themeFill="background1" w:themeFillShade="F2"/>
            <w:vAlign w:val="center"/>
          </w:tcPr>
          <w:p w14:paraId="58BA4691" w14:textId="77777777" w:rsidR="00977EC8" w:rsidRPr="009C0FC4" w:rsidRDefault="00977EC8" w:rsidP="006D7D4C">
            <w:pPr>
              <w:jc w:val="center"/>
              <w:rPr>
                <w:rFonts w:ascii="Avenir Next LT Pro Light" w:hAnsi="Avenir Next LT Pro Light" w:cstheme="majorHAnsi"/>
                <w:sz w:val="18"/>
                <w:szCs w:val="18"/>
                <w:lang w:val="es-ES"/>
              </w:rPr>
            </w:pPr>
          </w:p>
        </w:tc>
        <w:tc>
          <w:tcPr>
            <w:tcW w:w="1129" w:type="dxa"/>
            <w:shd w:val="clear" w:color="auto" w:fill="auto"/>
            <w:vAlign w:val="center"/>
          </w:tcPr>
          <w:p w14:paraId="7D320EA6" w14:textId="77777777" w:rsidR="00977EC8" w:rsidRPr="009C0FC4" w:rsidRDefault="00977EC8" w:rsidP="006D7D4C">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5</w:t>
            </w:r>
            <w:r w:rsidRPr="009C0FC4">
              <w:rPr>
                <w:rFonts w:ascii="Avenir Next LT Pro Light" w:hAnsi="Avenir Next LT Pro Light" w:cstheme="majorHAnsi"/>
                <w:sz w:val="18"/>
                <w:szCs w:val="18"/>
                <w:lang w:val="es-ES"/>
              </w:rPr>
              <w:t>º Prim.</w:t>
            </w:r>
          </w:p>
        </w:tc>
        <w:tc>
          <w:tcPr>
            <w:tcW w:w="1281" w:type="dxa"/>
            <w:vMerge/>
            <w:vAlign w:val="center"/>
          </w:tcPr>
          <w:p w14:paraId="0468FEAE" w14:textId="77777777" w:rsidR="00977EC8" w:rsidRPr="009C0FC4" w:rsidRDefault="00977EC8" w:rsidP="006D7D4C">
            <w:pPr>
              <w:jc w:val="center"/>
              <w:rPr>
                <w:rFonts w:ascii="Avenir Next LT Pro Light" w:hAnsi="Avenir Next LT Pro Light" w:cstheme="majorHAnsi"/>
                <w:sz w:val="18"/>
                <w:szCs w:val="18"/>
                <w:lang w:val="es-ES"/>
              </w:rPr>
            </w:pPr>
          </w:p>
        </w:tc>
        <w:tc>
          <w:tcPr>
            <w:tcW w:w="1559" w:type="dxa"/>
            <w:vAlign w:val="center"/>
          </w:tcPr>
          <w:p w14:paraId="4AFEFCCD" w14:textId="77777777" w:rsidR="00977EC8" w:rsidRPr="00B63720" w:rsidRDefault="00977EC8" w:rsidP="006D7D4C">
            <w:pPr>
              <w:jc w:val="center"/>
              <w:rPr>
                <w:rFonts w:ascii="Avenir Next LT Pro Light" w:hAnsi="Avenir Next LT Pro Light" w:cstheme="majorHAnsi"/>
                <w:sz w:val="18"/>
                <w:szCs w:val="18"/>
                <w:lang w:val="es-ES"/>
              </w:rPr>
            </w:pPr>
            <w:r w:rsidRPr="00B63720">
              <w:rPr>
                <w:rFonts w:ascii="Avenir Next LT Pro Light" w:hAnsi="Avenir Next LT Pro Light" w:cstheme="majorHAnsi"/>
                <w:sz w:val="18"/>
                <w:szCs w:val="18"/>
                <w:lang w:val="es-ES"/>
              </w:rPr>
              <w:t xml:space="preserve">Actividad del </w:t>
            </w:r>
          </w:p>
          <w:p w14:paraId="33352907" w14:textId="77777777" w:rsidR="00977EC8" w:rsidRPr="00B63720" w:rsidRDefault="00977EC8" w:rsidP="006D7D4C">
            <w:pPr>
              <w:jc w:val="center"/>
              <w:rPr>
                <w:rFonts w:ascii="Avenir Next LT Pro Light" w:hAnsi="Avenir Next LT Pro Light" w:cstheme="majorHAnsi"/>
                <w:sz w:val="18"/>
                <w:szCs w:val="18"/>
                <w:lang w:val="es-ES"/>
              </w:rPr>
            </w:pPr>
            <w:r w:rsidRPr="00B63720">
              <w:rPr>
                <w:rFonts w:ascii="Avenir Next LT Pro Light" w:hAnsi="Avenir Next LT Pro Light" w:cstheme="majorHAnsi"/>
                <w:sz w:val="18"/>
                <w:szCs w:val="18"/>
                <w:lang w:val="es-ES"/>
              </w:rPr>
              <w:t xml:space="preserve">Plan de Acción Tutorial </w:t>
            </w:r>
          </w:p>
          <w:p w14:paraId="1973C23E" w14:textId="77777777" w:rsidR="00977EC8" w:rsidRPr="00D82F61" w:rsidRDefault="00977EC8" w:rsidP="006D7D4C">
            <w:pPr>
              <w:jc w:val="center"/>
              <w:rPr>
                <w:rFonts w:ascii="Avenir Next LT Pro Light" w:hAnsi="Avenir Next LT Pro Light" w:cstheme="majorHAnsi"/>
                <w:sz w:val="15"/>
                <w:szCs w:val="15"/>
                <w:lang w:val="es-ES"/>
              </w:rPr>
            </w:pPr>
            <w:r w:rsidRPr="00D82F61">
              <w:rPr>
                <w:rFonts w:ascii="Avenir Next LT Pro Light" w:hAnsi="Avenir Next LT Pro Light" w:cstheme="majorHAnsi"/>
                <w:sz w:val="15"/>
                <w:szCs w:val="15"/>
                <w:lang w:val="es-ES"/>
              </w:rPr>
              <w:t>(inclusión)</w:t>
            </w:r>
          </w:p>
        </w:tc>
        <w:tc>
          <w:tcPr>
            <w:tcW w:w="1558" w:type="dxa"/>
            <w:vAlign w:val="center"/>
          </w:tcPr>
          <w:p w14:paraId="08EF900E"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977EC8" w:rsidRPr="009C0FC4" w14:paraId="650238E5" w14:textId="77777777" w:rsidTr="006D7D4C">
        <w:tblPrEx>
          <w:jc w:val="left"/>
        </w:tblPrEx>
        <w:trPr>
          <w:trHeight w:val="874"/>
        </w:trPr>
        <w:tc>
          <w:tcPr>
            <w:tcW w:w="2697" w:type="dxa"/>
            <w:shd w:val="clear" w:color="auto" w:fill="73FC79"/>
            <w:vAlign w:val="center"/>
          </w:tcPr>
          <w:p w14:paraId="73BC8BC6" w14:textId="77777777" w:rsidR="00977EC8" w:rsidRPr="009C0FC4" w:rsidRDefault="00DF5485" w:rsidP="006D7D4C">
            <w:pPr>
              <w:jc w:val="center"/>
              <w:rPr>
                <w:rFonts w:ascii="Avenir Next LT Pro Light" w:hAnsi="Avenir Next LT Pro Light" w:cstheme="majorHAnsi"/>
                <w:b/>
                <w:bCs/>
                <w:sz w:val="18"/>
                <w:szCs w:val="18"/>
                <w:lang w:val="es-ES"/>
              </w:rPr>
            </w:pPr>
            <w:hyperlink r:id="rId51" w:history="1">
              <w:r w:rsidR="00977EC8" w:rsidRPr="009B2FAF">
                <w:rPr>
                  <w:rStyle w:val="Hipervnculo"/>
                  <w:rFonts w:asciiTheme="majorHAnsi" w:hAnsiTheme="majorHAnsi" w:cstheme="majorHAnsi"/>
                  <w:b/>
                  <w:sz w:val="18"/>
                  <w:szCs w:val="18"/>
                  <w:lang w:val="es-ES"/>
                </w:rPr>
                <w:t>Inclusión. Alumno recién llegado</w:t>
              </w:r>
            </w:hyperlink>
          </w:p>
        </w:tc>
        <w:tc>
          <w:tcPr>
            <w:tcW w:w="1129" w:type="dxa"/>
            <w:vMerge/>
            <w:shd w:val="clear" w:color="auto" w:fill="F2F2F2" w:themeFill="background1" w:themeFillShade="F2"/>
            <w:vAlign w:val="center"/>
          </w:tcPr>
          <w:p w14:paraId="234B24B1" w14:textId="77777777" w:rsidR="00977EC8" w:rsidRPr="009C0FC4" w:rsidRDefault="00977EC8" w:rsidP="006D7D4C">
            <w:pPr>
              <w:jc w:val="center"/>
              <w:rPr>
                <w:rFonts w:ascii="Avenir Next LT Pro Light" w:hAnsi="Avenir Next LT Pro Light" w:cstheme="majorHAnsi"/>
                <w:sz w:val="18"/>
                <w:szCs w:val="18"/>
                <w:lang w:val="es-ES"/>
              </w:rPr>
            </w:pPr>
          </w:p>
        </w:tc>
        <w:tc>
          <w:tcPr>
            <w:tcW w:w="1129" w:type="dxa"/>
            <w:shd w:val="clear" w:color="auto" w:fill="auto"/>
            <w:vAlign w:val="center"/>
          </w:tcPr>
          <w:p w14:paraId="14CB5439"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6º Prim.</w:t>
            </w:r>
          </w:p>
        </w:tc>
        <w:tc>
          <w:tcPr>
            <w:tcW w:w="1281" w:type="dxa"/>
            <w:vMerge/>
            <w:vAlign w:val="center"/>
          </w:tcPr>
          <w:p w14:paraId="576AD1D7" w14:textId="77777777" w:rsidR="00977EC8" w:rsidRPr="009C0FC4" w:rsidRDefault="00977EC8" w:rsidP="006D7D4C">
            <w:pPr>
              <w:jc w:val="center"/>
              <w:rPr>
                <w:rFonts w:ascii="Avenir Next LT Pro Light" w:hAnsi="Avenir Next LT Pro Light" w:cstheme="majorHAnsi"/>
                <w:sz w:val="18"/>
                <w:szCs w:val="18"/>
                <w:lang w:val="es-ES"/>
              </w:rPr>
            </w:pPr>
          </w:p>
        </w:tc>
        <w:tc>
          <w:tcPr>
            <w:tcW w:w="1559" w:type="dxa"/>
            <w:vAlign w:val="center"/>
          </w:tcPr>
          <w:p w14:paraId="38011BB8" w14:textId="77777777" w:rsidR="00977EC8" w:rsidRPr="00B63720" w:rsidRDefault="00977EC8" w:rsidP="006D7D4C">
            <w:pPr>
              <w:jc w:val="center"/>
              <w:rPr>
                <w:rFonts w:ascii="Avenir Next LT Pro Light" w:hAnsi="Avenir Next LT Pro Light" w:cstheme="majorHAnsi"/>
                <w:sz w:val="18"/>
                <w:szCs w:val="18"/>
                <w:lang w:val="es-ES"/>
              </w:rPr>
            </w:pPr>
            <w:r w:rsidRPr="00B63720">
              <w:rPr>
                <w:rFonts w:ascii="Avenir Next LT Pro Light" w:hAnsi="Avenir Next LT Pro Light" w:cstheme="majorHAnsi"/>
                <w:sz w:val="18"/>
                <w:szCs w:val="18"/>
                <w:lang w:val="es-ES"/>
              </w:rPr>
              <w:t>Actividad de formación tutores TEI 2º año</w:t>
            </w:r>
          </w:p>
        </w:tc>
        <w:tc>
          <w:tcPr>
            <w:tcW w:w="1558" w:type="dxa"/>
            <w:vAlign w:val="center"/>
          </w:tcPr>
          <w:p w14:paraId="1D9129ED"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977EC8" w:rsidRPr="009C0FC4" w14:paraId="71C1149A" w14:textId="77777777" w:rsidTr="006D7D4C">
        <w:tblPrEx>
          <w:jc w:val="left"/>
        </w:tblPrEx>
        <w:trPr>
          <w:trHeight w:val="874"/>
        </w:trPr>
        <w:tc>
          <w:tcPr>
            <w:tcW w:w="2697" w:type="dxa"/>
            <w:shd w:val="clear" w:color="auto" w:fill="73FC79"/>
            <w:vAlign w:val="center"/>
          </w:tcPr>
          <w:p w14:paraId="214D9431" w14:textId="77777777" w:rsidR="00977EC8" w:rsidRPr="009C0FC4" w:rsidRDefault="00DF5485" w:rsidP="006D7D4C">
            <w:pPr>
              <w:jc w:val="center"/>
              <w:rPr>
                <w:rFonts w:ascii="Avenir Next LT Pro Light" w:hAnsi="Avenir Next LT Pro Light" w:cstheme="majorHAnsi"/>
                <w:b/>
                <w:bCs/>
                <w:sz w:val="18"/>
                <w:szCs w:val="18"/>
                <w:lang w:val="es-ES"/>
              </w:rPr>
            </w:pPr>
            <w:hyperlink r:id="rId52" w:history="1">
              <w:r w:rsidR="00977EC8" w:rsidRPr="001D40FB">
                <w:rPr>
                  <w:rStyle w:val="Hipervnculo"/>
                  <w:rFonts w:asciiTheme="majorHAnsi" w:hAnsiTheme="majorHAnsi" w:cstheme="majorHAnsi"/>
                  <w:b/>
                  <w:sz w:val="18"/>
                  <w:szCs w:val="18"/>
                  <w:lang w:val="es-ES"/>
                </w:rPr>
                <w:t>Contar un cuento</w:t>
              </w:r>
            </w:hyperlink>
          </w:p>
        </w:tc>
        <w:tc>
          <w:tcPr>
            <w:tcW w:w="1129" w:type="dxa"/>
            <w:vMerge w:val="restart"/>
            <w:shd w:val="clear" w:color="auto" w:fill="F2F2F2" w:themeFill="background1" w:themeFillShade="F2"/>
            <w:vAlign w:val="center"/>
          </w:tcPr>
          <w:p w14:paraId="383ADDF7" w14:textId="77777777" w:rsidR="00977EC8" w:rsidRPr="009C0FC4" w:rsidRDefault="00977EC8" w:rsidP="006D7D4C">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Semana del</w:t>
            </w:r>
            <w:r w:rsidRPr="009C0FC4">
              <w:rPr>
                <w:rFonts w:ascii="Avenir Next LT Pro Light" w:hAnsi="Avenir Next LT Pro Light" w:cstheme="majorHAnsi"/>
                <w:sz w:val="18"/>
                <w:szCs w:val="18"/>
                <w:lang w:val="es-ES"/>
              </w:rPr>
              <w:t xml:space="preserve"> 21 al 25 </w:t>
            </w:r>
            <w:r>
              <w:rPr>
                <w:rFonts w:ascii="Avenir Next LT Pro Light" w:hAnsi="Avenir Next LT Pro Light" w:cstheme="majorHAnsi"/>
                <w:sz w:val="18"/>
                <w:szCs w:val="18"/>
                <w:lang w:val="es-ES"/>
              </w:rPr>
              <w:t>NOV</w:t>
            </w:r>
          </w:p>
        </w:tc>
        <w:tc>
          <w:tcPr>
            <w:tcW w:w="1129" w:type="dxa"/>
            <w:shd w:val="clear" w:color="auto" w:fill="auto"/>
            <w:vAlign w:val="center"/>
          </w:tcPr>
          <w:p w14:paraId="45620F1E"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Infantil</w:t>
            </w:r>
          </w:p>
          <w:p w14:paraId="5DEAC930"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3 años</w:t>
            </w:r>
          </w:p>
        </w:tc>
        <w:tc>
          <w:tcPr>
            <w:tcW w:w="1281" w:type="dxa"/>
            <w:vMerge w:val="restart"/>
            <w:vAlign w:val="center"/>
          </w:tcPr>
          <w:p w14:paraId="133527BB"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Aulas</w:t>
            </w:r>
          </w:p>
        </w:tc>
        <w:tc>
          <w:tcPr>
            <w:tcW w:w="1559" w:type="dxa"/>
            <w:vAlign w:val="center"/>
          </w:tcPr>
          <w:p w14:paraId="7941FCFC" w14:textId="77777777" w:rsidR="00977EC8" w:rsidRPr="00B63720" w:rsidRDefault="00977EC8" w:rsidP="006D7D4C">
            <w:pPr>
              <w:jc w:val="center"/>
              <w:rPr>
                <w:rFonts w:ascii="Avenir Next LT Pro Light" w:hAnsi="Avenir Next LT Pro Light" w:cstheme="majorHAnsi"/>
                <w:sz w:val="18"/>
                <w:szCs w:val="18"/>
                <w:lang w:val="es-ES"/>
              </w:rPr>
            </w:pPr>
            <w:r w:rsidRPr="00B63720">
              <w:rPr>
                <w:rFonts w:ascii="Avenir Next LT Pro Light" w:hAnsi="Avenir Next LT Pro Light" w:cstheme="majorHAnsi"/>
                <w:sz w:val="18"/>
                <w:szCs w:val="18"/>
                <w:lang w:val="es-ES"/>
              </w:rPr>
              <w:t xml:space="preserve">Actividad de desarrollo DEA </w:t>
            </w:r>
            <w:r w:rsidRPr="00D82F61">
              <w:rPr>
                <w:rFonts w:ascii="Avenir Next LT Pro Light" w:hAnsi="Avenir Next LT Pro Light" w:cstheme="majorHAnsi"/>
                <w:sz w:val="15"/>
                <w:szCs w:val="15"/>
                <w:lang w:val="es-ES"/>
              </w:rPr>
              <w:t>(inclusión de parejas)</w:t>
            </w:r>
          </w:p>
        </w:tc>
        <w:tc>
          <w:tcPr>
            <w:tcW w:w="1558" w:type="dxa"/>
            <w:vMerge w:val="restart"/>
            <w:vAlign w:val="center"/>
          </w:tcPr>
          <w:p w14:paraId="73933765"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977EC8" w:rsidRPr="009C0FC4" w14:paraId="027CC777" w14:textId="77777777" w:rsidTr="006D7D4C">
        <w:tblPrEx>
          <w:jc w:val="left"/>
        </w:tblPrEx>
        <w:trPr>
          <w:trHeight w:val="874"/>
        </w:trPr>
        <w:tc>
          <w:tcPr>
            <w:tcW w:w="2697" w:type="dxa"/>
            <w:shd w:val="clear" w:color="auto" w:fill="73FC79"/>
            <w:vAlign w:val="center"/>
          </w:tcPr>
          <w:p w14:paraId="17403BFA" w14:textId="77777777" w:rsidR="00977EC8" w:rsidRPr="009C0FC4" w:rsidRDefault="00DF5485" w:rsidP="006D7D4C">
            <w:pPr>
              <w:jc w:val="center"/>
              <w:rPr>
                <w:rFonts w:ascii="Avenir Next LT Pro Light" w:hAnsi="Avenir Next LT Pro Light" w:cstheme="majorHAnsi"/>
                <w:b/>
                <w:bCs/>
                <w:sz w:val="18"/>
                <w:szCs w:val="18"/>
                <w:lang w:val="es-ES"/>
              </w:rPr>
            </w:pPr>
            <w:hyperlink r:id="rId53" w:history="1">
              <w:r w:rsidR="00977EC8" w:rsidRPr="004F1C58">
                <w:rPr>
                  <w:rStyle w:val="Hipervnculo"/>
                  <w:rFonts w:asciiTheme="majorHAnsi" w:hAnsiTheme="majorHAnsi" w:cstheme="majorHAnsi"/>
                  <w:b/>
                  <w:sz w:val="18"/>
                  <w:szCs w:val="18"/>
                  <w:lang w:val="es-ES"/>
                </w:rPr>
                <w:t>Cosas bonitas</w:t>
              </w:r>
            </w:hyperlink>
          </w:p>
        </w:tc>
        <w:tc>
          <w:tcPr>
            <w:tcW w:w="1129" w:type="dxa"/>
            <w:vMerge/>
            <w:shd w:val="clear" w:color="auto" w:fill="F2F2F2" w:themeFill="background1" w:themeFillShade="F2"/>
            <w:vAlign w:val="center"/>
          </w:tcPr>
          <w:p w14:paraId="1649AC2E" w14:textId="77777777" w:rsidR="00977EC8" w:rsidRPr="009C0FC4" w:rsidRDefault="00977EC8" w:rsidP="006D7D4C">
            <w:pPr>
              <w:jc w:val="center"/>
              <w:rPr>
                <w:rFonts w:ascii="Avenir Next LT Pro Light" w:hAnsi="Avenir Next LT Pro Light" w:cstheme="majorHAnsi"/>
                <w:sz w:val="18"/>
                <w:szCs w:val="18"/>
                <w:lang w:val="es-ES"/>
              </w:rPr>
            </w:pPr>
          </w:p>
        </w:tc>
        <w:tc>
          <w:tcPr>
            <w:tcW w:w="1129" w:type="dxa"/>
            <w:shd w:val="clear" w:color="auto" w:fill="auto"/>
            <w:vAlign w:val="center"/>
          </w:tcPr>
          <w:p w14:paraId="235F29B1"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Infantil</w:t>
            </w:r>
          </w:p>
          <w:p w14:paraId="14CF41FF"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4 años</w:t>
            </w:r>
          </w:p>
        </w:tc>
        <w:tc>
          <w:tcPr>
            <w:tcW w:w="1281" w:type="dxa"/>
            <w:vMerge/>
            <w:vAlign w:val="center"/>
          </w:tcPr>
          <w:p w14:paraId="6E238D2E" w14:textId="77777777" w:rsidR="00977EC8" w:rsidRPr="009C0FC4" w:rsidRDefault="00977EC8" w:rsidP="006D7D4C">
            <w:pPr>
              <w:jc w:val="center"/>
              <w:rPr>
                <w:rFonts w:ascii="Avenir Next LT Pro Light" w:hAnsi="Avenir Next LT Pro Light" w:cstheme="majorHAnsi"/>
                <w:sz w:val="18"/>
                <w:szCs w:val="18"/>
                <w:lang w:val="es-ES"/>
              </w:rPr>
            </w:pPr>
          </w:p>
        </w:tc>
        <w:tc>
          <w:tcPr>
            <w:tcW w:w="1559" w:type="dxa"/>
            <w:vAlign w:val="center"/>
          </w:tcPr>
          <w:p w14:paraId="64EC0ABB" w14:textId="77777777" w:rsidR="00977EC8" w:rsidRPr="00B63720" w:rsidRDefault="00977EC8" w:rsidP="006D7D4C">
            <w:pPr>
              <w:jc w:val="center"/>
              <w:rPr>
                <w:rFonts w:ascii="Avenir Next LT Pro Light" w:hAnsi="Avenir Next LT Pro Light" w:cstheme="majorHAnsi"/>
                <w:sz w:val="18"/>
                <w:szCs w:val="18"/>
                <w:lang w:val="es-ES"/>
              </w:rPr>
            </w:pPr>
            <w:r w:rsidRPr="00B63720">
              <w:rPr>
                <w:rFonts w:ascii="Avenir Next LT Pro Light" w:hAnsi="Avenir Next LT Pro Light" w:cstheme="majorHAnsi"/>
                <w:sz w:val="18"/>
                <w:szCs w:val="18"/>
                <w:lang w:val="es-ES"/>
              </w:rPr>
              <w:t xml:space="preserve">Actividad de desarrollo DEA </w:t>
            </w:r>
            <w:r w:rsidRPr="00D82F61">
              <w:rPr>
                <w:rFonts w:ascii="Avenir Next LT Pro Light" w:hAnsi="Avenir Next LT Pro Light" w:cstheme="majorHAnsi"/>
                <w:sz w:val="15"/>
                <w:szCs w:val="15"/>
                <w:lang w:val="es-ES"/>
              </w:rPr>
              <w:t>(empatía)</w:t>
            </w:r>
          </w:p>
        </w:tc>
        <w:tc>
          <w:tcPr>
            <w:tcW w:w="1558" w:type="dxa"/>
            <w:vMerge/>
            <w:vAlign w:val="center"/>
          </w:tcPr>
          <w:p w14:paraId="4E648CDD" w14:textId="77777777" w:rsidR="00977EC8" w:rsidRPr="009C0FC4" w:rsidRDefault="00977EC8" w:rsidP="006D7D4C">
            <w:pPr>
              <w:jc w:val="center"/>
              <w:rPr>
                <w:rFonts w:ascii="Avenir Next LT Pro Light" w:hAnsi="Avenir Next LT Pro Light" w:cstheme="majorHAnsi"/>
                <w:sz w:val="18"/>
                <w:szCs w:val="18"/>
                <w:lang w:val="es-ES"/>
              </w:rPr>
            </w:pPr>
          </w:p>
        </w:tc>
      </w:tr>
      <w:tr w:rsidR="00977EC8" w:rsidRPr="009C0FC4" w14:paraId="555276BB" w14:textId="77777777" w:rsidTr="006D7D4C">
        <w:tblPrEx>
          <w:jc w:val="left"/>
        </w:tblPrEx>
        <w:trPr>
          <w:trHeight w:val="874"/>
        </w:trPr>
        <w:tc>
          <w:tcPr>
            <w:tcW w:w="2697" w:type="dxa"/>
            <w:shd w:val="clear" w:color="auto" w:fill="73FC79"/>
            <w:vAlign w:val="center"/>
          </w:tcPr>
          <w:p w14:paraId="07FCD728" w14:textId="77777777" w:rsidR="00977EC8" w:rsidRPr="009C0FC4" w:rsidRDefault="00DF5485" w:rsidP="006D7D4C">
            <w:pPr>
              <w:jc w:val="center"/>
              <w:rPr>
                <w:rFonts w:ascii="Avenir Next LT Pro Light" w:hAnsi="Avenir Next LT Pro Light" w:cstheme="majorHAnsi"/>
                <w:b/>
                <w:bCs/>
                <w:sz w:val="18"/>
                <w:szCs w:val="18"/>
                <w:lang w:val="es-ES"/>
              </w:rPr>
            </w:pPr>
            <w:hyperlink r:id="rId54" w:history="1">
              <w:r w:rsidR="00977EC8" w:rsidRPr="001D40FB">
                <w:rPr>
                  <w:rStyle w:val="Hipervnculo"/>
                  <w:rFonts w:asciiTheme="majorHAnsi" w:hAnsiTheme="majorHAnsi" w:cstheme="majorHAnsi"/>
                  <w:b/>
                  <w:sz w:val="18"/>
                  <w:szCs w:val="18"/>
                  <w:lang w:val="es-ES"/>
                </w:rPr>
                <w:t>Me han quitado el juguete</w:t>
              </w:r>
            </w:hyperlink>
          </w:p>
        </w:tc>
        <w:tc>
          <w:tcPr>
            <w:tcW w:w="1129" w:type="dxa"/>
            <w:vMerge/>
            <w:shd w:val="clear" w:color="auto" w:fill="F2F2F2" w:themeFill="background1" w:themeFillShade="F2"/>
            <w:vAlign w:val="center"/>
          </w:tcPr>
          <w:p w14:paraId="09D6D27C" w14:textId="77777777" w:rsidR="00977EC8" w:rsidRPr="009C0FC4" w:rsidRDefault="00977EC8" w:rsidP="006D7D4C">
            <w:pPr>
              <w:jc w:val="center"/>
              <w:rPr>
                <w:rFonts w:ascii="Avenir Next LT Pro Light" w:hAnsi="Avenir Next LT Pro Light" w:cstheme="majorHAnsi"/>
                <w:sz w:val="18"/>
                <w:szCs w:val="18"/>
                <w:lang w:val="es-ES"/>
              </w:rPr>
            </w:pPr>
          </w:p>
        </w:tc>
        <w:tc>
          <w:tcPr>
            <w:tcW w:w="1129" w:type="dxa"/>
            <w:shd w:val="clear" w:color="auto" w:fill="auto"/>
            <w:vAlign w:val="center"/>
          </w:tcPr>
          <w:p w14:paraId="115584F4"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Infantil</w:t>
            </w:r>
          </w:p>
          <w:p w14:paraId="18DA4BC7"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5 años</w:t>
            </w:r>
          </w:p>
        </w:tc>
        <w:tc>
          <w:tcPr>
            <w:tcW w:w="1281" w:type="dxa"/>
            <w:vMerge/>
            <w:vAlign w:val="center"/>
          </w:tcPr>
          <w:p w14:paraId="0999DAA7" w14:textId="77777777" w:rsidR="00977EC8" w:rsidRPr="009C0FC4" w:rsidRDefault="00977EC8" w:rsidP="006D7D4C">
            <w:pPr>
              <w:jc w:val="center"/>
              <w:rPr>
                <w:rFonts w:ascii="Avenir Next LT Pro Light" w:hAnsi="Avenir Next LT Pro Light" w:cstheme="majorHAnsi"/>
                <w:sz w:val="18"/>
                <w:szCs w:val="18"/>
                <w:lang w:val="es-ES"/>
              </w:rPr>
            </w:pPr>
          </w:p>
        </w:tc>
        <w:tc>
          <w:tcPr>
            <w:tcW w:w="1559" w:type="dxa"/>
            <w:vAlign w:val="center"/>
          </w:tcPr>
          <w:p w14:paraId="6E65E579" w14:textId="77777777" w:rsidR="00977EC8" w:rsidRPr="00B63720" w:rsidRDefault="00977EC8" w:rsidP="006D7D4C">
            <w:pPr>
              <w:jc w:val="center"/>
              <w:rPr>
                <w:rFonts w:ascii="Avenir Next LT Pro Light" w:hAnsi="Avenir Next LT Pro Light" w:cstheme="majorHAnsi"/>
                <w:sz w:val="18"/>
                <w:szCs w:val="18"/>
                <w:lang w:val="es-ES"/>
              </w:rPr>
            </w:pPr>
            <w:r w:rsidRPr="00B63720">
              <w:rPr>
                <w:rFonts w:ascii="Avenir Next LT Pro Light" w:hAnsi="Avenir Next LT Pro Light" w:cstheme="majorHAnsi"/>
                <w:sz w:val="18"/>
                <w:szCs w:val="18"/>
                <w:lang w:val="es-ES"/>
              </w:rPr>
              <w:t xml:space="preserve">Actividad de desarrollo DEA </w:t>
            </w:r>
            <w:r w:rsidRPr="00D82F61">
              <w:rPr>
                <w:rFonts w:ascii="Avenir Next LT Pro Light" w:hAnsi="Avenir Next LT Pro Light" w:cstheme="majorHAnsi"/>
                <w:sz w:val="15"/>
                <w:szCs w:val="15"/>
                <w:lang w:val="es-ES"/>
              </w:rPr>
              <w:t>(gestión positiva conflicto)</w:t>
            </w:r>
          </w:p>
        </w:tc>
        <w:tc>
          <w:tcPr>
            <w:tcW w:w="1558" w:type="dxa"/>
            <w:vMerge/>
            <w:vAlign w:val="center"/>
          </w:tcPr>
          <w:p w14:paraId="5621449F" w14:textId="77777777" w:rsidR="00977EC8" w:rsidRPr="009C0FC4" w:rsidRDefault="00977EC8" w:rsidP="006D7D4C">
            <w:pPr>
              <w:jc w:val="center"/>
              <w:rPr>
                <w:rFonts w:ascii="Avenir Next LT Pro Light" w:hAnsi="Avenir Next LT Pro Light" w:cstheme="majorHAnsi"/>
                <w:sz w:val="18"/>
                <w:szCs w:val="18"/>
                <w:lang w:val="es-ES"/>
              </w:rPr>
            </w:pPr>
          </w:p>
        </w:tc>
      </w:tr>
      <w:tr w:rsidR="00977EC8" w:rsidRPr="009C0FC4" w14:paraId="1154E801" w14:textId="77777777" w:rsidTr="006D7D4C">
        <w:tblPrEx>
          <w:jc w:val="left"/>
        </w:tblPrEx>
        <w:trPr>
          <w:trHeight w:val="874"/>
        </w:trPr>
        <w:tc>
          <w:tcPr>
            <w:tcW w:w="2697" w:type="dxa"/>
            <w:shd w:val="clear" w:color="auto" w:fill="73FC79"/>
            <w:vAlign w:val="center"/>
          </w:tcPr>
          <w:p w14:paraId="57A1BE25" w14:textId="77777777" w:rsidR="00977EC8" w:rsidRPr="009C0FC4" w:rsidRDefault="00DF5485" w:rsidP="006D7D4C">
            <w:pPr>
              <w:jc w:val="center"/>
              <w:rPr>
                <w:rFonts w:ascii="Avenir Next LT Pro Light" w:hAnsi="Avenir Next LT Pro Light" w:cstheme="majorHAnsi"/>
                <w:b/>
                <w:bCs/>
                <w:sz w:val="18"/>
                <w:szCs w:val="18"/>
                <w:lang w:val="es-ES"/>
              </w:rPr>
            </w:pPr>
            <w:hyperlink r:id="rId55" w:history="1">
              <w:r w:rsidR="00977EC8" w:rsidRPr="001D40FB">
                <w:rPr>
                  <w:rStyle w:val="Hipervnculo"/>
                  <w:rFonts w:asciiTheme="majorHAnsi" w:hAnsiTheme="majorHAnsi" w:cstheme="majorHAnsi"/>
                  <w:b/>
                  <w:sz w:val="18"/>
                  <w:szCs w:val="18"/>
                  <w:lang w:val="es-ES"/>
                </w:rPr>
                <w:t>Las dos cabras</w:t>
              </w:r>
            </w:hyperlink>
          </w:p>
        </w:tc>
        <w:tc>
          <w:tcPr>
            <w:tcW w:w="1129" w:type="dxa"/>
            <w:vMerge/>
            <w:shd w:val="clear" w:color="auto" w:fill="F2F2F2" w:themeFill="background1" w:themeFillShade="F2"/>
            <w:vAlign w:val="center"/>
          </w:tcPr>
          <w:p w14:paraId="730885F4" w14:textId="77777777" w:rsidR="00977EC8" w:rsidRPr="009C0FC4" w:rsidRDefault="00977EC8" w:rsidP="006D7D4C">
            <w:pPr>
              <w:jc w:val="center"/>
              <w:rPr>
                <w:rFonts w:ascii="Avenir Next LT Pro Light" w:hAnsi="Avenir Next LT Pro Light" w:cstheme="majorHAnsi"/>
                <w:sz w:val="18"/>
                <w:szCs w:val="18"/>
                <w:lang w:val="es-ES"/>
              </w:rPr>
            </w:pPr>
          </w:p>
        </w:tc>
        <w:tc>
          <w:tcPr>
            <w:tcW w:w="1129" w:type="dxa"/>
            <w:shd w:val="clear" w:color="auto" w:fill="auto"/>
            <w:vAlign w:val="center"/>
          </w:tcPr>
          <w:p w14:paraId="2907CCCA"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1º Prim.</w:t>
            </w:r>
          </w:p>
        </w:tc>
        <w:tc>
          <w:tcPr>
            <w:tcW w:w="1281" w:type="dxa"/>
            <w:vMerge/>
            <w:vAlign w:val="center"/>
          </w:tcPr>
          <w:p w14:paraId="2B4831A2" w14:textId="77777777" w:rsidR="00977EC8" w:rsidRPr="009C0FC4" w:rsidRDefault="00977EC8" w:rsidP="006D7D4C">
            <w:pPr>
              <w:jc w:val="center"/>
              <w:rPr>
                <w:rFonts w:ascii="Avenir Next LT Pro Light" w:hAnsi="Avenir Next LT Pro Light" w:cstheme="majorHAnsi"/>
                <w:sz w:val="18"/>
                <w:szCs w:val="18"/>
                <w:lang w:val="es-ES"/>
              </w:rPr>
            </w:pPr>
          </w:p>
        </w:tc>
        <w:tc>
          <w:tcPr>
            <w:tcW w:w="1559" w:type="dxa"/>
            <w:vAlign w:val="center"/>
          </w:tcPr>
          <w:p w14:paraId="0BA4DBF0" w14:textId="77777777" w:rsidR="00977EC8" w:rsidRPr="00B63720" w:rsidRDefault="00977EC8" w:rsidP="006D7D4C">
            <w:pPr>
              <w:jc w:val="center"/>
              <w:rPr>
                <w:rFonts w:ascii="Avenir Next LT Pro Light" w:hAnsi="Avenir Next LT Pro Light" w:cstheme="majorHAnsi"/>
                <w:sz w:val="18"/>
                <w:szCs w:val="18"/>
                <w:lang w:val="es-ES"/>
              </w:rPr>
            </w:pPr>
            <w:r w:rsidRPr="00B63720">
              <w:rPr>
                <w:rFonts w:ascii="Avenir Next LT Pro Light" w:hAnsi="Avenir Next LT Pro Light" w:cstheme="majorHAnsi"/>
                <w:sz w:val="18"/>
                <w:szCs w:val="18"/>
                <w:lang w:val="es-ES"/>
              </w:rPr>
              <w:t xml:space="preserve">Actividad del </w:t>
            </w:r>
          </w:p>
          <w:p w14:paraId="4E962F9F" w14:textId="77777777" w:rsidR="00977EC8" w:rsidRPr="00B63720" w:rsidRDefault="00977EC8" w:rsidP="006D7D4C">
            <w:pPr>
              <w:jc w:val="center"/>
              <w:rPr>
                <w:rFonts w:ascii="Avenir Next LT Pro Light" w:hAnsi="Avenir Next LT Pro Light" w:cstheme="majorHAnsi"/>
                <w:sz w:val="18"/>
                <w:szCs w:val="18"/>
                <w:lang w:val="es-ES"/>
              </w:rPr>
            </w:pPr>
            <w:r w:rsidRPr="00B63720">
              <w:rPr>
                <w:rFonts w:ascii="Avenir Next LT Pro Light" w:hAnsi="Avenir Next LT Pro Light" w:cstheme="majorHAnsi"/>
                <w:sz w:val="18"/>
                <w:szCs w:val="18"/>
                <w:lang w:val="es-ES"/>
              </w:rPr>
              <w:t xml:space="preserve">Plan de Acción Tutorial </w:t>
            </w:r>
            <w:r w:rsidRPr="00D82F61">
              <w:rPr>
                <w:rFonts w:ascii="Avenir Next LT Pro Light" w:hAnsi="Avenir Next LT Pro Light" w:cstheme="majorHAnsi"/>
                <w:sz w:val="15"/>
                <w:szCs w:val="15"/>
                <w:lang w:val="es-ES"/>
              </w:rPr>
              <w:t>(asertividad)</w:t>
            </w:r>
            <w:r w:rsidRPr="00B63720">
              <w:rPr>
                <w:rFonts w:ascii="Avenir Next LT Pro Light" w:hAnsi="Avenir Next LT Pro Light" w:cstheme="majorHAnsi"/>
                <w:sz w:val="18"/>
                <w:szCs w:val="18"/>
                <w:lang w:val="es-ES"/>
              </w:rPr>
              <w:t xml:space="preserve"> </w:t>
            </w:r>
          </w:p>
        </w:tc>
        <w:tc>
          <w:tcPr>
            <w:tcW w:w="1558" w:type="dxa"/>
            <w:vAlign w:val="center"/>
          </w:tcPr>
          <w:p w14:paraId="72ADD1C2"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977EC8" w:rsidRPr="009C0FC4" w14:paraId="63CFFA0A" w14:textId="77777777" w:rsidTr="006D7D4C">
        <w:tblPrEx>
          <w:jc w:val="left"/>
        </w:tblPrEx>
        <w:trPr>
          <w:trHeight w:val="874"/>
        </w:trPr>
        <w:tc>
          <w:tcPr>
            <w:tcW w:w="2697" w:type="dxa"/>
            <w:shd w:val="clear" w:color="auto" w:fill="73FC79"/>
            <w:vAlign w:val="center"/>
          </w:tcPr>
          <w:p w14:paraId="303FFCFE" w14:textId="77777777" w:rsidR="00977EC8" w:rsidRPr="009C0FC4" w:rsidRDefault="00DF5485" w:rsidP="006D7D4C">
            <w:pPr>
              <w:jc w:val="center"/>
              <w:rPr>
                <w:rFonts w:ascii="Avenir Next LT Pro Light" w:hAnsi="Avenir Next LT Pro Light" w:cstheme="majorHAnsi"/>
                <w:b/>
                <w:bCs/>
                <w:sz w:val="18"/>
                <w:szCs w:val="18"/>
                <w:lang w:val="es-ES"/>
              </w:rPr>
            </w:pPr>
            <w:hyperlink r:id="rId56" w:history="1">
              <w:r w:rsidR="00977EC8" w:rsidRPr="001D40FB">
                <w:rPr>
                  <w:rStyle w:val="Hipervnculo"/>
                  <w:rFonts w:asciiTheme="majorHAnsi" w:hAnsiTheme="majorHAnsi" w:cstheme="majorHAnsi"/>
                  <w:b/>
                  <w:sz w:val="18"/>
                  <w:szCs w:val="18"/>
                  <w:lang w:val="es-ES"/>
                </w:rPr>
                <w:t>Meditación guiada</w:t>
              </w:r>
            </w:hyperlink>
          </w:p>
        </w:tc>
        <w:tc>
          <w:tcPr>
            <w:tcW w:w="1129" w:type="dxa"/>
            <w:vMerge w:val="restart"/>
            <w:shd w:val="clear" w:color="auto" w:fill="F2F2F2" w:themeFill="background1" w:themeFillShade="F2"/>
            <w:vAlign w:val="center"/>
          </w:tcPr>
          <w:p w14:paraId="21D962C9" w14:textId="77777777" w:rsidR="00977EC8" w:rsidRPr="009C0FC4" w:rsidRDefault="00977EC8" w:rsidP="006D7D4C">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Semana del</w:t>
            </w:r>
            <w:r w:rsidRPr="009C0FC4">
              <w:rPr>
                <w:rFonts w:ascii="Avenir Next LT Pro Light" w:hAnsi="Avenir Next LT Pro Light" w:cstheme="majorHAnsi"/>
                <w:sz w:val="18"/>
                <w:szCs w:val="18"/>
                <w:lang w:val="es-ES"/>
              </w:rPr>
              <w:t xml:space="preserve"> 21 al 25 </w:t>
            </w:r>
            <w:r>
              <w:rPr>
                <w:rFonts w:ascii="Avenir Next LT Pro Light" w:hAnsi="Avenir Next LT Pro Light" w:cstheme="majorHAnsi"/>
                <w:sz w:val="18"/>
                <w:szCs w:val="18"/>
                <w:lang w:val="es-ES"/>
              </w:rPr>
              <w:t>NOV</w:t>
            </w:r>
          </w:p>
        </w:tc>
        <w:tc>
          <w:tcPr>
            <w:tcW w:w="1129" w:type="dxa"/>
            <w:shd w:val="clear" w:color="auto" w:fill="auto"/>
            <w:vAlign w:val="center"/>
          </w:tcPr>
          <w:p w14:paraId="2BAF8094"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2º Prim.</w:t>
            </w:r>
          </w:p>
        </w:tc>
        <w:tc>
          <w:tcPr>
            <w:tcW w:w="1281" w:type="dxa"/>
            <w:vMerge w:val="restart"/>
            <w:vAlign w:val="center"/>
          </w:tcPr>
          <w:p w14:paraId="06E47327" w14:textId="77777777" w:rsidR="00977EC8" w:rsidRPr="009C0FC4" w:rsidRDefault="00977EC8" w:rsidP="006D7D4C">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Aulas</w:t>
            </w:r>
          </w:p>
        </w:tc>
        <w:tc>
          <w:tcPr>
            <w:tcW w:w="1559" w:type="dxa"/>
            <w:vAlign w:val="center"/>
          </w:tcPr>
          <w:p w14:paraId="05225A4A" w14:textId="77777777" w:rsidR="00977EC8" w:rsidRPr="00B63720" w:rsidRDefault="00977EC8" w:rsidP="006D7D4C">
            <w:pPr>
              <w:jc w:val="center"/>
              <w:rPr>
                <w:rFonts w:ascii="Avenir Next LT Pro Light" w:hAnsi="Avenir Next LT Pro Light" w:cstheme="majorHAnsi"/>
                <w:sz w:val="18"/>
                <w:szCs w:val="18"/>
                <w:lang w:val="es-ES"/>
              </w:rPr>
            </w:pPr>
            <w:r w:rsidRPr="00B63720">
              <w:rPr>
                <w:rFonts w:ascii="Avenir Next LT Pro Light" w:hAnsi="Avenir Next LT Pro Light" w:cstheme="majorHAnsi"/>
                <w:sz w:val="18"/>
                <w:szCs w:val="18"/>
                <w:lang w:val="es-ES"/>
              </w:rPr>
              <w:t xml:space="preserve">Actividad del </w:t>
            </w:r>
          </w:p>
          <w:p w14:paraId="11EE886D" w14:textId="77777777" w:rsidR="00977EC8" w:rsidRPr="00B63720" w:rsidRDefault="00977EC8" w:rsidP="006D7D4C">
            <w:pPr>
              <w:jc w:val="center"/>
              <w:rPr>
                <w:rFonts w:ascii="Avenir Next LT Pro Light" w:hAnsi="Avenir Next LT Pro Light" w:cstheme="majorHAnsi"/>
                <w:sz w:val="18"/>
                <w:szCs w:val="18"/>
                <w:lang w:val="es-ES"/>
              </w:rPr>
            </w:pPr>
            <w:r w:rsidRPr="00B63720">
              <w:rPr>
                <w:rFonts w:ascii="Avenir Next LT Pro Light" w:hAnsi="Avenir Next LT Pro Light" w:cstheme="majorHAnsi"/>
                <w:sz w:val="18"/>
                <w:szCs w:val="18"/>
                <w:lang w:val="es-ES"/>
              </w:rPr>
              <w:t xml:space="preserve">Plan de Acción Tutorial </w:t>
            </w:r>
          </w:p>
          <w:p w14:paraId="06F47247" w14:textId="77777777" w:rsidR="00977EC8" w:rsidRPr="00D82F61" w:rsidRDefault="00977EC8" w:rsidP="006D7D4C">
            <w:pPr>
              <w:jc w:val="center"/>
              <w:rPr>
                <w:rFonts w:ascii="Avenir Next LT Pro Light" w:hAnsi="Avenir Next LT Pro Light" w:cstheme="majorHAnsi"/>
                <w:sz w:val="15"/>
                <w:szCs w:val="15"/>
                <w:lang w:val="es-ES"/>
              </w:rPr>
            </w:pPr>
            <w:r w:rsidRPr="00D82F61">
              <w:rPr>
                <w:rFonts w:ascii="Avenir Next LT Pro Light" w:hAnsi="Avenir Next LT Pro Light" w:cstheme="majorHAnsi"/>
                <w:sz w:val="15"/>
                <w:szCs w:val="15"/>
                <w:lang w:val="es-ES"/>
              </w:rPr>
              <w:t>(inclusión. Valores)</w:t>
            </w:r>
          </w:p>
        </w:tc>
        <w:tc>
          <w:tcPr>
            <w:tcW w:w="1558" w:type="dxa"/>
            <w:vAlign w:val="center"/>
          </w:tcPr>
          <w:p w14:paraId="6AD0B581"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977EC8" w:rsidRPr="009C0FC4" w14:paraId="310C2E7F" w14:textId="77777777" w:rsidTr="006D7D4C">
        <w:tblPrEx>
          <w:jc w:val="left"/>
        </w:tblPrEx>
        <w:trPr>
          <w:trHeight w:val="874"/>
        </w:trPr>
        <w:tc>
          <w:tcPr>
            <w:tcW w:w="2697" w:type="dxa"/>
            <w:shd w:val="clear" w:color="auto" w:fill="73FC79"/>
            <w:vAlign w:val="center"/>
          </w:tcPr>
          <w:p w14:paraId="3CB84C4A" w14:textId="77777777" w:rsidR="00977EC8" w:rsidRPr="009C0FC4" w:rsidRDefault="00DF5485" w:rsidP="006D7D4C">
            <w:pPr>
              <w:jc w:val="center"/>
              <w:rPr>
                <w:rFonts w:ascii="Avenir Next LT Pro Light" w:hAnsi="Avenir Next LT Pro Light" w:cstheme="majorHAnsi"/>
                <w:b/>
                <w:bCs/>
                <w:sz w:val="18"/>
                <w:szCs w:val="18"/>
                <w:lang w:val="es-ES"/>
              </w:rPr>
            </w:pPr>
            <w:hyperlink r:id="rId57" w:history="1">
              <w:r w:rsidR="00977EC8">
                <w:rPr>
                  <w:rStyle w:val="Hipervnculo"/>
                  <w:rFonts w:asciiTheme="majorHAnsi" w:hAnsiTheme="majorHAnsi" w:cstheme="majorHAnsi"/>
                  <w:b/>
                  <w:sz w:val="18"/>
                  <w:szCs w:val="18"/>
                  <w:lang w:val="es-ES"/>
                </w:rPr>
                <w:t>¿S</w:t>
              </w:r>
              <w:r w:rsidR="00977EC8" w:rsidRPr="00B6070E">
                <w:rPr>
                  <w:rStyle w:val="Hipervnculo"/>
                  <w:rFonts w:asciiTheme="majorHAnsi" w:hAnsiTheme="majorHAnsi" w:cstheme="majorHAnsi"/>
                  <w:b/>
                  <w:sz w:val="18"/>
                  <w:szCs w:val="18"/>
                  <w:lang w:val="es-ES"/>
                </w:rPr>
                <w:t>abes qu</w:t>
              </w:r>
              <w:r w:rsidR="00977EC8">
                <w:rPr>
                  <w:rStyle w:val="Hipervnculo"/>
                  <w:rFonts w:asciiTheme="majorHAnsi" w:hAnsiTheme="majorHAnsi" w:cstheme="majorHAnsi"/>
                  <w:b/>
                  <w:sz w:val="18"/>
                  <w:szCs w:val="18"/>
                  <w:lang w:val="es-ES"/>
                </w:rPr>
                <w:t>é</w:t>
              </w:r>
              <w:r w:rsidR="00977EC8" w:rsidRPr="00B6070E">
                <w:rPr>
                  <w:rStyle w:val="Hipervnculo"/>
                  <w:rFonts w:asciiTheme="majorHAnsi" w:hAnsiTheme="majorHAnsi" w:cstheme="majorHAnsi"/>
                  <w:b/>
                  <w:sz w:val="18"/>
                  <w:szCs w:val="18"/>
                  <w:lang w:val="es-ES"/>
                </w:rPr>
                <w:t xml:space="preserve"> es una brom</w:t>
              </w:r>
              <w:r w:rsidR="00977EC8">
                <w:rPr>
                  <w:rStyle w:val="Hipervnculo"/>
                  <w:rFonts w:asciiTheme="majorHAnsi" w:hAnsiTheme="majorHAnsi" w:cstheme="majorHAnsi"/>
                  <w:b/>
                  <w:sz w:val="18"/>
                  <w:szCs w:val="18"/>
                  <w:lang w:val="es-ES"/>
                </w:rPr>
                <w:t>a?</w:t>
              </w:r>
            </w:hyperlink>
          </w:p>
        </w:tc>
        <w:tc>
          <w:tcPr>
            <w:tcW w:w="1129" w:type="dxa"/>
            <w:vMerge/>
            <w:shd w:val="clear" w:color="auto" w:fill="F2F2F2" w:themeFill="background1" w:themeFillShade="F2"/>
            <w:vAlign w:val="center"/>
          </w:tcPr>
          <w:p w14:paraId="055399FD" w14:textId="77777777" w:rsidR="00977EC8" w:rsidRPr="009C0FC4" w:rsidRDefault="00977EC8" w:rsidP="006D7D4C">
            <w:pPr>
              <w:jc w:val="center"/>
              <w:rPr>
                <w:rFonts w:ascii="Avenir Next LT Pro Light" w:hAnsi="Avenir Next LT Pro Light" w:cstheme="majorHAnsi"/>
                <w:sz w:val="18"/>
                <w:szCs w:val="18"/>
                <w:lang w:val="es-ES"/>
              </w:rPr>
            </w:pPr>
          </w:p>
        </w:tc>
        <w:tc>
          <w:tcPr>
            <w:tcW w:w="1129" w:type="dxa"/>
            <w:shd w:val="clear" w:color="auto" w:fill="auto"/>
            <w:vAlign w:val="center"/>
          </w:tcPr>
          <w:p w14:paraId="73472FFC"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3º Prim.</w:t>
            </w:r>
          </w:p>
        </w:tc>
        <w:tc>
          <w:tcPr>
            <w:tcW w:w="1281" w:type="dxa"/>
            <w:vMerge/>
            <w:vAlign w:val="center"/>
          </w:tcPr>
          <w:p w14:paraId="0D08D5C7" w14:textId="77777777" w:rsidR="00977EC8" w:rsidRPr="009C0FC4" w:rsidRDefault="00977EC8" w:rsidP="006D7D4C">
            <w:pPr>
              <w:jc w:val="center"/>
              <w:rPr>
                <w:rFonts w:ascii="Avenir Next LT Pro Light" w:hAnsi="Avenir Next LT Pro Light" w:cstheme="majorHAnsi"/>
                <w:sz w:val="18"/>
                <w:szCs w:val="18"/>
                <w:lang w:val="es-ES"/>
              </w:rPr>
            </w:pPr>
          </w:p>
        </w:tc>
        <w:tc>
          <w:tcPr>
            <w:tcW w:w="1559" w:type="dxa"/>
            <w:vAlign w:val="center"/>
          </w:tcPr>
          <w:p w14:paraId="26FDF741" w14:textId="77777777" w:rsidR="00977EC8" w:rsidRPr="00D82F61" w:rsidRDefault="00977EC8" w:rsidP="006D7D4C">
            <w:pPr>
              <w:jc w:val="center"/>
              <w:rPr>
                <w:rFonts w:ascii="Avenir Next LT Pro Light" w:hAnsi="Avenir Next LT Pro Light" w:cstheme="majorHAnsi"/>
                <w:sz w:val="18"/>
                <w:szCs w:val="18"/>
                <w:lang w:val="es-ES"/>
              </w:rPr>
            </w:pPr>
            <w:r w:rsidRPr="00D82F61">
              <w:rPr>
                <w:rFonts w:ascii="Avenir Next LT Pro Light" w:hAnsi="Avenir Next LT Pro Light" w:cstheme="majorHAnsi"/>
                <w:sz w:val="18"/>
                <w:szCs w:val="18"/>
                <w:lang w:val="es-ES"/>
              </w:rPr>
              <w:t>Actividad de conductas disruptivas digitales (ciberacoso)</w:t>
            </w:r>
          </w:p>
        </w:tc>
        <w:tc>
          <w:tcPr>
            <w:tcW w:w="1558" w:type="dxa"/>
            <w:vAlign w:val="center"/>
          </w:tcPr>
          <w:p w14:paraId="780348C9"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977EC8" w:rsidRPr="009C0FC4" w14:paraId="7270B245" w14:textId="77777777" w:rsidTr="006D7D4C">
        <w:tblPrEx>
          <w:jc w:val="left"/>
        </w:tblPrEx>
        <w:trPr>
          <w:trHeight w:val="874"/>
        </w:trPr>
        <w:tc>
          <w:tcPr>
            <w:tcW w:w="2697" w:type="dxa"/>
            <w:shd w:val="clear" w:color="auto" w:fill="73FC79"/>
            <w:vAlign w:val="center"/>
          </w:tcPr>
          <w:p w14:paraId="3B609222" w14:textId="77777777" w:rsidR="00977EC8" w:rsidRPr="009C0FC4" w:rsidRDefault="00DF5485" w:rsidP="006D7D4C">
            <w:pPr>
              <w:jc w:val="center"/>
              <w:rPr>
                <w:rFonts w:ascii="Avenir Next LT Pro Light" w:hAnsi="Avenir Next LT Pro Light" w:cstheme="majorHAnsi"/>
                <w:b/>
                <w:bCs/>
                <w:sz w:val="18"/>
                <w:szCs w:val="18"/>
                <w:lang w:val="es-ES"/>
              </w:rPr>
            </w:pPr>
            <w:hyperlink r:id="rId58" w:history="1">
              <w:r w:rsidR="00977EC8" w:rsidRPr="00B6070E">
                <w:rPr>
                  <w:rStyle w:val="Hipervnculo"/>
                  <w:rFonts w:asciiTheme="majorHAnsi" w:hAnsiTheme="majorHAnsi" w:cstheme="majorHAnsi"/>
                  <w:b/>
                  <w:sz w:val="18"/>
                  <w:szCs w:val="18"/>
                  <w:lang w:val="es-ES"/>
                </w:rPr>
                <w:t>Se buscan valientes</w:t>
              </w:r>
            </w:hyperlink>
          </w:p>
        </w:tc>
        <w:tc>
          <w:tcPr>
            <w:tcW w:w="1129" w:type="dxa"/>
            <w:vMerge/>
            <w:shd w:val="clear" w:color="auto" w:fill="F2F2F2" w:themeFill="background1" w:themeFillShade="F2"/>
            <w:vAlign w:val="center"/>
          </w:tcPr>
          <w:p w14:paraId="02D2ED95" w14:textId="77777777" w:rsidR="00977EC8" w:rsidRPr="009C0FC4" w:rsidRDefault="00977EC8" w:rsidP="006D7D4C">
            <w:pPr>
              <w:jc w:val="center"/>
              <w:rPr>
                <w:rFonts w:ascii="Avenir Next LT Pro Light" w:hAnsi="Avenir Next LT Pro Light" w:cstheme="majorHAnsi"/>
                <w:sz w:val="18"/>
                <w:szCs w:val="18"/>
                <w:lang w:val="es-ES"/>
              </w:rPr>
            </w:pPr>
          </w:p>
        </w:tc>
        <w:tc>
          <w:tcPr>
            <w:tcW w:w="1129" w:type="dxa"/>
            <w:shd w:val="clear" w:color="auto" w:fill="auto"/>
            <w:vAlign w:val="center"/>
          </w:tcPr>
          <w:p w14:paraId="70F12EB0" w14:textId="77777777" w:rsidR="00977EC8" w:rsidRPr="009C0FC4" w:rsidRDefault="00977EC8" w:rsidP="006D7D4C">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4</w:t>
            </w:r>
            <w:r w:rsidRPr="009C0FC4">
              <w:rPr>
                <w:rFonts w:ascii="Avenir Next LT Pro Light" w:hAnsi="Avenir Next LT Pro Light" w:cstheme="majorHAnsi"/>
                <w:sz w:val="18"/>
                <w:szCs w:val="18"/>
                <w:lang w:val="es-ES"/>
              </w:rPr>
              <w:t>º Prim.</w:t>
            </w:r>
          </w:p>
        </w:tc>
        <w:tc>
          <w:tcPr>
            <w:tcW w:w="1281" w:type="dxa"/>
            <w:vMerge/>
            <w:vAlign w:val="center"/>
          </w:tcPr>
          <w:p w14:paraId="6F9913AB" w14:textId="77777777" w:rsidR="00977EC8" w:rsidRPr="009C0FC4" w:rsidRDefault="00977EC8" w:rsidP="006D7D4C">
            <w:pPr>
              <w:jc w:val="center"/>
              <w:rPr>
                <w:rFonts w:ascii="Avenir Next LT Pro Light" w:hAnsi="Avenir Next LT Pro Light" w:cstheme="majorHAnsi"/>
                <w:sz w:val="18"/>
                <w:szCs w:val="18"/>
                <w:lang w:val="es-ES"/>
              </w:rPr>
            </w:pPr>
          </w:p>
        </w:tc>
        <w:tc>
          <w:tcPr>
            <w:tcW w:w="1559" w:type="dxa"/>
            <w:vAlign w:val="center"/>
          </w:tcPr>
          <w:p w14:paraId="5E947018" w14:textId="77777777" w:rsidR="00977EC8" w:rsidRPr="00B63720" w:rsidRDefault="00977EC8" w:rsidP="006D7D4C">
            <w:pPr>
              <w:jc w:val="center"/>
              <w:rPr>
                <w:rFonts w:ascii="Avenir Next LT Pro Light" w:hAnsi="Avenir Next LT Pro Light" w:cstheme="majorHAnsi"/>
                <w:sz w:val="18"/>
                <w:szCs w:val="18"/>
                <w:lang w:val="es-ES"/>
              </w:rPr>
            </w:pPr>
            <w:r w:rsidRPr="00B63720">
              <w:rPr>
                <w:rFonts w:ascii="Avenir Next LT Pro Light" w:hAnsi="Avenir Next LT Pro Light" w:cstheme="majorHAnsi"/>
                <w:sz w:val="18"/>
                <w:szCs w:val="18"/>
                <w:lang w:val="es-ES"/>
              </w:rPr>
              <w:t xml:space="preserve">Actividad del </w:t>
            </w:r>
          </w:p>
          <w:p w14:paraId="7F9D34FD" w14:textId="77777777" w:rsidR="00977EC8" w:rsidRPr="00B63720" w:rsidRDefault="00977EC8" w:rsidP="006D7D4C">
            <w:pPr>
              <w:jc w:val="center"/>
              <w:rPr>
                <w:rFonts w:ascii="Avenir Next LT Pro Light" w:hAnsi="Avenir Next LT Pro Light" w:cstheme="majorHAnsi"/>
                <w:sz w:val="18"/>
                <w:szCs w:val="18"/>
                <w:lang w:val="es-ES"/>
              </w:rPr>
            </w:pPr>
            <w:r w:rsidRPr="00B63720">
              <w:rPr>
                <w:rFonts w:ascii="Avenir Next LT Pro Light" w:hAnsi="Avenir Next LT Pro Light" w:cstheme="majorHAnsi"/>
                <w:sz w:val="18"/>
                <w:szCs w:val="18"/>
                <w:lang w:val="es-ES"/>
              </w:rPr>
              <w:t xml:space="preserve">Plan de Acción Tutorial </w:t>
            </w:r>
          </w:p>
          <w:p w14:paraId="281A46D2" w14:textId="77777777" w:rsidR="00977EC8" w:rsidRDefault="00977EC8" w:rsidP="006D7D4C">
            <w:pPr>
              <w:jc w:val="center"/>
              <w:rPr>
                <w:rFonts w:ascii="Avenir Next LT Pro Light" w:hAnsi="Avenir Next LT Pro Light" w:cstheme="majorHAnsi"/>
                <w:sz w:val="15"/>
                <w:szCs w:val="15"/>
                <w:lang w:val="es-ES"/>
              </w:rPr>
            </w:pPr>
            <w:r w:rsidRPr="00D82F61">
              <w:rPr>
                <w:rFonts w:ascii="Avenir Next LT Pro Light" w:hAnsi="Avenir Next LT Pro Light" w:cstheme="majorHAnsi"/>
                <w:sz w:val="15"/>
                <w:szCs w:val="15"/>
                <w:lang w:val="es-ES"/>
              </w:rPr>
              <w:t>(</w:t>
            </w:r>
            <w:r>
              <w:rPr>
                <w:rFonts w:ascii="Avenir Next LT Pro Light" w:hAnsi="Avenir Next LT Pro Light" w:cstheme="majorHAnsi"/>
                <w:sz w:val="15"/>
                <w:szCs w:val="15"/>
                <w:lang w:val="es-ES"/>
              </w:rPr>
              <w:t>empatía</w:t>
            </w:r>
            <w:r w:rsidRPr="00D82F61">
              <w:rPr>
                <w:rFonts w:ascii="Avenir Next LT Pro Light" w:hAnsi="Avenir Next LT Pro Light" w:cstheme="majorHAnsi"/>
                <w:sz w:val="15"/>
                <w:szCs w:val="15"/>
                <w:lang w:val="es-ES"/>
              </w:rPr>
              <w:t>)</w:t>
            </w:r>
          </w:p>
          <w:p w14:paraId="4D06B9CE" w14:textId="77777777" w:rsidR="00B924F4" w:rsidRPr="00B63720" w:rsidRDefault="00B924F4" w:rsidP="006D7D4C">
            <w:pPr>
              <w:jc w:val="center"/>
              <w:rPr>
                <w:rFonts w:ascii="Avenir Next LT Pro Light" w:hAnsi="Avenir Next LT Pro Light" w:cstheme="majorHAnsi"/>
                <w:sz w:val="18"/>
                <w:szCs w:val="18"/>
                <w:lang w:val="es-ES"/>
              </w:rPr>
            </w:pPr>
          </w:p>
        </w:tc>
        <w:tc>
          <w:tcPr>
            <w:tcW w:w="1558" w:type="dxa"/>
            <w:vAlign w:val="center"/>
          </w:tcPr>
          <w:p w14:paraId="16130342"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B924F4" w:rsidRPr="009C0FC4" w14:paraId="3B0265A9" w14:textId="77777777" w:rsidTr="00685249">
        <w:trPr>
          <w:trHeight w:val="895"/>
          <w:jc w:val="center"/>
        </w:trPr>
        <w:tc>
          <w:tcPr>
            <w:tcW w:w="2697" w:type="dxa"/>
            <w:shd w:val="clear" w:color="auto" w:fill="0196FF"/>
            <w:vAlign w:val="center"/>
          </w:tcPr>
          <w:p w14:paraId="228EB465"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lastRenderedPageBreak/>
              <w:t>ACTIVIDAD</w:t>
            </w:r>
          </w:p>
        </w:tc>
        <w:tc>
          <w:tcPr>
            <w:tcW w:w="1129" w:type="dxa"/>
            <w:shd w:val="clear" w:color="auto" w:fill="0196FF"/>
            <w:vAlign w:val="center"/>
          </w:tcPr>
          <w:p w14:paraId="57AB3BE4"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FECHA</w:t>
            </w:r>
          </w:p>
        </w:tc>
        <w:tc>
          <w:tcPr>
            <w:tcW w:w="1129" w:type="dxa"/>
            <w:shd w:val="clear" w:color="auto" w:fill="0196FF"/>
            <w:vAlign w:val="center"/>
          </w:tcPr>
          <w:p w14:paraId="5F257251"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CURSOS A LOS QUE VA DIRIGIDA</w:t>
            </w:r>
          </w:p>
        </w:tc>
        <w:tc>
          <w:tcPr>
            <w:tcW w:w="1281" w:type="dxa"/>
            <w:shd w:val="clear" w:color="auto" w:fill="0096FF"/>
            <w:vAlign w:val="center"/>
          </w:tcPr>
          <w:p w14:paraId="3A9F7B1F"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LUGAR</w:t>
            </w:r>
          </w:p>
        </w:tc>
        <w:tc>
          <w:tcPr>
            <w:tcW w:w="1559" w:type="dxa"/>
            <w:shd w:val="clear" w:color="auto" w:fill="0096FF"/>
            <w:vAlign w:val="center"/>
          </w:tcPr>
          <w:p w14:paraId="13432B1B"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CONTENIDO</w:t>
            </w:r>
          </w:p>
        </w:tc>
        <w:tc>
          <w:tcPr>
            <w:tcW w:w="1558" w:type="dxa"/>
            <w:shd w:val="clear" w:color="auto" w:fill="0096FF"/>
            <w:vAlign w:val="center"/>
          </w:tcPr>
          <w:p w14:paraId="12D9724B"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VALORACIÓN</w:t>
            </w:r>
          </w:p>
        </w:tc>
      </w:tr>
      <w:tr w:rsidR="00977EC8" w:rsidRPr="009C0FC4" w14:paraId="7BD068CB" w14:textId="77777777" w:rsidTr="006D7D4C">
        <w:tblPrEx>
          <w:jc w:val="left"/>
        </w:tblPrEx>
        <w:trPr>
          <w:trHeight w:val="874"/>
        </w:trPr>
        <w:tc>
          <w:tcPr>
            <w:tcW w:w="2697" w:type="dxa"/>
            <w:shd w:val="clear" w:color="auto" w:fill="73FC79"/>
            <w:vAlign w:val="center"/>
          </w:tcPr>
          <w:p w14:paraId="68740337" w14:textId="77777777" w:rsidR="00977EC8" w:rsidRPr="009C0FC4" w:rsidRDefault="00DF5485" w:rsidP="006D7D4C">
            <w:pPr>
              <w:jc w:val="center"/>
              <w:rPr>
                <w:rFonts w:ascii="Avenir Next LT Pro Light" w:hAnsi="Avenir Next LT Pro Light" w:cstheme="majorHAnsi"/>
                <w:b/>
                <w:bCs/>
                <w:sz w:val="18"/>
                <w:szCs w:val="18"/>
                <w:lang w:val="es-ES"/>
              </w:rPr>
            </w:pPr>
            <w:hyperlink r:id="rId59" w:history="1">
              <w:r w:rsidR="00977EC8" w:rsidRPr="00B6070E">
                <w:rPr>
                  <w:rStyle w:val="Hipervnculo"/>
                  <w:rFonts w:asciiTheme="majorHAnsi" w:hAnsiTheme="majorHAnsi" w:cstheme="majorHAnsi"/>
                  <w:b/>
                  <w:sz w:val="18"/>
                  <w:szCs w:val="18"/>
                  <w:lang w:val="es-ES"/>
                </w:rPr>
                <w:t>Grooming</w:t>
              </w:r>
            </w:hyperlink>
          </w:p>
        </w:tc>
        <w:tc>
          <w:tcPr>
            <w:tcW w:w="1129" w:type="dxa"/>
            <w:vMerge w:val="restart"/>
            <w:shd w:val="clear" w:color="auto" w:fill="F2F2F2" w:themeFill="background1" w:themeFillShade="F2"/>
            <w:vAlign w:val="center"/>
          </w:tcPr>
          <w:p w14:paraId="45AC4273" w14:textId="09B42D33" w:rsidR="00977EC8" w:rsidRPr="009C0FC4" w:rsidRDefault="00B924F4" w:rsidP="006D7D4C">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Semana del</w:t>
            </w:r>
            <w:r w:rsidRPr="009C0FC4">
              <w:rPr>
                <w:rFonts w:ascii="Avenir Next LT Pro Light" w:hAnsi="Avenir Next LT Pro Light" w:cstheme="majorHAnsi"/>
                <w:sz w:val="18"/>
                <w:szCs w:val="18"/>
                <w:lang w:val="es-ES"/>
              </w:rPr>
              <w:t xml:space="preserve"> 21 al 25 </w:t>
            </w:r>
            <w:r>
              <w:rPr>
                <w:rFonts w:ascii="Avenir Next LT Pro Light" w:hAnsi="Avenir Next LT Pro Light" w:cstheme="majorHAnsi"/>
                <w:sz w:val="18"/>
                <w:szCs w:val="18"/>
                <w:lang w:val="es-ES"/>
              </w:rPr>
              <w:t>NOV</w:t>
            </w:r>
          </w:p>
        </w:tc>
        <w:tc>
          <w:tcPr>
            <w:tcW w:w="1129" w:type="dxa"/>
            <w:shd w:val="clear" w:color="auto" w:fill="auto"/>
            <w:vAlign w:val="center"/>
          </w:tcPr>
          <w:p w14:paraId="7C7E1E13" w14:textId="77777777" w:rsidR="00977EC8" w:rsidRPr="009C0FC4" w:rsidRDefault="00977EC8" w:rsidP="006D7D4C">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5</w:t>
            </w:r>
            <w:r w:rsidRPr="009C0FC4">
              <w:rPr>
                <w:rFonts w:ascii="Avenir Next LT Pro Light" w:hAnsi="Avenir Next LT Pro Light" w:cstheme="majorHAnsi"/>
                <w:sz w:val="18"/>
                <w:szCs w:val="18"/>
                <w:lang w:val="es-ES"/>
              </w:rPr>
              <w:t>º Prim.</w:t>
            </w:r>
          </w:p>
        </w:tc>
        <w:tc>
          <w:tcPr>
            <w:tcW w:w="1281" w:type="dxa"/>
            <w:vMerge w:val="restart"/>
            <w:vAlign w:val="center"/>
          </w:tcPr>
          <w:p w14:paraId="0D54B91D" w14:textId="77777777" w:rsidR="00977EC8" w:rsidRPr="009C0FC4" w:rsidRDefault="00977EC8" w:rsidP="006D7D4C">
            <w:pPr>
              <w:jc w:val="center"/>
              <w:rPr>
                <w:rFonts w:ascii="Avenir Next LT Pro Light" w:hAnsi="Avenir Next LT Pro Light" w:cstheme="majorHAnsi"/>
                <w:sz w:val="18"/>
                <w:szCs w:val="18"/>
                <w:lang w:val="es-ES"/>
              </w:rPr>
            </w:pPr>
          </w:p>
        </w:tc>
        <w:tc>
          <w:tcPr>
            <w:tcW w:w="1559" w:type="dxa"/>
            <w:vAlign w:val="center"/>
          </w:tcPr>
          <w:p w14:paraId="064E4AE8" w14:textId="77777777" w:rsidR="00977EC8" w:rsidRPr="00B63720" w:rsidRDefault="00977EC8" w:rsidP="006D7D4C">
            <w:pPr>
              <w:jc w:val="center"/>
              <w:rPr>
                <w:rFonts w:ascii="Avenir Next LT Pro Light" w:hAnsi="Avenir Next LT Pro Light" w:cstheme="majorHAnsi"/>
                <w:sz w:val="18"/>
                <w:szCs w:val="18"/>
                <w:lang w:val="es-ES"/>
              </w:rPr>
            </w:pPr>
            <w:r w:rsidRPr="00D82F61">
              <w:rPr>
                <w:rFonts w:ascii="Avenir Next LT Pro Light" w:hAnsi="Avenir Next LT Pro Light" w:cstheme="majorHAnsi"/>
                <w:sz w:val="18"/>
                <w:szCs w:val="18"/>
                <w:lang w:val="es-ES"/>
              </w:rPr>
              <w:t>Actividad de conductas disruptivas digitales (ciberacoso)</w:t>
            </w:r>
          </w:p>
        </w:tc>
        <w:tc>
          <w:tcPr>
            <w:tcW w:w="1558" w:type="dxa"/>
            <w:vAlign w:val="center"/>
          </w:tcPr>
          <w:p w14:paraId="049C50B2"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977EC8" w:rsidRPr="009C0FC4" w14:paraId="25CF573D" w14:textId="77777777" w:rsidTr="006D7D4C">
        <w:tblPrEx>
          <w:jc w:val="left"/>
        </w:tblPrEx>
        <w:trPr>
          <w:trHeight w:val="874"/>
        </w:trPr>
        <w:tc>
          <w:tcPr>
            <w:tcW w:w="2697" w:type="dxa"/>
            <w:shd w:val="clear" w:color="auto" w:fill="73FC79"/>
            <w:vAlign w:val="center"/>
          </w:tcPr>
          <w:p w14:paraId="0551336E" w14:textId="77777777" w:rsidR="00977EC8" w:rsidRPr="009C0FC4" w:rsidRDefault="00DF5485" w:rsidP="006D7D4C">
            <w:pPr>
              <w:jc w:val="center"/>
              <w:rPr>
                <w:rFonts w:ascii="Avenir Next LT Pro Light" w:hAnsi="Avenir Next LT Pro Light" w:cstheme="majorHAnsi"/>
                <w:b/>
                <w:bCs/>
                <w:sz w:val="18"/>
                <w:szCs w:val="18"/>
                <w:lang w:val="es-ES"/>
              </w:rPr>
            </w:pPr>
            <w:hyperlink r:id="rId60" w:history="1">
              <w:r w:rsidR="00977EC8" w:rsidRPr="007E6A89">
                <w:rPr>
                  <w:rStyle w:val="Hipervnculo"/>
                  <w:rFonts w:asciiTheme="majorHAnsi" w:hAnsiTheme="majorHAnsi" w:cstheme="majorHAnsi"/>
                  <w:b/>
                  <w:sz w:val="18"/>
                  <w:szCs w:val="18"/>
                  <w:lang w:val="es-ES"/>
                </w:rPr>
                <w:t>Salario desigual hombres y mujeres</w:t>
              </w:r>
            </w:hyperlink>
          </w:p>
        </w:tc>
        <w:tc>
          <w:tcPr>
            <w:tcW w:w="1129" w:type="dxa"/>
            <w:vMerge/>
            <w:shd w:val="clear" w:color="auto" w:fill="F2F2F2" w:themeFill="background1" w:themeFillShade="F2"/>
            <w:vAlign w:val="center"/>
          </w:tcPr>
          <w:p w14:paraId="172EA3DB" w14:textId="77777777" w:rsidR="00977EC8" w:rsidRPr="009C0FC4" w:rsidRDefault="00977EC8" w:rsidP="006D7D4C">
            <w:pPr>
              <w:jc w:val="center"/>
              <w:rPr>
                <w:rFonts w:ascii="Avenir Next LT Pro Light" w:hAnsi="Avenir Next LT Pro Light" w:cstheme="majorHAnsi"/>
                <w:sz w:val="18"/>
                <w:szCs w:val="18"/>
                <w:lang w:val="es-ES"/>
              </w:rPr>
            </w:pPr>
          </w:p>
        </w:tc>
        <w:tc>
          <w:tcPr>
            <w:tcW w:w="1129" w:type="dxa"/>
            <w:shd w:val="clear" w:color="auto" w:fill="auto"/>
            <w:vAlign w:val="center"/>
          </w:tcPr>
          <w:p w14:paraId="7350D86E"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6º Prim.</w:t>
            </w:r>
          </w:p>
        </w:tc>
        <w:tc>
          <w:tcPr>
            <w:tcW w:w="1281" w:type="dxa"/>
            <w:vMerge/>
            <w:vAlign w:val="center"/>
          </w:tcPr>
          <w:p w14:paraId="7F8BE5EC" w14:textId="77777777" w:rsidR="00977EC8" w:rsidRPr="009C0FC4" w:rsidRDefault="00977EC8" w:rsidP="006D7D4C">
            <w:pPr>
              <w:jc w:val="center"/>
              <w:rPr>
                <w:rFonts w:ascii="Avenir Next LT Pro Light" w:hAnsi="Avenir Next LT Pro Light" w:cstheme="majorHAnsi"/>
                <w:sz w:val="18"/>
                <w:szCs w:val="18"/>
                <w:lang w:val="es-ES"/>
              </w:rPr>
            </w:pPr>
          </w:p>
        </w:tc>
        <w:tc>
          <w:tcPr>
            <w:tcW w:w="1559" w:type="dxa"/>
            <w:vAlign w:val="center"/>
          </w:tcPr>
          <w:p w14:paraId="35009994" w14:textId="77777777" w:rsidR="00977EC8" w:rsidRPr="00B63720" w:rsidRDefault="00977EC8" w:rsidP="006D7D4C">
            <w:pPr>
              <w:jc w:val="center"/>
              <w:rPr>
                <w:rFonts w:ascii="Avenir Next LT Pro Light" w:hAnsi="Avenir Next LT Pro Light" w:cstheme="majorHAnsi"/>
                <w:sz w:val="18"/>
                <w:szCs w:val="18"/>
                <w:lang w:val="es-ES"/>
              </w:rPr>
            </w:pPr>
            <w:r w:rsidRPr="00B63720">
              <w:rPr>
                <w:rFonts w:ascii="Avenir Next LT Pro Light" w:hAnsi="Avenir Next LT Pro Light" w:cstheme="majorHAnsi"/>
                <w:sz w:val="18"/>
                <w:szCs w:val="18"/>
                <w:lang w:val="es-ES"/>
              </w:rPr>
              <w:t xml:space="preserve">Actividad del </w:t>
            </w:r>
          </w:p>
          <w:p w14:paraId="73108C91" w14:textId="77777777" w:rsidR="00977EC8" w:rsidRPr="00B63720" w:rsidRDefault="00977EC8" w:rsidP="006D7D4C">
            <w:pPr>
              <w:jc w:val="center"/>
              <w:rPr>
                <w:rFonts w:ascii="Avenir Next LT Pro Light" w:hAnsi="Avenir Next LT Pro Light" w:cstheme="majorHAnsi"/>
                <w:sz w:val="18"/>
                <w:szCs w:val="18"/>
                <w:lang w:val="es-ES"/>
              </w:rPr>
            </w:pPr>
            <w:r w:rsidRPr="00B63720">
              <w:rPr>
                <w:rFonts w:ascii="Avenir Next LT Pro Light" w:hAnsi="Avenir Next LT Pro Light" w:cstheme="majorHAnsi"/>
                <w:sz w:val="18"/>
                <w:szCs w:val="18"/>
                <w:lang w:val="es-ES"/>
              </w:rPr>
              <w:t xml:space="preserve">Plan de Acción Tutorial </w:t>
            </w:r>
          </w:p>
          <w:p w14:paraId="5CED93A8" w14:textId="77777777" w:rsidR="00977EC8" w:rsidRPr="00D82F61" w:rsidRDefault="00977EC8" w:rsidP="006D7D4C">
            <w:pPr>
              <w:jc w:val="center"/>
              <w:rPr>
                <w:rFonts w:ascii="Avenir Next LT Pro Light" w:hAnsi="Avenir Next LT Pro Light" w:cstheme="majorHAnsi"/>
                <w:sz w:val="15"/>
                <w:szCs w:val="15"/>
                <w:lang w:val="es-ES"/>
              </w:rPr>
            </w:pPr>
            <w:r w:rsidRPr="00D82F61">
              <w:rPr>
                <w:rFonts w:ascii="Avenir Next LT Pro Light" w:hAnsi="Avenir Next LT Pro Light" w:cstheme="majorHAnsi"/>
                <w:sz w:val="15"/>
                <w:szCs w:val="15"/>
                <w:lang w:val="es-ES"/>
              </w:rPr>
              <w:t>(empatía y estereotipos de género)</w:t>
            </w:r>
          </w:p>
        </w:tc>
        <w:tc>
          <w:tcPr>
            <w:tcW w:w="1558" w:type="dxa"/>
            <w:vAlign w:val="center"/>
          </w:tcPr>
          <w:p w14:paraId="21466CF9"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977EC8" w:rsidRPr="009C0FC4" w14:paraId="74E3EBA9" w14:textId="77777777" w:rsidTr="006D7D4C">
        <w:tblPrEx>
          <w:jc w:val="left"/>
        </w:tblPrEx>
        <w:trPr>
          <w:trHeight w:val="874"/>
        </w:trPr>
        <w:tc>
          <w:tcPr>
            <w:tcW w:w="2697" w:type="dxa"/>
            <w:shd w:val="clear" w:color="auto" w:fill="73FC79"/>
            <w:vAlign w:val="center"/>
          </w:tcPr>
          <w:p w14:paraId="1E527D47" w14:textId="77777777" w:rsidR="00977EC8" w:rsidRPr="009C0FC4" w:rsidRDefault="00DF5485" w:rsidP="006D7D4C">
            <w:pPr>
              <w:jc w:val="center"/>
              <w:rPr>
                <w:rFonts w:ascii="Avenir Next LT Pro Light" w:hAnsi="Avenir Next LT Pro Light" w:cstheme="majorHAnsi"/>
                <w:b/>
                <w:bCs/>
                <w:sz w:val="18"/>
                <w:szCs w:val="18"/>
                <w:lang w:val="es-ES"/>
              </w:rPr>
            </w:pPr>
            <w:hyperlink r:id="rId61" w:history="1">
              <w:r w:rsidR="00977EC8" w:rsidRPr="0051234C">
                <w:rPr>
                  <w:rStyle w:val="Hipervnculo"/>
                  <w:rFonts w:asciiTheme="majorHAnsi" w:hAnsiTheme="majorHAnsi" w:cstheme="majorHAnsi"/>
                  <w:b/>
                  <w:sz w:val="18"/>
                  <w:szCs w:val="18"/>
                  <w:lang w:val="es-ES"/>
                </w:rPr>
                <w:t>Imitación de emociones</w:t>
              </w:r>
            </w:hyperlink>
          </w:p>
        </w:tc>
        <w:tc>
          <w:tcPr>
            <w:tcW w:w="1129" w:type="dxa"/>
            <w:vMerge w:val="restart"/>
            <w:shd w:val="clear" w:color="auto" w:fill="F2F2F2" w:themeFill="background1" w:themeFillShade="F2"/>
            <w:vAlign w:val="center"/>
          </w:tcPr>
          <w:p w14:paraId="5D9CD685" w14:textId="77777777" w:rsidR="00977EC8" w:rsidRDefault="00977EC8" w:rsidP="006D7D4C">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 xml:space="preserve">Semana del </w:t>
            </w:r>
          </w:p>
          <w:p w14:paraId="64DEA254" w14:textId="77777777" w:rsidR="00977EC8" w:rsidRDefault="00977EC8" w:rsidP="006D7D4C">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 xml:space="preserve">28 NOV al </w:t>
            </w:r>
          </w:p>
          <w:p w14:paraId="4C064D93" w14:textId="77777777" w:rsidR="00977EC8" w:rsidRPr="009C0FC4" w:rsidRDefault="00977EC8" w:rsidP="006D7D4C">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02 DIC</w:t>
            </w:r>
          </w:p>
        </w:tc>
        <w:tc>
          <w:tcPr>
            <w:tcW w:w="1129" w:type="dxa"/>
            <w:shd w:val="clear" w:color="auto" w:fill="auto"/>
            <w:vAlign w:val="center"/>
          </w:tcPr>
          <w:p w14:paraId="28DAF12C"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Infantil</w:t>
            </w:r>
          </w:p>
          <w:p w14:paraId="7262E69E"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3 años</w:t>
            </w:r>
          </w:p>
        </w:tc>
        <w:tc>
          <w:tcPr>
            <w:tcW w:w="1281" w:type="dxa"/>
            <w:vMerge w:val="restart"/>
            <w:vAlign w:val="center"/>
          </w:tcPr>
          <w:p w14:paraId="57364018"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Aulas</w:t>
            </w:r>
          </w:p>
        </w:tc>
        <w:tc>
          <w:tcPr>
            <w:tcW w:w="1559" w:type="dxa"/>
            <w:vAlign w:val="center"/>
          </w:tcPr>
          <w:p w14:paraId="5745CCEE" w14:textId="77777777" w:rsidR="00977EC8" w:rsidRPr="00B63720" w:rsidRDefault="00977EC8" w:rsidP="006D7D4C">
            <w:pPr>
              <w:jc w:val="center"/>
              <w:rPr>
                <w:rFonts w:ascii="Avenir Next LT Pro Light" w:hAnsi="Avenir Next LT Pro Light" w:cstheme="majorHAnsi"/>
                <w:sz w:val="18"/>
                <w:szCs w:val="18"/>
                <w:lang w:val="es-ES"/>
              </w:rPr>
            </w:pPr>
            <w:r w:rsidRPr="00B63720">
              <w:rPr>
                <w:rFonts w:ascii="Avenir Next LT Pro Light" w:hAnsi="Avenir Next LT Pro Light" w:cstheme="majorHAnsi"/>
                <w:sz w:val="18"/>
                <w:szCs w:val="18"/>
                <w:lang w:val="es-ES"/>
              </w:rPr>
              <w:t xml:space="preserve">Actividad de desarrollo DEA </w:t>
            </w:r>
            <w:r w:rsidRPr="00917647">
              <w:rPr>
                <w:rFonts w:ascii="Avenir Next LT Pro Light" w:hAnsi="Avenir Next LT Pro Light" w:cstheme="majorHAnsi"/>
                <w:sz w:val="15"/>
                <w:szCs w:val="15"/>
                <w:lang w:val="es-ES"/>
              </w:rPr>
              <w:t>(autoconocimiento)</w:t>
            </w:r>
          </w:p>
        </w:tc>
        <w:tc>
          <w:tcPr>
            <w:tcW w:w="1558" w:type="dxa"/>
            <w:vMerge w:val="restart"/>
            <w:vAlign w:val="center"/>
          </w:tcPr>
          <w:p w14:paraId="2BD3BC1A"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977EC8" w:rsidRPr="009C0FC4" w14:paraId="7539A6A6" w14:textId="77777777" w:rsidTr="006D7D4C">
        <w:tblPrEx>
          <w:jc w:val="left"/>
        </w:tblPrEx>
        <w:trPr>
          <w:trHeight w:val="874"/>
        </w:trPr>
        <w:tc>
          <w:tcPr>
            <w:tcW w:w="2697" w:type="dxa"/>
            <w:shd w:val="clear" w:color="auto" w:fill="73FC79"/>
            <w:vAlign w:val="center"/>
          </w:tcPr>
          <w:p w14:paraId="66D4B7C4" w14:textId="77777777" w:rsidR="00977EC8" w:rsidRPr="009C0FC4" w:rsidRDefault="00DF5485" w:rsidP="006D7D4C">
            <w:pPr>
              <w:jc w:val="center"/>
              <w:rPr>
                <w:rFonts w:ascii="Avenir Next LT Pro Light" w:hAnsi="Avenir Next LT Pro Light" w:cstheme="majorHAnsi"/>
                <w:b/>
                <w:bCs/>
                <w:sz w:val="18"/>
                <w:szCs w:val="18"/>
                <w:lang w:val="es-ES"/>
              </w:rPr>
            </w:pPr>
            <w:hyperlink r:id="rId62" w:history="1">
              <w:r w:rsidR="00977EC8" w:rsidRPr="0051234C">
                <w:rPr>
                  <w:rStyle w:val="Hipervnculo"/>
                  <w:rFonts w:asciiTheme="majorHAnsi" w:hAnsiTheme="majorHAnsi" w:cstheme="majorHAnsi"/>
                  <w:b/>
                  <w:sz w:val="18"/>
                  <w:szCs w:val="18"/>
                  <w:lang w:val="es-ES"/>
                </w:rPr>
                <w:t>Solucionamos conflictos con fotos</w:t>
              </w:r>
            </w:hyperlink>
          </w:p>
        </w:tc>
        <w:tc>
          <w:tcPr>
            <w:tcW w:w="1129" w:type="dxa"/>
            <w:vMerge/>
            <w:shd w:val="clear" w:color="auto" w:fill="F2F2F2" w:themeFill="background1" w:themeFillShade="F2"/>
            <w:vAlign w:val="center"/>
          </w:tcPr>
          <w:p w14:paraId="099AC056" w14:textId="77777777" w:rsidR="00977EC8" w:rsidRPr="009C0FC4" w:rsidRDefault="00977EC8" w:rsidP="006D7D4C">
            <w:pPr>
              <w:jc w:val="center"/>
              <w:rPr>
                <w:rFonts w:ascii="Avenir Next LT Pro Light" w:hAnsi="Avenir Next LT Pro Light" w:cstheme="majorHAnsi"/>
                <w:sz w:val="18"/>
                <w:szCs w:val="18"/>
                <w:lang w:val="es-ES"/>
              </w:rPr>
            </w:pPr>
          </w:p>
        </w:tc>
        <w:tc>
          <w:tcPr>
            <w:tcW w:w="1129" w:type="dxa"/>
            <w:shd w:val="clear" w:color="auto" w:fill="auto"/>
            <w:vAlign w:val="center"/>
          </w:tcPr>
          <w:p w14:paraId="10D14676"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Infantil</w:t>
            </w:r>
          </w:p>
          <w:p w14:paraId="4788DE94"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4 años</w:t>
            </w:r>
          </w:p>
        </w:tc>
        <w:tc>
          <w:tcPr>
            <w:tcW w:w="1281" w:type="dxa"/>
            <w:vMerge/>
            <w:vAlign w:val="center"/>
          </w:tcPr>
          <w:p w14:paraId="68CFB911" w14:textId="77777777" w:rsidR="00977EC8" w:rsidRPr="009C0FC4" w:rsidRDefault="00977EC8" w:rsidP="006D7D4C">
            <w:pPr>
              <w:jc w:val="center"/>
              <w:rPr>
                <w:rFonts w:ascii="Avenir Next LT Pro Light" w:hAnsi="Avenir Next LT Pro Light" w:cstheme="majorHAnsi"/>
                <w:sz w:val="18"/>
                <w:szCs w:val="18"/>
                <w:lang w:val="es-ES"/>
              </w:rPr>
            </w:pPr>
          </w:p>
        </w:tc>
        <w:tc>
          <w:tcPr>
            <w:tcW w:w="1559" w:type="dxa"/>
            <w:vAlign w:val="center"/>
          </w:tcPr>
          <w:p w14:paraId="03FBB133" w14:textId="77777777" w:rsidR="00977EC8" w:rsidRPr="00B63720" w:rsidRDefault="00977EC8" w:rsidP="006D7D4C">
            <w:pPr>
              <w:jc w:val="center"/>
              <w:rPr>
                <w:rFonts w:ascii="Avenir Next LT Pro Light" w:hAnsi="Avenir Next LT Pro Light" w:cstheme="majorHAnsi"/>
                <w:sz w:val="18"/>
                <w:szCs w:val="18"/>
                <w:lang w:val="es-ES"/>
              </w:rPr>
            </w:pPr>
            <w:r w:rsidRPr="00B63720">
              <w:rPr>
                <w:rFonts w:ascii="Avenir Next LT Pro Light" w:hAnsi="Avenir Next LT Pro Light" w:cstheme="majorHAnsi"/>
                <w:sz w:val="18"/>
                <w:szCs w:val="18"/>
                <w:lang w:val="es-ES"/>
              </w:rPr>
              <w:t xml:space="preserve">Actividad de desarrollo DEA </w:t>
            </w:r>
            <w:r w:rsidRPr="00D82F61">
              <w:rPr>
                <w:rFonts w:ascii="Avenir Next LT Pro Light" w:hAnsi="Avenir Next LT Pro Light" w:cstheme="majorHAnsi"/>
                <w:sz w:val="15"/>
                <w:szCs w:val="15"/>
                <w:lang w:val="es-ES"/>
              </w:rPr>
              <w:t>(gestión positiva conflicto)</w:t>
            </w:r>
          </w:p>
        </w:tc>
        <w:tc>
          <w:tcPr>
            <w:tcW w:w="1558" w:type="dxa"/>
            <w:vMerge/>
            <w:vAlign w:val="center"/>
          </w:tcPr>
          <w:p w14:paraId="69C993D8" w14:textId="77777777" w:rsidR="00977EC8" w:rsidRPr="009C0FC4" w:rsidRDefault="00977EC8" w:rsidP="006D7D4C">
            <w:pPr>
              <w:jc w:val="center"/>
              <w:rPr>
                <w:rFonts w:ascii="Avenir Next LT Pro Light" w:hAnsi="Avenir Next LT Pro Light" w:cstheme="majorHAnsi"/>
                <w:sz w:val="18"/>
                <w:szCs w:val="18"/>
                <w:lang w:val="es-ES"/>
              </w:rPr>
            </w:pPr>
          </w:p>
        </w:tc>
      </w:tr>
      <w:tr w:rsidR="00977EC8" w:rsidRPr="009C0FC4" w14:paraId="0CB9954C" w14:textId="77777777" w:rsidTr="006D7D4C">
        <w:tblPrEx>
          <w:jc w:val="left"/>
        </w:tblPrEx>
        <w:trPr>
          <w:trHeight w:val="874"/>
        </w:trPr>
        <w:tc>
          <w:tcPr>
            <w:tcW w:w="2697" w:type="dxa"/>
            <w:shd w:val="clear" w:color="auto" w:fill="73FC79"/>
            <w:vAlign w:val="center"/>
          </w:tcPr>
          <w:p w14:paraId="3FBB1EB3" w14:textId="77777777" w:rsidR="00977EC8" w:rsidRPr="009C0FC4" w:rsidRDefault="00DF5485" w:rsidP="006D7D4C">
            <w:pPr>
              <w:jc w:val="center"/>
              <w:rPr>
                <w:rFonts w:ascii="Avenir Next LT Pro Light" w:hAnsi="Avenir Next LT Pro Light" w:cstheme="majorHAnsi"/>
                <w:b/>
                <w:bCs/>
                <w:sz w:val="18"/>
                <w:szCs w:val="18"/>
                <w:lang w:val="es-ES"/>
              </w:rPr>
            </w:pPr>
            <w:hyperlink r:id="rId63" w:history="1">
              <w:r w:rsidR="00977EC8" w:rsidRPr="0051234C">
                <w:rPr>
                  <w:rStyle w:val="Hipervnculo"/>
                  <w:rFonts w:asciiTheme="majorHAnsi" w:hAnsiTheme="majorHAnsi" w:cstheme="majorHAnsi"/>
                  <w:b/>
                  <w:sz w:val="18"/>
                  <w:szCs w:val="18"/>
                  <w:lang w:val="es-ES"/>
                </w:rPr>
                <w:t>Yo te convenzo</w:t>
              </w:r>
            </w:hyperlink>
          </w:p>
        </w:tc>
        <w:tc>
          <w:tcPr>
            <w:tcW w:w="1129" w:type="dxa"/>
            <w:vMerge/>
            <w:shd w:val="clear" w:color="auto" w:fill="F2F2F2" w:themeFill="background1" w:themeFillShade="F2"/>
            <w:vAlign w:val="center"/>
          </w:tcPr>
          <w:p w14:paraId="08957E31" w14:textId="77777777" w:rsidR="00977EC8" w:rsidRPr="009C0FC4" w:rsidRDefault="00977EC8" w:rsidP="006D7D4C">
            <w:pPr>
              <w:jc w:val="center"/>
              <w:rPr>
                <w:rFonts w:ascii="Avenir Next LT Pro Light" w:hAnsi="Avenir Next LT Pro Light" w:cstheme="majorHAnsi"/>
                <w:sz w:val="18"/>
                <w:szCs w:val="18"/>
                <w:lang w:val="es-ES"/>
              </w:rPr>
            </w:pPr>
          </w:p>
        </w:tc>
        <w:tc>
          <w:tcPr>
            <w:tcW w:w="1129" w:type="dxa"/>
            <w:shd w:val="clear" w:color="auto" w:fill="auto"/>
            <w:vAlign w:val="center"/>
          </w:tcPr>
          <w:p w14:paraId="6A16C403"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Infantil</w:t>
            </w:r>
          </w:p>
          <w:p w14:paraId="066A995C"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5 años</w:t>
            </w:r>
          </w:p>
        </w:tc>
        <w:tc>
          <w:tcPr>
            <w:tcW w:w="1281" w:type="dxa"/>
            <w:vMerge/>
            <w:vAlign w:val="center"/>
          </w:tcPr>
          <w:p w14:paraId="428A11F9" w14:textId="77777777" w:rsidR="00977EC8" w:rsidRPr="009C0FC4" w:rsidRDefault="00977EC8" w:rsidP="006D7D4C">
            <w:pPr>
              <w:jc w:val="center"/>
              <w:rPr>
                <w:rFonts w:ascii="Avenir Next LT Pro Light" w:hAnsi="Avenir Next LT Pro Light" w:cstheme="majorHAnsi"/>
                <w:sz w:val="18"/>
                <w:szCs w:val="18"/>
                <w:lang w:val="es-ES"/>
              </w:rPr>
            </w:pPr>
          </w:p>
        </w:tc>
        <w:tc>
          <w:tcPr>
            <w:tcW w:w="1559" w:type="dxa"/>
            <w:vAlign w:val="center"/>
          </w:tcPr>
          <w:p w14:paraId="45E05619" w14:textId="77777777" w:rsidR="00977EC8" w:rsidRPr="00B63720" w:rsidRDefault="00977EC8" w:rsidP="006D7D4C">
            <w:pPr>
              <w:jc w:val="center"/>
              <w:rPr>
                <w:rFonts w:ascii="Avenir Next LT Pro Light" w:hAnsi="Avenir Next LT Pro Light" w:cstheme="majorHAnsi"/>
                <w:sz w:val="18"/>
                <w:szCs w:val="18"/>
                <w:lang w:val="es-ES"/>
              </w:rPr>
            </w:pPr>
            <w:r w:rsidRPr="00B63720">
              <w:rPr>
                <w:rFonts w:ascii="Avenir Next LT Pro Light" w:hAnsi="Avenir Next LT Pro Light" w:cstheme="majorHAnsi"/>
                <w:sz w:val="18"/>
                <w:szCs w:val="18"/>
                <w:lang w:val="es-ES"/>
              </w:rPr>
              <w:t xml:space="preserve">Actividad de desarrollo DEA </w:t>
            </w:r>
            <w:r w:rsidRPr="00D82F61">
              <w:rPr>
                <w:rFonts w:ascii="Avenir Next LT Pro Light" w:hAnsi="Avenir Next LT Pro Light" w:cstheme="majorHAnsi"/>
                <w:sz w:val="15"/>
                <w:szCs w:val="15"/>
                <w:lang w:val="es-ES"/>
              </w:rPr>
              <w:t>(gestión positiva conflicto)</w:t>
            </w:r>
          </w:p>
        </w:tc>
        <w:tc>
          <w:tcPr>
            <w:tcW w:w="1558" w:type="dxa"/>
            <w:vMerge/>
            <w:vAlign w:val="center"/>
          </w:tcPr>
          <w:p w14:paraId="4A53D25A" w14:textId="77777777" w:rsidR="00977EC8" w:rsidRPr="009C0FC4" w:rsidRDefault="00977EC8" w:rsidP="006D7D4C">
            <w:pPr>
              <w:jc w:val="center"/>
              <w:rPr>
                <w:rFonts w:ascii="Avenir Next LT Pro Light" w:hAnsi="Avenir Next LT Pro Light" w:cstheme="majorHAnsi"/>
                <w:sz w:val="18"/>
                <w:szCs w:val="18"/>
                <w:lang w:val="es-ES"/>
              </w:rPr>
            </w:pPr>
          </w:p>
        </w:tc>
      </w:tr>
      <w:tr w:rsidR="00977EC8" w:rsidRPr="009C0FC4" w14:paraId="2E718CC8" w14:textId="77777777" w:rsidTr="006D7D4C">
        <w:tblPrEx>
          <w:jc w:val="left"/>
        </w:tblPrEx>
        <w:trPr>
          <w:trHeight w:val="874"/>
        </w:trPr>
        <w:tc>
          <w:tcPr>
            <w:tcW w:w="2697" w:type="dxa"/>
            <w:shd w:val="clear" w:color="auto" w:fill="73FC79"/>
            <w:vAlign w:val="center"/>
          </w:tcPr>
          <w:p w14:paraId="46A14CD7" w14:textId="77777777" w:rsidR="00977EC8" w:rsidRPr="009C0FC4" w:rsidRDefault="00DF5485" w:rsidP="006D7D4C">
            <w:pPr>
              <w:jc w:val="center"/>
              <w:rPr>
                <w:rFonts w:ascii="Avenir Next LT Pro Light" w:hAnsi="Avenir Next LT Pro Light" w:cstheme="majorHAnsi"/>
                <w:b/>
                <w:bCs/>
                <w:sz w:val="18"/>
                <w:szCs w:val="18"/>
                <w:lang w:val="es-ES"/>
              </w:rPr>
            </w:pPr>
            <w:hyperlink r:id="rId64" w:history="1">
              <w:r w:rsidR="00977EC8" w:rsidRPr="0051234C">
                <w:rPr>
                  <w:rStyle w:val="Hipervnculo"/>
                  <w:rFonts w:asciiTheme="majorHAnsi" w:hAnsiTheme="majorHAnsi" w:cstheme="majorHAnsi"/>
                  <w:b/>
                  <w:sz w:val="18"/>
                  <w:szCs w:val="18"/>
                  <w:lang w:val="es-ES"/>
                </w:rPr>
                <w:t>Seis emociones básicas</w:t>
              </w:r>
            </w:hyperlink>
          </w:p>
        </w:tc>
        <w:tc>
          <w:tcPr>
            <w:tcW w:w="1129" w:type="dxa"/>
            <w:vMerge/>
            <w:shd w:val="clear" w:color="auto" w:fill="F2F2F2" w:themeFill="background1" w:themeFillShade="F2"/>
            <w:vAlign w:val="center"/>
          </w:tcPr>
          <w:p w14:paraId="350DB1D7" w14:textId="77777777" w:rsidR="00977EC8" w:rsidRPr="009C0FC4" w:rsidRDefault="00977EC8" w:rsidP="006D7D4C">
            <w:pPr>
              <w:jc w:val="center"/>
              <w:rPr>
                <w:rFonts w:ascii="Avenir Next LT Pro Light" w:hAnsi="Avenir Next LT Pro Light" w:cstheme="majorHAnsi"/>
                <w:sz w:val="18"/>
                <w:szCs w:val="18"/>
                <w:lang w:val="es-ES"/>
              </w:rPr>
            </w:pPr>
          </w:p>
        </w:tc>
        <w:tc>
          <w:tcPr>
            <w:tcW w:w="1129" w:type="dxa"/>
            <w:shd w:val="clear" w:color="auto" w:fill="auto"/>
            <w:vAlign w:val="center"/>
          </w:tcPr>
          <w:p w14:paraId="696C67DC"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1º Prim.</w:t>
            </w:r>
          </w:p>
        </w:tc>
        <w:tc>
          <w:tcPr>
            <w:tcW w:w="1281" w:type="dxa"/>
            <w:vMerge/>
            <w:vAlign w:val="center"/>
          </w:tcPr>
          <w:p w14:paraId="7ED94C31" w14:textId="77777777" w:rsidR="00977EC8" w:rsidRPr="009C0FC4" w:rsidRDefault="00977EC8" w:rsidP="006D7D4C">
            <w:pPr>
              <w:jc w:val="center"/>
              <w:rPr>
                <w:rFonts w:ascii="Avenir Next LT Pro Light" w:hAnsi="Avenir Next LT Pro Light" w:cstheme="majorHAnsi"/>
                <w:sz w:val="18"/>
                <w:szCs w:val="18"/>
                <w:lang w:val="es-ES"/>
              </w:rPr>
            </w:pPr>
          </w:p>
        </w:tc>
        <w:tc>
          <w:tcPr>
            <w:tcW w:w="1559" w:type="dxa"/>
            <w:vAlign w:val="center"/>
          </w:tcPr>
          <w:p w14:paraId="714CFBDE" w14:textId="77777777" w:rsidR="00977EC8" w:rsidRPr="00B63720" w:rsidRDefault="00977EC8" w:rsidP="006D7D4C">
            <w:pPr>
              <w:jc w:val="center"/>
              <w:rPr>
                <w:rFonts w:ascii="Avenir Next LT Pro Light" w:hAnsi="Avenir Next LT Pro Light" w:cstheme="majorHAnsi"/>
                <w:sz w:val="18"/>
                <w:szCs w:val="18"/>
                <w:lang w:val="es-ES"/>
              </w:rPr>
            </w:pPr>
            <w:r w:rsidRPr="00B63720">
              <w:rPr>
                <w:rFonts w:ascii="Avenir Next LT Pro Light" w:hAnsi="Avenir Next LT Pro Light" w:cstheme="majorHAnsi"/>
                <w:sz w:val="18"/>
                <w:szCs w:val="18"/>
                <w:lang w:val="es-ES"/>
              </w:rPr>
              <w:t xml:space="preserve">Actividad del </w:t>
            </w:r>
          </w:p>
          <w:p w14:paraId="31676E75" w14:textId="77777777" w:rsidR="00977EC8" w:rsidRPr="00B63720" w:rsidRDefault="00977EC8" w:rsidP="006D7D4C">
            <w:pPr>
              <w:jc w:val="center"/>
              <w:rPr>
                <w:rFonts w:ascii="Avenir Next LT Pro Light" w:hAnsi="Avenir Next LT Pro Light" w:cstheme="majorHAnsi"/>
                <w:sz w:val="18"/>
                <w:szCs w:val="18"/>
                <w:lang w:val="es-ES"/>
              </w:rPr>
            </w:pPr>
            <w:r w:rsidRPr="00B63720">
              <w:rPr>
                <w:rFonts w:ascii="Avenir Next LT Pro Light" w:hAnsi="Avenir Next LT Pro Light" w:cstheme="majorHAnsi"/>
                <w:sz w:val="18"/>
                <w:szCs w:val="18"/>
                <w:lang w:val="es-ES"/>
              </w:rPr>
              <w:t xml:space="preserve">Plan de Acción Tutorial </w:t>
            </w:r>
            <w:r w:rsidRPr="00917647">
              <w:rPr>
                <w:rFonts w:ascii="Avenir Next LT Pro Light" w:hAnsi="Avenir Next LT Pro Light" w:cstheme="majorHAnsi"/>
                <w:sz w:val="15"/>
                <w:szCs w:val="15"/>
                <w:lang w:val="es-ES"/>
              </w:rPr>
              <w:t>(autoconocimiento emocional)</w:t>
            </w:r>
          </w:p>
        </w:tc>
        <w:tc>
          <w:tcPr>
            <w:tcW w:w="1558" w:type="dxa"/>
            <w:vAlign w:val="center"/>
          </w:tcPr>
          <w:p w14:paraId="68054D40"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977EC8" w:rsidRPr="009C0FC4" w14:paraId="4C409A05" w14:textId="77777777" w:rsidTr="006D7D4C">
        <w:tblPrEx>
          <w:jc w:val="left"/>
        </w:tblPrEx>
        <w:trPr>
          <w:trHeight w:val="874"/>
        </w:trPr>
        <w:tc>
          <w:tcPr>
            <w:tcW w:w="2697" w:type="dxa"/>
            <w:shd w:val="clear" w:color="auto" w:fill="73FC79"/>
            <w:vAlign w:val="center"/>
          </w:tcPr>
          <w:p w14:paraId="5532AA26" w14:textId="77777777" w:rsidR="00977EC8" w:rsidRPr="009C0FC4" w:rsidRDefault="00DF5485" w:rsidP="006D7D4C">
            <w:pPr>
              <w:jc w:val="center"/>
              <w:rPr>
                <w:rFonts w:ascii="Avenir Next LT Pro Light" w:hAnsi="Avenir Next LT Pro Light" w:cstheme="majorHAnsi"/>
                <w:b/>
                <w:bCs/>
                <w:sz w:val="18"/>
                <w:szCs w:val="18"/>
                <w:lang w:val="es-ES"/>
              </w:rPr>
            </w:pPr>
            <w:hyperlink r:id="rId65" w:history="1">
              <w:r w:rsidR="00977EC8" w:rsidRPr="004F17E9">
                <w:rPr>
                  <w:rStyle w:val="Hipervnculo"/>
                  <w:rFonts w:asciiTheme="majorHAnsi" w:hAnsiTheme="majorHAnsi" w:cstheme="majorHAnsi"/>
                  <w:b/>
                  <w:sz w:val="18"/>
                  <w:szCs w:val="18"/>
                  <w:lang w:val="es-ES"/>
                </w:rPr>
                <w:t>Respira</w:t>
              </w:r>
            </w:hyperlink>
          </w:p>
        </w:tc>
        <w:tc>
          <w:tcPr>
            <w:tcW w:w="1129" w:type="dxa"/>
            <w:vMerge/>
            <w:shd w:val="clear" w:color="auto" w:fill="F2F2F2" w:themeFill="background1" w:themeFillShade="F2"/>
            <w:vAlign w:val="center"/>
          </w:tcPr>
          <w:p w14:paraId="13B65750" w14:textId="77777777" w:rsidR="00977EC8" w:rsidRPr="009C0FC4" w:rsidRDefault="00977EC8" w:rsidP="006D7D4C">
            <w:pPr>
              <w:jc w:val="center"/>
              <w:rPr>
                <w:rFonts w:ascii="Avenir Next LT Pro Light" w:hAnsi="Avenir Next LT Pro Light" w:cstheme="majorHAnsi"/>
                <w:sz w:val="18"/>
                <w:szCs w:val="18"/>
                <w:lang w:val="es-ES"/>
              </w:rPr>
            </w:pPr>
          </w:p>
        </w:tc>
        <w:tc>
          <w:tcPr>
            <w:tcW w:w="1129" w:type="dxa"/>
            <w:shd w:val="clear" w:color="auto" w:fill="auto"/>
            <w:vAlign w:val="center"/>
          </w:tcPr>
          <w:p w14:paraId="554053EE"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2º Prim.</w:t>
            </w:r>
          </w:p>
        </w:tc>
        <w:tc>
          <w:tcPr>
            <w:tcW w:w="1281" w:type="dxa"/>
            <w:vMerge/>
            <w:vAlign w:val="center"/>
          </w:tcPr>
          <w:p w14:paraId="1FE0B053" w14:textId="77777777" w:rsidR="00977EC8" w:rsidRPr="009C0FC4" w:rsidRDefault="00977EC8" w:rsidP="006D7D4C">
            <w:pPr>
              <w:jc w:val="center"/>
              <w:rPr>
                <w:rFonts w:ascii="Avenir Next LT Pro Light" w:hAnsi="Avenir Next LT Pro Light" w:cstheme="majorHAnsi"/>
                <w:sz w:val="18"/>
                <w:szCs w:val="18"/>
                <w:lang w:val="es-ES"/>
              </w:rPr>
            </w:pPr>
          </w:p>
        </w:tc>
        <w:tc>
          <w:tcPr>
            <w:tcW w:w="1559" w:type="dxa"/>
            <w:vAlign w:val="center"/>
          </w:tcPr>
          <w:p w14:paraId="09D911FC" w14:textId="77777777" w:rsidR="00977EC8" w:rsidRPr="00B63720" w:rsidRDefault="00977EC8" w:rsidP="006D7D4C">
            <w:pPr>
              <w:jc w:val="center"/>
              <w:rPr>
                <w:rFonts w:ascii="Avenir Next LT Pro Light" w:hAnsi="Avenir Next LT Pro Light" w:cstheme="majorHAnsi"/>
                <w:sz w:val="18"/>
                <w:szCs w:val="18"/>
                <w:lang w:val="es-ES"/>
              </w:rPr>
            </w:pPr>
            <w:r w:rsidRPr="00B63720">
              <w:rPr>
                <w:rFonts w:ascii="Avenir Next LT Pro Light" w:hAnsi="Avenir Next LT Pro Light" w:cstheme="majorHAnsi"/>
                <w:sz w:val="18"/>
                <w:szCs w:val="18"/>
                <w:lang w:val="es-ES"/>
              </w:rPr>
              <w:t xml:space="preserve">Actividad del </w:t>
            </w:r>
          </w:p>
          <w:p w14:paraId="67939C01" w14:textId="77777777" w:rsidR="00977EC8" w:rsidRPr="00B63720" w:rsidRDefault="00977EC8" w:rsidP="006D7D4C">
            <w:pPr>
              <w:jc w:val="center"/>
              <w:rPr>
                <w:rFonts w:ascii="Avenir Next LT Pro Light" w:hAnsi="Avenir Next LT Pro Light" w:cstheme="majorHAnsi"/>
                <w:sz w:val="18"/>
                <w:szCs w:val="18"/>
                <w:lang w:val="es-ES"/>
              </w:rPr>
            </w:pPr>
            <w:r w:rsidRPr="00B63720">
              <w:rPr>
                <w:rFonts w:ascii="Avenir Next LT Pro Light" w:hAnsi="Avenir Next LT Pro Light" w:cstheme="majorHAnsi"/>
                <w:sz w:val="18"/>
                <w:szCs w:val="18"/>
                <w:lang w:val="es-ES"/>
              </w:rPr>
              <w:t xml:space="preserve">Plan de Acción Tutorial </w:t>
            </w:r>
          </w:p>
          <w:p w14:paraId="24D4B9B1" w14:textId="77777777" w:rsidR="00977EC8" w:rsidRPr="00917647" w:rsidRDefault="00977EC8" w:rsidP="006D7D4C">
            <w:pPr>
              <w:jc w:val="center"/>
              <w:rPr>
                <w:rFonts w:ascii="Avenir Next LT Pro Light" w:hAnsi="Avenir Next LT Pro Light" w:cstheme="majorHAnsi"/>
                <w:sz w:val="15"/>
                <w:szCs w:val="15"/>
                <w:lang w:val="es-ES"/>
              </w:rPr>
            </w:pPr>
            <w:r w:rsidRPr="00917647">
              <w:rPr>
                <w:rFonts w:ascii="Avenir Next LT Pro Light" w:hAnsi="Avenir Next LT Pro Light" w:cstheme="majorHAnsi"/>
                <w:sz w:val="15"/>
                <w:szCs w:val="15"/>
                <w:lang w:val="es-ES"/>
              </w:rPr>
              <w:t>(autoconocimiento)</w:t>
            </w:r>
          </w:p>
        </w:tc>
        <w:tc>
          <w:tcPr>
            <w:tcW w:w="1558" w:type="dxa"/>
            <w:vAlign w:val="center"/>
          </w:tcPr>
          <w:p w14:paraId="0FE48149"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977EC8" w:rsidRPr="009C0FC4" w14:paraId="5F6C0238" w14:textId="77777777" w:rsidTr="006D7D4C">
        <w:tblPrEx>
          <w:jc w:val="left"/>
        </w:tblPrEx>
        <w:trPr>
          <w:trHeight w:val="874"/>
        </w:trPr>
        <w:tc>
          <w:tcPr>
            <w:tcW w:w="2697" w:type="dxa"/>
            <w:shd w:val="clear" w:color="auto" w:fill="73FC79"/>
            <w:vAlign w:val="center"/>
          </w:tcPr>
          <w:p w14:paraId="65619D1D" w14:textId="77777777" w:rsidR="00977EC8" w:rsidRPr="009C0FC4" w:rsidRDefault="00DF5485" w:rsidP="006D7D4C">
            <w:pPr>
              <w:jc w:val="center"/>
              <w:rPr>
                <w:rFonts w:ascii="Avenir Next LT Pro Light" w:hAnsi="Avenir Next LT Pro Light" w:cstheme="majorHAnsi"/>
                <w:b/>
                <w:bCs/>
                <w:sz w:val="18"/>
                <w:szCs w:val="18"/>
                <w:lang w:val="es-ES"/>
              </w:rPr>
            </w:pPr>
            <w:hyperlink r:id="rId66" w:history="1">
              <w:r w:rsidR="00977EC8" w:rsidRPr="00933D8D">
                <w:rPr>
                  <w:rStyle w:val="Hipervnculo"/>
                  <w:rFonts w:asciiTheme="majorHAnsi" w:hAnsiTheme="majorHAnsi" w:cstheme="majorHAnsi"/>
                  <w:b/>
                  <w:sz w:val="18"/>
                  <w:szCs w:val="18"/>
                  <w:lang w:val="es-ES"/>
                </w:rPr>
                <w:t>El encargado</w:t>
              </w:r>
            </w:hyperlink>
          </w:p>
        </w:tc>
        <w:tc>
          <w:tcPr>
            <w:tcW w:w="1129" w:type="dxa"/>
            <w:vMerge/>
            <w:shd w:val="clear" w:color="auto" w:fill="F2F2F2" w:themeFill="background1" w:themeFillShade="F2"/>
            <w:vAlign w:val="center"/>
          </w:tcPr>
          <w:p w14:paraId="6CD53F91" w14:textId="77777777" w:rsidR="00977EC8" w:rsidRPr="009C0FC4" w:rsidRDefault="00977EC8" w:rsidP="006D7D4C">
            <w:pPr>
              <w:jc w:val="center"/>
              <w:rPr>
                <w:rFonts w:ascii="Avenir Next LT Pro Light" w:hAnsi="Avenir Next LT Pro Light" w:cstheme="majorHAnsi"/>
                <w:sz w:val="18"/>
                <w:szCs w:val="18"/>
                <w:lang w:val="es-ES"/>
              </w:rPr>
            </w:pPr>
          </w:p>
        </w:tc>
        <w:tc>
          <w:tcPr>
            <w:tcW w:w="1129" w:type="dxa"/>
            <w:shd w:val="clear" w:color="auto" w:fill="auto"/>
            <w:vAlign w:val="center"/>
          </w:tcPr>
          <w:p w14:paraId="4BF49C4E"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3º Prim.</w:t>
            </w:r>
          </w:p>
        </w:tc>
        <w:tc>
          <w:tcPr>
            <w:tcW w:w="1281" w:type="dxa"/>
            <w:vMerge/>
            <w:vAlign w:val="center"/>
          </w:tcPr>
          <w:p w14:paraId="021D3548" w14:textId="77777777" w:rsidR="00977EC8" w:rsidRPr="009C0FC4" w:rsidRDefault="00977EC8" w:rsidP="006D7D4C">
            <w:pPr>
              <w:jc w:val="center"/>
              <w:rPr>
                <w:rFonts w:ascii="Avenir Next LT Pro Light" w:hAnsi="Avenir Next LT Pro Light" w:cstheme="majorHAnsi"/>
                <w:sz w:val="18"/>
                <w:szCs w:val="18"/>
                <w:lang w:val="es-ES"/>
              </w:rPr>
            </w:pPr>
          </w:p>
        </w:tc>
        <w:tc>
          <w:tcPr>
            <w:tcW w:w="1559" w:type="dxa"/>
            <w:vAlign w:val="center"/>
          </w:tcPr>
          <w:p w14:paraId="3591AF93" w14:textId="77777777" w:rsidR="00977EC8" w:rsidRPr="00B63720" w:rsidRDefault="00977EC8" w:rsidP="006D7D4C">
            <w:pPr>
              <w:jc w:val="center"/>
              <w:rPr>
                <w:rFonts w:ascii="Avenir Next LT Pro Light" w:hAnsi="Avenir Next LT Pro Light" w:cstheme="majorHAnsi"/>
                <w:sz w:val="18"/>
                <w:szCs w:val="18"/>
                <w:lang w:val="es-ES"/>
              </w:rPr>
            </w:pPr>
            <w:r w:rsidRPr="00B63720">
              <w:rPr>
                <w:rFonts w:ascii="Avenir Next LT Pro Light" w:hAnsi="Avenir Next LT Pro Light" w:cstheme="majorHAnsi"/>
                <w:sz w:val="18"/>
                <w:szCs w:val="18"/>
                <w:lang w:val="es-ES"/>
              </w:rPr>
              <w:t xml:space="preserve">Actividad del </w:t>
            </w:r>
          </w:p>
          <w:p w14:paraId="31095885" w14:textId="77777777" w:rsidR="00977EC8" w:rsidRPr="00B63720" w:rsidRDefault="00977EC8" w:rsidP="006D7D4C">
            <w:pPr>
              <w:jc w:val="center"/>
              <w:rPr>
                <w:rFonts w:ascii="Avenir Next LT Pro Light" w:hAnsi="Avenir Next LT Pro Light" w:cstheme="majorHAnsi"/>
                <w:sz w:val="18"/>
                <w:szCs w:val="18"/>
                <w:lang w:val="es-ES"/>
              </w:rPr>
            </w:pPr>
            <w:r w:rsidRPr="00B63720">
              <w:rPr>
                <w:rFonts w:ascii="Avenir Next LT Pro Light" w:hAnsi="Avenir Next LT Pro Light" w:cstheme="majorHAnsi"/>
                <w:sz w:val="18"/>
                <w:szCs w:val="18"/>
                <w:lang w:val="es-ES"/>
              </w:rPr>
              <w:t xml:space="preserve">Plan de Acción Tutorial </w:t>
            </w:r>
          </w:p>
          <w:p w14:paraId="4E95C70C" w14:textId="77777777" w:rsidR="00977EC8" w:rsidRPr="00B63720" w:rsidRDefault="00977EC8" w:rsidP="006D7D4C">
            <w:pPr>
              <w:jc w:val="center"/>
              <w:rPr>
                <w:rFonts w:ascii="Avenir Next LT Pro Light" w:hAnsi="Avenir Next LT Pro Light" w:cstheme="majorHAnsi"/>
                <w:sz w:val="18"/>
                <w:szCs w:val="18"/>
                <w:lang w:val="es-ES"/>
              </w:rPr>
            </w:pPr>
            <w:r w:rsidRPr="00917647">
              <w:rPr>
                <w:rFonts w:ascii="Avenir Next LT Pro Light" w:hAnsi="Avenir Next LT Pro Light" w:cstheme="majorHAnsi"/>
                <w:sz w:val="15"/>
                <w:szCs w:val="15"/>
                <w:lang w:val="es-ES"/>
              </w:rPr>
              <w:t>(</w:t>
            </w:r>
            <w:r>
              <w:rPr>
                <w:rFonts w:ascii="Avenir Next LT Pro Light" w:hAnsi="Avenir Next LT Pro Light" w:cstheme="majorHAnsi"/>
                <w:sz w:val="15"/>
                <w:szCs w:val="15"/>
                <w:lang w:val="es-ES"/>
              </w:rPr>
              <w:t>empatía</w:t>
            </w:r>
            <w:r w:rsidRPr="00917647">
              <w:rPr>
                <w:rFonts w:ascii="Avenir Next LT Pro Light" w:hAnsi="Avenir Next LT Pro Light" w:cstheme="majorHAnsi"/>
                <w:sz w:val="15"/>
                <w:szCs w:val="15"/>
                <w:lang w:val="es-ES"/>
              </w:rPr>
              <w:t>)</w:t>
            </w:r>
          </w:p>
        </w:tc>
        <w:tc>
          <w:tcPr>
            <w:tcW w:w="1558" w:type="dxa"/>
            <w:vAlign w:val="center"/>
          </w:tcPr>
          <w:p w14:paraId="6302044E"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977EC8" w:rsidRPr="009C0FC4" w14:paraId="600C58D4" w14:textId="77777777" w:rsidTr="006D7D4C">
        <w:tblPrEx>
          <w:jc w:val="left"/>
        </w:tblPrEx>
        <w:trPr>
          <w:trHeight w:val="874"/>
        </w:trPr>
        <w:tc>
          <w:tcPr>
            <w:tcW w:w="2697" w:type="dxa"/>
            <w:shd w:val="clear" w:color="auto" w:fill="73FC79"/>
            <w:vAlign w:val="center"/>
          </w:tcPr>
          <w:p w14:paraId="4D9E0F09" w14:textId="77777777" w:rsidR="00977EC8" w:rsidRPr="009C0FC4" w:rsidRDefault="00DF5485" w:rsidP="006D7D4C">
            <w:pPr>
              <w:jc w:val="center"/>
              <w:rPr>
                <w:rFonts w:ascii="Avenir Next LT Pro Light" w:hAnsi="Avenir Next LT Pro Light" w:cstheme="majorHAnsi"/>
                <w:b/>
                <w:bCs/>
                <w:sz w:val="18"/>
                <w:szCs w:val="18"/>
                <w:lang w:val="es-ES"/>
              </w:rPr>
            </w:pPr>
            <w:hyperlink r:id="rId67" w:history="1">
              <w:r w:rsidR="00977EC8" w:rsidRPr="0051234C">
                <w:rPr>
                  <w:rStyle w:val="Hipervnculo"/>
                  <w:rFonts w:asciiTheme="majorHAnsi" w:hAnsiTheme="majorHAnsi" w:cstheme="majorHAnsi"/>
                  <w:b/>
                  <w:sz w:val="18"/>
                  <w:szCs w:val="18"/>
                  <w:lang w:val="es-ES"/>
                </w:rPr>
                <w:t>Tú, ¿de qué lado estás?</w:t>
              </w:r>
            </w:hyperlink>
          </w:p>
        </w:tc>
        <w:tc>
          <w:tcPr>
            <w:tcW w:w="1129" w:type="dxa"/>
            <w:vMerge/>
            <w:shd w:val="clear" w:color="auto" w:fill="F2F2F2" w:themeFill="background1" w:themeFillShade="F2"/>
            <w:vAlign w:val="center"/>
          </w:tcPr>
          <w:p w14:paraId="43B3AD4D" w14:textId="77777777" w:rsidR="00977EC8" w:rsidRPr="009C0FC4" w:rsidRDefault="00977EC8" w:rsidP="006D7D4C">
            <w:pPr>
              <w:jc w:val="center"/>
              <w:rPr>
                <w:rFonts w:ascii="Avenir Next LT Pro Light" w:hAnsi="Avenir Next LT Pro Light" w:cstheme="majorHAnsi"/>
                <w:sz w:val="18"/>
                <w:szCs w:val="18"/>
                <w:lang w:val="es-ES"/>
              </w:rPr>
            </w:pPr>
          </w:p>
        </w:tc>
        <w:tc>
          <w:tcPr>
            <w:tcW w:w="1129" w:type="dxa"/>
            <w:shd w:val="clear" w:color="auto" w:fill="auto"/>
            <w:vAlign w:val="center"/>
          </w:tcPr>
          <w:p w14:paraId="5F0C456D" w14:textId="77777777" w:rsidR="00977EC8" w:rsidRPr="009C0FC4" w:rsidRDefault="00977EC8" w:rsidP="006D7D4C">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4</w:t>
            </w:r>
            <w:r w:rsidRPr="009C0FC4">
              <w:rPr>
                <w:rFonts w:ascii="Avenir Next LT Pro Light" w:hAnsi="Avenir Next LT Pro Light" w:cstheme="majorHAnsi"/>
                <w:sz w:val="18"/>
                <w:szCs w:val="18"/>
                <w:lang w:val="es-ES"/>
              </w:rPr>
              <w:t>º Prim.</w:t>
            </w:r>
          </w:p>
        </w:tc>
        <w:tc>
          <w:tcPr>
            <w:tcW w:w="1281" w:type="dxa"/>
            <w:vMerge/>
            <w:vAlign w:val="center"/>
          </w:tcPr>
          <w:p w14:paraId="74D05A5C" w14:textId="77777777" w:rsidR="00977EC8" w:rsidRPr="009C0FC4" w:rsidRDefault="00977EC8" w:rsidP="006D7D4C">
            <w:pPr>
              <w:jc w:val="center"/>
              <w:rPr>
                <w:rFonts w:ascii="Avenir Next LT Pro Light" w:hAnsi="Avenir Next LT Pro Light" w:cstheme="majorHAnsi"/>
                <w:sz w:val="18"/>
                <w:szCs w:val="18"/>
                <w:lang w:val="es-ES"/>
              </w:rPr>
            </w:pPr>
          </w:p>
        </w:tc>
        <w:tc>
          <w:tcPr>
            <w:tcW w:w="1559" w:type="dxa"/>
            <w:vAlign w:val="center"/>
          </w:tcPr>
          <w:p w14:paraId="78276D9C" w14:textId="77777777" w:rsidR="00977EC8" w:rsidRPr="00B63720" w:rsidRDefault="00977EC8" w:rsidP="006D7D4C">
            <w:pPr>
              <w:jc w:val="center"/>
              <w:rPr>
                <w:rFonts w:ascii="Avenir Next LT Pro Light" w:hAnsi="Avenir Next LT Pro Light" w:cstheme="majorHAnsi"/>
                <w:sz w:val="18"/>
                <w:szCs w:val="18"/>
                <w:lang w:val="es-ES"/>
              </w:rPr>
            </w:pPr>
            <w:r w:rsidRPr="00B63720">
              <w:rPr>
                <w:rFonts w:ascii="Avenir Next LT Pro Light" w:hAnsi="Avenir Next LT Pro Light" w:cstheme="majorHAnsi"/>
                <w:sz w:val="18"/>
                <w:szCs w:val="18"/>
                <w:lang w:val="es-ES"/>
              </w:rPr>
              <w:t xml:space="preserve">Actividad del </w:t>
            </w:r>
          </w:p>
          <w:p w14:paraId="1BA4F2FC" w14:textId="77777777" w:rsidR="00977EC8" w:rsidRPr="00B63720" w:rsidRDefault="00977EC8" w:rsidP="006D7D4C">
            <w:pPr>
              <w:jc w:val="center"/>
              <w:rPr>
                <w:rFonts w:ascii="Avenir Next LT Pro Light" w:hAnsi="Avenir Next LT Pro Light" w:cstheme="majorHAnsi"/>
                <w:sz w:val="18"/>
                <w:szCs w:val="18"/>
                <w:lang w:val="es-ES"/>
              </w:rPr>
            </w:pPr>
            <w:r w:rsidRPr="00B63720">
              <w:rPr>
                <w:rFonts w:ascii="Avenir Next LT Pro Light" w:hAnsi="Avenir Next LT Pro Light" w:cstheme="majorHAnsi"/>
                <w:sz w:val="18"/>
                <w:szCs w:val="18"/>
                <w:lang w:val="es-ES"/>
              </w:rPr>
              <w:t xml:space="preserve">Plan de Acción Tutorial </w:t>
            </w:r>
          </w:p>
          <w:p w14:paraId="220A6406" w14:textId="77777777" w:rsidR="00977EC8" w:rsidRDefault="00977EC8" w:rsidP="006D7D4C">
            <w:pPr>
              <w:jc w:val="center"/>
              <w:rPr>
                <w:rFonts w:ascii="Avenir Next LT Pro Light" w:hAnsi="Avenir Next LT Pro Light" w:cstheme="majorHAnsi"/>
                <w:sz w:val="15"/>
                <w:szCs w:val="15"/>
                <w:lang w:val="es-ES"/>
              </w:rPr>
            </w:pPr>
            <w:r w:rsidRPr="00917647">
              <w:rPr>
                <w:rFonts w:ascii="Avenir Next LT Pro Light" w:hAnsi="Avenir Next LT Pro Light" w:cstheme="majorHAnsi"/>
                <w:sz w:val="15"/>
                <w:szCs w:val="15"/>
                <w:lang w:val="es-ES"/>
              </w:rPr>
              <w:t>(</w:t>
            </w:r>
            <w:r>
              <w:rPr>
                <w:rFonts w:ascii="Avenir Next LT Pro Light" w:hAnsi="Avenir Next LT Pro Light" w:cstheme="majorHAnsi"/>
                <w:sz w:val="15"/>
                <w:szCs w:val="15"/>
                <w:lang w:val="es-ES"/>
              </w:rPr>
              <w:t>empatía</w:t>
            </w:r>
            <w:r w:rsidRPr="00917647">
              <w:rPr>
                <w:rFonts w:ascii="Avenir Next LT Pro Light" w:hAnsi="Avenir Next LT Pro Light" w:cstheme="majorHAnsi"/>
                <w:sz w:val="15"/>
                <w:szCs w:val="15"/>
                <w:lang w:val="es-ES"/>
              </w:rPr>
              <w:t>)</w:t>
            </w:r>
          </w:p>
          <w:p w14:paraId="03ABEFAF" w14:textId="77777777" w:rsidR="00977EC8" w:rsidRPr="00B63720" w:rsidRDefault="00977EC8" w:rsidP="006D7D4C">
            <w:pPr>
              <w:jc w:val="center"/>
              <w:rPr>
                <w:rFonts w:ascii="Avenir Next LT Pro Light" w:hAnsi="Avenir Next LT Pro Light" w:cstheme="majorHAnsi"/>
                <w:sz w:val="18"/>
                <w:szCs w:val="18"/>
                <w:lang w:val="es-ES"/>
              </w:rPr>
            </w:pPr>
          </w:p>
        </w:tc>
        <w:tc>
          <w:tcPr>
            <w:tcW w:w="1558" w:type="dxa"/>
            <w:vAlign w:val="center"/>
          </w:tcPr>
          <w:p w14:paraId="7616B435"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977EC8" w:rsidRPr="009C0FC4" w14:paraId="149E2B3E" w14:textId="77777777" w:rsidTr="006D7D4C">
        <w:tblPrEx>
          <w:jc w:val="left"/>
        </w:tblPrEx>
        <w:trPr>
          <w:trHeight w:val="874"/>
        </w:trPr>
        <w:tc>
          <w:tcPr>
            <w:tcW w:w="2697" w:type="dxa"/>
            <w:shd w:val="clear" w:color="auto" w:fill="73FC79"/>
            <w:vAlign w:val="center"/>
          </w:tcPr>
          <w:p w14:paraId="66E89FE8" w14:textId="77777777" w:rsidR="00977EC8" w:rsidRPr="009C0FC4" w:rsidRDefault="00DF5485" w:rsidP="006D7D4C">
            <w:pPr>
              <w:jc w:val="center"/>
              <w:rPr>
                <w:rFonts w:ascii="Avenir Next LT Pro Light" w:hAnsi="Avenir Next LT Pro Light" w:cstheme="majorHAnsi"/>
                <w:b/>
                <w:bCs/>
                <w:sz w:val="18"/>
                <w:szCs w:val="18"/>
                <w:lang w:val="es-ES"/>
              </w:rPr>
            </w:pPr>
            <w:hyperlink r:id="rId68" w:history="1">
              <w:r w:rsidR="00977EC8" w:rsidRPr="00933D8D">
                <w:rPr>
                  <w:rStyle w:val="Hipervnculo"/>
                  <w:rFonts w:asciiTheme="majorHAnsi" w:hAnsiTheme="majorHAnsi" w:cstheme="majorHAnsi"/>
                  <w:b/>
                  <w:sz w:val="18"/>
                  <w:szCs w:val="18"/>
                  <w:lang w:val="es-ES"/>
                </w:rPr>
                <w:t>No a la ley del silencio</w:t>
              </w:r>
            </w:hyperlink>
          </w:p>
        </w:tc>
        <w:tc>
          <w:tcPr>
            <w:tcW w:w="1129" w:type="dxa"/>
            <w:vMerge w:val="restart"/>
            <w:shd w:val="clear" w:color="auto" w:fill="F2F2F2" w:themeFill="background1" w:themeFillShade="F2"/>
            <w:vAlign w:val="center"/>
          </w:tcPr>
          <w:p w14:paraId="054B7834" w14:textId="77777777" w:rsidR="00977EC8" w:rsidRDefault="00977EC8" w:rsidP="006D7D4C">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 xml:space="preserve">Semana del </w:t>
            </w:r>
          </w:p>
          <w:p w14:paraId="3B4F0C1A" w14:textId="77777777" w:rsidR="00977EC8" w:rsidRDefault="00977EC8" w:rsidP="006D7D4C">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 xml:space="preserve">28 NOV al </w:t>
            </w:r>
          </w:p>
          <w:p w14:paraId="62901789" w14:textId="77777777" w:rsidR="00977EC8" w:rsidRPr="009C0FC4" w:rsidRDefault="00977EC8" w:rsidP="006D7D4C">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02 DIC</w:t>
            </w:r>
          </w:p>
        </w:tc>
        <w:tc>
          <w:tcPr>
            <w:tcW w:w="1129" w:type="dxa"/>
            <w:shd w:val="clear" w:color="auto" w:fill="auto"/>
            <w:vAlign w:val="center"/>
          </w:tcPr>
          <w:p w14:paraId="4CE3D7A8" w14:textId="77777777" w:rsidR="00977EC8" w:rsidRPr="009C0FC4" w:rsidRDefault="00977EC8" w:rsidP="006D7D4C">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5</w:t>
            </w:r>
            <w:r w:rsidRPr="009C0FC4">
              <w:rPr>
                <w:rFonts w:ascii="Avenir Next LT Pro Light" w:hAnsi="Avenir Next LT Pro Light" w:cstheme="majorHAnsi"/>
                <w:sz w:val="18"/>
                <w:szCs w:val="18"/>
                <w:lang w:val="es-ES"/>
              </w:rPr>
              <w:t>º Prim.</w:t>
            </w:r>
          </w:p>
        </w:tc>
        <w:tc>
          <w:tcPr>
            <w:tcW w:w="1281" w:type="dxa"/>
            <w:vMerge w:val="restart"/>
            <w:vAlign w:val="center"/>
          </w:tcPr>
          <w:p w14:paraId="5BD52FA8" w14:textId="77777777" w:rsidR="00977EC8" w:rsidRPr="009C0FC4" w:rsidRDefault="00977EC8" w:rsidP="006D7D4C">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Aulas</w:t>
            </w:r>
          </w:p>
        </w:tc>
        <w:tc>
          <w:tcPr>
            <w:tcW w:w="1559" w:type="dxa"/>
            <w:vAlign w:val="center"/>
          </w:tcPr>
          <w:p w14:paraId="1C9221E4" w14:textId="77777777" w:rsidR="00977EC8" w:rsidRPr="00B63720" w:rsidRDefault="00977EC8" w:rsidP="006D7D4C">
            <w:pPr>
              <w:jc w:val="center"/>
              <w:rPr>
                <w:rFonts w:ascii="Avenir Next LT Pro Light" w:hAnsi="Avenir Next LT Pro Light" w:cstheme="majorHAnsi"/>
                <w:sz w:val="18"/>
                <w:szCs w:val="18"/>
                <w:lang w:val="es-ES"/>
              </w:rPr>
            </w:pPr>
            <w:r w:rsidRPr="00B63720">
              <w:rPr>
                <w:rFonts w:ascii="Avenir Next LT Pro Light" w:hAnsi="Avenir Next LT Pro Light" w:cstheme="majorHAnsi"/>
                <w:sz w:val="18"/>
                <w:szCs w:val="18"/>
                <w:lang w:val="es-ES"/>
              </w:rPr>
              <w:t xml:space="preserve">Actividad del </w:t>
            </w:r>
          </w:p>
          <w:p w14:paraId="2D2AE3D9" w14:textId="77777777" w:rsidR="00977EC8" w:rsidRPr="00B63720" w:rsidRDefault="00977EC8" w:rsidP="006D7D4C">
            <w:pPr>
              <w:jc w:val="center"/>
              <w:rPr>
                <w:rFonts w:ascii="Avenir Next LT Pro Light" w:hAnsi="Avenir Next LT Pro Light" w:cstheme="majorHAnsi"/>
                <w:sz w:val="18"/>
                <w:szCs w:val="18"/>
                <w:lang w:val="es-ES"/>
              </w:rPr>
            </w:pPr>
            <w:r w:rsidRPr="00B63720">
              <w:rPr>
                <w:rFonts w:ascii="Avenir Next LT Pro Light" w:hAnsi="Avenir Next LT Pro Light" w:cstheme="majorHAnsi"/>
                <w:sz w:val="18"/>
                <w:szCs w:val="18"/>
                <w:lang w:val="es-ES"/>
              </w:rPr>
              <w:t xml:space="preserve">Plan de Acción Tutorial </w:t>
            </w:r>
          </w:p>
          <w:p w14:paraId="6173C243" w14:textId="77777777" w:rsidR="00977EC8" w:rsidRPr="00D82F61" w:rsidRDefault="00977EC8" w:rsidP="006D7D4C">
            <w:pPr>
              <w:jc w:val="center"/>
              <w:rPr>
                <w:rFonts w:ascii="Avenir Next LT Pro Light" w:hAnsi="Avenir Next LT Pro Light" w:cstheme="majorHAnsi"/>
                <w:sz w:val="15"/>
                <w:szCs w:val="15"/>
                <w:lang w:val="es-ES"/>
              </w:rPr>
            </w:pPr>
            <w:r w:rsidRPr="00D82F61">
              <w:rPr>
                <w:rFonts w:ascii="Avenir Next LT Pro Light" w:hAnsi="Avenir Next LT Pro Light" w:cstheme="majorHAnsi"/>
                <w:sz w:val="15"/>
                <w:szCs w:val="15"/>
                <w:lang w:val="es-ES"/>
              </w:rPr>
              <w:t>(formación permamente)</w:t>
            </w:r>
          </w:p>
        </w:tc>
        <w:tc>
          <w:tcPr>
            <w:tcW w:w="1558" w:type="dxa"/>
            <w:vAlign w:val="center"/>
          </w:tcPr>
          <w:p w14:paraId="30F07AA7"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977EC8" w:rsidRPr="009C0FC4" w14:paraId="162A93FC" w14:textId="77777777" w:rsidTr="006D7D4C">
        <w:tblPrEx>
          <w:jc w:val="left"/>
        </w:tblPrEx>
        <w:trPr>
          <w:trHeight w:val="874"/>
        </w:trPr>
        <w:tc>
          <w:tcPr>
            <w:tcW w:w="2697" w:type="dxa"/>
            <w:shd w:val="clear" w:color="auto" w:fill="73FC79"/>
            <w:vAlign w:val="center"/>
          </w:tcPr>
          <w:p w14:paraId="12EDA372" w14:textId="77777777" w:rsidR="00977EC8" w:rsidRPr="009C0FC4" w:rsidRDefault="00DF5485" w:rsidP="006D7D4C">
            <w:pPr>
              <w:jc w:val="center"/>
              <w:rPr>
                <w:rFonts w:ascii="Avenir Next LT Pro Light" w:hAnsi="Avenir Next LT Pro Light" w:cstheme="majorHAnsi"/>
                <w:b/>
                <w:bCs/>
                <w:sz w:val="18"/>
                <w:szCs w:val="18"/>
                <w:lang w:val="es-ES"/>
              </w:rPr>
            </w:pPr>
            <w:hyperlink r:id="rId69" w:history="1">
              <w:r w:rsidR="00977EC8" w:rsidRPr="0051234C">
                <w:rPr>
                  <w:rStyle w:val="Hipervnculo"/>
                  <w:rFonts w:asciiTheme="majorHAnsi" w:hAnsiTheme="majorHAnsi" w:cstheme="majorHAnsi"/>
                  <w:b/>
                  <w:sz w:val="18"/>
                  <w:szCs w:val="18"/>
                  <w:lang w:val="es-ES"/>
                </w:rPr>
                <w:t>Juego de la autoestima</w:t>
              </w:r>
            </w:hyperlink>
          </w:p>
        </w:tc>
        <w:tc>
          <w:tcPr>
            <w:tcW w:w="1129" w:type="dxa"/>
            <w:vMerge/>
            <w:shd w:val="clear" w:color="auto" w:fill="F2F2F2" w:themeFill="background1" w:themeFillShade="F2"/>
            <w:vAlign w:val="center"/>
          </w:tcPr>
          <w:p w14:paraId="41A40F8D" w14:textId="77777777" w:rsidR="00977EC8" w:rsidRPr="009C0FC4" w:rsidRDefault="00977EC8" w:rsidP="006D7D4C">
            <w:pPr>
              <w:jc w:val="center"/>
              <w:rPr>
                <w:rFonts w:ascii="Avenir Next LT Pro Light" w:hAnsi="Avenir Next LT Pro Light" w:cstheme="majorHAnsi"/>
                <w:sz w:val="18"/>
                <w:szCs w:val="18"/>
                <w:lang w:val="es-ES"/>
              </w:rPr>
            </w:pPr>
          </w:p>
        </w:tc>
        <w:tc>
          <w:tcPr>
            <w:tcW w:w="1129" w:type="dxa"/>
            <w:shd w:val="clear" w:color="auto" w:fill="auto"/>
            <w:vAlign w:val="center"/>
          </w:tcPr>
          <w:p w14:paraId="4DF56478"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6º Prim.</w:t>
            </w:r>
          </w:p>
        </w:tc>
        <w:tc>
          <w:tcPr>
            <w:tcW w:w="1281" w:type="dxa"/>
            <w:vMerge/>
            <w:vAlign w:val="center"/>
          </w:tcPr>
          <w:p w14:paraId="5A1C3E09" w14:textId="77777777" w:rsidR="00977EC8" w:rsidRPr="009C0FC4" w:rsidRDefault="00977EC8" w:rsidP="006D7D4C">
            <w:pPr>
              <w:jc w:val="center"/>
              <w:rPr>
                <w:rFonts w:ascii="Avenir Next LT Pro Light" w:hAnsi="Avenir Next LT Pro Light" w:cstheme="majorHAnsi"/>
                <w:sz w:val="18"/>
                <w:szCs w:val="18"/>
                <w:lang w:val="es-ES"/>
              </w:rPr>
            </w:pPr>
          </w:p>
        </w:tc>
        <w:tc>
          <w:tcPr>
            <w:tcW w:w="1559" w:type="dxa"/>
            <w:vAlign w:val="center"/>
          </w:tcPr>
          <w:p w14:paraId="0884D56F" w14:textId="77777777" w:rsidR="00977EC8" w:rsidRPr="00B63720" w:rsidRDefault="00977EC8" w:rsidP="006D7D4C">
            <w:pPr>
              <w:jc w:val="center"/>
              <w:rPr>
                <w:rFonts w:ascii="Avenir Next LT Pro Light" w:hAnsi="Avenir Next LT Pro Light" w:cstheme="majorHAnsi"/>
                <w:sz w:val="18"/>
                <w:szCs w:val="18"/>
                <w:lang w:val="es-ES"/>
              </w:rPr>
            </w:pPr>
            <w:r w:rsidRPr="00B63720">
              <w:rPr>
                <w:rFonts w:ascii="Avenir Next LT Pro Light" w:hAnsi="Avenir Next LT Pro Light" w:cstheme="majorHAnsi"/>
                <w:sz w:val="18"/>
                <w:szCs w:val="18"/>
                <w:lang w:val="es-ES"/>
              </w:rPr>
              <w:t xml:space="preserve">Actividad del </w:t>
            </w:r>
          </w:p>
          <w:p w14:paraId="6AFCC7F5" w14:textId="77777777" w:rsidR="00977EC8" w:rsidRPr="00B63720" w:rsidRDefault="00977EC8" w:rsidP="006D7D4C">
            <w:pPr>
              <w:jc w:val="center"/>
              <w:rPr>
                <w:rFonts w:ascii="Avenir Next LT Pro Light" w:hAnsi="Avenir Next LT Pro Light" w:cstheme="majorHAnsi"/>
                <w:sz w:val="18"/>
                <w:szCs w:val="18"/>
                <w:lang w:val="es-ES"/>
              </w:rPr>
            </w:pPr>
            <w:r w:rsidRPr="00B63720">
              <w:rPr>
                <w:rFonts w:ascii="Avenir Next LT Pro Light" w:hAnsi="Avenir Next LT Pro Light" w:cstheme="majorHAnsi"/>
                <w:sz w:val="18"/>
                <w:szCs w:val="18"/>
                <w:lang w:val="es-ES"/>
              </w:rPr>
              <w:t xml:space="preserve">Plan de Acción Tutorial </w:t>
            </w:r>
          </w:p>
          <w:p w14:paraId="6DE7735E" w14:textId="77777777" w:rsidR="00977EC8" w:rsidRDefault="00977EC8" w:rsidP="006D7D4C">
            <w:pPr>
              <w:jc w:val="center"/>
              <w:rPr>
                <w:rFonts w:ascii="Avenir Next LT Pro Light" w:hAnsi="Avenir Next LT Pro Light" w:cstheme="majorHAnsi"/>
                <w:sz w:val="15"/>
                <w:szCs w:val="15"/>
                <w:lang w:val="es-ES"/>
              </w:rPr>
            </w:pPr>
            <w:r w:rsidRPr="00D82F61">
              <w:rPr>
                <w:rFonts w:ascii="Avenir Next LT Pro Light" w:hAnsi="Avenir Next LT Pro Light" w:cstheme="majorHAnsi"/>
                <w:sz w:val="15"/>
                <w:szCs w:val="15"/>
                <w:lang w:val="es-ES"/>
              </w:rPr>
              <w:t>(emociones y autoestima)</w:t>
            </w:r>
          </w:p>
          <w:p w14:paraId="6C4F2B7C" w14:textId="77777777" w:rsidR="00B924F4" w:rsidRDefault="00B924F4" w:rsidP="006D7D4C">
            <w:pPr>
              <w:jc w:val="center"/>
              <w:rPr>
                <w:rFonts w:ascii="Avenir Next LT Pro Light" w:hAnsi="Avenir Next LT Pro Light" w:cstheme="majorHAnsi"/>
                <w:sz w:val="15"/>
                <w:szCs w:val="15"/>
                <w:lang w:val="es-ES"/>
              </w:rPr>
            </w:pPr>
          </w:p>
          <w:p w14:paraId="7E8FEA86" w14:textId="77777777" w:rsidR="00B924F4" w:rsidRPr="00D82F61" w:rsidRDefault="00B924F4" w:rsidP="006D7D4C">
            <w:pPr>
              <w:jc w:val="center"/>
              <w:rPr>
                <w:rFonts w:ascii="Avenir Next LT Pro Light" w:hAnsi="Avenir Next LT Pro Light" w:cstheme="majorHAnsi"/>
                <w:sz w:val="15"/>
                <w:szCs w:val="15"/>
                <w:lang w:val="es-ES"/>
              </w:rPr>
            </w:pPr>
          </w:p>
        </w:tc>
        <w:tc>
          <w:tcPr>
            <w:tcW w:w="1558" w:type="dxa"/>
            <w:vAlign w:val="center"/>
          </w:tcPr>
          <w:p w14:paraId="722525DD"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B924F4" w:rsidRPr="009C0FC4" w14:paraId="44D8DE9D" w14:textId="77777777" w:rsidTr="00685249">
        <w:trPr>
          <w:trHeight w:val="895"/>
          <w:jc w:val="center"/>
        </w:trPr>
        <w:tc>
          <w:tcPr>
            <w:tcW w:w="2697" w:type="dxa"/>
            <w:shd w:val="clear" w:color="auto" w:fill="0196FF"/>
            <w:vAlign w:val="center"/>
          </w:tcPr>
          <w:p w14:paraId="131BA29C"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lastRenderedPageBreak/>
              <w:t>ACTIVIDAD</w:t>
            </w:r>
          </w:p>
        </w:tc>
        <w:tc>
          <w:tcPr>
            <w:tcW w:w="1129" w:type="dxa"/>
            <w:shd w:val="clear" w:color="auto" w:fill="0196FF"/>
            <w:vAlign w:val="center"/>
          </w:tcPr>
          <w:p w14:paraId="2639F69E"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FECHA</w:t>
            </w:r>
          </w:p>
        </w:tc>
        <w:tc>
          <w:tcPr>
            <w:tcW w:w="1129" w:type="dxa"/>
            <w:shd w:val="clear" w:color="auto" w:fill="0196FF"/>
            <w:vAlign w:val="center"/>
          </w:tcPr>
          <w:p w14:paraId="18B6CADE"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CURSOS A LOS QUE VA DIRIGIDA</w:t>
            </w:r>
          </w:p>
        </w:tc>
        <w:tc>
          <w:tcPr>
            <w:tcW w:w="1281" w:type="dxa"/>
            <w:shd w:val="clear" w:color="auto" w:fill="0096FF"/>
            <w:vAlign w:val="center"/>
          </w:tcPr>
          <w:p w14:paraId="3791545B"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LUGAR</w:t>
            </w:r>
          </w:p>
        </w:tc>
        <w:tc>
          <w:tcPr>
            <w:tcW w:w="1559" w:type="dxa"/>
            <w:shd w:val="clear" w:color="auto" w:fill="0096FF"/>
            <w:vAlign w:val="center"/>
          </w:tcPr>
          <w:p w14:paraId="5D5DF941"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CONTENIDO</w:t>
            </w:r>
          </w:p>
        </w:tc>
        <w:tc>
          <w:tcPr>
            <w:tcW w:w="1558" w:type="dxa"/>
            <w:shd w:val="clear" w:color="auto" w:fill="0096FF"/>
            <w:vAlign w:val="center"/>
          </w:tcPr>
          <w:p w14:paraId="7930166A"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VALORACIÓN</w:t>
            </w:r>
          </w:p>
        </w:tc>
      </w:tr>
      <w:tr w:rsidR="00977EC8" w:rsidRPr="009C0FC4" w14:paraId="717C12AF" w14:textId="77777777" w:rsidTr="006D7D4C">
        <w:tblPrEx>
          <w:jc w:val="left"/>
        </w:tblPrEx>
        <w:trPr>
          <w:trHeight w:val="1308"/>
        </w:trPr>
        <w:tc>
          <w:tcPr>
            <w:tcW w:w="2697" w:type="dxa"/>
            <w:shd w:val="clear" w:color="auto" w:fill="73FC79"/>
            <w:vAlign w:val="center"/>
          </w:tcPr>
          <w:p w14:paraId="7A7BF865" w14:textId="77777777" w:rsidR="00977EC8" w:rsidRPr="009C0FC4" w:rsidRDefault="00977EC8" w:rsidP="006D7D4C">
            <w:pPr>
              <w:jc w:val="center"/>
              <w:rPr>
                <w:rFonts w:ascii="Avenir Next LT Pro Light" w:hAnsi="Avenir Next LT Pro Light" w:cstheme="majorHAnsi"/>
                <w:b/>
                <w:bCs/>
                <w:sz w:val="18"/>
                <w:szCs w:val="18"/>
                <w:lang w:val="es-ES"/>
              </w:rPr>
            </w:pPr>
            <w:r w:rsidRPr="009C0FC4">
              <w:rPr>
                <w:rFonts w:ascii="Avenir Next LT Pro Light" w:hAnsi="Avenir Next LT Pro Light" w:cstheme="majorHAnsi"/>
                <w:b/>
                <w:bCs/>
                <w:sz w:val="18"/>
                <w:szCs w:val="18"/>
                <w:lang w:val="es-ES"/>
              </w:rPr>
              <w:t>Cumplimentación de cuestionarios TEI</w:t>
            </w:r>
          </w:p>
          <w:p w14:paraId="00F53055" w14:textId="77777777" w:rsidR="00977EC8" w:rsidRDefault="00977EC8" w:rsidP="006D7D4C">
            <w:pPr>
              <w:jc w:val="center"/>
              <w:rPr>
                <w:rFonts w:ascii="Avenir Next LT Pro Light" w:hAnsi="Avenir Next LT Pro Light" w:cstheme="majorHAnsi"/>
                <w:b/>
                <w:bCs/>
                <w:sz w:val="18"/>
                <w:szCs w:val="18"/>
                <w:lang w:val="es-ES"/>
              </w:rPr>
            </w:pPr>
            <w:r w:rsidRPr="009C0FC4">
              <w:rPr>
                <w:rFonts w:ascii="Avenir Next LT Pro Light" w:hAnsi="Avenir Next LT Pro Light" w:cstheme="majorHAnsi"/>
                <w:b/>
                <w:bCs/>
                <w:sz w:val="18"/>
                <w:szCs w:val="18"/>
                <w:lang w:val="es-ES"/>
              </w:rPr>
              <w:t>Tutores y tutorizados</w:t>
            </w:r>
            <w:r>
              <w:rPr>
                <w:rFonts w:ascii="Avenir Next LT Pro Light" w:hAnsi="Avenir Next LT Pro Light" w:cstheme="majorHAnsi"/>
                <w:b/>
                <w:bCs/>
                <w:sz w:val="18"/>
                <w:szCs w:val="18"/>
                <w:lang w:val="es-ES"/>
              </w:rPr>
              <w:t xml:space="preserve"> </w:t>
            </w:r>
          </w:p>
          <w:p w14:paraId="594BE73F" w14:textId="77777777" w:rsidR="00977EC8" w:rsidRDefault="00977EC8" w:rsidP="006D7D4C">
            <w:pPr>
              <w:jc w:val="center"/>
            </w:pPr>
            <w:r>
              <w:rPr>
                <w:rFonts w:ascii="Avenir Next LT Pro Light" w:hAnsi="Avenir Next LT Pro Light" w:cstheme="majorHAnsi"/>
                <w:b/>
                <w:bCs/>
                <w:sz w:val="18"/>
                <w:szCs w:val="18"/>
                <w:lang w:val="es-ES"/>
              </w:rPr>
              <w:t>(1er. Trimestre)</w:t>
            </w:r>
          </w:p>
        </w:tc>
        <w:tc>
          <w:tcPr>
            <w:tcW w:w="1129" w:type="dxa"/>
            <w:shd w:val="clear" w:color="auto" w:fill="F2F2F2" w:themeFill="background1" w:themeFillShade="F2"/>
            <w:vAlign w:val="center"/>
          </w:tcPr>
          <w:p w14:paraId="4FF348D5" w14:textId="77777777" w:rsidR="00977EC8" w:rsidRPr="009C0FC4" w:rsidRDefault="00977EC8" w:rsidP="006D7D4C">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Del 07 al 16 DIC</w:t>
            </w:r>
          </w:p>
        </w:tc>
        <w:tc>
          <w:tcPr>
            <w:tcW w:w="1129" w:type="dxa"/>
            <w:shd w:val="clear" w:color="auto" w:fill="auto"/>
            <w:vAlign w:val="center"/>
          </w:tcPr>
          <w:p w14:paraId="433DFCBA"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Google Classroom</w:t>
            </w:r>
          </w:p>
        </w:tc>
        <w:tc>
          <w:tcPr>
            <w:tcW w:w="1281" w:type="dxa"/>
            <w:vAlign w:val="center"/>
          </w:tcPr>
          <w:p w14:paraId="3C15543F"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Custionarios (Google Form)</w:t>
            </w:r>
          </w:p>
          <w:p w14:paraId="194DC536"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3º y 5º Primaria</w:t>
            </w:r>
          </w:p>
        </w:tc>
        <w:tc>
          <w:tcPr>
            <w:tcW w:w="1559" w:type="dxa"/>
            <w:vAlign w:val="center"/>
          </w:tcPr>
          <w:p w14:paraId="579377AA"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Cu</w:t>
            </w:r>
            <w:r>
              <w:rPr>
                <w:rFonts w:ascii="Avenir Next LT Pro Light" w:hAnsi="Avenir Next LT Pro Light" w:cstheme="majorHAnsi"/>
                <w:sz w:val="18"/>
                <w:szCs w:val="18"/>
                <w:lang w:val="es-ES"/>
              </w:rPr>
              <w:t>e</w:t>
            </w:r>
            <w:r w:rsidRPr="009C0FC4">
              <w:rPr>
                <w:rFonts w:ascii="Avenir Next LT Pro Light" w:hAnsi="Avenir Next LT Pro Light" w:cstheme="majorHAnsi"/>
                <w:sz w:val="18"/>
                <w:szCs w:val="18"/>
                <w:lang w:val="es-ES"/>
              </w:rPr>
              <w:t xml:space="preserve">stionarios (Google Form) </w:t>
            </w:r>
          </w:p>
          <w:p w14:paraId="4F62A6CC" w14:textId="77777777" w:rsidR="00977EC8" w:rsidRPr="00B63720"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3º y 5º Primaria</w:t>
            </w:r>
          </w:p>
        </w:tc>
        <w:tc>
          <w:tcPr>
            <w:tcW w:w="1558" w:type="dxa"/>
            <w:vAlign w:val="center"/>
          </w:tcPr>
          <w:p w14:paraId="16A5CB7C" w14:textId="77777777" w:rsidR="00977EC8" w:rsidRPr="009C0FC4" w:rsidRDefault="00977EC8" w:rsidP="006D7D4C">
            <w:pPr>
              <w:jc w:val="center"/>
              <w:rPr>
                <w:rFonts w:ascii="Avenir Next LT Pro Light" w:hAnsi="Avenir Next LT Pro Light"/>
                <w:sz w:val="18"/>
                <w:szCs w:val="18"/>
              </w:rPr>
            </w:pPr>
            <w:r w:rsidRPr="009C0FC4">
              <w:rPr>
                <w:rFonts w:ascii="Avenir Next LT Pro Light" w:hAnsi="Avenir Next LT Pro Light"/>
                <w:sz w:val="18"/>
                <w:szCs w:val="18"/>
              </w:rPr>
              <w:t>Negativa (no realizados los de 3º)</w:t>
            </w:r>
          </w:p>
        </w:tc>
      </w:tr>
      <w:tr w:rsidR="00977EC8" w:rsidRPr="009C0FC4" w14:paraId="278DAE41" w14:textId="77777777" w:rsidTr="006D7D4C">
        <w:tblPrEx>
          <w:jc w:val="left"/>
        </w:tblPrEx>
        <w:trPr>
          <w:trHeight w:val="1837"/>
        </w:trPr>
        <w:tc>
          <w:tcPr>
            <w:tcW w:w="2697" w:type="dxa"/>
            <w:shd w:val="clear" w:color="auto" w:fill="73FC79"/>
            <w:vAlign w:val="center"/>
          </w:tcPr>
          <w:p w14:paraId="3FE5BE15" w14:textId="77777777" w:rsidR="00977EC8" w:rsidRPr="009C0FC4" w:rsidRDefault="00977EC8" w:rsidP="006D7D4C">
            <w:pPr>
              <w:jc w:val="center"/>
              <w:rPr>
                <w:rFonts w:ascii="Avenir Next LT Pro Light" w:hAnsi="Avenir Next LT Pro Light" w:cstheme="majorHAnsi"/>
                <w:b/>
                <w:bCs/>
                <w:sz w:val="18"/>
                <w:szCs w:val="18"/>
                <w:lang w:val="es-ES"/>
              </w:rPr>
            </w:pPr>
            <w:r w:rsidRPr="009C0FC4">
              <w:rPr>
                <w:rFonts w:ascii="Avenir Next LT Pro Light" w:hAnsi="Avenir Next LT Pro Light" w:cstheme="majorHAnsi"/>
                <w:b/>
                <w:bCs/>
                <w:sz w:val="18"/>
                <w:szCs w:val="18"/>
                <w:lang w:val="es-ES"/>
              </w:rPr>
              <w:t>Actividad de cohesión ACROSPORT</w:t>
            </w:r>
          </w:p>
        </w:tc>
        <w:tc>
          <w:tcPr>
            <w:tcW w:w="1129" w:type="dxa"/>
            <w:shd w:val="clear" w:color="auto" w:fill="F2F2F2" w:themeFill="background1" w:themeFillShade="F2"/>
            <w:vAlign w:val="center"/>
          </w:tcPr>
          <w:p w14:paraId="6BBA04DE" w14:textId="77777777" w:rsidR="00977EC8" w:rsidRDefault="00977EC8" w:rsidP="006D7D4C">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Semana del 19 al 23 DIC</w:t>
            </w:r>
          </w:p>
        </w:tc>
        <w:tc>
          <w:tcPr>
            <w:tcW w:w="1129" w:type="dxa"/>
            <w:shd w:val="clear" w:color="auto" w:fill="auto"/>
            <w:vAlign w:val="center"/>
          </w:tcPr>
          <w:p w14:paraId="5A599F4D"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3º y 5º Primaria</w:t>
            </w:r>
          </w:p>
        </w:tc>
        <w:tc>
          <w:tcPr>
            <w:tcW w:w="1281" w:type="dxa"/>
            <w:vAlign w:val="center"/>
          </w:tcPr>
          <w:p w14:paraId="3B41211E"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Pista gris</w:t>
            </w:r>
          </w:p>
        </w:tc>
        <w:tc>
          <w:tcPr>
            <w:tcW w:w="1559" w:type="dxa"/>
            <w:vAlign w:val="center"/>
          </w:tcPr>
          <w:p w14:paraId="4CA05510"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Actividad para la cohesión y conocimiento entre tutores y tutorizados. Ejercicios de acrosport.</w:t>
            </w:r>
          </w:p>
        </w:tc>
        <w:tc>
          <w:tcPr>
            <w:tcW w:w="1558" w:type="dxa"/>
            <w:vAlign w:val="center"/>
          </w:tcPr>
          <w:p w14:paraId="3DEC267F" w14:textId="77777777" w:rsidR="00977EC8" w:rsidRPr="009C0FC4" w:rsidRDefault="00977EC8" w:rsidP="006D7D4C">
            <w:pPr>
              <w:jc w:val="center"/>
              <w:rPr>
                <w:rFonts w:ascii="Avenir Next LT Pro Light" w:hAnsi="Avenir Next LT Pro Light"/>
                <w:sz w:val="18"/>
                <w:szCs w:val="18"/>
              </w:rPr>
            </w:pPr>
            <w:r w:rsidRPr="009C0FC4">
              <w:rPr>
                <w:rFonts w:ascii="Avenir Next LT Pro Light" w:hAnsi="Avenir Next LT Pro Light" w:cstheme="majorHAnsi"/>
                <w:sz w:val="18"/>
                <w:szCs w:val="18"/>
                <w:lang w:val="es-ES"/>
              </w:rPr>
              <w:t>Positiva</w:t>
            </w:r>
          </w:p>
        </w:tc>
      </w:tr>
      <w:tr w:rsidR="00977EC8" w:rsidRPr="009C0FC4" w14:paraId="4431C6AD" w14:textId="77777777" w:rsidTr="006D7D4C">
        <w:tblPrEx>
          <w:jc w:val="left"/>
        </w:tblPrEx>
        <w:trPr>
          <w:trHeight w:val="874"/>
        </w:trPr>
        <w:tc>
          <w:tcPr>
            <w:tcW w:w="9353" w:type="dxa"/>
            <w:gridSpan w:val="6"/>
            <w:shd w:val="clear" w:color="auto" w:fill="B6D6E9" w:themeFill="accent1" w:themeFillTint="66"/>
            <w:vAlign w:val="center"/>
          </w:tcPr>
          <w:p w14:paraId="0162BE79" w14:textId="77777777" w:rsidR="00977EC8" w:rsidRPr="00B56A97" w:rsidRDefault="00977EC8" w:rsidP="006D7D4C">
            <w:pPr>
              <w:jc w:val="center"/>
              <w:rPr>
                <w:rFonts w:ascii="Avenir Next LT Pro Light" w:hAnsi="Avenir Next LT Pro Light"/>
                <w:b/>
                <w:bCs/>
                <w:sz w:val="20"/>
                <w:szCs w:val="20"/>
              </w:rPr>
            </w:pPr>
            <w:r w:rsidRPr="00B56A97">
              <w:rPr>
                <w:rFonts w:ascii="Avenir Next LT Pro Light" w:hAnsi="Avenir Next LT Pro Light"/>
                <w:b/>
                <w:bCs/>
                <w:sz w:val="20"/>
                <w:szCs w:val="20"/>
              </w:rPr>
              <w:t>SEGUNDO TRIMESTRE</w:t>
            </w:r>
          </w:p>
        </w:tc>
      </w:tr>
      <w:tr w:rsidR="00977EC8" w:rsidRPr="009C0FC4" w14:paraId="60664F7F" w14:textId="77777777" w:rsidTr="006D7D4C">
        <w:trPr>
          <w:trHeight w:val="895"/>
          <w:jc w:val="center"/>
        </w:trPr>
        <w:tc>
          <w:tcPr>
            <w:tcW w:w="2697" w:type="dxa"/>
            <w:shd w:val="clear" w:color="auto" w:fill="0196FF"/>
            <w:vAlign w:val="center"/>
          </w:tcPr>
          <w:p w14:paraId="449FC6D2" w14:textId="77777777" w:rsidR="00977EC8" w:rsidRPr="006577B9" w:rsidRDefault="00977EC8" w:rsidP="006D7D4C">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ACTIVIDAD</w:t>
            </w:r>
          </w:p>
        </w:tc>
        <w:tc>
          <w:tcPr>
            <w:tcW w:w="1129" w:type="dxa"/>
            <w:shd w:val="clear" w:color="auto" w:fill="0196FF"/>
            <w:vAlign w:val="center"/>
          </w:tcPr>
          <w:p w14:paraId="409B41C7" w14:textId="77777777" w:rsidR="00977EC8" w:rsidRPr="006577B9" w:rsidRDefault="00977EC8" w:rsidP="006D7D4C">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FECHA</w:t>
            </w:r>
          </w:p>
        </w:tc>
        <w:tc>
          <w:tcPr>
            <w:tcW w:w="1129" w:type="dxa"/>
            <w:shd w:val="clear" w:color="auto" w:fill="0196FF"/>
            <w:vAlign w:val="center"/>
          </w:tcPr>
          <w:p w14:paraId="1F3740D1" w14:textId="77777777" w:rsidR="00977EC8" w:rsidRPr="006577B9" w:rsidRDefault="00977EC8" w:rsidP="006D7D4C">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CURSOS A LOS QUE VA DIRIGIDA</w:t>
            </w:r>
          </w:p>
        </w:tc>
        <w:tc>
          <w:tcPr>
            <w:tcW w:w="1281" w:type="dxa"/>
            <w:shd w:val="clear" w:color="auto" w:fill="0096FF"/>
            <w:vAlign w:val="center"/>
          </w:tcPr>
          <w:p w14:paraId="25BE5D61" w14:textId="77777777" w:rsidR="00977EC8" w:rsidRPr="006577B9" w:rsidRDefault="00977EC8" w:rsidP="006D7D4C">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LUGAR</w:t>
            </w:r>
          </w:p>
        </w:tc>
        <w:tc>
          <w:tcPr>
            <w:tcW w:w="1559" w:type="dxa"/>
            <w:shd w:val="clear" w:color="auto" w:fill="0096FF"/>
            <w:vAlign w:val="center"/>
          </w:tcPr>
          <w:p w14:paraId="131128B5" w14:textId="77777777" w:rsidR="00977EC8" w:rsidRPr="006577B9" w:rsidRDefault="00977EC8" w:rsidP="006D7D4C">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CONTENIDO</w:t>
            </w:r>
          </w:p>
        </w:tc>
        <w:tc>
          <w:tcPr>
            <w:tcW w:w="1558" w:type="dxa"/>
            <w:shd w:val="clear" w:color="auto" w:fill="0096FF"/>
            <w:vAlign w:val="center"/>
          </w:tcPr>
          <w:p w14:paraId="145372C3" w14:textId="77777777" w:rsidR="00977EC8" w:rsidRPr="006577B9" w:rsidRDefault="00977EC8" w:rsidP="006D7D4C">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VALORACIÓN</w:t>
            </w:r>
          </w:p>
        </w:tc>
      </w:tr>
      <w:tr w:rsidR="00977EC8" w:rsidRPr="009C0FC4" w14:paraId="0F5EB5C4" w14:textId="77777777" w:rsidTr="006D7D4C">
        <w:trPr>
          <w:trHeight w:val="874"/>
          <w:jc w:val="center"/>
        </w:trPr>
        <w:tc>
          <w:tcPr>
            <w:tcW w:w="2697" w:type="dxa"/>
            <w:shd w:val="clear" w:color="auto" w:fill="73FC79"/>
            <w:vAlign w:val="center"/>
          </w:tcPr>
          <w:p w14:paraId="50049EDE" w14:textId="77777777" w:rsidR="00977EC8" w:rsidRPr="009C0FC4" w:rsidRDefault="00DF5485" w:rsidP="006D7D4C">
            <w:pPr>
              <w:jc w:val="center"/>
              <w:rPr>
                <w:rFonts w:ascii="Avenir Next LT Pro Light" w:hAnsi="Avenir Next LT Pro Light" w:cstheme="majorHAnsi"/>
                <w:b/>
                <w:bCs/>
                <w:sz w:val="18"/>
                <w:szCs w:val="18"/>
                <w:lang w:val="es-ES"/>
              </w:rPr>
            </w:pPr>
            <w:hyperlink r:id="rId70" w:history="1">
              <w:r w:rsidR="00977EC8" w:rsidRPr="00842261">
                <w:rPr>
                  <w:rStyle w:val="Hipervnculo"/>
                  <w:rFonts w:asciiTheme="majorHAnsi" w:hAnsiTheme="majorHAnsi" w:cstheme="majorHAnsi"/>
                  <w:b/>
                  <w:sz w:val="18"/>
                  <w:szCs w:val="18"/>
                  <w:lang w:val="es-ES"/>
                </w:rPr>
                <w:t>Máscaras de emociones</w:t>
              </w:r>
            </w:hyperlink>
          </w:p>
        </w:tc>
        <w:tc>
          <w:tcPr>
            <w:tcW w:w="1129" w:type="dxa"/>
            <w:vMerge w:val="restart"/>
            <w:shd w:val="clear" w:color="auto" w:fill="F2F2F2" w:themeFill="background1" w:themeFillShade="F2"/>
            <w:vAlign w:val="center"/>
          </w:tcPr>
          <w:p w14:paraId="5C4F7B6B" w14:textId="77777777" w:rsidR="00977EC8" w:rsidRPr="009C0FC4" w:rsidRDefault="00977EC8" w:rsidP="006D7D4C">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Semana del 09 al 13 ENE</w:t>
            </w:r>
          </w:p>
        </w:tc>
        <w:tc>
          <w:tcPr>
            <w:tcW w:w="1129" w:type="dxa"/>
            <w:shd w:val="clear" w:color="auto" w:fill="auto"/>
            <w:vAlign w:val="center"/>
          </w:tcPr>
          <w:p w14:paraId="703EB0BA"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Infantil</w:t>
            </w:r>
          </w:p>
          <w:p w14:paraId="300ECF40"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3 años</w:t>
            </w:r>
          </w:p>
        </w:tc>
        <w:tc>
          <w:tcPr>
            <w:tcW w:w="1281" w:type="dxa"/>
            <w:vMerge w:val="restart"/>
            <w:vAlign w:val="center"/>
          </w:tcPr>
          <w:p w14:paraId="43319182"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Aulas</w:t>
            </w:r>
          </w:p>
        </w:tc>
        <w:tc>
          <w:tcPr>
            <w:tcW w:w="1559" w:type="dxa"/>
            <w:vAlign w:val="center"/>
          </w:tcPr>
          <w:p w14:paraId="5FA7F819" w14:textId="77777777" w:rsidR="00977EC8" w:rsidRPr="00917647" w:rsidRDefault="00977EC8" w:rsidP="006D7D4C">
            <w:pPr>
              <w:jc w:val="center"/>
              <w:rPr>
                <w:rFonts w:ascii="Avenir Next LT Pro Light" w:hAnsi="Avenir Next LT Pro Light" w:cstheme="majorHAnsi"/>
                <w:sz w:val="18"/>
                <w:szCs w:val="18"/>
                <w:lang w:val="es-ES"/>
              </w:rPr>
            </w:pPr>
            <w:r w:rsidRPr="00917647">
              <w:rPr>
                <w:rFonts w:ascii="Avenir Next LT Pro Light" w:hAnsi="Avenir Next LT Pro Light" w:cstheme="majorHAnsi"/>
                <w:sz w:val="18"/>
                <w:szCs w:val="18"/>
                <w:lang w:val="es-ES"/>
              </w:rPr>
              <w:t xml:space="preserve">Actividad de desarrollo DEA </w:t>
            </w:r>
            <w:r w:rsidRPr="00917647">
              <w:rPr>
                <w:rFonts w:ascii="Avenir Next LT Pro Light" w:hAnsi="Avenir Next LT Pro Light" w:cstheme="majorHAnsi"/>
                <w:sz w:val="15"/>
                <w:szCs w:val="15"/>
                <w:lang w:val="es-ES"/>
              </w:rPr>
              <w:t>(autoconocimiento</w:t>
            </w:r>
            <w:r w:rsidRPr="00917647">
              <w:rPr>
                <w:rFonts w:ascii="Avenir Next LT Pro Light" w:hAnsi="Avenir Next LT Pro Light" w:cstheme="majorHAnsi"/>
                <w:sz w:val="18"/>
                <w:szCs w:val="18"/>
                <w:lang w:val="es-ES"/>
              </w:rPr>
              <w:t>)</w:t>
            </w:r>
          </w:p>
        </w:tc>
        <w:tc>
          <w:tcPr>
            <w:tcW w:w="1558" w:type="dxa"/>
            <w:vMerge w:val="restart"/>
            <w:vAlign w:val="center"/>
          </w:tcPr>
          <w:p w14:paraId="49E5C90C"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977EC8" w:rsidRPr="009C0FC4" w14:paraId="4181B38F" w14:textId="77777777" w:rsidTr="006D7D4C">
        <w:trPr>
          <w:trHeight w:val="874"/>
          <w:jc w:val="center"/>
        </w:trPr>
        <w:tc>
          <w:tcPr>
            <w:tcW w:w="2697" w:type="dxa"/>
            <w:shd w:val="clear" w:color="auto" w:fill="73FC79"/>
            <w:vAlign w:val="center"/>
          </w:tcPr>
          <w:p w14:paraId="3F6FE2F7" w14:textId="77777777" w:rsidR="00977EC8" w:rsidRPr="009C0FC4" w:rsidRDefault="00977EC8" w:rsidP="006D7D4C">
            <w:pPr>
              <w:jc w:val="center"/>
              <w:rPr>
                <w:rFonts w:ascii="Avenir Next LT Pro Light" w:hAnsi="Avenir Next LT Pro Light" w:cstheme="majorHAnsi"/>
                <w:b/>
                <w:bCs/>
                <w:sz w:val="18"/>
                <w:szCs w:val="18"/>
                <w:lang w:val="es-ES"/>
              </w:rPr>
            </w:pPr>
            <w:r w:rsidRPr="009F066F">
              <w:rPr>
                <w:rFonts w:asciiTheme="majorHAnsi" w:hAnsiTheme="majorHAnsi" w:cstheme="majorHAnsi"/>
                <w:b/>
                <w:i/>
                <w:iCs/>
                <w:sz w:val="18"/>
                <w:szCs w:val="18"/>
                <w:lang w:val="es-ES"/>
              </w:rPr>
              <w:t>Actividad elegida por las tutoras</w:t>
            </w:r>
          </w:p>
        </w:tc>
        <w:tc>
          <w:tcPr>
            <w:tcW w:w="1129" w:type="dxa"/>
            <w:vMerge/>
            <w:shd w:val="clear" w:color="auto" w:fill="F2F2F2" w:themeFill="background1" w:themeFillShade="F2"/>
            <w:vAlign w:val="center"/>
          </w:tcPr>
          <w:p w14:paraId="4262F180" w14:textId="77777777" w:rsidR="00977EC8" w:rsidRPr="009C0FC4" w:rsidRDefault="00977EC8" w:rsidP="006D7D4C">
            <w:pPr>
              <w:jc w:val="center"/>
              <w:rPr>
                <w:rFonts w:ascii="Avenir Next LT Pro Light" w:hAnsi="Avenir Next LT Pro Light" w:cstheme="majorHAnsi"/>
                <w:sz w:val="18"/>
                <w:szCs w:val="18"/>
                <w:lang w:val="es-ES"/>
              </w:rPr>
            </w:pPr>
          </w:p>
        </w:tc>
        <w:tc>
          <w:tcPr>
            <w:tcW w:w="1129" w:type="dxa"/>
            <w:shd w:val="clear" w:color="auto" w:fill="auto"/>
            <w:vAlign w:val="center"/>
          </w:tcPr>
          <w:p w14:paraId="68D7982F"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Infantil</w:t>
            </w:r>
          </w:p>
          <w:p w14:paraId="31F6375D"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4 años</w:t>
            </w:r>
          </w:p>
        </w:tc>
        <w:tc>
          <w:tcPr>
            <w:tcW w:w="1281" w:type="dxa"/>
            <w:vMerge/>
            <w:vAlign w:val="center"/>
          </w:tcPr>
          <w:p w14:paraId="4DB6C107" w14:textId="77777777" w:rsidR="00977EC8" w:rsidRPr="009C0FC4" w:rsidRDefault="00977EC8" w:rsidP="006D7D4C">
            <w:pPr>
              <w:jc w:val="center"/>
              <w:rPr>
                <w:rFonts w:ascii="Avenir Next LT Pro Light" w:hAnsi="Avenir Next LT Pro Light" w:cstheme="majorHAnsi"/>
                <w:sz w:val="18"/>
                <w:szCs w:val="18"/>
                <w:lang w:val="es-ES"/>
              </w:rPr>
            </w:pPr>
          </w:p>
        </w:tc>
        <w:tc>
          <w:tcPr>
            <w:tcW w:w="1559" w:type="dxa"/>
            <w:vAlign w:val="center"/>
          </w:tcPr>
          <w:p w14:paraId="77180600" w14:textId="77777777" w:rsidR="00977EC8" w:rsidRPr="000A15F5" w:rsidRDefault="00977EC8" w:rsidP="006D7D4C">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6FAB33BF" w14:textId="77777777" w:rsidR="00977EC8" w:rsidRPr="00917647" w:rsidRDefault="00977EC8" w:rsidP="006D7D4C">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tc>
        <w:tc>
          <w:tcPr>
            <w:tcW w:w="1558" w:type="dxa"/>
            <w:vMerge/>
            <w:vAlign w:val="center"/>
          </w:tcPr>
          <w:p w14:paraId="15ED0912" w14:textId="77777777" w:rsidR="00977EC8" w:rsidRPr="009C0FC4" w:rsidRDefault="00977EC8" w:rsidP="006D7D4C">
            <w:pPr>
              <w:jc w:val="center"/>
              <w:rPr>
                <w:rFonts w:ascii="Avenir Next LT Pro Light" w:hAnsi="Avenir Next LT Pro Light" w:cstheme="majorHAnsi"/>
                <w:sz w:val="18"/>
                <w:szCs w:val="18"/>
                <w:lang w:val="es-ES"/>
              </w:rPr>
            </w:pPr>
          </w:p>
        </w:tc>
      </w:tr>
      <w:tr w:rsidR="00977EC8" w:rsidRPr="009C0FC4" w14:paraId="52A506E4" w14:textId="77777777" w:rsidTr="006D7D4C">
        <w:trPr>
          <w:trHeight w:val="874"/>
          <w:jc w:val="center"/>
        </w:trPr>
        <w:tc>
          <w:tcPr>
            <w:tcW w:w="2697" w:type="dxa"/>
            <w:shd w:val="clear" w:color="auto" w:fill="73FC79"/>
            <w:vAlign w:val="center"/>
          </w:tcPr>
          <w:p w14:paraId="27D23B62" w14:textId="77777777" w:rsidR="00977EC8" w:rsidRPr="009C0FC4" w:rsidRDefault="00DF5485" w:rsidP="006D7D4C">
            <w:pPr>
              <w:jc w:val="center"/>
              <w:rPr>
                <w:rFonts w:ascii="Avenir Next LT Pro Light" w:hAnsi="Avenir Next LT Pro Light" w:cstheme="majorHAnsi"/>
                <w:b/>
                <w:bCs/>
                <w:sz w:val="18"/>
                <w:szCs w:val="18"/>
                <w:lang w:val="es-ES"/>
              </w:rPr>
            </w:pPr>
            <w:hyperlink r:id="rId71" w:history="1">
              <w:r w:rsidR="00977EC8" w:rsidRPr="00842261">
                <w:rPr>
                  <w:rStyle w:val="Hipervnculo"/>
                  <w:rFonts w:asciiTheme="majorHAnsi" w:hAnsiTheme="majorHAnsi" w:cstheme="majorHAnsi"/>
                  <w:b/>
                  <w:sz w:val="18"/>
                  <w:szCs w:val="18"/>
                  <w:lang w:val="es-ES"/>
                </w:rPr>
                <w:t>Búscalo con mi ayuda</w:t>
              </w:r>
            </w:hyperlink>
          </w:p>
        </w:tc>
        <w:tc>
          <w:tcPr>
            <w:tcW w:w="1129" w:type="dxa"/>
            <w:vMerge/>
            <w:shd w:val="clear" w:color="auto" w:fill="F2F2F2" w:themeFill="background1" w:themeFillShade="F2"/>
            <w:vAlign w:val="center"/>
          </w:tcPr>
          <w:p w14:paraId="473CEE8D" w14:textId="77777777" w:rsidR="00977EC8" w:rsidRPr="009C0FC4" w:rsidRDefault="00977EC8" w:rsidP="006D7D4C">
            <w:pPr>
              <w:jc w:val="center"/>
              <w:rPr>
                <w:rFonts w:ascii="Avenir Next LT Pro Light" w:hAnsi="Avenir Next LT Pro Light" w:cstheme="majorHAnsi"/>
                <w:sz w:val="18"/>
                <w:szCs w:val="18"/>
                <w:lang w:val="es-ES"/>
              </w:rPr>
            </w:pPr>
          </w:p>
        </w:tc>
        <w:tc>
          <w:tcPr>
            <w:tcW w:w="1129" w:type="dxa"/>
            <w:shd w:val="clear" w:color="auto" w:fill="auto"/>
            <w:vAlign w:val="center"/>
          </w:tcPr>
          <w:p w14:paraId="079869CC"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Infantil</w:t>
            </w:r>
          </w:p>
          <w:p w14:paraId="7D1F7107"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5 años</w:t>
            </w:r>
          </w:p>
        </w:tc>
        <w:tc>
          <w:tcPr>
            <w:tcW w:w="1281" w:type="dxa"/>
            <w:vMerge/>
            <w:vAlign w:val="center"/>
          </w:tcPr>
          <w:p w14:paraId="3A40030B" w14:textId="77777777" w:rsidR="00977EC8" w:rsidRPr="009C0FC4" w:rsidRDefault="00977EC8" w:rsidP="006D7D4C">
            <w:pPr>
              <w:jc w:val="center"/>
              <w:rPr>
                <w:rFonts w:ascii="Avenir Next LT Pro Light" w:hAnsi="Avenir Next LT Pro Light" w:cstheme="majorHAnsi"/>
                <w:sz w:val="18"/>
                <w:szCs w:val="18"/>
                <w:lang w:val="es-ES"/>
              </w:rPr>
            </w:pPr>
          </w:p>
        </w:tc>
        <w:tc>
          <w:tcPr>
            <w:tcW w:w="1559" w:type="dxa"/>
            <w:vAlign w:val="center"/>
          </w:tcPr>
          <w:p w14:paraId="44C18D3F" w14:textId="77777777" w:rsidR="00977EC8" w:rsidRPr="00917647" w:rsidRDefault="00977EC8" w:rsidP="006D7D4C">
            <w:pPr>
              <w:jc w:val="center"/>
              <w:rPr>
                <w:rFonts w:ascii="Avenir Next LT Pro Light" w:hAnsi="Avenir Next LT Pro Light" w:cstheme="majorHAnsi"/>
                <w:sz w:val="18"/>
                <w:szCs w:val="18"/>
                <w:lang w:val="es-ES"/>
              </w:rPr>
            </w:pPr>
            <w:r w:rsidRPr="00917647">
              <w:rPr>
                <w:rFonts w:ascii="Avenir Next LT Pro Light" w:hAnsi="Avenir Next LT Pro Light" w:cstheme="majorHAnsi"/>
                <w:sz w:val="18"/>
                <w:szCs w:val="18"/>
                <w:lang w:val="es-ES"/>
              </w:rPr>
              <w:t xml:space="preserve">Actividad de desarrollo DEA </w:t>
            </w:r>
            <w:r w:rsidRPr="00B03A7B">
              <w:rPr>
                <w:rFonts w:ascii="Avenir Next LT Pro Light" w:hAnsi="Avenir Next LT Pro Light" w:cstheme="majorHAnsi"/>
                <w:sz w:val="15"/>
                <w:szCs w:val="15"/>
                <w:lang w:val="es-ES"/>
              </w:rPr>
              <w:t>(gestión positiva conflicto)</w:t>
            </w:r>
          </w:p>
        </w:tc>
        <w:tc>
          <w:tcPr>
            <w:tcW w:w="1558" w:type="dxa"/>
            <w:vMerge/>
            <w:vAlign w:val="center"/>
          </w:tcPr>
          <w:p w14:paraId="505471F8" w14:textId="77777777" w:rsidR="00977EC8" w:rsidRPr="009C0FC4" w:rsidRDefault="00977EC8" w:rsidP="006D7D4C">
            <w:pPr>
              <w:jc w:val="center"/>
              <w:rPr>
                <w:rFonts w:ascii="Avenir Next LT Pro Light" w:hAnsi="Avenir Next LT Pro Light" w:cstheme="majorHAnsi"/>
                <w:sz w:val="18"/>
                <w:szCs w:val="18"/>
                <w:lang w:val="es-ES"/>
              </w:rPr>
            </w:pPr>
          </w:p>
        </w:tc>
      </w:tr>
      <w:tr w:rsidR="00977EC8" w:rsidRPr="009C0FC4" w14:paraId="05FFCE52" w14:textId="77777777" w:rsidTr="006D7D4C">
        <w:trPr>
          <w:trHeight w:val="874"/>
          <w:jc w:val="center"/>
        </w:trPr>
        <w:tc>
          <w:tcPr>
            <w:tcW w:w="2697" w:type="dxa"/>
            <w:shd w:val="clear" w:color="auto" w:fill="73FC79"/>
            <w:vAlign w:val="center"/>
          </w:tcPr>
          <w:p w14:paraId="200643D4" w14:textId="77777777" w:rsidR="00977EC8" w:rsidRPr="009C0FC4" w:rsidRDefault="00DF5485" w:rsidP="006D7D4C">
            <w:pPr>
              <w:jc w:val="center"/>
              <w:rPr>
                <w:rFonts w:ascii="Avenir Next LT Pro Light" w:hAnsi="Avenir Next LT Pro Light" w:cstheme="majorHAnsi"/>
                <w:b/>
                <w:bCs/>
                <w:sz w:val="18"/>
                <w:szCs w:val="18"/>
                <w:lang w:val="es-ES"/>
              </w:rPr>
            </w:pPr>
            <w:hyperlink r:id="rId72" w:history="1">
              <w:r w:rsidR="00977EC8" w:rsidRPr="00CF34BC">
                <w:rPr>
                  <w:rStyle w:val="Hipervnculo"/>
                  <w:rFonts w:asciiTheme="majorHAnsi" w:hAnsiTheme="majorHAnsi" w:cstheme="majorHAnsi"/>
                  <w:b/>
                  <w:sz w:val="18"/>
                  <w:szCs w:val="18"/>
                  <w:lang w:val="es-ES"/>
                </w:rPr>
                <w:t>Las dos cabras</w:t>
              </w:r>
            </w:hyperlink>
          </w:p>
        </w:tc>
        <w:tc>
          <w:tcPr>
            <w:tcW w:w="1129" w:type="dxa"/>
            <w:vMerge/>
            <w:shd w:val="clear" w:color="auto" w:fill="F2F2F2" w:themeFill="background1" w:themeFillShade="F2"/>
            <w:vAlign w:val="center"/>
          </w:tcPr>
          <w:p w14:paraId="2B64DE2E" w14:textId="77777777" w:rsidR="00977EC8" w:rsidRPr="009C0FC4" w:rsidRDefault="00977EC8" w:rsidP="006D7D4C">
            <w:pPr>
              <w:jc w:val="center"/>
              <w:rPr>
                <w:rFonts w:ascii="Avenir Next LT Pro Light" w:hAnsi="Avenir Next LT Pro Light" w:cstheme="majorHAnsi"/>
                <w:sz w:val="18"/>
                <w:szCs w:val="18"/>
                <w:lang w:val="es-ES"/>
              </w:rPr>
            </w:pPr>
          </w:p>
        </w:tc>
        <w:tc>
          <w:tcPr>
            <w:tcW w:w="1129" w:type="dxa"/>
            <w:shd w:val="clear" w:color="auto" w:fill="auto"/>
            <w:vAlign w:val="center"/>
          </w:tcPr>
          <w:p w14:paraId="57AC4D19"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1º Prim.</w:t>
            </w:r>
          </w:p>
        </w:tc>
        <w:tc>
          <w:tcPr>
            <w:tcW w:w="1281" w:type="dxa"/>
            <w:vMerge/>
            <w:vAlign w:val="center"/>
          </w:tcPr>
          <w:p w14:paraId="08168F61" w14:textId="77777777" w:rsidR="00977EC8" w:rsidRPr="009C0FC4" w:rsidRDefault="00977EC8" w:rsidP="006D7D4C">
            <w:pPr>
              <w:jc w:val="center"/>
              <w:rPr>
                <w:rFonts w:ascii="Avenir Next LT Pro Light" w:hAnsi="Avenir Next LT Pro Light" w:cstheme="majorHAnsi"/>
                <w:sz w:val="18"/>
                <w:szCs w:val="18"/>
                <w:lang w:val="es-ES"/>
              </w:rPr>
            </w:pPr>
          </w:p>
        </w:tc>
        <w:tc>
          <w:tcPr>
            <w:tcW w:w="1559" w:type="dxa"/>
            <w:vAlign w:val="center"/>
          </w:tcPr>
          <w:p w14:paraId="648720CD" w14:textId="77777777" w:rsidR="00977EC8" w:rsidRPr="00917647" w:rsidRDefault="00977EC8" w:rsidP="006D7D4C">
            <w:pPr>
              <w:jc w:val="center"/>
              <w:rPr>
                <w:rFonts w:ascii="Avenir Next LT Pro Light" w:hAnsi="Avenir Next LT Pro Light" w:cstheme="majorHAnsi"/>
                <w:sz w:val="18"/>
                <w:szCs w:val="18"/>
                <w:lang w:val="es-ES"/>
              </w:rPr>
            </w:pPr>
            <w:r w:rsidRPr="00917647">
              <w:rPr>
                <w:rFonts w:ascii="Avenir Next LT Pro Light" w:hAnsi="Avenir Next LT Pro Light" w:cstheme="majorHAnsi"/>
                <w:sz w:val="18"/>
                <w:szCs w:val="18"/>
                <w:lang w:val="es-ES"/>
              </w:rPr>
              <w:t xml:space="preserve">Actividad de desarrollo DEA </w:t>
            </w:r>
            <w:r w:rsidRPr="00B03A7B">
              <w:rPr>
                <w:rFonts w:ascii="Avenir Next LT Pro Light" w:hAnsi="Avenir Next LT Pro Light" w:cstheme="majorHAnsi"/>
                <w:sz w:val="15"/>
                <w:szCs w:val="15"/>
                <w:lang w:val="es-ES"/>
              </w:rPr>
              <w:t>(gestión positiva conflicto)</w:t>
            </w:r>
          </w:p>
        </w:tc>
        <w:tc>
          <w:tcPr>
            <w:tcW w:w="1558" w:type="dxa"/>
            <w:vAlign w:val="center"/>
          </w:tcPr>
          <w:p w14:paraId="2F024AE4"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977EC8" w:rsidRPr="009C0FC4" w14:paraId="0395E7AB" w14:textId="77777777" w:rsidTr="006D7D4C">
        <w:trPr>
          <w:trHeight w:val="874"/>
          <w:jc w:val="center"/>
        </w:trPr>
        <w:tc>
          <w:tcPr>
            <w:tcW w:w="2697" w:type="dxa"/>
            <w:shd w:val="clear" w:color="auto" w:fill="73FC79"/>
            <w:vAlign w:val="center"/>
          </w:tcPr>
          <w:p w14:paraId="419AC9D3" w14:textId="77777777" w:rsidR="00977EC8" w:rsidRPr="009C0FC4" w:rsidRDefault="00DF5485" w:rsidP="006D7D4C">
            <w:pPr>
              <w:jc w:val="center"/>
              <w:rPr>
                <w:rFonts w:ascii="Avenir Next LT Pro Light" w:hAnsi="Avenir Next LT Pro Light" w:cstheme="majorHAnsi"/>
                <w:b/>
                <w:bCs/>
                <w:sz w:val="18"/>
                <w:szCs w:val="18"/>
                <w:lang w:val="es-ES"/>
              </w:rPr>
            </w:pPr>
            <w:hyperlink r:id="rId73" w:history="1">
              <w:r w:rsidR="00977EC8" w:rsidRPr="00CF34BC">
                <w:rPr>
                  <w:rStyle w:val="Hipervnculo"/>
                  <w:rFonts w:asciiTheme="majorHAnsi" w:hAnsiTheme="majorHAnsi" w:cstheme="majorHAnsi"/>
                  <w:b/>
                  <w:sz w:val="18"/>
                  <w:szCs w:val="18"/>
                  <w:lang w:val="es-ES"/>
                </w:rPr>
                <w:t>Alcanzar</w:t>
              </w:r>
            </w:hyperlink>
          </w:p>
        </w:tc>
        <w:tc>
          <w:tcPr>
            <w:tcW w:w="1129" w:type="dxa"/>
            <w:vMerge/>
            <w:shd w:val="clear" w:color="auto" w:fill="F2F2F2" w:themeFill="background1" w:themeFillShade="F2"/>
            <w:vAlign w:val="center"/>
          </w:tcPr>
          <w:p w14:paraId="6A3D79AB" w14:textId="77777777" w:rsidR="00977EC8" w:rsidRPr="009C0FC4" w:rsidRDefault="00977EC8" w:rsidP="006D7D4C">
            <w:pPr>
              <w:jc w:val="center"/>
              <w:rPr>
                <w:rFonts w:ascii="Avenir Next LT Pro Light" w:hAnsi="Avenir Next LT Pro Light" w:cstheme="majorHAnsi"/>
                <w:sz w:val="18"/>
                <w:szCs w:val="18"/>
                <w:lang w:val="es-ES"/>
              </w:rPr>
            </w:pPr>
          </w:p>
        </w:tc>
        <w:tc>
          <w:tcPr>
            <w:tcW w:w="1129" w:type="dxa"/>
            <w:shd w:val="clear" w:color="auto" w:fill="auto"/>
            <w:vAlign w:val="center"/>
          </w:tcPr>
          <w:p w14:paraId="5371830A"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2º Prim.</w:t>
            </w:r>
          </w:p>
        </w:tc>
        <w:tc>
          <w:tcPr>
            <w:tcW w:w="1281" w:type="dxa"/>
            <w:vMerge/>
            <w:vAlign w:val="center"/>
          </w:tcPr>
          <w:p w14:paraId="44BD0261" w14:textId="77777777" w:rsidR="00977EC8" w:rsidRPr="009C0FC4" w:rsidRDefault="00977EC8" w:rsidP="006D7D4C">
            <w:pPr>
              <w:jc w:val="center"/>
              <w:rPr>
                <w:rFonts w:ascii="Avenir Next LT Pro Light" w:hAnsi="Avenir Next LT Pro Light" w:cstheme="majorHAnsi"/>
                <w:sz w:val="18"/>
                <w:szCs w:val="18"/>
                <w:lang w:val="es-ES"/>
              </w:rPr>
            </w:pPr>
          </w:p>
        </w:tc>
        <w:tc>
          <w:tcPr>
            <w:tcW w:w="1559" w:type="dxa"/>
            <w:vAlign w:val="center"/>
          </w:tcPr>
          <w:p w14:paraId="221124B9" w14:textId="77777777" w:rsidR="00977EC8" w:rsidRPr="00917647" w:rsidRDefault="00977EC8" w:rsidP="006D7D4C">
            <w:pPr>
              <w:jc w:val="center"/>
              <w:rPr>
                <w:rFonts w:ascii="Avenir Next LT Pro Light" w:hAnsi="Avenir Next LT Pro Light" w:cstheme="majorHAnsi"/>
                <w:sz w:val="18"/>
                <w:szCs w:val="18"/>
                <w:lang w:val="es-ES"/>
              </w:rPr>
            </w:pPr>
            <w:r w:rsidRPr="00917647">
              <w:rPr>
                <w:rFonts w:ascii="Avenir Next LT Pro Light" w:hAnsi="Avenir Next LT Pro Light" w:cstheme="majorHAnsi"/>
                <w:sz w:val="18"/>
                <w:szCs w:val="18"/>
                <w:lang w:val="es-ES"/>
              </w:rPr>
              <w:t xml:space="preserve">Actividad del </w:t>
            </w:r>
          </w:p>
          <w:p w14:paraId="06BA8CC0" w14:textId="77777777" w:rsidR="00977EC8" w:rsidRPr="00917647" w:rsidRDefault="00977EC8" w:rsidP="006D7D4C">
            <w:pPr>
              <w:jc w:val="center"/>
              <w:rPr>
                <w:rFonts w:ascii="Avenir Next LT Pro Light" w:hAnsi="Avenir Next LT Pro Light" w:cstheme="majorHAnsi"/>
                <w:sz w:val="18"/>
                <w:szCs w:val="18"/>
                <w:lang w:val="es-ES"/>
              </w:rPr>
            </w:pPr>
            <w:r w:rsidRPr="00917647">
              <w:rPr>
                <w:rFonts w:ascii="Avenir Next LT Pro Light" w:hAnsi="Avenir Next LT Pro Light" w:cstheme="majorHAnsi"/>
                <w:sz w:val="18"/>
                <w:szCs w:val="18"/>
                <w:lang w:val="es-ES"/>
              </w:rPr>
              <w:t xml:space="preserve">Plan de Acción Tutorial </w:t>
            </w:r>
          </w:p>
          <w:p w14:paraId="3DB6566D" w14:textId="77777777" w:rsidR="00977EC8" w:rsidRPr="00B03A7B" w:rsidRDefault="00977EC8" w:rsidP="006D7D4C">
            <w:pPr>
              <w:jc w:val="center"/>
              <w:rPr>
                <w:rFonts w:ascii="Avenir Next LT Pro Light" w:hAnsi="Avenir Next LT Pro Light" w:cstheme="majorHAnsi"/>
                <w:sz w:val="15"/>
                <w:szCs w:val="15"/>
                <w:lang w:val="es-ES"/>
              </w:rPr>
            </w:pPr>
            <w:r w:rsidRPr="00B03A7B">
              <w:rPr>
                <w:rFonts w:ascii="Avenir Next LT Pro Light" w:hAnsi="Avenir Next LT Pro Light" w:cstheme="majorHAnsi"/>
                <w:sz w:val="15"/>
                <w:szCs w:val="15"/>
                <w:lang w:val="es-ES"/>
              </w:rPr>
              <w:t>(altruismo)</w:t>
            </w:r>
          </w:p>
        </w:tc>
        <w:tc>
          <w:tcPr>
            <w:tcW w:w="1558" w:type="dxa"/>
            <w:vAlign w:val="center"/>
          </w:tcPr>
          <w:p w14:paraId="171E61AD"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977EC8" w:rsidRPr="009C0FC4" w14:paraId="50398C76" w14:textId="77777777" w:rsidTr="006D7D4C">
        <w:trPr>
          <w:trHeight w:val="874"/>
          <w:jc w:val="center"/>
        </w:trPr>
        <w:tc>
          <w:tcPr>
            <w:tcW w:w="2697" w:type="dxa"/>
            <w:shd w:val="clear" w:color="auto" w:fill="73FC79"/>
            <w:vAlign w:val="center"/>
          </w:tcPr>
          <w:p w14:paraId="28E538FB" w14:textId="77777777" w:rsidR="00977EC8" w:rsidRPr="009C0FC4" w:rsidRDefault="00DF5485" w:rsidP="006D7D4C">
            <w:pPr>
              <w:jc w:val="center"/>
              <w:rPr>
                <w:rFonts w:ascii="Avenir Next LT Pro Light" w:hAnsi="Avenir Next LT Pro Light" w:cstheme="majorHAnsi"/>
                <w:b/>
                <w:bCs/>
                <w:sz w:val="18"/>
                <w:szCs w:val="18"/>
                <w:lang w:val="es-ES"/>
              </w:rPr>
            </w:pPr>
            <w:hyperlink r:id="rId74" w:history="1">
              <w:r w:rsidR="00977EC8" w:rsidRPr="00CF34BC">
                <w:rPr>
                  <w:rStyle w:val="Hipervnculo"/>
                  <w:rFonts w:asciiTheme="majorHAnsi" w:hAnsiTheme="majorHAnsi" w:cstheme="majorHAnsi"/>
                  <w:b/>
                  <w:sz w:val="18"/>
                  <w:szCs w:val="18"/>
                  <w:lang w:val="es-ES"/>
                </w:rPr>
                <w:t>Tu primera vez</w:t>
              </w:r>
            </w:hyperlink>
          </w:p>
        </w:tc>
        <w:tc>
          <w:tcPr>
            <w:tcW w:w="1129" w:type="dxa"/>
            <w:vMerge/>
            <w:shd w:val="clear" w:color="auto" w:fill="F2F2F2" w:themeFill="background1" w:themeFillShade="F2"/>
            <w:vAlign w:val="center"/>
          </w:tcPr>
          <w:p w14:paraId="7CC7AEF3" w14:textId="77777777" w:rsidR="00977EC8" w:rsidRPr="009C0FC4" w:rsidRDefault="00977EC8" w:rsidP="006D7D4C">
            <w:pPr>
              <w:jc w:val="center"/>
              <w:rPr>
                <w:rFonts w:ascii="Avenir Next LT Pro Light" w:hAnsi="Avenir Next LT Pro Light" w:cstheme="majorHAnsi"/>
                <w:sz w:val="18"/>
                <w:szCs w:val="18"/>
                <w:lang w:val="es-ES"/>
              </w:rPr>
            </w:pPr>
          </w:p>
        </w:tc>
        <w:tc>
          <w:tcPr>
            <w:tcW w:w="1129" w:type="dxa"/>
            <w:shd w:val="clear" w:color="auto" w:fill="auto"/>
            <w:vAlign w:val="center"/>
          </w:tcPr>
          <w:p w14:paraId="138FA235"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3º Prim.</w:t>
            </w:r>
          </w:p>
        </w:tc>
        <w:tc>
          <w:tcPr>
            <w:tcW w:w="1281" w:type="dxa"/>
            <w:vMerge/>
            <w:vAlign w:val="center"/>
          </w:tcPr>
          <w:p w14:paraId="084E7D89" w14:textId="77777777" w:rsidR="00977EC8" w:rsidRPr="009C0FC4" w:rsidRDefault="00977EC8" w:rsidP="006D7D4C">
            <w:pPr>
              <w:jc w:val="center"/>
              <w:rPr>
                <w:rFonts w:ascii="Avenir Next LT Pro Light" w:hAnsi="Avenir Next LT Pro Light" w:cstheme="majorHAnsi"/>
                <w:sz w:val="18"/>
                <w:szCs w:val="18"/>
                <w:lang w:val="es-ES"/>
              </w:rPr>
            </w:pPr>
          </w:p>
        </w:tc>
        <w:tc>
          <w:tcPr>
            <w:tcW w:w="1559" w:type="dxa"/>
            <w:vAlign w:val="center"/>
          </w:tcPr>
          <w:p w14:paraId="46329FAD" w14:textId="77777777" w:rsidR="00977EC8" w:rsidRPr="00B03A7B" w:rsidRDefault="00977EC8" w:rsidP="006D7D4C">
            <w:pPr>
              <w:jc w:val="center"/>
              <w:rPr>
                <w:rFonts w:ascii="Avenir Next LT Pro Light" w:hAnsi="Avenir Next LT Pro Light" w:cstheme="majorHAnsi"/>
                <w:sz w:val="18"/>
                <w:szCs w:val="18"/>
                <w:lang w:val="es-ES"/>
              </w:rPr>
            </w:pPr>
            <w:r w:rsidRPr="00B03A7B">
              <w:rPr>
                <w:rFonts w:ascii="Avenir Next LT Pro Light" w:hAnsi="Avenir Next LT Pro Light" w:cstheme="majorHAnsi"/>
                <w:sz w:val="18"/>
                <w:szCs w:val="18"/>
                <w:lang w:val="es-ES"/>
              </w:rPr>
              <w:t xml:space="preserve">Actividad de ciberacoso </w:t>
            </w:r>
          </w:p>
          <w:p w14:paraId="1F247E73" w14:textId="77777777" w:rsidR="00977EC8" w:rsidRPr="00B03A7B" w:rsidRDefault="00977EC8" w:rsidP="006D7D4C">
            <w:pPr>
              <w:jc w:val="center"/>
              <w:rPr>
                <w:rFonts w:ascii="Avenir Next LT Pro Light" w:hAnsi="Avenir Next LT Pro Light" w:cstheme="majorHAnsi"/>
                <w:sz w:val="15"/>
                <w:szCs w:val="15"/>
                <w:lang w:val="es-ES"/>
              </w:rPr>
            </w:pPr>
            <w:r w:rsidRPr="00B03A7B">
              <w:rPr>
                <w:rFonts w:ascii="Avenir Next LT Pro Light" w:hAnsi="Avenir Next LT Pro Light" w:cstheme="majorHAnsi"/>
                <w:sz w:val="15"/>
                <w:szCs w:val="15"/>
                <w:lang w:val="es-ES"/>
              </w:rPr>
              <w:t>(gestión del tiempo)</w:t>
            </w:r>
          </w:p>
        </w:tc>
        <w:tc>
          <w:tcPr>
            <w:tcW w:w="1558" w:type="dxa"/>
            <w:vAlign w:val="center"/>
          </w:tcPr>
          <w:p w14:paraId="5613CA02"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977EC8" w:rsidRPr="009C0FC4" w14:paraId="7AA34616" w14:textId="77777777" w:rsidTr="006D7D4C">
        <w:trPr>
          <w:trHeight w:val="874"/>
          <w:jc w:val="center"/>
        </w:trPr>
        <w:tc>
          <w:tcPr>
            <w:tcW w:w="2697" w:type="dxa"/>
            <w:shd w:val="clear" w:color="auto" w:fill="73FC79"/>
            <w:vAlign w:val="center"/>
          </w:tcPr>
          <w:p w14:paraId="69BBAD1A" w14:textId="77777777" w:rsidR="00977EC8" w:rsidRPr="009C0FC4" w:rsidRDefault="00DF5485" w:rsidP="006D7D4C">
            <w:pPr>
              <w:jc w:val="center"/>
              <w:rPr>
                <w:rFonts w:ascii="Avenir Next LT Pro Light" w:hAnsi="Avenir Next LT Pro Light" w:cstheme="majorHAnsi"/>
                <w:b/>
                <w:bCs/>
                <w:sz w:val="18"/>
                <w:szCs w:val="18"/>
                <w:lang w:val="es-ES"/>
              </w:rPr>
            </w:pPr>
            <w:hyperlink r:id="rId75" w:history="1">
              <w:r w:rsidR="00977EC8" w:rsidRPr="00CF34BC">
                <w:rPr>
                  <w:rStyle w:val="Hipervnculo"/>
                  <w:rFonts w:asciiTheme="majorHAnsi" w:hAnsiTheme="majorHAnsi" w:cstheme="majorHAnsi"/>
                  <w:b/>
                  <w:sz w:val="18"/>
                  <w:szCs w:val="18"/>
                  <w:lang w:val="es-ES"/>
                </w:rPr>
                <w:t>La estrella del Sheriff</w:t>
              </w:r>
            </w:hyperlink>
          </w:p>
        </w:tc>
        <w:tc>
          <w:tcPr>
            <w:tcW w:w="1129" w:type="dxa"/>
            <w:shd w:val="clear" w:color="auto" w:fill="F2F2F2" w:themeFill="background1" w:themeFillShade="F2"/>
            <w:vAlign w:val="center"/>
          </w:tcPr>
          <w:p w14:paraId="5FECA445" w14:textId="77777777" w:rsidR="00977EC8" w:rsidRPr="009C0FC4" w:rsidRDefault="00977EC8" w:rsidP="006D7D4C">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Semana del 09 al 13 ENE</w:t>
            </w:r>
          </w:p>
        </w:tc>
        <w:tc>
          <w:tcPr>
            <w:tcW w:w="1129" w:type="dxa"/>
            <w:shd w:val="clear" w:color="auto" w:fill="auto"/>
            <w:vAlign w:val="center"/>
          </w:tcPr>
          <w:p w14:paraId="1466E581" w14:textId="77777777" w:rsidR="00977EC8" w:rsidRPr="009C0FC4" w:rsidRDefault="00977EC8" w:rsidP="006D7D4C">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4º</w:t>
            </w:r>
            <w:r w:rsidRPr="009C0FC4">
              <w:rPr>
                <w:rFonts w:ascii="Avenir Next LT Pro Light" w:hAnsi="Avenir Next LT Pro Light" w:cstheme="majorHAnsi"/>
                <w:sz w:val="18"/>
                <w:szCs w:val="18"/>
                <w:lang w:val="es-ES"/>
              </w:rPr>
              <w:t xml:space="preserve"> Prim.</w:t>
            </w:r>
          </w:p>
        </w:tc>
        <w:tc>
          <w:tcPr>
            <w:tcW w:w="1281" w:type="dxa"/>
            <w:vAlign w:val="center"/>
          </w:tcPr>
          <w:p w14:paraId="4A7F31B2" w14:textId="77777777" w:rsidR="00977EC8" w:rsidRPr="009C0FC4" w:rsidRDefault="00977EC8" w:rsidP="006D7D4C">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Aulas</w:t>
            </w:r>
          </w:p>
        </w:tc>
        <w:tc>
          <w:tcPr>
            <w:tcW w:w="1559" w:type="dxa"/>
            <w:vAlign w:val="center"/>
          </w:tcPr>
          <w:p w14:paraId="0CA25D79" w14:textId="77777777" w:rsidR="00977EC8" w:rsidRPr="00917647" w:rsidRDefault="00977EC8" w:rsidP="006D7D4C">
            <w:pPr>
              <w:jc w:val="center"/>
              <w:rPr>
                <w:rFonts w:ascii="Avenir Next LT Pro Light" w:hAnsi="Avenir Next LT Pro Light" w:cstheme="majorHAnsi"/>
                <w:sz w:val="18"/>
                <w:szCs w:val="18"/>
                <w:lang w:val="es-ES"/>
              </w:rPr>
            </w:pPr>
            <w:r w:rsidRPr="00917647">
              <w:rPr>
                <w:rFonts w:ascii="Avenir Next LT Pro Light" w:hAnsi="Avenir Next LT Pro Light" w:cstheme="majorHAnsi"/>
                <w:sz w:val="18"/>
                <w:szCs w:val="18"/>
                <w:lang w:val="es-ES"/>
              </w:rPr>
              <w:t xml:space="preserve">Actividad del </w:t>
            </w:r>
          </w:p>
          <w:p w14:paraId="4BE89C56" w14:textId="77777777" w:rsidR="00977EC8" w:rsidRPr="00917647" w:rsidRDefault="00977EC8" w:rsidP="006D7D4C">
            <w:pPr>
              <w:jc w:val="center"/>
              <w:rPr>
                <w:rFonts w:ascii="Avenir Next LT Pro Light" w:hAnsi="Avenir Next LT Pro Light" w:cstheme="majorHAnsi"/>
                <w:sz w:val="18"/>
                <w:szCs w:val="18"/>
                <w:lang w:val="es-ES"/>
              </w:rPr>
            </w:pPr>
            <w:r w:rsidRPr="00917647">
              <w:rPr>
                <w:rFonts w:ascii="Avenir Next LT Pro Light" w:hAnsi="Avenir Next LT Pro Light" w:cstheme="majorHAnsi"/>
                <w:sz w:val="18"/>
                <w:szCs w:val="18"/>
                <w:lang w:val="es-ES"/>
              </w:rPr>
              <w:t xml:space="preserve">Plan de Acción Tutorial </w:t>
            </w:r>
          </w:p>
          <w:p w14:paraId="35C25D9E" w14:textId="77777777" w:rsidR="00977EC8" w:rsidRPr="00B03A7B" w:rsidRDefault="00977EC8" w:rsidP="006D7D4C">
            <w:pPr>
              <w:jc w:val="center"/>
              <w:rPr>
                <w:rFonts w:ascii="Avenir Next LT Pro Light" w:hAnsi="Avenir Next LT Pro Light" w:cstheme="majorHAnsi"/>
                <w:sz w:val="15"/>
                <w:szCs w:val="15"/>
                <w:lang w:val="es-ES"/>
              </w:rPr>
            </w:pPr>
            <w:r>
              <w:rPr>
                <w:rFonts w:ascii="Avenir Next LT Pro Light" w:hAnsi="Avenir Next LT Pro Light" w:cstheme="majorHAnsi"/>
                <w:sz w:val="15"/>
                <w:szCs w:val="15"/>
                <w:lang w:val="es-ES"/>
              </w:rPr>
              <w:t>(empatía)</w:t>
            </w:r>
          </w:p>
        </w:tc>
        <w:tc>
          <w:tcPr>
            <w:tcW w:w="1558" w:type="dxa"/>
            <w:vAlign w:val="center"/>
          </w:tcPr>
          <w:p w14:paraId="7C8E5016"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B924F4" w:rsidRPr="009C0FC4" w14:paraId="70B6C1ED" w14:textId="77777777" w:rsidTr="00685249">
        <w:trPr>
          <w:trHeight w:val="895"/>
          <w:jc w:val="center"/>
        </w:trPr>
        <w:tc>
          <w:tcPr>
            <w:tcW w:w="2697" w:type="dxa"/>
            <w:shd w:val="clear" w:color="auto" w:fill="0196FF"/>
            <w:vAlign w:val="center"/>
          </w:tcPr>
          <w:p w14:paraId="3444189A"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lastRenderedPageBreak/>
              <w:t>ACTIVIDAD</w:t>
            </w:r>
          </w:p>
        </w:tc>
        <w:tc>
          <w:tcPr>
            <w:tcW w:w="1129" w:type="dxa"/>
            <w:shd w:val="clear" w:color="auto" w:fill="0196FF"/>
            <w:vAlign w:val="center"/>
          </w:tcPr>
          <w:p w14:paraId="33709CA5"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FECHA</w:t>
            </w:r>
          </w:p>
        </w:tc>
        <w:tc>
          <w:tcPr>
            <w:tcW w:w="1129" w:type="dxa"/>
            <w:shd w:val="clear" w:color="auto" w:fill="0196FF"/>
            <w:vAlign w:val="center"/>
          </w:tcPr>
          <w:p w14:paraId="02363179"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CURSOS A LOS QUE VA DIRIGIDA</w:t>
            </w:r>
          </w:p>
        </w:tc>
        <w:tc>
          <w:tcPr>
            <w:tcW w:w="1281" w:type="dxa"/>
            <w:shd w:val="clear" w:color="auto" w:fill="0096FF"/>
            <w:vAlign w:val="center"/>
          </w:tcPr>
          <w:p w14:paraId="7414A607"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LUGAR</w:t>
            </w:r>
          </w:p>
        </w:tc>
        <w:tc>
          <w:tcPr>
            <w:tcW w:w="1559" w:type="dxa"/>
            <w:shd w:val="clear" w:color="auto" w:fill="0096FF"/>
            <w:vAlign w:val="center"/>
          </w:tcPr>
          <w:p w14:paraId="573247CA"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CONTENIDO</w:t>
            </w:r>
          </w:p>
        </w:tc>
        <w:tc>
          <w:tcPr>
            <w:tcW w:w="1558" w:type="dxa"/>
            <w:shd w:val="clear" w:color="auto" w:fill="0096FF"/>
            <w:vAlign w:val="center"/>
          </w:tcPr>
          <w:p w14:paraId="3EF8FAB5"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VALORACIÓN</w:t>
            </w:r>
          </w:p>
        </w:tc>
      </w:tr>
      <w:tr w:rsidR="00977EC8" w:rsidRPr="009C0FC4" w14:paraId="753D9066" w14:textId="77777777" w:rsidTr="006D7D4C">
        <w:trPr>
          <w:trHeight w:val="874"/>
          <w:jc w:val="center"/>
        </w:trPr>
        <w:tc>
          <w:tcPr>
            <w:tcW w:w="2697" w:type="dxa"/>
            <w:shd w:val="clear" w:color="auto" w:fill="73FC79"/>
            <w:vAlign w:val="center"/>
          </w:tcPr>
          <w:p w14:paraId="64C4C1FC" w14:textId="77777777" w:rsidR="00977EC8" w:rsidRPr="009C0FC4" w:rsidRDefault="00DF5485" w:rsidP="006D7D4C">
            <w:pPr>
              <w:jc w:val="center"/>
              <w:rPr>
                <w:rFonts w:ascii="Avenir Next LT Pro Light" w:hAnsi="Avenir Next LT Pro Light" w:cstheme="majorHAnsi"/>
                <w:b/>
                <w:bCs/>
                <w:sz w:val="18"/>
                <w:szCs w:val="18"/>
                <w:lang w:val="es-ES"/>
              </w:rPr>
            </w:pPr>
            <w:hyperlink r:id="rId76" w:history="1">
              <w:r w:rsidR="00977EC8" w:rsidRPr="00CF34BC">
                <w:rPr>
                  <w:rStyle w:val="Hipervnculo"/>
                  <w:rFonts w:asciiTheme="majorHAnsi" w:hAnsiTheme="majorHAnsi" w:cstheme="majorHAnsi"/>
                  <w:b/>
                  <w:sz w:val="18"/>
                  <w:szCs w:val="18"/>
                  <w:lang w:val="es-ES"/>
                </w:rPr>
                <w:t>Mi tiempo cuenta</w:t>
              </w:r>
            </w:hyperlink>
          </w:p>
        </w:tc>
        <w:tc>
          <w:tcPr>
            <w:tcW w:w="1129" w:type="dxa"/>
            <w:vMerge w:val="restart"/>
            <w:shd w:val="clear" w:color="auto" w:fill="F2F2F2" w:themeFill="background1" w:themeFillShade="F2"/>
            <w:vAlign w:val="center"/>
          </w:tcPr>
          <w:p w14:paraId="6B52D475" w14:textId="492C370E" w:rsidR="00977EC8" w:rsidRPr="009C0FC4" w:rsidRDefault="00B924F4" w:rsidP="006D7D4C">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Semana del 09 al 13 ENE</w:t>
            </w:r>
          </w:p>
        </w:tc>
        <w:tc>
          <w:tcPr>
            <w:tcW w:w="1129" w:type="dxa"/>
            <w:shd w:val="clear" w:color="auto" w:fill="auto"/>
            <w:vAlign w:val="center"/>
          </w:tcPr>
          <w:p w14:paraId="63AD8CA1" w14:textId="77777777" w:rsidR="00977EC8" w:rsidRPr="009C0FC4" w:rsidRDefault="00977EC8" w:rsidP="006D7D4C">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5</w:t>
            </w:r>
            <w:r w:rsidRPr="009C0FC4">
              <w:rPr>
                <w:rFonts w:ascii="Avenir Next LT Pro Light" w:hAnsi="Avenir Next LT Pro Light" w:cstheme="majorHAnsi"/>
                <w:sz w:val="18"/>
                <w:szCs w:val="18"/>
                <w:lang w:val="es-ES"/>
              </w:rPr>
              <w:t>º Prim.</w:t>
            </w:r>
          </w:p>
        </w:tc>
        <w:tc>
          <w:tcPr>
            <w:tcW w:w="1281" w:type="dxa"/>
            <w:vMerge w:val="restart"/>
            <w:vAlign w:val="center"/>
          </w:tcPr>
          <w:p w14:paraId="13F8EDB5" w14:textId="77777777" w:rsidR="00977EC8" w:rsidRPr="009C0FC4" w:rsidRDefault="00977EC8" w:rsidP="006D7D4C">
            <w:pPr>
              <w:jc w:val="center"/>
              <w:rPr>
                <w:rFonts w:ascii="Avenir Next LT Pro Light" w:hAnsi="Avenir Next LT Pro Light" w:cstheme="majorHAnsi"/>
                <w:sz w:val="18"/>
                <w:szCs w:val="18"/>
                <w:lang w:val="es-ES"/>
              </w:rPr>
            </w:pPr>
          </w:p>
        </w:tc>
        <w:tc>
          <w:tcPr>
            <w:tcW w:w="1559" w:type="dxa"/>
            <w:vAlign w:val="center"/>
          </w:tcPr>
          <w:p w14:paraId="4FC3FDD6" w14:textId="77777777" w:rsidR="00977EC8" w:rsidRPr="00B03A7B" w:rsidRDefault="00977EC8" w:rsidP="006D7D4C">
            <w:pPr>
              <w:jc w:val="center"/>
              <w:rPr>
                <w:rFonts w:ascii="Avenir Next LT Pro Light" w:hAnsi="Avenir Next LT Pro Light" w:cstheme="majorHAnsi"/>
                <w:sz w:val="18"/>
                <w:szCs w:val="18"/>
                <w:lang w:val="es-ES"/>
              </w:rPr>
            </w:pPr>
            <w:r w:rsidRPr="00B03A7B">
              <w:rPr>
                <w:rFonts w:ascii="Avenir Next LT Pro Light" w:hAnsi="Avenir Next LT Pro Light" w:cstheme="majorHAnsi"/>
                <w:sz w:val="18"/>
                <w:szCs w:val="18"/>
                <w:lang w:val="es-ES"/>
              </w:rPr>
              <w:t xml:space="preserve">Actividad de ciberacoso </w:t>
            </w:r>
          </w:p>
          <w:p w14:paraId="2CEDE6B7" w14:textId="77777777" w:rsidR="00977EC8" w:rsidRPr="00917647" w:rsidRDefault="00977EC8" w:rsidP="006D7D4C">
            <w:pPr>
              <w:jc w:val="center"/>
              <w:rPr>
                <w:rFonts w:ascii="Avenir Next LT Pro Light" w:hAnsi="Avenir Next LT Pro Light" w:cstheme="majorHAnsi"/>
                <w:sz w:val="18"/>
                <w:szCs w:val="18"/>
                <w:lang w:val="es-ES"/>
              </w:rPr>
            </w:pPr>
            <w:r w:rsidRPr="00B03A7B">
              <w:rPr>
                <w:rFonts w:ascii="Avenir Next LT Pro Light" w:hAnsi="Avenir Next LT Pro Light" w:cstheme="majorHAnsi"/>
                <w:sz w:val="15"/>
                <w:szCs w:val="15"/>
                <w:lang w:val="es-ES"/>
              </w:rPr>
              <w:t>(gestión del tiempo)</w:t>
            </w:r>
          </w:p>
        </w:tc>
        <w:tc>
          <w:tcPr>
            <w:tcW w:w="1558" w:type="dxa"/>
            <w:vAlign w:val="center"/>
          </w:tcPr>
          <w:p w14:paraId="3DB8CA81"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977EC8" w:rsidRPr="009C0FC4" w14:paraId="54850483" w14:textId="77777777" w:rsidTr="006D7D4C">
        <w:trPr>
          <w:trHeight w:val="874"/>
          <w:jc w:val="center"/>
        </w:trPr>
        <w:tc>
          <w:tcPr>
            <w:tcW w:w="2697" w:type="dxa"/>
            <w:shd w:val="clear" w:color="auto" w:fill="73FC79"/>
            <w:vAlign w:val="center"/>
          </w:tcPr>
          <w:p w14:paraId="55D99B94" w14:textId="77777777" w:rsidR="00977EC8" w:rsidRPr="009C0FC4" w:rsidRDefault="00DF5485" w:rsidP="006D7D4C">
            <w:pPr>
              <w:jc w:val="center"/>
              <w:rPr>
                <w:rFonts w:ascii="Avenir Next LT Pro Light" w:hAnsi="Avenir Next LT Pro Light" w:cstheme="majorHAnsi"/>
                <w:b/>
                <w:bCs/>
                <w:sz w:val="18"/>
                <w:szCs w:val="18"/>
                <w:lang w:val="es-ES"/>
              </w:rPr>
            </w:pPr>
            <w:hyperlink r:id="rId77" w:history="1">
              <w:r w:rsidR="00977EC8" w:rsidRPr="000B3568">
                <w:rPr>
                  <w:rStyle w:val="Hipervnculo"/>
                  <w:rFonts w:asciiTheme="majorHAnsi" w:hAnsiTheme="majorHAnsi" w:cstheme="majorHAnsi"/>
                  <w:b/>
                  <w:sz w:val="18"/>
                  <w:szCs w:val="18"/>
                  <w:lang w:val="es-ES"/>
                </w:rPr>
                <w:t>Pequeños gestos</w:t>
              </w:r>
            </w:hyperlink>
          </w:p>
        </w:tc>
        <w:tc>
          <w:tcPr>
            <w:tcW w:w="1129" w:type="dxa"/>
            <w:vMerge/>
            <w:shd w:val="clear" w:color="auto" w:fill="F2F2F2" w:themeFill="background1" w:themeFillShade="F2"/>
            <w:vAlign w:val="center"/>
          </w:tcPr>
          <w:p w14:paraId="183266CB" w14:textId="77777777" w:rsidR="00977EC8" w:rsidRPr="009C0FC4" w:rsidRDefault="00977EC8" w:rsidP="006D7D4C">
            <w:pPr>
              <w:jc w:val="center"/>
              <w:rPr>
                <w:rFonts w:ascii="Avenir Next LT Pro Light" w:hAnsi="Avenir Next LT Pro Light" w:cstheme="majorHAnsi"/>
                <w:sz w:val="18"/>
                <w:szCs w:val="18"/>
                <w:lang w:val="es-ES"/>
              </w:rPr>
            </w:pPr>
          </w:p>
        </w:tc>
        <w:tc>
          <w:tcPr>
            <w:tcW w:w="1129" w:type="dxa"/>
            <w:shd w:val="clear" w:color="auto" w:fill="auto"/>
            <w:vAlign w:val="center"/>
          </w:tcPr>
          <w:p w14:paraId="609E2E0B"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6º Prim.</w:t>
            </w:r>
          </w:p>
        </w:tc>
        <w:tc>
          <w:tcPr>
            <w:tcW w:w="1281" w:type="dxa"/>
            <w:vMerge/>
            <w:vAlign w:val="center"/>
          </w:tcPr>
          <w:p w14:paraId="2F5953F5" w14:textId="77777777" w:rsidR="00977EC8" w:rsidRPr="009C0FC4" w:rsidRDefault="00977EC8" w:rsidP="006D7D4C">
            <w:pPr>
              <w:jc w:val="center"/>
              <w:rPr>
                <w:rFonts w:ascii="Avenir Next LT Pro Light" w:hAnsi="Avenir Next LT Pro Light" w:cstheme="majorHAnsi"/>
                <w:sz w:val="18"/>
                <w:szCs w:val="18"/>
                <w:lang w:val="es-ES"/>
              </w:rPr>
            </w:pPr>
          </w:p>
        </w:tc>
        <w:tc>
          <w:tcPr>
            <w:tcW w:w="1559" w:type="dxa"/>
            <w:vAlign w:val="center"/>
          </w:tcPr>
          <w:p w14:paraId="10F6B06E" w14:textId="77777777" w:rsidR="00977EC8" w:rsidRPr="00917647" w:rsidRDefault="00977EC8" w:rsidP="006D7D4C">
            <w:pPr>
              <w:jc w:val="center"/>
              <w:rPr>
                <w:rFonts w:ascii="Avenir Next LT Pro Light" w:hAnsi="Avenir Next LT Pro Light" w:cstheme="majorHAnsi"/>
                <w:sz w:val="18"/>
                <w:szCs w:val="18"/>
                <w:lang w:val="es-ES"/>
              </w:rPr>
            </w:pPr>
            <w:r w:rsidRPr="00917647">
              <w:rPr>
                <w:rFonts w:ascii="Avenir Next LT Pro Light" w:hAnsi="Avenir Next LT Pro Light" w:cstheme="majorHAnsi"/>
                <w:sz w:val="18"/>
                <w:szCs w:val="18"/>
                <w:lang w:val="es-ES"/>
              </w:rPr>
              <w:t xml:space="preserve">Actividad del </w:t>
            </w:r>
          </w:p>
          <w:p w14:paraId="62DB17F1" w14:textId="77777777" w:rsidR="00977EC8" w:rsidRPr="00917647" w:rsidRDefault="00977EC8" w:rsidP="006D7D4C">
            <w:pPr>
              <w:jc w:val="center"/>
              <w:rPr>
                <w:rFonts w:ascii="Avenir Next LT Pro Light" w:hAnsi="Avenir Next LT Pro Light" w:cstheme="majorHAnsi"/>
                <w:sz w:val="18"/>
                <w:szCs w:val="18"/>
                <w:lang w:val="es-ES"/>
              </w:rPr>
            </w:pPr>
            <w:r w:rsidRPr="00917647">
              <w:rPr>
                <w:rFonts w:ascii="Avenir Next LT Pro Light" w:hAnsi="Avenir Next LT Pro Light" w:cstheme="majorHAnsi"/>
                <w:sz w:val="18"/>
                <w:szCs w:val="18"/>
                <w:lang w:val="es-ES"/>
              </w:rPr>
              <w:t xml:space="preserve">Plan de Acción Tutorial </w:t>
            </w:r>
          </w:p>
          <w:p w14:paraId="0A326A4C" w14:textId="77777777" w:rsidR="00977EC8" w:rsidRPr="00B03A7B" w:rsidRDefault="00977EC8" w:rsidP="006D7D4C">
            <w:pPr>
              <w:jc w:val="center"/>
              <w:rPr>
                <w:rFonts w:ascii="Avenir Next LT Pro Light" w:hAnsi="Avenir Next LT Pro Light" w:cstheme="majorHAnsi"/>
                <w:sz w:val="15"/>
                <w:szCs w:val="15"/>
                <w:lang w:val="es-ES"/>
              </w:rPr>
            </w:pPr>
            <w:r w:rsidRPr="00B03A7B">
              <w:rPr>
                <w:rFonts w:ascii="Avenir Next LT Pro Light" w:hAnsi="Avenir Next LT Pro Light" w:cstheme="majorHAnsi"/>
                <w:sz w:val="15"/>
                <w:szCs w:val="15"/>
                <w:lang w:val="es-ES"/>
              </w:rPr>
              <w:t>(empatía)</w:t>
            </w:r>
          </w:p>
        </w:tc>
        <w:tc>
          <w:tcPr>
            <w:tcW w:w="1558" w:type="dxa"/>
            <w:vAlign w:val="center"/>
          </w:tcPr>
          <w:p w14:paraId="4B248EBF"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977EC8" w:rsidRPr="009C0FC4" w14:paraId="0FDDAA8E" w14:textId="77777777" w:rsidTr="006D7D4C">
        <w:trPr>
          <w:trHeight w:val="874"/>
          <w:jc w:val="center"/>
        </w:trPr>
        <w:tc>
          <w:tcPr>
            <w:tcW w:w="2697" w:type="dxa"/>
            <w:shd w:val="clear" w:color="auto" w:fill="73FC79"/>
            <w:vAlign w:val="center"/>
          </w:tcPr>
          <w:p w14:paraId="0E0AE83D" w14:textId="77777777" w:rsidR="00977EC8" w:rsidRPr="009C0FC4" w:rsidRDefault="00DF5485" w:rsidP="006D7D4C">
            <w:pPr>
              <w:jc w:val="center"/>
              <w:rPr>
                <w:rFonts w:ascii="Avenir Next LT Pro Light" w:hAnsi="Avenir Next LT Pro Light" w:cstheme="majorHAnsi"/>
                <w:b/>
                <w:bCs/>
                <w:sz w:val="18"/>
                <w:szCs w:val="18"/>
                <w:lang w:val="es-ES"/>
              </w:rPr>
            </w:pPr>
            <w:hyperlink r:id="rId78" w:history="1">
              <w:r w:rsidR="00977EC8" w:rsidRPr="00A3491C">
                <w:rPr>
                  <w:rStyle w:val="Hipervnculo"/>
                  <w:rFonts w:asciiTheme="majorHAnsi" w:hAnsiTheme="majorHAnsi" w:cstheme="majorHAnsi"/>
                  <w:b/>
                  <w:sz w:val="18"/>
                  <w:szCs w:val="18"/>
                  <w:lang w:val="es-ES"/>
                </w:rPr>
                <w:t>¿Qué harías tú?</w:t>
              </w:r>
            </w:hyperlink>
          </w:p>
        </w:tc>
        <w:tc>
          <w:tcPr>
            <w:tcW w:w="1129" w:type="dxa"/>
            <w:vMerge w:val="restart"/>
            <w:shd w:val="clear" w:color="auto" w:fill="F2F2F2" w:themeFill="background1" w:themeFillShade="F2"/>
            <w:vAlign w:val="center"/>
          </w:tcPr>
          <w:p w14:paraId="537C2D0C" w14:textId="77777777" w:rsidR="00977EC8" w:rsidRPr="009C0FC4" w:rsidRDefault="00977EC8" w:rsidP="006D7D4C">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Semana del 16 al 20 ENE</w:t>
            </w:r>
          </w:p>
        </w:tc>
        <w:tc>
          <w:tcPr>
            <w:tcW w:w="1129" w:type="dxa"/>
            <w:shd w:val="clear" w:color="auto" w:fill="auto"/>
            <w:vAlign w:val="center"/>
          </w:tcPr>
          <w:p w14:paraId="5DD90ABC"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Infantil</w:t>
            </w:r>
          </w:p>
          <w:p w14:paraId="6A7DC548"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3 años</w:t>
            </w:r>
          </w:p>
        </w:tc>
        <w:tc>
          <w:tcPr>
            <w:tcW w:w="1281" w:type="dxa"/>
            <w:vMerge w:val="restart"/>
            <w:vAlign w:val="center"/>
          </w:tcPr>
          <w:p w14:paraId="76064613" w14:textId="77777777" w:rsidR="00977EC8" w:rsidRPr="009C0FC4" w:rsidRDefault="00977EC8" w:rsidP="006D7D4C">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Aulas</w:t>
            </w:r>
          </w:p>
        </w:tc>
        <w:tc>
          <w:tcPr>
            <w:tcW w:w="1559" w:type="dxa"/>
            <w:vAlign w:val="center"/>
          </w:tcPr>
          <w:p w14:paraId="69BB4ED2" w14:textId="77777777" w:rsidR="00977EC8" w:rsidRPr="00917647" w:rsidRDefault="00977EC8" w:rsidP="006D7D4C">
            <w:pPr>
              <w:jc w:val="center"/>
              <w:rPr>
                <w:rFonts w:ascii="Avenir Next LT Pro Light" w:hAnsi="Avenir Next LT Pro Light" w:cstheme="majorHAnsi"/>
                <w:sz w:val="18"/>
                <w:szCs w:val="18"/>
                <w:lang w:val="es-ES"/>
              </w:rPr>
            </w:pPr>
            <w:r w:rsidRPr="00917647">
              <w:rPr>
                <w:rFonts w:ascii="Avenir Next LT Pro Light" w:hAnsi="Avenir Next LT Pro Light" w:cstheme="majorHAnsi"/>
                <w:sz w:val="18"/>
                <w:szCs w:val="18"/>
                <w:lang w:val="es-ES"/>
              </w:rPr>
              <w:t>Actividad de desarrollo DEA (gestión positiva conflicto)</w:t>
            </w:r>
          </w:p>
        </w:tc>
        <w:tc>
          <w:tcPr>
            <w:tcW w:w="1558" w:type="dxa"/>
            <w:vMerge w:val="restart"/>
            <w:vAlign w:val="center"/>
          </w:tcPr>
          <w:p w14:paraId="51CBBB4F"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977EC8" w:rsidRPr="009C0FC4" w14:paraId="17FB55DE" w14:textId="77777777" w:rsidTr="006D7D4C">
        <w:trPr>
          <w:trHeight w:val="874"/>
          <w:jc w:val="center"/>
        </w:trPr>
        <w:tc>
          <w:tcPr>
            <w:tcW w:w="2697" w:type="dxa"/>
            <w:shd w:val="clear" w:color="auto" w:fill="73FC79"/>
            <w:vAlign w:val="center"/>
          </w:tcPr>
          <w:p w14:paraId="45E4CFCB" w14:textId="77777777" w:rsidR="00977EC8" w:rsidRPr="009C0FC4" w:rsidRDefault="00977EC8" w:rsidP="006D7D4C">
            <w:pPr>
              <w:jc w:val="center"/>
              <w:rPr>
                <w:rFonts w:ascii="Avenir Next LT Pro Light" w:hAnsi="Avenir Next LT Pro Light" w:cstheme="majorHAnsi"/>
                <w:b/>
                <w:bCs/>
                <w:sz w:val="18"/>
                <w:szCs w:val="18"/>
                <w:lang w:val="es-ES"/>
              </w:rPr>
            </w:pPr>
            <w:r w:rsidRPr="009F066F">
              <w:rPr>
                <w:rFonts w:asciiTheme="majorHAnsi" w:hAnsiTheme="majorHAnsi" w:cstheme="majorHAnsi"/>
                <w:b/>
                <w:i/>
                <w:iCs/>
                <w:sz w:val="18"/>
                <w:szCs w:val="18"/>
                <w:lang w:val="es-ES"/>
              </w:rPr>
              <w:t>Actividad elegida por las tutoras</w:t>
            </w:r>
          </w:p>
        </w:tc>
        <w:tc>
          <w:tcPr>
            <w:tcW w:w="1129" w:type="dxa"/>
            <w:vMerge/>
            <w:shd w:val="clear" w:color="auto" w:fill="F2F2F2" w:themeFill="background1" w:themeFillShade="F2"/>
            <w:vAlign w:val="center"/>
          </w:tcPr>
          <w:p w14:paraId="76048026" w14:textId="77777777" w:rsidR="00977EC8" w:rsidRPr="009C0FC4" w:rsidRDefault="00977EC8" w:rsidP="006D7D4C">
            <w:pPr>
              <w:jc w:val="center"/>
              <w:rPr>
                <w:rFonts w:ascii="Avenir Next LT Pro Light" w:hAnsi="Avenir Next LT Pro Light" w:cstheme="majorHAnsi"/>
                <w:sz w:val="18"/>
                <w:szCs w:val="18"/>
                <w:lang w:val="es-ES"/>
              </w:rPr>
            </w:pPr>
          </w:p>
        </w:tc>
        <w:tc>
          <w:tcPr>
            <w:tcW w:w="1129" w:type="dxa"/>
            <w:shd w:val="clear" w:color="auto" w:fill="auto"/>
            <w:vAlign w:val="center"/>
          </w:tcPr>
          <w:p w14:paraId="25B5371B"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Infantil</w:t>
            </w:r>
          </w:p>
          <w:p w14:paraId="340FBFAE"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4 años</w:t>
            </w:r>
          </w:p>
        </w:tc>
        <w:tc>
          <w:tcPr>
            <w:tcW w:w="1281" w:type="dxa"/>
            <w:vMerge/>
            <w:vAlign w:val="center"/>
          </w:tcPr>
          <w:p w14:paraId="5B394AE1" w14:textId="77777777" w:rsidR="00977EC8" w:rsidRPr="009C0FC4" w:rsidRDefault="00977EC8" w:rsidP="006D7D4C">
            <w:pPr>
              <w:jc w:val="center"/>
              <w:rPr>
                <w:rFonts w:ascii="Avenir Next LT Pro Light" w:hAnsi="Avenir Next LT Pro Light" w:cstheme="majorHAnsi"/>
                <w:sz w:val="18"/>
                <w:szCs w:val="18"/>
                <w:lang w:val="es-ES"/>
              </w:rPr>
            </w:pPr>
          </w:p>
        </w:tc>
        <w:tc>
          <w:tcPr>
            <w:tcW w:w="1559" w:type="dxa"/>
            <w:vAlign w:val="center"/>
          </w:tcPr>
          <w:p w14:paraId="3FFA7D51" w14:textId="77777777" w:rsidR="00977EC8" w:rsidRPr="00917647" w:rsidRDefault="00977EC8" w:rsidP="006D7D4C">
            <w:pPr>
              <w:jc w:val="center"/>
              <w:rPr>
                <w:rFonts w:ascii="Avenir Next LT Pro Light" w:hAnsi="Avenir Next LT Pro Light" w:cstheme="majorHAnsi"/>
                <w:sz w:val="18"/>
                <w:szCs w:val="18"/>
                <w:lang w:val="es-ES"/>
              </w:rPr>
            </w:pPr>
            <w:r w:rsidRPr="00917647">
              <w:rPr>
                <w:rFonts w:ascii="Avenir Next LT Pro Light" w:hAnsi="Avenir Next LT Pro Light" w:cstheme="majorHAnsi"/>
                <w:sz w:val="18"/>
                <w:szCs w:val="18"/>
                <w:lang w:val="es-ES"/>
              </w:rPr>
              <w:t>Actividad de desarrollo DEA (gestión positiva conflicto)</w:t>
            </w:r>
          </w:p>
        </w:tc>
        <w:tc>
          <w:tcPr>
            <w:tcW w:w="1558" w:type="dxa"/>
            <w:vMerge/>
            <w:vAlign w:val="center"/>
          </w:tcPr>
          <w:p w14:paraId="07A675A1" w14:textId="77777777" w:rsidR="00977EC8" w:rsidRPr="009C0FC4" w:rsidRDefault="00977EC8" w:rsidP="006D7D4C">
            <w:pPr>
              <w:jc w:val="center"/>
              <w:rPr>
                <w:rFonts w:ascii="Avenir Next LT Pro Light" w:hAnsi="Avenir Next LT Pro Light" w:cstheme="majorHAnsi"/>
                <w:sz w:val="18"/>
                <w:szCs w:val="18"/>
                <w:lang w:val="es-ES"/>
              </w:rPr>
            </w:pPr>
          </w:p>
        </w:tc>
      </w:tr>
      <w:tr w:rsidR="00977EC8" w:rsidRPr="009C0FC4" w14:paraId="0EA49A03" w14:textId="77777777" w:rsidTr="006D7D4C">
        <w:trPr>
          <w:trHeight w:val="874"/>
          <w:jc w:val="center"/>
        </w:trPr>
        <w:tc>
          <w:tcPr>
            <w:tcW w:w="2697" w:type="dxa"/>
            <w:shd w:val="clear" w:color="auto" w:fill="73FC79"/>
            <w:vAlign w:val="center"/>
          </w:tcPr>
          <w:p w14:paraId="2019D7DA" w14:textId="77777777" w:rsidR="00977EC8" w:rsidRPr="009C0FC4" w:rsidRDefault="00DF5485" w:rsidP="006D7D4C">
            <w:pPr>
              <w:jc w:val="center"/>
              <w:rPr>
                <w:rFonts w:ascii="Avenir Next LT Pro Light" w:hAnsi="Avenir Next LT Pro Light" w:cstheme="majorHAnsi"/>
                <w:b/>
                <w:bCs/>
                <w:sz w:val="18"/>
                <w:szCs w:val="18"/>
                <w:lang w:val="es-ES"/>
              </w:rPr>
            </w:pPr>
            <w:hyperlink r:id="rId79" w:history="1">
              <w:r w:rsidR="00977EC8" w:rsidRPr="00A3491C">
                <w:rPr>
                  <w:rStyle w:val="Hipervnculo"/>
                  <w:rFonts w:asciiTheme="majorHAnsi" w:hAnsiTheme="majorHAnsi" w:cstheme="majorHAnsi"/>
                  <w:b/>
                  <w:sz w:val="18"/>
                  <w:szCs w:val="18"/>
                  <w:lang w:val="es-ES"/>
                </w:rPr>
                <w:t>¿Qué harías tú?</w:t>
              </w:r>
            </w:hyperlink>
          </w:p>
        </w:tc>
        <w:tc>
          <w:tcPr>
            <w:tcW w:w="1129" w:type="dxa"/>
            <w:vMerge/>
            <w:shd w:val="clear" w:color="auto" w:fill="F2F2F2" w:themeFill="background1" w:themeFillShade="F2"/>
            <w:vAlign w:val="center"/>
          </w:tcPr>
          <w:p w14:paraId="1A7A947F" w14:textId="77777777" w:rsidR="00977EC8" w:rsidRPr="009C0FC4" w:rsidRDefault="00977EC8" w:rsidP="006D7D4C">
            <w:pPr>
              <w:jc w:val="center"/>
              <w:rPr>
                <w:rFonts w:ascii="Avenir Next LT Pro Light" w:hAnsi="Avenir Next LT Pro Light" w:cstheme="majorHAnsi"/>
                <w:sz w:val="18"/>
                <w:szCs w:val="18"/>
                <w:lang w:val="es-ES"/>
              </w:rPr>
            </w:pPr>
          </w:p>
        </w:tc>
        <w:tc>
          <w:tcPr>
            <w:tcW w:w="1129" w:type="dxa"/>
            <w:shd w:val="clear" w:color="auto" w:fill="auto"/>
            <w:vAlign w:val="center"/>
          </w:tcPr>
          <w:p w14:paraId="6B9F9EDB"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Infantil</w:t>
            </w:r>
          </w:p>
          <w:p w14:paraId="659E25C7"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5 años</w:t>
            </w:r>
          </w:p>
        </w:tc>
        <w:tc>
          <w:tcPr>
            <w:tcW w:w="1281" w:type="dxa"/>
            <w:vMerge/>
            <w:vAlign w:val="center"/>
          </w:tcPr>
          <w:p w14:paraId="7F1C249F" w14:textId="77777777" w:rsidR="00977EC8" w:rsidRPr="009C0FC4" w:rsidRDefault="00977EC8" w:rsidP="006D7D4C">
            <w:pPr>
              <w:jc w:val="center"/>
              <w:rPr>
                <w:rFonts w:ascii="Avenir Next LT Pro Light" w:hAnsi="Avenir Next LT Pro Light" w:cstheme="majorHAnsi"/>
                <w:sz w:val="18"/>
                <w:szCs w:val="18"/>
                <w:lang w:val="es-ES"/>
              </w:rPr>
            </w:pPr>
          </w:p>
        </w:tc>
        <w:tc>
          <w:tcPr>
            <w:tcW w:w="1559" w:type="dxa"/>
            <w:vAlign w:val="center"/>
          </w:tcPr>
          <w:p w14:paraId="75B5E616" w14:textId="77777777" w:rsidR="00977EC8" w:rsidRPr="00917647" w:rsidRDefault="00977EC8" w:rsidP="006D7D4C">
            <w:pPr>
              <w:jc w:val="center"/>
              <w:rPr>
                <w:rFonts w:ascii="Avenir Next LT Pro Light" w:hAnsi="Avenir Next LT Pro Light" w:cstheme="majorHAnsi"/>
                <w:sz w:val="18"/>
                <w:szCs w:val="18"/>
                <w:lang w:val="es-ES"/>
              </w:rPr>
            </w:pPr>
            <w:r w:rsidRPr="00917647">
              <w:rPr>
                <w:rFonts w:ascii="Avenir Next LT Pro Light" w:hAnsi="Avenir Next LT Pro Light" w:cstheme="majorHAnsi"/>
                <w:sz w:val="18"/>
                <w:szCs w:val="18"/>
                <w:lang w:val="es-ES"/>
              </w:rPr>
              <w:t xml:space="preserve">Actividad del </w:t>
            </w:r>
          </w:p>
          <w:p w14:paraId="5E48E3C9" w14:textId="77777777" w:rsidR="00977EC8" w:rsidRPr="00917647" w:rsidRDefault="00977EC8" w:rsidP="006D7D4C">
            <w:pPr>
              <w:jc w:val="center"/>
              <w:rPr>
                <w:rFonts w:ascii="Avenir Next LT Pro Light" w:hAnsi="Avenir Next LT Pro Light" w:cstheme="majorHAnsi"/>
                <w:sz w:val="18"/>
                <w:szCs w:val="18"/>
                <w:lang w:val="es-ES"/>
              </w:rPr>
            </w:pPr>
            <w:r w:rsidRPr="00917647">
              <w:rPr>
                <w:rFonts w:ascii="Avenir Next LT Pro Light" w:hAnsi="Avenir Next LT Pro Light" w:cstheme="majorHAnsi"/>
                <w:sz w:val="18"/>
                <w:szCs w:val="18"/>
                <w:lang w:val="es-ES"/>
              </w:rPr>
              <w:t xml:space="preserve">Plan de Acción Tutorial </w:t>
            </w:r>
            <w:r w:rsidRPr="00917647">
              <w:rPr>
                <w:rFonts w:ascii="Avenir Next LT Pro Light" w:hAnsi="Avenir Next LT Pro Light" w:cstheme="majorHAnsi"/>
                <w:sz w:val="15"/>
                <w:szCs w:val="15"/>
                <w:lang w:val="es-ES"/>
              </w:rPr>
              <w:t>(autoconocimiento. Tolerancia a la frustración)</w:t>
            </w:r>
            <w:r w:rsidRPr="00917647">
              <w:rPr>
                <w:rFonts w:ascii="Avenir Next LT Pro Light" w:hAnsi="Avenir Next LT Pro Light" w:cstheme="majorHAnsi"/>
                <w:sz w:val="18"/>
                <w:szCs w:val="18"/>
                <w:lang w:val="es-ES"/>
              </w:rPr>
              <w:t xml:space="preserve"> </w:t>
            </w:r>
          </w:p>
        </w:tc>
        <w:tc>
          <w:tcPr>
            <w:tcW w:w="1558" w:type="dxa"/>
            <w:vMerge/>
            <w:vAlign w:val="center"/>
          </w:tcPr>
          <w:p w14:paraId="2D57715C" w14:textId="77777777" w:rsidR="00977EC8" w:rsidRPr="009C0FC4" w:rsidRDefault="00977EC8" w:rsidP="006D7D4C">
            <w:pPr>
              <w:jc w:val="center"/>
              <w:rPr>
                <w:rFonts w:ascii="Avenir Next LT Pro Light" w:hAnsi="Avenir Next LT Pro Light" w:cstheme="majorHAnsi"/>
                <w:sz w:val="18"/>
                <w:szCs w:val="18"/>
                <w:lang w:val="es-ES"/>
              </w:rPr>
            </w:pPr>
          </w:p>
        </w:tc>
      </w:tr>
      <w:tr w:rsidR="00977EC8" w:rsidRPr="009C0FC4" w14:paraId="3350F432" w14:textId="77777777" w:rsidTr="006D7D4C">
        <w:trPr>
          <w:trHeight w:val="874"/>
          <w:jc w:val="center"/>
        </w:trPr>
        <w:tc>
          <w:tcPr>
            <w:tcW w:w="2697" w:type="dxa"/>
            <w:shd w:val="clear" w:color="auto" w:fill="73FC79"/>
            <w:vAlign w:val="center"/>
          </w:tcPr>
          <w:p w14:paraId="5BB5126C" w14:textId="77777777" w:rsidR="00977EC8" w:rsidRPr="009C0FC4" w:rsidRDefault="00DF5485" w:rsidP="006D7D4C">
            <w:pPr>
              <w:jc w:val="center"/>
              <w:rPr>
                <w:rFonts w:ascii="Avenir Next LT Pro Light" w:hAnsi="Avenir Next LT Pro Light" w:cstheme="majorHAnsi"/>
                <w:b/>
                <w:bCs/>
                <w:sz w:val="18"/>
                <w:szCs w:val="18"/>
                <w:lang w:val="es-ES"/>
              </w:rPr>
            </w:pPr>
            <w:hyperlink r:id="rId80" w:history="1">
              <w:r w:rsidR="00977EC8" w:rsidRPr="00A3491C">
                <w:rPr>
                  <w:rStyle w:val="Hipervnculo"/>
                  <w:rFonts w:asciiTheme="majorHAnsi" w:hAnsiTheme="majorHAnsi" w:cstheme="majorHAnsi"/>
                  <w:b/>
                  <w:sz w:val="18"/>
                  <w:szCs w:val="18"/>
                  <w:lang w:val="es-ES"/>
                </w:rPr>
                <w:t>Vaya rabieta</w:t>
              </w:r>
            </w:hyperlink>
          </w:p>
        </w:tc>
        <w:tc>
          <w:tcPr>
            <w:tcW w:w="1129" w:type="dxa"/>
            <w:vMerge/>
            <w:shd w:val="clear" w:color="auto" w:fill="F2F2F2" w:themeFill="background1" w:themeFillShade="F2"/>
            <w:vAlign w:val="center"/>
          </w:tcPr>
          <w:p w14:paraId="4C908EF4" w14:textId="77777777" w:rsidR="00977EC8" w:rsidRPr="009C0FC4" w:rsidRDefault="00977EC8" w:rsidP="006D7D4C">
            <w:pPr>
              <w:jc w:val="center"/>
              <w:rPr>
                <w:rFonts w:ascii="Avenir Next LT Pro Light" w:hAnsi="Avenir Next LT Pro Light" w:cstheme="majorHAnsi"/>
                <w:sz w:val="18"/>
                <w:szCs w:val="18"/>
                <w:lang w:val="es-ES"/>
              </w:rPr>
            </w:pPr>
          </w:p>
        </w:tc>
        <w:tc>
          <w:tcPr>
            <w:tcW w:w="1129" w:type="dxa"/>
            <w:shd w:val="clear" w:color="auto" w:fill="auto"/>
            <w:vAlign w:val="center"/>
          </w:tcPr>
          <w:p w14:paraId="60C8F8AF"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1º Prim.</w:t>
            </w:r>
          </w:p>
        </w:tc>
        <w:tc>
          <w:tcPr>
            <w:tcW w:w="1281" w:type="dxa"/>
            <w:vMerge/>
            <w:vAlign w:val="center"/>
          </w:tcPr>
          <w:p w14:paraId="18F94DCF" w14:textId="77777777" w:rsidR="00977EC8" w:rsidRPr="009C0FC4" w:rsidRDefault="00977EC8" w:rsidP="006D7D4C">
            <w:pPr>
              <w:jc w:val="center"/>
              <w:rPr>
                <w:rFonts w:ascii="Avenir Next LT Pro Light" w:hAnsi="Avenir Next LT Pro Light" w:cstheme="majorHAnsi"/>
                <w:sz w:val="18"/>
                <w:szCs w:val="18"/>
                <w:lang w:val="es-ES"/>
              </w:rPr>
            </w:pPr>
          </w:p>
        </w:tc>
        <w:tc>
          <w:tcPr>
            <w:tcW w:w="1559" w:type="dxa"/>
            <w:vAlign w:val="center"/>
          </w:tcPr>
          <w:p w14:paraId="2F2AB7D2" w14:textId="77777777" w:rsidR="00977EC8" w:rsidRPr="00917647" w:rsidRDefault="00977EC8" w:rsidP="006D7D4C">
            <w:pPr>
              <w:jc w:val="center"/>
              <w:rPr>
                <w:rFonts w:ascii="Avenir Next LT Pro Light" w:hAnsi="Avenir Next LT Pro Light" w:cstheme="majorHAnsi"/>
                <w:sz w:val="18"/>
                <w:szCs w:val="18"/>
                <w:lang w:val="es-ES"/>
              </w:rPr>
            </w:pPr>
            <w:r w:rsidRPr="00917647">
              <w:rPr>
                <w:rFonts w:ascii="Avenir Next LT Pro Light" w:hAnsi="Avenir Next LT Pro Light" w:cstheme="majorHAnsi"/>
                <w:sz w:val="18"/>
                <w:szCs w:val="18"/>
                <w:lang w:val="es-ES"/>
              </w:rPr>
              <w:t xml:space="preserve">Actividad del </w:t>
            </w:r>
          </w:p>
          <w:p w14:paraId="14DAC0EB" w14:textId="77777777" w:rsidR="00977EC8" w:rsidRPr="00917647" w:rsidRDefault="00977EC8" w:rsidP="006D7D4C">
            <w:pPr>
              <w:jc w:val="center"/>
              <w:rPr>
                <w:rFonts w:ascii="Avenir Next LT Pro Light" w:hAnsi="Avenir Next LT Pro Light" w:cstheme="majorHAnsi"/>
                <w:sz w:val="18"/>
                <w:szCs w:val="18"/>
                <w:lang w:val="es-ES"/>
              </w:rPr>
            </w:pPr>
            <w:r w:rsidRPr="00917647">
              <w:rPr>
                <w:rFonts w:ascii="Avenir Next LT Pro Light" w:hAnsi="Avenir Next LT Pro Light" w:cstheme="majorHAnsi"/>
                <w:sz w:val="18"/>
                <w:szCs w:val="18"/>
                <w:lang w:val="es-ES"/>
              </w:rPr>
              <w:t xml:space="preserve">Plan de Acción Tutorial </w:t>
            </w:r>
          </w:p>
          <w:p w14:paraId="2727B1BE" w14:textId="77777777" w:rsidR="00977EC8" w:rsidRPr="00B03A7B" w:rsidRDefault="00977EC8" w:rsidP="006D7D4C">
            <w:pPr>
              <w:jc w:val="center"/>
              <w:rPr>
                <w:rFonts w:ascii="Avenir Next LT Pro Light" w:hAnsi="Avenir Next LT Pro Light" w:cstheme="majorHAnsi"/>
                <w:sz w:val="15"/>
                <w:szCs w:val="15"/>
                <w:lang w:val="es-ES"/>
              </w:rPr>
            </w:pPr>
            <w:r>
              <w:rPr>
                <w:rFonts w:ascii="Avenir Next LT Pro Light" w:hAnsi="Avenir Next LT Pro Light" w:cstheme="majorHAnsi"/>
                <w:sz w:val="15"/>
                <w:szCs w:val="15"/>
                <w:lang w:val="es-ES"/>
              </w:rPr>
              <w:t>(autoconocimiento)</w:t>
            </w:r>
          </w:p>
        </w:tc>
        <w:tc>
          <w:tcPr>
            <w:tcW w:w="1558" w:type="dxa"/>
            <w:vAlign w:val="center"/>
          </w:tcPr>
          <w:p w14:paraId="38DA8C9B"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977EC8" w:rsidRPr="009C0FC4" w14:paraId="78DE2F6B" w14:textId="77777777" w:rsidTr="006D7D4C">
        <w:trPr>
          <w:trHeight w:val="874"/>
          <w:jc w:val="center"/>
        </w:trPr>
        <w:tc>
          <w:tcPr>
            <w:tcW w:w="2697" w:type="dxa"/>
            <w:shd w:val="clear" w:color="auto" w:fill="73FC79"/>
            <w:vAlign w:val="center"/>
          </w:tcPr>
          <w:p w14:paraId="43B4EC7E" w14:textId="77777777" w:rsidR="00977EC8" w:rsidRPr="00A3491C" w:rsidRDefault="00977EC8" w:rsidP="006D7D4C">
            <w:pPr>
              <w:jc w:val="center"/>
              <w:rPr>
                <w:rStyle w:val="Hipervnculo"/>
                <w:rFonts w:asciiTheme="majorHAnsi" w:hAnsiTheme="majorHAnsi" w:cstheme="majorHAnsi"/>
                <w:b/>
                <w:sz w:val="18"/>
                <w:szCs w:val="18"/>
                <w:lang w:val="es-ES"/>
              </w:rPr>
            </w:pPr>
            <w:r>
              <w:rPr>
                <w:rFonts w:asciiTheme="majorHAnsi" w:hAnsiTheme="majorHAnsi" w:cstheme="majorHAnsi"/>
                <w:b/>
                <w:sz w:val="18"/>
                <w:szCs w:val="18"/>
                <w:lang w:val="es-ES"/>
              </w:rPr>
              <w:fldChar w:fldCharType="begin"/>
            </w:r>
            <w:r>
              <w:rPr>
                <w:rFonts w:asciiTheme="majorHAnsi" w:hAnsiTheme="majorHAnsi" w:cstheme="majorHAnsi"/>
                <w:b/>
                <w:sz w:val="18"/>
                <w:szCs w:val="18"/>
                <w:lang w:val="es-ES"/>
              </w:rPr>
              <w:instrText xml:space="preserve"> HYPERLINK "https://drive.google.com/file/d/1iPBY_DY2zI4gkYVKsoO_AD6QApIlcvwF/view?usp=share_link" </w:instrText>
            </w:r>
            <w:r>
              <w:rPr>
                <w:rFonts w:asciiTheme="majorHAnsi" w:hAnsiTheme="majorHAnsi" w:cstheme="majorHAnsi"/>
                <w:b/>
                <w:sz w:val="18"/>
                <w:szCs w:val="18"/>
                <w:lang w:val="es-ES"/>
              </w:rPr>
            </w:r>
            <w:r>
              <w:rPr>
                <w:rFonts w:asciiTheme="majorHAnsi" w:hAnsiTheme="majorHAnsi" w:cstheme="majorHAnsi"/>
                <w:b/>
                <w:sz w:val="18"/>
                <w:szCs w:val="18"/>
                <w:lang w:val="es-ES"/>
              </w:rPr>
              <w:fldChar w:fldCharType="separate"/>
            </w:r>
            <w:r w:rsidRPr="00A3491C">
              <w:rPr>
                <w:rStyle w:val="Hipervnculo"/>
                <w:rFonts w:asciiTheme="majorHAnsi" w:hAnsiTheme="majorHAnsi" w:cstheme="majorHAnsi"/>
                <w:b/>
                <w:sz w:val="18"/>
                <w:szCs w:val="18"/>
                <w:lang w:val="es-ES"/>
              </w:rPr>
              <w:t xml:space="preserve">Tengo derecho a </w:t>
            </w:r>
          </w:p>
          <w:p w14:paraId="0EE17ECF" w14:textId="77777777" w:rsidR="00977EC8" w:rsidRPr="009C0FC4" w:rsidRDefault="00977EC8" w:rsidP="006D7D4C">
            <w:pPr>
              <w:jc w:val="center"/>
              <w:rPr>
                <w:rFonts w:ascii="Avenir Next LT Pro Light" w:hAnsi="Avenir Next LT Pro Light" w:cstheme="majorHAnsi"/>
                <w:b/>
                <w:bCs/>
                <w:sz w:val="18"/>
                <w:szCs w:val="18"/>
                <w:lang w:val="es-ES"/>
              </w:rPr>
            </w:pPr>
            <w:r w:rsidRPr="00A3491C">
              <w:rPr>
                <w:rStyle w:val="Hipervnculo"/>
                <w:rFonts w:asciiTheme="majorHAnsi" w:hAnsiTheme="majorHAnsi" w:cstheme="majorHAnsi"/>
                <w:b/>
                <w:sz w:val="18"/>
                <w:szCs w:val="18"/>
                <w:lang w:val="es-ES"/>
              </w:rPr>
              <w:t>dar mi opinión</w:t>
            </w:r>
            <w:r>
              <w:rPr>
                <w:rFonts w:asciiTheme="majorHAnsi" w:hAnsiTheme="majorHAnsi" w:cstheme="majorHAnsi"/>
                <w:b/>
                <w:sz w:val="18"/>
                <w:szCs w:val="18"/>
                <w:lang w:val="es-ES"/>
              </w:rPr>
              <w:fldChar w:fldCharType="end"/>
            </w:r>
          </w:p>
        </w:tc>
        <w:tc>
          <w:tcPr>
            <w:tcW w:w="1129" w:type="dxa"/>
            <w:vMerge/>
            <w:shd w:val="clear" w:color="auto" w:fill="F2F2F2" w:themeFill="background1" w:themeFillShade="F2"/>
            <w:vAlign w:val="center"/>
          </w:tcPr>
          <w:p w14:paraId="7BCA874A" w14:textId="77777777" w:rsidR="00977EC8" w:rsidRPr="009C0FC4" w:rsidRDefault="00977EC8" w:rsidP="006D7D4C">
            <w:pPr>
              <w:jc w:val="center"/>
              <w:rPr>
                <w:rFonts w:ascii="Avenir Next LT Pro Light" w:hAnsi="Avenir Next LT Pro Light" w:cstheme="majorHAnsi"/>
                <w:sz w:val="18"/>
                <w:szCs w:val="18"/>
                <w:lang w:val="es-ES"/>
              </w:rPr>
            </w:pPr>
          </w:p>
        </w:tc>
        <w:tc>
          <w:tcPr>
            <w:tcW w:w="1129" w:type="dxa"/>
            <w:shd w:val="clear" w:color="auto" w:fill="auto"/>
            <w:vAlign w:val="center"/>
          </w:tcPr>
          <w:p w14:paraId="23B515A6"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2º Prim.</w:t>
            </w:r>
          </w:p>
        </w:tc>
        <w:tc>
          <w:tcPr>
            <w:tcW w:w="1281" w:type="dxa"/>
            <w:vMerge/>
            <w:vAlign w:val="center"/>
          </w:tcPr>
          <w:p w14:paraId="750C4D34" w14:textId="77777777" w:rsidR="00977EC8" w:rsidRPr="009C0FC4" w:rsidRDefault="00977EC8" w:rsidP="006D7D4C">
            <w:pPr>
              <w:jc w:val="center"/>
              <w:rPr>
                <w:rFonts w:ascii="Avenir Next LT Pro Light" w:hAnsi="Avenir Next LT Pro Light" w:cstheme="majorHAnsi"/>
                <w:sz w:val="18"/>
                <w:szCs w:val="18"/>
                <w:lang w:val="es-ES"/>
              </w:rPr>
            </w:pPr>
          </w:p>
        </w:tc>
        <w:tc>
          <w:tcPr>
            <w:tcW w:w="1559" w:type="dxa"/>
            <w:vAlign w:val="center"/>
          </w:tcPr>
          <w:p w14:paraId="73FAC42A" w14:textId="77777777" w:rsidR="00977EC8" w:rsidRPr="00917647" w:rsidRDefault="00977EC8" w:rsidP="006D7D4C">
            <w:pPr>
              <w:jc w:val="center"/>
              <w:rPr>
                <w:rFonts w:ascii="Avenir Next LT Pro Light" w:hAnsi="Avenir Next LT Pro Light" w:cstheme="majorHAnsi"/>
                <w:sz w:val="18"/>
                <w:szCs w:val="18"/>
                <w:lang w:val="es-ES"/>
              </w:rPr>
            </w:pPr>
            <w:r w:rsidRPr="00917647">
              <w:rPr>
                <w:rFonts w:ascii="Avenir Next LT Pro Light" w:hAnsi="Avenir Next LT Pro Light" w:cstheme="majorHAnsi"/>
                <w:sz w:val="18"/>
                <w:szCs w:val="18"/>
                <w:lang w:val="es-ES"/>
              </w:rPr>
              <w:t xml:space="preserve">Actividad del </w:t>
            </w:r>
          </w:p>
          <w:p w14:paraId="76447E42" w14:textId="77777777" w:rsidR="00977EC8" w:rsidRPr="00917647" w:rsidRDefault="00977EC8" w:rsidP="006D7D4C">
            <w:pPr>
              <w:jc w:val="center"/>
              <w:rPr>
                <w:rFonts w:ascii="Avenir Next LT Pro Light" w:hAnsi="Avenir Next LT Pro Light" w:cstheme="majorHAnsi"/>
                <w:sz w:val="18"/>
                <w:szCs w:val="18"/>
                <w:lang w:val="es-ES"/>
              </w:rPr>
            </w:pPr>
            <w:r w:rsidRPr="00917647">
              <w:rPr>
                <w:rFonts w:ascii="Avenir Next LT Pro Light" w:hAnsi="Avenir Next LT Pro Light" w:cstheme="majorHAnsi"/>
                <w:sz w:val="18"/>
                <w:szCs w:val="18"/>
                <w:lang w:val="es-ES"/>
              </w:rPr>
              <w:t xml:space="preserve">Plan de Acción Tutorial </w:t>
            </w:r>
          </w:p>
          <w:p w14:paraId="3CACA5AF" w14:textId="77777777" w:rsidR="00977EC8" w:rsidRPr="00B03A7B" w:rsidRDefault="00977EC8" w:rsidP="006D7D4C">
            <w:pPr>
              <w:jc w:val="center"/>
              <w:rPr>
                <w:rFonts w:ascii="Avenir Next LT Pro Light" w:hAnsi="Avenir Next LT Pro Light" w:cstheme="majorHAnsi"/>
                <w:sz w:val="15"/>
                <w:szCs w:val="15"/>
                <w:lang w:val="es-ES"/>
              </w:rPr>
            </w:pPr>
            <w:r w:rsidRPr="00B03A7B">
              <w:rPr>
                <w:rFonts w:ascii="Avenir Next LT Pro Light" w:hAnsi="Avenir Next LT Pro Light" w:cstheme="majorHAnsi"/>
                <w:sz w:val="15"/>
                <w:szCs w:val="15"/>
                <w:lang w:val="es-ES"/>
              </w:rPr>
              <w:t>(empatía)</w:t>
            </w:r>
          </w:p>
        </w:tc>
        <w:tc>
          <w:tcPr>
            <w:tcW w:w="1558" w:type="dxa"/>
            <w:vAlign w:val="center"/>
          </w:tcPr>
          <w:p w14:paraId="465D0038"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977EC8" w:rsidRPr="009C0FC4" w14:paraId="499CB4DF" w14:textId="77777777" w:rsidTr="006D7D4C">
        <w:trPr>
          <w:trHeight w:val="874"/>
          <w:jc w:val="center"/>
        </w:trPr>
        <w:tc>
          <w:tcPr>
            <w:tcW w:w="2697" w:type="dxa"/>
            <w:shd w:val="clear" w:color="auto" w:fill="73FC79"/>
            <w:vAlign w:val="center"/>
          </w:tcPr>
          <w:p w14:paraId="7ECE1C38" w14:textId="77777777" w:rsidR="00977EC8" w:rsidRPr="009C0FC4" w:rsidRDefault="00DF5485" w:rsidP="006D7D4C">
            <w:pPr>
              <w:jc w:val="center"/>
              <w:rPr>
                <w:rFonts w:ascii="Avenir Next LT Pro Light" w:hAnsi="Avenir Next LT Pro Light" w:cstheme="majorHAnsi"/>
                <w:b/>
                <w:bCs/>
                <w:sz w:val="18"/>
                <w:szCs w:val="18"/>
                <w:lang w:val="es-ES"/>
              </w:rPr>
            </w:pPr>
            <w:hyperlink r:id="rId81" w:history="1">
              <w:r w:rsidR="00977EC8" w:rsidRPr="00630AD1">
                <w:rPr>
                  <w:rStyle w:val="Hipervnculo"/>
                  <w:rFonts w:asciiTheme="majorHAnsi" w:hAnsiTheme="majorHAnsi" w:cstheme="majorHAnsi"/>
                  <w:b/>
                  <w:sz w:val="18"/>
                  <w:szCs w:val="18"/>
                  <w:lang w:val="es-ES"/>
                </w:rPr>
                <w:t>Rueda de prensa inesperada</w:t>
              </w:r>
            </w:hyperlink>
          </w:p>
        </w:tc>
        <w:tc>
          <w:tcPr>
            <w:tcW w:w="1129" w:type="dxa"/>
            <w:vMerge/>
            <w:shd w:val="clear" w:color="auto" w:fill="F2F2F2" w:themeFill="background1" w:themeFillShade="F2"/>
            <w:vAlign w:val="center"/>
          </w:tcPr>
          <w:p w14:paraId="441D9664" w14:textId="77777777" w:rsidR="00977EC8" w:rsidRPr="009C0FC4" w:rsidRDefault="00977EC8" w:rsidP="006D7D4C">
            <w:pPr>
              <w:jc w:val="center"/>
              <w:rPr>
                <w:rFonts w:ascii="Avenir Next LT Pro Light" w:hAnsi="Avenir Next LT Pro Light" w:cstheme="majorHAnsi"/>
                <w:sz w:val="18"/>
                <w:szCs w:val="18"/>
                <w:lang w:val="es-ES"/>
              </w:rPr>
            </w:pPr>
          </w:p>
        </w:tc>
        <w:tc>
          <w:tcPr>
            <w:tcW w:w="1129" w:type="dxa"/>
            <w:shd w:val="clear" w:color="auto" w:fill="auto"/>
            <w:vAlign w:val="center"/>
          </w:tcPr>
          <w:p w14:paraId="3E1F5285"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3º Prim.</w:t>
            </w:r>
          </w:p>
        </w:tc>
        <w:tc>
          <w:tcPr>
            <w:tcW w:w="1281" w:type="dxa"/>
            <w:vMerge/>
            <w:vAlign w:val="center"/>
          </w:tcPr>
          <w:p w14:paraId="52AD8A23" w14:textId="77777777" w:rsidR="00977EC8" w:rsidRPr="009C0FC4" w:rsidRDefault="00977EC8" w:rsidP="006D7D4C">
            <w:pPr>
              <w:jc w:val="center"/>
              <w:rPr>
                <w:rFonts w:ascii="Avenir Next LT Pro Light" w:hAnsi="Avenir Next LT Pro Light" w:cstheme="majorHAnsi"/>
                <w:sz w:val="18"/>
                <w:szCs w:val="18"/>
                <w:lang w:val="es-ES"/>
              </w:rPr>
            </w:pPr>
          </w:p>
        </w:tc>
        <w:tc>
          <w:tcPr>
            <w:tcW w:w="1559" w:type="dxa"/>
            <w:vAlign w:val="center"/>
          </w:tcPr>
          <w:p w14:paraId="6699480A" w14:textId="77777777" w:rsidR="00977EC8" w:rsidRPr="00B03A7B" w:rsidRDefault="00977EC8" w:rsidP="006D7D4C">
            <w:pPr>
              <w:jc w:val="center"/>
              <w:rPr>
                <w:rFonts w:ascii="Avenir Next LT Pro Light" w:hAnsi="Avenir Next LT Pro Light" w:cstheme="majorHAnsi"/>
                <w:sz w:val="18"/>
                <w:szCs w:val="18"/>
                <w:lang w:val="es-ES"/>
              </w:rPr>
            </w:pPr>
            <w:r w:rsidRPr="00B03A7B">
              <w:rPr>
                <w:rFonts w:ascii="Avenir Next LT Pro Light" w:hAnsi="Avenir Next LT Pro Light" w:cstheme="majorHAnsi"/>
                <w:sz w:val="18"/>
                <w:szCs w:val="18"/>
                <w:lang w:val="es-ES"/>
              </w:rPr>
              <w:t xml:space="preserve">Actividad de ciberacoso </w:t>
            </w:r>
          </w:p>
          <w:p w14:paraId="216D93FB" w14:textId="77777777" w:rsidR="00977EC8" w:rsidRPr="00B03A7B" w:rsidRDefault="00977EC8" w:rsidP="006D7D4C">
            <w:pPr>
              <w:jc w:val="center"/>
              <w:rPr>
                <w:rFonts w:ascii="Avenir Next LT Pro Light" w:hAnsi="Avenir Next LT Pro Light" w:cstheme="majorHAnsi"/>
                <w:sz w:val="15"/>
                <w:szCs w:val="15"/>
                <w:lang w:val="es-ES"/>
              </w:rPr>
            </w:pPr>
            <w:r w:rsidRPr="00B03A7B">
              <w:rPr>
                <w:rFonts w:ascii="Avenir Next LT Pro Light" w:hAnsi="Avenir Next LT Pro Light" w:cstheme="majorHAnsi"/>
                <w:sz w:val="15"/>
                <w:szCs w:val="15"/>
                <w:lang w:val="es-ES"/>
              </w:rPr>
              <w:t>(imagen e identidad)</w:t>
            </w:r>
          </w:p>
        </w:tc>
        <w:tc>
          <w:tcPr>
            <w:tcW w:w="1558" w:type="dxa"/>
            <w:vAlign w:val="center"/>
          </w:tcPr>
          <w:p w14:paraId="03D2D0B0"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977EC8" w:rsidRPr="009C0FC4" w14:paraId="4F48FDFC" w14:textId="77777777" w:rsidTr="006D7D4C">
        <w:trPr>
          <w:trHeight w:val="874"/>
          <w:jc w:val="center"/>
        </w:trPr>
        <w:tc>
          <w:tcPr>
            <w:tcW w:w="2697" w:type="dxa"/>
            <w:shd w:val="clear" w:color="auto" w:fill="73FC79"/>
            <w:vAlign w:val="center"/>
          </w:tcPr>
          <w:p w14:paraId="1BD3AD0D" w14:textId="77777777" w:rsidR="00977EC8" w:rsidRDefault="00DF5485" w:rsidP="006D7D4C">
            <w:pPr>
              <w:jc w:val="center"/>
            </w:pPr>
            <w:hyperlink r:id="rId82" w:history="1">
              <w:r w:rsidR="00977EC8" w:rsidRPr="00945DA0">
                <w:rPr>
                  <w:rStyle w:val="Hipervnculo"/>
                  <w:rFonts w:asciiTheme="majorHAnsi" w:hAnsiTheme="majorHAnsi" w:cstheme="majorHAnsi"/>
                  <w:b/>
                  <w:sz w:val="18"/>
                  <w:szCs w:val="18"/>
                  <w:lang w:val="es-ES"/>
                </w:rPr>
                <w:t>¿Quién es quién?</w:t>
              </w:r>
            </w:hyperlink>
          </w:p>
        </w:tc>
        <w:tc>
          <w:tcPr>
            <w:tcW w:w="1129" w:type="dxa"/>
            <w:vMerge/>
            <w:shd w:val="clear" w:color="auto" w:fill="F2F2F2" w:themeFill="background1" w:themeFillShade="F2"/>
            <w:vAlign w:val="center"/>
          </w:tcPr>
          <w:p w14:paraId="22A27DA1" w14:textId="77777777" w:rsidR="00977EC8" w:rsidRPr="009C0FC4" w:rsidRDefault="00977EC8" w:rsidP="006D7D4C">
            <w:pPr>
              <w:jc w:val="center"/>
              <w:rPr>
                <w:rFonts w:ascii="Avenir Next LT Pro Light" w:hAnsi="Avenir Next LT Pro Light" w:cstheme="majorHAnsi"/>
                <w:sz w:val="18"/>
                <w:szCs w:val="18"/>
                <w:lang w:val="es-ES"/>
              </w:rPr>
            </w:pPr>
          </w:p>
        </w:tc>
        <w:tc>
          <w:tcPr>
            <w:tcW w:w="1129" w:type="dxa"/>
            <w:shd w:val="clear" w:color="auto" w:fill="auto"/>
            <w:vAlign w:val="center"/>
          </w:tcPr>
          <w:p w14:paraId="4EBA3BEA" w14:textId="77777777" w:rsidR="00977EC8" w:rsidRPr="009C0FC4" w:rsidRDefault="00977EC8" w:rsidP="006D7D4C">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4º Prim.</w:t>
            </w:r>
          </w:p>
        </w:tc>
        <w:tc>
          <w:tcPr>
            <w:tcW w:w="1281" w:type="dxa"/>
            <w:vMerge/>
            <w:vAlign w:val="center"/>
          </w:tcPr>
          <w:p w14:paraId="59996336" w14:textId="77777777" w:rsidR="00977EC8" w:rsidRPr="009C0FC4" w:rsidRDefault="00977EC8" w:rsidP="006D7D4C">
            <w:pPr>
              <w:jc w:val="center"/>
              <w:rPr>
                <w:rFonts w:ascii="Avenir Next LT Pro Light" w:hAnsi="Avenir Next LT Pro Light" w:cstheme="majorHAnsi"/>
                <w:sz w:val="18"/>
                <w:szCs w:val="18"/>
                <w:lang w:val="es-ES"/>
              </w:rPr>
            </w:pPr>
          </w:p>
        </w:tc>
        <w:tc>
          <w:tcPr>
            <w:tcW w:w="1559" w:type="dxa"/>
            <w:vAlign w:val="center"/>
          </w:tcPr>
          <w:p w14:paraId="6C7FFB56" w14:textId="77777777" w:rsidR="00977EC8" w:rsidRPr="00917647" w:rsidRDefault="00977EC8" w:rsidP="006D7D4C">
            <w:pPr>
              <w:jc w:val="center"/>
              <w:rPr>
                <w:rFonts w:ascii="Avenir Next LT Pro Light" w:hAnsi="Avenir Next LT Pro Light" w:cstheme="majorHAnsi"/>
                <w:sz w:val="18"/>
                <w:szCs w:val="18"/>
                <w:lang w:val="es-ES"/>
              </w:rPr>
            </w:pPr>
            <w:r w:rsidRPr="00917647">
              <w:rPr>
                <w:rFonts w:ascii="Avenir Next LT Pro Light" w:hAnsi="Avenir Next LT Pro Light" w:cstheme="majorHAnsi"/>
                <w:sz w:val="18"/>
                <w:szCs w:val="18"/>
                <w:lang w:val="es-ES"/>
              </w:rPr>
              <w:t xml:space="preserve">Actividad del </w:t>
            </w:r>
          </w:p>
          <w:p w14:paraId="04DA0197" w14:textId="77777777" w:rsidR="00977EC8" w:rsidRPr="00917647" w:rsidRDefault="00977EC8" w:rsidP="006D7D4C">
            <w:pPr>
              <w:jc w:val="center"/>
              <w:rPr>
                <w:rFonts w:ascii="Avenir Next LT Pro Light" w:hAnsi="Avenir Next LT Pro Light" w:cstheme="majorHAnsi"/>
                <w:sz w:val="18"/>
                <w:szCs w:val="18"/>
                <w:lang w:val="es-ES"/>
              </w:rPr>
            </w:pPr>
            <w:r w:rsidRPr="00917647">
              <w:rPr>
                <w:rFonts w:ascii="Avenir Next LT Pro Light" w:hAnsi="Avenir Next LT Pro Light" w:cstheme="majorHAnsi"/>
                <w:sz w:val="18"/>
                <w:szCs w:val="18"/>
                <w:lang w:val="es-ES"/>
              </w:rPr>
              <w:t xml:space="preserve">Plan de Acción Tutorial </w:t>
            </w:r>
          </w:p>
          <w:p w14:paraId="3A7BAE56" w14:textId="77777777" w:rsidR="00977EC8" w:rsidRPr="00917647" w:rsidRDefault="00977EC8" w:rsidP="006D7D4C">
            <w:pPr>
              <w:jc w:val="center"/>
              <w:rPr>
                <w:rFonts w:ascii="Avenir Next LT Pro Light" w:hAnsi="Avenir Next LT Pro Light" w:cstheme="majorHAnsi"/>
                <w:sz w:val="18"/>
                <w:szCs w:val="18"/>
                <w:lang w:val="es-ES"/>
              </w:rPr>
            </w:pPr>
            <w:r w:rsidRPr="00B03A7B">
              <w:rPr>
                <w:rFonts w:ascii="Avenir Next LT Pro Light" w:hAnsi="Avenir Next LT Pro Light" w:cstheme="majorHAnsi"/>
                <w:sz w:val="15"/>
                <w:szCs w:val="15"/>
                <w:lang w:val="es-ES"/>
              </w:rPr>
              <w:t>(</w:t>
            </w:r>
            <w:r>
              <w:rPr>
                <w:rFonts w:ascii="Avenir Next LT Pro Light" w:hAnsi="Avenir Next LT Pro Light" w:cstheme="majorHAnsi"/>
                <w:sz w:val="15"/>
                <w:szCs w:val="15"/>
                <w:lang w:val="es-ES"/>
              </w:rPr>
              <w:t>inclusión</w:t>
            </w:r>
            <w:r w:rsidRPr="00B03A7B">
              <w:rPr>
                <w:rFonts w:ascii="Avenir Next LT Pro Light" w:hAnsi="Avenir Next LT Pro Light" w:cstheme="majorHAnsi"/>
                <w:sz w:val="15"/>
                <w:szCs w:val="15"/>
                <w:lang w:val="es-ES"/>
              </w:rPr>
              <w:t>)</w:t>
            </w:r>
          </w:p>
        </w:tc>
        <w:tc>
          <w:tcPr>
            <w:tcW w:w="1558" w:type="dxa"/>
            <w:vAlign w:val="center"/>
          </w:tcPr>
          <w:p w14:paraId="35DBE0BA" w14:textId="77777777" w:rsidR="00977EC8" w:rsidRPr="009C0FC4" w:rsidRDefault="00977EC8" w:rsidP="006D7D4C">
            <w:pPr>
              <w:jc w:val="center"/>
              <w:rPr>
                <w:rFonts w:ascii="Avenir Next LT Pro Light" w:hAnsi="Avenir Next LT Pro Light"/>
                <w:sz w:val="18"/>
                <w:szCs w:val="18"/>
              </w:rPr>
            </w:pPr>
            <w:r>
              <w:rPr>
                <w:rFonts w:ascii="Avenir Next LT Pro Light" w:hAnsi="Avenir Next LT Pro Light"/>
                <w:sz w:val="18"/>
                <w:szCs w:val="18"/>
              </w:rPr>
              <w:t>Positiva</w:t>
            </w:r>
          </w:p>
        </w:tc>
      </w:tr>
      <w:tr w:rsidR="00977EC8" w:rsidRPr="009C0FC4" w14:paraId="0EEABEF3" w14:textId="77777777" w:rsidTr="006D7D4C">
        <w:trPr>
          <w:trHeight w:val="874"/>
          <w:jc w:val="center"/>
        </w:trPr>
        <w:tc>
          <w:tcPr>
            <w:tcW w:w="2697" w:type="dxa"/>
            <w:shd w:val="clear" w:color="auto" w:fill="73FC79"/>
            <w:vAlign w:val="center"/>
          </w:tcPr>
          <w:p w14:paraId="3E449226" w14:textId="77777777" w:rsidR="00977EC8" w:rsidRPr="00913E2C" w:rsidRDefault="00977EC8" w:rsidP="006D7D4C">
            <w:pPr>
              <w:jc w:val="center"/>
              <w:rPr>
                <w:rStyle w:val="Hipervnculo"/>
                <w:rFonts w:asciiTheme="majorHAnsi" w:hAnsiTheme="majorHAnsi" w:cstheme="majorHAnsi"/>
                <w:b/>
                <w:sz w:val="18"/>
                <w:szCs w:val="18"/>
                <w:lang w:val="es-ES"/>
              </w:rPr>
            </w:pPr>
            <w:r>
              <w:rPr>
                <w:rFonts w:asciiTheme="majorHAnsi" w:hAnsiTheme="majorHAnsi" w:cstheme="majorHAnsi"/>
                <w:b/>
                <w:sz w:val="18"/>
                <w:szCs w:val="18"/>
                <w:lang w:val="es-ES"/>
              </w:rPr>
              <w:fldChar w:fldCharType="begin"/>
            </w:r>
            <w:r>
              <w:rPr>
                <w:rFonts w:asciiTheme="majorHAnsi" w:hAnsiTheme="majorHAnsi" w:cstheme="majorHAnsi"/>
                <w:b/>
                <w:sz w:val="18"/>
                <w:szCs w:val="18"/>
                <w:lang w:val="es-ES"/>
              </w:rPr>
              <w:instrText xml:space="preserve"> HYPERLINK "https://drive.google.com/file/d/1oJWnXMP0R28vvvG7vakP19DrpD495_5t/view?usp=share_link" </w:instrText>
            </w:r>
            <w:r>
              <w:rPr>
                <w:rFonts w:asciiTheme="majorHAnsi" w:hAnsiTheme="majorHAnsi" w:cstheme="majorHAnsi"/>
                <w:b/>
                <w:sz w:val="18"/>
                <w:szCs w:val="18"/>
                <w:lang w:val="es-ES"/>
              </w:rPr>
            </w:r>
            <w:r>
              <w:rPr>
                <w:rFonts w:asciiTheme="majorHAnsi" w:hAnsiTheme="majorHAnsi" w:cstheme="majorHAnsi"/>
                <w:b/>
                <w:sz w:val="18"/>
                <w:szCs w:val="18"/>
                <w:lang w:val="es-ES"/>
              </w:rPr>
              <w:fldChar w:fldCharType="separate"/>
            </w:r>
            <w:r w:rsidRPr="00913E2C">
              <w:rPr>
                <w:rStyle w:val="Hipervnculo"/>
                <w:rFonts w:asciiTheme="majorHAnsi" w:hAnsiTheme="majorHAnsi" w:cstheme="majorHAnsi"/>
                <w:b/>
                <w:sz w:val="18"/>
                <w:szCs w:val="18"/>
                <w:lang w:val="es-ES"/>
              </w:rPr>
              <w:t xml:space="preserve">La mujer más fea </w:t>
            </w:r>
          </w:p>
          <w:p w14:paraId="67A7A155" w14:textId="77777777" w:rsidR="00977EC8" w:rsidRPr="009C0FC4" w:rsidRDefault="00977EC8" w:rsidP="006D7D4C">
            <w:pPr>
              <w:jc w:val="center"/>
              <w:rPr>
                <w:rFonts w:ascii="Avenir Next LT Pro Light" w:hAnsi="Avenir Next LT Pro Light" w:cstheme="majorHAnsi"/>
                <w:b/>
                <w:bCs/>
                <w:sz w:val="18"/>
                <w:szCs w:val="18"/>
                <w:lang w:val="es-ES"/>
              </w:rPr>
            </w:pPr>
            <w:r w:rsidRPr="00913E2C">
              <w:rPr>
                <w:rStyle w:val="Hipervnculo"/>
                <w:rFonts w:asciiTheme="majorHAnsi" w:hAnsiTheme="majorHAnsi" w:cstheme="majorHAnsi"/>
                <w:b/>
                <w:sz w:val="18"/>
                <w:szCs w:val="18"/>
                <w:lang w:val="es-ES"/>
              </w:rPr>
              <w:t>del mundo</w:t>
            </w:r>
            <w:r>
              <w:rPr>
                <w:rFonts w:asciiTheme="majorHAnsi" w:hAnsiTheme="majorHAnsi" w:cstheme="majorHAnsi"/>
                <w:b/>
                <w:sz w:val="18"/>
                <w:szCs w:val="18"/>
                <w:lang w:val="es-ES"/>
              </w:rPr>
              <w:fldChar w:fldCharType="end"/>
            </w:r>
          </w:p>
        </w:tc>
        <w:tc>
          <w:tcPr>
            <w:tcW w:w="1129" w:type="dxa"/>
            <w:vMerge/>
            <w:shd w:val="clear" w:color="auto" w:fill="F2F2F2" w:themeFill="background1" w:themeFillShade="F2"/>
            <w:vAlign w:val="center"/>
          </w:tcPr>
          <w:p w14:paraId="24E51871" w14:textId="77777777" w:rsidR="00977EC8" w:rsidRPr="009C0FC4" w:rsidRDefault="00977EC8" w:rsidP="006D7D4C">
            <w:pPr>
              <w:jc w:val="center"/>
              <w:rPr>
                <w:rFonts w:ascii="Avenir Next LT Pro Light" w:hAnsi="Avenir Next LT Pro Light" w:cstheme="majorHAnsi"/>
                <w:sz w:val="18"/>
                <w:szCs w:val="18"/>
                <w:lang w:val="es-ES"/>
              </w:rPr>
            </w:pPr>
          </w:p>
        </w:tc>
        <w:tc>
          <w:tcPr>
            <w:tcW w:w="1129" w:type="dxa"/>
            <w:shd w:val="clear" w:color="auto" w:fill="auto"/>
            <w:vAlign w:val="center"/>
          </w:tcPr>
          <w:p w14:paraId="03E7635F"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5º Prim.</w:t>
            </w:r>
          </w:p>
        </w:tc>
        <w:tc>
          <w:tcPr>
            <w:tcW w:w="1281" w:type="dxa"/>
            <w:vMerge/>
            <w:vAlign w:val="center"/>
          </w:tcPr>
          <w:p w14:paraId="5EDBEF74" w14:textId="77777777" w:rsidR="00977EC8" w:rsidRPr="009C0FC4" w:rsidRDefault="00977EC8" w:rsidP="006D7D4C">
            <w:pPr>
              <w:jc w:val="center"/>
              <w:rPr>
                <w:rFonts w:ascii="Avenir Next LT Pro Light" w:hAnsi="Avenir Next LT Pro Light" w:cstheme="majorHAnsi"/>
                <w:sz w:val="18"/>
                <w:szCs w:val="18"/>
                <w:lang w:val="es-ES"/>
              </w:rPr>
            </w:pPr>
          </w:p>
        </w:tc>
        <w:tc>
          <w:tcPr>
            <w:tcW w:w="1559" w:type="dxa"/>
            <w:vAlign w:val="center"/>
          </w:tcPr>
          <w:p w14:paraId="367E1AF8" w14:textId="77777777" w:rsidR="00977EC8" w:rsidRPr="00B03A7B" w:rsidRDefault="00977EC8" w:rsidP="006D7D4C">
            <w:pPr>
              <w:jc w:val="center"/>
              <w:rPr>
                <w:rFonts w:ascii="Avenir Next LT Pro Light" w:hAnsi="Avenir Next LT Pro Light" w:cstheme="majorHAnsi"/>
                <w:sz w:val="18"/>
                <w:szCs w:val="18"/>
                <w:lang w:val="es-ES"/>
              </w:rPr>
            </w:pPr>
            <w:r w:rsidRPr="00B03A7B">
              <w:rPr>
                <w:rFonts w:ascii="Avenir Next LT Pro Light" w:hAnsi="Avenir Next LT Pro Light" w:cstheme="majorHAnsi"/>
                <w:sz w:val="18"/>
                <w:szCs w:val="18"/>
                <w:lang w:val="es-ES"/>
              </w:rPr>
              <w:t xml:space="preserve">Actividad de ciberacoso </w:t>
            </w:r>
          </w:p>
          <w:p w14:paraId="1EDD702A" w14:textId="77777777" w:rsidR="00977EC8" w:rsidRPr="00917647" w:rsidRDefault="00977EC8" w:rsidP="006D7D4C">
            <w:pPr>
              <w:jc w:val="center"/>
              <w:rPr>
                <w:rFonts w:ascii="Avenir Next LT Pro Light" w:hAnsi="Avenir Next LT Pro Light" w:cstheme="majorHAnsi"/>
                <w:sz w:val="18"/>
                <w:szCs w:val="18"/>
                <w:lang w:val="es-ES"/>
              </w:rPr>
            </w:pPr>
            <w:r w:rsidRPr="00B03A7B">
              <w:rPr>
                <w:rFonts w:ascii="Avenir Next LT Pro Light" w:hAnsi="Avenir Next LT Pro Light" w:cstheme="majorHAnsi"/>
                <w:sz w:val="15"/>
                <w:szCs w:val="15"/>
                <w:lang w:val="es-ES"/>
              </w:rPr>
              <w:t>(imagen e identidad)</w:t>
            </w:r>
          </w:p>
        </w:tc>
        <w:tc>
          <w:tcPr>
            <w:tcW w:w="1558" w:type="dxa"/>
            <w:vAlign w:val="center"/>
          </w:tcPr>
          <w:p w14:paraId="3024CD75"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977EC8" w:rsidRPr="009C0FC4" w14:paraId="5967F676" w14:textId="77777777" w:rsidTr="006D7D4C">
        <w:trPr>
          <w:trHeight w:val="874"/>
          <w:jc w:val="center"/>
        </w:trPr>
        <w:tc>
          <w:tcPr>
            <w:tcW w:w="2697" w:type="dxa"/>
            <w:shd w:val="clear" w:color="auto" w:fill="73FC79"/>
            <w:vAlign w:val="center"/>
          </w:tcPr>
          <w:p w14:paraId="5EAC21A7" w14:textId="77777777" w:rsidR="00977EC8" w:rsidRPr="009C0FC4" w:rsidRDefault="00DF5485" w:rsidP="006D7D4C">
            <w:pPr>
              <w:jc w:val="center"/>
              <w:rPr>
                <w:rFonts w:ascii="Avenir Next LT Pro Light" w:hAnsi="Avenir Next LT Pro Light" w:cstheme="majorHAnsi"/>
                <w:b/>
                <w:bCs/>
                <w:sz w:val="18"/>
                <w:szCs w:val="18"/>
                <w:lang w:val="es-ES"/>
              </w:rPr>
            </w:pPr>
            <w:hyperlink r:id="rId83" w:history="1">
              <w:r w:rsidR="00977EC8" w:rsidRPr="00BE7307">
                <w:rPr>
                  <w:rStyle w:val="Hipervnculo"/>
                  <w:rFonts w:asciiTheme="majorHAnsi" w:hAnsiTheme="majorHAnsi" w:cstheme="majorHAnsi"/>
                  <w:b/>
                  <w:sz w:val="18"/>
                  <w:szCs w:val="18"/>
                  <w:lang w:val="es-ES"/>
                </w:rPr>
                <w:t>Acepta cómo eres</w:t>
              </w:r>
            </w:hyperlink>
          </w:p>
        </w:tc>
        <w:tc>
          <w:tcPr>
            <w:tcW w:w="1129" w:type="dxa"/>
            <w:vMerge/>
            <w:shd w:val="clear" w:color="auto" w:fill="F2F2F2" w:themeFill="background1" w:themeFillShade="F2"/>
            <w:vAlign w:val="center"/>
          </w:tcPr>
          <w:p w14:paraId="0C93F869" w14:textId="77777777" w:rsidR="00977EC8" w:rsidRPr="009C0FC4" w:rsidRDefault="00977EC8" w:rsidP="006D7D4C">
            <w:pPr>
              <w:jc w:val="center"/>
              <w:rPr>
                <w:rFonts w:ascii="Avenir Next LT Pro Light" w:hAnsi="Avenir Next LT Pro Light" w:cstheme="majorHAnsi"/>
                <w:sz w:val="18"/>
                <w:szCs w:val="18"/>
                <w:lang w:val="es-ES"/>
              </w:rPr>
            </w:pPr>
          </w:p>
        </w:tc>
        <w:tc>
          <w:tcPr>
            <w:tcW w:w="1129" w:type="dxa"/>
            <w:shd w:val="clear" w:color="auto" w:fill="auto"/>
            <w:vAlign w:val="center"/>
          </w:tcPr>
          <w:p w14:paraId="23AD8779"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6º Prim.</w:t>
            </w:r>
          </w:p>
        </w:tc>
        <w:tc>
          <w:tcPr>
            <w:tcW w:w="1281" w:type="dxa"/>
            <w:vMerge/>
            <w:vAlign w:val="center"/>
          </w:tcPr>
          <w:p w14:paraId="5332F0B1" w14:textId="77777777" w:rsidR="00977EC8" w:rsidRPr="009C0FC4" w:rsidRDefault="00977EC8" w:rsidP="006D7D4C">
            <w:pPr>
              <w:jc w:val="center"/>
              <w:rPr>
                <w:rFonts w:ascii="Avenir Next LT Pro Light" w:hAnsi="Avenir Next LT Pro Light" w:cstheme="majorHAnsi"/>
                <w:sz w:val="18"/>
                <w:szCs w:val="18"/>
                <w:lang w:val="es-ES"/>
              </w:rPr>
            </w:pPr>
          </w:p>
        </w:tc>
        <w:tc>
          <w:tcPr>
            <w:tcW w:w="1559" w:type="dxa"/>
            <w:vAlign w:val="center"/>
          </w:tcPr>
          <w:p w14:paraId="644897EE" w14:textId="77777777" w:rsidR="00977EC8" w:rsidRPr="00917647" w:rsidRDefault="00977EC8" w:rsidP="006D7D4C">
            <w:pPr>
              <w:jc w:val="center"/>
              <w:rPr>
                <w:rFonts w:ascii="Avenir Next LT Pro Light" w:hAnsi="Avenir Next LT Pro Light" w:cstheme="majorHAnsi"/>
                <w:sz w:val="18"/>
                <w:szCs w:val="18"/>
                <w:lang w:val="es-ES"/>
              </w:rPr>
            </w:pPr>
            <w:r w:rsidRPr="00917647">
              <w:rPr>
                <w:rFonts w:ascii="Avenir Next LT Pro Light" w:hAnsi="Avenir Next LT Pro Light" w:cstheme="majorHAnsi"/>
                <w:sz w:val="18"/>
                <w:szCs w:val="18"/>
                <w:lang w:val="es-ES"/>
              </w:rPr>
              <w:t xml:space="preserve">Actividad del </w:t>
            </w:r>
          </w:p>
          <w:p w14:paraId="4FF9794D" w14:textId="77777777" w:rsidR="00977EC8" w:rsidRPr="00917647" w:rsidRDefault="00977EC8" w:rsidP="006D7D4C">
            <w:pPr>
              <w:jc w:val="center"/>
              <w:rPr>
                <w:rFonts w:ascii="Avenir Next LT Pro Light" w:hAnsi="Avenir Next LT Pro Light" w:cstheme="majorHAnsi"/>
                <w:sz w:val="18"/>
                <w:szCs w:val="18"/>
                <w:lang w:val="es-ES"/>
              </w:rPr>
            </w:pPr>
            <w:r w:rsidRPr="00917647">
              <w:rPr>
                <w:rFonts w:ascii="Avenir Next LT Pro Light" w:hAnsi="Avenir Next LT Pro Light" w:cstheme="majorHAnsi"/>
                <w:sz w:val="18"/>
                <w:szCs w:val="18"/>
                <w:lang w:val="es-ES"/>
              </w:rPr>
              <w:t xml:space="preserve">Plan de Acción Tutorial </w:t>
            </w:r>
          </w:p>
          <w:p w14:paraId="30AF51C5" w14:textId="77777777" w:rsidR="00977EC8" w:rsidRPr="001D0A83" w:rsidRDefault="00977EC8" w:rsidP="006D7D4C">
            <w:pPr>
              <w:jc w:val="center"/>
              <w:rPr>
                <w:rFonts w:ascii="Avenir Next LT Pro Light" w:hAnsi="Avenir Next LT Pro Light" w:cstheme="majorHAnsi"/>
                <w:sz w:val="15"/>
                <w:szCs w:val="15"/>
                <w:lang w:val="es-ES"/>
              </w:rPr>
            </w:pPr>
            <w:r w:rsidRPr="001D0A83">
              <w:rPr>
                <w:rFonts w:ascii="Avenir Next LT Pro Light" w:hAnsi="Avenir Next LT Pro Light" w:cstheme="majorHAnsi"/>
                <w:sz w:val="15"/>
                <w:szCs w:val="15"/>
                <w:lang w:val="es-ES"/>
              </w:rPr>
              <w:t>(emociones y autoestima)</w:t>
            </w:r>
          </w:p>
        </w:tc>
        <w:tc>
          <w:tcPr>
            <w:tcW w:w="1558" w:type="dxa"/>
            <w:vAlign w:val="center"/>
          </w:tcPr>
          <w:p w14:paraId="50E0C164" w14:textId="77777777" w:rsidR="00977EC8" w:rsidRPr="009C0FC4" w:rsidRDefault="00977EC8" w:rsidP="006D7D4C">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B924F4" w:rsidRPr="009C0FC4" w14:paraId="4C817992" w14:textId="77777777" w:rsidTr="006D7D4C">
        <w:trPr>
          <w:trHeight w:val="874"/>
          <w:jc w:val="center"/>
        </w:trPr>
        <w:tc>
          <w:tcPr>
            <w:tcW w:w="2697" w:type="dxa"/>
            <w:shd w:val="clear" w:color="auto" w:fill="73FC79"/>
            <w:vAlign w:val="center"/>
          </w:tcPr>
          <w:p w14:paraId="0467049B" w14:textId="77777777" w:rsidR="00B924F4" w:rsidRDefault="00DF5485" w:rsidP="006D7D4C">
            <w:pPr>
              <w:jc w:val="center"/>
            </w:pPr>
            <w:hyperlink r:id="rId84" w:history="1">
              <w:r w:rsidR="00B924F4" w:rsidRPr="00D370BF">
                <w:rPr>
                  <w:rStyle w:val="Hipervnculo"/>
                  <w:rFonts w:asciiTheme="majorHAnsi" w:hAnsiTheme="majorHAnsi" w:cstheme="majorHAnsi"/>
                  <w:b/>
                  <w:sz w:val="18"/>
                  <w:szCs w:val="18"/>
                  <w:lang w:val="es-ES"/>
                </w:rPr>
                <w:t>Marcha solidaria</w:t>
              </w:r>
            </w:hyperlink>
          </w:p>
        </w:tc>
        <w:tc>
          <w:tcPr>
            <w:tcW w:w="1129" w:type="dxa"/>
            <w:vMerge w:val="restart"/>
            <w:shd w:val="clear" w:color="auto" w:fill="F2F2F2" w:themeFill="background1" w:themeFillShade="F2"/>
            <w:vAlign w:val="center"/>
          </w:tcPr>
          <w:p w14:paraId="7F286BD2" w14:textId="77777777" w:rsidR="00B924F4" w:rsidRDefault="00B924F4" w:rsidP="006D7D4C">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Semana del 23 al 27 ENE</w:t>
            </w:r>
          </w:p>
        </w:tc>
        <w:tc>
          <w:tcPr>
            <w:tcW w:w="1129" w:type="dxa"/>
            <w:shd w:val="clear" w:color="auto" w:fill="auto"/>
            <w:vAlign w:val="center"/>
          </w:tcPr>
          <w:p w14:paraId="4CBD5C5C" w14:textId="77777777" w:rsidR="00B924F4" w:rsidRPr="009C0FC4" w:rsidRDefault="00B924F4"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Infantil</w:t>
            </w:r>
          </w:p>
          <w:p w14:paraId="178D260B" w14:textId="77777777" w:rsidR="00B924F4" w:rsidRPr="009C0FC4" w:rsidRDefault="00B924F4"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3 años</w:t>
            </w:r>
          </w:p>
        </w:tc>
        <w:tc>
          <w:tcPr>
            <w:tcW w:w="1281" w:type="dxa"/>
            <w:vAlign w:val="center"/>
          </w:tcPr>
          <w:p w14:paraId="1CF927B3" w14:textId="77777777" w:rsidR="00B924F4" w:rsidRPr="009C0FC4" w:rsidRDefault="00B924F4" w:rsidP="006D7D4C">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Alrededores del colegio</w:t>
            </w:r>
          </w:p>
        </w:tc>
        <w:tc>
          <w:tcPr>
            <w:tcW w:w="1559" w:type="dxa"/>
            <w:vAlign w:val="center"/>
          </w:tcPr>
          <w:p w14:paraId="1D74BE3E" w14:textId="77777777" w:rsidR="00B924F4" w:rsidRPr="0032799D" w:rsidRDefault="00B924F4" w:rsidP="006D7D4C">
            <w:pPr>
              <w:jc w:val="center"/>
              <w:rPr>
                <w:rFonts w:ascii="Avenir Next LT Pro Light" w:hAnsi="Avenir Next LT Pro Light" w:cstheme="majorHAnsi"/>
                <w:sz w:val="18"/>
                <w:szCs w:val="18"/>
                <w:lang w:val="es-ES"/>
              </w:rPr>
            </w:pPr>
            <w:r w:rsidRPr="0032799D">
              <w:rPr>
                <w:rFonts w:ascii="Avenir Next LT Pro Light" w:hAnsi="Avenir Next LT Pro Light" w:cstheme="majorHAnsi"/>
                <w:sz w:val="18"/>
                <w:szCs w:val="18"/>
                <w:lang w:val="es-ES"/>
              </w:rPr>
              <w:t xml:space="preserve">Actividad de desarrollo DEA </w:t>
            </w:r>
            <w:r w:rsidRPr="0032799D">
              <w:rPr>
                <w:rFonts w:ascii="Avenir Next LT Pro Light" w:hAnsi="Avenir Next LT Pro Light" w:cstheme="majorHAnsi"/>
                <w:sz w:val="15"/>
                <w:szCs w:val="15"/>
                <w:lang w:val="es-ES"/>
              </w:rPr>
              <w:t>(</w:t>
            </w:r>
            <w:r>
              <w:rPr>
                <w:rFonts w:ascii="Avenir Next LT Pro Light" w:hAnsi="Avenir Next LT Pro Light" w:cstheme="majorHAnsi"/>
                <w:sz w:val="15"/>
                <w:szCs w:val="15"/>
                <w:lang w:val="es-ES"/>
              </w:rPr>
              <w:t>cohesión</w:t>
            </w:r>
            <w:r w:rsidRPr="0032799D">
              <w:rPr>
                <w:rFonts w:ascii="Avenir Next LT Pro Light" w:hAnsi="Avenir Next LT Pro Light" w:cstheme="majorHAnsi"/>
                <w:sz w:val="15"/>
                <w:szCs w:val="15"/>
                <w:lang w:val="es-ES"/>
              </w:rPr>
              <w:t>)</w:t>
            </w:r>
          </w:p>
        </w:tc>
        <w:tc>
          <w:tcPr>
            <w:tcW w:w="1558" w:type="dxa"/>
            <w:vAlign w:val="center"/>
          </w:tcPr>
          <w:p w14:paraId="22B31D8D" w14:textId="77777777" w:rsidR="00B924F4" w:rsidRPr="009C0FC4" w:rsidRDefault="00B924F4" w:rsidP="006D7D4C">
            <w:pPr>
              <w:jc w:val="center"/>
              <w:rPr>
                <w:rFonts w:ascii="Avenir Next LT Pro Light" w:hAnsi="Avenir Next LT Pro Light"/>
                <w:sz w:val="18"/>
                <w:szCs w:val="18"/>
              </w:rPr>
            </w:pPr>
            <w:r>
              <w:rPr>
                <w:rFonts w:ascii="Avenir Next LT Pro Light" w:hAnsi="Avenir Next LT Pro Light"/>
                <w:sz w:val="18"/>
                <w:szCs w:val="18"/>
              </w:rPr>
              <w:t>Positiva</w:t>
            </w:r>
          </w:p>
        </w:tc>
      </w:tr>
      <w:tr w:rsidR="00B924F4" w:rsidRPr="009C0FC4" w14:paraId="66EBCF25" w14:textId="77777777" w:rsidTr="006D7D4C">
        <w:trPr>
          <w:trHeight w:val="874"/>
          <w:jc w:val="center"/>
        </w:trPr>
        <w:tc>
          <w:tcPr>
            <w:tcW w:w="2697" w:type="dxa"/>
            <w:shd w:val="clear" w:color="auto" w:fill="73FC79"/>
            <w:vAlign w:val="center"/>
          </w:tcPr>
          <w:p w14:paraId="59AEA6CA" w14:textId="77777777" w:rsidR="00B924F4" w:rsidRDefault="00DF5485" w:rsidP="006D7D4C">
            <w:pPr>
              <w:jc w:val="center"/>
            </w:pPr>
            <w:hyperlink r:id="rId85" w:history="1">
              <w:r w:rsidR="00B924F4" w:rsidRPr="0088762A">
                <w:rPr>
                  <w:rStyle w:val="Hipervnculo"/>
                  <w:rFonts w:asciiTheme="majorHAnsi" w:hAnsiTheme="majorHAnsi" w:cstheme="majorHAnsi"/>
                  <w:b/>
                  <w:sz w:val="18"/>
                  <w:szCs w:val="18"/>
                  <w:lang w:val="es-ES"/>
                </w:rPr>
                <w:t>Marcha solidaria</w:t>
              </w:r>
            </w:hyperlink>
          </w:p>
        </w:tc>
        <w:tc>
          <w:tcPr>
            <w:tcW w:w="1129" w:type="dxa"/>
            <w:vMerge/>
            <w:shd w:val="clear" w:color="auto" w:fill="F2F2F2" w:themeFill="background1" w:themeFillShade="F2"/>
            <w:vAlign w:val="center"/>
          </w:tcPr>
          <w:p w14:paraId="1C417DEF" w14:textId="47CE3AED" w:rsidR="00B924F4" w:rsidRDefault="00B924F4" w:rsidP="006D7D4C">
            <w:pPr>
              <w:jc w:val="center"/>
              <w:rPr>
                <w:rFonts w:ascii="Avenir Next LT Pro Light" w:hAnsi="Avenir Next LT Pro Light" w:cstheme="majorHAnsi"/>
                <w:sz w:val="18"/>
                <w:szCs w:val="18"/>
                <w:lang w:val="es-ES"/>
              </w:rPr>
            </w:pPr>
          </w:p>
        </w:tc>
        <w:tc>
          <w:tcPr>
            <w:tcW w:w="1129" w:type="dxa"/>
            <w:shd w:val="clear" w:color="auto" w:fill="auto"/>
            <w:vAlign w:val="center"/>
          </w:tcPr>
          <w:p w14:paraId="1788F88B" w14:textId="77777777" w:rsidR="00B924F4" w:rsidRPr="009C0FC4" w:rsidRDefault="00B924F4"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Infantil</w:t>
            </w:r>
          </w:p>
          <w:p w14:paraId="7CB3A13E" w14:textId="77777777" w:rsidR="00B924F4" w:rsidRPr="009C0FC4" w:rsidRDefault="00B924F4" w:rsidP="006D7D4C">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4 años</w:t>
            </w:r>
          </w:p>
        </w:tc>
        <w:tc>
          <w:tcPr>
            <w:tcW w:w="1281" w:type="dxa"/>
            <w:vAlign w:val="center"/>
          </w:tcPr>
          <w:p w14:paraId="123DC2EF" w14:textId="77777777" w:rsidR="00B924F4" w:rsidRPr="009C0FC4" w:rsidRDefault="00B924F4" w:rsidP="006D7D4C">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Alrededores del colegio</w:t>
            </w:r>
          </w:p>
        </w:tc>
        <w:tc>
          <w:tcPr>
            <w:tcW w:w="1559" w:type="dxa"/>
            <w:vAlign w:val="center"/>
          </w:tcPr>
          <w:p w14:paraId="666C0498" w14:textId="77777777" w:rsidR="00B924F4" w:rsidRPr="0032799D" w:rsidRDefault="00B924F4" w:rsidP="006D7D4C">
            <w:pPr>
              <w:jc w:val="center"/>
              <w:rPr>
                <w:rFonts w:ascii="Avenir Next LT Pro Light" w:hAnsi="Avenir Next LT Pro Light" w:cstheme="majorHAnsi"/>
                <w:sz w:val="18"/>
                <w:szCs w:val="18"/>
                <w:lang w:val="es-ES"/>
              </w:rPr>
            </w:pPr>
          </w:p>
        </w:tc>
        <w:tc>
          <w:tcPr>
            <w:tcW w:w="1558" w:type="dxa"/>
            <w:vAlign w:val="center"/>
          </w:tcPr>
          <w:p w14:paraId="58F916C8" w14:textId="77777777" w:rsidR="00B924F4" w:rsidRPr="009C0FC4" w:rsidRDefault="00B924F4" w:rsidP="006D7D4C">
            <w:pPr>
              <w:jc w:val="center"/>
              <w:rPr>
                <w:rFonts w:ascii="Avenir Next LT Pro Light" w:hAnsi="Avenir Next LT Pro Light"/>
                <w:sz w:val="18"/>
                <w:szCs w:val="18"/>
              </w:rPr>
            </w:pPr>
            <w:r>
              <w:rPr>
                <w:rFonts w:ascii="Avenir Next LT Pro Light" w:hAnsi="Avenir Next LT Pro Light"/>
                <w:sz w:val="18"/>
                <w:szCs w:val="18"/>
              </w:rPr>
              <w:t>Positiva</w:t>
            </w:r>
          </w:p>
        </w:tc>
      </w:tr>
      <w:tr w:rsidR="00B924F4" w:rsidRPr="009C0FC4" w14:paraId="70E8E31F" w14:textId="77777777" w:rsidTr="00685249">
        <w:trPr>
          <w:trHeight w:val="895"/>
          <w:jc w:val="center"/>
        </w:trPr>
        <w:tc>
          <w:tcPr>
            <w:tcW w:w="2697" w:type="dxa"/>
            <w:shd w:val="clear" w:color="auto" w:fill="0196FF"/>
            <w:vAlign w:val="center"/>
          </w:tcPr>
          <w:p w14:paraId="16964366"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lastRenderedPageBreak/>
              <w:t>ACTIVIDAD</w:t>
            </w:r>
          </w:p>
        </w:tc>
        <w:tc>
          <w:tcPr>
            <w:tcW w:w="1129" w:type="dxa"/>
            <w:shd w:val="clear" w:color="auto" w:fill="0196FF"/>
            <w:vAlign w:val="center"/>
          </w:tcPr>
          <w:p w14:paraId="1DA46B49"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FECHA</w:t>
            </w:r>
          </w:p>
        </w:tc>
        <w:tc>
          <w:tcPr>
            <w:tcW w:w="1129" w:type="dxa"/>
            <w:shd w:val="clear" w:color="auto" w:fill="0196FF"/>
            <w:vAlign w:val="center"/>
          </w:tcPr>
          <w:p w14:paraId="47B49115"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CURSOS A LOS QUE VA DIRIGIDA</w:t>
            </w:r>
          </w:p>
        </w:tc>
        <w:tc>
          <w:tcPr>
            <w:tcW w:w="1281" w:type="dxa"/>
            <w:shd w:val="clear" w:color="auto" w:fill="0096FF"/>
            <w:vAlign w:val="center"/>
          </w:tcPr>
          <w:p w14:paraId="752EA9FE"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LUGAR</w:t>
            </w:r>
          </w:p>
        </w:tc>
        <w:tc>
          <w:tcPr>
            <w:tcW w:w="1559" w:type="dxa"/>
            <w:shd w:val="clear" w:color="auto" w:fill="0096FF"/>
            <w:vAlign w:val="center"/>
          </w:tcPr>
          <w:p w14:paraId="1A3C6D89"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CONTENIDO</w:t>
            </w:r>
          </w:p>
        </w:tc>
        <w:tc>
          <w:tcPr>
            <w:tcW w:w="1558" w:type="dxa"/>
            <w:shd w:val="clear" w:color="auto" w:fill="0096FF"/>
            <w:vAlign w:val="center"/>
          </w:tcPr>
          <w:p w14:paraId="1B42E8C7"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VALORACIÓN</w:t>
            </w:r>
          </w:p>
        </w:tc>
      </w:tr>
      <w:tr w:rsidR="00B924F4" w:rsidRPr="009C0FC4" w14:paraId="0F4926D8" w14:textId="77777777" w:rsidTr="006D7D4C">
        <w:trPr>
          <w:trHeight w:val="874"/>
          <w:jc w:val="center"/>
        </w:trPr>
        <w:tc>
          <w:tcPr>
            <w:tcW w:w="2697" w:type="dxa"/>
            <w:shd w:val="clear" w:color="auto" w:fill="73FC79"/>
            <w:vAlign w:val="center"/>
          </w:tcPr>
          <w:p w14:paraId="7F76AC22" w14:textId="77777777" w:rsidR="00B924F4" w:rsidRDefault="00DF5485" w:rsidP="00B924F4">
            <w:pPr>
              <w:jc w:val="center"/>
            </w:pPr>
            <w:hyperlink r:id="rId86" w:history="1">
              <w:r w:rsidR="00B924F4" w:rsidRPr="0088762A">
                <w:rPr>
                  <w:rStyle w:val="Hipervnculo"/>
                  <w:rFonts w:asciiTheme="majorHAnsi" w:hAnsiTheme="majorHAnsi" w:cstheme="majorHAnsi"/>
                  <w:b/>
                  <w:sz w:val="18"/>
                  <w:szCs w:val="18"/>
                  <w:lang w:val="es-ES"/>
                </w:rPr>
                <w:t>Marcha solidaria</w:t>
              </w:r>
            </w:hyperlink>
          </w:p>
        </w:tc>
        <w:tc>
          <w:tcPr>
            <w:tcW w:w="1129" w:type="dxa"/>
            <w:vMerge w:val="restart"/>
            <w:shd w:val="clear" w:color="auto" w:fill="F2F2F2" w:themeFill="background1" w:themeFillShade="F2"/>
            <w:vAlign w:val="center"/>
          </w:tcPr>
          <w:p w14:paraId="06B69190" w14:textId="0094EBD5"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Semana del 23 al 27 ENE</w:t>
            </w:r>
          </w:p>
        </w:tc>
        <w:tc>
          <w:tcPr>
            <w:tcW w:w="1129" w:type="dxa"/>
            <w:shd w:val="clear" w:color="auto" w:fill="auto"/>
            <w:vAlign w:val="center"/>
          </w:tcPr>
          <w:p w14:paraId="24FAE282"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Infantil</w:t>
            </w:r>
          </w:p>
          <w:p w14:paraId="47D05A9C"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5 años</w:t>
            </w:r>
          </w:p>
        </w:tc>
        <w:tc>
          <w:tcPr>
            <w:tcW w:w="1281" w:type="dxa"/>
            <w:vAlign w:val="center"/>
          </w:tcPr>
          <w:p w14:paraId="1F30F428"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34136212" w14:textId="77777777" w:rsidR="00B924F4" w:rsidRPr="0032799D" w:rsidRDefault="00B924F4" w:rsidP="00B924F4">
            <w:pPr>
              <w:jc w:val="center"/>
              <w:rPr>
                <w:rFonts w:ascii="Avenir Next LT Pro Light" w:hAnsi="Avenir Next LT Pro Light" w:cstheme="majorHAnsi"/>
                <w:sz w:val="18"/>
                <w:szCs w:val="18"/>
                <w:lang w:val="es-ES"/>
              </w:rPr>
            </w:pPr>
          </w:p>
        </w:tc>
        <w:tc>
          <w:tcPr>
            <w:tcW w:w="1558" w:type="dxa"/>
            <w:vAlign w:val="center"/>
          </w:tcPr>
          <w:p w14:paraId="66A62793" w14:textId="77777777" w:rsidR="00B924F4" w:rsidRPr="009C0FC4" w:rsidRDefault="00B924F4" w:rsidP="00B924F4">
            <w:pPr>
              <w:jc w:val="center"/>
              <w:rPr>
                <w:rFonts w:ascii="Avenir Next LT Pro Light" w:hAnsi="Avenir Next LT Pro Light"/>
                <w:sz w:val="18"/>
                <w:szCs w:val="18"/>
              </w:rPr>
            </w:pPr>
            <w:r>
              <w:rPr>
                <w:rFonts w:ascii="Avenir Next LT Pro Light" w:hAnsi="Avenir Next LT Pro Light"/>
                <w:sz w:val="18"/>
                <w:szCs w:val="18"/>
              </w:rPr>
              <w:t>Positiva</w:t>
            </w:r>
          </w:p>
        </w:tc>
      </w:tr>
      <w:tr w:rsidR="00B924F4" w:rsidRPr="009C0FC4" w14:paraId="41078B97" w14:textId="77777777" w:rsidTr="006D7D4C">
        <w:trPr>
          <w:trHeight w:val="874"/>
          <w:jc w:val="center"/>
        </w:trPr>
        <w:tc>
          <w:tcPr>
            <w:tcW w:w="2697" w:type="dxa"/>
            <w:shd w:val="clear" w:color="auto" w:fill="73FC79"/>
            <w:vAlign w:val="center"/>
          </w:tcPr>
          <w:p w14:paraId="0463EA4A" w14:textId="77777777" w:rsidR="00B924F4" w:rsidRDefault="00DF5485" w:rsidP="00B924F4">
            <w:pPr>
              <w:jc w:val="center"/>
            </w:pPr>
            <w:hyperlink r:id="rId87" w:history="1">
              <w:r w:rsidR="00B924F4" w:rsidRPr="00C62614">
                <w:rPr>
                  <w:rStyle w:val="Hipervnculo"/>
                  <w:rFonts w:asciiTheme="majorHAnsi" w:hAnsiTheme="majorHAnsi" w:cstheme="majorHAnsi"/>
                  <w:b/>
                  <w:sz w:val="18"/>
                  <w:szCs w:val="18"/>
                  <w:lang w:val="es-ES"/>
                </w:rPr>
                <w:t>Automotivación para empezar el día</w:t>
              </w:r>
            </w:hyperlink>
          </w:p>
        </w:tc>
        <w:tc>
          <w:tcPr>
            <w:tcW w:w="1129" w:type="dxa"/>
            <w:vMerge/>
            <w:shd w:val="clear" w:color="auto" w:fill="F2F2F2" w:themeFill="background1" w:themeFillShade="F2"/>
            <w:vAlign w:val="center"/>
          </w:tcPr>
          <w:p w14:paraId="081FC6BE" w14:textId="77777777" w:rsidR="00B924F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461820CB"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1º Prim.</w:t>
            </w:r>
          </w:p>
        </w:tc>
        <w:tc>
          <w:tcPr>
            <w:tcW w:w="1281" w:type="dxa"/>
            <w:vMerge w:val="restart"/>
            <w:vAlign w:val="center"/>
          </w:tcPr>
          <w:p w14:paraId="26AEE74F"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1EEC9A31" w14:textId="77777777" w:rsidR="00B924F4" w:rsidRPr="00917647" w:rsidRDefault="00B924F4" w:rsidP="00B924F4">
            <w:pPr>
              <w:jc w:val="center"/>
              <w:rPr>
                <w:rFonts w:ascii="Avenir Next LT Pro Light" w:hAnsi="Avenir Next LT Pro Light" w:cstheme="majorHAnsi"/>
                <w:sz w:val="18"/>
                <w:szCs w:val="18"/>
                <w:lang w:val="es-ES"/>
              </w:rPr>
            </w:pPr>
            <w:r w:rsidRPr="00917647">
              <w:rPr>
                <w:rFonts w:ascii="Avenir Next LT Pro Light" w:hAnsi="Avenir Next LT Pro Light" w:cstheme="majorHAnsi"/>
                <w:sz w:val="18"/>
                <w:szCs w:val="18"/>
                <w:lang w:val="es-ES"/>
              </w:rPr>
              <w:t xml:space="preserve">Actividad del </w:t>
            </w:r>
          </w:p>
          <w:p w14:paraId="75E41121" w14:textId="77777777" w:rsidR="00B924F4" w:rsidRPr="00917647" w:rsidRDefault="00B924F4" w:rsidP="00B924F4">
            <w:pPr>
              <w:jc w:val="center"/>
              <w:rPr>
                <w:rFonts w:ascii="Avenir Next LT Pro Light" w:hAnsi="Avenir Next LT Pro Light" w:cstheme="majorHAnsi"/>
                <w:sz w:val="18"/>
                <w:szCs w:val="18"/>
                <w:lang w:val="es-ES"/>
              </w:rPr>
            </w:pPr>
            <w:r w:rsidRPr="00917647">
              <w:rPr>
                <w:rFonts w:ascii="Avenir Next LT Pro Light" w:hAnsi="Avenir Next LT Pro Light" w:cstheme="majorHAnsi"/>
                <w:sz w:val="18"/>
                <w:szCs w:val="18"/>
                <w:lang w:val="es-ES"/>
              </w:rPr>
              <w:t xml:space="preserve">Plan de Acción Tutorial </w:t>
            </w:r>
          </w:p>
          <w:p w14:paraId="49721C31" w14:textId="77777777" w:rsidR="00B924F4" w:rsidRPr="0032799D" w:rsidRDefault="00B924F4" w:rsidP="00B924F4">
            <w:pPr>
              <w:jc w:val="center"/>
              <w:rPr>
                <w:rFonts w:ascii="Avenir Next LT Pro Light" w:hAnsi="Avenir Next LT Pro Light" w:cstheme="majorHAnsi"/>
                <w:sz w:val="18"/>
                <w:szCs w:val="18"/>
                <w:lang w:val="es-ES"/>
              </w:rPr>
            </w:pPr>
            <w:r w:rsidRPr="001D0A83">
              <w:rPr>
                <w:rFonts w:ascii="Avenir Next LT Pro Light" w:hAnsi="Avenir Next LT Pro Light" w:cstheme="majorHAnsi"/>
                <w:sz w:val="15"/>
                <w:szCs w:val="15"/>
                <w:lang w:val="es-ES"/>
              </w:rPr>
              <w:t>(autoestima)</w:t>
            </w:r>
          </w:p>
        </w:tc>
        <w:tc>
          <w:tcPr>
            <w:tcW w:w="1558" w:type="dxa"/>
            <w:vAlign w:val="center"/>
          </w:tcPr>
          <w:p w14:paraId="39B071B9" w14:textId="77777777" w:rsidR="00B924F4" w:rsidRPr="009C0FC4" w:rsidRDefault="00B924F4" w:rsidP="00B924F4">
            <w:pPr>
              <w:jc w:val="center"/>
              <w:rPr>
                <w:rFonts w:ascii="Avenir Next LT Pro Light" w:hAnsi="Avenir Next LT Pro Light"/>
                <w:sz w:val="18"/>
                <w:szCs w:val="18"/>
              </w:rPr>
            </w:pPr>
            <w:r>
              <w:rPr>
                <w:rFonts w:ascii="Avenir Next LT Pro Light" w:hAnsi="Avenir Next LT Pro Light"/>
                <w:sz w:val="18"/>
                <w:szCs w:val="18"/>
              </w:rPr>
              <w:t>Positiva</w:t>
            </w:r>
          </w:p>
        </w:tc>
      </w:tr>
      <w:tr w:rsidR="00B924F4" w:rsidRPr="009C0FC4" w14:paraId="4DFD8CE6" w14:textId="77777777" w:rsidTr="006D7D4C">
        <w:trPr>
          <w:trHeight w:val="874"/>
          <w:jc w:val="center"/>
        </w:trPr>
        <w:tc>
          <w:tcPr>
            <w:tcW w:w="2697" w:type="dxa"/>
            <w:shd w:val="clear" w:color="auto" w:fill="73FC79"/>
            <w:vAlign w:val="center"/>
          </w:tcPr>
          <w:p w14:paraId="59830156" w14:textId="77777777" w:rsidR="00B924F4" w:rsidRDefault="00DF5485" w:rsidP="00B924F4">
            <w:pPr>
              <w:jc w:val="center"/>
            </w:pPr>
            <w:hyperlink r:id="rId88" w:history="1">
              <w:r w:rsidR="00B924F4" w:rsidRPr="00C62614">
                <w:rPr>
                  <w:rStyle w:val="Hipervnculo"/>
                  <w:rFonts w:asciiTheme="majorHAnsi" w:hAnsiTheme="majorHAnsi" w:cstheme="majorHAnsi"/>
                  <w:b/>
                  <w:sz w:val="18"/>
                  <w:szCs w:val="18"/>
                  <w:lang w:val="es-ES"/>
                </w:rPr>
                <w:t>¿Qué harías tú?</w:t>
              </w:r>
            </w:hyperlink>
          </w:p>
        </w:tc>
        <w:tc>
          <w:tcPr>
            <w:tcW w:w="1129" w:type="dxa"/>
            <w:vMerge/>
            <w:shd w:val="clear" w:color="auto" w:fill="F2F2F2" w:themeFill="background1" w:themeFillShade="F2"/>
            <w:vAlign w:val="center"/>
          </w:tcPr>
          <w:p w14:paraId="11D72626" w14:textId="77777777" w:rsidR="00B924F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05DF347C"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2º Prim.</w:t>
            </w:r>
          </w:p>
        </w:tc>
        <w:tc>
          <w:tcPr>
            <w:tcW w:w="1281" w:type="dxa"/>
            <w:vMerge/>
            <w:vAlign w:val="center"/>
          </w:tcPr>
          <w:p w14:paraId="5EED20C2"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4A0E96A8" w14:textId="77777777" w:rsidR="00B924F4" w:rsidRPr="00917647" w:rsidRDefault="00B924F4" w:rsidP="00B924F4">
            <w:pPr>
              <w:jc w:val="center"/>
              <w:rPr>
                <w:rFonts w:ascii="Avenir Next LT Pro Light" w:hAnsi="Avenir Next LT Pro Light" w:cstheme="majorHAnsi"/>
                <w:sz w:val="18"/>
                <w:szCs w:val="18"/>
                <w:lang w:val="es-ES"/>
              </w:rPr>
            </w:pPr>
            <w:r w:rsidRPr="00917647">
              <w:rPr>
                <w:rFonts w:ascii="Avenir Next LT Pro Light" w:hAnsi="Avenir Next LT Pro Light" w:cstheme="majorHAnsi"/>
                <w:sz w:val="18"/>
                <w:szCs w:val="18"/>
                <w:lang w:val="es-ES"/>
              </w:rPr>
              <w:t xml:space="preserve">Actividad del </w:t>
            </w:r>
          </w:p>
          <w:p w14:paraId="2CB67F41" w14:textId="77777777" w:rsidR="00B924F4" w:rsidRPr="00917647" w:rsidRDefault="00B924F4" w:rsidP="00B924F4">
            <w:pPr>
              <w:jc w:val="center"/>
              <w:rPr>
                <w:rFonts w:ascii="Avenir Next LT Pro Light" w:hAnsi="Avenir Next LT Pro Light" w:cstheme="majorHAnsi"/>
                <w:sz w:val="18"/>
                <w:szCs w:val="18"/>
                <w:lang w:val="es-ES"/>
              </w:rPr>
            </w:pPr>
            <w:r w:rsidRPr="00917647">
              <w:rPr>
                <w:rFonts w:ascii="Avenir Next LT Pro Light" w:hAnsi="Avenir Next LT Pro Light" w:cstheme="majorHAnsi"/>
                <w:sz w:val="18"/>
                <w:szCs w:val="18"/>
                <w:lang w:val="es-ES"/>
              </w:rPr>
              <w:t xml:space="preserve">Plan de Acción Tutorial </w:t>
            </w:r>
          </w:p>
          <w:p w14:paraId="703C9A61" w14:textId="77777777" w:rsidR="00B924F4" w:rsidRPr="0032799D" w:rsidRDefault="00B924F4" w:rsidP="00B924F4">
            <w:pPr>
              <w:jc w:val="center"/>
              <w:rPr>
                <w:rFonts w:ascii="Avenir Next LT Pro Light" w:hAnsi="Avenir Next LT Pro Light" w:cstheme="majorHAnsi"/>
                <w:sz w:val="18"/>
                <w:szCs w:val="18"/>
                <w:lang w:val="es-ES"/>
              </w:rPr>
            </w:pPr>
            <w:r w:rsidRPr="001D0A83">
              <w:rPr>
                <w:rFonts w:ascii="Avenir Next LT Pro Light" w:hAnsi="Avenir Next LT Pro Light" w:cstheme="majorHAnsi"/>
                <w:sz w:val="15"/>
                <w:szCs w:val="15"/>
                <w:lang w:val="es-ES"/>
              </w:rPr>
              <w:t>(</w:t>
            </w:r>
            <w:r>
              <w:rPr>
                <w:rFonts w:ascii="Avenir Next LT Pro Light" w:hAnsi="Avenir Next LT Pro Light" w:cstheme="majorHAnsi"/>
                <w:sz w:val="15"/>
                <w:szCs w:val="15"/>
                <w:lang w:val="es-ES"/>
              </w:rPr>
              <w:t>empatía y asertividad</w:t>
            </w:r>
            <w:r w:rsidRPr="001D0A83">
              <w:rPr>
                <w:rFonts w:ascii="Avenir Next LT Pro Light" w:hAnsi="Avenir Next LT Pro Light" w:cstheme="majorHAnsi"/>
                <w:sz w:val="15"/>
                <w:szCs w:val="15"/>
                <w:lang w:val="es-ES"/>
              </w:rPr>
              <w:t>)</w:t>
            </w:r>
          </w:p>
        </w:tc>
        <w:tc>
          <w:tcPr>
            <w:tcW w:w="1558" w:type="dxa"/>
            <w:vAlign w:val="center"/>
          </w:tcPr>
          <w:p w14:paraId="5FFB7D2A" w14:textId="77777777" w:rsidR="00B924F4" w:rsidRPr="009C0FC4" w:rsidRDefault="00B924F4" w:rsidP="00B924F4">
            <w:pPr>
              <w:jc w:val="center"/>
              <w:rPr>
                <w:rFonts w:ascii="Avenir Next LT Pro Light" w:hAnsi="Avenir Next LT Pro Light"/>
                <w:sz w:val="18"/>
                <w:szCs w:val="18"/>
              </w:rPr>
            </w:pPr>
            <w:r>
              <w:rPr>
                <w:rFonts w:ascii="Avenir Next LT Pro Light" w:hAnsi="Avenir Next LT Pro Light"/>
                <w:sz w:val="18"/>
                <w:szCs w:val="18"/>
              </w:rPr>
              <w:t>Positiva</w:t>
            </w:r>
          </w:p>
        </w:tc>
      </w:tr>
      <w:tr w:rsidR="00B924F4" w:rsidRPr="009C0FC4" w14:paraId="5061C747" w14:textId="77777777" w:rsidTr="006D7D4C">
        <w:trPr>
          <w:trHeight w:val="874"/>
          <w:jc w:val="center"/>
        </w:trPr>
        <w:tc>
          <w:tcPr>
            <w:tcW w:w="2697" w:type="dxa"/>
            <w:shd w:val="clear" w:color="auto" w:fill="73FC79"/>
            <w:vAlign w:val="center"/>
          </w:tcPr>
          <w:p w14:paraId="131328D3" w14:textId="77777777" w:rsidR="00B924F4" w:rsidRPr="009C0FC4" w:rsidRDefault="00DF5485" w:rsidP="00B924F4">
            <w:pPr>
              <w:jc w:val="center"/>
              <w:rPr>
                <w:rFonts w:ascii="Avenir Next LT Pro Light" w:hAnsi="Avenir Next LT Pro Light" w:cstheme="majorHAnsi"/>
                <w:b/>
                <w:bCs/>
                <w:sz w:val="18"/>
                <w:szCs w:val="18"/>
                <w:lang w:val="es-ES"/>
              </w:rPr>
            </w:pPr>
            <w:hyperlink r:id="rId89" w:history="1">
              <w:r w:rsidR="00B924F4" w:rsidRPr="00934178">
                <w:rPr>
                  <w:rStyle w:val="Hipervnculo"/>
                  <w:rFonts w:asciiTheme="majorHAnsi" w:hAnsiTheme="majorHAnsi" w:cstheme="majorHAnsi"/>
                  <w:b/>
                  <w:sz w:val="18"/>
                  <w:szCs w:val="18"/>
                  <w:lang w:val="es-ES"/>
                </w:rPr>
                <w:t>El monstruo de colores</w:t>
              </w:r>
            </w:hyperlink>
          </w:p>
        </w:tc>
        <w:tc>
          <w:tcPr>
            <w:tcW w:w="1129" w:type="dxa"/>
            <w:vMerge/>
            <w:shd w:val="clear" w:color="auto" w:fill="F2F2F2" w:themeFill="background1" w:themeFillShade="F2"/>
            <w:vAlign w:val="center"/>
          </w:tcPr>
          <w:p w14:paraId="6111F540"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08FA86D9"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3º Prim.</w:t>
            </w:r>
          </w:p>
        </w:tc>
        <w:tc>
          <w:tcPr>
            <w:tcW w:w="1281" w:type="dxa"/>
            <w:vMerge/>
            <w:vAlign w:val="center"/>
          </w:tcPr>
          <w:p w14:paraId="0E13EA35"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2D0CAFA6" w14:textId="77777777" w:rsidR="00B924F4" w:rsidRPr="00917647" w:rsidRDefault="00B924F4" w:rsidP="00B924F4">
            <w:pPr>
              <w:jc w:val="center"/>
              <w:rPr>
                <w:rFonts w:ascii="Avenir Next LT Pro Light" w:hAnsi="Avenir Next LT Pro Light" w:cstheme="majorHAnsi"/>
                <w:sz w:val="18"/>
                <w:szCs w:val="18"/>
                <w:lang w:val="es-ES"/>
              </w:rPr>
            </w:pPr>
            <w:r w:rsidRPr="00917647">
              <w:rPr>
                <w:rFonts w:ascii="Avenir Next LT Pro Light" w:hAnsi="Avenir Next LT Pro Light" w:cstheme="majorHAnsi"/>
                <w:sz w:val="18"/>
                <w:szCs w:val="18"/>
                <w:lang w:val="es-ES"/>
              </w:rPr>
              <w:t xml:space="preserve">Actividad del </w:t>
            </w:r>
          </w:p>
          <w:p w14:paraId="5ABB3637" w14:textId="77777777" w:rsidR="00B924F4" w:rsidRPr="00917647" w:rsidRDefault="00B924F4" w:rsidP="00B924F4">
            <w:pPr>
              <w:jc w:val="center"/>
              <w:rPr>
                <w:rFonts w:ascii="Avenir Next LT Pro Light" w:hAnsi="Avenir Next LT Pro Light" w:cstheme="majorHAnsi"/>
                <w:sz w:val="18"/>
                <w:szCs w:val="18"/>
                <w:lang w:val="es-ES"/>
              </w:rPr>
            </w:pPr>
            <w:r w:rsidRPr="00917647">
              <w:rPr>
                <w:rFonts w:ascii="Avenir Next LT Pro Light" w:hAnsi="Avenir Next LT Pro Light" w:cstheme="majorHAnsi"/>
                <w:sz w:val="18"/>
                <w:szCs w:val="18"/>
                <w:lang w:val="es-ES"/>
              </w:rPr>
              <w:t xml:space="preserve">Plan de Acción Tutorial </w:t>
            </w:r>
          </w:p>
          <w:p w14:paraId="5B1BBDB0" w14:textId="77777777" w:rsidR="00B924F4" w:rsidRPr="0032799D" w:rsidRDefault="00B924F4" w:rsidP="00B924F4">
            <w:pPr>
              <w:jc w:val="center"/>
              <w:rPr>
                <w:rFonts w:ascii="Avenir Next LT Pro Light" w:hAnsi="Avenir Next LT Pro Light" w:cstheme="majorHAnsi"/>
                <w:sz w:val="18"/>
                <w:szCs w:val="18"/>
                <w:lang w:val="es-ES"/>
              </w:rPr>
            </w:pPr>
            <w:r w:rsidRPr="001D0A83">
              <w:rPr>
                <w:rFonts w:ascii="Avenir Next LT Pro Light" w:hAnsi="Avenir Next LT Pro Light" w:cstheme="majorHAnsi"/>
                <w:sz w:val="15"/>
                <w:szCs w:val="15"/>
                <w:lang w:val="es-ES"/>
              </w:rPr>
              <w:t>(</w:t>
            </w:r>
            <w:r>
              <w:rPr>
                <w:rFonts w:ascii="Avenir Next LT Pro Light" w:hAnsi="Avenir Next LT Pro Light" w:cstheme="majorHAnsi"/>
                <w:sz w:val="15"/>
                <w:szCs w:val="15"/>
                <w:lang w:val="es-ES"/>
              </w:rPr>
              <w:t>emociones y autoestima</w:t>
            </w:r>
            <w:r w:rsidRPr="001D0A83">
              <w:rPr>
                <w:rFonts w:ascii="Avenir Next LT Pro Light" w:hAnsi="Avenir Next LT Pro Light" w:cstheme="majorHAnsi"/>
                <w:sz w:val="15"/>
                <w:szCs w:val="15"/>
                <w:lang w:val="es-ES"/>
              </w:rPr>
              <w:t>)</w:t>
            </w:r>
          </w:p>
        </w:tc>
        <w:tc>
          <w:tcPr>
            <w:tcW w:w="1558" w:type="dxa"/>
            <w:vAlign w:val="center"/>
          </w:tcPr>
          <w:p w14:paraId="5248DD62"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B924F4" w:rsidRPr="009C0FC4" w14:paraId="2C822B04" w14:textId="77777777" w:rsidTr="006D7D4C">
        <w:trPr>
          <w:trHeight w:val="874"/>
          <w:jc w:val="center"/>
        </w:trPr>
        <w:tc>
          <w:tcPr>
            <w:tcW w:w="2697" w:type="dxa"/>
            <w:shd w:val="clear" w:color="auto" w:fill="73FC79"/>
            <w:vAlign w:val="center"/>
          </w:tcPr>
          <w:p w14:paraId="5226BDFE" w14:textId="77777777" w:rsidR="00B924F4" w:rsidRPr="009C0FC4" w:rsidRDefault="00DF5485" w:rsidP="00B924F4">
            <w:pPr>
              <w:jc w:val="center"/>
              <w:rPr>
                <w:rFonts w:ascii="Avenir Next LT Pro Light" w:hAnsi="Avenir Next LT Pro Light" w:cstheme="majorHAnsi"/>
                <w:b/>
                <w:bCs/>
                <w:sz w:val="18"/>
                <w:szCs w:val="18"/>
                <w:lang w:val="es-ES"/>
              </w:rPr>
            </w:pPr>
            <w:hyperlink r:id="rId90" w:history="1">
              <w:r w:rsidR="00B924F4" w:rsidRPr="0083610A">
                <w:rPr>
                  <w:rStyle w:val="Hipervnculo"/>
                  <w:rFonts w:asciiTheme="majorHAnsi" w:hAnsiTheme="majorHAnsi" w:cstheme="majorHAnsi"/>
                  <w:b/>
                  <w:sz w:val="18"/>
                  <w:szCs w:val="18"/>
                  <w:lang w:val="es-ES"/>
                </w:rPr>
                <w:t>Cualidades que tienes y me gustan</w:t>
              </w:r>
            </w:hyperlink>
          </w:p>
        </w:tc>
        <w:tc>
          <w:tcPr>
            <w:tcW w:w="1129" w:type="dxa"/>
            <w:vMerge/>
            <w:shd w:val="clear" w:color="auto" w:fill="F2F2F2" w:themeFill="background1" w:themeFillShade="F2"/>
            <w:vAlign w:val="center"/>
          </w:tcPr>
          <w:p w14:paraId="335392E4"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2836F199"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4º Prim.</w:t>
            </w:r>
          </w:p>
        </w:tc>
        <w:tc>
          <w:tcPr>
            <w:tcW w:w="1281" w:type="dxa"/>
            <w:vMerge/>
            <w:vAlign w:val="center"/>
          </w:tcPr>
          <w:p w14:paraId="5EDF39F8"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34BFD28F" w14:textId="77777777" w:rsidR="00B924F4" w:rsidRPr="00917647" w:rsidRDefault="00B924F4" w:rsidP="00B924F4">
            <w:pPr>
              <w:jc w:val="center"/>
              <w:rPr>
                <w:rFonts w:ascii="Avenir Next LT Pro Light" w:hAnsi="Avenir Next LT Pro Light" w:cstheme="majorHAnsi"/>
                <w:sz w:val="18"/>
                <w:szCs w:val="18"/>
                <w:lang w:val="es-ES"/>
              </w:rPr>
            </w:pPr>
            <w:r w:rsidRPr="00917647">
              <w:rPr>
                <w:rFonts w:ascii="Avenir Next LT Pro Light" w:hAnsi="Avenir Next LT Pro Light" w:cstheme="majorHAnsi"/>
                <w:sz w:val="18"/>
                <w:szCs w:val="18"/>
                <w:lang w:val="es-ES"/>
              </w:rPr>
              <w:t xml:space="preserve">Actividad del </w:t>
            </w:r>
          </w:p>
          <w:p w14:paraId="3DFD8E44" w14:textId="77777777" w:rsidR="00B924F4" w:rsidRPr="00917647" w:rsidRDefault="00B924F4" w:rsidP="00B924F4">
            <w:pPr>
              <w:jc w:val="center"/>
              <w:rPr>
                <w:rFonts w:ascii="Avenir Next LT Pro Light" w:hAnsi="Avenir Next LT Pro Light" w:cstheme="majorHAnsi"/>
                <w:sz w:val="18"/>
                <w:szCs w:val="18"/>
                <w:lang w:val="es-ES"/>
              </w:rPr>
            </w:pPr>
            <w:r w:rsidRPr="00917647">
              <w:rPr>
                <w:rFonts w:ascii="Avenir Next LT Pro Light" w:hAnsi="Avenir Next LT Pro Light" w:cstheme="majorHAnsi"/>
                <w:sz w:val="18"/>
                <w:szCs w:val="18"/>
                <w:lang w:val="es-ES"/>
              </w:rPr>
              <w:t xml:space="preserve">Plan de Acción Tutorial </w:t>
            </w:r>
          </w:p>
          <w:p w14:paraId="4347AA22" w14:textId="77777777" w:rsidR="00B924F4" w:rsidRPr="009C0FC4" w:rsidRDefault="00B924F4" w:rsidP="00B924F4">
            <w:pPr>
              <w:jc w:val="center"/>
              <w:rPr>
                <w:rFonts w:ascii="Avenir Next LT Pro Light" w:hAnsi="Avenir Next LT Pro Light" w:cstheme="majorHAnsi"/>
                <w:sz w:val="18"/>
                <w:szCs w:val="18"/>
                <w:lang w:val="es-ES"/>
              </w:rPr>
            </w:pPr>
            <w:r w:rsidRPr="001D0A83">
              <w:rPr>
                <w:rFonts w:ascii="Avenir Next LT Pro Light" w:hAnsi="Avenir Next LT Pro Light" w:cstheme="majorHAnsi"/>
                <w:sz w:val="15"/>
                <w:szCs w:val="15"/>
                <w:lang w:val="es-ES"/>
              </w:rPr>
              <w:t>(</w:t>
            </w:r>
            <w:r>
              <w:rPr>
                <w:rFonts w:ascii="Avenir Next LT Pro Light" w:hAnsi="Avenir Next LT Pro Light" w:cstheme="majorHAnsi"/>
                <w:sz w:val="15"/>
                <w:szCs w:val="15"/>
                <w:lang w:val="es-ES"/>
              </w:rPr>
              <w:t>cohesión y autoconocimiento</w:t>
            </w:r>
            <w:r w:rsidRPr="001D0A83">
              <w:rPr>
                <w:rFonts w:ascii="Avenir Next LT Pro Light" w:hAnsi="Avenir Next LT Pro Light" w:cstheme="majorHAnsi"/>
                <w:sz w:val="15"/>
                <w:szCs w:val="15"/>
                <w:lang w:val="es-ES"/>
              </w:rPr>
              <w:t>)</w:t>
            </w:r>
          </w:p>
        </w:tc>
        <w:tc>
          <w:tcPr>
            <w:tcW w:w="1558" w:type="dxa"/>
            <w:vAlign w:val="center"/>
          </w:tcPr>
          <w:p w14:paraId="2F56B59E"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B924F4" w:rsidRPr="009C0FC4" w14:paraId="115B06AD" w14:textId="77777777" w:rsidTr="006D7D4C">
        <w:trPr>
          <w:trHeight w:val="874"/>
          <w:jc w:val="center"/>
        </w:trPr>
        <w:tc>
          <w:tcPr>
            <w:tcW w:w="2697" w:type="dxa"/>
            <w:shd w:val="clear" w:color="auto" w:fill="73FC79"/>
            <w:vAlign w:val="center"/>
          </w:tcPr>
          <w:p w14:paraId="18B91046" w14:textId="77777777" w:rsidR="00B924F4" w:rsidRPr="00934178" w:rsidRDefault="00B924F4" w:rsidP="00B924F4">
            <w:pPr>
              <w:jc w:val="center"/>
              <w:rPr>
                <w:rStyle w:val="Hipervnculo"/>
                <w:rFonts w:asciiTheme="majorHAnsi" w:hAnsiTheme="majorHAnsi" w:cstheme="majorHAnsi"/>
                <w:b/>
                <w:sz w:val="18"/>
                <w:szCs w:val="18"/>
                <w:lang w:val="es-ES"/>
              </w:rPr>
            </w:pPr>
            <w:r>
              <w:rPr>
                <w:rFonts w:asciiTheme="majorHAnsi" w:hAnsiTheme="majorHAnsi" w:cstheme="majorHAnsi"/>
                <w:b/>
                <w:sz w:val="18"/>
                <w:szCs w:val="18"/>
                <w:lang w:val="es-ES"/>
              </w:rPr>
              <w:fldChar w:fldCharType="begin"/>
            </w:r>
            <w:r>
              <w:rPr>
                <w:rFonts w:asciiTheme="majorHAnsi" w:hAnsiTheme="majorHAnsi" w:cstheme="majorHAnsi"/>
                <w:b/>
                <w:sz w:val="18"/>
                <w:szCs w:val="18"/>
                <w:lang w:val="es-ES"/>
              </w:rPr>
              <w:instrText xml:space="preserve"> HYPERLINK "https://drive.google.com/file/d/1i7VwwVoVQ-h5GTvCyOWni6qvVJEH_g8W/view?usp=share_link" </w:instrText>
            </w:r>
            <w:r>
              <w:rPr>
                <w:rFonts w:asciiTheme="majorHAnsi" w:hAnsiTheme="majorHAnsi" w:cstheme="majorHAnsi"/>
                <w:b/>
                <w:sz w:val="18"/>
                <w:szCs w:val="18"/>
                <w:lang w:val="es-ES"/>
              </w:rPr>
            </w:r>
            <w:r>
              <w:rPr>
                <w:rFonts w:asciiTheme="majorHAnsi" w:hAnsiTheme="majorHAnsi" w:cstheme="majorHAnsi"/>
                <w:b/>
                <w:sz w:val="18"/>
                <w:szCs w:val="18"/>
                <w:lang w:val="es-ES"/>
              </w:rPr>
              <w:fldChar w:fldCharType="separate"/>
            </w:r>
            <w:r w:rsidRPr="00934178">
              <w:rPr>
                <w:rStyle w:val="Hipervnculo"/>
                <w:rFonts w:asciiTheme="majorHAnsi" w:hAnsiTheme="majorHAnsi" w:cstheme="majorHAnsi"/>
                <w:b/>
                <w:sz w:val="18"/>
                <w:szCs w:val="18"/>
                <w:lang w:val="es-ES"/>
              </w:rPr>
              <w:t xml:space="preserve">Campaña </w:t>
            </w:r>
          </w:p>
          <w:p w14:paraId="0EB1FC6A" w14:textId="77777777" w:rsidR="00B924F4" w:rsidRPr="009C0FC4" w:rsidRDefault="00B924F4" w:rsidP="00B924F4">
            <w:pPr>
              <w:jc w:val="center"/>
              <w:rPr>
                <w:rFonts w:ascii="Avenir Next LT Pro Light" w:hAnsi="Avenir Next LT Pro Light" w:cstheme="majorHAnsi"/>
                <w:b/>
                <w:bCs/>
                <w:sz w:val="18"/>
                <w:szCs w:val="18"/>
                <w:lang w:val="es-ES"/>
              </w:rPr>
            </w:pPr>
            <w:r w:rsidRPr="00934178">
              <w:rPr>
                <w:rStyle w:val="Hipervnculo"/>
                <w:rFonts w:asciiTheme="majorHAnsi" w:hAnsiTheme="majorHAnsi" w:cstheme="majorHAnsi"/>
                <w:b/>
                <w:sz w:val="18"/>
                <w:szCs w:val="18"/>
                <w:lang w:val="es-ES"/>
              </w:rPr>
              <w:t>“No al acoso escolar”</w:t>
            </w:r>
            <w:r>
              <w:rPr>
                <w:rFonts w:asciiTheme="majorHAnsi" w:hAnsiTheme="majorHAnsi" w:cstheme="majorHAnsi"/>
                <w:b/>
                <w:sz w:val="18"/>
                <w:szCs w:val="18"/>
                <w:lang w:val="es-ES"/>
              </w:rPr>
              <w:fldChar w:fldCharType="end"/>
            </w:r>
          </w:p>
        </w:tc>
        <w:tc>
          <w:tcPr>
            <w:tcW w:w="1129" w:type="dxa"/>
            <w:vMerge/>
            <w:shd w:val="clear" w:color="auto" w:fill="F2F2F2" w:themeFill="background1" w:themeFillShade="F2"/>
            <w:vAlign w:val="center"/>
          </w:tcPr>
          <w:p w14:paraId="5D2D1DB6"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26D9B998"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5º Prim.</w:t>
            </w:r>
          </w:p>
        </w:tc>
        <w:tc>
          <w:tcPr>
            <w:tcW w:w="1281" w:type="dxa"/>
            <w:vMerge/>
            <w:vAlign w:val="center"/>
          </w:tcPr>
          <w:p w14:paraId="09B1B3F8"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0151E9F8" w14:textId="77777777" w:rsidR="00B924F4" w:rsidRPr="00917647" w:rsidRDefault="00B924F4" w:rsidP="00B924F4">
            <w:pPr>
              <w:jc w:val="center"/>
              <w:rPr>
                <w:rFonts w:ascii="Avenir Next LT Pro Light" w:hAnsi="Avenir Next LT Pro Light" w:cstheme="majorHAnsi"/>
                <w:sz w:val="18"/>
                <w:szCs w:val="18"/>
                <w:lang w:val="es-ES"/>
              </w:rPr>
            </w:pPr>
            <w:r w:rsidRPr="00917647">
              <w:rPr>
                <w:rFonts w:ascii="Avenir Next LT Pro Light" w:hAnsi="Avenir Next LT Pro Light" w:cstheme="majorHAnsi"/>
                <w:sz w:val="18"/>
                <w:szCs w:val="18"/>
                <w:lang w:val="es-ES"/>
              </w:rPr>
              <w:t xml:space="preserve">Actividad del </w:t>
            </w:r>
          </w:p>
          <w:p w14:paraId="3E897D66" w14:textId="77777777" w:rsidR="00B924F4" w:rsidRPr="00917647" w:rsidRDefault="00B924F4" w:rsidP="00B924F4">
            <w:pPr>
              <w:jc w:val="center"/>
              <w:rPr>
                <w:rFonts w:ascii="Avenir Next LT Pro Light" w:hAnsi="Avenir Next LT Pro Light" w:cstheme="majorHAnsi"/>
                <w:sz w:val="18"/>
                <w:szCs w:val="18"/>
                <w:lang w:val="es-ES"/>
              </w:rPr>
            </w:pPr>
            <w:r w:rsidRPr="00917647">
              <w:rPr>
                <w:rFonts w:ascii="Avenir Next LT Pro Light" w:hAnsi="Avenir Next LT Pro Light" w:cstheme="majorHAnsi"/>
                <w:sz w:val="18"/>
                <w:szCs w:val="18"/>
                <w:lang w:val="es-ES"/>
              </w:rPr>
              <w:t xml:space="preserve">Plan de Acción Tutorial </w:t>
            </w:r>
          </w:p>
          <w:p w14:paraId="3B9C95A3" w14:textId="77777777" w:rsidR="00B924F4" w:rsidRPr="009C0FC4" w:rsidRDefault="00B924F4" w:rsidP="00B924F4">
            <w:pPr>
              <w:jc w:val="center"/>
              <w:rPr>
                <w:rFonts w:ascii="Avenir Next LT Pro Light" w:hAnsi="Avenir Next LT Pro Light" w:cstheme="majorHAnsi"/>
                <w:sz w:val="18"/>
                <w:szCs w:val="18"/>
                <w:lang w:val="es-ES"/>
              </w:rPr>
            </w:pPr>
            <w:r w:rsidRPr="001D0A83">
              <w:rPr>
                <w:rFonts w:ascii="Avenir Next LT Pro Light" w:hAnsi="Avenir Next LT Pro Light" w:cstheme="majorHAnsi"/>
                <w:sz w:val="15"/>
                <w:szCs w:val="15"/>
                <w:lang w:val="es-ES"/>
              </w:rPr>
              <w:t>(</w:t>
            </w:r>
            <w:r>
              <w:rPr>
                <w:rFonts w:ascii="Avenir Next LT Pro Light" w:hAnsi="Avenir Next LT Pro Light" w:cstheme="majorHAnsi"/>
                <w:sz w:val="15"/>
                <w:szCs w:val="15"/>
                <w:lang w:val="es-ES"/>
              </w:rPr>
              <w:t>formación permanente</w:t>
            </w:r>
            <w:r w:rsidRPr="001D0A83">
              <w:rPr>
                <w:rFonts w:ascii="Avenir Next LT Pro Light" w:hAnsi="Avenir Next LT Pro Light" w:cstheme="majorHAnsi"/>
                <w:sz w:val="15"/>
                <w:szCs w:val="15"/>
                <w:lang w:val="es-ES"/>
              </w:rPr>
              <w:t>)</w:t>
            </w:r>
          </w:p>
        </w:tc>
        <w:tc>
          <w:tcPr>
            <w:tcW w:w="1558" w:type="dxa"/>
            <w:vAlign w:val="center"/>
          </w:tcPr>
          <w:p w14:paraId="01255C85"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B924F4" w:rsidRPr="009C0FC4" w14:paraId="0B9D4769" w14:textId="77777777" w:rsidTr="006D7D4C">
        <w:trPr>
          <w:trHeight w:val="874"/>
          <w:jc w:val="center"/>
        </w:trPr>
        <w:tc>
          <w:tcPr>
            <w:tcW w:w="2697" w:type="dxa"/>
            <w:shd w:val="clear" w:color="auto" w:fill="73FC79"/>
            <w:vAlign w:val="center"/>
          </w:tcPr>
          <w:p w14:paraId="6C1BE2B4" w14:textId="77777777" w:rsidR="00B924F4" w:rsidRPr="009C0FC4" w:rsidRDefault="00DF5485" w:rsidP="00B924F4">
            <w:pPr>
              <w:jc w:val="center"/>
              <w:rPr>
                <w:rFonts w:ascii="Avenir Next LT Pro Light" w:hAnsi="Avenir Next LT Pro Light" w:cstheme="majorHAnsi"/>
                <w:b/>
                <w:bCs/>
                <w:sz w:val="18"/>
                <w:szCs w:val="18"/>
                <w:lang w:val="es-ES"/>
              </w:rPr>
            </w:pPr>
            <w:hyperlink r:id="rId91" w:history="1">
              <w:r w:rsidR="00B924F4" w:rsidRPr="0083610A">
                <w:rPr>
                  <w:rStyle w:val="Hipervnculo"/>
                  <w:rFonts w:asciiTheme="majorHAnsi" w:hAnsiTheme="majorHAnsi" w:cstheme="majorHAnsi"/>
                  <w:b/>
                  <w:sz w:val="18"/>
                  <w:szCs w:val="18"/>
                  <w:lang w:val="es-ES"/>
                </w:rPr>
                <w:t>Activa tu poder</w:t>
              </w:r>
            </w:hyperlink>
          </w:p>
        </w:tc>
        <w:tc>
          <w:tcPr>
            <w:tcW w:w="1129" w:type="dxa"/>
            <w:vMerge/>
            <w:shd w:val="clear" w:color="auto" w:fill="F2F2F2" w:themeFill="background1" w:themeFillShade="F2"/>
            <w:vAlign w:val="center"/>
          </w:tcPr>
          <w:p w14:paraId="04D50027"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7A73917C"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6º Prim.</w:t>
            </w:r>
          </w:p>
        </w:tc>
        <w:tc>
          <w:tcPr>
            <w:tcW w:w="1281" w:type="dxa"/>
            <w:vMerge/>
            <w:vAlign w:val="center"/>
          </w:tcPr>
          <w:p w14:paraId="3EA14087"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4B3545E5" w14:textId="77777777" w:rsidR="00B924F4" w:rsidRPr="00917647" w:rsidRDefault="00B924F4" w:rsidP="00B924F4">
            <w:pPr>
              <w:jc w:val="center"/>
              <w:rPr>
                <w:rFonts w:ascii="Avenir Next LT Pro Light" w:hAnsi="Avenir Next LT Pro Light" w:cstheme="majorHAnsi"/>
                <w:sz w:val="18"/>
                <w:szCs w:val="18"/>
                <w:lang w:val="es-ES"/>
              </w:rPr>
            </w:pPr>
            <w:r w:rsidRPr="00917647">
              <w:rPr>
                <w:rFonts w:ascii="Avenir Next LT Pro Light" w:hAnsi="Avenir Next LT Pro Light" w:cstheme="majorHAnsi"/>
                <w:sz w:val="18"/>
                <w:szCs w:val="18"/>
                <w:lang w:val="es-ES"/>
              </w:rPr>
              <w:t xml:space="preserve">Actividad del </w:t>
            </w:r>
          </w:p>
          <w:p w14:paraId="55C74DA3" w14:textId="77777777" w:rsidR="00B924F4" w:rsidRPr="00917647" w:rsidRDefault="00B924F4" w:rsidP="00B924F4">
            <w:pPr>
              <w:jc w:val="center"/>
              <w:rPr>
                <w:rFonts w:ascii="Avenir Next LT Pro Light" w:hAnsi="Avenir Next LT Pro Light" w:cstheme="majorHAnsi"/>
                <w:sz w:val="18"/>
                <w:szCs w:val="18"/>
                <w:lang w:val="es-ES"/>
              </w:rPr>
            </w:pPr>
            <w:r w:rsidRPr="00917647">
              <w:rPr>
                <w:rFonts w:ascii="Avenir Next LT Pro Light" w:hAnsi="Avenir Next LT Pro Light" w:cstheme="majorHAnsi"/>
                <w:sz w:val="18"/>
                <w:szCs w:val="18"/>
                <w:lang w:val="es-ES"/>
              </w:rPr>
              <w:t xml:space="preserve">Plan de Acción Tutorial </w:t>
            </w:r>
          </w:p>
          <w:p w14:paraId="59FA522F" w14:textId="77777777" w:rsidR="00B924F4" w:rsidRPr="009C0FC4" w:rsidRDefault="00B924F4" w:rsidP="00B924F4">
            <w:pPr>
              <w:jc w:val="center"/>
              <w:rPr>
                <w:rFonts w:ascii="Avenir Next LT Pro Light" w:hAnsi="Avenir Next LT Pro Light" w:cstheme="majorHAnsi"/>
                <w:sz w:val="18"/>
                <w:szCs w:val="18"/>
                <w:lang w:val="es-ES"/>
              </w:rPr>
            </w:pPr>
            <w:r w:rsidRPr="001D0A83">
              <w:rPr>
                <w:rFonts w:ascii="Avenir Next LT Pro Light" w:hAnsi="Avenir Next LT Pro Light" w:cstheme="majorHAnsi"/>
                <w:sz w:val="15"/>
                <w:szCs w:val="15"/>
                <w:lang w:val="es-ES"/>
              </w:rPr>
              <w:t>(</w:t>
            </w:r>
            <w:r>
              <w:rPr>
                <w:rFonts w:ascii="Avenir Next LT Pro Light" w:hAnsi="Avenir Next LT Pro Light" w:cstheme="majorHAnsi"/>
                <w:sz w:val="15"/>
                <w:szCs w:val="15"/>
                <w:lang w:val="es-ES"/>
              </w:rPr>
              <w:t>empatía</w:t>
            </w:r>
            <w:r w:rsidRPr="001D0A83">
              <w:rPr>
                <w:rFonts w:ascii="Avenir Next LT Pro Light" w:hAnsi="Avenir Next LT Pro Light" w:cstheme="majorHAnsi"/>
                <w:sz w:val="15"/>
                <w:szCs w:val="15"/>
                <w:lang w:val="es-ES"/>
              </w:rPr>
              <w:t>)</w:t>
            </w:r>
          </w:p>
        </w:tc>
        <w:tc>
          <w:tcPr>
            <w:tcW w:w="1558" w:type="dxa"/>
            <w:vAlign w:val="center"/>
          </w:tcPr>
          <w:p w14:paraId="732FCB75"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B924F4" w:rsidRPr="009C0FC4" w14:paraId="32FEAB10" w14:textId="77777777" w:rsidTr="006D7D4C">
        <w:trPr>
          <w:trHeight w:val="874"/>
          <w:jc w:val="center"/>
        </w:trPr>
        <w:tc>
          <w:tcPr>
            <w:tcW w:w="2697" w:type="dxa"/>
            <w:shd w:val="clear" w:color="auto" w:fill="73FC79"/>
            <w:vAlign w:val="center"/>
          </w:tcPr>
          <w:p w14:paraId="2BC93D05" w14:textId="77777777" w:rsidR="00B924F4" w:rsidRPr="009C0FC4" w:rsidRDefault="00DF5485" w:rsidP="00B924F4">
            <w:pPr>
              <w:jc w:val="center"/>
              <w:rPr>
                <w:rFonts w:ascii="Avenir Next LT Pro Light" w:hAnsi="Avenir Next LT Pro Light" w:cstheme="majorHAnsi"/>
                <w:b/>
                <w:bCs/>
                <w:sz w:val="18"/>
                <w:szCs w:val="18"/>
                <w:lang w:val="es-ES"/>
              </w:rPr>
            </w:pPr>
            <w:hyperlink r:id="rId92" w:history="1">
              <w:r w:rsidR="00B924F4" w:rsidRPr="005757E7">
                <w:rPr>
                  <w:rStyle w:val="Hipervnculo"/>
                  <w:rFonts w:asciiTheme="majorHAnsi" w:hAnsiTheme="majorHAnsi" w:cstheme="majorHAnsi"/>
                  <w:b/>
                  <w:sz w:val="18"/>
                  <w:szCs w:val="18"/>
                  <w:lang w:val="es-ES"/>
                </w:rPr>
                <w:t>El rincón de las emociones</w:t>
              </w:r>
            </w:hyperlink>
          </w:p>
        </w:tc>
        <w:tc>
          <w:tcPr>
            <w:tcW w:w="1129" w:type="dxa"/>
            <w:vMerge w:val="restart"/>
            <w:shd w:val="clear" w:color="auto" w:fill="F2F2F2" w:themeFill="background1" w:themeFillShade="F2"/>
            <w:vAlign w:val="center"/>
          </w:tcPr>
          <w:p w14:paraId="6236B34B"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Semana del 30 ENE al 03 FEB</w:t>
            </w:r>
          </w:p>
        </w:tc>
        <w:tc>
          <w:tcPr>
            <w:tcW w:w="1129" w:type="dxa"/>
            <w:shd w:val="clear" w:color="auto" w:fill="auto"/>
            <w:vAlign w:val="center"/>
          </w:tcPr>
          <w:p w14:paraId="67893336"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Infantil</w:t>
            </w:r>
          </w:p>
          <w:p w14:paraId="157E9F32"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3 años</w:t>
            </w:r>
          </w:p>
        </w:tc>
        <w:tc>
          <w:tcPr>
            <w:tcW w:w="1281" w:type="dxa"/>
            <w:vMerge w:val="restart"/>
            <w:vAlign w:val="center"/>
          </w:tcPr>
          <w:p w14:paraId="35AE0F51"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Aulas</w:t>
            </w:r>
          </w:p>
        </w:tc>
        <w:tc>
          <w:tcPr>
            <w:tcW w:w="1559" w:type="dxa"/>
            <w:vAlign w:val="center"/>
          </w:tcPr>
          <w:p w14:paraId="718E5B35" w14:textId="77777777" w:rsidR="00B924F4" w:rsidRPr="0032799D" w:rsidRDefault="00B924F4" w:rsidP="00B924F4">
            <w:pPr>
              <w:jc w:val="center"/>
              <w:rPr>
                <w:rFonts w:ascii="Avenir Next LT Pro Light" w:hAnsi="Avenir Next LT Pro Light" w:cstheme="majorHAnsi"/>
                <w:sz w:val="18"/>
                <w:szCs w:val="18"/>
                <w:lang w:val="es-ES"/>
              </w:rPr>
            </w:pPr>
            <w:r w:rsidRPr="0032799D">
              <w:rPr>
                <w:rFonts w:ascii="Avenir Next LT Pro Light" w:hAnsi="Avenir Next LT Pro Light" w:cstheme="majorHAnsi"/>
                <w:sz w:val="18"/>
                <w:szCs w:val="18"/>
                <w:lang w:val="es-ES"/>
              </w:rPr>
              <w:t xml:space="preserve">Actividad de desarrollo DEA </w:t>
            </w:r>
            <w:r w:rsidRPr="0032799D">
              <w:rPr>
                <w:rFonts w:ascii="Avenir Next LT Pro Light" w:hAnsi="Avenir Next LT Pro Light" w:cstheme="majorHAnsi"/>
                <w:sz w:val="15"/>
                <w:szCs w:val="15"/>
                <w:lang w:val="es-ES"/>
              </w:rPr>
              <w:t>(autoconocimiento)</w:t>
            </w:r>
          </w:p>
        </w:tc>
        <w:tc>
          <w:tcPr>
            <w:tcW w:w="1558" w:type="dxa"/>
            <w:vMerge w:val="restart"/>
            <w:vAlign w:val="center"/>
          </w:tcPr>
          <w:p w14:paraId="7D4DF6B6"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B924F4" w:rsidRPr="009C0FC4" w14:paraId="0BFA5982" w14:textId="77777777" w:rsidTr="006D7D4C">
        <w:trPr>
          <w:trHeight w:val="874"/>
          <w:jc w:val="center"/>
        </w:trPr>
        <w:tc>
          <w:tcPr>
            <w:tcW w:w="2697" w:type="dxa"/>
            <w:shd w:val="clear" w:color="auto" w:fill="73FC79"/>
            <w:vAlign w:val="center"/>
          </w:tcPr>
          <w:p w14:paraId="6EF563E5" w14:textId="77777777" w:rsidR="00B924F4" w:rsidRPr="009C0FC4" w:rsidRDefault="00DF5485" w:rsidP="00B924F4">
            <w:pPr>
              <w:jc w:val="center"/>
              <w:rPr>
                <w:rFonts w:ascii="Avenir Next LT Pro Light" w:hAnsi="Avenir Next LT Pro Light" w:cstheme="majorHAnsi"/>
                <w:b/>
                <w:bCs/>
                <w:sz w:val="18"/>
                <w:szCs w:val="18"/>
                <w:lang w:val="es-ES"/>
              </w:rPr>
            </w:pPr>
            <w:hyperlink r:id="rId93" w:history="1">
              <w:r w:rsidR="00B924F4" w:rsidRPr="005757E7">
                <w:rPr>
                  <w:rStyle w:val="Hipervnculo"/>
                  <w:rFonts w:asciiTheme="majorHAnsi" w:hAnsiTheme="majorHAnsi" w:cstheme="majorHAnsi"/>
                  <w:b/>
                  <w:sz w:val="18"/>
                  <w:szCs w:val="18"/>
                  <w:lang w:val="es-ES"/>
                </w:rPr>
                <w:t>El corazón de la clase</w:t>
              </w:r>
            </w:hyperlink>
          </w:p>
        </w:tc>
        <w:tc>
          <w:tcPr>
            <w:tcW w:w="1129" w:type="dxa"/>
            <w:vMerge/>
            <w:shd w:val="clear" w:color="auto" w:fill="F2F2F2" w:themeFill="background1" w:themeFillShade="F2"/>
            <w:vAlign w:val="center"/>
          </w:tcPr>
          <w:p w14:paraId="57063549"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24371D58"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Infantil</w:t>
            </w:r>
          </w:p>
          <w:p w14:paraId="716D7B0E"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4 años</w:t>
            </w:r>
          </w:p>
        </w:tc>
        <w:tc>
          <w:tcPr>
            <w:tcW w:w="1281" w:type="dxa"/>
            <w:vMerge/>
            <w:vAlign w:val="center"/>
          </w:tcPr>
          <w:p w14:paraId="1016A9DF"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507F8523" w14:textId="77777777" w:rsidR="00B924F4" w:rsidRPr="0032799D" w:rsidRDefault="00B924F4" w:rsidP="00B924F4">
            <w:pPr>
              <w:jc w:val="center"/>
              <w:rPr>
                <w:rFonts w:ascii="Avenir Next LT Pro Light" w:hAnsi="Avenir Next LT Pro Light" w:cstheme="majorHAnsi"/>
                <w:sz w:val="18"/>
                <w:szCs w:val="18"/>
                <w:lang w:val="es-ES"/>
              </w:rPr>
            </w:pPr>
            <w:r w:rsidRPr="0032799D">
              <w:rPr>
                <w:rFonts w:ascii="Avenir Next LT Pro Light" w:hAnsi="Avenir Next LT Pro Light" w:cstheme="majorHAnsi"/>
                <w:sz w:val="18"/>
                <w:szCs w:val="18"/>
                <w:lang w:val="es-ES"/>
              </w:rPr>
              <w:t>Actividad de desarrollo DEA</w:t>
            </w:r>
          </w:p>
          <w:p w14:paraId="4723613D" w14:textId="77777777" w:rsidR="00B924F4" w:rsidRPr="0032799D" w:rsidRDefault="00B924F4" w:rsidP="00B924F4">
            <w:pPr>
              <w:jc w:val="center"/>
              <w:rPr>
                <w:rFonts w:ascii="Avenir Next LT Pro Light" w:hAnsi="Avenir Next LT Pro Light" w:cstheme="majorHAnsi"/>
                <w:sz w:val="15"/>
                <w:szCs w:val="15"/>
                <w:lang w:val="es-ES"/>
              </w:rPr>
            </w:pPr>
            <w:r w:rsidRPr="0032799D">
              <w:rPr>
                <w:rFonts w:ascii="Avenir Next LT Pro Light" w:hAnsi="Avenir Next LT Pro Light" w:cstheme="majorHAnsi"/>
                <w:sz w:val="15"/>
                <w:szCs w:val="15"/>
                <w:lang w:val="es-ES"/>
              </w:rPr>
              <w:t xml:space="preserve">(autoconocimiento) </w:t>
            </w:r>
          </w:p>
        </w:tc>
        <w:tc>
          <w:tcPr>
            <w:tcW w:w="1558" w:type="dxa"/>
            <w:vMerge/>
            <w:vAlign w:val="center"/>
          </w:tcPr>
          <w:p w14:paraId="33562C9D" w14:textId="77777777" w:rsidR="00B924F4" w:rsidRPr="009C0FC4" w:rsidRDefault="00B924F4" w:rsidP="00B924F4">
            <w:pPr>
              <w:jc w:val="center"/>
              <w:rPr>
                <w:rFonts w:ascii="Avenir Next LT Pro Light" w:hAnsi="Avenir Next LT Pro Light" w:cstheme="majorHAnsi"/>
                <w:sz w:val="18"/>
                <w:szCs w:val="18"/>
                <w:lang w:val="es-ES"/>
              </w:rPr>
            </w:pPr>
          </w:p>
        </w:tc>
      </w:tr>
      <w:tr w:rsidR="00B924F4" w:rsidRPr="009C0FC4" w14:paraId="5667C865" w14:textId="77777777" w:rsidTr="006D7D4C">
        <w:trPr>
          <w:trHeight w:val="874"/>
          <w:jc w:val="center"/>
        </w:trPr>
        <w:tc>
          <w:tcPr>
            <w:tcW w:w="2697" w:type="dxa"/>
            <w:shd w:val="clear" w:color="auto" w:fill="73FC79"/>
            <w:vAlign w:val="center"/>
          </w:tcPr>
          <w:p w14:paraId="1E4874DE" w14:textId="77777777" w:rsidR="00B924F4" w:rsidRPr="009C0FC4" w:rsidRDefault="00DF5485" w:rsidP="00B924F4">
            <w:pPr>
              <w:jc w:val="center"/>
              <w:rPr>
                <w:rFonts w:ascii="Avenir Next LT Pro Light" w:hAnsi="Avenir Next LT Pro Light" w:cstheme="majorHAnsi"/>
                <w:b/>
                <w:bCs/>
                <w:sz w:val="18"/>
                <w:szCs w:val="18"/>
                <w:lang w:val="es-ES"/>
              </w:rPr>
            </w:pPr>
            <w:hyperlink r:id="rId94" w:history="1">
              <w:r w:rsidR="00B924F4" w:rsidRPr="005757E7">
                <w:rPr>
                  <w:rStyle w:val="Hipervnculo"/>
                  <w:rFonts w:asciiTheme="majorHAnsi" w:hAnsiTheme="majorHAnsi" w:cstheme="majorHAnsi"/>
                  <w:b/>
                  <w:sz w:val="18"/>
                  <w:szCs w:val="18"/>
                  <w:lang w:val="es-ES"/>
                </w:rPr>
                <w:t>Así soy yo</w:t>
              </w:r>
            </w:hyperlink>
          </w:p>
        </w:tc>
        <w:tc>
          <w:tcPr>
            <w:tcW w:w="1129" w:type="dxa"/>
            <w:vMerge/>
            <w:shd w:val="clear" w:color="auto" w:fill="F2F2F2" w:themeFill="background1" w:themeFillShade="F2"/>
            <w:vAlign w:val="center"/>
          </w:tcPr>
          <w:p w14:paraId="5CB83BAB"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22D5F2DA"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Infantil</w:t>
            </w:r>
          </w:p>
          <w:p w14:paraId="04D265F9"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5 años</w:t>
            </w:r>
          </w:p>
        </w:tc>
        <w:tc>
          <w:tcPr>
            <w:tcW w:w="1281" w:type="dxa"/>
            <w:vMerge/>
            <w:vAlign w:val="center"/>
          </w:tcPr>
          <w:p w14:paraId="169EAD98"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6076532B" w14:textId="77777777" w:rsidR="00B924F4" w:rsidRPr="0032799D" w:rsidRDefault="00B924F4" w:rsidP="00B924F4">
            <w:pPr>
              <w:jc w:val="center"/>
              <w:rPr>
                <w:rFonts w:ascii="Avenir Next LT Pro Light" w:hAnsi="Avenir Next LT Pro Light" w:cstheme="majorHAnsi"/>
                <w:sz w:val="18"/>
                <w:szCs w:val="18"/>
                <w:lang w:val="es-ES"/>
              </w:rPr>
            </w:pPr>
            <w:r w:rsidRPr="0032799D">
              <w:rPr>
                <w:rFonts w:ascii="Avenir Next LT Pro Light" w:hAnsi="Avenir Next LT Pro Light" w:cstheme="majorHAnsi"/>
                <w:sz w:val="18"/>
                <w:szCs w:val="18"/>
                <w:lang w:val="es-ES"/>
              </w:rPr>
              <w:t xml:space="preserve">Actividad de desarrollo DEA </w:t>
            </w:r>
            <w:r w:rsidRPr="0032799D">
              <w:rPr>
                <w:rFonts w:ascii="Avenir Next LT Pro Light" w:hAnsi="Avenir Next LT Pro Light" w:cstheme="majorHAnsi"/>
                <w:sz w:val="15"/>
                <w:szCs w:val="15"/>
                <w:lang w:val="es-ES"/>
              </w:rPr>
              <w:t>(autoconocimiento)</w:t>
            </w:r>
          </w:p>
        </w:tc>
        <w:tc>
          <w:tcPr>
            <w:tcW w:w="1558" w:type="dxa"/>
            <w:vMerge/>
            <w:vAlign w:val="center"/>
          </w:tcPr>
          <w:p w14:paraId="3661863E" w14:textId="77777777" w:rsidR="00B924F4" w:rsidRPr="009C0FC4" w:rsidRDefault="00B924F4" w:rsidP="00B924F4">
            <w:pPr>
              <w:jc w:val="center"/>
              <w:rPr>
                <w:rFonts w:ascii="Avenir Next LT Pro Light" w:hAnsi="Avenir Next LT Pro Light" w:cstheme="majorHAnsi"/>
                <w:sz w:val="18"/>
                <w:szCs w:val="18"/>
                <w:lang w:val="es-ES"/>
              </w:rPr>
            </w:pPr>
          </w:p>
        </w:tc>
      </w:tr>
      <w:tr w:rsidR="00B924F4" w:rsidRPr="009C0FC4" w14:paraId="6747E8BA" w14:textId="77777777" w:rsidTr="006D7D4C">
        <w:trPr>
          <w:trHeight w:val="874"/>
          <w:jc w:val="center"/>
        </w:trPr>
        <w:tc>
          <w:tcPr>
            <w:tcW w:w="2697" w:type="dxa"/>
            <w:shd w:val="clear" w:color="auto" w:fill="73FC79"/>
            <w:vAlign w:val="center"/>
          </w:tcPr>
          <w:p w14:paraId="667FBCA8" w14:textId="77777777" w:rsidR="00B924F4" w:rsidRPr="009C0FC4" w:rsidRDefault="00DF5485" w:rsidP="00B924F4">
            <w:pPr>
              <w:jc w:val="center"/>
              <w:rPr>
                <w:rFonts w:ascii="Avenir Next LT Pro Light" w:hAnsi="Avenir Next LT Pro Light" w:cstheme="majorHAnsi"/>
                <w:b/>
                <w:bCs/>
                <w:sz w:val="18"/>
                <w:szCs w:val="18"/>
                <w:lang w:val="es-ES"/>
              </w:rPr>
            </w:pPr>
            <w:hyperlink r:id="rId95" w:history="1">
              <w:r w:rsidR="00B924F4" w:rsidRPr="005757E7">
                <w:rPr>
                  <w:rStyle w:val="Hipervnculo"/>
                  <w:rFonts w:asciiTheme="majorHAnsi" w:hAnsiTheme="majorHAnsi" w:cstheme="majorHAnsi"/>
                  <w:b/>
                  <w:sz w:val="18"/>
                  <w:szCs w:val="18"/>
                  <w:lang w:val="es-ES"/>
                </w:rPr>
                <w:t>La parábola de la mantis</w:t>
              </w:r>
            </w:hyperlink>
          </w:p>
        </w:tc>
        <w:tc>
          <w:tcPr>
            <w:tcW w:w="1129" w:type="dxa"/>
            <w:vMerge/>
            <w:shd w:val="clear" w:color="auto" w:fill="F2F2F2" w:themeFill="background1" w:themeFillShade="F2"/>
            <w:vAlign w:val="center"/>
          </w:tcPr>
          <w:p w14:paraId="4D755D6F"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2A8E5473"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1º Prim.</w:t>
            </w:r>
          </w:p>
        </w:tc>
        <w:tc>
          <w:tcPr>
            <w:tcW w:w="1281" w:type="dxa"/>
            <w:vMerge/>
            <w:vAlign w:val="center"/>
          </w:tcPr>
          <w:p w14:paraId="314A938C"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150B3E8C" w14:textId="77777777" w:rsidR="00B924F4" w:rsidRPr="0032799D" w:rsidRDefault="00B924F4" w:rsidP="00B924F4">
            <w:pPr>
              <w:jc w:val="center"/>
              <w:rPr>
                <w:rFonts w:ascii="Avenir Next LT Pro Light" w:hAnsi="Avenir Next LT Pro Light" w:cstheme="majorHAnsi"/>
                <w:sz w:val="18"/>
                <w:szCs w:val="18"/>
                <w:lang w:val="es-ES"/>
              </w:rPr>
            </w:pPr>
            <w:r w:rsidRPr="0032799D">
              <w:rPr>
                <w:rFonts w:ascii="Avenir Next LT Pro Light" w:hAnsi="Avenir Next LT Pro Light" w:cstheme="majorHAnsi"/>
                <w:sz w:val="18"/>
                <w:szCs w:val="18"/>
                <w:lang w:val="es-ES"/>
              </w:rPr>
              <w:t xml:space="preserve">Actividad del </w:t>
            </w:r>
          </w:p>
          <w:p w14:paraId="6B6B4EC8" w14:textId="77777777" w:rsidR="00B924F4" w:rsidRPr="0032799D" w:rsidRDefault="00B924F4" w:rsidP="00B924F4">
            <w:pPr>
              <w:jc w:val="center"/>
              <w:rPr>
                <w:rFonts w:ascii="Avenir Next LT Pro Light" w:hAnsi="Avenir Next LT Pro Light" w:cstheme="majorHAnsi"/>
                <w:sz w:val="18"/>
                <w:szCs w:val="18"/>
                <w:lang w:val="es-ES"/>
              </w:rPr>
            </w:pPr>
            <w:r w:rsidRPr="0032799D">
              <w:rPr>
                <w:rFonts w:ascii="Avenir Next LT Pro Light" w:hAnsi="Avenir Next LT Pro Light" w:cstheme="majorHAnsi"/>
                <w:sz w:val="18"/>
                <w:szCs w:val="18"/>
                <w:lang w:val="es-ES"/>
              </w:rPr>
              <w:t xml:space="preserve">Plan de Acción Tutorial </w:t>
            </w:r>
          </w:p>
          <w:p w14:paraId="0EBA4B44" w14:textId="77777777" w:rsidR="00B924F4" w:rsidRPr="006577B9" w:rsidRDefault="00B924F4" w:rsidP="00B924F4">
            <w:pPr>
              <w:jc w:val="center"/>
              <w:rPr>
                <w:rFonts w:ascii="Avenir Next LT Pro Light" w:hAnsi="Avenir Next LT Pro Light" w:cstheme="majorHAnsi"/>
                <w:sz w:val="15"/>
                <w:szCs w:val="15"/>
                <w:lang w:val="es-ES"/>
              </w:rPr>
            </w:pPr>
            <w:r w:rsidRPr="006577B9">
              <w:rPr>
                <w:rFonts w:ascii="Avenir Next LT Pro Light" w:hAnsi="Avenir Next LT Pro Light" w:cstheme="majorHAnsi"/>
                <w:sz w:val="15"/>
                <w:szCs w:val="15"/>
                <w:lang w:val="es-ES"/>
              </w:rPr>
              <w:t xml:space="preserve">(altruismo) </w:t>
            </w:r>
          </w:p>
        </w:tc>
        <w:tc>
          <w:tcPr>
            <w:tcW w:w="1558" w:type="dxa"/>
            <w:vAlign w:val="center"/>
          </w:tcPr>
          <w:p w14:paraId="1BE625E1"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B924F4" w:rsidRPr="009C0FC4" w14:paraId="0D413722" w14:textId="77777777" w:rsidTr="006D7D4C">
        <w:trPr>
          <w:trHeight w:val="874"/>
          <w:jc w:val="center"/>
        </w:trPr>
        <w:tc>
          <w:tcPr>
            <w:tcW w:w="2697" w:type="dxa"/>
            <w:shd w:val="clear" w:color="auto" w:fill="73FC79"/>
            <w:vAlign w:val="center"/>
          </w:tcPr>
          <w:p w14:paraId="4CB8060E" w14:textId="77777777" w:rsidR="00B924F4" w:rsidRPr="009C0FC4" w:rsidRDefault="00DF5485" w:rsidP="00B924F4">
            <w:pPr>
              <w:jc w:val="center"/>
              <w:rPr>
                <w:rFonts w:ascii="Avenir Next LT Pro Light" w:hAnsi="Avenir Next LT Pro Light" w:cstheme="majorHAnsi"/>
                <w:b/>
                <w:bCs/>
                <w:sz w:val="18"/>
                <w:szCs w:val="18"/>
                <w:lang w:val="es-ES"/>
              </w:rPr>
            </w:pPr>
            <w:hyperlink r:id="rId96" w:history="1">
              <w:r w:rsidR="00B924F4" w:rsidRPr="005757E7">
                <w:rPr>
                  <w:rStyle w:val="Hipervnculo"/>
                  <w:rFonts w:asciiTheme="majorHAnsi" w:hAnsiTheme="majorHAnsi" w:cstheme="majorHAnsi"/>
                  <w:b/>
                  <w:sz w:val="18"/>
                  <w:szCs w:val="18"/>
                  <w:lang w:val="es-ES"/>
                </w:rPr>
                <w:t>¿Qué harías tú? (imágenes)</w:t>
              </w:r>
            </w:hyperlink>
          </w:p>
        </w:tc>
        <w:tc>
          <w:tcPr>
            <w:tcW w:w="1129" w:type="dxa"/>
            <w:vMerge/>
            <w:shd w:val="clear" w:color="auto" w:fill="F2F2F2" w:themeFill="background1" w:themeFillShade="F2"/>
            <w:vAlign w:val="center"/>
          </w:tcPr>
          <w:p w14:paraId="4ACD22CC"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3ABCD289"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2º Prim.</w:t>
            </w:r>
          </w:p>
        </w:tc>
        <w:tc>
          <w:tcPr>
            <w:tcW w:w="1281" w:type="dxa"/>
            <w:vMerge/>
            <w:vAlign w:val="center"/>
          </w:tcPr>
          <w:p w14:paraId="78E5B738"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1FB2DD4D" w14:textId="77777777" w:rsidR="00B924F4" w:rsidRPr="0032799D" w:rsidRDefault="00B924F4" w:rsidP="00B924F4">
            <w:pPr>
              <w:jc w:val="center"/>
              <w:rPr>
                <w:rFonts w:ascii="Avenir Next LT Pro Light" w:hAnsi="Avenir Next LT Pro Light" w:cstheme="majorHAnsi"/>
                <w:sz w:val="18"/>
                <w:szCs w:val="18"/>
                <w:lang w:val="es-ES"/>
              </w:rPr>
            </w:pPr>
            <w:r w:rsidRPr="0032799D">
              <w:rPr>
                <w:rFonts w:ascii="Avenir Next LT Pro Light" w:hAnsi="Avenir Next LT Pro Light" w:cstheme="majorHAnsi"/>
                <w:sz w:val="18"/>
                <w:szCs w:val="18"/>
                <w:lang w:val="es-ES"/>
              </w:rPr>
              <w:t xml:space="preserve">Actividad del </w:t>
            </w:r>
          </w:p>
          <w:p w14:paraId="2BE0937D" w14:textId="77777777" w:rsidR="00B924F4" w:rsidRPr="0032799D" w:rsidRDefault="00B924F4" w:rsidP="00B924F4">
            <w:pPr>
              <w:jc w:val="center"/>
              <w:rPr>
                <w:rFonts w:ascii="Avenir Next LT Pro Light" w:hAnsi="Avenir Next LT Pro Light" w:cstheme="majorHAnsi"/>
                <w:sz w:val="18"/>
                <w:szCs w:val="18"/>
                <w:lang w:val="es-ES"/>
              </w:rPr>
            </w:pPr>
            <w:r w:rsidRPr="0032799D">
              <w:rPr>
                <w:rFonts w:ascii="Avenir Next LT Pro Light" w:hAnsi="Avenir Next LT Pro Light" w:cstheme="majorHAnsi"/>
                <w:sz w:val="18"/>
                <w:szCs w:val="18"/>
                <w:lang w:val="es-ES"/>
              </w:rPr>
              <w:t xml:space="preserve">Plan de Acción Tutorial </w:t>
            </w:r>
          </w:p>
          <w:p w14:paraId="6186E4F2" w14:textId="77777777" w:rsidR="00B924F4" w:rsidRPr="006577B9" w:rsidRDefault="00B924F4" w:rsidP="00B924F4">
            <w:pPr>
              <w:jc w:val="center"/>
              <w:rPr>
                <w:rFonts w:ascii="Avenir Next LT Pro Light" w:hAnsi="Avenir Next LT Pro Light" w:cstheme="majorHAnsi"/>
                <w:sz w:val="15"/>
                <w:szCs w:val="15"/>
                <w:lang w:val="es-ES"/>
              </w:rPr>
            </w:pPr>
            <w:r w:rsidRPr="006577B9">
              <w:rPr>
                <w:rFonts w:ascii="Avenir Next LT Pro Light" w:hAnsi="Avenir Next LT Pro Light" w:cstheme="majorHAnsi"/>
                <w:sz w:val="15"/>
                <w:szCs w:val="15"/>
                <w:lang w:val="es-ES"/>
              </w:rPr>
              <w:t>(</w:t>
            </w:r>
            <w:r>
              <w:rPr>
                <w:rFonts w:ascii="Avenir Next LT Pro Light" w:hAnsi="Avenir Next LT Pro Light" w:cstheme="majorHAnsi"/>
                <w:sz w:val="15"/>
                <w:szCs w:val="15"/>
                <w:lang w:val="es-ES"/>
              </w:rPr>
              <w:t>empatía y asertividad</w:t>
            </w:r>
            <w:r w:rsidRPr="006577B9">
              <w:rPr>
                <w:rFonts w:ascii="Avenir Next LT Pro Light" w:hAnsi="Avenir Next LT Pro Light" w:cstheme="majorHAnsi"/>
                <w:sz w:val="15"/>
                <w:szCs w:val="15"/>
                <w:lang w:val="es-ES"/>
              </w:rPr>
              <w:t>)</w:t>
            </w:r>
          </w:p>
        </w:tc>
        <w:tc>
          <w:tcPr>
            <w:tcW w:w="1558" w:type="dxa"/>
            <w:vAlign w:val="center"/>
          </w:tcPr>
          <w:p w14:paraId="0F09FD25"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B924F4" w:rsidRPr="009C0FC4" w14:paraId="29881813" w14:textId="77777777" w:rsidTr="006D7D4C">
        <w:trPr>
          <w:trHeight w:val="895"/>
          <w:jc w:val="center"/>
        </w:trPr>
        <w:tc>
          <w:tcPr>
            <w:tcW w:w="2697" w:type="dxa"/>
            <w:shd w:val="clear" w:color="auto" w:fill="0196FF"/>
            <w:vAlign w:val="center"/>
          </w:tcPr>
          <w:p w14:paraId="19ECB9CB" w14:textId="77777777" w:rsidR="00B924F4" w:rsidRPr="006577B9" w:rsidRDefault="00B924F4" w:rsidP="00B924F4">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lastRenderedPageBreak/>
              <w:t>ACTIVIDAD</w:t>
            </w:r>
          </w:p>
        </w:tc>
        <w:tc>
          <w:tcPr>
            <w:tcW w:w="1129" w:type="dxa"/>
            <w:shd w:val="clear" w:color="auto" w:fill="0196FF"/>
            <w:vAlign w:val="center"/>
          </w:tcPr>
          <w:p w14:paraId="29A05B31" w14:textId="77777777" w:rsidR="00B924F4" w:rsidRPr="006577B9" w:rsidRDefault="00B924F4" w:rsidP="00B924F4">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FECHA</w:t>
            </w:r>
          </w:p>
        </w:tc>
        <w:tc>
          <w:tcPr>
            <w:tcW w:w="1129" w:type="dxa"/>
            <w:shd w:val="clear" w:color="auto" w:fill="0196FF"/>
            <w:vAlign w:val="center"/>
          </w:tcPr>
          <w:p w14:paraId="07D7345B" w14:textId="77777777" w:rsidR="00B924F4" w:rsidRPr="006577B9" w:rsidRDefault="00B924F4" w:rsidP="00B924F4">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CURSOS A LOS QUE VA DIRIGIDA</w:t>
            </w:r>
          </w:p>
        </w:tc>
        <w:tc>
          <w:tcPr>
            <w:tcW w:w="1281" w:type="dxa"/>
            <w:shd w:val="clear" w:color="auto" w:fill="0096FF"/>
            <w:vAlign w:val="center"/>
          </w:tcPr>
          <w:p w14:paraId="66003A75" w14:textId="77777777" w:rsidR="00B924F4" w:rsidRPr="006577B9" w:rsidRDefault="00B924F4" w:rsidP="00B924F4">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LUGAR</w:t>
            </w:r>
          </w:p>
        </w:tc>
        <w:tc>
          <w:tcPr>
            <w:tcW w:w="1559" w:type="dxa"/>
            <w:shd w:val="clear" w:color="auto" w:fill="0096FF"/>
            <w:vAlign w:val="center"/>
          </w:tcPr>
          <w:p w14:paraId="31CF8B92" w14:textId="77777777" w:rsidR="00B924F4" w:rsidRPr="006577B9" w:rsidRDefault="00B924F4" w:rsidP="00B924F4">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CONTENIDO</w:t>
            </w:r>
          </w:p>
        </w:tc>
        <w:tc>
          <w:tcPr>
            <w:tcW w:w="1558" w:type="dxa"/>
            <w:shd w:val="clear" w:color="auto" w:fill="0096FF"/>
            <w:vAlign w:val="center"/>
          </w:tcPr>
          <w:p w14:paraId="022A3D8E" w14:textId="77777777" w:rsidR="00B924F4" w:rsidRPr="006577B9" w:rsidRDefault="00B924F4" w:rsidP="00B924F4">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VALORACIÓN</w:t>
            </w:r>
          </w:p>
        </w:tc>
      </w:tr>
      <w:tr w:rsidR="00B924F4" w:rsidRPr="009C0FC4" w14:paraId="1EAC02C2" w14:textId="77777777" w:rsidTr="006D7D4C">
        <w:trPr>
          <w:trHeight w:val="874"/>
          <w:jc w:val="center"/>
        </w:trPr>
        <w:tc>
          <w:tcPr>
            <w:tcW w:w="2697" w:type="dxa"/>
            <w:shd w:val="clear" w:color="auto" w:fill="73FC79"/>
            <w:vAlign w:val="center"/>
          </w:tcPr>
          <w:p w14:paraId="6510602D" w14:textId="77777777" w:rsidR="00B924F4" w:rsidRPr="009C0FC4" w:rsidRDefault="00DF5485" w:rsidP="00B924F4">
            <w:pPr>
              <w:jc w:val="center"/>
              <w:rPr>
                <w:rFonts w:ascii="Avenir Next LT Pro Light" w:hAnsi="Avenir Next LT Pro Light" w:cstheme="majorHAnsi"/>
                <w:b/>
                <w:bCs/>
                <w:sz w:val="18"/>
                <w:szCs w:val="18"/>
                <w:lang w:val="es-ES"/>
              </w:rPr>
            </w:pPr>
            <w:hyperlink r:id="rId97" w:history="1">
              <w:r w:rsidR="00B924F4" w:rsidRPr="005757E7">
                <w:rPr>
                  <w:rStyle w:val="Hipervnculo"/>
                  <w:rFonts w:asciiTheme="majorHAnsi" w:hAnsiTheme="majorHAnsi" w:cstheme="majorHAnsi"/>
                  <w:b/>
                  <w:sz w:val="18"/>
                  <w:szCs w:val="18"/>
                  <w:lang w:val="es-ES"/>
                </w:rPr>
                <w:t>En sus zapatos</w:t>
              </w:r>
            </w:hyperlink>
          </w:p>
        </w:tc>
        <w:tc>
          <w:tcPr>
            <w:tcW w:w="1129" w:type="dxa"/>
            <w:vMerge w:val="restart"/>
            <w:shd w:val="clear" w:color="auto" w:fill="F2F2F2" w:themeFill="background1" w:themeFillShade="F2"/>
            <w:vAlign w:val="center"/>
          </w:tcPr>
          <w:p w14:paraId="404695EF"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Semana del 30 ENE al 03 FEB</w:t>
            </w:r>
          </w:p>
        </w:tc>
        <w:tc>
          <w:tcPr>
            <w:tcW w:w="1129" w:type="dxa"/>
            <w:shd w:val="clear" w:color="auto" w:fill="auto"/>
            <w:vAlign w:val="center"/>
          </w:tcPr>
          <w:p w14:paraId="6EF2C7C4"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3º Prim.</w:t>
            </w:r>
          </w:p>
        </w:tc>
        <w:tc>
          <w:tcPr>
            <w:tcW w:w="1281" w:type="dxa"/>
            <w:vMerge w:val="restart"/>
            <w:vAlign w:val="center"/>
          </w:tcPr>
          <w:p w14:paraId="72E69127"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Aulas</w:t>
            </w:r>
          </w:p>
        </w:tc>
        <w:tc>
          <w:tcPr>
            <w:tcW w:w="1559" w:type="dxa"/>
            <w:vAlign w:val="center"/>
          </w:tcPr>
          <w:p w14:paraId="125B7530" w14:textId="77777777" w:rsidR="00B924F4" w:rsidRPr="0032799D" w:rsidRDefault="00B924F4" w:rsidP="00B924F4">
            <w:pPr>
              <w:jc w:val="center"/>
              <w:rPr>
                <w:rFonts w:ascii="Avenir Next LT Pro Light" w:hAnsi="Avenir Next LT Pro Light" w:cstheme="majorHAnsi"/>
                <w:sz w:val="18"/>
                <w:szCs w:val="18"/>
                <w:lang w:val="es-ES"/>
              </w:rPr>
            </w:pPr>
            <w:r w:rsidRPr="0032799D">
              <w:rPr>
                <w:rFonts w:ascii="Avenir Next LT Pro Light" w:hAnsi="Avenir Next LT Pro Light" w:cstheme="majorHAnsi"/>
                <w:sz w:val="18"/>
                <w:szCs w:val="18"/>
                <w:lang w:val="es-ES"/>
              </w:rPr>
              <w:t xml:space="preserve">Actividad del </w:t>
            </w:r>
          </w:p>
          <w:p w14:paraId="59AB7B31" w14:textId="77777777" w:rsidR="00B924F4" w:rsidRPr="0032799D" w:rsidRDefault="00B924F4" w:rsidP="00B924F4">
            <w:pPr>
              <w:jc w:val="center"/>
              <w:rPr>
                <w:rFonts w:ascii="Avenir Next LT Pro Light" w:hAnsi="Avenir Next LT Pro Light" w:cstheme="majorHAnsi"/>
                <w:sz w:val="18"/>
                <w:szCs w:val="18"/>
                <w:lang w:val="es-ES"/>
              </w:rPr>
            </w:pPr>
            <w:r w:rsidRPr="0032799D">
              <w:rPr>
                <w:rFonts w:ascii="Avenir Next LT Pro Light" w:hAnsi="Avenir Next LT Pro Light" w:cstheme="majorHAnsi"/>
                <w:sz w:val="18"/>
                <w:szCs w:val="18"/>
                <w:lang w:val="es-ES"/>
              </w:rPr>
              <w:t xml:space="preserve">Plan de Acción Tutorial </w:t>
            </w:r>
          </w:p>
          <w:p w14:paraId="22A1EEF4" w14:textId="77777777" w:rsidR="00B924F4" w:rsidRPr="0032799D" w:rsidRDefault="00B924F4" w:rsidP="00B924F4">
            <w:pPr>
              <w:jc w:val="center"/>
              <w:rPr>
                <w:rFonts w:ascii="Avenir Next LT Pro Light" w:hAnsi="Avenir Next LT Pro Light" w:cstheme="majorHAnsi"/>
                <w:sz w:val="18"/>
                <w:szCs w:val="18"/>
                <w:lang w:val="es-ES"/>
              </w:rPr>
            </w:pPr>
            <w:r w:rsidRPr="006577B9">
              <w:rPr>
                <w:rFonts w:ascii="Avenir Next LT Pro Light" w:hAnsi="Avenir Next LT Pro Light" w:cstheme="majorHAnsi"/>
                <w:sz w:val="15"/>
                <w:szCs w:val="15"/>
                <w:lang w:val="es-ES"/>
              </w:rPr>
              <w:t>(</w:t>
            </w:r>
            <w:r>
              <w:rPr>
                <w:rFonts w:ascii="Avenir Next LT Pro Light" w:hAnsi="Avenir Next LT Pro Light" w:cstheme="majorHAnsi"/>
                <w:sz w:val="15"/>
                <w:szCs w:val="15"/>
                <w:lang w:val="es-ES"/>
              </w:rPr>
              <w:t>empatía</w:t>
            </w:r>
            <w:r w:rsidRPr="006577B9">
              <w:rPr>
                <w:rFonts w:ascii="Avenir Next LT Pro Light" w:hAnsi="Avenir Next LT Pro Light" w:cstheme="majorHAnsi"/>
                <w:sz w:val="15"/>
                <w:szCs w:val="15"/>
                <w:lang w:val="es-ES"/>
              </w:rPr>
              <w:t>)</w:t>
            </w:r>
          </w:p>
        </w:tc>
        <w:tc>
          <w:tcPr>
            <w:tcW w:w="1558" w:type="dxa"/>
            <w:vAlign w:val="center"/>
          </w:tcPr>
          <w:p w14:paraId="3958CC8D"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B924F4" w:rsidRPr="009C0FC4" w14:paraId="15F3825A" w14:textId="77777777" w:rsidTr="006D7D4C">
        <w:trPr>
          <w:trHeight w:val="874"/>
          <w:jc w:val="center"/>
        </w:trPr>
        <w:tc>
          <w:tcPr>
            <w:tcW w:w="2697" w:type="dxa"/>
            <w:shd w:val="clear" w:color="auto" w:fill="73FC79"/>
            <w:vAlign w:val="center"/>
          </w:tcPr>
          <w:p w14:paraId="47F29588" w14:textId="77777777" w:rsidR="00B924F4" w:rsidRPr="009C0FC4" w:rsidRDefault="00DF5485" w:rsidP="00B924F4">
            <w:pPr>
              <w:jc w:val="center"/>
              <w:rPr>
                <w:rFonts w:ascii="Avenir Next LT Pro Light" w:hAnsi="Avenir Next LT Pro Light" w:cstheme="majorHAnsi"/>
                <w:b/>
                <w:bCs/>
                <w:sz w:val="18"/>
                <w:szCs w:val="18"/>
                <w:lang w:val="es-ES"/>
              </w:rPr>
            </w:pPr>
            <w:hyperlink r:id="rId98" w:history="1">
              <w:r w:rsidR="00B924F4" w:rsidRPr="00CD1CD6">
                <w:rPr>
                  <w:rStyle w:val="Hipervnculo"/>
                  <w:rFonts w:asciiTheme="majorHAnsi" w:hAnsiTheme="majorHAnsi" w:cstheme="majorHAnsi"/>
                  <w:b/>
                  <w:i/>
                  <w:iCs/>
                  <w:sz w:val="18"/>
                  <w:szCs w:val="18"/>
                  <w:lang w:val="es-ES"/>
                </w:rPr>
                <w:t xml:space="preserve">Actividad </w:t>
              </w:r>
              <w:r w:rsidR="00B924F4">
                <w:rPr>
                  <w:rStyle w:val="Hipervnculo"/>
                  <w:rFonts w:asciiTheme="majorHAnsi" w:hAnsiTheme="majorHAnsi" w:cstheme="majorHAnsi"/>
                  <w:b/>
                  <w:i/>
                  <w:iCs/>
                  <w:sz w:val="18"/>
                  <w:szCs w:val="18"/>
                  <w:lang w:val="es-ES"/>
                </w:rPr>
                <w:t>elegida</w:t>
              </w:r>
              <w:r w:rsidR="00B924F4" w:rsidRPr="00CD1CD6">
                <w:rPr>
                  <w:rStyle w:val="Hipervnculo"/>
                  <w:rFonts w:asciiTheme="majorHAnsi" w:hAnsiTheme="majorHAnsi" w:cstheme="majorHAnsi"/>
                  <w:b/>
                  <w:i/>
                  <w:iCs/>
                  <w:sz w:val="18"/>
                  <w:szCs w:val="18"/>
                  <w:lang w:val="es-ES"/>
                </w:rPr>
                <w:t xml:space="preserve"> por las tutoras</w:t>
              </w:r>
            </w:hyperlink>
          </w:p>
        </w:tc>
        <w:tc>
          <w:tcPr>
            <w:tcW w:w="1129" w:type="dxa"/>
            <w:vMerge/>
            <w:shd w:val="clear" w:color="auto" w:fill="F2F2F2" w:themeFill="background1" w:themeFillShade="F2"/>
            <w:vAlign w:val="center"/>
          </w:tcPr>
          <w:p w14:paraId="405F6011"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25F547F7"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4º Prim.</w:t>
            </w:r>
          </w:p>
        </w:tc>
        <w:tc>
          <w:tcPr>
            <w:tcW w:w="1281" w:type="dxa"/>
            <w:vMerge/>
            <w:vAlign w:val="center"/>
          </w:tcPr>
          <w:p w14:paraId="4DD695C3"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3C3C3B2C"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6DB6DEF3" w14:textId="77777777" w:rsidR="00B924F4" w:rsidRPr="0032799D"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Plan de Acción Tutorial </w:t>
            </w:r>
          </w:p>
        </w:tc>
        <w:tc>
          <w:tcPr>
            <w:tcW w:w="1558" w:type="dxa"/>
            <w:vAlign w:val="center"/>
          </w:tcPr>
          <w:p w14:paraId="1B93F38F"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B924F4" w:rsidRPr="009C0FC4" w14:paraId="64C0D047" w14:textId="77777777" w:rsidTr="006D7D4C">
        <w:trPr>
          <w:trHeight w:val="874"/>
          <w:jc w:val="center"/>
        </w:trPr>
        <w:tc>
          <w:tcPr>
            <w:tcW w:w="2697" w:type="dxa"/>
            <w:shd w:val="clear" w:color="auto" w:fill="73FC79"/>
            <w:vAlign w:val="center"/>
          </w:tcPr>
          <w:p w14:paraId="39DC8286" w14:textId="77777777" w:rsidR="00B924F4" w:rsidRPr="009C0FC4" w:rsidRDefault="00DF5485" w:rsidP="00B924F4">
            <w:pPr>
              <w:jc w:val="center"/>
              <w:rPr>
                <w:rFonts w:ascii="Avenir Next LT Pro Light" w:hAnsi="Avenir Next LT Pro Light" w:cstheme="majorHAnsi"/>
                <w:b/>
                <w:bCs/>
                <w:sz w:val="18"/>
                <w:szCs w:val="18"/>
                <w:lang w:val="es-ES"/>
              </w:rPr>
            </w:pPr>
            <w:hyperlink r:id="rId99" w:history="1">
              <w:r w:rsidR="00B924F4" w:rsidRPr="005757E7">
                <w:rPr>
                  <w:rStyle w:val="Hipervnculo"/>
                  <w:rFonts w:asciiTheme="majorHAnsi" w:hAnsiTheme="majorHAnsi" w:cstheme="majorHAnsi"/>
                  <w:b/>
                  <w:sz w:val="18"/>
                  <w:szCs w:val="18"/>
                  <w:lang w:val="es-ES"/>
                </w:rPr>
                <w:t>Eres únic</w:t>
              </w:r>
              <w:r w:rsidR="00B924F4">
                <w:rPr>
                  <w:rStyle w:val="Hipervnculo"/>
                  <w:rFonts w:asciiTheme="majorHAnsi" w:hAnsiTheme="majorHAnsi" w:cstheme="majorHAnsi"/>
                  <w:b/>
                  <w:sz w:val="18"/>
                  <w:szCs w:val="18"/>
                  <w:lang w:val="es-ES"/>
                </w:rPr>
                <w:t>o/a</w:t>
              </w:r>
            </w:hyperlink>
          </w:p>
        </w:tc>
        <w:tc>
          <w:tcPr>
            <w:tcW w:w="1129" w:type="dxa"/>
            <w:vMerge/>
            <w:shd w:val="clear" w:color="auto" w:fill="F2F2F2" w:themeFill="background1" w:themeFillShade="F2"/>
            <w:vAlign w:val="center"/>
          </w:tcPr>
          <w:p w14:paraId="5B8821A0"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107ED3E4"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5º Prim.</w:t>
            </w:r>
          </w:p>
        </w:tc>
        <w:tc>
          <w:tcPr>
            <w:tcW w:w="1281" w:type="dxa"/>
            <w:vMerge/>
            <w:vAlign w:val="center"/>
          </w:tcPr>
          <w:p w14:paraId="6C93805B"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71B01B8A" w14:textId="77777777" w:rsidR="00B924F4" w:rsidRPr="0032799D" w:rsidRDefault="00B924F4" w:rsidP="00B924F4">
            <w:pPr>
              <w:jc w:val="center"/>
              <w:rPr>
                <w:rFonts w:ascii="Avenir Next LT Pro Light" w:hAnsi="Avenir Next LT Pro Light" w:cstheme="majorHAnsi"/>
                <w:sz w:val="18"/>
                <w:szCs w:val="18"/>
                <w:lang w:val="es-ES"/>
              </w:rPr>
            </w:pPr>
            <w:r w:rsidRPr="0032799D">
              <w:rPr>
                <w:rFonts w:ascii="Avenir Next LT Pro Light" w:hAnsi="Avenir Next LT Pro Light" w:cstheme="majorHAnsi"/>
                <w:sz w:val="18"/>
                <w:szCs w:val="18"/>
                <w:lang w:val="es-ES"/>
              </w:rPr>
              <w:t xml:space="preserve">Actividad del </w:t>
            </w:r>
          </w:p>
          <w:p w14:paraId="0C1D8056" w14:textId="77777777" w:rsidR="00B924F4" w:rsidRPr="0032799D" w:rsidRDefault="00B924F4" w:rsidP="00B924F4">
            <w:pPr>
              <w:jc w:val="center"/>
              <w:rPr>
                <w:rFonts w:ascii="Avenir Next LT Pro Light" w:hAnsi="Avenir Next LT Pro Light" w:cstheme="majorHAnsi"/>
                <w:sz w:val="18"/>
                <w:szCs w:val="18"/>
                <w:lang w:val="es-ES"/>
              </w:rPr>
            </w:pPr>
            <w:r w:rsidRPr="0032799D">
              <w:rPr>
                <w:rFonts w:ascii="Avenir Next LT Pro Light" w:hAnsi="Avenir Next LT Pro Light" w:cstheme="majorHAnsi"/>
                <w:sz w:val="18"/>
                <w:szCs w:val="18"/>
                <w:lang w:val="es-ES"/>
              </w:rPr>
              <w:t xml:space="preserve">Plan de Acción Tutorial </w:t>
            </w:r>
          </w:p>
          <w:p w14:paraId="62D118D0" w14:textId="77777777" w:rsidR="00B924F4" w:rsidRPr="0032799D" w:rsidRDefault="00B924F4" w:rsidP="00B924F4">
            <w:pPr>
              <w:jc w:val="center"/>
              <w:rPr>
                <w:rFonts w:ascii="Avenir Next LT Pro Light" w:hAnsi="Avenir Next LT Pro Light" w:cstheme="majorHAnsi"/>
                <w:sz w:val="18"/>
                <w:szCs w:val="18"/>
                <w:lang w:val="es-ES"/>
              </w:rPr>
            </w:pPr>
            <w:r w:rsidRPr="006577B9">
              <w:rPr>
                <w:rFonts w:ascii="Avenir Next LT Pro Light" w:hAnsi="Avenir Next LT Pro Light" w:cstheme="majorHAnsi"/>
                <w:sz w:val="15"/>
                <w:szCs w:val="15"/>
                <w:lang w:val="es-ES"/>
              </w:rPr>
              <w:t>(</w:t>
            </w:r>
            <w:r>
              <w:rPr>
                <w:rFonts w:ascii="Avenir Next LT Pro Light" w:hAnsi="Avenir Next LT Pro Light" w:cstheme="majorHAnsi"/>
                <w:sz w:val="15"/>
                <w:szCs w:val="15"/>
                <w:lang w:val="es-ES"/>
              </w:rPr>
              <w:t>emociones y autoestima</w:t>
            </w:r>
            <w:r w:rsidRPr="006577B9">
              <w:rPr>
                <w:rFonts w:ascii="Avenir Next LT Pro Light" w:hAnsi="Avenir Next LT Pro Light" w:cstheme="majorHAnsi"/>
                <w:sz w:val="15"/>
                <w:szCs w:val="15"/>
                <w:lang w:val="es-ES"/>
              </w:rPr>
              <w:t>)</w:t>
            </w:r>
          </w:p>
        </w:tc>
        <w:tc>
          <w:tcPr>
            <w:tcW w:w="1558" w:type="dxa"/>
            <w:vAlign w:val="center"/>
          </w:tcPr>
          <w:p w14:paraId="0AB1DEE6"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B924F4" w:rsidRPr="009C0FC4" w14:paraId="05C40033" w14:textId="77777777" w:rsidTr="006D7D4C">
        <w:trPr>
          <w:trHeight w:val="874"/>
          <w:jc w:val="center"/>
        </w:trPr>
        <w:tc>
          <w:tcPr>
            <w:tcW w:w="2697" w:type="dxa"/>
            <w:shd w:val="clear" w:color="auto" w:fill="73FC79"/>
            <w:vAlign w:val="center"/>
          </w:tcPr>
          <w:p w14:paraId="540332DF" w14:textId="77777777" w:rsidR="00B924F4" w:rsidRPr="009C0FC4" w:rsidRDefault="00DF5485" w:rsidP="00B924F4">
            <w:pPr>
              <w:jc w:val="center"/>
              <w:rPr>
                <w:rFonts w:ascii="Avenir Next LT Pro Light" w:hAnsi="Avenir Next LT Pro Light" w:cstheme="majorHAnsi"/>
                <w:b/>
                <w:bCs/>
                <w:sz w:val="18"/>
                <w:szCs w:val="18"/>
                <w:lang w:val="es-ES"/>
              </w:rPr>
            </w:pPr>
            <w:hyperlink r:id="rId100" w:history="1">
              <w:r w:rsidR="00B924F4" w:rsidRPr="00CD1CD6">
                <w:rPr>
                  <w:rStyle w:val="Hipervnculo"/>
                  <w:rFonts w:asciiTheme="majorHAnsi" w:hAnsiTheme="majorHAnsi" w:cstheme="majorHAnsi"/>
                  <w:b/>
                  <w:sz w:val="18"/>
                  <w:szCs w:val="18"/>
                  <w:lang w:val="es-ES"/>
                </w:rPr>
                <w:t>El naufragio</w:t>
              </w:r>
            </w:hyperlink>
          </w:p>
        </w:tc>
        <w:tc>
          <w:tcPr>
            <w:tcW w:w="1129" w:type="dxa"/>
            <w:vMerge/>
            <w:shd w:val="clear" w:color="auto" w:fill="F2F2F2" w:themeFill="background1" w:themeFillShade="F2"/>
            <w:vAlign w:val="center"/>
          </w:tcPr>
          <w:p w14:paraId="19C37140"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79DC6EBA"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6º Prim.</w:t>
            </w:r>
          </w:p>
        </w:tc>
        <w:tc>
          <w:tcPr>
            <w:tcW w:w="1281" w:type="dxa"/>
            <w:vMerge/>
            <w:vAlign w:val="center"/>
          </w:tcPr>
          <w:p w14:paraId="1890C48B"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04D0BC6D" w14:textId="77777777" w:rsidR="00B924F4" w:rsidRPr="0032799D" w:rsidRDefault="00B924F4" w:rsidP="00B924F4">
            <w:pPr>
              <w:jc w:val="center"/>
              <w:rPr>
                <w:rFonts w:ascii="Avenir Next LT Pro Light" w:hAnsi="Avenir Next LT Pro Light" w:cstheme="majorHAnsi"/>
                <w:sz w:val="18"/>
                <w:szCs w:val="18"/>
                <w:lang w:val="es-ES"/>
              </w:rPr>
            </w:pPr>
            <w:r w:rsidRPr="0032799D">
              <w:rPr>
                <w:rFonts w:ascii="Avenir Next LT Pro Light" w:hAnsi="Avenir Next LT Pro Light" w:cstheme="majorHAnsi"/>
                <w:sz w:val="18"/>
                <w:szCs w:val="18"/>
                <w:lang w:val="es-ES"/>
              </w:rPr>
              <w:t xml:space="preserve">Actividad del </w:t>
            </w:r>
          </w:p>
          <w:p w14:paraId="56D9505A" w14:textId="77777777" w:rsidR="00B924F4" w:rsidRPr="0032799D" w:rsidRDefault="00B924F4" w:rsidP="00B924F4">
            <w:pPr>
              <w:jc w:val="center"/>
              <w:rPr>
                <w:rFonts w:ascii="Avenir Next LT Pro Light" w:hAnsi="Avenir Next LT Pro Light" w:cstheme="majorHAnsi"/>
                <w:sz w:val="18"/>
                <w:szCs w:val="18"/>
                <w:lang w:val="es-ES"/>
              </w:rPr>
            </w:pPr>
            <w:r w:rsidRPr="0032799D">
              <w:rPr>
                <w:rFonts w:ascii="Avenir Next LT Pro Light" w:hAnsi="Avenir Next LT Pro Light" w:cstheme="majorHAnsi"/>
                <w:sz w:val="18"/>
                <w:szCs w:val="18"/>
                <w:lang w:val="es-ES"/>
              </w:rPr>
              <w:t xml:space="preserve">Plan de Acción Tutorial </w:t>
            </w:r>
          </w:p>
          <w:p w14:paraId="69EC73B8" w14:textId="77777777" w:rsidR="00B924F4" w:rsidRPr="0032799D" w:rsidRDefault="00B924F4" w:rsidP="00B924F4">
            <w:pPr>
              <w:jc w:val="center"/>
              <w:rPr>
                <w:rFonts w:ascii="Avenir Next LT Pro Light" w:hAnsi="Avenir Next LT Pro Light" w:cstheme="majorHAnsi"/>
                <w:sz w:val="18"/>
                <w:szCs w:val="18"/>
                <w:lang w:val="es-ES"/>
              </w:rPr>
            </w:pPr>
            <w:r w:rsidRPr="006577B9">
              <w:rPr>
                <w:rFonts w:ascii="Avenir Next LT Pro Light" w:hAnsi="Avenir Next LT Pro Light" w:cstheme="majorHAnsi"/>
                <w:sz w:val="15"/>
                <w:szCs w:val="15"/>
                <w:lang w:val="es-ES"/>
              </w:rPr>
              <w:t>(</w:t>
            </w:r>
            <w:r>
              <w:rPr>
                <w:rFonts w:ascii="Avenir Next LT Pro Light" w:hAnsi="Avenir Next LT Pro Light" w:cstheme="majorHAnsi"/>
                <w:sz w:val="15"/>
                <w:szCs w:val="15"/>
                <w:lang w:val="es-ES"/>
              </w:rPr>
              <w:t>cohesión</w:t>
            </w:r>
            <w:r w:rsidRPr="006577B9">
              <w:rPr>
                <w:rFonts w:ascii="Avenir Next LT Pro Light" w:hAnsi="Avenir Next LT Pro Light" w:cstheme="majorHAnsi"/>
                <w:sz w:val="15"/>
                <w:szCs w:val="15"/>
                <w:lang w:val="es-ES"/>
              </w:rPr>
              <w:t>)</w:t>
            </w:r>
          </w:p>
        </w:tc>
        <w:tc>
          <w:tcPr>
            <w:tcW w:w="1558" w:type="dxa"/>
            <w:vAlign w:val="center"/>
          </w:tcPr>
          <w:p w14:paraId="2F2050AE"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B924F4" w:rsidRPr="009C0FC4" w14:paraId="77929541" w14:textId="77777777" w:rsidTr="006D7D4C">
        <w:trPr>
          <w:trHeight w:val="874"/>
          <w:jc w:val="center"/>
        </w:trPr>
        <w:tc>
          <w:tcPr>
            <w:tcW w:w="2697" w:type="dxa"/>
            <w:shd w:val="clear" w:color="auto" w:fill="73FC79"/>
            <w:vAlign w:val="center"/>
          </w:tcPr>
          <w:p w14:paraId="4B4867F6" w14:textId="77777777" w:rsidR="00B924F4" w:rsidRPr="009C0FC4" w:rsidRDefault="00DF5485" w:rsidP="00B924F4">
            <w:pPr>
              <w:jc w:val="center"/>
              <w:rPr>
                <w:rFonts w:ascii="Avenir Next LT Pro Light" w:hAnsi="Avenir Next LT Pro Light" w:cstheme="majorHAnsi"/>
                <w:b/>
                <w:bCs/>
                <w:sz w:val="18"/>
                <w:szCs w:val="18"/>
                <w:lang w:val="es-ES"/>
              </w:rPr>
            </w:pPr>
            <w:hyperlink r:id="rId101" w:history="1">
              <w:r w:rsidR="00B924F4" w:rsidRPr="00B85DB6">
                <w:rPr>
                  <w:rStyle w:val="Hipervnculo"/>
                  <w:rFonts w:asciiTheme="majorHAnsi" w:hAnsiTheme="majorHAnsi" w:cstheme="majorHAnsi"/>
                  <w:b/>
                  <w:sz w:val="18"/>
                  <w:szCs w:val="18"/>
                  <w:lang w:val="es-ES"/>
                </w:rPr>
                <w:t>Caras y emociones</w:t>
              </w:r>
            </w:hyperlink>
          </w:p>
        </w:tc>
        <w:tc>
          <w:tcPr>
            <w:tcW w:w="1129" w:type="dxa"/>
            <w:vMerge w:val="restart"/>
            <w:shd w:val="clear" w:color="auto" w:fill="F2F2F2" w:themeFill="background1" w:themeFillShade="F2"/>
            <w:vAlign w:val="center"/>
          </w:tcPr>
          <w:p w14:paraId="33C9347D"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Semana del 06 al 10 FEB</w:t>
            </w:r>
          </w:p>
        </w:tc>
        <w:tc>
          <w:tcPr>
            <w:tcW w:w="1129" w:type="dxa"/>
            <w:shd w:val="clear" w:color="auto" w:fill="auto"/>
            <w:vAlign w:val="center"/>
          </w:tcPr>
          <w:p w14:paraId="48EF7D5F"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Infantil</w:t>
            </w:r>
          </w:p>
          <w:p w14:paraId="26A976D0"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3 años</w:t>
            </w:r>
          </w:p>
        </w:tc>
        <w:tc>
          <w:tcPr>
            <w:tcW w:w="1281" w:type="dxa"/>
            <w:vMerge w:val="restart"/>
            <w:vAlign w:val="center"/>
          </w:tcPr>
          <w:p w14:paraId="4E3FC01C"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Aulas</w:t>
            </w:r>
          </w:p>
        </w:tc>
        <w:tc>
          <w:tcPr>
            <w:tcW w:w="1559" w:type="dxa"/>
            <w:vAlign w:val="center"/>
          </w:tcPr>
          <w:p w14:paraId="7EB9D500" w14:textId="77777777" w:rsidR="00B924F4" w:rsidRPr="00F52DDC" w:rsidRDefault="00B924F4" w:rsidP="00B924F4">
            <w:pPr>
              <w:jc w:val="center"/>
              <w:rPr>
                <w:rFonts w:ascii="Avenir Next LT Pro Light" w:hAnsi="Avenir Next LT Pro Light" w:cstheme="majorHAnsi"/>
                <w:sz w:val="18"/>
                <w:szCs w:val="18"/>
                <w:lang w:val="es-ES"/>
              </w:rPr>
            </w:pPr>
            <w:r w:rsidRPr="00F52DDC">
              <w:rPr>
                <w:rFonts w:ascii="Avenir Next LT Pro Light" w:hAnsi="Avenir Next LT Pro Light" w:cstheme="majorHAnsi"/>
                <w:sz w:val="18"/>
                <w:szCs w:val="18"/>
                <w:lang w:val="es-ES"/>
              </w:rPr>
              <w:t xml:space="preserve">Actividad de desarrollo DEA </w:t>
            </w:r>
            <w:r w:rsidRPr="006577B9">
              <w:rPr>
                <w:rFonts w:ascii="Avenir Next LT Pro Light" w:hAnsi="Avenir Next LT Pro Light" w:cstheme="majorHAnsi"/>
                <w:sz w:val="15"/>
                <w:szCs w:val="15"/>
                <w:lang w:val="es-ES"/>
              </w:rPr>
              <w:t>(</w:t>
            </w:r>
            <w:r>
              <w:rPr>
                <w:rFonts w:ascii="Avenir Next LT Pro Light" w:hAnsi="Avenir Next LT Pro Light" w:cstheme="majorHAnsi"/>
                <w:sz w:val="15"/>
                <w:szCs w:val="15"/>
                <w:lang w:val="es-ES"/>
              </w:rPr>
              <w:t>empatía</w:t>
            </w:r>
            <w:r w:rsidRPr="006577B9">
              <w:rPr>
                <w:rFonts w:ascii="Avenir Next LT Pro Light" w:hAnsi="Avenir Next LT Pro Light" w:cstheme="majorHAnsi"/>
                <w:sz w:val="15"/>
                <w:szCs w:val="15"/>
                <w:lang w:val="es-ES"/>
              </w:rPr>
              <w:t>)</w:t>
            </w:r>
          </w:p>
        </w:tc>
        <w:tc>
          <w:tcPr>
            <w:tcW w:w="1558" w:type="dxa"/>
            <w:vAlign w:val="center"/>
          </w:tcPr>
          <w:p w14:paraId="3A2D513E"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B924F4" w:rsidRPr="009C0FC4" w14:paraId="6F8269A7" w14:textId="77777777" w:rsidTr="006D7D4C">
        <w:trPr>
          <w:trHeight w:val="874"/>
          <w:jc w:val="center"/>
        </w:trPr>
        <w:tc>
          <w:tcPr>
            <w:tcW w:w="2697" w:type="dxa"/>
            <w:shd w:val="clear" w:color="auto" w:fill="73FC79"/>
            <w:vAlign w:val="center"/>
          </w:tcPr>
          <w:p w14:paraId="4D74E7BB" w14:textId="77777777" w:rsidR="00B924F4" w:rsidRPr="009C0FC4" w:rsidRDefault="00DF5485" w:rsidP="00B924F4">
            <w:pPr>
              <w:jc w:val="center"/>
              <w:rPr>
                <w:rFonts w:ascii="Avenir Next LT Pro Light" w:hAnsi="Avenir Next LT Pro Light" w:cstheme="majorHAnsi"/>
                <w:b/>
                <w:bCs/>
                <w:sz w:val="18"/>
                <w:szCs w:val="18"/>
                <w:lang w:val="es-ES"/>
              </w:rPr>
            </w:pPr>
            <w:hyperlink r:id="rId102" w:history="1">
              <w:r w:rsidR="00B924F4" w:rsidRPr="00B85DB6">
                <w:rPr>
                  <w:rStyle w:val="Hipervnculo"/>
                  <w:rFonts w:asciiTheme="majorHAnsi" w:hAnsiTheme="majorHAnsi" w:cstheme="majorHAnsi"/>
                  <w:b/>
                  <w:sz w:val="18"/>
                  <w:szCs w:val="18"/>
                  <w:lang w:val="es-ES"/>
                </w:rPr>
                <w:t>El árbol de las normas</w:t>
              </w:r>
            </w:hyperlink>
          </w:p>
        </w:tc>
        <w:tc>
          <w:tcPr>
            <w:tcW w:w="1129" w:type="dxa"/>
            <w:vMerge/>
            <w:shd w:val="clear" w:color="auto" w:fill="F2F2F2" w:themeFill="background1" w:themeFillShade="F2"/>
            <w:vAlign w:val="center"/>
          </w:tcPr>
          <w:p w14:paraId="18EADA5C"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04C7C4B5"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Infantil</w:t>
            </w:r>
          </w:p>
          <w:p w14:paraId="7ED1F997"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4 años</w:t>
            </w:r>
          </w:p>
        </w:tc>
        <w:tc>
          <w:tcPr>
            <w:tcW w:w="1281" w:type="dxa"/>
            <w:vMerge/>
            <w:vAlign w:val="center"/>
          </w:tcPr>
          <w:p w14:paraId="58610BA4"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1E08811A" w14:textId="77777777" w:rsidR="00B924F4" w:rsidRPr="00F52DDC" w:rsidRDefault="00B924F4" w:rsidP="00B924F4">
            <w:pPr>
              <w:jc w:val="center"/>
              <w:rPr>
                <w:rFonts w:ascii="Avenir Next LT Pro Light" w:hAnsi="Avenir Next LT Pro Light" w:cstheme="majorHAnsi"/>
                <w:sz w:val="18"/>
                <w:szCs w:val="18"/>
                <w:lang w:val="es-ES"/>
              </w:rPr>
            </w:pPr>
            <w:r w:rsidRPr="00F52DDC">
              <w:rPr>
                <w:rFonts w:ascii="Avenir Next LT Pro Light" w:hAnsi="Avenir Next LT Pro Light" w:cstheme="majorHAnsi"/>
                <w:sz w:val="18"/>
                <w:szCs w:val="18"/>
                <w:lang w:val="es-ES"/>
              </w:rPr>
              <w:t>Actividad de desarrollo DEA</w:t>
            </w:r>
          </w:p>
          <w:p w14:paraId="474D72D9" w14:textId="77777777" w:rsidR="00B924F4" w:rsidRPr="00F52DDC" w:rsidRDefault="00B924F4" w:rsidP="00B924F4">
            <w:pPr>
              <w:jc w:val="center"/>
              <w:rPr>
                <w:rFonts w:ascii="Avenir Next LT Pro Light" w:hAnsi="Avenir Next LT Pro Light" w:cstheme="majorHAnsi"/>
                <w:sz w:val="18"/>
                <w:szCs w:val="18"/>
                <w:lang w:val="es-ES"/>
              </w:rPr>
            </w:pPr>
            <w:r w:rsidRPr="006577B9">
              <w:rPr>
                <w:rFonts w:ascii="Avenir Next LT Pro Light" w:hAnsi="Avenir Next LT Pro Light" w:cstheme="majorHAnsi"/>
                <w:sz w:val="15"/>
                <w:szCs w:val="15"/>
                <w:lang w:val="es-ES"/>
              </w:rPr>
              <w:t>(</w:t>
            </w:r>
            <w:r>
              <w:rPr>
                <w:rFonts w:ascii="Avenir Next LT Pro Light" w:hAnsi="Avenir Next LT Pro Light" w:cstheme="majorHAnsi"/>
                <w:sz w:val="15"/>
                <w:szCs w:val="15"/>
                <w:lang w:val="es-ES"/>
              </w:rPr>
              <w:t>autocontrol</w:t>
            </w:r>
            <w:r w:rsidRPr="006577B9">
              <w:rPr>
                <w:rFonts w:ascii="Avenir Next LT Pro Light" w:hAnsi="Avenir Next LT Pro Light" w:cstheme="majorHAnsi"/>
                <w:sz w:val="15"/>
                <w:szCs w:val="15"/>
                <w:lang w:val="es-ES"/>
              </w:rPr>
              <w:t>)</w:t>
            </w:r>
          </w:p>
        </w:tc>
        <w:tc>
          <w:tcPr>
            <w:tcW w:w="1558" w:type="dxa"/>
            <w:vAlign w:val="center"/>
          </w:tcPr>
          <w:p w14:paraId="013BD5B6"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Positiva</w:t>
            </w:r>
          </w:p>
        </w:tc>
      </w:tr>
      <w:tr w:rsidR="00B924F4" w:rsidRPr="009C0FC4" w14:paraId="4D891FE4" w14:textId="77777777" w:rsidTr="006D7D4C">
        <w:trPr>
          <w:trHeight w:val="874"/>
          <w:jc w:val="center"/>
        </w:trPr>
        <w:tc>
          <w:tcPr>
            <w:tcW w:w="2697" w:type="dxa"/>
            <w:shd w:val="clear" w:color="auto" w:fill="73FC79"/>
            <w:vAlign w:val="center"/>
          </w:tcPr>
          <w:p w14:paraId="791C10E5" w14:textId="77777777" w:rsidR="00B924F4" w:rsidRPr="009C0FC4" w:rsidRDefault="00DF5485" w:rsidP="00B924F4">
            <w:pPr>
              <w:jc w:val="center"/>
              <w:rPr>
                <w:rFonts w:ascii="Avenir Next LT Pro Light" w:hAnsi="Avenir Next LT Pro Light" w:cstheme="majorHAnsi"/>
                <w:b/>
                <w:bCs/>
                <w:sz w:val="18"/>
                <w:szCs w:val="18"/>
                <w:lang w:val="es-ES"/>
              </w:rPr>
            </w:pPr>
            <w:hyperlink r:id="rId103" w:history="1">
              <w:r w:rsidR="00B924F4" w:rsidRPr="00B85DB6">
                <w:rPr>
                  <w:rStyle w:val="Hipervnculo"/>
                  <w:rFonts w:asciiTheme="majorHAnsi" w:hAnsiTheme="majorHAnsi" w:cstheme="majorHAnsi"/>
                  <w:b/>
                  <w:sz w:val="18"/>
                  <w:szCs w:val="18"/>
                  <w:lang w:val="es-ES"/>
                </w:rPr>
                <w:t>El árbol de las normas</w:t>
              </w:r>
            </w:hyperlink>
          </w:p>
        </w:tc>
        <w:tc>
          <w:tcPr>
            <w:tcW w:w="1129" w:type="dxa"/>
            <w:vMerge/>
            <w:shd w:val="clear" w:color="auto" w:fill="F2F2F2" w:themeFill="background1" w:themeFillShade="F2"/>
            <w:vAlign w:val="center"/>
          </w:tcPr>
          <w:p w14:paraId="44C115DB"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3E70455B"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Infantil</w:t>
            </w:r>
          </w:p>
          <w:p w14:paraId="742182E1"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5 años</w:t>
            </w:r>
          </w:p>
        </w:tc>
        <w:tc>
          <w:tcPr>
            <w:tcW w:w="1281" w:type="dxa"/>
            <w:vMerge/>
            <w:vAlign w:val="center"/>
          </w:tcPr>
          <w:p w14:paraId="44A6F53D"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541AF69B" w14:textId="77777777" w:rsidR="00B924F4" w:rsidRPr="00F52DDC" w:rsidRDefault="00B924F4" w:rsidP="00B924F4">
            <w:pPr>
              <w:jc w:val="center"/>
              <w:rPr>
                <w:rFonts w:ascii="Avenir Next LT Pro Light" w:hAnsi="Avenir Next LT Pro Light" w:cstheme="majorHAnsi"/>
                <w:sz w:val="18"/>
                <w:szCs w:val="18"/>
                <w:lang w:val="es-ES"/>
              </w:rPr>
            </w:pPr>
            <w:r w:rsidRPr="00F52DDC">
              <w:rPr>
                <w:rFonts w:ascii="Avenir Next LT Pro Light" w:hAnsi="Avenir Next LT Pro Light" w:cstheme="majorHAnsi"/>
                <w:sz w:val="18"/>
                <w:szCs w:val="18"/>
                <w:lang w:val="es-ES"/>
              </w:rPr>
              <w:t>Actividad de desarrollo DEA</w:t>
            </w:r>
          </w:p>
          <w:p w14:paraId="29738328" w14:textId="77777777" w:rsidR="00B924F4" w:rsidRPr="00F52DDC" w:rsidRDefault="00B924F4" w:rsidP="00B924F4">
            <w:pPr>
              <w:jc w:val="center"/>
              <w:rPr>
                <w:rFonts w:ascii="Avenir Next LT Pro Light" w:hAnsi="Avenir Next LT Pro Light" w:cstheme="majorHAnsi"/>
                <w:sz w:val="18"/>
                <w:szCs w:val="18"/>
                <w:lang w:val="es-ES"/>
              </w:rPr>
            </w:pPr>
            <w:r w:rsidRPr="006577B9">
              <w:rPr>
                <w:rFonts w:ascii="Avenir Next LT Pro Light" w:hAnsi="Avenir Next LT Pro Light" w:cstheme="majorHAnsi"/>
                <w:sz w:val="15"/>
                <w:szCs w:val="15"/>
                <w:lang w:val="es-ES"/>
              </w:rPr>
              <w:t>(</w:t>
            </w:r>
            <w:r>
              <w:rPr>
                <w:rFonts w:ascii="Avenir Next LT Pro Light" w:hAnsi="Avenir Next LT Pro Light" w:cstheme="majorHAnsi"/>
                <w:sz w:val="15"/>
                <w:szCs w:val="15"/>
                <w:lang w:val="es-ES"/>
              </w:rPr>
              <w:t>empatía</w:t>
            </w:r>
            <w:r w:rsidRPr="006577B9">
              <w:rPr>
                <w:rFonts w:ascii="Avenir Next LT Pro Light" w:hAnsi="Avenir Next LT Pro Light" w:cstheme="majorHAnsi"/>
                <w:sz w:val="15"/>
                <w:szCs w:val="15"/>
                <w:lang w:val="es-ES"/>
              </w:rPr>
              <w:t>)</w:t>
            </w:r>
          </w:p>
        </w:tc>
        <w:tc>
          <w:tcPr>
            <w:tcW w:w="1558" w:type="dxa"/>
            <w:vAlign w:val="center"/>
          </w:tcPr>
          <w:p w14:paraId="4F7B701E"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Positiva</w:t>
            </w:r>
          </w:p>
        </w:tc>
      </w:tr>
      <w:tr w:rsidR="00B924F4" w:rsidRPr="009C0FC4" w14:paraId="5955B641" w14:textId="77777777" w:rsidTr="006D7D4C">
        <w:trPr>
          <w:trHeight w:val="874"/>
          <w:jc w:val="center"/>
        </w:trPr>
        <w:tc>
          <w:tcPr>
            <w:tcW w:w="2697" w:type="dxa"/>
            <w:shd w:val="clear" w:color="auto" w:fill="73FC79"/>
            <w:vAlign w:val="center"/>
          </w:tcPr>
          <w:p w14:paraId="2099445F" w14:textId="77777777" w:rsidR="00B924F4" w:rsidRPr="003D590B" w:rsidRDefault="00B924F4" w:rsidP="00B924F4">
            <w:pPr>
              <w:jc w:val="center"/>
              <w:rPr>
                <w:rStyle w:val="Hipervnculo"/>
                <w:rFonts w:asciiTheme="majorHAnsi" w:hAnsiTheme="majorHAnsi" w:cstheme="majorHAnsi"/>
                <w:b/>
                <w:sz w:val="18"/>
                <w:szCs w:val="18"/>
                <w:lang w:val="es-ES"/>
              </w:rPr>
            </w:pPr>
            <w:r>
              <w:rPr>
                <w:rFonts w:asciiTheme="majorHAnsi" w:hAnsiTheme="majorHAnsi" w:cstheme="majorHAnsi"/>
                <w:b/>
                <w:sz w:val="18"/>
                <w:szCs w:val="18"/>
                <w:lang w:val="es-ES"/>
              </w:rPr>
              <w:fldChar w:fldCharType="begin"/>
            </w:r>
            <w:r>
              <w:rPr>
                <w:rFonts w:asciiTheme="majorHAnsi" w:hAnsiTheme="majorHAnsi" w:cstheme="majorHAnsi"/>
                <w:b/>
                <w:sz w:val="18"/>
                <w:szCs w:val="18"/>
                <w:lang w:val="es-ES"/>
              </w:rPr>
              <w:instrText xml:space="preserve"> HYPERLINK "https://drive.google.com/file/d/1BqTpA6U78GFEdAzZ-fn10ndy0y8Ah9SN/view?usp=share_link" </w:instrText>
            </w:r>
            <w:r>
              <w:rPr>
                <w:rFonts w:asciiTheme="majorHAnsi" w:hAnsiTheme="majorHAnsi" w:cstheme="majorHAnsi"/>
                <w:b/>
                <w:sz w:val="18"/>
                <w:szCs w:val="18"/>
                <w:lang w:val="es-ES"/>
              </w:rPr>
            </w:r>
            <w:r>
              <w:rPr>
                <w:rFonts w:asciiTheme="majorHAnsi" w:hAnsiTheme="majorHAnsi" w:cstheme="majorHAnsi"/>
                <w:b/>
                <w:sz w:val="18"/>
                <w:szCs w:val="18"/>
                <w:lang w:val="es-ES"/>
              </w:rPr>
              <w:fldChar w:fldCharType="separate"/>
            </w:r>
            <w:r w:rsidRPr="003D590B">
              <w:rPr>
                <w:rStyle w:val="Hipervnculo"/>
                <w:rFonts w:asciiTheme="majorHAnsi" w:hAnsiTheme="majorHAnsi" w:cstheme="majorHAnsi"/>
                <w:b/>
                <w:sz w:val="18"/>
                <w:szCs w:val="18"/>
                <w:lang w:val="es-ES"/>
              </w:rPr>
              <w:t xml:space="preserve">Mi familia es </w:t>
            </w:r>
          </w:p>
          <w:p w14:paraId="32E0C27C" w14:textId="77777777" w:rsidR="00B924F4" w:rsidRPr="009C0FC4" w:rsidRDefault="00B924F4" w:rsidP="00B924F4">
            <w:pPr>
              <w:jc w:val="center"/>
              <w:rPr>
                <w:rFonts w:ascii="Avenir Next LT Pro Light" w:hAnsi="Avenir Next LT Pro Light" w:cstheme="majorHAnsi"/>
                <w:b/>
                <w:bCs/>
                <w:sz w:val="18"/>
                <w:szCs w:val="18"/>
                <w:lang w:val="es-ES"/>
              </w:rPr>
            </w:pPr>
            <w:r w:rsidRPr="003D590B">
              <w:rPr>
                <w:rStyle w:val="Hipervnculo"/>
                <w:rFonts w:asciiTheme="majorHAnsi" w:hAnsiTheme="majorHAnsi" w:cstheme="majorHAnsi"/>
                <w:b/>
                <w:sz w:val="18"/>
                <w:szCs w:val="18"/>
                <w:lang w:val="es-ES"/>
              </w:rPr>
              <w:t>de otro mundo</w:t>
            </w:r>
            <w:r>
              <w:rPr>
                <w:rFonts w:asciiTheme="majorHAnsi" w:hAnsiTheme="majorHAnsi" w:cstheme="majorHAnsi"/>
                <w:b/>
                <w:sz w:val="18"/>
                <w:szCs w:val="18"/>
                <w:lang w:val="es-ES"/>
              </w:rPr>
              <w:fldChar w:fldCharType="end"/>
            </w:r>
          </w:p>
        </w:tc>
        <w:tc>
          <w:tcPr>
            <w:tcW w:w="1129" w:type="dxa"/>
            <w:vMerge/>
            <w:shd w:val="clear" w:color="auto" w:fill="F2F2F2" w:themeFill="background1" w:themeFillShade="F2"/>
            <w:vAlign w:val="center"/>
          </w:tcPr>
          <w:p w14:paraId="7391DDF2"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3DFC7105"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1º Prim.</w:t>
            </w:r>
          </w:p>
        </w:tc>
        <w:tc>
          <w:tcPr>
            <w:tcW w:w="1281" w:type="dxa"/>
            <w:vMerge/>
            <w:vAlign w:val="center"/>
          </w:tcPr>
          <w:p w14:paraId="18889A12"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4B8B626E" w14:textId="77777777" w:rsidR="00B924F4" w:rsidRPr="00F52DDC" w:rsidRDefault="00B924F4" w:rsidP="00B924F4">
            <w:pPr>
              <w:jc w:val="center"/>
              <w:rPr>
                <w:rFonts w:ascii="Avenir Next LT Pro Light" w:hAnsi="Avenir Next LT Pro Light" w:cstheme="majorHAnsi"/>
                <w:sz w:val="18"/>
                <w:szCs w:val="18"/>
                <w:lang w:val="es-ES"/>
              </w:rPr>
            </w:pPr>
            <w:r w:rsidRPr="00F52DDC">
              <w:rPr>
                <w:rFonts w:ascii="Avenir Next LT Pro Light" w:hAnsi="Avenir Next LT Pro Light" w:cstheme="majorHAnsi"/>
                <w:sz w:val="18"/>
                <w:szCs w:val="18"/>
                <w:lang w:val="es-ES"/>
              </w:rPr>
              <w:t xml:space="preserve">Actividad del </w:t>
            </w:r>
          </w:p>
          <w:p w14:paraId="3D4BF126" w14:textId="77777777" w:rsidR="00B924F4" w:rsidRPr="00F52DDC" w:rsidRDefault="00B924F4" w:rsidP="00B924F4">
            <w:pPr>
              <w:jc w:val="center"/>
              <w:rPr>
                <w:rFonts w:ascii="Avenir Next LT Pro Light" w:hAnsi="Avenir Next LT Pro Light" w:cstheme="majorHAnsi"/>
                <w:sz w:val="18"/>
                <w:szCs w:val="18"/>
                <w:lang w:val="es-ES"/>
              </w:rPr>
            </w:pPr>
            <w:r w:rsidRPr="00F52DDC">
              <w:rPr>
                <w:rFonts w:ascii="Avenir Next LT Pro Light" w:hAnsi="Avenir Next LT Pro Light" w:cstheme="majorHAnsi"/>
                <w:sz w:val="18"/>
                <w:szCs w:val="18"/>
                <w:lang w:val="es-ES"/>
              </w:rPr>
              <w:t xml:space="preserve">Plan de Acción Tutorial </w:t>
            </w:r>
          </w:p>
          <w:p w14:paraId="256F1AD2" w14:textId="77777777" w:rsidR="00B924F4" w:rsidRPr="00ED4134" w:rsidRDefault="00B924F4" w:rsidP="00B924F4">
            <w:pPr>
              <w:jc w:val="center"/>
              <w:rPr>
                <w:rFonts w:ascii="Avenir Next LT Pro Light" w:hAnsi="Avenir Next LT Pro Light" w:cstheme="majorHAnsi"/>
                <w:sz w:val="15"/>
                <w:szCs w:val="15"/>
                <w:lang w:val="es-ES"/>
              </w:rPr>
            </w:pPr>
            <w:r w:rsidRPr="00ED4134">
              <w:rPr>
                <w:rFonts w:ascii="Avenir Next LT Pro Light" w:hAnsi="Avenir Next LT Pro Light" w:cstheme="majorHAnsi"/>
                <w:sz w:val="15"/>
                <w:szCs w:val="15"/>
                <w:lang w:val="es-ES"/>
              </w:rPr>
              <w:t xml:space="preserve">(entorno, familia) </w:t>
            </w:r>
          </w:p>
        </w:tc>
        <w:tc>
          <w:tcPr>
            <w:tcW w:w="1558" w:type="dxa"/>
            <w:vAlign w:val="center"/>
          </w:tcPr>
          <w:p w14:paraId="32649FDD"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B924F4" w:rsidRPr="009C0FC4" w14:paraId="1529E634" w14:textId="77777777" w:rsidTr="006D7D4C">
        <w:trPr>
          <w:trHeight w:val="874"/>
          <w:jc w:val="center"/>
        </w:trPr>
        <w:tc>
          <w:tcPr>
            <w:tcW w:w="2697" w:type="dxa"/>
            <w:shd w:val="clear" w:color="auto" w:fill="73FC79"/>
            <w:vAlign w:val="center"/>
          </w:tcPr>
          <w:p w14:paraId="483DB4B4" w14:textId="77777777" w:rsidR="00B924F4" w:rsidRPr="009C0FC4" w:rsidRDefault="00DF5485" w:rsidP="00B924F4">
            <w:pPr>
              <w:jc w:val="center"/>
              <w:rPr>
                <w:rFonts w:ascii="Avenir Next LT Pro Light" w:hAnsi="Avenir Next LT Pro Light" w:cstheme="majorHAnsi"/>
                <w:b/>
                <w:bCs/>
                <w:sz w:val="18"/>
                <w:szCs w:val="18"/>
                <w:lang w:val="es-ES"/>
              </w:rPr>
            </w:pPr>
            <w:hyperlink r:id="rId104" w:history="1">
              <w:r w:rsidR="00B924F4" w:rsidRPr="00B85DB6">
                <w:rPr>
                  <w:rStyle w:val="Hipervnculo"/>
                  <w:rFonts w:asciiTheme="majorHAnsi" w:hAnsiTheme="majorHAnsi" w:cstheme="majorHAnsi"/>
                  <w:b/>
                  <w:sz w:val="18"/>
                  <w:szCs w:val="18"/>
                  <w:lang w:val="es-ES"/>
                </w:rPr>
                <w:t>No a la ley del silencio</w:t>
              </w:r>
            </w:hyperlink>
          </w:p>
        </w:tc>
        <w:tc>
          <w:tcPr>
            <w:tcW w:w="1129" w:type="dxa"/>
            <w:vMerge/>
            <w:shd w:val="clear" w:color="auto" w:fill="F2F2F2" w:themeFill="background1" w:themeFillShade="F2"/>
            <w:vAlign w:val="center"/>
          </w:tcPr>
          <w:p w14:paraId="024A361C"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740A860B"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2º Prim.</w:t>
            </w:r>
          </w:p>
        </w:tc>
        <w:tc>
          <w:tcPr>
            <w:tcW w:w="1281" w:type="dxa"/>
            <w:vMerge/>
            <w:vAlign w:val="center"/>
          </w:tcPr>
          <w:p w14:paraId="52C544D7"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74EECBC9" w14:textId="77777777" w:rsidR="00B924F4" w:rsidRPr="00F52DDC" w:rsidRDefault="00B924F4" w:rsidP="00B924F4">
            <w:pPr>
              <w:jc w:val="center"/>
              <w:rPr>
                <w:rFonts w:ascii="Avenir Next LT Pro Light" w:hAnsi="Avenir Next LT Pro Light" w:cstheme="majorHAnsi"/>
                <w:sz w:val="18"/>
                <w:szCs w:val="18"/>
                <w:lang w:val="es-ES"/>
              </w:rPr>
            </w:pPr>
            <w:r w:rsidRPr="00F52DDC">
              <w:rPr>
                <w:rFonts w:ascii="Avenir Next LT Pro Light" w:hAnsi="Avenir Next LT Pro Light" w:cstheme="majorHAnsi"/>
                <w:sz w:val="18"/>
                <w:szCs w:val="18"/>
                <w:lang w:val="es-ES"/>
              </w:rPr>
              <w:t xml:space="preserve">Actividad del </w:t>
            </w:r>
          </w:p>
          <w:p w14:paraId="080CDC81" w14:textId="77777777" w:rsidR="00B924F4" w:rsidRPr="00F52DDC" w:rsidRDefault="00B924F4" w:rsidP="00B924F4">
            <w:pPr>
              <w:jc w:val="center"/>
              <w:rPr>
                <w:rFonts w:ascii="Avenir Next LT Pro Light" w:hAnsi="Avenir Next LT Pro Light" w:cstheme="majorHAnsi"/>
                <w:sz w:val="18"/>
                <w:szCs w:val="18"/>
                <w:lang w:val="es-ES"/>
              </w:rPr>
            </w:pPr>
            <w:r w:rsidRPr="00F52DDC">
              <w:rPr>
                <w:rFonts w:ascii="Avenir Next LT Pro Light" w:hAnsi="Avenir Next LT Pro Light" w:cstheme="majorHAnsi"/>
                <w:sz w:val="18"/>
                <w:szCs w:val="18"/>
                <w:lang w:val="es-ES"/>
              </w:rPr>
              <w:t xml:space="preserve">Plan de Acción Tutorial </w:t>
            </w:r>
          </w:p>
          <w:p w14:paraId="7073E55A" w14:textId="77777777" w:rsidR="00B924F4" w:rsidRPr="00ED4134" w:rsidRDefault="00B924F4" w:rsidP="00B924F4">
            <w:pPr>
              <w:jc w:val="center"/>
              <w:rPr>
                <w:rFonts w:ascii="Avenir Next LT Pro Light" w:hAnsi="Avenir Next LT Pro Light" w:cstheme="majorHAnsi"/>
                <w:sz w:val="15"/>
                <w:szCs w:val="15"/>
                <w:lang w:val="es-ES"/>
              </w:rPr>
            </w:pPr>
            <w:r w:rsidRPr="00ED4134">
              <w:rPr>
                <w:rFonts w:ascii="Avenir Next LT Pro Light" w:hAnsi="Avenir Next LT Pro Light" w:cstheme="majorHAnsi"/>
                <w:sz w:val="15"/>
                <w:szCs w:val="15"/>
                <w:lang w:val="es-ES"/>
              </w:rPr>
              <w:t>(empatía)</w:t>
            </w:r>
          </w:p>
        </w:tc>
        <w:tc>
          <w:tcPr>
            <w:tcW w:w="1558" w:type="dxa"/>
            <w:vAlign w:val="center"/>
          </w:tcPr>
          <w:p w14:paraId="29329925"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B924F4" w:rsidRPr="009C0FC4" w14:paraId="65363A6C" w14:textId="77777777" w:rsidTr="006D7D4C">
        <w:trPr>
          <w:trHeight w:val="874"/>
          <w:jc w:val="center"/>
        </w:trPr>
        <w:tc>
          <w:tcPr>
            <w:tcW w:w="2697" w:type="dxa"/>
            <w:shd w:val="clear" w:color="auto" w:fill="73FC79"/>
            <w:vAlign w:val="center"/>
          </w:tcPr>
          <w:p w14:paraId="0371107E" w14:textId="77777777" w:rsidR="00B924F4" w:rsidRPr="009C0FC4" w:rsidRDefault="00DF5485" w:rsidP="00B924F4">
            <w:pPr>
              <w:jc w:val="center"/>
              <w:rPr>
                <w:rFonts w:ascii="Avenir Next LT Pro Light" w:hAnsi="Avenir Next LT Pro Light" w:cstheme="majorHAnsi"/>
                <w:b/>
                <w:bCs/>
                <w:sz w:val="18"/>
                <w:szCs w:val="18"/>
                <w:lang w:val="es-ES"/>
              </w:rPr>
            </w:pPr>
            <w:hyperlink r:id="rId105" w:history="1">
              <w:r w:rsidR="00B924F4" w:rsidRPr="005968B1">
                <w:rPr>
                  <w:rStyle w:val="Hipervnculo"/>
                  <w:rFonts w:asciiTheme="majorHAnsi" w:hAnsiTheme="majorHAnsi" w:cstheme="majorHAnsi"/>
                  <w:b/>
                  <w:sz w:val="18"/>
                  <w:szCs w:val="18"/>
                  <w:lang w:val="es-ES"/>
                </w:rPr>
                <w:t>Inside out (Del revés)</w:t>
              </w:r>
            </w:hyperlink>
          </w:p>
        </w:tc>
        <w:tc>
          <w:tcPr>
            <w:tcW w:w="1129" w:type="dxa"/>
            <w:vMerge/>
            <w:shd w:val="clear" w:color="auto" w:fill="F2F2F2" w:themeFill="background1" w:themeFillShade="F2"/>
            <w:vAlign w:val="center"/>
          </w:tcPr>
          <w:p w14:paraId="23925CB6"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40FB68AA"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3º Prim.</w:t>
            </w:r>
          </w:p>
        </w:tc>
        <w:tc>
          <w:tcPr>
            <w:tcW w:w="1281" w:type="dxa"/>
            <w:vMerge/>
            <w:vAlign w:val="center"/>
          </w:tcPr>
          <w:p w14:paraId="07EB2498"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62E77EBC" w14:textId="77777777" w:rsidR="00B924F4" w:rsidRPr="00F52DDC" w:rsidRDefault="00B924F4" w:rsidP="00B924F4">
            <w:pPr>
              <w:jc w:val="center"/>
              <w:rPr>
                <w:rFonts w:ascii="Avenir Next LT Pro Light" w:hAnsi="Avenir Next LT Pro Light" w:cstheme="majorHAnsi"/>
                <w:sz w:val="18"/>
                <w:szCs w:val="18"/>
                <w:lang w:val="es-ES"/>
              </w:rPr>
            </w:pPr>
            <w:r w:rsidRPr="00F52DDC">
              <w:rPr>
                <w:rFonts w:ascii="Avenir Next LT Pro Light" w:hAnsi="Avenir Next LT Pro Light" w:cstheme="majorHAnsi"/>
                <w:sz w:val="18"/>
                <w:szCs w:val="18"/>
                <w:lang w:val="es-ES"/>
              </w:rPr>
              <w:t xml:space="preserve">Actividad del </w:t>
            </w:r>
          </w:p>
          <w:p w14:paraId="65F5CFE1" w14:textId="77777777" w:rsidR="00B924F4" w:rsidRPr="00F52DDC" w:rsidRDefault="00B924F4" w:rsidP="00B924F4">
            <w:pPr>
              <w:jc w:val="center"/>
              <w:rPr>
                <w:rFonts w:ascii="Avenir Next LT Pro Light" w:hAnsi="Avenir Next LT Pro Light" w:cstheme="majorHAnsi"/>
                <w:sz w:val="18"/>
                <w:szCs w:val="18"/>
                <w:lang w:val="es-ES"/>
              </w:rPr>
            </w:pPr>
            <w:r w:rsidRPr="00F52DDC">
              <w:rPr>
                <w:rFonts w:ascii="Avenir Next LT Pro Light" w:hAnsi="Avenir Next LT Pro Light" w:cstheme="majorHAnsi"/>
                <w:sz w:val="18"/>
                <w:szCs w:val="18"/>
                <w:lang w:val="es-ES"/>
              </w:rPr>
              <w:t xml:space="preserve">Plan de Acción Tutorial </w:t>
            </w:r>
          </w:p>
          <w:p w14:paraId="2234E5EC" w14:textId="77777777" w:rsidR="00B924F4" w:rsidRPr="00ED4134" w:rsidRDefault="00B924F4" w:rsidP="00B924F4">
            <w:pPr>
              <w:jc w:val="center"/>
              <w:rPr>
                <w:rFonts w:ascii="Avenir Next LT Pro Light" w:hAnsi="Avenir Next LT Pro Light" w:cstheme="majorHAnsi"/>
                <w:sz w:val="15"/>
                <w:szCs w:val="15"/>
                <w:lang w:val="es-ES"/>
              </w:rPr>
            </w:pPr>
            <w:r>
              <w:rPr>
                <w:rFonts w:ascii="Avenir Next LT Pro Light" w:hAnsi="Avenir Next LT Pro Light" w:cstheme="majorHAnsi"/>
                <w:sz w:val="15"/>
                <w:szCs w:val="15"/>
                <w:lang w:val="es-ES"/>
              </w:rPr>
              <w:t>(emociones y autoestima)</w:t>
            </w:r>
          </w:p>
        </w:tc>
        <w:tc>
          <w:tcPr>
            <w:tcW w:w="1558" w:type="dxa"/>
            <w:vAlign w:val="center"/>
          </w:tcPr>
          <w:p w14:paraId="626559E3"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B924F4" w:rsidRPr="009C0FC4" w14:paraId="16EF676A" w14:textId="77777777" w:rsidTr="006D7D4C">
        <w:trPr>
          <w:trHeight w:val="874"/>
          <w:jc w:val="center"/>
        </w:trPr>
        <w:tc>
          <w:tcPr>
            <w:tcW w:w="2697" w:type="dxa"/>
            <w:shd w:val="clear" w:color="auto" w:fill="73FC79"/>
            <w:vAlign w:val="center"/>
          </w:tcPr>
          <w:p w14:paraId="6C6C1CB8" w14:textId="77777777" w:rsidR="00B924F4" w:rsidRPr="005968B1" w:rsidRDefault="00B924F4" w:rsidP="00B924F4">
            <w:pPr>
              <w:jc w:val="center"/>
              <w:rPr>
                <w:rStyle w:val="Hipervnculo"/>
                <w:rFonts w:asciiTheme="majorHAnsi" w:hAnsiTheme="majorHAnsi" w:cstheme="majorHAnsi"/>
                <w:b/>
                <w:sz w:val="18"/>
                <w:szCs w:val="18"/>
                <w:lang w:val="es-ES"/>
              </w:rPr>
            </w:pPr>
            <w:r>
              <w:rPr>
                <w:rFonts w:asciiTheme="majorHAnsi" w:hAnsiTheme="majorHAnsi" w:cstheme="majorHAnsi"/>
                <w:b/>
                <w:sz w:val="18"/>
                <w:szCs w:val="18"/>
                <w:lang w:val="es-ES"/>
              </w:rPr>
              <w:fldChar w:fldCharType="begin"/>
            </w:r>
            <w:r>
              <w:rPr>
                <w:rFonts w:asciiTheme="majorHAnsi" w:hAnsiTheme="majorHAnsi" w:cstheme="majorHAnsi"/>
                <w:b/>
                <w:sz w:val="18"/>
                <w:szCs w:val="18"/>
                <w:lang w:val="es-ES"/>
              </w:rPr>
              <w:instrText xml:space="preserve"> HYPERLINK "https://drive.google.com/file/d/1O_zmY1JbUTTcSbxlQDBJtUiXZKCbkJcQ/view?usp=share_link" </w:instrText>
            </w:r>
            <w:r>
              <w:rPr>
                <w:rFonts w:asciiTheme="majorHAnsi" w:hAnsiTheme="majorHAnsi" w:cstheme="majorHAnsi"/>
                <w:b/>
                <w:sz w:val="18"/>
                <w:szCs w:val="18"/>
                <w:lang w:val="es-ES"/>
              </w:rPr>
            </w:r>
            <w:r>
              <w:rPr>
                <w:rFonts w:asciiTheme="majorHAnsi" w:hAnsiTheme="majorHAnsi" w:cstheme="majorHAnsi"/>
                <w:b/>
                <w:sz w:val="18"/>
                <w:szCs w:val="18"/>
                <w:lang w:val="es-ES"/>
              </w:rPr>
              <w:fldChar w:fldCharType="separate"/>
            </w:r>
            <w:r w:rsidRPr="005968B1">
              <w:rPr>
                <w:rStyle w:val="Hipervnculo"/>
                <w:rFonts w:asciiTheme="majorHAnsi" w:hAnsiTheme="majorHAnsi" w:cstheme="majorHAnsi"/>
                <w:b/>
                <w:sz w:val="18"/>
                <w:szCs w:val="18"/>
                <w:lang w:val="es-ES"/>
              </w:rPr>
              <w:t xml:space="preserve">Expresamos valores </w:t>
            </w:r>
          </w:p>
          <w:p w14:paraId="0A96B6BC" w14:textId="77777777" w:rsidR="00B924F4" w:rsidRPr="009C0FC4" w:rsidRDefault="00B924F4" w:rsidP="00B924F4">
            <w:pPr>
              <w:jc w:val="center"/>
              <w:rPr>
                <w:rFonts w:ascii="Avenir Next LT Pro Light" w:hAnsi="Avenir Next LT Pro Light" w:cstheme="majorHAnsi"/>
                <w:b/>
                <w:bCs/>
                <w:sz w:val="18"/>
                <w:szCs w:val="18"/>
                <w:lang w:val="es-ES"/>
              </w:rPr>
            </w:pPr>
            <w:r w:rsidRPr="005968B1">
              <w:rPr>
                <w:rStyle w:val="Hipervnculo"/>
                <w:rFonts w:asciiTheme="majorHAnsi" w:hAnsiTheme="majorHAnsi" w:cstheme="majorHAnsi"/>
                <w:b/>
                <w:sz w:val="18"/>
                <w:szCs w:val="18"/>
                <w:lang w:val="es-ES"/>
              </w:rPr>
              <w:t>con el cuerpo</w:t>
            </w:r>
            <w:r>
              <w:rPr>
                <w:rFonts w:asciiTheme="majorHAnsi" w:hAnsiTheme="majorHAnsi" w:cstheme="majorHAnsi"/>
                <w:b/>
                <w:sz w:val="18"/>
                <w:szCs w:val="18"/>
                <w:lang w:val="es-ES"/>
              </w:rPr>
              <w:fldChar w:fldCharType="end"/>
            </w:r>
          </w:p>
        </w:tc>
        <w:tc>
          <w:tcPr>
            <w:tcW w:w="1129" w:type="dxa"/>
            <w:vMerge/>
            <w:shd w:val="clear" w:color="auto" w:fill="F2F2F2" w:themeFill="background1" w:themeFillShade="F2"/>
            <w:vAlign w:val="center"/>
          </w:tcPr>
          <w:p w14:paraId="52ECEF63"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66A87F6E"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4º Prim.</w:t>
            </w:r>
          </w:p>
        </w:tc>
        <w:tc>
          <w:tcPr>
            <w:tcW w:w="1281" w:type="dxa"/>
            <w:vMerge/>
            <w:vAlign w:val="center"/>
          </w:tcPr>
          <w:p w14:paraId="692D9053"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1406B98A" w14:textId="77777777" w:rsidR="00B924F4" w:rsidRPr="00F52DDC" w:rsidRDefault="00B924F4" w:rsidP="00B924F4">
            <w:pPr>
              <w:jc w:val="center"/>
              <w:rPr>
                <w:rFonts w:ascii="Avenir Next LT Pro Light" w:hAnsi="Avenir Next LT Pro Light" w:cstheme="majorHAnsi"/>
                <w:sz w:val="18"/>
                <w:szCs w:val="18"/>
                <w:lang w:val="es-ES"/>
              </w:rPr>
            </w:pPr>
            <w:r w:rsidRPr="00F52DDC">
              <w:rPr>
                <w:rFonts w:ascii="Avenir Next LT Pro Light" w:hAnsi="Avenir Next LT Pro Light" w:cstheme="majorHAnsi"/>
                <w:sz w:val="18"/>
                <w:szCs w:val="18"/>
                <w:lang w:val="es-ES"/>
              </w:rPr>
              <w:t xml:space="preserve">Actividad del </w:t>
            </w:r>
          </w:p>
          <w:p w14:paraId="6108A07F" w14:textId="77777777" w:rsidR="00B924F4" w:rsidRPr="00F52DDC" w:rsidRDefault="00B924F4" w:rsidP="00B924F4">
            <w:pPr>
              <w:jc w:val="center"/>
              <w:rPr>
                <w:rFonts w:ascii="Avenir Next LT Pro Light" w:hAnsi="Avenir Next LT Pro Light" w:cstheme="majorHAnsi"/>
                <w:sz w:val="18"/>
                <w:szCs w:val="18"/>
                <w:lang w:val="es-ES"/>
              </w:rPr>
            </w:pPr>
            <w:r w:rsidRPr="00F52DDC">
              <w:rPr>
                <w:rFonts w:ascii="Avenir Next LT Pro Light" w:hAnsi="Avenir Next LT Pro Light" w:cstheme="majorHAnsi"/>
                <w:sz w:val="18"/>
                <w:szCs w:val="18"/>
                <w:lang w:val="es-ES"/>
              </w:rPr>
              <w:t xml:space="preserve">Plan de Acción Tutorial </w:t>
            </w:r>
          </w:p>
          <w:p w14:paraId="23021F46" w14:textId="77777777" w:rsidR="00B924F4" w:rsidRPr="00F52DDC" w:rsidRDefault="00B924F4" w:rsidP="00B924F4">
            <w:pPr>
              <w:jc w:val="center"/>
              <w:rPr>
                <w:rFonts w:ascii="Avenir Next LT Pro Light" w:hAnsi="Avenir Next LT Pro Light" w:cstheme="majorHAnsi"/>
                <w:sz w:val="15"/>
                <w:szCs w:val="15"/>
                <w:lang w:val="es-ES"/>
              </w:rPr>
            </w:pPr>
            <w:r w:rsidRPr="00F52DDC">
              <w:rPr>
                <w:rFonts w:ascii="Avenir Next LT Pro Light" w:hAnsi="Avenir Next LT Pro Light" w:cstheme="majorHAnsi"/>
                <w:sz w:val="15"/>
                <w:szCs w:val="15"/>
                <w:lang w:val="es-ES"/>
              </w:rPr>
              <w:t>(</w:t>
            </w:r>
            <w:r>
              <w:rPr>
                <w:rFonts w:ascii="Avenir Next LT Pro Light" w:hAnsi="Avenir Next LT Pro Light" w:cstheme="majorHAnsi"/>
                <w:sz w:val="15"/>
                <w:szCs w:val="15"/>
                <w:lang w:val="es-ES"/>
              </w:rPr>
              <w:t>cohesión</w:t>
            </w:r>
            <w:r w:rsidRPr="00F52DDC">
              <w:rPr>
                <w:rFonts w:ascii="Avenir Next LT Pro Light" w:hAnsi="Avenir Next LT Pro Light" w:cstheme="majorHAnsi"/>
                <w:sz w:val="15"/>
                <w:szCs w:val="15"/>
                <w:lang w:val="es-ES"/>
              </w:rPr>
              <w:t>)</w:t>
            </w:r>
          </w:p>
        </w:tc>
        <w:tc>
          <w:tcPr>
            <w:tcW w:w="1558" w:type="dxa"/>
            <w:vAlign w:val="center"/>
          </w:tcPr>
          <w:p w14:paraId="237692EE"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B924F4" w:rsidRPr="009C0FC4" w14:paraId="55567E72" w14:textId="77777777" w:rsidTr="006D7D4C">
        <w:trPr>
          <w:trHeight w:val="874"/>
          <w:jc w:val="center"/>
        </w:trPr>
        <w:tc>
          <w:tcPr>
            <w:tcW w:w="2697" w:type="dxa"/>
            <w:shd w:val="clear" w:color="auto" w:fill="73FC79"/>
            <w:vAlign w:val="center"/>
          </w:tcPr>
          <w:p w14:paraId="795F14C3" w14:textId="77777777" w:rsidR="00B924F4" w:rsidRPr="005968B1" w:rsidRDefault="00B924F4" w:rsidP="00B924F4">
            <w:pPr>
              <w:jc w:val="center"/>
              <w:rPr>
                <w:rStyle w:val="Hipervnculo"/>
                <w:rFonts w:asciiTheme="majorHAnsi" w:hAnsiTheme="majorHAnsi" w:cstheme="majorHAnsi"/>
                <w:b/>
                <w:sz w:val="18"/>
                <w:szCs w:val="18"/>
                <w:lang w:val="es-ES"/>
              </w:rPr>
            </w:pPr>
            <w:r>
              <w:rPr>
                <w:rFonts w:asciiTheme="majorHAnsi" w:hAnsiTheme="majorHAnsi" w:cstheme="majorHAnsi"/>
                <w:b/>
                <w:sz w:val="18"/>
                <w:szCs w:val="18"/>
                <w:lang w:val="es-ES"/>
              </w:rPr>
              <w:fldChar w:fldCharType="begin"/>
            </w:r>
            <w:r>
              <w:rPr>
                <w:rFonts w:asciiTheme="majorHAnsi" w:hAnsiTheme="majorHAnsi" w:cstheme="majorHAnsi"/>
                <w:b/>
                <w:sz w:val="18"/>
                <w:szCs w:val="18"/>
                <w:lang w:val="es-ES"/>
              </w:rPr>
              <w:instrText xml:space="preserve"> HYPERLINK "https://drive.google.com/file/d/1QDEwId3GtGf14-PHno6fQPLeeLdyhdr1/view?usp=share_link" </w:instrText>
            </w:r>
            <w:r>
              <w:rPr>
                <w:rFonts w:asciiTheme="majorHAnsi" w:hAnsiTheme="majorHAnsi" w:cstheme="majorHAnsi"/>
                <w:b/>
                <w:sz w:val="18"/>
                <w:szCs w:val="18"/>
                <w:lang w:val="es-ES"/>
              </w:rPr>
            </w:r>
            <w:r>
              <w:rPr>
                <w:rFonts w:asciiTheme="majorHAnsi" w:hAnsiTheme="majorHAnsi" w:cstheme="majorHAnsi"/>
                <w:b/>
                <w:sz w:val="18"/>
                <w:szCs w:val="18"/>
                <w:lang w:val="es-ES"/>
              </w:rPr>
              <w:fldChar w:fldCharType="separate"/>
            </w:r>
            <w:r w:rsidRPr="005968B1">
              <w:rPr>
                <w:rStyle w:val="Hipervnculo"/>
                <w:rFonts w:asciiTheme="majorHAnsi" w:hAnsiTheme="majorHAnsi" w:cstheme="majorHAnsi"/>
                <w:b/>
                <w:sz w:val="18"/>
                <w:szCs w:val="18"/>
                <w:lang w:val="es-ES"/>
              </w:rPr>
              <w:t xml:space="preserve">Todos unidos </w:t>
            </w:r>
          </w:p>
          <w:p w14:paraId="4FAC7313" w14:textId="77777777" w:rsidR="00B924F4" w:rsidRPr="009C0FC4" w:rsidRDefault="00B924F4" w:rsidP="00B924F4">
            <w:pPr>
              <w:jc w:val="center"/>
              <w:rPr>
                <w:rFonts w:ascii="Avenir Next LT Pro Light" w:hAnsi="Avenir Next LT Pro Light" w:cstheme="majorHAnsi"/>
                <w:b/>
                <w:bCs/>
                <w:sz w:val="18"/>
                <w:szCs w:val="18"/>
                <w:lang w:val="es-ES"/>
              </w:rPr>
            </w:pPr>
            <w:r w:rsidRPr="005968B1">
              <w:rPr>
                <w:rStyle w:val="Hipervnculo"/>
                <w:rFonts w:asciiTheme="majorHAnsi" w:hAnsiTheme="majorHAnsi" w:cstheme="majorHAnsi"/>
                <w:b/>
                <w:sz w:val="18"/>
                <w:szCs w:val="18"/>
                <w:lang w:val="es-ES"/>
              </w:rPr>
              <w:t>contra el bullying</w:t>
            </w:r>
            <w:r>
              <w:rPr>
                <w:rFonts w:asciiTheme="majorHAnsi" w:hAnsiTheme="majorHAnsi" w:cstheme="majorHAnsi"/>
                <w:b/>
                <w:sz w:val="18"/>
                <w:szCs w:val="18"/>
                <w:lang w:val="es-ES"/>
              </w:rPr>
              <w:fldChar w:fldCharType="end"/>
            </w:r>
          </w:p>
        </w:tc>
        <w:tc>
          <w:tcPr>
            <w:tcW w:w="1129" w:type="dxa"/>
            <w:vMerge/>
            <w:shd w:val="clear" w:color="auto" w:fill="F2F2F2" w:themeFill="background1" w:themeFillShade="F2"/>
            <w:vAlign w:val="center"/>
          </w:tcPr>
          <w:p w14:paraId="25C79205"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743995CA"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5º Prim.</w:t>
            </w:r>
          </w:p>
        </w:tc>
        <w:tc>
          <w:tcPr>
            <w:tcW w:w="1281" w:type="dxa"/>
            <w:vMerge/>
            <w:vAlign w:val="center"/>
          </w:tcPr>
          <w:p w14:paraId="60346DA0"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565E8E15" w14:textId="77777777" w:rsidR="00B924F4" w:rsidRPr="00F52DDC" w:rsidRDefault="00B924F4" w:rsidP="00B924F4">
            <w:pPr>
              <w:jc w:val="center"/>
              <w:rPr>
                <w:rFonts w:ascii="Avenir Next LT Pro Light" w:hAnsi="Avenir Next LT Pro Light" w:cstheme="majorHAnsi"/>
                <w:sz w:val="18"/>
                <w:szCs w:val="18"/>
                <w:lang w:val="es-ES"/>
              </w:rPr>
            </w:pPr>
            <w:r w:rsidRPr="00F52DDC">
              <w:rPr>
                <w:rFonts w:ascii="Avenir Next LT Pro Light" w:hAnsi="Avenir Next LT Pro Light" w:cstheme="majorHAnsi"/>
                <w:sz w:val="18"/>
                <w:szCs w:val="18"/>
                <w:lang w:val="es-ES"/>
              </w:rPr>
              <w:t xml:space="preserve">Actividad del </w:t>
            </w:r>
          </w:p>
          <w:p w14:paraId="047D983F" w14:textId="77777777" w:rsidR="00B924F4" w:rsidRPr="00F52DDC" w:rsidRDefault="00B924F4" w:rsidP="00B924F4">
            <w:pPr>
              <w:jc w:val="center"/>
              <w:rPr>
                <w:rFonts w:ascii="Avenir Next LT Pro Light" w:hAnsi="Avenir Next LT Pro Light" w:cstheme="majorHAnsi"/>
                <w:sz w:val="18"/>
                <w:szCs w:val="18"/>
                <w:lang w:val="es-ES"/>
              </w:rPr>
            </w:pPr>
            <w:r w:rsidRPr="00F52DDC">
              <w:rPr>
                <w:rFonts w:ascii="Avenir Next LT Pro Light" w:hAnsi="Avenir Next LT Pro Light" w:cstheme="majorHAnsi"/>
                <w:sz w:val="18"/>
                <w:szCs w:val="18"/>
                <w:lang w:val="es-ES"/>
              </w:rPr>
              <w:t xml:space="preserve">Plan de Acción Tutorial </w:t>
            </w:r>
          </w:p>
          <w:p w14:paraId="6146497B" w14:textId="77777777" w:rsidR="00B924F4" w:rsidRPr="00F52DDC" w:rsidRDefault="00B924F4" w:rsidP="00B924F4">
            <w:pPr>
              <w:jc w:val="center"/>
              <w:rPr>
                <w:rFonts w:ascii="Avenir Next LT Pro Light" w:hAnsi="Avenir Next LT Pro Light" w:cstheme="majorHAnsi"/>
                <w:sz w:val="18"/>
                <w:szCs w:val="18"/>
                <w:lang w:val="es-ES"/>
              </w:rPr>
            </w:pPr>
            <w:r w:rsidRPr="00F52DDC">
              <w:rPr>
                <w:rFonts w:ascii="Avenir Next LT Pro Light" w:hAnsi="Avenir Next LT Pro Light" w:cstheme="majorHAnsi"/>
                <w:sz w:val="15"/>
                <w:szCs w:val="15"/>
                <w:lang w:val="es-ES"/>
              </w:rPr>
              <w:t>(</w:t>
            </w:r>
            <w:r>
              <w:rPr>
                <w:rFonts w:ascii="Avenir Next LT Pro Light" w:hAnsi="Avenir Next LT Pro Light" w:cstheme="majorHAnsi"/>
                <w:sz w:val="15"/>
                <w:szCs w:val="15"/>
                <w:lang w:val="es-ES"/>
              </w:rPr>
              <w:t>formación permenente</w:t>
            </w:r>
            <w:r w:rsidRPr="00F52DDC">
              <w:rPr>
                <w:rFonts w:ascii="Avenir Next LT Pro Light" w:hAnsi="Avenir Next LT Pro Light" w:cstheme="majorHAnsi"/>
                <w:sz w:val="15"/>
                <w:szCs w:val="15"/>
                <w:lang w:val="es-ES"/>
              </w:rPr>
              <w:t>)</w:t>
            </w:r>
          </w:p>
        </w:tc>
        <w:tc>
          <w:tcPr>
            <w:tcW w:w="1558" w:type="dxa"/>
            <w:vAlign w:val="center"/>
          </w:tcPr>
          <w:p w14:paraId="607DCE0C"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B924F4" w:rsidRPr="009C0FC4" w14:paraId="0B5CBFDE" w14:textId="77777777" w:rsidTr="006D7D4C">
        <w:trPr>
          <w:trHeight w:val="874"/>
          <w:jc w:val="center"/>
        </w:trPr>
        <w:tc>
          <w:tcPr>
            <w:tcW w:w="2697" w:type="dxa"/>
            <w:shd w:val="clear" w:color="auto" w:fill="73FC79"/>
            <w:vAlign w:val="center"/>
          </w:tcPr>
          <w:p w14:paraId="723DBE51" w14:textId="77777777" w:rsidR="00B924F4" w:rsidRPr="005968B1" w:rsidRDefault="00B924F4" w:rsidP="00B924F4">
            <w:pPr>
              <w:jc w:val="center"/>
              <w:rPr>
                <w:rStyle w:val="Hipervnculo"/>
                <w:rFonts w:asciiTheme="majorHAnsi" w:hAnsiTheme="majorHAnsi" w:cstheme="majorHAnsi"/>
                <w:b/>
                <w:sz w:val="18"/>
                <w:szCs w:val="18"/>
                <w:lang w:val="es-ES"/>
              </w:rPr>
            </w:pPr>
            <w:r>
              <w:rPr>
                <w:rFonts w:asciiTheme="majorHAnsi" w:hAnsiTheme="majorHAnsi" w:cstheme="majorHAnsi"/>
                <w:b/>
                <w:sz w:val="18"/>
                <w:szCs w:val="18"/>
                <w:lang w:val="es-ES"/>
              </w:rPr>
              <w:fldChar w:fldCharType="begin"/>
            </w:r>
            <w:r>
              <w:rPr>
                <w:rFonts w:asciiTheme="majorHAnsi" w:hAnsiTheme="majorHAnsi" w:cstheme="majorHAnsi"/>
                <w:b/>
                <w:sz w:val="18"/>
                <w:szCs w:val="18"/>
                <w:lang w:val="es-ES"/>
              </w:rPr>
              <w:instrText xml:space="preserve"> HYPERLINK "https://drive.google.com/file/d/1O_zmY1JbUTTcSbxlQDBJtUiXZKCbkJcQ/view?usp=share_link" </w:instrText>
            </w:r>
            <w:r>
              <w:rPr>
                <w:rFonts w:asciiTheme="majorHAnsi" w:hAnsiTheme="majorHAnsi" w:cstheme="majorHAnsi"/>
                <w:b/>
                <w:sz w:val="18"/>
                <w:szCs w:val="18"/>
                <w:lang w:val="es-ES"/>
              </w:rPr>
            </w:r>
            <w:r>
              <w:rPr>
                <w:rFonts w:asciiTheme="majorHAnsi" w:hAnsiTheme="majorHAnsi" w:cstheme="majorHAnsi"/>
                <w:b/>
                <w:sz w:val="18"/>
                <w:szCs w:val="18"/>
                <w:lang w:val="es-ES"/>
              </w:rPr>
              <w:fldChar w:fldCharType="separate"/>
            </w:r>
            <w:r w:rsidRPr="005968B1">
              <w:rPr>
                <w:rStyle w:val="Hipervnculo"/>
                <w:rFonts w:asciiTheme="majorHAnsi" w:hAnsiTheme="majorHAnsi" w:cstheme="majorHAnsi"/>
                <w:b/>
                <w:sz w:val="18"/>
                <w:szCs w:val="18"/>
                <w:lang w:val="es-ES"/>
              </w:rPr>
              <w:t xml:space="preserve">Expresamos valores </w:t>
            </w:r>
          </w:p>
          <w:p w14:paraId="45BB20A3" w14:textId="77777777" w:rsidR="00B924F4" w:rsidRPr="009C0FC4" w:rsidRDefault="00B924F4" w:rsidP="00B924F4">
            <w:pPr>
              <w:jc w:val="center"/>
              <w:rPr>
                <w:rFonts w:ascii="Avenir Next LT Pro Light" w:hAnsi="Avenir Next LT Pro Light" w:cstheme="majorHAnsi"/>
                <w:b/>
                <w:bCs/>
                <w:sz w:val="18"/>
                <w:szCs w:val="18"/>
                <w:lang w:val="es-ES"/>
              </w:rPr>
            </w:pPr>
            <w:r w:rsidRPr="005968B1">
              <w:rPr>
                <w:rStyle w:val="Hipervnculo"/>
                <w:rFonts w:asciiTheme="majorHAnsi" w:hAnsiTheme="majorHAnsi" w:cstheme="majorHAnsi"/>
                <w:b/>
                <w:sz w:val="18"/>
                <w:szCs w:val="18"/>
                <w:lang w:val="es-ES"/>
              </w:rPr>
              <w:t>con el cuerpo</w:t>
            </w:r>
            <w:r>
              <w:rPr>
                <w:rFonts w:asciiTheme="majorHAnsi" w:hAnsiTheme="majorHAnsi" w:cstheme="majorHAnsi"/>
                <w:b/>
                <w:sz w:val="18"/>
                <w:szCs w:val="18"/>
                <w:lang w:val="es-ES"/>
              </w:rPr>
              <w:fldChar w:fldCharType="end"/>
            </w:r>
          </w:p>
        </w:tc>
        <w:tc>
          <w:tcPr>
            <w:tcW w:w="1129" w:type="dxa"/>
            <w:vMerge/>
            <w:shd w:val="clear" w:color="auto" w:fill="F2F2F2" w:themeFill="background1" w:themeFillShade="F2"/>
            <w:vAlign w:val="center"/>
          </w:tcPr>
          <w:p w14:paraId="36DFE6C1"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46A45646"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6º Prim.</w:t>
            </w:r>
          </w:p>
        </w:tc>
        <w:tc>
          <w:tcPr>
            <w:tcW w:w="1281" w:type="dxa"/>
            <w:vMerge/>
            <w:vAlign w:val="center"/>
          </w:tcPr>
          <w:p w14:paraId="298EA54E"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60686E10" w14:textId="77777777" w:rsidR="00B924F4" w:rsidRPr="00F52DDC" w:rsidRDefault="00B924F4" w:rsidP="00B924F4">
            <w:pPr>
              <w:jc w:val="center"/>
              <w:rPr>
                <w:rFonts w:ascii="Avenir Next LT Pro Light" w:hAnsi="Avenir Next LT Pro Light" w:cstheme="majorHAnsi"/>
                <w:sz w:val="18"/>
                <w:szCs w:val="18"/>
                <w:lang w:val="es-ES"/>
              </w:rPr>
            </w:pPr>
            <w:r w:rsidRPr="00F52DDC">
              <w:rPr>
                <w:rFonts w:ascii="Avenir Next LT Pro Light" w:hAnsi="Avenir Next LT Pro Light" w:cstheme="majorHAnsi"/>
                <w:sz w:val="18"/>
                <w:szCs w:val="18"/>
                <w:lang w:val="es-ES"/>
              </w:rPr>
              <w:t xml:space="preserve">Actividad del </w:t>
            </w:r>
          </w:p>
          <w:p w14:paraId="215335A7" w14:textId="77777777" w:rsidR="00B924F4" w:rsidRPr="00F52DDC" w:rsidRDefault="00B924F4" w:rsidP="00B924F4">
            <w:pPr>
              <w:jc w:val="center"/>
              <w:rPr>
                <w:rFonts w:ascii="Avenir Next LT Pro Light" w:hAnsi="Avenir Next LT Pro Light" w:cstheme="majorHAnsi"/>
                <w:sz w:val="18"/>
                <w:szCs w:val="18"/>
                <w:lang w:val="es-ES"/>
              </w:rPr>
            </w:pPr>
            <w:r w:rsidRPr="00F52DDC">
              <w:rPr>
                <w:rFonts w:ascii="Avenir Next LT Pro Light" w:hAnsi="Avenir Next LT Pro Light" w:cstheme="majorHAnsi"/>
                <w:sz w:val="18"/>
                <w:szCs w:val="18"/>
                <w:lang w:val="es-ES"/>
              </w:rPr>
              <w:t xml:space="preserve">Plan de Acción Tutorial </w:t>
            </w:r>
          </w:p>
          <w:p w14:paraId="103E1958" w14:textId="77777777" w:rsidR="00B924F4" w:rsidRPr="00F52DDC" w:rsidRDefault="00B924F4" w:rsidP="00B924F4">
            <w:pPr>
              <w:jc w:val="center"/>
              <w:rPr>
                <w:rFonts w:ascii="Avenir Next LT Pro Light" w:hAnsi="Avenir Next LT Pro Light" w:cstheme="majorHAnsi"/>
                <w:sz w:val="18"/>
                <w:szCs w:val="18"/>
                <w:lang w:val="es-ES"/>
              </w:rPr>
            </w:pPr>
            <w:r w:rsidRPr="00F52DDC">
              <w:rPr>
                <w:rFonts w:ascii="Avenir Next LT Pro Light" w:hAnsi="Avenir Next LT Pro Light" w:cstheme="majorHAnsi"/>
                <w:sz w:val="15"/>
                <w:szCs w:val="15"/>
                <w:lang w:val="es-ES"/>
              </w:rPr>
              <w:t>(</w:t>
            </w:r>
            <w:r>
              <w:rPr>
                <w:rFonts w:ascii="Avenir Next LT Pro Light" w:hAnsi="Avenir Next LT Pro Light" w:cstheme="majorHAnsi"/>
                <w:sz w:val="15"/>
                <w:szCs w:val="15"/>
                <w:lang w:val="es-ES"/>
              </w:rPr>
              <w:t>cohesión</w:t>
            </w:r>
            <w:r w:rsidRPr="00F52DDC">
              <w:rPr>
                <w:rFonts w:ascii="Avenir Next LT Pro Light" w:hAnsi="Avenir Next LT Pro Light" w:cstheme="majorHAnsi"/>
                <w:sz w:val="15"/>
                <w:szCs w:val="15"/>
                <w:lang w:val="es-ES"/>
              </w:rPr>
              <w:t>)</w:t>
            </w:r>
          </w:p>
        </w:tc>
        <w:tc>
          <w:tcPr>
            <w:tcW w:w="1558" w:type="dxa"/>
            <w:vAlign w:val="center"/>
          </w:tcPr>
          <w:p w14:paraId="395EF7FF"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B924F4" w:rsidRPr="009C0FC4" w14:paraId="3915F86A" w14:textId="77777777" w:rsidTr="006D7D4C">
        <w:trPr>
          <w:trHeight w:val="895"/>
          <w:jc w:val="center"/>
        </w:trPr>
        <w:tc>
          <w:tcPr>
            <w:tcW w:w="2697" w:type="dxa"/>
            <w:shd w:val="clear" w:color="auto" w:fill="0196FF"/>
            <w:vAlign w:val="center"/>
          </w:tcPr>
          <w:p w14:paraId="00394D0B" w14:textId="77777777" w:rsidR="00B924F4" w:rsidRPr="006577B9" w:rsidRDefault="00B924F4" w:rsidP="00B924F4">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lastRenderedPageBreak/>
              <w:t>ACTIVIDAD</w:t>
            </w:r>
          </w:p>
        </w:tc>
        <w:tc>
          <w:tcPr>
            <w:tcW w:w="1129" w:type="dxa"/>
            <w:shd w:val="clear" w:color="auto" w:fill="0196FF"/>
            <w:vAlign w:val="center"/>
          </w:tcPr>
          <w:p w14:paraId="314D449C" w14:textId="77777777" w:rsidR="00B924F4" w:rsidRPr="006577B9" w:rsidRDefault="00B924F4" w:rsidP="00B924F4">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FECHA</w:t>
            </w:r>
          </w:p>
        </w:tc>
        <w:tc>
          <w:tcPr>
            <w:tcW w:w="1129" w:type="dxa"/>
            <w:shd w:val="clear" w:color="auto" w:fill="0196FF"/>
            <w:vAlign w:val="center"/>
          </w:tcPr>
          <w:p w14:paraId="7C4DF58D" w14:textId="77777777" w:rsidR="00B924F4" w:rsidRPr="006577B9" w:rsidRDefault="00B924F4" w:rsidP="00B924F4">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CURSOS A LOS QUE VA DIRIGIDA</w:t>
            </w:r>
          </w:p>
        </w:tc>
        <w:tc>
          <w:tcPr>
            <w:tcW w:w="1281" w:type="dxa"/>
            <w:shd w:val="clear" w:color="auto" w:fill="0096FF"/>
            <w:vAlign w:val="center"/>
          </w:tcPr>
          <w:p w14:paraId="55D22B7E" w14:textId="77777777" w:rsidR="00B924F4" w:rsidRPr="006577B9" w:rsidRDefault="00B924F4" w:rsidP="00B924F4">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LUGAR</w:t>
            </w:r>
          </w:p>
        </w:tc>
        <w:tc>
          <w:tcPr>
            <w:tcW w:w="1559" w:type="dxa"/>
            <w:shd w:val="clear" w:color="auto" w:fill="0096FF"/>
            <w:vAlign w:val="center"/>
          </w:tcPr>
          <w:p w14:paraId="7ADB519E" w14:textId="77777777" w:rsidR="00B924F4" w:rsidRPr="006577B9" w:rsidRDefault="00B924F4" w:rsidP="00B924F4">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CONTENIDO</w:t>
            </w:r>
          </w:p>
        </w:tc>
        <w:tc>
          <w:tcPr>
            <w:tcW w:w="1558" w:type="dxa"/>
            <w:shd w:val="clear" w:color="auto" w:fill="0096FF"/>
            <w:vAlign w:val="center"/>
          </w:tcPr>
          <w:p w14:paraId="4AD71A3A" w14:textId="77777777" w:rsidR="00B924F4" w:rsidRPr="006577B9" w:rsidRDefault="00B924F4" w:rsidP="00B924F4">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VALORACIÓN</w:t>
            </w:r>
          </w:p>
        </w:tc>
      </w:tr>
      <w:tr w:rsidR="00B924F4" w:rsidRPr="009C0FC4" w14:paraId="2D0E42BE" w14:textId="77777777" w:rsidTr="006D7D4C">
        <w:tblPrEx>
          <w:jc w:val="left"/>
        </w:tblPrEx>
        <w:trPr>
          <w:trHeight w:val="874"/>
        </w:trPr>
        <w:tc>
          <w:tcPr>
            <w:tcW w:w="2697" w:type="dxa"/>
            <w:shd w:val="clear" w:color="auto" w:fill="73FC79"/>
            <w:vAlign w:val="center"/>
          </w:tcPr>
          <w:p w14:paraId="1AE7D014" w14:textId="77777777" w:rsidR="00B924F4" w:rsidRPr="009C0FC4" w:rsidRDefault="00DF5485" w:rsidP="00B924F4">
            <w:pPr>
              <w:jc w:val="center"/>
              <w:rPr>
                <w:rFonts w:ascii="Avenir Next LT Pro Light" w:hAnsi="Avenir Next LT Pro Light" w:cstheme="majorHAnsi"/>
                <w:b/>
                <w:bCs/>
                <w:sz w:val="18"/>
                <w:szCs w:val="18"/>
                <w:lang w:val="es-ES"/>
              </w:rPr>
            </w:pPr>
            <w:hyperlink r:id="rId106" w:history="1">
              <w:r w:rsidR="00B924F4" w:rsidRPr="002B619B">
                <w:rPr>
                  <w:rStyle w:val="Hipervnculo"/>
                  <w:rFonts w:asciiTheme="majorHAnsi" w:hAnsiTheme="majorHAnsi" w:cstheme="majorHAnsi"/>
                  <w:b/>
                  <w:sz w:val="18"/>
                  <w:szCs w:val="18"/>
                  <w:lang w:val="es-ES"/>
                </w:rPr>
                <w:t>El árbol de las normas</w:t>
              </w:r>
            </w:hyperlink>
          </w:p>
        </w:tc>
        <w:tc>
          <w:tcPr>
            <w:tcW w:w="1129" w:type="dxa"/>
            <w:vMerge w:val="restart"/>
            <w:shd w:val="clear" w:color="auto" w:fill="F2F2F2" w:themeFill="background1" w:themeFillShade="F2"/>
            <w:vAlign w:val="center"/>
          </w:tcPr>
          <w:p w14:paraId="4A265360"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Semana del 13 al 17 FEB</w:t>
            </w:r>
          </w:p>
        </w:tc>
        <w:tc>
          <w:tcPr>
            <w:tcW w:w="1129" w:type="dxa"/>
            <w:shd w:val="clear" w:color="auto" w:fill="auto"/>
            <w:vAlign w:val="center"/>
          </w:tcPr>
          <w:p w14:paraId="3B5967FC"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Infantil</w:t>
            </w:r>
          </w:p>
          <w:p w14:paraId="6FF70DC7"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3 años</w:t>
            </w:r>
          </w:p>
        </w:tc>
        <w:tc>
          <w:tcPr>
            <w:tcW w:w="1281" w:type="dxa"/>
            <w:vMerge w:val="restart"/>
            <w:vAlign w:val="center"/>
          </w:tcPr>
          <w:p w14:paraId="73D88653"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Aulas</w:t>
            </w:r>
          </w:p>
        </w:tc>
        <w:tc>
          <w:tcPr>
            <w:tcW w:w="1559" w:type="dxa"/>
            <w:vAlign w:val="center"/>
          </w:tcPr>
          <w:p w14:paraId="54A601E2"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Actividad de desarrollo DEA (gestión positiva conflicto)</w:t>
            </w:r>
          </w:p>
        </w:tc>
        <w:tc>
          <w:tcPr>
            <w:tcW w:w="1558" w:type="dxa"/>
            <w:vMerge w:val="restart"/>
            <w:vAlign w:val="center"/>
          </w:tcPr>
          <w:p w14:paraId="7FA30BF2"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B924F4" w:rsidRPr="009C0FC4" w14:paraId="66B48B52" w14:textId="77777777" w:rsidTr="006D7D4C">
        <w:tblPrEx>
          <w:jc w:val="left"/>
        </w:tblPrEx>
        <w:trPr>
          <w:trHeight w:val="874"/>
        </w:trPr>
        <w:tc>
          <w:tcPr>
            <w:tcW w:w="2697" w:type="dxa"/>
            <w:shd w:val="clear" w:color="auto" w:fill="73FC79"/>
            <w:vAlign w:val="center"/>
          </w:tcPr>
          <w:p w14:paraId="1723485F" w14:textId="77777777" w:rsidR="00B924F4" w:rsidRPr="009C0FC4" w:rsidRDefault="00DF5485" w:rsidP="00B924F4">
            <w:pPr>
              <w:jc w:val="center"/>
              <w:rPr>
                <w:rFonts w:ascii="Avenir Next LT Pro Light" w:hAnsi="Avenir Next LT Pro Light" w:cstheme="majorHAnsi"/>
                <w:b/>
                <w:bCs/>
                <w:sz w:val="18"/>
                <w:szCs w:val="18"/>
                <w:lang w:val="es-ES"/>
              </w:rPr>
            </w:pPr>
            <w:hyperlink r:id="rId107" w:history="1">
              <w:r w:rsidR="00B924F4" w:rsidRPr="002B619B">
                <w:rPr>
                  <w:rStyle w:val="Hipervnculo"/>
                  <w:rFonts w:asciiTheme="majorHAnsi" w:hAnsiTheme="majorHAnsi" w:cstheme="majorHAnsi"/>
                  <w:b/>
                  <w:sz w:val="18"/>
                  <w:szCs w:val="18"/>
                  <w:lang w:val="es-ES"/>
                </w:rPr>
                <w:t>Cadena de favores</w:t>
              </w:r>
            </w:hyperlink>
          </w:p>
        </w:tc>
        <w:tc>
          <w:tcPr>
            <w:tcW w:w="1129" w:type="dxa"/>
            <w:vMerge/>
            <w:shd w:val="clear" w:color="auto" w:fill="F2F2F2" w:themeFill="background1" w:themeFillShade="F2"/>
            <w:vAlign w:val="center"/>
          </w:tcPr>
          <w:p w14:paraId="3F9C13B8"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61AD3DF4"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Infantil</w:t>
            </w:r>
          </w:p>
          <w:p w14:paraId="4E2E97C0"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4 años</w:t>
            </w:r>
          </w:p>
        </w:tc>
        <w:tc>
          <w:tcPr>
            <w:tcW w:w="1281" w:type="dxa"/>
            <w:vMerge/>
            <w:vAlign w:val="center"/>
          </w:tcPr>
          <w:p w14:paraId="6C807FFB"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18BABB38"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Actividad de desarrollo DEA</w:t>
            </w:r>
          </w:p>
          <w:p w14:paraId="4EAD10B6"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(autocontrol) </w:t>
            </w:r>
          </w:p>
        </w:tc>
        <w:tc>
          <w:tcPr>
            <w:tcW w:w="1558" w:type="dxa"/>
            <w:vMerge/>
            <w:vAlign w:val="center"/>
          </w:tcPr>
          <w:p w14:paraId="6066E6E3" w14:textId="77777777" w:rsidR="00B924F4" w:rsidRPr="009C0FC4" w:rsidRDefault="00B924F4" w:rsidP="00B924F4">
            <w:pPr>
              <w:jc w:val="center"/>
              <w:rPr>
                <w:rFonts w:ascii="Avenir Next LT Pro Light" w:hAnsi="Avenir Next LT Pro Light" w:cstheme="majorHAnsi"/>
                <w:sz w:val="18"/>
                <w:szCs w:val="18"/>
                <w:lang w:val="es-ES"/>
              </w:rPr>
            </w:pPr>
          </w:p>
        </w:tc>
      </w:tr>
      <w:tr w:rsidR="00B924F4" w:rsidRPr="009C0FC4" w14:paraId="404131A7" w14:textId="77777777" w:rsidTr="006D7D4C">
        <w:tblPrEx>
          <w:jc w:val="left"/>
        </w:tblPrEx>
        <w:trPr>
          <w:trHeight w:val="874"/>
        </w:trPr>
        <w:tc>
          <w:tcPr>
            <w:tcW w:w="2697" w:type="dxa"/>
            <w:shd w:val="clear" w:color="auto" w:fill="73FC79"/>
            <w:vAlign w:val="center"/>
          </w:tcPr>
          <w:p w14:paraId="3751C878" w14:textId="77777777" w:rsidR="00B924F4" w:rsidRPr="009C0FC4" w:rsidRDefault="00DF5485" w:rsidP="00B924F4">
            <w:pPr>
              <w:jc w:val="center"/>
              <w:rPr>
                <w:rFonts w:ascii="Avenir Next LT Pro Light" w:hAnsi="Avenir Next LT Pro Light" w:cstheme="majorHAnsi"/>
                <w:b/>
                <w:bCs/>
                <w:sz w:val="18"/>
                <w:szCs w:val="18"/>
                <w:lang w:val="es-ES"/>
              </w:rPr>
            </w:pPr>
            <w:hyperlink r:id="rId108" w:history="1">
              <w:r w:rsidR="00B924F4" w:rsidRPr="002B619B">
                <w:rPr>
                  <w:rStyle w:val="Hipervnculo"/>
                  <w:rFonts w:asciiTheme="majorHAnsi" w:hAnsiTheme="majorHAnsi" w:cstheme="majorHAnsi"/>
                  <w:b/>
                  <w:sz w:val="18"/>
                  <w:szCs w:val="18"/>
                  <w:lang w:val="es-ES"/>
                </w:rPr>
                <w:t>Caras y emociones</w:t>
              </w:r>
            </w:hyperlink>
          </w:p>
        </w:tc>
        <w:tc>
          <w:tcPr>
            <w:tcW w:w="1129" w:type="dxa"/>
            <w:vMerge/>
            <w:shd w:val="clear" w:color="auto" w:fill="F2F2F2" w:themeFill="background1" w:themeFillShade="F2"/>
            <w:vAlign w:val="center"/>
          </w:tcPr>
          <w:p w14:paraId="57846AD9"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0E03FD12"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Infantil</w:t>
            </w:r>
          </w:p>
          <w:p w14:paraId="4A106724"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5 años</w:t>
            </w:r>
          </w:p>
        </w:tc>
        <w:tc>
          <w:tcPr>
            <w:tcW w:w="1281" w:type="dxa"/>
            <w:vMerge/>
            <w:vAlign w:val="center"/>
          </w:tcPr>
          <w:p w14:paraId="7251B47B"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4385BBCF"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 desarrollo DEA </w:t>
            </w:r>
            <w:r w:rsidRPr="000A15F5">
              <w:rPr>
                <w:rFonts w:ascii="Avenir Next LT Pro Light" w:hAnsi="Avenir Next LT Pro Light" w:cstheme="majorHAnsi"/>
                <w:sz w:val="15"/>
                <w:szCs w:val="15"/>
                <w:lang w:val="es-ES"/>
              </w:rPr>
              <w:t>(autoconocimiento)</w:t>
            </w:r>
          </w:p>
        </w:tc>
        <w:tc>
          <w:tcPr>
            <w:tcW w:w="1558" w:type="dxa"/>
            <w:vAlign w:val="center"/>
          </w:tcPr>
          <w:p w14:paraId="7C82C80A"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Positiva</w:t>
            </w:r>
          </w:p>
        </w:tc>
      </w:tr>
      <w:tr w:rsidR="00B924F4" w:rsidRPr="009C0FC4" w14:paraId="047B460C" w14:textId="77777777" w:rsidTr="006D7D4C">
        <w:tblPrEx>
          <w:jc w:val="left"/>
        </w:tblPrEx>
        <w:trPr>
          <w:trHeight w:val="874"/>
        </w:trPr>
        <w:tc>
          <w:tcPr>
            <w:tcW w:w="2697" w:type="dxa"/>
            <w:shd w:val="clear" w:color="auto" w:fill="73FC79"/>
            <w:vAlign w:val="center"/>
          </w:tcPr>
          <w:p w14:paraId="201A9DA0" w14:textId="77777777" w:rsidR="00B924F4" w:rsidRPr="009C0FC4" w:rsidRDefault="00DF5485" w:rsidP="00B924F4">
            <w:pPr>
              <w:jc w:val="center"/>
              <w:rPr>
                <w:rFonts w:ascii="Avenir Next LT Pro Light" w:hAnsi="Avenir Next LT Pro Light" w:cstheme="majorHAnsi"/>
                <w:b/>
                <w:bCs/>
                <w:sz w:val="18"/>
                <w:szCs w:val="18"/>
                <w:lang w:val="es-ES"/>
              </w:rPr>
            </w:pPr>
            <w:hyperlink r:id="rId109" w:history="1">
              <w:r w:rsidR="00B924F4" w:rsidRPr="0009056D">
                <w:rPr>
                  <w:rStyle w:val="Hipervnculo"/>
                  <w:rFonts w:asciiTheme="majorHAnsi" w:hAnsiTheme="majorHAnsi" w:cstheme="majorHAnsi"/>
                  <w:b/>
                  <w:sz w:val="18"/>
                  <w:szCs w:val="18"/>
                  <w:lang w:val="es-ES"/>
                </w:rPr>
                <w:t>Tareas familiares</w:t>
              </w:r>
            </w:hyperlink>
          </w:p>
        </w:tc>
        <w:tc>
          <w:tcPr>
            <w:tcW w:w="1129" w:type="dxa"/>
            <w:vMerge/>
            <w:shd w:val="clear" w:color="auto" w:fill="F2F2F2" w:themeFill="background1" w:themeFillShade="F2"/>
            <w:vAlign w:val="center"/>
          </w:tcPr>
          <w:p w14:paraId="381DC151"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688E111F"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1º Prim.</w:t>
            </w:r>
          </w:p>
        </w:tc>
        <w:tc>
          <w:tcPr>
            <w:tcW w:w="1281" w:type="dxa"/>
            <w:vMerge/>
            <w:vAlign w:val="center"/>
          </w:tcPr>
          <w:p w14:paraId="2D33C427"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35F8E99B"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2926A631"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Plan de Acción Tutorial </w:t>
            </w:r>
          </w:p>
          <w:p w14:paraId="4AC27932" w14:textId="77777777" w:rsidR="00B924F4" w:rsidRPr="007E1AEA" w:rsidRDefault="00B924F4" w:rsidP="00B924F4">
            <w:pPr>
              <w:jc w:val="center"/>
              <w:rPr>
                <w:rFonts w:ascii="Avenir Next LT Pro Light" w:hAnsi="Avenir Next LT Pro Light" w:cstheme="majorHAnsi"/>
                <w:sz w:val="15"/>
                <w:szCs w:val="15"/>
                <w:lang w:val="es-ES"/>
              </w:rPr>
            </w:pPr>
            <w:r w:rsidRPr="007E1AEA">
              <w:rPr>
                <w:rFonts w:ascii="Avenir Next LT Pro Light" w:hAnsi="Avenir Next LT Pro Light" w:cstheme="majorHAnsi"/>
                <w:sz w:val="15"/>
                <w:szCs w:val="15"/>
                <w:lang w:val="es-ES"/>
              </w:rPr>
              <w:t xml:space="preserve">(entorno, familia) </w:t>
            </w:r>
          </w:p>
        </w:tc>
        <w:tc>
          <w:tcPr>
            <w:tcW w:w="1558" w:type="dxa"/>
            <w:vAlign w:val="center"/>
          </w:tcPr>
          <w:p w14:paraId="21B05360"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B924F4" w:rsidRPr="009C0FC4" w14:paraId="01503824" w14:textId="77777777" w:rsidTr="006D7D4C">
        <w:tblPrEx>
          <w:jc w:val="left"/>
        </w:tblPrEx>
        <w:trPr>
          <w:trHeight w:val="874"/>
        </w:trPr>
        <w:tc>
          <w:tcPr>
            <w:tcW w:w="2697" w:type="dxa"/>
            <w:shd w:val="clear" w:color="auto" w:fill="73FC79"/>
            <w:vAlign w:val="center"/>
          </w:tcPr>
          <w:p w14:paraId="083AE85E" w14:textId="77777777" w:rsidR="00B924F4" w:rsidRPr="009C0FC4" w:rsidRDefault="00DF5485" w:rsidP="00B924F4">
            <w:pPr>
              <w:jc w:val="center"/>
              <w:rPr>
                <w:rFonts w:ascii="Avenir Next LT Pro Light" w:hAnsi="Avenir Next LT Pro Light" w:cstheme="majorHAnsi"/>
                <w:b/>
                <w:bCs/>
                <w:sz w:val="18"/>
                <w:szCs w:val="18"/>
                <w:lang w:val="es-ES"/>
              </w:rPr>
            </w:pPr>
            <w:hyperlink r:id="rId110" w:history="1">
              <w:r w:rsidR="00B924F4" w:rsidRPr="0009056D">
                <w:rPr>
                  <w:rStyle w:val="Hipervnculo"/>
                  <w:rFonts w:asciiTheme="majorHAnsi" w:hAnsiTheme="majorHAnsi" w:cstheme="majorHAnsi"/>
                  <w:b/>
                  <w:sz w:val="18"/>
                  <w:szCs w:val="18"/>
                  <w:lang w:val="es-ES"/>
                </w:rPr>
                <w:t>Familias diversas</w:t>
              </w:r>
            </w:hyperlink>
          </w:p>
        </w:tc>
        <w:tc>
          <w:tcPr>
            <w:tcW w:w="1129" w:type="dxa"/>
            <w:vMerge/>
            <w:shd w:val="clear" w:color="auto" w:fill="F2F2F2" w:themeFill="background1" w:themeFillShade="F2"/>
            <w:vAlign w:val="center"/>
          </w:tcPr>
          <w:p w14:paraId="56F125DB"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7C4615E0"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2º Prim.</w:t>
            </w:r>
          </w:p>
        </w:tc>
        <w:tc>
          <w:tcPr>
            <w:tcW w:w="1281" w:type="dxa"/>
            <w:vMerge/>
            <w:vAlign w:val="center"/>
          </w:tcPr>
          <w:p w14:paraId="27C231FB"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60042A8C"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1AE117D3"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Plan de Acción Tutorial </w:t>
            </w:r>
          </w:p>
          <w:p w14:paraId="485BC0C2" w14:textId="77777777" w:rsidR="00B924F4" w:rsidRPr="000A15F5" w:rsidRDefault="00B924F4" w:rsidP="00B924F4">
            <w:pPr>
              <w:jc w:val="center"/>
              <w:rPr>
                <w:rFonts w:ascii="Avenir Next LT Pro Light" w:hAnsi="Avenir Next LT Pro Light" w:cstheme="majorHAnsi"/>
                <w:sz w:val="18"/>
                <w:szCs w:val="18"/>
                <w:lang w:val="es-ES"/>
              </w:rPr>
            </w:pPr>
            <w:r w:rsidRPr="007E1AEA">
              <w:rPr>
                <w:rFonts w:ascii="Avenir Next LT Pro Light" w:hAnsi="Avenir Next LT Pro Light" w:cstheme="majorHAnsi"/>
                <w:sz w:val="15"/>
                <w:szCs w:val="15"/>
                <w:lang w:val="es-ES"/>
              </w:rPr>
              <w:t>(entorno, familia)</w:t>
            </w:r>
          </w:p>
        </w:tc>
        <w:tc>
          <w:tcPr>
            <w:tcW w:w="1558" w:type="dxa"/>
            <w:vAlign w:val="center"/>
          </w:tcPr>
          <w:p w14:paraId="02FEBAC8"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B924F4" w:rsidRPr="009C0FC4" w14:paraId="552F3E31" w14:textId="77777777" w:rsidTr="006D7D4C">
        <w:tblPrEx>
          <w:jc w:val="left"/>
        </w:tblPrEx>
        <w:trPr>
          <w:trHeight w:val="874"/>
        </w:trPr>
        <w:tc>
          <w:tcPr>
            <w:tcW w:w="2697" w:type="dxa"/>
            <w:shd w:val="clear" w:color="auto" w:fill="73FC79"/>
            <w:vAlign w:val="center"/>
          </w:tcPr>
          <w:p w14:paraId="7D867A5E" w14:textId="77777777" w:rsidR="00B924F4" w:rsidRPr="009C0FC4" w:rsidRDefault="00DF5485" w:rsidP="00B924F4">
            <w:pPr>
              <w:jc w:val="center"/>
              <w:rPr>
                <w:rFonts w:ascii="Avenir Next LT Pro Light" w:hAnsi="Avenir Next LT Pro Light" w:cstheme="majorHAnsi"/>
                <w:b/>
                <w:bCs/>
                <w:sz w:val="18"/>
                <w:szCs w:val="18"/>
                <w:lang w:val="es-ES"/>
              </w:rPr>
            </w:pPr>
            <w:hyperlink r:id="rId111" w:history="1">
              <w:r w:rsidR="00B924F4" w:rsidRPr="0009056D">
                <w:rPr>
                  <w:rStyle w:val="Hipervnculo"/>
                  <w:rFonts w:asciiTheme="majorHAnsi" w:hAnsiTheme="majorHAnsi" w:cstheme="majorHAnsi"/>
                  <w:b/>
                  <w:sz w:val="18"/>
                  <w:szCs w:val="18"/>
                  <w:lang w:val="es-ES"/>
                </w:rPr>
                <w:t>Somos diferentes, pero tenemos cosas en común</w:t>
              </w:r>
            </w:hyperlink>
          </w:p>
        </w:tc>
        <w:tc>
          <w:tcPr>
            <w:tcW w:w="1129" w:type="dxa"/>
            <w:vMerge/>
            <w:shd w:val="clear" w:color="auto" w:fill="F2F2F2" w:themeFill="background1" w:themeFillShade="F2"/>
            <w:vAlign w:val="center"/>
          </w:tcPr>
          <w:p w14:paraId="2B116F51"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56E830F2"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3º Prim.</w:t>
            </w:r>
          </w:p>
        </w:tc>
        <w:tc>
          <w:tcPr>
            <w:tcW w:w="1281" w:type="dxa"/>
            <w:vMerge/>
            <w:vAlign w:val="center"/>
          </w:tcPr>
          <w:p w14:paraId="24AA886F"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3D40DFF8"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7CDCF82B"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Plan de Acción Tutorial </w:t>
            </w:r>
          </w:p>
          <w:p w14:paraId="442989F9" w14:textId="77777777" w:rsidR="00B924F4" w:rsidRPr="000A15F5" w:rsidRDefault="00B924F4" w:rsidP="00B924F4">
            <w:pPr>
              <w:jc w:val="center"/>
              <w:rPr>
                <w:rFonts w:ascii="Avenir Next LT Pro Light" w:hAnsi="Avenir Next LT Pro Light" w:cstheme="majorHAnsi"/>
                <w:sz w:val="18"/>
                <w:szCs w:val="18"/>
                <w:lang w:val="es-ES"/>
              </w:rPr>
            </w:pPr>
            <w:r w:rsidRPr="007E1AEA">
              <w:rPr>
                <w:rFonts w:ascii="Avenir Next LT Pro Light" w:hAnsi="Avenir Next LT Pro Light" w:cstheme="majorHAnsi"/>
                <w:sz w:val="15"/>
                <w:szCs w:val="15"/>
                <w:lang w:val="es-ES"/>
              </w:rPr>
              <w:t>(</w:t>
            </w:r>
            <w:r>
              <w:rPr>
                <w:rFonts w:ascii="Avenir Next LT Pro Light" w:hAnsi="Avenir Next LT Pro Light" w:cstheme="majorHAnsi"/>
                <w:sz w:val="15"/>
                <w:szCs w:val="15"/>
                <w:lang w:val="es-ES"/>
              </w:rPr>
              <w:t>inclusión</w:t>
            </w:r>
            <w:r w:rsidRPr="007E1AEA">
              <w:rPr>
                <w:rFonts w:ascii="Avenir Next LT Pro Light" w:hAnsi="Avenir Next LT Pro Light" w:cstheme="majorHAnsi"/>
                <w:sz w:val="15"/>
                <w:szCs w:val="15"/>
                <w:lang w:val="es-ES"/>
              </w:rPr>
              <w:t>)</w:t>
            </w:r>
          </w:p>
        </w:tc>
        <w:tc>
          <w:tcPr>
            <w:tcW w:w="1558" w:type="dxa"/>
            <w:vAlign w:val="center"/>
          </w:tcPr>
          <w:p w14:paraId="089EF525"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B924F4" w:rsidRPr="009C0FC4" w14:paraId="6623F664" w14:textId="77777777" w:rsidTr="006D7D4C">
        <w:tblPrEx>
          <w:jc w:val="left"/>
        </w:tblPrEx>
        <w:trPr>
          <w:trHeight w:val="874"/>
        </w:trPr>
        <w:tc>
          <w:tcPr>
            <w:tcW w:w="2697" w:type="dxa"/>
            <w:shd w:val="clear" w:color="auto" w:fill="73FC79"/>
            <w:vAlign w:val="center"/>
          </w:tcPr>
          <w:p w14:paraId="1071CF05" w14:textId="77777777" w:rsidR="00B924F4" w:rsidRPr="009C0FC4" w:rsidRDefault="00DF5485" w:rsidP="00B924F4">
            <w:pPr>
              <w:jc w:val="center"/>
              <w:rPr>
                <w:rFonts w:ascii="Avenir Next LT Pro Light" w:hAnsi="Avenir Next LT Pro Light" w:cstheme="majorHAnsi"/>
                <w:b/>
                <w:bCs/>
                <w:sz w:val="18"/>
                <w:szCs w:val="18"/>
                <w:lang w:val="es-ES"/>
              </w:rPr>
            </w:pPr>
            <w:hyperlink r:id="rId112" w:history="1">
              <w:r w:rsidR="00B924F4" w:rsidRPr="004C03B4">
                <w:rPr>
                  <w:rStyle w:val="Hipervnculo"/>
                  <w:rFonts w:asciiTheme="majorHAnsi" w:hAnsiTheme="majorHAnsi" w:cstheme="majorHAnsi"/>
                  <w:b/>
                  <w:sz w:val="18"/>
                  <w:szCs w:val="18"/>
                  <w:lang w:val="es-ES"/>
                </w:rPr>
                <w:t>Grabación de una canción</w:t>
              </w:r>
            </w:hyperlink>
          </w:p>
        </w:tc>
        <w:tc>
          <w:tcPr>
            <w:tcW w:w="1129" w:type="dxa"/>
            <w:vMerge/>
            <w:shd w:val="clear" w:color="auto" w:fill="F2F2F2" w:themeFill="background1" w:themeFillShade="F2"/>
            <w:vAlign w:val="center"/>
          </w:tcPr>
          <w:p w14:paraId="791FB7E6"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50DEDE87"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4º Prim.</w:t>
            </w:r>
          </w:p>
        </w:tc>
        <w:tc>
          <w:tcPr>
            <w:tcW w:w="1281" w:type="dxa"/>
            <w:vMerge/>
            <w:vAlign w:val="center"/>
          </w:tcPr>
          <w:p w14:paraId="110BB125"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08979297"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39DF5C89"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Plan de Acción Tutorial </w:t>
            </w:r>
          </w:p>
          <w:p w14:paraId="48EDB7A8" w14:textId="77777777" w:rsidR="00B924F4" w:rsidRPr="007E1AEA" w:rsidRDefault="00B924F4" w:rsidP="00B924F4">
            <w:pPr>
              <w:jc w:val="center"/>
              <w:rPr>
                <w:rFonts w:ascii="Avenir Next LT Pro Light" w:hAnsi="Avenir Next LT Pro Light" w:cstheme="majorHAnsi"/>
                <w:sz w:val="15"/>
                <w:szCs w:val="15"/>
                <w:lang w:val="es-ES"/>
              </w:rPr>
            </w:pPr>
            <w:r>
              <w:rPr>
                <w:rFonts w:ascii="Avenir Next LT Pro Light" w:hAnsi="Avenir Next LT Pro Light" w:cstheme="majorHAnsi"/>
                <w:sz w:val="15"/>
                <w:szCs w:val="15"/>
                <w:lang w:val="es-ES"/>
              </w:rPr>
              <w:t>(cohesión)</w:t>
            </w:r>
          </w:p>
        </w:tc>
        <w:tc>
          <w:tcPr>
            <w:tcW w:w="1558" w:type="dxa"/>
            <w:vAlign w:val="center"/>
          </w:tcPr>
          <w:p w14:paraId="62AB713C"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B924F4" w:rsidRPr="009C0FC4" w14:paraId="2825ECCF" w14:textId="77777777" w:rsidTr="006D7D4C">
        <w:tblPrEx>
          <w:jc w:val="left"/>
        </w:tblPrEx>
        <w:trPr>
          <w:trHeight w:val="874"/>
        </w:trPr>
        <w:tc>
          <w:tcPr>
            <w:tcW w:w="2697" w:type="dxa"/>
            <w:shd w:val="clear" w:color="auto" w:fill="73FC79"/>
            <w:vAlign w:val="center"/>
          </w:tcPr>
          <w:p w14:paraId="0CB0543D" w14:textId="77777777" w:rsidR="00B924F4" w:rsidRPr="009C0FC4" w:rsidRDefault="00DF5485" w:rsidP="00B924F4">
            <w:pPr>
              <w:jc w:val="center"/>
              <w:rPr>
                <w:rFonts w:ascii="Avenir Next LT Pro Light" w:hAnsi="Avenir Next LT Pro Light" w:cstheme="majorHAnsi"/>
                <w:b/>
                <w:bCs/>
                <w:sz w:val="18"/>
                <w:szCs w:val="18"/>
                <w:lang w:val="es-ES"/>
              </w:rPr>
            </w:pPr>
            <w:hyperlink r:id="rId113" w:history="1">
              <w:r w:rsidR="00B924F4" w:rsidRPr="0009056D">
                <w:rPr>
                  <w:rStyle w:val="Hipervnculo"/>
                  <w:rFonts w:asciiTheme="majorHAnsi" w:hAnsiTheme="majorHAnsi" w:cstheme="majorHAnsi"/>
                  <w:b/>
                  <w:sz w:val="18"/>
                  <w:szCs w:val="18"/>
                  <w:lang w:val="es-ES"/>
                </w:rPr>
                <w:t>Inside Out 2 (Del Revés)</w:t>
              </w:r>
            </w:hyperlink>
          </w:p>
        </w:tc>
        <w:tc>
          <w:tcPr>
            <w:tcW w:w="1129" w:type="dxa"/>
            <w:vMerge/>
            <w:shd w:val="clear" w:color="auto" w:fill="F2F2F2" w:themeFill="background1" w:themeFillShade="F2"/>
            <w:vAlign w:val="center"/>
          </w:tcPr>
          <w:p w14:paraId="639C6FF1"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037F4AD8"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5º Prim.</w:t>
            </w:r>
          </w:p>
        </w:tc>
        <w:tc>
          <w:tcPr>
            <w:tcW w:w="1281" w:type="dxa"/>
            <w:vMerge/>
            <w:vAlign w:val="center"/>
          </w:tcPr>
          <w:p w14:paraId="4566EF39"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18F444BC"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6DFDB0C4"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Plan de Acción Tutorial </w:t>
            </w:r>
          </w:p>
          <w:p w14:paraId="3873528E" w14:textId="77777777" w:rsidR="00B924F4" w:rsidRPr="007E1AEA" w:rsidRDefault="00B924F4" w:rsidP="00B924F4">
            <w:pPr>
              <w:jc w:val="center"/>
              <w:rPr>
                <w:rFonts w:ascii="Avenir Next LT Pro Light" w:hAnsi="Avenir Next LT Pro Light" w:cstheme="majorHAnsi"/>
                <w:sz w:val="15"/>
                <w:szCs w:val="15"/>
                <w:lang w:val="es-ES"/>
              </w:rPr>
            </w:pPr>
            <w:r w:rsidRPr="007E1AEA">
              <w:rPr>
                <w:rFonts w:ascii="Avenir Next LT Pro Light" w:hAnsi="Avenir Next LT Pro Light" w:cstheme="majorHAnsi"/>
                <w:sz w:val="15"/>
                <w:szCs w:val="15"/>
                <w:lang w:val="es-ES"/>
              </w:rPr>
              <w:t>(emociones y autoestima)</w:t>
            </w:r>
          </w:p>
        </w:tc>
        <w:tc>
          <w:tcPr>
            <w:tcW w:w="1558" w:type="dxa"/>
            <w:vAlign w:val="center"/>
          </w:tcPr>
          <w:p w14:paraId="3B32D519"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B924F4" w:rsidRPr="009C0FC4" w14:paraId="3318CFEE" w14:textId="77777777" w:rsidTr="006D7D4C">
        <w:tblPrEx>
          <w:jc w:val="left"/>
        </w:tblPrEx>
        <w:trPr>
          <w:trHeight w:val="874"/>
        </w:trPr>
        <w:tc>
          <w:tcPr>
            <w:tcW w:w="2697" w:type="dxa"/>
            <w:shd w:val="clear" w:color="auto" w:fill="73FC79"/>
            <w:vAlign w:val="center"/>
          </w:tcPr>
          <w:p w14:paraId="51FA9B0A" w14:textId="77777777" w:rsidR="00B924F4" w:rsidRDefault="00DF5485" w:rsidP="00B924F4">
            <w:pPr>
              <w:jc w:val="center"/>
              <w:rPr>
                <w:rStyle w:val="Hipervnculo"/>
                <w:rFonts w:asciiTheme="majorHAnsi" w:hAnsiTheme="majorHAnsi" w:cstheme="majorHAnsi"/>
                <w:b/>
                <w:sz w:val="18"/>
                <w:szCs w:val="18"/>
                <w:lang w:val="es-ES"/>
              </w:rPr>
            </w:pPr>
            <w:hyperlink r:id="rId114" w:history="1">
              <w:r w:rsidR="00B924F4" w:rsidRPr="004C03B4">
                <w:rPr>
                  <w:rStyle w:val="Hipervnculo"/>
                  <w:rFonts w:asciiTheme="majorHAnsi" w:hAnsiTheme="majorHAnsi" w:cstheme="majorHAnsi"/>
                  <w:b/>
                  <w:sz w:val="18"/>
                  <w:szCs w:val="18"/>
                  <w:lang w:val="es-ES"/>
                </w:rPr>
                <w:t>Grabación de una canción</w:t>
              </w:r>
            </w:hyperlink>
          </w:p>
          <w:p w14:paraId="161AA04F" w14:textId="77777777" w:rsidR="00B924F4" w:rsidRPr="009C0FC4" w:rsidRDefault="00B924F4" w:rsidP="00B924F4">
            <w:pPr>
              <w:jc w:val="center"/>
              <w:rPr>
                <w:rFonts w:ascii="Avenir Next LT Pro Light" w:hAnsi="Avenir Next LT Pro Light" w:cstheme="majorHAnsi"/>
                <w:b/>
                <w:bCs/>
                <w:sz w:val="18"/>
                <w:szCs w:val="18"/>
                <w:lang w:val="es-ES"/>
              </w:rPr>
            </w:pPr>
            <w:r w:rsidRPr="005F3FFA">
              <w:rPr>
                <w:rStyle w:val="Hipervnculo"/>
                <w:rFonts w:asciiTheme="majorHAnsi" w:hAnsiTheme="majorHAnsi" w:cstheme="majorHAnsi"/>
                <w:b/>
                <w:sz w:val="18"/>
                <w:szCs w:val="18"/>
                <w:lang w:val="es-ES"/>
              </w:rPr>
              <w:t>Tarjeta de San Valentín (Eng</w:t>
            </w:r>
            <w:r>
              <w:rPr>
                <w:rStyle w:val="Hipervnculo"/>
                <w:rFonts w:asciiTheme="majorHAnsi" w:hAnsiTheme="majorHAnsi" w:cstheme="majorHAnsi"/>
                <w:b/>
                <w:sz w:val="18"/>
                <w:szCs w:val="18"/>
                <w:lang w:val="es-ES"/>
              </w:rPr>
              <w:t>lish)</w:t>
            </w:r>
          </w:p>
        </w:tc>
        <w:tc>
          <w:tcPr>
            <w:tcW w:w="1129" w:type="dxa"/>
            <w:vMerge/>
            <w:shd w:val="clear" w:color="auto" w:fill="F2F2F2" w:themeFill="background1" w:themeFillShade="F2"/>
            <w:vAlign w:val="center"/>
          </w:tcPr>
          <w:p w14:paraId="1684A9BA"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7A7012CB"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6º Prim.</w:t>
            </w:r>
          </w:p>
        </w:tc>
        <w:tc>
          <w:tcPr>
            <w:tcW w:w="1281" w:type="dxa"/>
            <w:vMerge/>
            <w:vAlign w:val="center"/>
          </w:tcPr>
          <w:p w14:paraId="388DE7DD"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3704D557"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4F792C18"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Plan de Acción Tutorial </w:t>
            </w:r>
          </w:p>
          <w:p w14:paraId="769D651D" w14:textId="77777777" w:rsidR="00B924F4" w:rsidRPr="007E1AEA" w:rsidRDefault="00B924F4" w:rsidP="00B924F4">
            <w:pPr>
              <w:jc w:val="center"/>
              <w:rPr>
                <w:rFonts w:ascii="Avenir Next LT Pro Light" w:hAnsi="Avenir Next LT Pro Light" w:cstheme="majorHAnsi"/>
                <w:sz w:val="15"/>
                <w:szCs w:val="15"/>
                <w:lang w:val="es-ES"/>
              </w:rPr>
            </w:pPr>
            <w:r w:rsidRPr="007E1AEA">
              <w:rPr>
                <w:rFonts w:ascii="Avenir Next LT Pro Light" w:hAnsi="Avenir Next LT Pro Light" w:cstheme="majorHAnsi"/>
                <w:sz w:val="15"/>
                <w:szCs w:val="15"/>
                <w:lang w:val="es-ES"/>
              </w:rPr>
              <w:t>(cohesión)</w:t>
            </w:r>
          </w:p>
        </w:tc>
        <w:tc>
          <w:tcPr>
            <w:tcW w:w="1558" w:type="dxa"/>
            <w:vAlign w:val="center"/>
          </w:tcPr>
          <w:p w14:paraId="0F3D05EB"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B924F4" w:rsidRPr="009C0FC4" w14:paraId="6256657F" w14:textId="77777777" w:rsidTr="006D7D4C">
        <w:trPr>
          <w:trHeight w:val="874"/>
          <w:jc w:val="center"/>
        </w:trPr>
        <w:tc>
          <w:tcPr>
            <w:tcW w:w="2697" w:type="dxa"/>
            <w:shd w:val="clear" w:color="auto" w:fill="73FC79"/>
            <w:vAlign w:val="center"/>
          </w:tcPr>
          <w:p w14:paraId="59EDA2D8" w14:textId="77777777" w:rsidR="00B924F4" w:rsidRPr="009C0FC4" w:rsidRDefault="00DF5485" w:rsidP="00B924F4">
            <w:pPr>
              <w:jc w:val="center"/>
              <w:rPr>
                <w:rFonts w:ascii="Avenir Next LT Pro Light" w:hAnsi="Avenir Next LT Pro Light" w:cstheme="majorHAnsi"/>
                <w:b/>
                <w:bCs/>
                <w:sz w:val="18"/>
                <w:szCs w:val="18"/>
                <w:lang w:val="es-ES"/>
              </w:rPr>
            </w:pPr>
            <w:hyperlink r:id="rId115" w:history="1">
              <w:r w:rsidR="00B924F4" w:rsidRPr="004F1BB3">
                <w:rPr>
                  <w:rStyle w:val="Hipervnculo"/>
                  <w:rFonts w:asciiTheme="majorHAnsi" w:hAnsiTheme="majorHAnsi" w:cstheme="majorHAnsi"/>
                  <w:b/>
                  <w:sz w:val="18"/>
                  <w:szCs w:val="18"/>
                  <w:lang w:val="es-ES"/>
                </w:rPr>
                <w:t>Concurso de baile</w:t>
              </w:r>
            </w:hyperlink>
          </w:p>
        </w:tc>
        <w:tc>
          <w:tcPr>
            <w:tcW w:w="1129" w:type="dxa"/>
            <w:vMerge w:val="restart"/>
            <w:shd w:val="clear" w:color="auto" w:fill="F2F2F2" w:themeFill="background1" w:themeFillShade="F2"/>
            <w:vAlign w:val="center"/>
          </w:tcPr>
          <w:p w14:paraId="0C8D19F4"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Semana del 20 al 24 FEB</w:t>
            </w:r>
          </w:p>
        </w:tc>
        <w:tc>
          <w:tcPr>
            <w:tcW w:w="1129" w:type="dxa"/>
            <w:shd w:val="clear" w:color="auto" w:fill="auto"/>
            <w:vAlign w:val="center"/>
          </w:tcPr>
          <w:p w14:paraId="1C29652F"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Infantil</w:t>
            </w:r>
          </w:p>
          <w:p w14:paraId="7B1B70BF"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3 años</w:t>
            </w:r>
          </w:p>
        </w:tc>
        <w:tc>
          <w:tcPr>
            <w:tcW w:w="1281" w:type="dxa"/>
            <w:vMerge w:val="restart"/>
            <w:vAlign w:val="center"/>
          </w:tcPr>
          <w:p w14:paraId="66C143D3"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Aulas</w:t>
            </w:r>
          </w:p>
        </w:tc>
        <w:tc>
          <w:tcPr>
            <w:tcW w:w="1559" w:type="dxa"/>
            <w:vAlign w:val="center"/>
          </w:tcPr>
          <w:p w14:paraId="1F53D9FC"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 desarrollo DEA </w:t>
            </w:r>
            <w:r w:rsidRPr="007E1AEA">
              <w:rPr>
                <w:rFonts w:ascii="Avenir Next LT Pro Light" w:hAnsi="Avenir Next LT Pro Light" w:cstheme="majorHAnsi"/>
                <w:sz w:val="15"/>
                <w:szCs w:val="15"/>
                <w:lang w:val="es-ES"/>
              </w:rPr>
              <w:t>(gestión positiva conflicto)</w:t>
            </w:r>
          </w:p>
        </w:tc>
        <w:tc>
          <w:tcPr>
            <w:tcW w:w="1558" w:type="dxa"/>
            <w:vMerge w:val="restart"/>
            <w:vAlign w:val="center"/>
          </w:tcPr>
          <w:p w14:paraId="6EDE5456"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B924F4" w:rsidRPr="009C0FC4" w14:paraId="4A84F9B4" w14:textId="77777777" w:rsidTr="006D7D4C">
        <w:trPr>
          <w:trHeight w:val="874"/>
          <w:jc w:val="center"/>
        </w:trPr>
        <w:tc>
          <w:tcPr>
            <w:tcW w:w="2697" w:type="dxa"/>
            <w:shd w:val="clear" w:color="auto" w:fill="73FC79"/>
            <w:vAlign w:val="center"/>
          </w:tcPr>
          <w:p w14:paraId="27809586" w14:textId="77777777" w:rsidR="00B924F4" w:rsidRDefault="00DF5485" w:rsidP="00B924F4">
            <w:pPr>
              <w:jc w:val="center"/>
            </w:pPr>
            <w:hyperlink r:id="rId116" w:history="1">
              <w:r w:rsidR="00B924F4" w:rsidRPr="004F1BB3">
                <w:rPr>
                  <w:rStyle w:val="Hipervnculo"/>
                  <w:rFonts w:asciiTheme="majorHAnsi" w:hAnsiTheme="majorHAnsi" w:cstheme="majorHAnsi"/>
                  <w:b/>
                  <w:sz w:val="18"/>
                  <w:szCs w:val="18"/>
                  <w:lang w:val="es-ES"/>
                </w:rPr>
                <w:t>Nuestra canción y nuestro baile</w:t>
              </w:r>
            </w:hyperlink>
          </w:p>
        </w:tc>
        <w:tc>
          <w:tcPr>
            <w:tcW w:w="1129" w:type="dxa"/>
            <w:vMerge/>
            <w:shd w:val="clear" w:color="auto" w:fill="F2F2F2" w:themeFill="background1" w:themeFillShade="F2"/>
            <w:vAlign w:val="center"/>
          </w:tcPr>
          <w:p w14:paraId="0AF50E19"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762A9571"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 xml:space="preserve">Infantil </w:t>
            </w:r>
          </w:p>
          <w:p w14:paraId="5AB41160"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4 años</w:t>
            </w:r>
          </w:p>
        </w:tc>
        <w:tc>
          <w:tcPr>
            <w:tcW w:w="1281" w:type="dxa"/>
            <w:vMerge/>
            <w:vAlign w:val="center"/>
          </w:tcPr>
          <w:p w14:paraId="490B7D7F"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58DA4102"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 desarrollo DEA </w:t>
            </w:r>
            <w:r w:rsidRPr="007E1AEA">
              <w:rPr>
                <w:rFonts w:ascii="Avenir Next LT Pro Light" w:hAnsi="Avenir Next LT Pro Light" w:cstheme="majorHAnsi"/>
                <w:sz w:val="15"/>
                <w:szCs w:val="15"/>
                <w:lang w:val="es-ES"/>
              </w:rPr>
              <w:t>(</w:t>
            </w:r>
            <w:r>
              <w:rPr>
                <w:rFonts w:ascii="Avenir Next LT Pro Light" w:hAnsi="Avenir Next LT Pro Light" w:cstheme="majorHAnsi"/>
                <w:sz w:val="15"/>
                <w:szCs w:val="15"/>
                <w:lang w:val="es-ES"/>
              </w:rPr>
              <w:t>inclusión</w:t>
            </w:r>
            <w:r w:rsidRPr="007E1AEA">
              <w:rPr>
                <w:rFonts w:ascii="Avenir Next LT Pro Light" w:hAnsi="Avenir Next LT Pro Light" w:cstheme="majorHAnsi"/>
                <w:sz w:val="15"/>
                <w:szCs w:val="15"/>
                <w:lang w:val="es-ES"/>
              </w:rPr>
              <w:t>)</w:t>
            </w:r>
          </w:p>
        </w:tc>
        <w:tc>
          <w:tcPr>
            <w:tcW w:w="1558" w:type="dxa"/>
            <w:vMerge/>
            <w:vAlign w:val="center"/>
          </w:tcPr>
          <w:p w14:paraId="47FCDBB1" w14:textId="77777777" w:rsidR="00B924F4" w:rsidRPr="009C0FC4" w:rsidRDefault="00B924F4" w:rsidP="00B924F4">
            <w:pPr>
              <w:jc w:val="center"/>
              <w:rPr>
                <w:rFonts w:ascii="Avenir Next LT Pro Light" w:hAnsi="Avenir Next LT Pro Light" w:cstheme="majorHAnsi"/>
                <w:sz w:val="18"/>
                <w:szCs w:val="18"/>
                <w:lang w:val="es-ES"/>
              </w:rPr>
            </w:pPr>
          </w:p>
        </w:tc>
      </w:tr>
      <w:tr w:rsidR="00B924F4" w:rsidRPr="009C0FC4" w14:paraId="4E608573" w14:textId="77777777" w:rsidTr="006D7D4C">
        <w:trPr>
          <w:trHeight w:val="874"/>
          <w:jc w:val="center"/>
        </w:trPr>
        <w:tc>
          <w:tcPr>
            <w:tcW w:w="2697" w:type="dxa"/>
            <w:shd w:val="clear" w:color="auto" w:fill="73FC79"/>
            <w:vAlign w:val="center"/>
          </w:tcPr>
          <w:p w14:paraId="6A6C5783" w14:textId="77777777" w:rsidR="00B924F4" w:rsidRPr="009C0FC4" w:rsidRDefault="00DF5485" w:rsidP="00B924F4">
            <w:pPr>
              <w:jc w:val="center"/>
              <w:rPr>
                <w:rFonts w:ascii="Avenir Next LT Pro Light" w:hAnsi="Avenir Next LT Pro Light" w:cstheme="majorHAnsi"/>
                <w:b/>
                <w:bCs/>
                <w:sz w:val="18"/>
                <w:szCs w:val="18"/>
                <w:lang w:val="es-ES"/>
              </w:rPr>
            </w:pPr>
            <w:hyperlink r:id="rId117" w:history="1">
              <w:r w:rsidR="00B924F4" w:rsidRPr="004F1BB3">
                <w:rPr>
                  <w:rStyle w:val="Hipervnculo"/>
                  <w:rFonts w:asciiTheme="majorHAnsi" w:hAnsiTheme="majorHAnsi" w:cstheme="majorHAnsi"/>
                  <w:b/>
                  <w:sz w:val="18"/>
                  <w:szCs w:val="18"/>
                  <w:lang w:val="es-ES"/>
                </w:rPr>
                <w:t>Ayudo a mi amigo especial</w:t>
              </w:r>
            </w:hyperlink>
          </w:p>
        </w:tc>
        <w:tc>
          <w:tcPr>
            <w:tcW w:w="1129" w:type="dxa"/>
            <w:vMerge/>
            <w:shd w:val="clear" w:color="auto" w:fill="F2F2F2" w:themeFill="background1" w:themeFillShade="F2"/>
            <w:vAlign w:val="center"/>
          </w:tcPr>
          <w:p w14:paraId="596636B9"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414E33E5"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Infantil</w:t>
            </w:r>
          </w:p>
          <w:p w14:paraId="7029A61D"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5 años</w:t>
            </w:r>
          </w:p>
        </w:tc>
        <w:tc>
          <w:tcPr>
            <w:tcW w:w="1281" w:type="dxa"/>
            <w:vMerge/>
            <w:vAlign w:val="center"/>
          </w:tcPr>
          <w:p w14:paraId="08D6A325"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2D3D789E"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 desarrollo DEA </w:t>
            </w:r>
            <w:r w:rsidRPr="007E1AEA">
              <w:rPr>
                <w:rFonts w:ascii="Avenir Next LT Pro Light" w:hAnsi="Avenir Next LT Pro Light" w:cstheme="majorHAnsi"/>
                <w:sz w:val="15"/>
                <w:szCs w:val="15"/>
                <w:lang w:val="es-ES"/>
              </w:rPr>
              <w:t>(gestión positiva conflicto)</w:t>
            </w:r>
          </w:p>
        </w:tc>
        <w:tc>
          <w:tcPr>
            <w:tcW w:w="1558" w:type="dxa"/>
            <w:vMerge/>
            <w:vAlign w:val="center"/>
          </w:tcPr>
          <w:p w14:paraId="2A490564" w14:textId="77777777" w:rsidR="00B924F4" w:rsidRPr="009C0FC4" w:rsidRDefault="00B924F4" w:rsidP="00B924F4">
            <w:pPr>
              <w:jc w:val="center"/>
              <w:rPr>
                <w:rFonts w:ascii="Avenir Next LT Pro Light" w:hAnsi="Avenir Next LT Pro Light" w:cstheme="majorHAnsi"/>
                <w:sz w:val="18"/>
                <w:szCs w:val="18"/>
                <w:lang w:val="es-ES"/>
              </w:rPr>
            </w:pPr>
          </w:p>
        </w:tc>
      </w:tr>
      <w:tr w:rsidR="00B924F4" w:rsidRPr="009C0FC4" w14:paraId="52C8EC2E" w14:textId="77777777" w:rsidTr="006D7D4C">
        <w:trPr>
          <w:trHeight w:val="874"/>
          <w:jc w:val="center"/>
        </w:trPr>
        <w:tc>
          <w:tcPr>
            <w:tcW w:w="2697" w:type="dxa"/>
            <w:shd w:val="clear" w:color="auto" w:fill="73FC79"/>
            <w:vAlign w:val="center"/>
          </w:tcPr>
          <w:p w14:paraId="67EC687D" w14:textId="77777777" w:rsidR="00B924F4" w:rsidRDefault="00DF5485" w:rsidP="00B924F4">
            <w:pPr>
              <w:jc w:val="center"/>
            </w:pPr>
            <w:hyperlink r:id="rId118" w:history="1">
              <w:r w:rsidR="00B924F4" w:rsidRPr="004F1BB3">
                <w:rPr>
                  <w:rStyle w:val="Hipervnculo"/>
                  <w:rFonts w:asciiTheme="majorHAnsi" w:hAnsiTheme="majorHAnsi" w:cstheme="majorHAnsi"/>
                  <w:b/>
                  <w:i/>
                  <w:iCs/>
                  <w:sz w:val="18"/>
                  <w:szCs w:val="18"/>
                  <w:lang w:val="es-ES"/>
                </w:rPr>
                <w:t xml:space="preserve">Actividad </w:t>
              </w:r>
              <w:r w:rsidR="00B924F4">
                <w:rPr>
                  <w:rStyle w:val="Hipervnculo"/>
                  <w:rFonts w:asciiTheme="majorHAnsi" w:hAnsiTheme="majorHAnsi" w:cstheme="majorHAnsi"/>
                  <w:b/>
                  <w:i/>
                  <w:iCs/>
                  <w:sz w:val="18"/>
                  <w:szCs w:val="18"/>
                  <w:lang w:val="es-ES"/>
                </w:rPr>
                <w:t>elegida</w:t>
              </w:r>
              <w:r w:rsidR="00B924F4" w:rsidRPr="004F1BB3">
                <w:rPr>
                  <w:rStyle w:val="Hipervnculo"/>
                  <w:rFonts w:asciiTheme="majorHAnsi" w:hAnsiTheme="majorHAnsi" w:cstheme="majorHAnsi"/>
                  <w:b/>
                  <w:i/>
                  <w:iCs/>
                  <w:sz w:val="18"/>
                  <w:szCs w:val="18"/>
                  <w:lang w:val="es-ES"/>
                </w:rPr>
                <w:t xml:space="preserve"> por los tutores</w:t>
              </w:r>
            </w:hyperlink>
          </w:p>
        </w:tc>
        <w:tc>
          <w:tcPr>
            <w:tcW w:w="1129" w:type="dxa"/>
            <w:vMerge/>
            <w:shd w:val="clear" w:color="auto" w:fill="F2F2F2" w:themeFill="background1" w:themeFillShade="F2"/>
            <w:vAlign w:val="center"/>
          </w:tcPr>
          <w:p w14:paraId="737169D6"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60F61C32"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1º Prim.</w:t>
            </w:r>
          </w:p>
        </w:tc>
        <w:tc>
          <w:tcPr>
            <w:tcW w:w="1281" w:type="dxa"/>
            <w:vMerge/>
            <w:vAlign w:val="center"/>
          </w:tcPr>
          <w:p w14:paraId="5CA481E7"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2E186FA8"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7A8059B8"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tc>
        <w:tc>
          <w:tcPr>
            <w:tcW w:w="1558" w:type="dxa"/>
            <w:vAlign w:val="center"/>
          </w:tcPr>
          <w:p w14:paraId="28FED1F2" w14:textId="77777777" w:rsidR="00B924F4" w:rsidRPr="009C0FC4" w:rsidRDefault="00B924F4" w:rsidP="00B924F4">
            <w:pPr>
              <w:jc w:val="center"/>
              <w:rPr>
                <w:rFonts w:ascii="Avenir Next LT Pro Light" w:hAnsi="Avenir Next LT Pro Light"/>
                <w:sz w:val="18"/>
                <w:szCs w:val="18"/>
              </w:rPr>
            </w:pPr>
            <w:r w:rsidRPr="009C0FC4">
              <w:rPr>
                <w:rFonts w:ascii="Avenir Next LT Pro Light" w:hAnsi="Avenir Next LT Pro Light"/>
                <w:sz w:val="18"/>
                <w:szCs w:val="18"/>
              </w:rPr>
              <w:t>Positiva</w:t>
            </w:r>
          </w:p>
        </w:tc>
      </w:tr>
      <w:tr w:rsidR="00B924F4" w:rsidRPr="009C0FC4" w14:paraId="4FDFF4A2" w14:textId="77777777" w:rsidTr="006D7D4C">
        <w:trPr>
          <w:trHeight w:val="895"/>
          <w:jc w:val="center"/>
        </w:trPr>
        <w:tc>
          <w:tcPr>
            <w:tcW w:w="2697" w:type="dxa"/>
            <w:shd w:val="clear" w:color="auto" w:fill="0196FF"/>
            <w:vAlign w:val="center"/>
          </w:tcPr>
          <w:p w14:paraId="0119948E" w14:textId="77777777" w:rsidR="00B924F4" w:rsidRPr="006577B9" w:rsidRDefault="00B924F4" w:rsidP="00B924F4">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lastRenderedPageBreak/>
              <w:t>ACTIVIDAD</w:t>
            </w:r>
          </w:p>
        </w:tc>
        <w:tc>
          <w:tcPr>
            <w:tcW w:w="1129" w:type="dxa"/>
            <w:shd w:val="clear" w:color="auto" w:fill="0196FF"/>
            <w:vAlign w:val="center"/>
          </w:tcPr>
          <w:p w14:paraId="4D64B805" w14:textId="77777777" w:rsidR="00B924F4" w:rsidRPr="006577B9" w:rsidRDefault="00B924F4" w:rsidP="00B924F4">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FECHA</w:t>
            </w:r>
          </w:p>
        </w:tc>
        <w:tc>
          <w:tcPr>
            <w:tcW w:w="1129" w:type="dxa"/>
            <w:shd w:val="clear" w:color="auto" w:fill="0196FF"/>
            <w:vAlign w:val="center"/>
          </w:tcPr>
          <w:p w14:paraId="2BF466A5" w14:textId="77777777" w:rsidR="00B924F4" w:rsidRPr="006577B9" w:rsidRDefault="00B924F4" w:rsidP="00B924F4">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CURSOS A LOS QUE VA DIRIGIDA</w:t>
            </w:r>
          </w:p>
        </w:tc>
        <w:tc>
          <w:tcPr>
            <w:tcW w:w="1281" w:type="dxa"/>
            <w:shd w:val="clear" w:color="auto" w:fill="0096FF"/>
            <w:vAlign w:val="center"/>
          </w:tcPr>
          <w:p w14:paraId="5A128A2D" w14:textId="77777777" w:rsidR="00B924F4" w:rsidRPr="006577B9" w:rsidRDefault="00B924F4" w:rsidP="00B924F4">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LUGAR</w:t>
            </w:r>
          </w:p>
        </w:tc>
        <w:tc>
          <w:tcPr>
            <w:tcW w:w="1559" w:type="dxa"/>
            <w:shd w:val="clear" w:color="auto" w:fill="0096FF"/>
            <w:vAlign w:val="center"/>
          </w:tcPr>
          <w:p w14:paraId="144BD012" w14:textId="77777777" w:rsidR="00B924F4" w:rsidRPr="006577B9" w:rsidRDefault="00B924F4" w:rsidP="00B924F4">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CONTENIDO</w:t>
            </w:r>
          </w:p>
        </w:tc>
        <w:tc>
          <w:tcPr>
            <w:tcW w:w="1558" w:type="dxa"/>
            <w:shd w:val="clear" w:color="auto" w:fill="0096FF"/>
            <w:vAlign w:val="center"/>
          </w:tcPr>
          <w:p w14:paraId="3B79EF59" w14:textId="77777777" w:rsidR="00B924F4" w:rsidRPr="006577B9" w:rsidRDefault="00B924F4" w:rsidP="00B924F4">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VALORACIÓN</w:t>
            </w:r>
          </w:p>
        </w:tc>
      </w:tr>
      <w:tr w:rsidR="00B924F4" w:rsidRPr="009C0FC4" w14:paraId="247FBE78" w14:textId="77777777" w:rsidTr="006D7D4C">
        <w:trPr>
          <w:trHeight w:val="874"/>
          <w:jc w:val="center"/>
        </w:trPr>
        <w:tc>
          <w:tcPr>
            <w:tcW w:w="2697" w:type="dxa"/>
            <w:shd w:val="clear" w:color="auto" w:fill="73FC79"/>
            <w:vAlign w:val="center"/>
          </w:tcPr>
          <w:p w14:paraId="5DB8D9BE" w14:textId="77777777" w:rsidR="00B924F4" w:rsidRDefault="00DF5485" w:rsidP="00B924F4">
            <w:pPr>
              <w:jc w:val="center"/>
            </w:pPr>
            <w:hyperlink r:id="rId119" w:history="1">
              <w:r w:rsidR="00B924F4" w:rsidRPr="004F1BB3">
                <w:rPr>
                  <w:rStyle w:val="Hipervnculo"/>
                  <w:rFonts w:asciiTheme="majorHAnsi" w:hAnsiTheme="majorHAnsi" w:cstheme="majorHAnsi"/>
                  <w:b/>
                  <w:i/>
                  <w:iCs/>
                  <w:sz w:val="18"/>
                  <w:szCs w:val="18"/>
                  <w:lang w:val="es-ES"/>
                </w:rPr>
                <w:t xml:space="preserve">Actividad </w:t>
              </w:r>
              <w:r w:rsidR="00B924F4">
                <w:rPr>
                  <w:rStyle w:val="Hipervnculo"/>
                  <w:rFonts w:asciiTheme="majorHAnsi" w:hAnsiTheme="majorHAnsi" w:cstheme="majorHAnsi"/>
                  <w:b/>
                  <w:i/>
                  <w:iCs/>
                  <w:sz w:val="18"/>
                  <w:szCs w:val="18"/>
                  <w:lang w:val="es-ES"/>
                </w:rPr>
                <w:t>elegida</w:t>
              </w:r>
              <w:r w:rsidR="00B924F4" w:rsidRPr="004F1BB3">
                <w:rPr>
                  <w:rStyle w:val="Hipervnculo"/>
                  <w:rFonts w:asciiTheme="majorHAnsi" w:hAnsiTheme="majorHAnsi" w:cstheme="majorHAnsi"/>
                  <w:b/>
                  <w:i/>
                  <w:iCs/>
                  <w:sz w:val="18"/>
                  <w:szCs w:val="18"/>
                  <w:lang w:val="es-ES"/>
                </w:rPr>
                <w:t xml:space="preserve"> por l</w:t>
              </w:r>
              <w:r w:rsidR="00B924F4">
                <w:rPr>
                  <w:rStyle w:val="Hipervnculo"/>
                  <w:rFonts w:asciiTheme="majorHAnsi" w:hAnsiTheme="majorHAnsi" w:cstheme="majorHAnsi"/>
                  <w:b/>
                  <w:i/>
                  <w:iCs/>
                  <w:sz w:val="18"/>
                  <w:szCs w:val="18"/>
                  <w:lang w:val="es-ES"/>
                </w:rPr>
                <w:t>a</w:t>
              </w:r>
              <w:r w:rsidR="00B924F4" w:rsidRPr="004F1BB3">
                <w:rPr>
                  <w:rStyle w:val="Hipervnculo"/>
                  <w:rFonts w:asciiTheme="majorHAnsi" w:hAnsiTheme="majorHAnsi" w:cstheme="majorHAnsi"/>
                  <w:b/>
                  <w:i/>
                  <w:iCs/>
                  <w:sz w:val="18"/>
                  <w:szCs w:val="18"/>
                  <w:lang w:val="es-ES"/>
                </w:rPr>
                <w:t>s tutor</w:t>
              </w:r>
              <w:r w:rsidR="00B924F4">
                <w:rPr>
                  <w:rStyle w:val="Hipervnculo"/>
                  <w:rFonts w:asciiTheme="majorHAnsi" w:hAnsiTheme="majorHAnsi" w:cstheme="majorHAnsi"/>
                  <w:b/>
                  <w:i/>
                  <w:iCs/>
                  <w:sz w:val="18"/>
                  <w:szCs w:val="18"/>
                  <w:lang w:val="es-ES"/>
                </w:rPr>
                <w:t>a</w:t>
              </w:r>
              <w:r w:rsidR="00B924F4" w:rsidRPr="004F1BB3">
                <w:rPr>
                  <w:rStyle w:val="Hipervnculo"/>
                  <w:rFonts w:asciiTheme="majorHAnsi" w:hAnsiTheme="majorHAnsi" w:cstheme="majorHAnsi"/>
                  <w:b/>
                  <w:i/>
                  <w:iCs/>
                  <w:sz w:val="18"/>
                  <w:szCs w:val="18"/>
                  <w:lang w:val="es-ES"/>
                </w:rPr>
                <w:t>s</w:t>
              </w:r>
            </w:hyperlink>
          </w:p>
        </w:tc>
        <w:tc>
          <w:tcPr>
            <w:tcW w:w="1129" w:type="dxa"/>
            <w:vMerge w:val="restart"/>
            <w:shd w:val="clear" w:color="auto" w:fill="F2F2F2" w:themeFill="background1" w:themeFillShade="F2"/>
            <w:vAlign w:val="center"/>
          </w:tcPr>
          <w:p w14:paraId="178647A3"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Semana del 20 al 24 FEB</w:t>
            </w:r>
          </w:p>
        </w:tc>
        <w:tc>
          <w:tcPr>
            <w:tcW w:w="1129" w:type="dxa"/>
            <w:shd w:val="clear" w:color="auto" w:fill="auto"/>
            <w:vAlign w:val="center"/>
          </w:tcPr>
          <w:p w14:paraId="1576E420"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2º Prim.</w:t>
            </w:r>
          </w:p>
        </w:tc>
        <w:tc>
          <w:tcPr>
            <w:tcW w:w="1281" w:type="dxa"/>
            <w:vMerge w:val="restart"/>
            <w:vAlign w:val="center"/>
          </w:tcPr>
          <w:p w14:paraId="0D1A640A"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Aulas</w:t>
            </w:r>
          </w:p>
        </w:tc>
        <w:tc>
          <w:tcPr>
            <w:tcW w:w="1559" w:type="dxa"/>
            <w:vAlign w:val="center"/>
          </w:tcPr>
          <w:p w14:paraId="487C80E4"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6B697993"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tc>
        <w:tc>
          <w:tcPr>
            <w:tcW w:w="1558" w:type="dxa"/>
            <w:vAlign w:val="center"/>
          </w:tcPr>
          <w:p w14:paraId="4869F8EF" w14:textId="77777777" w:rsidR="00B924F4" w:rsidRPr="009C0FC4" w:rsidRDefault="00B924F4" w:rsidP="00B924F4">
            <w:pPr>
              <w:jc w:val="center"/>
              <w:rPr>
                <w:rFonts w:ascii="Avenir Next LT Pro Light" w:hAnsi="Avenir Next LT Pro Light"/>
                <w:sz w:val="18"/>
                <w:szCs w:val="18"/>
              </w:rPr>
            </w:pPr>
            <w:r w:rsidRPr="009C0FC4">
              <w:rPr>
                <w:rFonts w:ascii="Avenir Next LT Pro Light" w:hAnsi="Avenir Next LT Pro Light"/>
                <w:sz w:val="18"/>
                <w:szCs w:val="18"/>
              </w:rPr>
              <w:t>Positiva</w:t>
            </w:r>
          </w:p>
        </w:tc>
      </w:tr>
      <w:tr w:rsidR="00B924F4" w:rsidRPr="009C0FC4" w14:paraId="79F83070" w14:textId="77777777" w:rsidTr="006D7D4C">
        <w:trPr>
          <w:trHeight w:val="874"/>
          <w:jc w:val="center"/>
        </w:trPr>
        <w:tc>
          <w:tcPr>
            <w:tcW w:w="2697" w:type="dxa"/>
            <w:shd w:val="clear" w:color="auto" w:fill="73FC79"/>
            <w:vAlign w:val="center"/>
          </w:tcPr>
          <w:p w14:paraId="53BACCAC" w14:textId="77777777" w:rsidR="00B924F4" w:rsidRPr="009C0FC4" w:rsidRDefault="00DF5485" w:rsidP="00B924F4">
            <w:pPr>
              <w:jc w:val="center"/>
              <w:rPr>
                <w:rFonts w:ascii="Avenir Next LT Pro Light" w:hAnsi="Avenir Next LT Pro Light" w:cstheme="majorHAnsi"/>
                <w:b/>
                <w:bCs/>
                <w:sz w:val="18"/>
                <w:szCs w:val="18"/>
                <w:lang w:val="es-ES"/>
              </w:rPr>
            </w:pPr>
            <w:hyperlink r:id="rId120" w:history="1">
              <w:r w:rsidR="00B924F4" w:rsidRPr="004F1BB3">
                <w:rPr>
                  <w:rStyle w:val="Hipervnculo"/>
                  <w:rFonts w:asciiTheme="majorHAnsi" w:hAnsiTheme="majorHAnsi" w:cstheme="majorHAnsi"/>
                  <w:b/>
                  <w:i/>
                  <w:iCs/>
                  <w:sz w:val="18"/>
                  <w:szCs w:val="18"/>
                  <w:lang w:val="es-ES"/>
                </w:rPr>
                <w:t xml:space="preserve">Actividad </w:t>
              </w:r>
              <w:r w:rsidR="00B924F4">
                <w:rPr>
                  <w:rStyle w:val="Hipervnculo"/>
                  <w:rFonts w:asciiTheme="majorHAnsi" w:hAnsiTheme="majorHAnsi" w:cstheme="majorHAnsi"/>
                  <w:b/>
                  <w:i/>
                  <w:iCs/>
                  <w:sz w:val="18"/>
                  <w:szCs w:val="18"/>
                  <w:lang w:val="es-ES"/>
                </w:rPr>
                <w:t>elegida</w:t>
              </w:r>
              <w:r w:rsidR="00B924F4" w:rsidRPr="004F1BB3">
                <w:rPr>
                  <w:rStyle w:val="Hipervnculo"/>
                  <w:rFonts w:asciiTheme="majorHAnsi" w:hAnsiTheme="majorHAnsi" w:cstheme="majorHAnsi"/>
                  <w:b/>
                  <w:i/>
                  <w:iCs/>
                  <w:sz w:val="18"/>
                  <w:szCs w:val="18"/>
                  <w:lang w:val="es-ES"/>
                </w:rPr>
                <w:t xml:space="preserve"> por las tutoras</w:t>
              </w:r>
            </w:hyperlink>
          </w:p>
        </w:tc>
        <w:tc>
          <w:tcPr>
            <w:tcW w:w="1129" w:type="dxa"/>
            <w:vMerge/>
            <w:shd w:val="clear" w:color="auto" w:fill="F2F2F2" w:themeFill="background1" w:themeFillShade="F2"/>
            <w:vAlign w:val="center"/>
          </w:tcPr>
          <w:p w14:paraId="404ABC79"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0E2D4D92"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3º Prim.</w:t>
            </w:r>
          </w:p>
        </w:tc>
        <w:tc>
          <w:tcPr>
            <w:tcW w:w="1281" w:type="dxa"/>
            <w:vMerge/>
            <w:vAlign w:val="center"/>
          </w:tcPr>
          <w:p w14:paraId="7B0584D2"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1DC561A1"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383F2259"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tc>
        <w:tc>
          <w:tcPr>
            <w:tcW w:w="1558" w:type="dxa"/>
            <w:vAlign w:val="center"/>
          </w:tcPr>
          <w:p w14:paraId="69158766"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B924F4" w:rsidRPr="009C0FC4" w14:paraId="75CF3E70" w14:textId="77777777" w:rsidTr="006D7D4C">
        <w:trPr>
          <w:trHeight w:val="874"/>
          <w:jc w:val="center"/>
        </w:trPr>
        <w:tc>
          <w:tcPr>
            <w:tcW w:w="2697" w:type="dxa"/>
            <w:shd w:val="clear" w:color="auto" w:fill="73FC79"/>
            <w:vAlign w:val="center"/>
          </w:tcPr>
          <w:p w14:paraId="41673777" w14:textId="77777777" w:rsidR="00B924F4" w:rsidRPr="009C0FC4" w:rsidRDefault="00DF5485" w:rsidP="00B924F4">
            <w:pPr>
              <w:jc w:val="center"/>
              <w:rPr>
                <w:rFonts w:ascii="Avenir Next LT Pro Light" w:hAnsi="Avenir Next LT Pro Light" w:cstheme="majorHAnsi"/>
                <w:b/>
                <w:bCs/>
                <w:sz w:val="18"/>
                <w:szCs w:val="18"/>
                <w:lang w:val="es-ES"/>
              </w:rPr>
            </w:pPr>
            <w:hyperlink r:id="rId121" w:history="1">
              <w:r w:rsidR="00B924F4" w:rsidRPr="003B5FF3">
                <w:rPr>
                  <w:rStyle w:val="Hipervnculo"/>
                  <w:rFonts w:asciiTheme="majorHAnsi" w:hAnsiTheme="majorHAnsi" w:cstheme="majorHAnsi"/>
                  <w:b/>
                  <w:sz w:val="18"/>
                  <w:szCs w:val="18"/>
                  <w:lang w:val="es-ES"/>
                </w:rPr>
                <w:t>G</w:t>
              </w:r>
              <w:r w:rsidR="00B924F4">
                <w:rPr>
                  <w:rStyle w:val="Hipervnculo"/>
                  <w:rFonts w:asciiTheme="majorHAnsi" w:hAnsiTheme="majorHAnsi" w:cstheme="majorHAnsi"/>
                  <w:b/>
                  <w:sz w:val="18"/>
                  <w:szCs w:val="18"/>
                  <w:lang w:val="es-ES"/>
                </w:rPr>
                <w:t>ymkhana</w:t>
              </w:r>
              <w:r w:rsidR="00B924F4" w:rsidRPr="003B5FF3">
                <w:rPr>
                  <w:rStyle w:val="Hipervnculo"/>
                  <w:rFonts w:asciiTheme="majorHAnsi" w:hAnsiTheme="majorHAnsi" w:cstheme="majorHAnsi"/>
                  <w:b/>
                  <w:sz w:val="18"/>
                  <w:szCs w:val="18"/>
                  <w:lang w:val="es-ES"/>
                </w:rPr>
                <w:t xml:space="preserve"> de carnaval</w:t>
              </w:r>
            </w:hyperlink>
          </w:p>
        </w:tc>
        <w:tc>
          <w:tcPr>
            <w:tcW w:w="1129" w:type="dxa"/>
            <w:vMerge/>
            <w:shd w:val="clear" w:color="auto" w:fill="F2F2F2" w:themeFill="background1" w:themeFillShade="F2"/>
            <w:vAlign w:val="center"/>
          </w:tcPr>
          <w:p w14:paraId="2FC7B6F5"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1BC2AFF8"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4º Prim.</w:t>
            </w:r>
          </w:p>
        </w:tc>
        <w:tc>
          <w:tcPr>
            <w:tcW w:w="1281" w:type="dxa"/>
            <w:vMerge/>
            <w:vAlign w:val="center"/>
          </w:tcPr>
          <w:p w14:paraId="16E58434"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7E0D80D3"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671418DC"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Plan de Acción Tutorial </w:t>
            </w:r>
            <w:r w:rsidRPr="007E1AEA">
              <w:rPr>
                <w:rFonts w:ascii="Avenir Next LT Pro Light" w:hAnsi="Avenir Next LT Pro Light" w:cstheme="majorHAnsi"/>
                <w:sz w:val="15"/>
                <w:szCs w:val="15"/>
                <w:lang w:val="es-ES"/>
              </w:rPr>
              <w:t>(cohesión)</w:t>
            </w:r>
          </w:p>
        </w:tc>
        <w:tc>
          <w:tcPr>
            <w:tcW w:w="1558" w:type="dxa"/>
            <w:vAlign w:val="center"/>
          </w:tcPr>
          <w:p w14:paraId="090A93A8"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B924F4" w:rsidRPr="009C0FC4" w14:paraId="450B768D" w14:textId="77777777" w:rsidTr="006D7D4C">
        <w:trPr>
          <w:trHeight w:val="874"/>
          <w:jc w:val="center"/>
        </w:trPr>
        <w:tc>
          <w:tcPr>
            <w:tcW w:w="2697" w:type="dxa"/>
            <w:shd w:val="clear" w:color="auto" w:fill="73FC79"/>
            <w:vAlign w:val="center"/>
          </w:tcPr>
          <w:p w14:paraId="2A9B478C" w14:textId="77777777" w:rsidR="00B924F4" w:rsidRPr="009C0FC4" w:rsidRDefault="00DF5485" w:rsidP="00B924F4">
            <w:pPr>
              <w:jc w:val="center"/>
              <w:rPr>
                <w:rFonts w:ascii="Avenir Next LT Pro Light" w:hAnsi="Avenir Next LT Pro Light" w:cstheme="majorHAnsi"/>
                <w:b/>
                <w:bCs/>
                <w:sz w:val="18"/>
                <w:szCs w:val="18"/>
                <w:lang w:val="es-ES"/>
              </w:rPr>
            </w:pPr>
            <w:hyperlink r:id="rId122" w:history="1">
              <w:r w:rsidR="00B924F4" w:rsidRPr="004F1BB3">
                <w:rPr>
                  <w:rStyle w:val="Hipervnculo"/>
                  <w:rFonts w:asciiTheme="majorHAnsi" w:hAnsiTheme="majorHAnsi" w:cstheme="majorHAnsi"/>
                  <w:b/>
                  <w:sz w:val="18"/>
                  <w:szCs w:val="18"/>
                  <w:lang w:val="es-ES"/>
                </w:rPr>
                <w:t>Stop</w:t>
              </w:r>
            </w:hyperlink>
          </w:p>
        </w:tc>
        <w:tc>
          <w:tcPr>
            <w:tcW w:w="1129" w:type="dxa"/>
            <w:vMerge/>
            <w:shd w:val="clear" w:color="auto" w:fill="F2F2F2" w:themeFill="background1" w:themeFillShade="F2"/>
            <w:vAlign w:val="center"/>
          </w:tcPr>
          <w:p w14:paraId="22149F40"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0C2E287B"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5º Prim.</w:t>
            </w:r>
          </w:p>
        </w:tc>
        <w:tc>
          <w:tcPr>
            <w:tcW w:w="1281" w:type="dxa"/>
            <w:vMerge/>
            <w:vAlign w:val="center"/>
          </w:tcPr>
          <w:p w14:paraId="61D39C12"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0E1750E2"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2F86A89F" w14:textId="77777777" w:rsidR="00B924F4"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Plan de Acción Tutorial </w:t>
            </w:r>
          </w:p>
          <w:p w14:paraId="5BFFB048" w14:textId="77777777" w:rsidR="00B924F4" w:rsidRPr="000A15F5" w:rsidRDefault="00B924F4" w:rsidP="00B924F4">
            <w:pPr>
              <w:jc w:val="center"/>
              <w:rPr>
                <w:rFonts w:ascii="Avenir Next LT Pro Light" w:hAnsi="Avenir Next LT Pro Light" w:cstheme="majorHAnsi"/>
                <w:sz w:val="18"/>
                <w:szCs w:val="18"/>
                <w:lang w:val="es-ES"/>
              </w:rPr>
            </w:pPr>
            <w:r w:rsidRPr="007E1AEA">
              <w:rPr>
                <w:rFonts w:ascii="Avenir Next LT Pro Light" w:hAnsi="Avenir Next LT Pro Light" w:cstheme="majorHAnsi"/>
                <w:sz w:val="15"/>
                <w:szCs w:val="15"/>
                <w:lang w:val="es-ES"/>
              </w:rPr>
              <w:t>(</w:t>
            </w:r>
            <w:r>
              <w:rPr>
                <w:rFonts w:ascii="Avenir Next LT Pro Light" w:hAnsi="Avenir Next LT Pro Light" w:cstheme="majorHAnsi"/>
                <w:sz w:val="15"/>
                <w:szCs w:val="15"/>
                <w:lang w:val="es-ES"/>
              </w:rPr>
              <w:t>empatía</w:t>
            </w:r>
            <w:r w:rsidRPr="007E1AEA">
              <w:rPr>
                <w:rFonts w:ascii="Avenir Next LT Pro Light" w:hAnsi="Avenir Next LT Pro Light" w:cstheme="majorHAnsi"/>
                <w:sz w:val="15"/>
                <w:szCs w:val="15"/>
                <w:lang w:val="es-ES"/>
              </w:rPr>
              <w:t>)</w:t>
            </w:r>
          </w:p>
        </w:tc>
        <w:tc>
          <w:tcPr>
            <w:tcW w:w="1558" w:type="dxa"/>
            <w:vAlign w:val="center"/>
          </w:tcPr>
          <w:p w14:paraId="7B1A8FCC"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B924F4" w:rsidRPr="009C0FC4" w14:paraId="7237B669" w14:textId="77777777" w:rsidTr="006D7D4C">
        <w:trPr>
          <w:trHeight w:val="874"/>
          <w:jc w:val="center"/>
        </w:trPr>
        <w:tc>
          <w:tcPr>
            <w:tcW w:w="2697" w:type="dxa"/>
            <w:shd w:val="clear" w:color="auto" w:fill="73FC79"/>
            <w:vAlign w:val="center"/>
          </w:tcPr>
          <w:p w14:paraId="63CFD95C" w14:textId="77777777" w:rsidR="00B924F4" w:rsidRPr="009C0FC4" w:rsidRDefault="00DF5485" w:rsidP="00B924F4">
            <w:pPr>
              <w:jc w:val="center"/>
              <w:rPr>
                <w:rFonts w:ascii="Avenir Next LT Pro Light" w:hAnsi="Avenir Next LT Pro Light" w:cstheme="majorHAnsi"/>
                <w:b/>
                <w:bCs/>
                <w:sz w:val="18"/>
                <w:szCs w:val="18"/>
                <w:lang w:val="es-ES"/>
              </w:rPr>
            </w:pPr>
            <w:hyperlink r:id="rId123" w:history="1">
              <w:r w:rsidR="00B924F4" w:rsidRPr="003B5FF3">
                <w:rPr>
                  <w:rStyle w:val="Hipervnculo"/>
                  <w:rFonts w:asciiTheme="majorHAnsi" w:hAnsiTheme="majorHAnsi" w:cstheme="majorHAnsi"/>
                  <w:b/>
                  <w:sz w:val="18"/>
                  <w:szCs w:val="18"/>
                  <w:lang w:val="es-ES"/>
                </w:rPr>
                <w:t>G</w:t>
              </w:r>
              <w:r w:rsidR="00B924F4">
                <w:rPr>
                  <w:rStyle w:val="Hipervnculo"/>
                  <w:rFonts w:asciiTheme="majorHAnsi" w:hAnsiTheme="majorHAnsi" w:cstheme="majorHAnsi"/>
                  <w:b/>
                  <w:sz w:val="18"/>
                  <w:szCs w:val="18"/>
                  <w:lang w:val="es-ES"/>
                </w:rPr>
                <w:t>ymkhana</w:t>
              </w:r>
              <w:r w:rsidR="00B924F4" w:rsidRPr="003B5FF3">
                <w:rPr>
                  <w:rStyle w:val="Hipervnculo"/>
                  <w:rFonts w:asciiTheme="majorHAnsi" w:hAnsiTheme="majorHAnsi" w:cstheme="majorHAnsi"/>
                  <w:b/>
                  <w:sz w:val="18"/>
                  <w:szCs w:val="18"/>
                  <w:lang w:val="es-ES"/>
                </w:rPr>
                <w:t xml:space="preserve"> de carnaval</w:t>
              </w:r>
            </w:hyperlink>
          </w:p>
        </w:tc>
        <w:tc>
          <w:tcPr>
            <w:tcW w:w="1129" w:type="dxa"/>
            <w:vMerge/>
            <w:shd w:val="clear" w:color="auto" w:fill="F2F2F2" w:themeFill="background1" w:themeFillShade="F2"/>
            <w:vAlign w:val="center"/>
          </w:tcPr>
          <w:p w14:paraId="37D28BF8"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23507200"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6º Prim.</w:t>
            </w:r>
          </w:p>
        </w:tc>
        <w:tc>
          <w:tcPr>
            <w:tcW w:w="1281" w:type="dxa"/>
            <w:vMerge/>
            <w:vAlign w:val="center"/>
          </w:tcPr>
          <w:p w14:paraId="603239B9"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01DD523E"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22A8B472"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Plan de Acción Tutorial </w:t>
            </w:r>
            <w:r w:rsidRPr="007E1AEA">
              <w:rPr>
                <w:rFonts w:ascii="Avenir Next LT Pro Light" w:hAnsi="Avenir Next LT Pro Light" w:cstheme="majorHAnsi"/>
                <w:sz w:val="15"/>
                <w:szCs w:val="15"/>
                <w:lang w:val="es-ES"/>
              </w:rPr>
              <w:t>(cohesión)</w:t>
            </w:r>
          </w:p>
        </w:tc>
        <w:tc>
          <w:tcPr>
            <w:tcW w:w="1558" w:type="dxa"/>
            <w:vAlign w:val="center"/>
          </w:tcPr>
          <w:p w14:paraId="3D1F3B6E"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B924F4" w:rsidRPr="009C0FC4" w14:paraId="7EF54AE9" w14:textId="77777777" w:rsidTr="006D7D4C">
        <w:trPr>
          <w:trHeight w:val="874"/>
          <w:jc w:val="center"/>
        </w:trPr>
        <w:tc>
          <w:tcPr>
            <w:tcW w:w="2697" w:type="dxa"/>
            <w:shd w:val="clear" w:color="auto" w:fill="73FC79"/>
            <w:vAlign w:val="center"/>
          </w:tcPr>
          <w:p w14:paraId="5E5DD6F9" w14:textId="77777777" w:rsidR="00B924F4" w:rsidRPr="00E52768" w:rsidRDefault="00B924F4" w:rsidP="00B924F4">
            <w:pPr>
              <w:jc w:val="center"/>
              <w:rPr>
                <w:rStyle w:val="Hipervnculo"/>
                <w:rFonts w:asciiTheme="majorHAnsi" w:hAnsiTheme="majorHAnsi" w:cstheme="majorHAnsi"/>
                <w:b/>
                <w:sz w:val="18"/>
                <w:szCs w:val="18"/>
                <w:lang w:val="es-ES"/>
              </w:rPr>
            </w:pPr>
            <w:r>
              <w:rPr>
                <w:rFonts w:asciiTheme="majorHAnsi" w:hAnsiTheme="majorHAnsi" w:cstheme="majorHAnsi"/>
                <w:b/>
                <w:sz w:val="18"/>
                <w:szCs w:val="18"/>
                <w:lang w:val="es-ES"/>
              </w:rPr>
              <w:fldChar w:fldCharType="begin"/>
            </w:r>
            <w:r>
              <w:rPr>
                <w:rFonts w:asciiTheme="majorHAnsi" w:hAnsiTheme="majorHAnsi" w:cstheme="majorHAnsi"/>
                <w:b/>
                <w:sz w:val="18"/>
                <w:szCs w:val="18"/>
                <w:lang w:val="es-ES"/>
              </w:rPr>
              <w:instrText xml:space="preserve"> HYPERLINK "https://drive.google.com/file/d/1N6At8_O8Ii2fwLhzgmc9nbDbSnPvw3DY/view?usp=share_link" </w:instrText>
            </w:r>
            <w:r>
              <w:rPr>
                <w:rFonts w:asciiTheme="majorHAnsi" w:hAnsiTheme="majorHAnsi" w:cstheme="majorHAnsi"/>
                <w:b/>
                <w:sz w:val="18"/>
                <w:szCs w:val="18"/>
                <w:lang w:val="es-ES"/>
              </w:rPr>
            </w:r>
            <w:r>
              <w:rPr>
                <w:rFonts w:asciiTheme="majorHAnsi" w:hAnsiTheme="majorHAnsi" w:cstheme="majorHAnsi"/>
                <w:b/>
                <w:sz w:val="18"/>
                <w:szCs w:val="18"/>
                <w:lang w:val="es-ES"/>
              </w:rPr>
              <w:fldChar w:fldCharType="separate"/>
            </w:r>
            <w:r w:rsidRPr="00E52768">
              <w:rPr>
                <w:rStyle w:val="Hipervnculo"/>
                <w:rFonts w:asciiTheme="majorHAnsi" w:hAnsiTheme="majorHAnsi" w:cstheme="majorHAnsi"/>
                <w:b/>
                <w:sz w:val="18"/>
                <w:szCs w:val="18"/>
                <w:lang w:val="es-ES"/>
              </w:rPr>
              <w:t xml:space="preserve">Nuestra canción y </w:t>
            </w:r>
          </w:p>
          <w:p w14:paraId="510CFFF9" w14:textId="77777777" w:rsidR="00B924F4" w:rsidRPr="009C0FC4" w:rsidRDefault="00B924F4" w:rsidP="00B924F4">
            <w:pPr>
              <w:jc w:val="center"/>
              <w:rPr>
                <w:rFonts w:ascii="Avenir Next LT Pro Light" w:hAnsi="Avenir Next LT Pro Light" w:cstheme="majorHAnsi"/>
                <w:b/>
                <w:bCs/>
                <w:sz w:val="18"/>
                <w:szCs w:val="18"/>
                <w:lang w:val="es-ES"/>
              </w:rPr>
            </w:pPr>
            <w:r w:rsidRPr="00E52768">
              <w:rPr>
                <w:rStyle w:val="Hipervnculo"/>
                <w:rFonts w:asciiTheme="majorHAnsi" w:hAnsiTheme="majorHAnsi" w:cstheme="majorHAnsi"/>
                <w:b/>
                <w:sz w:val="18"/>
                <w:szCs w:val="18"/>
                <w:lang w:val="es-ES"/>
              </w:rPr>
              <w:t>nuestro baile</w:t>
            </w:r>
            <w:r>
              <w:rPr>
                <w:rFonts w:asciiTheme="majorHAnsi" w:hAnsiTheme="majorHAnsi" w:cstheme="majorHAnsi"/>
                <w:b/>
                <w:sz w:val="18"/>
                <w:szCs w:val="18"/>
                <w:lang w:val="es-ES"/>
              </w:rPr>
              <w:fldChar w:fldCharType="end"/>
            </w:r>
          </w:p>
        </w:tc>
        <w:tc>
          <w:tcPr>
            <w:tcW w:w="1129" w:type="dxa"/>
            <w:vMerge w:val="restart"/>
            <w:shd w:val="clear" w:color="auto" w:fill="F2F2F2" w:themeFill="background1" w:themeFillShade="F2"/>
            <w:vAlign w:val="center"/>
          </w:tcPr>
          <w:p w14:paraId="7AC4D469"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Semana del 06 al 10 MAR</w:t>
            </w:r>
          </w:p>
        </w:tc>
        <w:tc>
          <w:tcPr>
            <w:tcW w:w="1129" w:type="dxa"/>
            <w:shd w:val="clear" w:color="auto" w:fill="auto"/>
            <w:vAlign w:val="center"/>
          </w:tcPr>
          <w:p w14:paraId="6C15C1FE"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Infantil</w:t>
            </w:r>
          </w:p>
          <w:p w14:paraId="19C0253C"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3 años</w:t>
            </w:r>
          </w:p>
        </w:tc>
        <w:tc>
          <w:tcPr>
            <w:tcW w:w="1281" w:type="dxa"/>
            <w:vMerge w:val="restart"/>
            <w:vAlign w:val="center"/>
          </w:tcPr>
          <w:p w14:paraId="7B61414A"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Aulas</w:t>
            </w:r>
          </w:p>
        </w:tc>
        <w:tc>
          <w:tcPr>
            <w:tcW w:w="1559" w:type="dxa"/>
            <w:vAlign w:val="center"/>
          </w:tcPr>
          <w:p w14:paraId="5D12B38F"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 desarrollo DEA </w:t>
            </w:r>
            <w:r w:rsidRPr="00C248C5">
              <w:rPr>
                <w:rFonts w:ascii="Avenir Next LT Pro Light" w:hAnsi="Avenir Next LT Pro Light" w:cstheme="majorHAnsi"/>
                <w:sz w:val="15"/>
                <w:szCs w:val="15"/>
                <w:lang w:val="es-ES"/>
              </w:rPr>
              <w:t>(inclusión)</w:t>
            </w:r>
          </w:p>
        </w:tc>
        <w:tc>
          <w:tcPr>
            <w:tcW w:w="1558" w:type="dxa"/>
            <w:vAlign w:val="center"/>
          </w:tcPr>
          <w:p w14:paraId="317F6292"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B924F4" w:rsidRPr="009C0FC4" w14:paraId="59FD5AF8" w14:textId="77777777" w:rsidTr="006D7D4C">
        <w:trPr>
          <w:trHeight w:val="874"/>
          <w:jc w:val="center"/>
        </w:trPr>
        <w:tc>
          <w:tcPr>
            <w:tcW w:w="2697" w:type="dxa"/>
            <w:shd w:val="clear" w:color="auto" w:fill="73FC79"/>
            <w:vAlign w:val="center"/>
          </w:tcPr>
          <w:p w14:paraId="2347BE9D" w14:textId="77777777" w:rsidR="00B924F4" w:rsidRDefault="00DF5485" w:rsidP="00B924F4">
            <w:pPr>
              <w:jc w:val="center"/>
            </w:pPr>
            <w:hyperlink r:id="rId124" w:history="1">
              <w:r w:rsidR="00B924F4" w:rsidRPr="00E52768">
                <w:rPr>
                  <w:rStyle w:val="Hipervnculo"/>
                  <w:rFonts w:asciiTheme="majorHAnsi" w:hAnsiTheme="majorHAnsi" w:cstheme="majorHAnsi"/>
                  <w:b/>
                  <w:sz w:val="18"/>
                  <w:szCs w:val="18"/>
                  <w:lang w:val="es-ES"/>
                </w:rPr>
                <w:t>Te hago un masaje</w:t>
              </w:r>
            </w:hyperlink>
          </w:p>
        </w:tc>
        <w:tc>
          <w:tcPr>
            <w:tcW w:w="1129" w:type="dxa"/>
            <w:vMerge/>
            <w:shd w:val="clear" w:color="auto" w:fill="F2F2F2" w:themeFill="background1" w:themeFillShade="F2"/>
            <w:vAlign w:val="center"/>
          </w:tcPr>
          <w:p w14:paraId="12684B27" w14:textId="77777777" w:rsidR="00B924F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4617E0E6"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 xml:space="preserve">Infantil </w:t>
            </w:r>
          </w:p>
          <w:p w14:paraId="1D1BA735"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4 años</w:t>
            </w:r>
          </w:p>
        </w:tc>
        <w:tc>
          <w:tcPr>
            <w:tcW w:w="1281" w:type="dxa"/>
            <w:vMerge/>
            <w:vAlign w:val="center"/>
          </w:tcPr>
          <w:p w14:paraId="48EA52F4"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607D250B"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 desarrollo DEA </w:t>
            </w:r>
            <w:r w:rsidRPr="00C248C5">
              <w:rPr>
                <w:rFonts w:ascii="Avenir Next LT Pro Light" w:hAnsi="Avenir Next LT Pro Light" w:cstheme="majorHAnsi"/>
                <w:sz w:val="15"/>
                <w:szCs w:val="15"/>
                <w:lang w:val="es-ES"/>
              </w:rPr>
              <w:t>(</w:t>
            </w:r>
            <w:r>
              <w:rPr>
                <w:rFonts w:ascii="Avenir Next LT Pro Light" w:hAnsi="Avenir Next LT Pro Light" w:cstheme="majorHAnsi"/>
                <w:sz w:val="15"/>
                <w:szCs w:val="15"/>
                <w:lang w:val="es-ES"/>
              </w:rPr>
              <w:t>autoconocimiento</w:t>
            </w:r>
            <w:r w:rsidRPr="00C248C5">
              <w:rPr>
                <w:rFonts w:ascii="Avenir Next LT Pro Light" w:hAnsi="Avenir Next LT Pro Light" w:cstheme="majorHAnsi"/>
                <w:sz w:val="15"/>
                <w:szCs w:val="15"/>
                <w:lang w:val="es-ES"/>
              </w:rPr>
              <w:t>)</w:t>
            </w:r>
          </w:p>
        </w:tc>
        <w:tc>
          <w:tcPr>
            <w:tcW w:w="1558" w:type="dxa"/>
            <w:vAlign w:val="center"/>
          </w:tcPr>
          <w:p w14:paraId="3C02FEFF"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B924F4" w:rsidRPr="009C0FC4" w14:paraId="5387D2E4" w14:textId="77777777" w:rsidTr="006D7D4C">
        <w:trPr>
          <w:trHeight w:val="874"/>
          <w:jc w:val="center"/>
        </w:trPr>
        <w:tc>
          <w:tcPr>
            <w:tcW w:w="2697" w:type="dxa"/>
            <w:shd w:val="clear" w:color="auto" w:fill="73FC79"/>
            <w:vAlign w:val="center"/>
          </w:tcPr>
          <w:p w14:paraId="6797D03B" w14:textId="77777777" w:rsidR="00B924F4" w:rsidRPr="009C0FC4" w:rsidRDefault="00DF5485" w:rsidP="00B924F4">
            <w:pPr>
              <w:jc w:val="center"/>
              <w:rPr>
                <w:rFonts w:ascii="Avenir Next LT Pro Light" w:hAnsi="Avenir Next LT Pro Light" w:cstheme="majorHAnsi"/>
                <w:b/>
                <w:bCs/>
                <w:sz w:val="18"/>
                <w:szCs w:val="18"/>
                <w:lang w:val="es-ES"/>
              </w:rPr>
            </w:pPr>
            <w:hyperlink r:id="rId125" w:history="1">
              <w:r w:rsidR="00B924F4" w:rsidRPr="00E52768">
                <w:rPr>
                  <w:rStyle w:val="Hipervnculo"/>
                  <w:rFonts w:asciiTheme="majorHAnsi" w:hAnsiTheme="majorHAnsi" w:cstheme="majorHAnsi"/>
                  <w:b/>
                  <w:sz w:val="18"/>
                  <w:szCs w:val="18"/>
                  <w:lang w:val="es-ES"/>
                </w:rPr>
                <w:t>Abrázame</w:t>
              </w:r>
            </w:hyperlink>
          </w:p>
        </w:tc>
        <w:tc>
          <w:tcPr>
            <w:tcW w:w="1129" w:type="dxa"/>
            <w:vMerge/>
            <w:shd w:val="clear" w:color="auto" w:fill="F2F2F2" w:themeFill="background1" w:themeFillShade="F2"/>
            <w:vAlign w:val="center"/>
          </w:tcPr>
          <w:p w14:paraId="461C561A"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48200826"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Infantil</w:t>
            </w:r>
          </w:p>
          <w:p w14:paraId="0FE57871"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5 años</w:t>
            </w:r>
          </w:p>
        </w:tc>
        <w:tc>
          <w:tcPr>
            <w:tcW w:w="1281" w:type="dxa"/>
            <w:vMerge/>
            <w:vAlign w:val="center"/>
          </w:tcPr>
          <w:p w14:paraId="714A4A55"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4A12A36D"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 desarrollo DEA </w:t>
            </w:r>
            <w:r w:rsidRPr="00C248C5">
              <w:rPr>
                <w:rFonts w:ascii="Avenir Next LT Pro Light" w:hAnsi="Avenir Next LT Pro Light" w:cstheme="majorHAnsi"/>
                <w:sz w:val="15"/>
                <w:szCs w:val="15"/>
                <w:lang w:val="es-ES"/>
              </w:rPr>
              <w:t>(inclusión)</w:t>
            </w:r>
          </w:p>
        </w:tc>
        <w:tc>
          <w:tcPr>
            <w:tcW w:w="1558" w:type="dxa"/>
            <w:vAlign w:val="center"/>
          </w:tcPr>
          <w:p w14:paraId="481472E0"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B924F4" w:rsidRPr="009C0FC4" w14:paraId="517A065F" w14:textId="77777777" w:rsidTr="006D7D4C">
        <w:trPr>
          <w:trHeight w:val="874"/>
          <w:jc w:val="center"/>
        </w:trPr>
        <w:tc>
          <w:tcPr>
            <w:tcW w:w="2697" w:type="dxa"/>
            <w:shd w:val="clear" w:color="auto" w:fill="73FC79"/>
            <w:vAlign w:val="center"/>
          </w:tcPr>
          <w:p w14:paraId="1CB254AA" w14:textId="77777777" w:rsidR="00B924F4" w:rsidRPr="00E52768" w:rsidRDefault="00B924F4" w:rsidP="00B924F4">
            <w:pPr>
              <w:jc w:val="center"/>
              <w:rPr>
                <w:rStyle w:val="Hipervnculo"/>
                <w:rFonts w:asciiTheme="majorHAnsi" w:hAnsiTheme="majorHAnsi" w:cstheme="majorHAnsi"/>
                <w:b/>
                <w:i/>
                <w:iCs/>
                <w:sz w:val="18"/>
                <w:szCs w:val="18"/>
                <w:lang w:val="es-ES"/>
              </w:rPr>
            </w:pPr>
            <w:r>
              <w:rPr>
                <w:rFonts w:asciiTheme="majorHAnsi" w:hAnsiTheme="majorHAnsi" w:cstheme="majorHAnsi"/>
                <w:b/>
                <w:i/>
                <w:iCs/>
                <w:sz w:val="18"/>
                <w:szCs w:val="18"/>
                <w:lang w:val="es-ES"/>
              </w:rPr>
              <w:fldChar w:fldCharType="begin"/>
            </w:r>
            <w:r>
              <w:rPr>
                <w:rFonts w:asciiTheme="majorHAnsi" w:hAnsiTheme="majorHAnsi" w:cstheme="majorHAnsi"/>
                <w:b/>
                <w:i/>
                <w:iCs/>
                <w:sz w:val="18"/>
                <w:szCs w:val="18"/>
                <w:lang w:val="es-ES"/>
              </w:rPr>
              <w:instrText xml:space="preserve"> HYPERLINK "https://drive.google.com/drive/folders/18i3zhRNzV5fwD6-OmHlgbd4RuJkGjkSX?usp=share_link" </w:instrText>
            </w:r>
            <w:r>
              <w:rPr>
                <w:rFonts w:asciiTheme="majorHAnsi" w:hAnsiTheme="majorHAnsi" w:cstheme="majorHAnsi"/>
                <w:b/>
                <w:i/>
                <w:iCs/>
                <w:sz w:val="18"/>
                <w:szCs w:val="18"/>
                <w:lang w:val="es-ES"/>
              </w:rPr>
            </w:r>
            <w:r>
              <w:rPr>
                <w:rFonts w:asciiTheme="majorHAnsi" w:hAnsiTheme="majorHAnsi" w:cstheme="majorHAnsi"/>
                <w:b/>
                <w:i/>
                <w:iCs/>
                <w:sz w:val="18"/>
                <w:szCs w:val="18"/>
                <w:lang w:val="es-ES"/>
              </w:rPr>
              <w:fldChar w:fldCharType="separate"/>
            </w:r>
            <w:r w:rsidRPr="00E52768">
              <w:rPr>
                <w:rStyle w:val="Hipervnculo"/>
                <w:rFonts w:asciiTheme="majorHAnsi" w:hAnsiTheme="majorHAnsi" w:cstheme="majorHAnsi"/>
                <w:b/>
                <w:i/>
                <w:iCs/>
                <w:sz w:val="18"/>
                <w:szCs w:val="18"/>
                <w:lang w:val="es-ES"/>
              </w:rPr>
              <w:t xml:space="preserve">Actividad </w:t>
            </w:r>
            <w:r>
              <w:rPr>
                <w:rStyle w:val="Hipervnculo"/>
                <w:rFonts w:asciiTheme="majorHAnsi" w:hAnsiTheme="majorHAnsi" w:cstheme="majorHAnsi"/>
                <w:b/>
                <w:i/>
                <w:iCs/>
                <w:sz w:val="18"/>
                <w:szCs w:val="18"/>
                <w:lang w:val="es-ES"/>
              </w:rPr>
              <w:t>elegida</w:t>
            </w:r>
            <w:r w:rsidRPr="00E52768">
              <w:rPr>
                <w:rStyle w:val="Hipervnculo"/>
                <w:rFonts w:asciiTheme="majorHAnsi" w:hAnsiTheme="majorHAnsi" w:cstheme="majorHAnsi"/>
                <w:b/>
                <w:i/>
                <w:iCs/>
                <w:sz w:val="18"/>
                <w:szCs w:val="18"/>
                <w:lang w:val="es-ES"/>
              </w:rPr>
              <w:t xml:space="preserve"> </w:t>
            </w:r>
          </w:p>
          <w:p w14:paraId="0066BD73" w14:textId="77777777" w:rsidR="00B924F4" w:rsidRDefault="00B924F4" w:rsidP="00B924F4">
            <w:pPr>
              <w:jc w:val="center"/>
            </w:pPr>
            <w:r w:rsidRPr="00E52768">
              <w:rPr>
                <w:rStyle w:val="Hipervnculo"/>
                <w:rFonts w:asciiTheme="majorHAnsi" w:hAnsiTheme="majorHAnsi" w:cstheme="majorHAnsi"/>
                <w:b/>
                <w:i/>
                <w:iCs/>
                <w:sz w:val="18"/>
                <w:szCs w:val="18"/>
                <w:lang w:val="es-ES"/>
              </w:rPr>
              <w:t>por los tutores</w:t>
            </w:r>
            <w:r>
              <w:rPr>
                <w:rFonts w:asciiTheme="majorHAnsi" w:hAnsiTheme="majorHAnsi" w:cstheme="majorHAnsi"/>
                <w:b/>
                <w:i/>
                <w:iCs/>
                <w:sz w:val="18"/>
                <w:szCs w:val="18"/>
                <w:lang w:val="es-ES"/>
              </w:rPr>
              <w:fldChar w:fldCharType="end"/>
            </w:r>
          </w:p>
        </w:tc>
        <w:tc>
          <w:tcPr>
            <w:tcW w:w="1129" w:type="dxa"/>
            <w:vMerge/>
            <w:shd w:val="clear" w:color="auto" w:fill="F2F2F2" w:themeFill="background1" w:themeFillShade="F2"/>
            <w:vAlign w:val="center"/>
          </w:tcPr>
          <w:p w14:paraId="007EA765"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15E86D2A"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1º Prim.</w:t>
            </w:r>
          </w:p>
        </w:tc>
        <w:tc>
          <w:tcPr>
            <w:tcW w:w="1281" w:type="dxa"/>
            <w:vMerge/>
            <w:vAlign w:val="center"/>
          </w:tcPr>
          <w:p w14:paraId="10B0B133"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658AAE84"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1455F89D"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tc>
        <w:tc>
          <w:tcPr>
            <w:tcW w:w="1558" w:type="dxa"/>
            <w:vAlign w:val="center"/>
          </w:tcPr>
          <w:p w14:paraId="412F5FC6" w14:textId="77777777" w:rsidR="00B924F4" w:rsidRPr="009C0FC4" w:rsidRDefault="00B924F4" w:rsidP="00B924F4">
            <w:pPr>
              <w:jc w:val="center"/>
              <w:rPr>
                <w:rFonts w:ascii="Avenir Next LT Pro Light" w:hAnsi="Avenir Next LT Pro Light"/>
                <w:sz w:val="18"/>
                <w:szCs w:val="18"/>
              </w:rPr>
            </w:pPr>
            <w:r w:rsidRPr="009C0FC4">
              <w:rPr>
                <w:rFonts w:ascii="Avenir Next LT Pro Light" w:hAnsi="Avenir Next LT Pro Light"/>
                <w:sz w:val="18"/>
                <w:szCs w:val="18"/>
              </w:rPr>
              <w:t>Positiva</w:t>
            </w:r>
          </w:p>
        </w:tc>
      </w:tr>
      <w:tr w:rsidR="00B924F4" w:rsidRPr="009C0FC4" w14:paraId="348C2BE2" w14:textId="77777777" w:rsidTr="006D7D4C">
        <w:trPr>
          <w:trHeight w:val="874"/>
          <w:jc w:val="center"/>
        </w:trPr>
        <w:tc>
          <w:tcPr>
            <w:tcW w:w="2697" w:type="dxa"/>
            <w:shd w:val="clear" w:color="auto" w:fill="73FC79"/>
            <w:vAlign w:val="center"/>
          </w:tcPr>
          <w:p w14:paraId="51534360" w14:textId="77777777" w:rsidR="00B924F4" w:rsidRPr="00E52768" w:rsidRDefault="00B924F4" w:rsidP="00B924F4">
            <w:pPr>
              <w:jc w:val="center"/>
              <w:rPr>
                <w:rStyle w:val="Hipervnculo"/>
                <w:rFonts w:asciiTheme="majorHAnsi" w:hAnsiTheme="majorHAnsi" w:cstheme="majorHAnsi"/>
                <w:b/>
                <w:i/>
                <w:iCs/>
                <w:sz w:val="18"/>
                <w:szCs w:val="18"/>
                <w:lang w:val="es-ES"/>
              </w:rPr>
            </w:pPr>
            <w:r>
              <w:rPr>
                <w:rFonts w:asciiTheme="majorHAnsi" w:hAnsiTheme="majorHAnsi" w:cstheme="majorHAnsi"/>
                <w:b/>
                <w:i/>
                <w:iCs/>
                <w:sz w:val="18"/>
                <w:szCs w:val="18"/>
                <w:lang w:val="es-ES"/>
              </w:rPr>
              <w:fldChar w:fldCharType="begin"/>
            </w:r>
            <w:r>
              <w:rPr>
                <w:rFonts w:asciiTheme="majorHAnsi" w:hAnsiTheme="majorHAnsi" w:cstheme="majorHAnsi"/>
                <w:b/>
                <w:i/>
                <w:iCs/>
                <w:sz w:val="18"/>
                <w:szCs w:val="18"/>
                <w:lang w:val="es-ES"/>
              </w:rPr>
              <w:instrText xml:space="preserve"> HYPERLINK "https://drive.google.com/drive/folders/18i3zhRNzV5fwD6-OmHlgbd4RuJkGjkSX?usp=share_link" </w:instrText>
            </w:r>
            <w:r>
              <w:rPr>
                <w:rFonts w:asciiTheme="majorHAnsi" w:hAnsiTheme="majorHAnsi" w:cstheme="majorHAnsi"/>
                <w:b/>
                <w:i/>
                <w:iCs/>
                <w:sz w:val="18"/>
                <w:szCs w:val="18"/>
                <w:lang w:val="es-ES"/>
              </w:rPr>
            </w:r>
            <w:r>
              <w:rPr>
                <w:rFonts w:asciiTheme="majorHAnsi" w:hAnsiTheme="majorHAnsi" w:cstheme="majorHAnsi"/>
                <w:b/>
                <w:i/>
                <w:iCs/>
                <w:sz w:val="18"/>
                <w:szCs w:val="18"/>
                <w:lang w:val="es-ES"/>
              </w:rPr>
              <w:fldChar w:fldCharType="separate"/>
            </w:r>
            <w:r w:rsidRPr="00E52768">
              <w:rPr>
                <w:rStyle w:val="Hipervnculo"/>
                <w:rFonts w:asciiTheme="majorHAnsi" w:hAnsiTheme="majorHAnsi" w:cstheme="majorHAnsi"/>
                <w:b/>
                <w:i/>
                <w:iCs/>
                <w:sz w:val="18"/>
                <w:szCs w:val="18"/>
                <w:lang w:val="es-ES"/>
              </w:rPr>
              <w:t xml:space="preserve">Actividad </w:t>
            </w:r>
            <w:r>
              <w:rPr>
                <w:rStyle w:val="Hipervnculo"/>
                <w:rFonts w:asciiTheme="majorHAnsi" w:hAnsiTheme="majorHAnsi" w:cstheme="majorHAnsi"/>
                <w:b/>
                <w:i/>
                <w:iCs/>
                <w:sz w:val="18"/>
                <w:szCs w:val="18"/>
                <w:lang w:val="es-ES"/>
              </w:rPr>
              <w:t>elegida</w:t>
            </w:r>
            <w:r w:rsidRPr="00E52768">
              <w:rPr>
                <w:rStyle w:val="Hipervnculo"/>
                <w:rFonts w:asciiTheme="majorHAnsi" w:hAnsiTheme="majorHAnsi" w:cstheme="majorHAnsi"/>
                <w:b/>
                <w:i/>
                <w:iCs/>
                <w:sz w:val="18"/>
                <w:szCs w:val="18"/>
                <w:lang w:val="es-ES"/>
              </w:rPr>
              <w:t xml:space="preserve"> </w:t>
            </w:r>
          </w:p>
          <w:p w14:paraId="024CA40D" w14:textId="77777777" w:rsidR="00B924F4" w:rsidRDefault="00B924F4" w:rsidP="00B924F4">
            <w:pPr>
              <w:jc w:val="center"/>
            </w:pPr>
            <w:r w:rsidRPr="00E52768">
              <w:rPr>
                <w:rStyle w:val="Hipervnculo"/>
                <w:rFonts w:asciiTheme="majorHAnsi" w:hAnsiTheme="majorHAnsi" w:cstheme="majorHAnsi"/>
                <w:b/>
                <w:i/>
                <w:iCs/>
                <w:sz w:val="18"/>
                <w:szCs w:val="18"/>
                <w:lang w:val="es-ES"/>
              </w:rPr>
              <w:t>por las tutoras</w:t>
            </w:r>
            <w:r>
              <w:rPr>
                <w:rFonts w:asciiTheme="majorHAnsi" w:hAnsiTheme="majorHAnsi" w:cstheme="majorHAnsi"/>
                <w:b/>
                <w:i/>
                <w:iCs/>
                <w:sz w:val="18"/>
                <w:szCs w:val="18"/>
                <w:lang w:val="es-ES"/>
              </w:rPr>
              <w:fldChar w:fldCharType="end"/>
            </w:r>
          </w:p>
        </w:tc>
        <w:tc>
          <w:tcPr>
            <w:tcW w:w="1129" w:type="dxa"/>
            <w:vMerge/>
            <w:shd w:val="clear" w:color="auto" w:fill="F2F2F2" w:themeFill="background1" w:themeFillShade="F2"/>
            <w:vAlign w:val="center"/>
          </w:tcPr>
          <w:p w14:paraId="513E48F5"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5D81CEB9"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2º Prim.</w:t>
            </w:r>
          </w:p>
        </w:tc>
        <w:tc>
          <w:tcPr>
            <w:tcW w:w="1281" w:type="dxa"/>
            <w:vMerge/>
            <w:vAlign w:val="center"/>
          </w:tcPr>
          <w:p w14:paraId="57E47961"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731166D6"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7DA30F75"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tc>
        <w:tc>
          <w:tcPr>
            <w:tcW w:w="1558" w:type="dxa"/>
            <w:vAlign w:val="center"/>
          </w:tcPr>
          <w:p w14:paraId="7394F51C" w14:textId="77777777" w:rsidR="00B924F4" w:rsidRPr="009C0FC4" w:rsidRDefault="00B924F4" w:rsidP="00B924F4">
            <w:pPr>
              <w:jc w:val="center"/>
              <w:rPr>
                <w:rFonts w:ascii="Avenir Next LT Pro Light" w:hAnsi="Avenir Next LT Pro Light"/>
                <w:sz w:val="18"/>
                <w:szCs w:val="18"/>
              </w:rPr>
            </w:pPr>
            <w:r w:rsidRPr="009C0FC4">
              <w:rPr>
                <w:rFonts w:ascii="Avenir Next LT Pro Light" w:hAnsi="Avenir Next LT Pro Light"/>
                <w:sz w:val="18"/>
                <w:szCs w:val="18"/>
              </w:rPr>
              <w:t>Positiva</w:t>
            </w:r>
          </w:p>
        </w:tc>
      </w:tr>
      <w:tr w:rsidR="00B924F4" w:rsidRPr="009C0FC4" w14:paraId="0DD36D7F" w14:textId="77777777" w:rsidTr="006D7D4C">
        <w:trPr>
          <w:trHeight w:val="874"/>
          <w:jc w:val="center"/>
        </w:trPr>
        <w:tc>
          <w:tcPr>
            <w:tcW w:w="2697" w:type="dxa"/>
            <w:shd w:val="clear" w:color="auto" w:fill="73FC79"/>
            <w:vAlign w:val="center"/>
          </w:tcPr>
          <w:p w14:paraId="007C488F" w14:textId="77777777" w:rsidR="00B924F4" w:rsidRPr="003F5714" w:rsidRDefault="00B924F4" w:rsidP="00B924F4">
            <w:pPr>
              <w:jc w:val="center"/>
              <w:rPr>
                <w:rStyle w:val="Hipervnculo"/>
                <w:rFonts w:asciiTheme="majorHAnsi" w:hAnsiTheme="majorHAnsi" w:cstheme="majorHAnsi"/>
                <w:b/>
                <w:i/>
                <w:iCs/>
                <w:sz w:val="18"/>
                <w:szCs w:val="18"/>
                <w:lang w:val="es-ES"/>
              </w:rPr>
            </w:pPr>
            <w:r>
              <w:rPr>
                <w:rFonts w:asciiTheme="majorHAnsi" w:hAnsiTheme="majorHAnsi" w:cstheme="majorHAnsi"/>
                <w:b/>
                <w:i/>
                <w:iCs/>
                <w:sz w:val="18"/>
                <w:szCs w:val="18"/>
                <w:lang w:val="es-ES"/>
              </w:rPr>
              <w:fldChar w:fldCharType="begin"/>
            </w:r>
            <w:r>
              <w:rPr>
                <w:rFonts w:asciiTheme="majorHAnsi" w:hAnsiTheme="majorHAnsi" w:cstheme="majorHAnsi"/>
                <w:b/>
                <w:i/>
                <w:iCs/>
                <w:sz w:val="18"/>
                <w:szCs w:val="18"/>
                <w:lang w:val="es-ES"/>
              </w:rPr>
              <w:instrText xml:space="preserve"> HYPERLINK "https://drive.google.com/drive/folders/1eVZnnS5My_rZbopvWZHc4N7cEsmVsBLC?usp=share_link" </w:instrText>
            </w:r>
            <w:r>
              <w:rPr>
                <w:rFonts w:asciiTheme="majorHAnsi" w:hAnsiTheme="majorHAnsi" w:cstheme="majorHAnsi"/>
                <w:b/>
                <w:i/>
                <w:iCs/>
                <w:sz w:val="18"/>
                <w:szCs w:val="18"/>
                <w:lang w:val="es-ES"/>
              </w:rPr>
            </w:r>
            <w:r>
              <w:rPr>
                <w:rFonts w:asciiTheme="majorHAnsi" w:hAnsiTheme="majorHAnsi" w:cstheme="majorHAnsi"/>
                <w:b/>
                <w:i/>
                <w:iCs/>
                <w:sz w:val="18"/>
                <w:szCs w:val="18"/>
                <w:lang w:val="es-ES"/>
              </w:rPr>
              <w:fldChar w:fldCharType="separate"/>
            </w:r>
            <w:r w:rsidRPr="003F5714">
              <w:rPr>
                <w:rStyle w:val="Hipervnculo"/>
                <w:rFonts w:asciiTheme="majorHAnsi" w:hAnsiTheme="majorHAnsi" w:cstheme="majorHAnsi"/>
                <w:b/>
                <w:i/>
                <w:iCs/>
                <w:sz w:val="18"/>
                <w:szCs w:val="18"/>
                <w:lang w:val="es-ES"/>
              </w:rPr>
              <w:t xml:space="preserve">Actividad </w:t>
            </w:r>
            <w:r>
              <w:rPr>
                <w:rStyle w:val="Hipervnculo"/>
                <w:rFonts w:asciiTheme="majorHAnsi" w:hAnsiTheme="majorHAnsi" w:cstheme="majorHAnsi"/>
                <w:b/>
                <w:i/>
                <w:iCs/>
                <w:sz w:val="18"/>
                <w:szCs w:val="18"/>
                <w:lang w:val="es-ES"/>
              </w:rPr>
              <w:t>elegida</w:t>
            </w:r>
            <w:r w:rsidRPr="003F5714">
              <w:rPr>
                <w:rStyle w:val="Hipervnculo"/>
                <w:rFonts w:asciiTheme="majorHAnsi" w:hAnsiTheme="majorHAnsi" w:cstheme="majorHAnsi"/>
                <w:b/>
                <w:i/>
                <w:iCs/>
                <w:sz w:val="18"/>
                <w:szCs w:val="18"/>
                <w:lang w:val="es-ES"/>
              </w:rPr>
              <w:t xml:space="preserve"> </w:t>
            </w:r>
          </w:p>
          <w:p w14:paraId="3AF8460E" w14:textId="77777777" w:rsidR="00B924F4" w:rsidRPr="009C0FC4" w:rsidRDefault="00B924F4" w:rsidP="00B924F4">
            <w:pPr>
              <w:jc w:val="center"/>
              <w:rPr>
                <w:rFonts w:ascii="Avenir Next LT Pro Light" w:hAnsi="Avenir Next LT Pro Light" w:cstheme="majorHAnsi"/>
                <w:b/>
                <w:bCs/>
                <w:sz w:val="18"/>
                <w:szCs w:val="18"/>
                <w:lang w:val="es-ES"/>
              </w:rPr>
            </w:pPr>
            <w:r w:rsidRPr="003F5714">
              <w:rPr>
                <w:rStyle w:val="Hipervnculo"/>
                <w:rFonts w:asciiTheme="majorHAnsi" w:hAnsiTheme="majorHAnsi" w:cstheme="majorHAnsi"/>
                <w:b/>
                <w:i/>
                <w:iCs/>
                <w:sz w:val="18"/>
                <w:szCs w:val="18"/>
                <w:lang w:val="es-ES"/>
              </w:rPr>
              <w:t>por las tutoras</w:t>
            </w:r>
            <w:r>
              <w:rPr>
                <w:rFonts w:asciiTheme="majorHAnsi" w:hAnsiTheme="majorHAnsi" w:cstheme="majorHAnsi"/>
                <w:b/>
                <w:i/>
                <w:iCs/>
                <w:sz w:val="18"/>
                <w:szCs w:val="18"/>
                <w:lang w:val="es-ES"/>
              </w:rPr>
              <w:fldChar w:fldCharType="end"/>
            </w:r>
          </w:p>
        </w:tc>
        <w:tc>
          <w:tcPr>
            <w:tcW w:w="1129" w:type="dxa"/>
            <w:vMerge/>
            <w:shd w:val="clear" w:color="auto" w:fill="F2F2F2" w:themeFill="background1" w:themeFillShade="F2"/>
            <w:vAlign w:val="center"/>
          </w:tcPr>
          <w:p w14:paraId="61A45217"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77EE1AD6"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3º Prim.</w:t>
            </w:r>
          </w:p>
        </w:tc>
        <w:tc>
          <w:tcPr>
            <w:tcW w:w="1281" w:type="dxa"/>
            <w:vMerge/>
            <w:vAlign w:val="center"/>
          </w:tcPr>
          <w:p w14:paraId="048885D2"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0482895B"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1EDC2727"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tc>
        <w:tc>
          <w:tcPr>
            <w:tcW w:w="1558" w:type="dxa"/>
            <w:vAlign w:val="center"/>
          </w:tcPr>
          <w:p w14:paraId="7ED6B464"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B924F4" w:rsidRPr="009C0FC4" w14:paraId="6A61AB21" w14:textId="77777777" w:rsidTr="006D7D4C">
        <w:trPr>
          <w:trHeight w:val="874"/>
          <w:jc w:val="center"/>
        </w:trPr>
        <w:tc>
          <w:tcPr>
            <w:tcW w:w="2697" w:type="dxa"/>
            <w:shd w:val="clear" w:color="auto" w:fill="73FC79"/>
            <w:vAlign w:val="center"/>
          </w:tcPr>
          <w:p w14:paraId="031C5CB5" w14:textId="77777777" w:rsidR="00B924F4" w:rsidRDefault="00DF5485" w:rsidP="00B924F4">
            <w:pPr>
              <w:jc w:val="center"/>
              <w:rPr>
                <w:rFonts w:asciiTheme="majorHAnsi" w:hAnsiTheme="majorHAnsi" w:cstheme="majorHAnsi"/>
                <w:b/>
                <w:i/>
                <w:iCs/>
                <w:sz w:val="18"/>
                <w:szCs w:val="18"/>
                <w:lang w:val="es-ES"/>
              </w:rPr>
            </w:pPr>
            <w:hyperlink r:id="rId126" w:history="1">
              <w:r w:rsidR="00B924F4" w:rsidRPr="000A6148">
                <w:rPr>
                  <w:rStyle w:val="Hipervnculo"/>
                  <w:rFonts w:asciiTheme="majorHAnsi" w:hAnsiTheme="majorHAnsi" w:cstheme="majorHAnsi"/>
                  <w:b/>
                  <w:sz w:val="18"/>
                  <w:szCs w:val="18"/>
                  <w:lang w:val="es-ES"/>
                </w:rPr>
                <w:t>Hacemos talleres</w:t>
              </w:r>
            </w:hyperlink>
          </w:p>
        </w:tc>
        <w:tc>
          <w:tcPr>
            <w:tcW w:w="1129" w:type="dxa"/>
            <w:vMerge/>
            <w:shd w:val="clear" w:color="auto" w:fill="F2F2F2" w:themeFill="background1" w:themeFillShade="F2"/>
            <w:vAlign w:val="center"/>
          </w:tcPr>
          <w:p w14:paraId="721D4EBD"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69629156"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4º Prim.</w:t>
            </w:r>
          </w:p>
        </w:tc>
        <w:tc>
          <w:tcPr>
            <w:tcW w:w="1281" w:type="dxa"/>
            <w:vMerge/>
            <w:vAlign w:val="center"/>
          </w:tcPr>
          <w:p w14:paraId="056E7792"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79EDE205"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3604CCAF" w14:textId="77777777" w:rsidR="00B924F4"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Plan de Acción Tutorial </w:t>
            </w:r>
            <w:r w:rsidRPr="007E1AEA">
              <w:rPr>
                <w:rFonts w:ascii="Avenir Next LT Pro Light" w:hAnsi="Avenir Next LT Pro Light" w:cstheme="majorHAnsi"/>
                <w:sz w:val="15"/>
                <w:szCs w:val="15"/>
                <w:lang w:val="es-ES"/>
              </w:rPr>
              <w:t>(cohesión)</w:t>
            </w:r>
          </w:p>
        </w:tc>
        <w:tc>
          <w:tcPr>
            <w:tcW w:w="1558" w:type="dxa"/>
            <w:vAlign w:val="center"/>
          </w:tcPr>
          <w:p w14:paraId="712D1A95" w14:textId="77777777" w:rsidR="00B924F4" w:rsidRPr="009C0FC4" w:rsidRDefault="00B924F4" w:rsidP="00B924F4">
            <w:pPr>
              <w:jc w:val="center"/>
              <w:rPr>
                <w:rFonts w:ascii="Avenir Next LT Pro Light" w:hAnsi="Avenir Next LT Pro Light"/>
                <w:sz w:val="18"/>
                <w:szCs w:val="18"/>
              </w:rPr>
            </w:pPr>
            <w:r>
              <w:rPr>
                <w:rFonts w:ascii="Avenir Next LT Pro Light" w:hAnsi="Avenir Next LT Pro Light"/>
                <w:sz w:val="18"/>
                <w:szCs w:val="18"/>
              </w:rPr>
              <w:t>Positiva</w:t>
            </w:r>
          </w:p>
        </w:tc>
      </w:tr>
      <w:tr w:rsidR="00B924F4" w:rsidRPr="009C0FC4" w14:paraId="07B35F46" w14:textId="77777777" w:rsidTr="006D7D4C">
        <w:trPr>
          <w:trHeight w:val="874"/>
          <w:jc w:val="center"/>
        </w:trPr>
        <w:tc>
          <w:tcPr>
            <w:tcW w:w="2697" w:type="dxa"/>
            <w:shd w:val="clear" w:color="auto" w:fill="73FC79"/>
            <w:vAlign w:val="center"/>
          </w:tcPr>
          <w:p w14:paraId="3FEF0B7F" w14:textId="77777777" w:rsidR="00B924F4" w:rsidRPr="009C0FC4" w:rsidRDefault="00DF5485" w:rsidP="00B924F4">
            <w:pPr>
              <w:jc w:val="center"/>
              <w:rPr>
                <w:rFonts w:ascii="Avenir Next LT Pro Light" w:hAnsi="Avenir Next LT Pro Light" w:cstheme="majorHAnsi"/>
                <w:b/>
                <w:bCs/>
                <w:sz w:val="18"/>
                <w:szCs w:val="18"/>
                <w:lang w:val="es-ES"/>
              </w:rPr>
            </w:pPr>
            <w:hyperlink r:id="rId127" w:history="1">
              <w:r w:rsidR="00B924F4" w:rsidRPr="00E52768">
                <w:rPr>
                  <w:rStyle w:val="Hipervnculo"/>
                  <w:rFonts w:asciiTheme="majorHAnsi" w:hAnsiTheme="majorHAnsi" w:cstheme="majorHAnsi"/>
                  <w:b/>
                  <w:sz w:val="18"/>
                  <w:szCs w:val="18"/>
                  <w:lang w:val="es-ES"/>
                </w:rPr>
                <w:t>Ten esperanza</w:t>
              </w:r>
            </w:hyperlink>
          </w:p>
        </w:tc>
        <w:tc>
          <w:tcPr>
            <w:tcW w:w="1129" w:type="dxa"/>
            <w:vMerge/>
            <w:shd w:val="clear" w:color="auto" w:fill="F2F2F2" w:themeFill="background1" w:themeFillShade="F2"/>
            <w:vAlign w:val="center"/>
          </w:tcPr>
          <w:p w14:paraId="5098E04D"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13E1C9A9"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5º Prim.</w:t>
            </w:r>
          </w:p>
        </w:tc>
        <w:tc>
          <w:tcPr>
            <w:tcW w:w="1281" w:type="dxa"/>
            <w:vMerge/>
            <w:vAlign w:val="center"/>
          </w:tcPr>
          <w:p w14:paraId="58020A25"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614C1EA8"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4040FE7B"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Plan de Acción Tutorial </w:t>
            </w:r>
            <w:r w:rsidRPr="007E1AEA">
              <w:rPr>
                <w:rFonts w:ascii="Avenir Next LT Pro Light" w:hAnsi="Avenir Next LT Pro Light" w:cstheme="majorHAnsi"/>
                <w:sz w:val="15"/>
                <w:szCs w:val="15"/>
                <w:lang w:val="es-ES"/>
              </w:rPr>
              <w:t>(</w:t>
            </w:r>
            <w:r>
              <w:rPr>
                <w:rFonts w:ascii="Avenir Next LT Pro Light" w:hAnsi="Avenir Next LT Pro Light" w:cstheme="majorHAnsi"/>
                <w:sz w:val="15"/>
                <w:szCs w:val="15"/>
                <w:lang w:val="es-ES"/>
              </w:rPr>
              <w:t>empatía</w:t>
            </w:r>
            <w:r w:rsidRPr="007E1AEA">
              <w:rPr>
                <w:rFonts w:ascii="Avenir Next LT Pro Light" w:hAnsi="Avenir Next LT Pro Light" w:cstheme="majorHAnsi"/>
                <w:sz w:val="15"/>
                <w:szCs w:val="15"/>
                <w:lang w:val="es-ES"/>
              </w:rPr>
              <w:t>)</w:t>
            </w:r>
          </w:p>
        </w:tc>
        <w:tc>
          <w:tcPr>
            <w:tcW w:w="1558" w:type="dxa"/>
            <w:vAlign w:val="center"/>
          </w:tcPr>
          <w:p w14:paraId="186F7A4B"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B924F4" w:rsidRPr="009C0FC4" w14:paraId="605C4A0E" w14:textId="77777777" w:rsidTr="00685249">
        <w:trPr>
          <w:trHeight w:val="895"/>
          <w:jc w:val="center"/>
        </w:trPr>
        <w:tc>
          <w:tcPr>
            <w:tcW w:w="2697" w:type="dxa"/>
            <w:shd w:val="clear" w:color="auto" w:fill="0196FF"/>
            <w:vAlign w:val="center"/>
          </w:tcPr>
          <w:p w14:paraId="7FE77076" w14:textId="77777777" w:rsidR="00B924F4" w:rsidRPr="006577B9" w:rsidRDefault="00B924F4" w:rsidP="00B924F4">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lastRenderedPageBreak/>
              <w:t>ACTIVIDAD</w:t>
            </w:r>
          </w:p>
        </w:tc>
        <w:tc>
          <w:tcPr>
            <w:tcW w:w="1129" w:type="dxa"/>
            <w:shd w:val="clear" w:color="auto" w:fill="0196FF"/>
            <w:vAlign w:val="center"/>
          </w:tcPr>
          <w:p w14:paraId="6CD2521B" w14:textId="77777777" w:rsidR="00B924F4" w:rsidRPr="006577B9" w:rsidRDefault="00B924F4" w:rsidP="00B924F4">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FECHA</w:t>
            </w:r>
          </w:p>
        </w:tc>
        <w:tc>
          <w:tcPr>
            <w:tcW w:w="1129" w:type="dxa"/>
            <w:shd w:val="clear" w:color="auto" w:fill="0196FF"/>
            <w:vAlign w:val="center"/>
          </w:tcPr>
          <w:p w14:paraId="5BA4BD95" w14:textId="77777777" w:rsidR="00B924F4" w:rsidRPr="006577B9" w:rsidRDefault="00B924F4" w:rsidP="00B924F4">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CURSOS A LOS QUE VA DIRIGIDA</w:t>
            </w:r>
          </w:p>
        </w:tc>
        <w:tc>
          <w:tcPr>
            <w:tcW w:w="1281" w:type="dxa"/>
            <w:shd w:val="clear" w:color="auto" w:fill="0096FF"/>
            <w:vAlign w:val="center"/>
          </w:tcPr>
          <w:p w14:paraId="5A09ECFF" w14:textId="77777777" w:rsidR="00B924F4" w:rsidRPr="006577B9" w:rsidRDefault="00B924F4" w:rsidP="00B924F4">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LUGAR</w:t>
            </w:r>
          </w:p>
        </w:tc>
        <w:tc>
          <w:tcPr>
            <w:tcW w:w="1559" w:type="dxa"/>
            <w:shd w:val="clear" w:color="auto" w:fill="0096FF"/>
            <w:vAlign w:val="center"/>
          </w:tcPr>
          <w:p w14:paraId="49D5D3BE" w14:textId="77777777" w:rsidR="00B924F4" w:rsidRPr="006577B9" w:rsidRDefault="00B924F4" w:rsidP="00B924F4">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CONTENIDO</w:t>
            </w:r>
          </w:p>
        </w:tc>
        <w:tc>
          <w:tcPr>
            <w:tcW w:w="1558" w:type="dxa"/>
            <w:shd w:val="clear" w:color="auto" w:fill="0096FF"/>
            <w:vAlign w:val="center"/>
          </w:tcPr>
          <w:p w14:paraId="2B290973" w14:textId="77777777" w:rsidR="00B924F4" w:rsidRPr="006577B9" w:rsidRDefault="00B924F4" w:rsidP="00B924F4">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VALORACIÓN</w:t>
            </w:r>
          </w:p>
        </w:tc>
      </w:tr>
      <w:tr w:rsidR="00B924F4" w:rsidRPr="009C0FC4" w14:paraId="4FED3DA2" w14:textId="77777777" w:rsidTr="006D7D4C">
        <w:trPr>
          <w:trHeight w:val="874"/>
          <w:jc w:val="center"/>
        </w:trPr>
        <w:tc>
          <w:tcPr>
            <w:tcW w:w="2697" w:type="dxa"/>
            <w:shd w:val="clear" w:color="auto" w:fill="73FC79"/>
            <w:vAlign w:val="center"/>
          </w:tcPr>
          <w:p w14:paraId="075AB39C" w14:textId="77777777" w:rsidR="00B924F4" w:rsidRPr="009C0FC4" w:rsidRDefault="00DF5485" w:rsidP="00B924F4">
            <w:pPr>
              <w:jc w:val="center"/>
              <w:rPr>
                <w:rFonts w:ascii="Avenir Next LT Pro Light" w:hAnsi="Avenir Next LT Pro Light" w:cstheme="majorHAnsi"/>
                <w:b/>
                <w:bCs/>
                <w:sz w:val="18"/>
                <w:szCs w:val="18"/>
                <w:lang w:val="es-ES"/>
              </w:rPr>
            </w:pPr>
            <w:hyperlink r:id="rId128" w:history="1">
              <w:r w:rsidR="00B924F4" w:rsidRPr="000A6148">
                <w:rPr>
                  <w:rStyle w:val="Hipervnculo"/>
                  <w:rFonts w:asciiTheme="majorHAnsi" w:hAnsiTheme="majorHAnsi" w:cstheme="majorHAnsi"/>
                  <w:b/>
                  <w:sz w:val="18"/>
                  <w:szCs w:val="18"/>
                  <w:lang w:val="es-ES"/>
                </w:rPr>
                <w:t>Hacemos talleres</w:t>
              </w:r>
            </w:hyperlink>
          </w:p>
        </w:tc>
        <w:tc>
          <w:tcPr>
            <w:tcW w:w="1129" w:type="dxa"/>
            <w:shd w:val="clear" w:color="auto" w:fill="F2F2F2" w:themeFill="background1" w:themeFillShade="F2"/>
            <w:vAlign w:val="center"/>
          </w:tcPr>
          <w:p w14:paraId="3DA91D79" w14:textId="556A8AFD"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Semana del 06 al 10 MAR</w:t>
            </w:r>
          </w:p>
        </w:tc>
        <w:tc>
          <w:tcPr>
            <w:tcW w:w="1129" w:type="dxa"/>
            <w:shd w:val="clear" w:color="auto" w:fill="auto"/>
            <w:vAlign w:val="center"/>
          </w:tcPr>
          <w:p w14:paraId="1BDC6E78"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6º Prim.</w:t>
            </w:r>
          </w:p>
        </w:tc>
        <w:tc>
          <w:tcPr>
            <w:tcW w:w="1281" w:type="dxa"/>
            <w:vAlign w:val="center"/>
          </w:tcPr>
          <w:p w14:paraId="7286BE51"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364029A1"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5689D73C"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Plan de Acción Tutorial </w:t>
            </w:r>
            <w:r w:rsidRPr="007E1AEA">
              <w:rPr>
                <w:rFonts w:ascii="Avenir Next LT Pro Light" w:hAnsi="Avenir Next LT Pro Light" w:cstheme="majorHAnsi"/>
                <w:sz w:val="15"/>
                <w:szCs w:val="15"/>
                <w:lang w:val="es-ES"/>
              </w:rPr>
              <w:t>(cohesión)</w:t>
            </w:r>
          </w:p>
        </w:tc>
        <w:tc>
          <w:tcPr>
            <w:tcW w:w="1558" w:type="dxa"/>
            <w:vAlign w:val="center"/>
          </w:tcPr>
          <w:p w14:paraId="0112F929"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B924F4" w:rsidRPr="009C0FC4" w14:paraId="6CF6323B" w14:textId="77777777" w:rsidTr="006D7D4C">
        <w:trPr>
          <w:trHeight w:val="874"/>
          <w:jc w:val="center"/>
        </w:trPr>
        <w:tc>
          <w:tcPr>
            <w:tcW w:w="2697" w:type="dxa"/>
            <w:shd w:val="clear" w:color="auto" w:fill="73FC79"/>
            <w:vAlign w:val="center"/>
          </w:tcPr>
          <w:p w14:paraId="65C9EB42" w14:textId="77777777" w:rsidR="00B924F4" w:rsidRPr="009C0FC4" w:rsidRDefault="00DF5485" w:rsidP="00B924F4">
            <w:pPr>
              <w:jc w:val="center"/>
              <w:rPr>
                <w:rFonts w:ascii="Avenir Next LT Pro Light" w:hAnsi="Avenir Next LT Pro Light" w:cstheme="majorHAnsi"/>
                <w:b/>
                <w:bCs/>
                <w:sz w:val="18"/>
                <w:szCs w:val="18"/>
                <w:lang w:val="es-ES"/>
              </w:rPr>
            </w:pPr>
            <w:hyperlink r:id="rId129" w:history="1">
              <w:r w:rsidR="00B924F4" w:rsidRPr="00F23239">
                <w:rPr>
                  <w:rStyle w:val="Hipervnculo"/>
                  <w:rFonts w:asciiTheme="majorHAnsi" w:hAnsiTheme="majorHAnsi" w:cstheme="majorHAnsi"/>
                  <w:b/>
                  <w:sz w:val="18"/>
                  <w:szCs w:val="18"/>
                  <w:lang w:val="es-ES"/>
                </w:rPr>
                <w:t>Cesta de besos y abrazos</w:t>
              </w:r>
            </w:hyperlink>
          </w:p>
        </w:tc>
        <w:tc>
          <w:tcPr>
            <w:tcW w:w="1129" w:type="dxa"/>
            <w:vMerge w:val="restart"/>
            <w:shd w:val="clear" w:color="auto" w:fill="F2F2F2" w:themeFill="background1" w:themeFillShade="F2"/>
            <w:vAlign w:val="center"/>
          </w:tcPr>
          <w:p w14:paraId="0E532177"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Semana del 13 al 17 MAR</w:t>
            </w:r>
          </w:p>
        </w:tc>
        <w:tc>
          <w:tcPr>
            <w:tcW w:w="1129" w:type="dxa"/>
            <w:shd w:val="clear" w:color="auto" w:fill="auto"/>
            <w:vAlign w:val="center"/>
          </w:tcPr>
          <w:p w14:paraId="26378795"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Infantil</w:t>
            </w:r>
          </w:p>
          <w:p w14:paraId="3B591F31"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3 años</w:t>
            </w:r>
          </w:p>
        </w:tc>
        <w:tc>
          <w:tcPr>
            <w:tcW w:w="1281" w:type="dxa"/>
            <w:vMerge w:val="restart"/>
            <w:vAlign w:val="center"/>
          </w:tcPr>
          <w:p w14:paraId="650E8040"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Aulas</w:t>
            </w:r>
          </w:p>
        </w:tc>
        <w:tc>
          <w:tcPr>
            <w:tcW w:w="1559" w:type="dxa"/>
            <w:vAlign w:val="center"/>
          </w:tcPr>
          <w:p w14:paraId="785B1534"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 desarrollo DEA </w:t>
            </w:r>
            <w:r w:rsidRPr="0055337B">
              <w:rPr>
                <w:rFonts w:ascii="Avenir Next LT Pro Light" w:hAnsi="Avenir Next LT Pro Light" w:cstheme="majorHAnsi"/>
                <w:sz w:val="15"/>
                <w:szCs w:val="15"/>
                <w:lang w:val="es-ES"/>
              </w:rPr>
              <w:t>(auto</w:t>
            </w:r>
            <w:r>
              <w:rPr>
                <w:rFonts w:ascii="Avenir Next LT Pro Light" w:hAnsi="Avenir Next LT Pro Light" w:cstheme="majorHAnsi"/>
                <w:sz w:val="15"/>
                <w:szCs w:val="15"/>
                <w:lang w:val="es-ES"/>
              </w:rPr>
              <w:t>conocimiento</w:t>
            </w:r>
            <w:r w:rsidRPr="0055337B">
              <w:rPr>
                <w:rFonts w:ascii="Avenir Next LT Pro Light" w:hAnsi="Avenir Next LT Pro Light" w:cstheme="majorHAnsi"/>
                <w:sz w:val="15"/>
                <w:szCs w:val="15"/>
                <w:lang w:val="es-ES"/>
              </w:rPr>
              <w:t>)</w:t>
            </w:r>
          </w:p>
        </w:tc>
        <w:tc>
          <w:tcPr>
            <w:tcW w:w="1558" w:type="dxa"/>
            <w:vMerge w:val="restart"/>
            <w:vAlign w:val="center"/>
          </w:tcPr>
          <w:p w14:paraId="594952B1"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B924F4" w:rsidRPr="009C0FC4" w14:paraId="6848178A" w14:textId="77777777" w:rsidTr="006D7D4C">
        <w:trPr>
          <w:trHeight w:val="874"/>
          <w:jc w:val="center"/>
        </w:trPr>
        <w:tc>
          <w:tcPr>
            <w:tcW w:w="2697" w:type="dxa"/>
            <w:shd w:val="clear" w:color="auto" w:fill="73FC79"/>
            <w:vAlign w:val="center"/>
          </w:tcPr>
          <w:p w14:paraId="3BF1EAC9" w14:textId="77777777" w:rsidR="00B924F4" w:rsidRPr="009C0FC4" w:rsidRDefault="00DF5485" w:rsidP="00B924F4">
            <w:pPr>
              <w:jc w:val="center"/>
              <w:rPr>
                <w:rFonts w:ascii="Avenir Next LT Pro Light" w:hAnsi="Avenir Next LT Pro Light" w:cstheme="majorHAnsi"/>
                <w:b/>
                <w:bCs/>
                <w:sz w:val="18"/>
                <w:szCs w:val="18"/>
                <w:lang w:val="es-ES"/>
              </w:rPr>
            </w:pPr>
            <w:hyperlink r:id="rId130" w:history="1">
              <w:r w:rsidR="00B924F4" w:rsidRPr="00F23239">
                <w:rPr>
                  <w:rStyle w:val="Hipervnculo"/>
                  <w:rFonts w:asciiTheme="majorHAnsi" w:hAnsiTheme="majorHAnsi" w:cstheme="majorHAnsi"/>
                  <w:b/>
                  <w:sz w:val="18"/>
                  <w:szCs w:val="18"/>
                  <w:lang w:val="es-ES"/>
                </w:rPr>
                <w:t>Siempre estoy enfadada</w:t>
              </w:r>
            </w:hyperlink>
          </w:p>
        </w:tc>
        <w:tc>
          <w:tcPr>
            <w:tcW w:w="1129" w:type="dxa"/>
            <w:vMerge/>
            <w:shd w:val="clear" w:color="auto" w:fill="F2F2F2" w:themeFill="background1" w:themeFillShade="F2"/>
            <w:vAlign w:val="center"/>
          </w:tcPr>
          <w:p w14:paraId="4AC8E37B"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17CBC3F2"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Infantil</w:t>
            </w:r>
          </w:p>
          <w:p w14:paraId="7F28E1B8"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4</w:t>
            </w:r>
            <w:r w:rsidRPr="009C0FC4">
              <w:rPr>
                <w:rFonts w:ascii="Avenir Next LT Pro Light" w:hAnsi="Avenir Next LT Pro Light" w:cstheme="majorHAnsi"/>
                <w:sz w:val="18"/>
                <w:szCs w:val="18"/>
                <w:lang w:val="es-ES"/>
              </w:rPr>
              <w:t xml:space="preserve"> años</w:t>
            </w:r>
          </w:p>
        </w:tc>
        <w:tc>
          <w:tcPr>
            <w:tcW w:w="1281" w:type="dxa"/>
            <w:vMerge/>
            <w:vAlign w:val="center"/>
          </w:tcPr>
          <w:p w14:paraId="5E6842A2"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60D1252E"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 desarrollo DEA </w:t>
            </w:r>
            <w:r w:rsidRPr="0055337B">
              <w:rPr>
                <w:rFonts w:ascii="Avenir Next LT Pro Light" w:hAnsi="Avenir Next LT Pro Light" w:cstheme="majorHAnsi"/>
                <w:sz w:val="15"/>
                <w:szCs w:val="15"/>
                <w:lang w:val="es-ES"/>
              </w:rPr>
              <w:t>(auto</w:t>
            </w:r>
            <w:r>
              <w:rPr>
                <w:rFonts w:ascii="Avenir Next LT Pro Light" w:hAnsi="Avenir Next LT Pro Light" w:cstheme="majorHAnsi"/>
                <w:sz w:val="15"/>
                <w:szCs w:val="15"/>
                <w:lang w:val="es-ES"/>
              </w:rPr>
              <w:t>control</w:t>
            </w:r>
            <w:r w:rsidRPr="0055337B">
              <w:rPr>
                <w:rFonts w:ascii="Avenir Next LT Pro Light" w:hAnsi="Avenir Next LT Pro Light" w:cstheme="majorHAnsi"/>
                <w:sz w:val="15"/>
                <w:szCs w:val="15"/>
                <w:lang w:val="es-ES"/>
              </w:rPr>
              <w:t>)</w:t>
            </w:r>
          </w:p>
        </w:tc>
        <w:tc>
          <w:tcPr>
            <w:tcW w:w="1558" w:type="dxa"/>
            <w:vMerge/>
            <w:vAlign w:val="center"/>
          </w:tcPr>
          <w:p w14:paraId="528C37DE" w14:textId="77777777" w:rsidR="00B924F4" w:rsidRPr="009C0FC4" w:rsidRDefault="00B924F4" w:rsidP="00B924F4">
            <w:pPr>
              <w:jc w:val="center"/>
              <w:rPr>
                <w:rFonts w:ascii="Avenir Next LT Pro Light" w:hAnsi="Avenir Next LT Pro Light" w:cstheme="majorHAnsi"/>
                <w:sz w:val="18"/>
                <w:szCs w:val="18"/>
                <w:lang w:val="es-ES"/>
              </w:rPr>
            </w:pPr>
          </w:p>
        </w:tc>
      </w:tr>
      <w:tr w:rsidR="00B924F4" w:rsidRPr="009C0FC4" w14:paraId="5EE9ED4B" w14:textId="77777777" w:rsidTr="006D7D4C">
        <w:trPr>
          <w:trHeight w:val="874"/>
          <w:jc w:val="center"/>
        </w:trPr>
        <w:tc>
          <w:tcPr>
            <w:tcW w:w="2697" w:type="dxa"/>
            <w:shd w:val="clear" w:color="auto" w:fill="73FC79"/>
            <w:vAlign w:val="center"/>
          </w:tcPr>
          <w:p w14:paraId="30BBE572" w14:textId="77777777" w:rsidR="00B924F4" w:rsidRDefault="00DF5485" w:rsidP="00B924F4">
            <w:pPr>
              <w:jc w:val="center"/>
            </w:pPr>
            <w:hyperlink r:id="rId131" w:history="1">
              <w:r w:rsidR="00B924F4" w:rsidRPr="00F23239">
                <w:rPr>
                  <w:rStyle w:val="Hipervnculo"/>
                  <w:rFonts w:asciiTheme="majorHAnsi" w:hAnsiTheme="majorHAnsi" w:cstheme="majorHAnsi"/>
                  <w:b/>
                  <w:sz w:val="18"/>
                  <w:szCs w:val="18"/>
                  <w:lang w:val="es-ES"/>
                </w:rPr>
                <w:t>Imitación de emociones</w:t>
              </w:r>
            </w:hyperlink>
          </w:p>
        </w:tc>
        <w:tc>
          <w:tcPr>
            <w:tcW w:w="1129" w:type="dxa"/>
            <w:vMerge/>
            <w:shd w:val="clear" w:color="auto" w:fill="F2F2F2" w:themeFill="background1" w:themeFillShade="F2"/>
            <w:vAlign w:val="center"/>
          </w:tcPr>
          <w:p w14:paraId="335E17DD"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3BC63DC5"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 xml:space="preserve">Infantil </w:t>
            </w:r>
          </w:p>
          <w:p w14:paraId="3F3C8928"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5 años</w:t>
            </w:r>
          </w:p>
        </w:tc>
        <w:tc>
          <w:tcPr>
            <w:tcW w:w="1281" w:type="dxa"/>
            <w:vMerge/>
            <w:vAlign w:val="center"/>
          </w:tcPr>
          <w:p w14:paraId="10668E2A"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49689170"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 desarrollo DEA </w:t>
            </w:r>
            <w:r w:rsidRPr="0055337B">
              <w:rPr>
                <w:rFonts w:ascii="Avenir Next LT Pro Light" w:hAnsi="Avenir Next LT Pro Light" w:cstheme="majorHAnsi"/>
                <w:sz w:val="15"/>
                <w:szCs w:val="15"/>
                <w:lang w:val="es-ES"/>
              </w:rPr>
              <w:t>(auto</w:t>
            </w:r>
            <w:r>
              <w:rPr>
                <w:rFonts w:ascii="Avenir Next LT Pro Light" w:hAnsi="Avenir Next LT Pro Light" w:cstheme="majorHAnsi"/>
                <w:sz w:val="15"/>
                <w:szCs w:val="15"/>
                <w:lang w:val="es-ES"/>
              </w:rPr>
              <w:t>conocimiento</w:t>
            </w:r>
            <w:r w:rsidRPr="0055337B">
              <w:rPr>
                <w:rFonts w:ascii="Avenir Next LT Pro Light" w:hAnsi="Avenir Next LT Pro Light" w:cstheme="majorHAnsi"/>
                <w:sz w:val="15"/>
                <w:szCs w:val="15"/>
                <w:lang w:val="es-ES"/>
              </w:rPr>
              <w:t>)</w:t>
            </w:r>
          </w:p>
        </w:tc>
        <w:tc>
          <w:tcPr>
            <w:tcW w:w="1558" w:type="dxa"/>
            <w:vAlign w:val="center"/>
          </w:tcPr>
          <w:p w14:paraId="4BA047A9"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B924F4" w:rsidRPr="009C0FC4" w14:paraId="72F4701B" w14:textId="77777777" w:rsidTr="006D7D4C">
        <w:trPr>
          <w:trHeight w:val="874"/>
          <w:jc w:val="center"/>
        </w:trPr>
        <w:tc>
          <w:tcPr>
            <w:tcW w:w="2697" w:type="dxa"/>
            <w:shd w:val="clear" w:color="auto" w:fill="73FC79"/>
            <w:vAlign w:val="center"/>
          </w:tcPr>
          <w:p w14:paraId="4F413A5A" w14:textId="77777777" w:rsidR="00B924F4" w:rsidRDefault="00DF5485" w:rsidP="00B924F4">
            <w:pPr>
              <w:jc w:val="center"/>
            </w:pPr>
            <w:hyperlink r:id="rId132" w:history="1">
              <w:r w:rsidR="00B924F4" w:rsidRPr="004F1BB3">
                <w:rPr>
                  <w:rStyle w:val="Hipervnculo"/>
                  <w:rFonts w:asciiTheme="majorHAnsi" w:hAnsiTheme="majorHAnsi" w:cstheme="majorHAnsi"/>
                  <w:b/>
                  <w:i/>
                  <w:iCs/>
                  <w:sz w:val="18"/>
                  <w:szCs w:val="18"/>
                  <w:lang w:val="es-ES"/>
                </w:rPr>
                <w:t xml:space="preserve">Actividad </w:t>
              </w:r>
              <w:r w:rsidR="00B924F4">
                <w:rPr>
                  <w:rStyle w:val="Hipervnculo"/>
                  <w:rFonts w:asciiTheme="majorHAnsi" w:hAnsiTheme="majorHAnsi" w:cstheme="majorHAnsi"/>
                  <w:b/>
                  <w:i/>
                  <w:iCs/>
                  <w:sz w:val="18"/>
                  <w:szCs w:val="18"/>
                  <w:lang w:val="es-ES"/>
                </w:rPr>
                <w:t>elegida</w:t>
              </w:r>
              <w:r w:rsidR="00B924F4" w:rsidRPr="004F1BB3">
                <w:rPr>
                  <w:rStyle w:val="Hipervnculo"/>
                  <w:rFonts w:asciiTheme="majorHAnsi" w:hAnsiTheme="majorHAnsi" w:cstheme="majorHAnsi"/>
                  <w:b/>
                  <w:i/>
                  <w:iCs/>
                  <w:sz w:val="18"/>
                  <w:szCs w:val="18"/>
                  <w:lang w:val="es-ES"/>
                </w:rPr>
                <w:t xml:space="preserve"> por los tutores</w:t>
              </w:r>
            </w:hyperlink>
          </w:p>
        </w:tc>
        <w:tc>
          <w:tcPr>
            <w:tcW w:w="1129" w:type="dxa"/>
            <w:vMerge/>
            <w:shd w:val="clear" w:color="auto" w:fill="F2F2F2" w:themeFill="background1" w:themeFillShade="F2"/>
            <w:vAlign w:val="center"/>
          </w:tcPr>
          <w:p w14:paraId="14685BF3"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029C372C"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1º Prim.</w:t>
            </w:r>
          </w:p>
        </w:tc>
        <w:tc>
          <w:tcPr>
            <w:tcW w:w="1281" w:type="dxa"/>
            <w:vMerge/>
            <w:vAlign w:val="center"/>
          </w:tcPr>
          <w:p w14:paraId="3DFD47CF"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38B8AC37"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1FB3868F"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tc>
        <w:tc>
          <w:tcPr>
            <w:tcW w:w="1558" w:type="dxa"/>
            <w:vAlign w:val="center"/>
          </w:tcPr>
          <w:p w14:paraId="453DE7DA" w14:textId="77777777" w:rsidR="00B924F4" w:rsidRPr="009C0FC4" w:rsidRDefault="00B924F4" w:rsidP="00B924F4">
            <w:pPr>
              <w:jc w:val="center"/>
              <w:rPr>
                <w:rFonts w:ascii="Avenir Next LT Pro Light" w:hAnsi="Avenir Next LT Pro Light"/>
                <w:sz w:val="18"/>
                <w:szCs w:val="18"/>
              </w:rPr>
            </w:pPr>
            <w:r w:rsidRPr="009C0FC4">
              <w:rPr>
                <w:rFonts w:ascii="Avenir Next LT Pro Light" w:hAnsi="Avenir Next LT Pro Light"/>
                <w:sz w:val="18"/>
                <w:szCs w:val="18"/>
              </w:rPr>
              <w:t>Positiva</w:t>
            </w:r>
          </w:p>
        </w:tc>
      </w:tr>
      <w:tr w:rsidR="00B924F4" w:rsidRPr="009C0FC4" w14:paraId="15DF780A" w14:textId="77777777" w:rsidTr="006D7D4C">
        <w:trPr>
          <w:trHeight w:val="874"/>
          <w:jc w:val="center"/>
        </w:trPr>
        <w:tc>
          <w:tcPr>
            <w:tcW w:w="2697" w:type="dxa"/>
            <w:shd w:val="clear" w:color="auto" w:fill="73FC79"/>
            <w:vAlign w:val="center"/>
          </w:tcPr>
          <w:p w14:paraId="267DBAD0" w14:textId="77777777" w:rsidR="00B924F4" w:rsidRDefault="00DF5485" w:rsidP="00B924F4">
            <w:pPr>
              <w:jc w:val="center"/>
            </w:pPr>
            <w:hyperlink r:id="rId133" w:history="1">
              <w:r w:rsidR="00B924F4" w:rsidRPr="004F1BB3">
                <w:rPr>
                  <w:rStyle w:val="Hipervnculo"/>
                  <w:rFonts w:asciiTheme="majorHAnsi" w:hAnsiTheme="majorHAnsi" w:cstheme="majorHAnsi"/>
                  <w:b/>
                  <w:i/>
                  <w:iCs/>
                  <w:sz w:val="18"/>
                  <w:szCs w:val="18"/>
                  <w:lang w:val="es-ES"/>
                </w:rPr>
                <w:t xml:space="preserve">Actividad </w:t>
              </w:r>
              <w:r w:rsidR="00B924F4">
                <w:rPr>
                  <w:rStyle w:val="Hipervnculo"/>
                  <w:rFonts w:asciiTheme="majorHAnsi" w:hAnsiTheme="majorHAnsi" w:cstheme="majorHAnsi"/>
                  <w:b/>
                  <w:i/>
                  <w:iCs/>
                  <w:sz w:val="18"/>
                  <w:szCs w:val="18"/>
                  <w:lang w:val="es-ES"/>
                </w:rPr>
                <w:t>elegida</w:t>
              </w:r>
              <w:r w:rsidR="00B924F4" w:rsidRPr="004F1BB3">
                <w:rPr>
                  <w:rStyle w:val="Hipervnculo"/>
                  <w:rFonts w:asciiTheme="majorHAnsi" w:hAnsiTheme="majorHAnsi" w:cstheme="majorHAnsi"/>
                  <w:b/>
                  <w:i/>
                  <w:iCs/>
                  <w:sz w:val="18"/>
                  <w:szCs w:val="18"/>
                  <w:lang w:val="es-ES"/>
                </w:rPr>
                <w:t xml:space="preserve"> por l</w:t>
              </w:r>
              <w:r w:rsidR="00B924F4">
                <w:rPr>
                  <w:rStyle w:val="Hipervnculo"/>
                  <w:rFonts w:asciiTheme="majorHAnsi" w:hAnsiTheme="majorHAnsi" w:cstheme="majorHAnsi"/>
                  <w:b/>
                  <w:i/>
                  <w:iCs/>
                  <w:sz w:val="18"/>
                  <w:szCs w:val="18"/>
                  <w:lang w:val="es-ES"/>
                </w:rPr>
                <w:t>a</w:t>
              </w:r>
              <w:r w:rsidR="00B924F4" w:rsidRPr="004F1BB3">
                <w:rPr>
                  <w:rStyle w:val="Hipervnculo"/>
                  <w:rFonts w:asciiTheme="majorHAnsi" w:hAnsiTheme="majorHAnsi" w:cstheme="majorHAnsi"/>
                  <w:b/>
                  <w:i/>
                  <w:iCs/>
                  <w:sz w:val="18"/>
                  <w:szCs w:val="18"/>
                  <w:lang w:val="es-ES"/>
                </w:rPr>
                <w:t>s tutor</w:t>
              </w:r>
              <w:r w:rsidR="00B924F4">
                <w:rPr>
                  <w:rStyle w:val="Hipervnculo"/>
                  <w:rFonts w:asciiTheme="majorHAnsi" w:hAnsiTheme="majorHAnsi" w:cstheme="majorHAnsi"/>
                  <w:b/>
                  <w:i/>
                  <w:iCs/>
                  <w:sz w:val="18"/>
                  <w:szCs w:val="18"/>
                  <w:lang w:val="es-ES"/>
                </w:rPr>
                <w:t>a</w:t>
              </w:r>
              <w:r w:rsidR="00B924F4" w:rsidRPr="004F1BB3">
                <w:rPr>
                  <w:rStyle w:val="Hipervnculo"/>
                  <w:rFonts w:asciiTheme="majorHAnsi" w:hAnsiTheme="majorHAnsi" w:cstheme="majorHAnsi"/>
                  <w:b/>
                  <w:i/>
                  <w:iCs/>
                  <w:sz w:val="18"/>
                  <w:szCs w:val="18"/>
                  <w:lang w:val="es-ES"/>
                </w:rPr>
                <w:t>s</w:t>
              </w:r>
            </w:hyperlink>
          </w:p>
        </w:tc>
        <w:tc>
          <w:tcPr>
            <w:tcW w:w="1129" w:type="dxa"/>
            <w:vMerge/>
            <w:shd w:val="clear" w:color="auto" w:fill="F2F2F2" w:themeFill="background1" w:themeFillShade="F2"/>
            <w:vAlign w:val="center"/>
          </w:tcPr>
          <w:p w14:paraId="407492E8"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5334A3D9"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2º Prim.</w:t>
            </w:r>
          </w:p>
        </w:tc>
        <w:tc>
          <w:tcPr>
            <w:tcW w:w="1281" w:type="dxa"/>
            <w:vMerge/>
            <w:vAlign w:val="center"/>
          </w:tcPr>
          <w:p w14:paraId="257EA64F"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06BEDC73"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631BE0A5"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tc>
        <w:tc>
          <w:tcPr>
            <w:tcW w:w="1558" w:type="dxa"/>
            <w:vAlign w:val="center"/>
          </w:tcPr>
          <w:p w14:paraId="3F8614F9" w14:textId="77777777" w:rsidR="00B924F4" w:rsidRPr="009C0FC4" w:rsidRDefault="00B924F4" w:rsidP="00B924F4">
            <w:pPr>
              <w:jc w:val="center"/>
              <w:rPr>
                <w:rFonts w:ascii="Avenir Next LT Pro Light" w:hAnsi="Avenir Next LT Pro Light"/>
                <w:sz w:val="18"/>
                <w:szCs w:val="18"/>
              </w:rPr>
            </w:pPr>
            <w:r w:rsidRPr="009C0FC4">
              <w:rPr>
                <w:rFonts w:ascii="Avenir Next LT Pro Light" w:hAnsi="Avenir Next LT Pro Light"/>
                <w:sz w:val="18"/>
                <w:szCs w:val="18"/>
              </w:rPr>
              <w:t>Positiva</w:t>
            </w:r>
          </w:p>
        </w:tc>
      </w:tr>
      <w:tr w:rsidR="00B924F4" w:rsidRPr="009C0FC4" w14:paraId="23844425" w14:textId="77777777" w:rsidTr="006D7D4C">
        <w:trPr>
          <w:trHeight w:val="874"/>
          <w:jc w:val="center"/>
        </w:trPr>
        <w:tc>
          <w:tcPr>
            <w:tcW w:w="2697" w:type="dxa"/>
            <w:shd w:val="clear" w:color="auto" w:fill="73FC79"/>
            <w:vAlign w:val="center"/>
          </w:tcPr>
          <w:p w14:paraId="390CDA78" w14:textId="77777777" w:rsidR="00B924F4" w:rsidRPr="009C0FC4" w:rsidRDefault="00DF5485" w:rsidP="00B924F4">
            <w:pPr>
              <w:jc w:val="center"/>
              <w:rPr>
                <w:rFonts w:ascii="Avenir Next LT Pro Light" w:hAnsi="Avenir Next LT Pro Light" w:cstheme="majorHAnsi"/>
                <w:b/>
                <w:bCs/>
                <w:sz w:val="18"/>
                <w:szCs w:val="18"/>
                <w:lang w:val="es-ES"/>
              </w:rPr>
            </w:pPr>
            <w:hyperlink r:id="rId134" w:history="1">
              <w:r w:rsidR="00B924F4" w:rsidRPr="00863495">
                <w:rPr>
                  <w:rStyle w:val="Hipervnculo"/>
                  <w:rFonts w:asciiTheme="majorHAnsi" w:hAnsiTheme="majorHAnsi" w:cstheme="majorHAnsi"/>
                  <w:b/>
                  <w:sz w:val="18"/>
                  <w:szCs w:val="18"/>
                  <w:lang w:val="es-ES"/>
                </w:rPr>
                <w:t>Nuestro escudo</w:t>
              </w:r>
            </w:hyperlink>
          </w:p>
        </w:tc>
        <w:tc>
          <w:tcPr>
            <w:tcW w:w="1129" w:type="dxa"/>
            <w:vMerge/>
            <w:shd w:val="clear" w:color="auto" w:fill="F2F2F2" w:themeFill="background1" w:themeFillShade="F2"/>
            <w:vAlign w:val="center"/>
          </w:tcPr>
          <w:p w14:paraId="3D260855"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771A7D71"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3º Prim.</w:t>
            </w:r>
          </w:p>
        </w:tc>
        <w:tc>
          <w:tcPr>
            <w:tcW w:w="1281" w:type="dxa"/>
            <w:vMerge/>
            <w:vAlign w:val="center"/>
          </w:tcPr>
          <w:p w14:paraId="4E4B4CB7"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39CADB47"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364B019E"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Plan de Acción Tutorial </w:t>
            </w:r>
            <w:r w:rsidRPr="007E1AEA">
              <w:rPr>
                <w:rFonts w:ascii="Avenir Next LT Pro Light" w:hAnsi="Avenir Next LT Pro Light" w:cstheme="majorHAnsi"/>
                <w:sz w:val="15"/>
                <w:szCs w:val="15"/>
                <w:lang w:val="es-ES"/>
              </w:rPr>
              <w:t>(cohesión)</w:t>
            </w:r>
          </w:p>
        </w:tc>
        <w:tc>
          <w:tcPr>
            <w:tcW w:w="1558" w:type="dxa"/>
            <w:vAlign w:val="center"/>
          </w:tcPr>
          <w:p w14:paraId="7689E788"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B924F4" w:rsidRPr="009C0FC4" w14:paraId="340329A1" w14:textId="77777777" w:rsidTr="006D7D4C">
        <w:trPr>
          <w:trHeight w:val="874"/>
          <w:jc w:val="center"/>
        </w:trPr>
        <w:tc>
          <w:tcPr>
            <w:tcW w:w="2697" w:type="dxa"/>
            <w:shd w:val="clear" w:color="auto" w:fill="73FC79"/>
            <w:vAlign w:val="center"/>
          </w:tcPr>
          <w:p w14:paraId="2436FD1C" w14:textId="77777777" w:rsidR="00B924F4" w:rsidRPr="000D288D" w:rsidRDefault="00B924F4" w:rsidP="00B924F4">
            <w:pPr>
              <w:jc w:val="center"/>
              <w:rPr>
                <w:rStyle w:val="Hipervnculo"/>
                <w:rFonts w:asciiTheme="majorHAnsi" w:hAnsiTheme="majorHAnsi" w:cstheme="majorHAnsi"/>
                <w:b/>
                <w:sz w:val="18"/>
                <w:szCs w:val="18"/>
                <w:lang w:val="es-ES"/>
              </w:rPr>
            </w:pPr>
            <w:r>
              <w:rPr>
                <w:rFonts w:asciiTheme="majorHAnsi" w:hAnsiTheme="majorHAnsi" w:cstheme="majorHAnsi"/>
                <w:b/>
                <w:sz w:val="18"/>
                <w:szCs w:val="18"/>
                <w:lang w:val="es-ES"/>
              </w:rPr>
              <w:fldChar w:fldCharType="begin"/>
            </w:r>
            <w:r>
              <w:rPr>
                <w:rFonts w:asciiTheme="majorHAnsi" w:hAnsiTheme="majorHAnsi" w:cstheme="majorHAnsi"/>
                <w:b/>
                <w:sz w:val="18"/>
                <w:szCs w:val="18"/>
                <w:lang w:val="es-ES"/>
              </w:rPr>
              <w:instrText xml:space="preserve"> HYPERLINK "https://drive.google.com/file/d/1ud2YTpaUxWnxUF1KrVHH5M0qx7TTUiEt/view?usp=share_link" </w:instrText>
            </w:r>
            <w:r>
              <w:rPr>
                <w:rFonts w:asciiTheme="majorHAnsi" w:hAnsiTheme="majorHAnsi" w:cstheme="majorHAnsi"/>
                <w:b/>
                <w:sz w:val="18"/>
                <w:szCs w:val="18"/>
                <w:lang w:val="es-ES"/>
              </w:rPr>
            </w:r>
            <w:r>
              <w:rPr>
                <w:rFonts w:asciiTheme="majorHAnsi" w:hAnsiTheme="majorHAnsi" w:cstheme="majorHAnsi"/>
                <w:b/>
                <w:sz w:val="18"/>
                <w:szCs w:val="18"/>
                <w:lang w:val="es-ES"/>
              </w:rPr>
              <w:fldChar w:fldCharType="separate"/>
            </w:r>
            <w:r w:rsidRPr="000D288D">
              <w:rPr>
                <w:rStyle w:val="Hipervnculo"/>
                <w:rFonts w:asciiTheme="majorHAnsi" w:hAnsiTheme="majorHAnsi" w:cstheme="majorHAnsi"/>
                <w:b/>
                <w:sz w:val="18"/>
                <w:szCs w:val="18"/>
                <w:lang w:val="es-ES"/>
              </w:rPr>
              <w:t>La bienvenida</w:t>
            </w:r>
            <w:r>
              <w:rPr>
                <w:rStyle w:val="Hipervnculo"/>
                <w:rFonts w:asciiTheme="majorHAnsi" w:hAnsiTheme="majorHAnsi" w:cstheme="majorHAnsi"/>
                <w:b/>
                <w:sz w:val="18"/>
                <w:szCs w:val="18"/>
                <w:lang w:val="es-ES"/>
              </w:rPr>
              <w:t>.</w:t>
            </w:r>
            <w:r w:rsidRPr="000D288D">
              <w:rPr>
                <w:rStyle w:val="Hipervnculo"/>
                <w:rFonts w:asciiTheme="majorHAnsi" w:hAnsiTheme="majorHAnsi" w:cstheme="majorHAnsi"/>
                <w:b/>
                <w:sz w:val="18"/>
                <w:szCs w:val="18"/>
                <w:lang w:val="es-ES"/>
              </w:rPr>
              <w:t xml:space="preserve"> </w:t>
            </w:r>
          </w:p>
          <w:p w14:paraId="6C98E174" w14:textId="77777777" w:rsidR="00B924F4" w:rsidRPr="009C0FC4" w:rsidRDefault="00B924F4" w:rsidP="00B924F4">
            <w:pPr>
              <w:jc w:val="center"/>
              <w:rPr>
                <w:rFonts w:ascii="Avenir Next LT Pro Light" w:hAnsi="Avenir Next LT Pro Light" w:cstheme="majorHAnsi"/>
                <w:b/>
                <w:bCs/>
                <w:sz w:val="18"/>
                <w:szCs w:val="18"/>
                <w:lang w:val="es-ES"/>
              </w:rPr>
            </w:pPr>
            <w:r>
              <w:rPr>
                <w:rStyle w:val="Hipervnculo"/>
                <w:rFonts w:asciiTheme="majorHAnsi" w:hAnsiTheme="majorHAnsi" w:cstheme="majorHAnsi"/>
                <w:b/>
                <w:sz w:val="18"/>
                <w:szCs w:val="18"/>
                <w:lang w:val="es-ES"/>
              </w:rPr>
              <w:t>C</w:t>
            </w:r>
            <w:r w:rsidRPr="000D288D">
              <w:rPr>
                <w:rStyle w:val="Hipervnculo"/>
                <w:rFonts w:asciiTheme="majorHAnsi" w:hAnsiTheme="majorHAnsi" w:cstheme="majorHAnsi"/>
                <w:b/>
                <w:sz w:val="18"/>
                <w:szCs w:val="18"/>
                <w:lang w:val="es-ES"/>
              </w:rPr>
              <w:t>reamos un Kolam</w:t>
            </w:r>
            <w:r>
              <w:rPr>
                <w:rFonts w:asciiTheme="majorHAnsi" w:hAnsiTheme="majorHAnsi" w:cstheme="majorHAnsi"/>
                <w:b/>
                <w:sz w:val="18"/>
                <w:szCs w:val="18"/>
                <w:lang w:val="es-ES"/>
              </w:rPr>
              <w:fldChar w:fldCharType="end"/>
            </w:r>
          </w:p>
        </w:tc>
        <w:tc>
          <w:tcPr>
            <w:tcW w:w="1129" w:type="dxa"/>
            <w:vMerge/>
            <w:shd w:val="clear" w:color="auto" w:fill="F2F2F2" w:themeFill="background1" w:themeFillShade="F2"/>
            <w:vAlign w:val="center"/>
          </w:tcPr>
          <w:p w14:paraId="400E0784"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75432DD7"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4º Prim.</w:t>
            </w:r>
          </w:p>
        </w:tc>
        <w:tc>
          <w:tcPr>
            <w:tcW w:w="1281" w:type="dxa"/>
            <w:vMerge/>
            <w:vAlign w:val="center"/>
          </w:tcPr>
          <w:p w14:paraId="2D42779C"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69F361BA"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38F91668"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Plan de Acción Tutorial </w:t>
            </w:r>
            <w:r w:rsidRPr="007E1AEA">
              <w:rPr>
                <w:rFonts w:ascii="Avenir Next LT Pro Light" w:hAnsi="Avenir Next LT Pro Light" w:cstheme="majorHAnsi"/>
                <w:sz w:val="15"/>
                <w:szCs w:val="15"/>
                <w:lang w:val="es-ES"/>
              </w:rPr>
              <w:t>(cohesión)</w:t>
            </w:r>
          </w:p>
        </w:tc>
        <w:tc>
          <w:tcPr>
            <w:tcW w:w="1558" w:type="dxa"/>
            <w:vAlign w:val="center"/>
          </w:tcPr>
          <w:p w14:paraId="46DD5498"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B924F4" w:rsidRPr="009C0FC4" w14:paraId="5F2AAE6C" w14:textId="77777777" w:rsidTr="006D7D4C">
        <w:trPr>
          <w:trHeight w:val="874"/>
          <w:jc w:val="center"/>
        </w:trPr>
        <w:tc>
          <w:tcPr>
            <w:tcW w:w="2697" w:type="dxa"/>
            <w:shd w:val="clear" w:color="auto" w:fill="73FC79"/>
            <w:vAlign w:val="center"/>
          </w:tcPr>
          <w:p w14:paraId="7860DA3B" w14:textId="77777777" w:rsidR="00B924F4" w:rsidRPr="009C0FC4" w:rsidRDefault="00DF5485" w:rsidP="00B924F4">
            <w:pPr>
              <w:jc w:val="center"/>
              <w:rPr>
                <w:rFonts w:ascii="Avenir Next LT Pro Light" w:hAnsi="Avenir Next LT Pro Light" w:cstheme="majorHAnsi"/>
                <w:b/>
                <w:bCs/>
                <w:sz w:val="18"/>
                <w:szCs w:val="18"/>
                <w:lang w:val="es-ES"/>
              </w:rPr>
            </w:pPr>
            <w:hyperlink r:id="rId135" w:history="1">
              <w:r w:rsidR="00B924F4" w:rsidRPr="00863495">
                <w:rPr>
                  <w:rStyle w:val="Hipervnculo"/>
                  <w:rFonts w:asciiTheme="majorHAnsi" w:hAnsiTheme="majorHAnsi" w:cstheme="majorHAnsi"/>
                  <w:b/>
                  <w:sz w:val="18"/>
                  <w:szCs w:val="18"/>
                  <w:lang w:val="es-ES"/>
                </w:rPr>
                <w:t>Nuestro escudo</w:t>
              </w:r>
            </w:hyperlink>
          </w:p>
        </w:tc>
        <w:tc>
          <w:tcPr>
            <w:tcW w:w="1129" w:type="dxa"/>
            <w:vMerge/>
            <w:shd w:val="clear" w:color="auto" w:fill="F2F2F2" w:themeFill="background1" w:themeFillShade="F2"/>
            <w:vAlign w:val="center"/>
          </w:tcPr>
          <w:p w14:paraId="36A0F3FC"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57BCC969"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5º Prim.</w:t>
            </w:r>
          </w:p>
        </w:tc>
        <w:tc>
          <w:tcPr>
            <w:tcW w:w="1281" w:type="dxa"/>
            <w:vMerge/>
            <w:vAlign w:val="center"/>
          </w:tcPr>
          <w:p w14:paraId="0087AA33"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6F990CF7"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5D93408A"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Plan de Acción Tutorial </w:t>
            </w:r>
            <w:r w:rsidRPr="007E1AEA">
              <w:rPr>
                <w:rFonts w:ascii="Avenir Next LT Pro Light" w:hAnsi="Avenir Next LT Pro Light" w:cstheme="majorHAnsi"/>
                <w:sz w:val="15"/>
                <w:szCs w:val="15"/>
                <w:lang w:val="es-ES"/>
              </w:rPr>
              <w:t>(cohesión)</w:t>
            </w:r>
          </w:p>
        </w:tc>
        <w:tc>
          <w:tcPr>
            <w:tcW w:w="1558" w:type="dxa"/>
            <w:vAlign w:val="center"/>
          </w:tcPr>
          <w:p w14:paraId="751FC738"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B924F4" w:rsidRPr="009C0FC4" w14:paraId="35E6EB00" w14:textId="77777777" w:rsidTr="006D7D4C">
        <w:trPr>
          <w:trHeight w:val="874"/>
          <w:jc w:val="center"/>
        </w:trPr>
        <w:tc>
          <w:tcPr>
            <w:tcW w:w="2697" w:type="dxa"/>
            <w:shd w:val="clear" w:color="auto" w:fill="73FC79"/>
            <w:vAlign w:val="center"/>
          </w:tcPr>
          <w:p w14:paraId="0372417A" w14:textId="77777777" w:rsidR="00B924F4" w:rsidRPr="000D288D" w:rsidRDefault="00B924F4" w:rsidP="00B924F4">
            <w:pPr>
              <w:jc w:val="center"/>
              <w:rPr>
                <w:rStyle w:val="Hipervnculo"/>
                <w:rFonts w:asciiTheme="majorHAnsi" w:hAnsiTheme="majorHAnsi" w:cstheme="majorHAnsi"/>
                <w:b/>
                <w:sz w:val="18"/>
                <w:szCs w:val="18"/>
                <w:lang w:val="es-ES"/>
              </w:rPr>
            </w:pPr>
            <w:r>
              <w:rPr>
                <w:rFonts w:asciiTheme="majorHAnsi" w:hAnsiTheme="majorHAnsi" w:cstheme="majorHAnsi"/>
                <w:b/>
                <w:sz w:val="18"/>
                <w:szCs w:val="18"/>
                <w:lang w:val="es-ES"/>
              </w:rPr>
              <w:fldChar w:fldCharType="begin"/>
            </w:r>
            <w:r>
              <w:rPr>
                <w:rFonts w:asciiTheme="majorHAnsi" w:hAnsiTheme="majorHAnsi" w:cstheme="majorHAnsi"/>
                <w:b/>
                <w:sz w:val="18"/>
                <w:szCs w:val="18"/>
                <w:lang w:val="es-ES"/>
              </w:rPr>
              <w:instrText xml:space="preserve"> HYPERLINK "https://drive.google.com/file/d/1ud2YTpaUxWnxUF1KrVHH5M0qx7TTUiEt/view?usp=share_link" </w:instrText>
            </w:r>
            <w:r>
              <w:rPr>
                <w:rFonts w:asciiTheme="majorHAnsi" w:hAnsiTheme="majorHAnsi" w:cstheme="majorHAnsi"/>
                <w:b/>
                <w:sz w:val="18"/>
                <w:szCs w:val="18"/>
                <w:lang w:val="es-ES"/>
              </w:rPr>
            </w:r>
            <w:r>
              <w:rPr>
                <w:rFonts w:asciiTheme="majorHAnsi" w:hAnsiTheme="majorHAnsi" w:cstheme="majorHAnsi"/>
                <w:b/>
                <w:sz w:val="18"/>
                <w:szCs w:val="18"/>
                <w:lang w:val="es-ES"/>
              </w:rPr>
              <w:fldChar w:fldCharType="separate"/>
            </w:r>
            <w:r w:rsidRPr="000D288D">
              <w:rPr>
                <w:rStyle w:val="Hipervnculo"/>
                <w:rFonts w:asciiTheme="majorHAnsi" w:hAnsiTheme="majorHAnsi" w:cstheme="majorHAnsi"/>
                <w:b/>
                <w:sz w:val="18"/>
                <w:szCs w:val="18"/>
                <w:lang w:val="es-ES"/>
              </w:rPr>
              <w:t>La bienvenida</w:t>
            </w:r>
            <w:r>
              <w:rPr>
                <w:rStyle w:val="Hipervnculo"/>
                <w:rFonts w:asciiTheme="majorHAnsi" w:hAnsiTheme="majorHAnsi" w:cstheme="majorHAnsi"/>
                <w:b/>
                <w:sz w:val="18"/>
                <w:szCs w:val="18"/>
                <w:lang w:val="es-ES"/>
              </w:rPr>
              <w:t>.</w:t>
            </w:r>
            <w:r w:rsidRPr="000D288D">
              <w:rPr>
                <w:rStyle w:val="Hipervnculo"/>
                <w:rFonts w:asciiTheme="majorHAnsi" w:hAnsiTheme="majorHAnsi" w:cstheme="majorHAnsi"/>
                <w:b/>
                <w:sz w:val="18"/>
                <w:szCs w:val="18"/>
                <w:lang w:val="es-ES"/>
              </w:rPr>
              <w:t xml:space="preserve"> </w:t>
            </w:r>
          </w:p>
          <w:p w14:paraId="5146896F" w14:textId="77777777" w:rsidR="00B924F4" w:rsidRPr="009C0FC4" w:rsidRDefault="00B924F4" w:rsidP="00B924F4">
            <w:pPr>
              <w:jc w:val="center"/>
              <w:rPr>
                <w:rFonts w:ascii="Avenir Next LT Pro Light" w:hAnsi="Avenir Next LT Pro Light" w:cstheme="majorHAnsi"/>
                <w:b/>
                <w:bCs/>
                <w:sz w:val="18"/>
                <w:szCs w:val="18"/>
                <w:lang w:val="es-ES"/>
              </w:rPr>
            </w:pPr>
            <w:r>
              <w:rPr>
                <w:rStyle w:val="Hipervnculo"/>
                <w:rFonts w:asciiTheme="majorHAnsi" w:hAnsiTheme="majorHAnsi" w:cstheme="majorHAnsi"/>
                <w:b/>
                <w:sz w:val="18"/>
                <w:szCs w:val="18"/>
                <w:lang w:val="es-ES"/>
              </w:rPr>
              <w:t>C</w:t>
            </w:r>
            <w:r w:rsidRPr="000D288D">
              <w:rPr>
                <w:rStyle w:val="Hipervnculo"/>
                <w:rFonts w:asciiTheme="majorHAnsi" w:hAnsiTheme="majorHAnsi" w:cstheme="majorHAnsi"/>
                <w:b/>
                <w:sz w:val="18"/>
                <w:szCs w:val="18"/>
                <w:lang w:val="es-ES"/>
              </w:rPr>
              <w:t>reamos un Kolam</w:t>
            </w:r>
            <w:r>
              <w:rPr>
                <w:rFonts w:asciiTheme="majorHAnsi" w:hAnsiTheme="majorHAnsi" w:cstheme="majorHAnsi"/>
                <w:b/>
                <w:sz w:val="18"/>
                <w:szCs w:val="18"/>
                <w:lang w:val="es-ES"/>
              </w:rPr>
              <w:fldChar w:fldCharType="end"/>
            </w:r>
          </w:p>
        </w:tc>
        <w:tc>
          <w:tcPr>
            <w:tcW w:w="1129" w:type="dxa"/>
            <w:vMerge/>
            <w:shd w:val="clear" w:color="auto" w:fill="F2F2F2" w:themeFill="background1" w:themeFillShade="F2"/>
            <w:vAlign w:val="center"/>
          </w:tcPr>
          <w:p w14:paraId="1A13564C"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72E25575"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6º Prim.</w:t>
            </w:r>
          </w:p>
        </w:tc>
        <w:tc>
          <w:tcPr>
            <w:tcW w:w="1281" w:type="dxa"/>
            <w:vMerge/>
            <w:vAlign w:val="center"/>
          </w:tcPr>
          <w:p w14:paraId="6FF55E04"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3324AAAD"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20B485FE"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Plan de Acción Tutorial </w:t>
            </w:r>
            <w:r w:rsidRPr="007E1AEA">
              <w:rPr>
                <w:rFonts w:ascii="Avenir Next LT Pro Light" w:hAnsi="Avenir Next LT Pro Light" w:cstheme="majorHAnsi"/>
                <w:sz w:val="15"/>
                <w:szCs w:val="15"/>
                <w:lang w:val="es-ES"/>
              </w:rPr>
              <w:t>(cohesión)</w:t>
            </w:r>
          </w:p>
        </w:tc>
        <w:tc>
          <w:tcPr>
            <w:tcW w:w="1558" w:type="dxa"/>
            <w:vAlign w:val="center"/>
          </w:tcPr>
          <w:p w14:paraId="48851E44"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B924F4" w:rsidRPr="009C0FC4" w14:paraId="5517B6AE" w14:textId="77777777" w:rsidTr="006D7D4C">
        <w:trPr>
          <w:trHeight w:val="874"/>
          <w:jc w:val="center"/>
        </w:trPr>
        <w:tc>
          <w:tcPr>
            <w:tcW w:w="2697" w:type="dxa"/>
            <w:shd w:val="clear" w:color="auto" w:fill="73FC79"/>
            <w:vAlign w:val="center"/>
          </w:tcPr>
          <w:p w14:paraId="76D21FBC" w14:textId="77777777" w:rsidR="00B924F4" w:rsidRDefault="00DF5485" w:rsidP="00B924F4">
            <w:pPr>
              <w:jc w:val="center"/>
            </w:pPr>
            <w:hyperlink r:id="rId136" w:history="1">
              <w:r w:rsidR="00B924F4" w:rsidRPr="00AB0432">
                <w:rPr>
                  <w:rStyle w:val="Hipervnculo"/>
                  <w:rFonts w:asciiTheme="majorHAnsi" w:hAnsiTheme="majorHAnsi" w:cstheme="majorHAnsi"/>
                  <w:b/>
                  <w:sz w:val="18"/>
                  <w:szCs w:val="18"/>
                  <w:lang w:val="es-ES"/>
                </w:rPr>
                <w:t>Cadena de favores</w:t>
              </w:r>
            </w:hyperlink>
          </w:p>
        </w:tc>
        <w:tc>
          <w:tcPr>
            <w:tcW w:w="1129" w:type="dxa"/>
            <w:vMerge w:val="restart"/>
            <w:shd w:val="clear" w:color="auto" w:fill="F2F2F2" w:themeFill="background1" w:themeFillShade="F2"/>
            <w:vAlign w:val="center"/>
          </w:tcPr>
          <w:p w14:paraId="76186D19"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Semana del 20 al 24 MAR</w:t>
            </w:r>
          </w:p>
        </w:tc>
        <w:tc>
          <w:tcPr>
            <w:tcW w:w="1129" w:type="dxa"/>
            <w:shd w:val="clear" w:color="auto" w:fill="auto"/>
            <w:vAlign w:val="center"/>
          </w:tcPr>
          <w:p w14:paraId="221E5763"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 xml:space="preserve">Infantil </w:t>
            </w:r>
          </w:p>
          <w:p w14:paraId="010B3BD3"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3 años</w:t>
            </w:r>
          </w:p>
        </w:tc>
        <w:tc>
          <w:tcPr>
            <w:tcW w:w="1281" w:type="dxa"/>
            <w:vMerge w:val="restart"/>
            <w:vAlign w:val="center"/>
          </w:tcPr>
          <w:p w14:paraId="2702AC60" w14:textId="77777777" w:rsidR="00B924F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Aulas</w:t>
            </w:r>
            <w:r>
              <w:rPr>
                <w:rFonts w:ascii="Avenir Next LT Pro Light" w:hAnsi="Avenir Next LT Pro Light" w:cstheme="majorHAnsi"/>
                <w:sz w:val="18"/>
                <w:szCs w:val="18"/>
                <w:lang w:val="es-ES"/>
              </w:rPr>
              <w:t>/</w:t>
            </w:r>
          </w:p>
          <w:p w14:paraId="2C9BA47C"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Classroom</w:t>
            </w:r>
          </w:p>
        </w:tc>
        <w:tc>
          <w:tcPr>
            <w:tcW w:w="1559" w:type="dxa"/>
            <w:vAlign w:val="center"/>
          </w:tcPr>
          <w:p w14:paraId="6A020492"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 desarrollo DEA </w:t>
            </w:r>
            <w:r w:rsidRPr="00E03937">
              <w:rPr>
                <w:rFonts w:ascii="Avenir Next LT Pro Light" w:hAnsi="Avenir Next LT Pro Light" w:cstheme="majorHAnsi"/>
                <w:sz w:val="15"/>
                <w:szCs w:val="15"/>
                <w:lang w:val="es-ES"/>
              </w:rPr>
              <w:t>(empatía)</w:t>
            </w:r>
          </w:p>
        </w:tc>
        <w:tc>
          <w:tcPr>
            <w:tcW w:w="1558" w:type="dxa"/>
            <w:vAlign w:val="center"/>
          </w:tcPr>
          <w:p w14:paraId="6A763D39" w14:textId="77777777" w:rsidR="00B924F4" w:rsidRPr="009C0FC4" w:rsidRDefault="00B924F4" w:rsidP="00B924F4">
            <w:pPr>
              <w:jc w:val="center"/>
              <w:rPr>
                <w:rFonts w:ascii="Avenir Next LT Pro Light" w:hAnsi="Avenir Next LT Pro Light"/>
                <w:sz w:val="18"/>
                <w:szCs w:val="18"/>
              </w:rPr>
            </w:pPr>
            <w:r>
              <w:rPr>
                <w:rFonts w:ascii="Avenir Next LT Pro Light" w:hAnsi="Avenir Next LT Pro Light"/>
                <w:sz w:val="18"/>
                <w:szCs w:val="18"/>
              </w:rPr>
              <w:t>Positiva</w:t>
            </w:r>
          </w:p>
        </w:tc>
      </w:tr>
      <w:tr w:rsidR="00B924F4" w:rsidRPr="009C0FC4" w14:paraId="3A337839" w14:textId="77777777" w:rsidTr="006D7D4C">
        <w:trPr>
          <w:trHeight w:val="874"/>
          <w:jc w:val="center"/>
        </w:trPr>
        <w:tc>
          <w:tcPr>
            <w:tcW w:w="2697" w:type="dxa"/>
            <w:shd w:val="clear" w:color="auto" w:fill="73FC79"/>
            <w:vAlign w:val="center"/>
          </w:tcPr>
          <w:p w14:paraId="09C81E89" w14:textId="77777777" w:rsidR="00B924F4" w:rsidRDefault="00DF5485" w:rsidP="00B924F4">
            <w:pPr>
              <w:jc w:val="center"/>
            </w:pPr>
            <w:hyperlink r:id="rId137" w:history="1">
              <w:r w:rsidR="00B924F4" w:rsidRPr="00AB0432">
                <w:rPr>
                  <w:rStyle w:val="Hipervnculo"/>
                  <w:rFonts w:asciiTheme="majorHAnsi" w:hAnsiTheme="majorHAnsi" w:cstheme="majorHAnsi"/>
                  <w:b/>
                  <w:sz w:val="18"/>
                  <w:szCs w:val="18"/>
                  <w:lang w:val="es-ES"/>
                </w:rPr>
                <w:t>Solucionamos conflictos (fotos)</w:t>
              </w:r>
            </w:hyperlink>
          </w:p>
        </w:tc>
        <w:tc>
          <w:tcPr>
            <w:tcW w:w="1129" w:type="dxa"/>
            <w:vMerge/>
            <w:shd w:val="clear" w:color="auto" w:fill="F2F2F2" w:themeFill="background1" w:themeFillShade="F2"/>
            <w:vAlign w:val="center"/>
          </w:tcPr>
          <w:p w14:paraId="5D4821C5" w14:textId="77777777" w:rsidR="00B924F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33445EA8"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Infantil</w:t>
            </w:r>
          </w:p>
          <w:p w14:paraId="60F00F92"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4 años</w:t>
            </w:r>
          </w:p>
        </w:tc>
        <w:tc>
          <w:tcPr>
            <w:tcW w:w="1281" w:type="dxa"/>
            <w:vMerge/>
            <w:vAlign w:val="center"/>
          </w:tcPr>
          <w:p w14:paraId="74924B3F"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2B5DAFB7"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 desarrollo DEA </w:t>
            </w:r>
            <w:r w:rsidRPr="007E1AEA">
              <w:rPr>
                <w:rFonts w:ascii="Avenir Next LT Pro Light" w:hAnsi="Avenir Next LT Pro Light" w:cstheme="majorHAnsi"/>
                <w:sz w:val="15"/>
                <w:szCs w:val="15"/>
                <w:lang w:val="es-ES"/>
              </w:rPr>
              <w:t>(gestión positiva conflicto)</w:t>
            </w:r>
          </w:p>
        </w:tc>
        <w:tc>
          <w:tcPr>
            <w:tcW w:w="1558" w:type="dxa"/>
            <w:vAlign w:val="center"/>
          </w:tcPr>
          <w:p w14:paraId="442AD4D3" w14:textId="77777777" w:rsidR="00B924F4" w:rsidRPr="009C0FC4" w:rsidRDefault="00B924F4" w:rsidP="00B924F4">
            <w:pPr>
              <w:jc w:val="center"/>
              <w:rPr>
                <w:rFonts w:ascii="Avenir Next LT Pro Light" w:hAnsi="Avenir Next LT Pro Light"/>
                <w:sz w:val="18"/>
                <w:szCs w:val="18"/>
              </w:rPr>
            </w:pPr>
            <w:r>
              <w:rPr>
                <w:rFonts w:ascii="Avenir Next LT Pro Light" w:hAnsi="Avenir Next LT Pro Light"/>
                <w:sz w:val="18"/>
                <w:szCs w:val="18"/>
              </w:rPr>
              <w:t>Positiva</w:t>
            </w:r>
          </w:p>
        </w:tc>
      </w:tr>
      <w:tr w:rsidR="00B924F4" w:rsidRPr="009C0FC4" w14:paraId="1F5560C1" w14:textId="77777777" w:rsidTr="006D7D4C">
        <w:trPr>
          <w:trHeight w:val="874"/>
          <w:jc w:val="center"/>
        </w:trPr>
        <w:tc>
          <w:tcPr>
            <w:tcW w:w="2697" w:type="dxa"/>
            <w:shd w:val="clear" w:color="auto" w:fill="73FC79"/>
            <w:vAlign w:val="center"/>
          </w:tcPr>
          <w:p w14:paraId="6397E6D1" w14:textId="77777777" w:rsidR="00B924F4" w:rsidRPr="009C0FC4" w:rsidRDefault="00DF5485" w:rsidP="00B924F4">
            <w:pPr>
              <w:jc w:val="center"/>
              <w:rPr>
                <w:rFonts w:ascii="Avenir Next LT Pro Light" w:hAnsi="Avenir Next LT Pro Light" w:cstheme="majorHAnsi"/>
                <w:b/>
                <w:bCs/>
                <w:sz w:val="18"/>
                <w:szCs w:val="18"/>
                <w:lang w:val="es-ES"/>
              </w:rPr>
            </w:pPr>
            <w:hyperlink r:id="rId138" w:history="1">
              <w:r w:rsidR="00B924F4" w:rsidRPr="00AB0432">
                <w:rPr>
                  <w:rStyle w:val="Hipervnculo"/>
                  <w:rFonts w:asciiTheme="majorHAnsi" w:hAnsiTheme="majorHAnsi" w:cstheme="majorHAnsi"/>
                  <w:b/>
                  <w:sz w:val="18"/>
                  <w:szCs w:val="18"/>
                  <w:lang w:val="es-ES"/>
                </w:rPr>
                <w:t>El semáforo</w:t>
              </w:r>
            </w:hyperlink>
          </w:p>
        </w:tc>
        <w:tc>
          <w:tcPr>
            <w:tcW w:w="1129" w:type="dxa"/>
            <w:vMerge/>
            <w:shd w:val="clear" w:color="auto" w:fill="F2F2F2" w:themeFill="background1" w:themeFillShade="F2"/>
            <w:vAlign w:val="center"/>
          </w:tcPr>
          <w:p w14:paraId="557EBE09"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7A4D3E80"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Infantil</w:t>
            </w:r>
          </w:p>
          <w:p w14:paraId="0063AF89"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5 años</w:t>
            </w:r>
          </w:p>
        </w:tc>
        <w:tc>
          <w:tcPr>
            <w:tcW w:w="1281" w:type="dxa"/>
            <w:vMerge/>
            <w:vAlign w:val="center"/>
          </w:tcPr>
          <w:p w14:paraId="0B51D824"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5DDD877D"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 desarrollo DEA </w:t>
            </w:r>
            <w:r w:rsidRPr="00E03937">
              <w:rPr>
                <w:rFonts w:ascii="Avenir Next LT Pro Light" w:hAnsi="Avenir Next LT Pro Light" w:cstheme="majorHAnsi"/>
                <w:sz w:val="15"/>
                <w:szCs w:val="15"/>
                <w:lang w:val="es-ES"/>
              </w:rPr>
              <w:t>(empatía)</w:t>
            </w:r>
          </w:p>
        </w:tc>
        <w:tc>
          <w:tcPr>
            <w:tcW w:w="1558" w:type="dxa"/>
            <w:vAlign w:val="center"/>
          </w:tcPr>
          <w:p w14:paraId="16A3A749"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B924F4" w:rsidRPr="009C0FC4" w14:paraId="0F50B07A" w14:textId="77777777" w:rsidTr="00685249">
        <w:trPr>
          <w:trHeight w:val="895"/>
          <w:jc w:val="center"/>
        </w:trPr>
        <w:tc>
          <w:tcPr>
            <w:tcW w:w="2697" w:type="dxa"/>
            <w:shd w:val="clear" w:color="auto" w:fill="0196FF"/>
            <w:vAlign w:val="center"/>
          </w:tcPr>
          <w:p w14:paraId="2C56EF18" w14:textId="77777777" w:rsidR="00B924F4" w:rsidRPr="006577B9" w:rsidRDefault="00B924F4" w:rsidP="00B924F4">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lastRenderedPageBreak/>
              <w:t>ACTIVIDAD</w:t>
            </w:r>
          </w:p>
        </w:tc>
        <w:tc>
          <w:tcPr>
            <w:tcW w:w="1129" w:type="dxa"/>
            <w:shd w:val="clear" w:color="auto" w:fill="0196FF"/>
            <w:vAlign w:val="center"/>
          </w:tcPr>
          <w:p w14:paraId="1E1F33E1" w14:textId="77777777" w:rsidR="00B924F4" w:rsidRPr="006577B9" w:rsidRDefault="00B924F4" w:rsidP="00B924F4">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FECHA</w:t>
            </w:r>
          </w:p>
        </w:tc>
        <w:tc>
          <w:tcPr>
            <w:tcW w:w="1129" w:type="dxa"/>
            <w:shd w:val="clear" w:color="auto" w:fill="0196FF"/>
            <w:vAlign w:val="center"/>
          </w:tcPr>
          <w:p w14:paraId="2E15EF25" w14:textId="77777777" w:rsidR="00B924F4" w:rsidRPr="006577B9" w:rsidRDefault="00B924F4" w:rsidP="00B924F4">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CURSOS A LOS QUE VA DIRIGIDA</w:t>
            </w:r>
          </w:p>
        </w:tc>
        <w:tc>
          <w:tcPr>
            <w:tcW w:w="1281" w:type="dxa"/>
            <w:shd w:val="clear" w:color="auto" w:fill="0096FF"/>
            <w:vAlign w:val="center"/>
          </w:tcPr>
          <w:p w14:paraId="1A841EF5" w14:textId="77777777" w:rsidR="00B924F4" w:rsidRPr="006577B9" w:rsidRDefault="00B924F4" w:rsidP="00B924F4">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LUGAR</w:t>
            </w:r>
          </w:p>
        </w:tc>
        <w:tc>
          <w:tcPr>
            <w:tcW w:w="1559" w:type="dxa"/>
            <w:shd w:val="clear" w:color="auto" w:fill="0096FF"/>
            <w:vAlign w:val="center"/>
          </w:tcPr>
          <w:p w14:paraId="59A45F8A" w14:textId="77777777" w:rsidR="00B924F4" w:rsidRPr="006577B9" w:rsidRDefault="00B924F4" w:rsidP="00B924F4">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CONTENIDO</w:t>
            </w:r>
          </w:p>
        </w:tc>
        <w:tc>
          <w:tcPr>
            <w:tcW w:w="1558" w:type="dxa"/>
            <w:shd w:val="clear" w:color="auto" w:fill="0096FF"/>
            <w:vAlign w:val="center"/>
          </w:tcPr>
          <w:p w14:paraId="11F2165D" w14:textId="77777777" w:rsidR="00B924F4" w:rsidRPr="006577B9" w:rsidRDefault="00B924F4" w:rsidP="00B924F4">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VALORACIÓN</w:t>
            </w:r>
          </w:p>
        </w:tc>
      </w:tr>
      <w:tr w:rsidR="00B924F4" w:rsidRPr="009C0FC4" w14:paraId="09A41020" w14:textId="77777777" w:rsidTr="006D7D4C">
        <w:trPr>
          <w:trHeight w:val="874"/>
          <w:jc w:val="center"/>
        </w:trPr>
        <w:tc>
          <w:tcPr>
            <w:tcW w:w="2697" w:type="dxa"/>
            <w:shd w:val="clear" w:color="auto" w:fill="73FC79"/>
            <w:vAlign w:val="center"/>
          </w:tcPr>
          <w:p w14:paraId="296D9FA9" w14:textId="77777777" w:rsidR="00B924F4" w:rsidRDefault="00DF5485" w:rsidP="00B924F4">
            <w:pPr>
              <w:jc w:val="center"/>
            </w:pPr>
            <w:hyperlink r:id="rId139" w:history="1">
              <w:r w:rsidR="00B924F4" w:rsidRPr="00AB0432">
                <w:rPr>
                  <w:rStyle w:val="Hipervnculo"/>
                  <w:rFonts w:asciiTheme="majorHAnsi" w:hAnsiTheme="majorHAnsi" w:cstheme="majorHAnsi"/>
                  <w:b/>
                  <w:i/>
                  <w:iCs/>
                  <w:sz w:val="18"/>
                  <w:szCs w:val="18"/>
                  <w:lang w:val="es-ES"/>
                </w:rPr>
                <w:t xml:space="preserve">Actividad </w:t>
              </w:r>
              <w:r w:rsidR="00B924F4">
                <w:rPr>
                  <w:rStyle w:val="Hipervnculo"/>
                  <w:rFonts w:asciiTheme="majorHAnsi" w:hAnsiTheme="majorHAnsi" w:cstheme="majorHAnsi"/>
                  <w:b/>
                  <w:i/>
                  <w:iCs/>
                  <w:sz w:val="18"/>
                  <w:szCs w:val="18"/>
                  <w:lang w:val="es-ES"/>
                </w:rPr>
                <w:t>elegida</w:t>
              </w:r>
              <w:r w:rsidR="00B924F4" w:rsidRPr="00AB0432">
                <w:rPr>
                  <w:rStyle w:val="Hipervnculo"/>
                  <w:rFonts w:asciiTheme="majorHAnsi" w:hAnsiTheme="majorHAnsi" w:cstheme="majorHAnsi"/>
                  <w:b/>
                  <w:i/>
                  <w:iCs/>
                  <w:sz w:val="18"/>
                  <w:szCs w:val="18"/>
                  <w:lang w:val="es-ES"/>
                </w:rPr>
                <w:t xml:space="preserve"> por los tutores</w:t>
              </w:r>
            </w:hyperlink>
          </w:p>
        </w:tc>
        <w:tc>
          <w:tcPr>
            <w:tcW w:w="1129" w:type="dxa"/>
            <w:vMerge w:val="restart"/>
            <w:shd w:val="clear" w:color="auto" w:fill="F2F2F2" w:themeFill="background1" w:themeFillShade="F2"/>
            <w:vAlign w:val="center"/>
          </w:tcPr>
          <w:p w14:paraId="6D92DE2C" w14:textId="46642F01"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Semana del 20 al 24 MAR</w:t>
            </w:r>
          </w:p>
        </w:tc>
        <w:tc>
          <w:tcPr>
            <w:tcW w:w="1129" w:type="dxa"/>
            <w:shd w:val="clear" w:color="auto" w:fill="auto"/>
            <w:vAlign w:val="center"/>
          </w:tcPr>
          <w:p w14:paraId="36623EA3"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1º Prim.</w:t>
            </w:r>
          </w:p>
        </w:tc>
        <w:tc>
          <w:tcPr>
            <w:tcW w:w="1281" w:type="dxa"/>
            <w:vMerge w:val="restart"/>
            <w:vAlign w:val="center"/>
          </w:tcPr>
          <w:p w14:paraId="7209C868"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7C5A2BC6"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2A4E3DA6"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tc>
        <w:tc>
          <w:tcPr>
            <w:tcW w:w="1558" w:type="dxa"/>
            <w:vAlign w:val="center"/>
          </w:tcPr>
          <w:p w14:paraId="169FC061" w14:textId="77777777" w:rsidR="00B924F4" w:rsidRDefault="00B924F4" w:rsidP="00B924F4">
            <w:pPr>
              <w:jc w:val="center"/>
              <w:rPr>
                <w:rFonts w:ascii="Avenir Next LT Pro Light" w:hAnsi="Avenir Next LT Pro Light"/>
                <w:sz w:val="18"/>
                <w:szCs w:val="18"/>
              </w:rPr>
            </w:pPr>
            <w:r w:rsidRPr="009C0FC4">
              <w:rPr>
                <w:rFonts w:ascii="Avenir Next LT Pro Light" w:hAnsi="Avenir Next LT Pro Light"/>
                <w:sz w:val="18"/>
                <w:szCs w:val="18"/>
              </w:rPr>
              <w:t>Positiva</w:t>
            </w:r>
          </w:p>
        </w:tc>
      </w:tr>
      <w:tr w:rsidR="00B924F4" w:rsidRPr="009C0FC4" w14:paraId="0602993B" w14:textId="77777777" w:rsidTr="006D7D4C">
        <w:trPr>
          <w:trHeight w:val="874"/>
          <w:jc w:val="center"/>
        </w:trPr>
        <w:tc>
          <w:tcPr>
            <w:tcW w:w="2697" w:type="dxa"/>
            <w:shd w:val="clear" w:color="auto" w:fill="73FC79"/>
            <w:vAlign w:val="center"/>
          </w:tcPr>
          <w:p w14:paraId="760B48A7" w14:textId="77777777" w:rsidR="00B924F4" w:rsidRDefault="00DF5485" w:rsidP="00B924F4">
            <w:pPr>
              <w:jc w:val="center"/>
            </w:pPr>
            <w:hyperlink r:id="rId140" w:history="1">
              <w:r w:rsidR="00B924F4" w:rsidRPr="00AB0432">
                <w:rPr>
                  <w:rStyle w:val="Hipervnculo"/>
                  <w:rFonts w:asciiTheme="majorHAnsi" w:hAnsiTheme="majorHAnsi" w:cstheme="majorHAnsi"/>
                  <w:b/>
                  <w:i/>
                  <w:iCs/>
                  <w:sz w:val="18"/>
                  <w:szCs w:val="18"/>
                  <w:lang w:val="es-ES"/>
                </w:rPr>
                <w:t xml:space="preserve">Actividad </w:t>
              </w:r>
              <w:r w:rsidR="00B924F4">
                <w:rPr>
                  <w:rStyle w:val="Hipervnculo"/>
                  <w:rFonts w:asciiTheme="majorHAnsi" w:hAnsiTheme="majorHAnsi" w:cstheme="majorHAnsi"/>
                  <w:b/>
                  <w:i/>
                  <w:iCs/>
                  <w:sz w:val="18"/>
                  <w:szCs w:val="18"/>
                  <w:lang w:val="es-ES"/>
                </w:rPr>
                <w:t>elegida</w:t>
              </w:r>
              <w:r w:rsidR="00B924F4" w:rsidRPr="00AB0432">
                <w:rPr>
                  <w:rStyle w:val="Hipervnculo"/>
                  <w:rFonts w:asciiTheme="majorHAnsi" w:hAnsiTheme="majorHAnsi" w:cstheme="majorHAnsi"/>
                  <w:b/>
                  <w:i/>
                  <w:iCs/>
                  <w:sz w:val="18"/>
                  <w:szCs w:val="18"/>
                  <w:lang w:val="es-ES"/>
                </w:rPr>
                <w:t xml:space="preserve"> por l</w:t>
              </w:r>
              <w:r w:rsidR="00B924F4">
                <w:rPr>
                  <w:rStyle w:val="Hipervnculo"/>
                  <w:rFonts w:asciiTheme="majorHAnsi" w:hAnsiTheme="majorHAnsi" w:cstheme="majorHAnsi"/>
                  <w:b/>
                  <w:i/>
                  <w:iCs/>
                  <w:sz w:val="18"/>
                  <w:szCs w:val="18"/>
                  <w:lang w:val="es-ES"/>
                </w:rPr>
                <w:t>a</w:t>
              </w:r>
              <w:r w:rsidR="00B924F4" w:rsidRPr="00AB0432">
                <w:rPr>
                  <w:rStyle w:val="Hipervnculo"/>
                  <w:rFonts w:asciiTheme="majorHAnsi" w:hAnsiTheme="majorHAnsi" w:cstheme="majorHAnsi"/>
                  <w:b/>
                  <w:i/>
                  <w:iCs/>
                  <w:sz w:val="18"/>
                  <w:szCs w:val="18"/>
                  <w:lang w:val="es-ES"/>
                </w:rPr>
                <w:t>s tutor</w:t>
              </w:r>
              <w:r w:rsidR="00B924F4">
                <w:rPr>
                  <w:rStyle w:val="Hipervnculo"/>
                  <w:rFonts w:asciiTheme="majorHAnsi" w:hAnsiTheme="majorHAnsi" w:cstheme="majorHAnsi"/>
                  <w:b/>
                  <w:i/>
                  <w:iCs/>
                  <w:sz w:val="18"/>
                  <w:szCs w:val="18"/>
                  <w:lang w:val="es-ES"/>
                </w:rPr>
                <w:t>a</w:t>
              </w:r>
              <w:r w:rsidR="00B924F4" w:rsidRPr="00AB0432">
                <w:rPr>
                  <w:rStyle w:val="Hipervnculo"/>
                  <w:rFonts w:asciiTheme="majorHAnsi" w:hAnsiTheme="majorHAnsi" w:cstheme="majorHAnsi"/>
                  <w:b/>
                  <w:i/>
                  <w:iCs/>
                  <w:sz w:val="18"/>
                  <w:szCs w:val="18"/>
                  <w:lang w:val="es-ES"/>
                </w:rPr>
                <w:t>s</w:t>
              </w:r>
            </w:hyperlink>
          </w:p>
        </w:tc>
        <w:tc>
          <w:tcPr>
            <w:tcW w:w="1129" w:type="dxa"/>
            <w:vMerge/>
            <w:shd w:val="clear" w:color="auto" w:fill="F2F2F2" w:themeFill="background1" w:themeFillShade="F2"/>
            <w:vAlign w:val="center"/>
          </w:tcPr>
          <w:p w14:paraId="29EF353E"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58DA47B1"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2º Prim.</w:t>
            </w:r>
          </w:p>
        </w:tc>
        <w:tc>
          <w:tcPr>
            <w:tcW w:w="1281" w:type="dxa"/>
            <w:vMerge/>
            <w:vAlign w:val="center"/>
          </w:tcPr>
          <w:p w14:paraId="48FD25AB"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329AFF31"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7F3CCE1E"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tc>
        <w:tc>
          <w:tcPr>
            <w:tcW w:w="1558" w:type="dxa"/>
            <w:vAlign w:val="center"/>
          </w:tcPr>
          <w:p w14:paraId="5ABC5480" w14:textId="77777777" w:rsidR="00B924F4" w:rsidRDefault="00B924F4" w:rsidP="00B924F4">
            <w:pPr>
              <w:jc w:val="center"/>
              <w:rPr>
                <w:rFonts w:ascii="Avenir Next LT Pro Light" w:hAnsi="Avenir Next LT Pro Light"/>
                <w:sz w:val="18"/>
                <w:szCs w:val="18"/>
              </w:rPr>
            </w:pPr>
            <w:r w:rsidRPr="009C0FC4">
              <w:rPr>
                <w:rFonts w:ascii="Avenir Next LT Pro Light" w:hAnsi="Avenir Next LT Pro Light"/>
                <w:sz w:val="18"/>
                <w:szCs w:val="18"/>
              </w:rPr>
              <w:t>Positiva</w:t>
            </w:r>
          </w:p>
        </w:tc>
      </w:tr>
      <w:tr w:rsidR="00B924F4" w:rsidRPr="009C0FC4" w14:paraId="45EF8C57" w14:textId="77777777" w:rsidTr="006D7D4C">
        <w:trPr>
          <w:trHeight w:val="874"/>
          <w:jc w:val="center"/>
        </w:trPr>
        <w:tc>
          <w:tcPr>
            <w:tcW w:w="2697" w:type="dxa"/>
            <w:shd w:val="clear" w:color="auto" w:fill="73FC79"/>
            <w:vAlign w:val="center"/>
          </w:tcPr>
          <w:p w14:paraId="0DBAB43D" w14:textId="77777777" w:rsidR="00B924F4" w:rsidRPr="009C0FC4" w:rsidRDefault="00B924F4" w:rsidP="00B924F4">
            <w:pPr>
              <w:jc w:val="center"/>
              <w:rPr>
                <w:rFonts w:ascii="Avenir Next LT Pro Light" w:hAnsi="Avenir Next LT Pro Light" w:cstheme="majorHAnsi"/>
                <w:b/>
                <w:bCs/>
                <w:sz w:val="18"/>
                <w:szCs w:val="18"/>
                <w:lang w:val="es-ES"/>
              </w:rPr>
            </w:pPr>
            <w:r w:rsidRPr="009C0FC4">
              <w:rPr>
                <w:rFonts w:ascii="Avenir Next LT Pro Light" w:hAnsi="Avenir Next LT Pro Light" w:cstheme="majorHAnsi"/>
                <w:b/>
                <w:bCs/>
                <w:sz w:val="18"/>
                <w:szCs w:val="18"/>
                <w:lang w:val="es-ES"/>
              </w:rPr>
              <w:t>Cumplimentación de cuestionarios TEI</w:t>
            </w:r>
          </w:p>
          <w:p w14:paraId="4EA14ED1" w14:textId="77777777" w:rsidR="00B924F4" w:rsidRDefault="00B924F4" w:rsidP="00B924F4">
            <w:pPr>
              <w:jc w:val="center"/>
              <w:rPr>
                <w:rFonts w:ascii="Avenir Next LT Pro Light" w:hAnsi="Avenir Next LT Pro Light" w:cstheme="majorHAnsi"/>
                <w:b/>
                <w:bCs/>
                <w:sz w:val="18"/>
                <w:szCs w:val="18"/>
                <w:lang w:val="es-ES"/>
              </w:rPr>
            </w:pPr>
            <w:r w:rsidRPr="009C0FC4">
              <w:rPr>
                <w:rFonts w:ascii="Avenir Next LT Pro Light" w:hAnsi="Avenir Next LT Pro Light" w:cstheme="majorHAnsi"/>
                <w:b/>
                <w:bCs/>
                <w:sz w:val="18"/>
                <w:szCs w:val="18"/>
                <w:lang w:val="es-ES"/>
              </w:rPr>
              <w:t>Tutores y tutorizados</w:t>
            </w:r>
            <w:r>
              <w:rPr>
                <w:rFonts w:ascii="Avenir Next LT Pro Light" w:hAnsi="Avenir Next LT Pro Light" w:cstheme="majorHAnsi"/>
                <w:b/>
                <w:bCs/>
                <w:sz w:val="18"/>
                <w:szCs w:val="18"/>
                <w:lang w:val="es-ES"/>
              </w:rPr>
              <w:t xml:space="preserve"> </w:t>
            </w:r>
          </w:p>
          <w:p w14:paraId="1D598CC8" w14:textId="77777777" w:rsidR="00B924F4" w:rsidRPr="009C0FC4" w:rsidRDefault="00B924F4" w:rsidP="00B924F4">
            <w:pPr>
              <w:jc w:val="center"/>
              <w:rPr>
                <w:rFonts w:ascii="Avenir Next LT Pro Light" w:hAnsi="Avenir Next LT Pro Light" w:cstheme="majorHAnsi"/>
                <w:b/>
                <w:bCs/>
                <w:sz w:val="18"/>
                <w:szCs w:val="18"/>
                <w:lang w:val="es-ES"/>
              </w:rPr>
            </w:pPr>
            <w:r>
              <w:rPr>
                <w:rFonts w:ascii="Avenir Next LT Pro Light" w:hAnsi="Avenir Next LT Pro Light" w:cstheme="majorHAnsi"/>
                <w:b/>
                <w:bCs/>
                <w:sz w:val="18"/>
                <w:szCs w:val="18"/>
                <w:lang w:val="es-ES"/>
              </w:rPr>
              <w:t>(2º Trimestre)</w:t>
            </w:r>
          </w:p>
        </w:tc>
        <w:tc>
          <w:tcPr>
            <w:tcW w:w="1129" w:type="dxa"/>
            <w:vMerge w:val="restart"/>
            <w:shd w:val="clear" w:color="auto" w:fill="F2F2F2" w:themeFill="background1" w:themeFillShade="F2"/>
            <w:vAlign w:val="center"/>
          </w:tcPr>
          <w:p w14:paraId="0F7A9ADE"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Semana del 20 al 24 MAR</w:t>
            </w:r>
          </w:p>
        </w:tc>
        <w:tc>
          <w:tcPr>
            <w:tcW w:w="1129" w:type="dxa"/>
            <w:shd w:val="clear" w:color="auto" w:fill="auto"/>
            <w:vAlign w:val="center"/>
          </w:tcPr>
          <w:p w14:paraId="6D93F1B1"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3º Prim.</w:t>
            </w:r>
          </w:p>
        </w:tc>
        <w:tc>
          <w:tcPr>
            <w:tcW w:w="1281" w:type="dxa"/>
            <w:vMerge w:val="restart"/>
            <w:vAlign w:val="center"/>
          </w:tcPr>
          <w:p w14:paraId="5FABF23C"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Aulas/</w:t>
            </w:r>
          </w:p>
          <w:p w14:paraId="6278C707"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Classroom</w:t>
            </w:r>
          </w:p>
        </w:tc>
        <w:tc>
          <w:tcPr>
            <w:tcW w:w="1559" w:type="dxa"/>
            <w:vAlign w:val="center"/>
          </w:tcPr>
          <w:p w14:paraId="4E785293"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Cu</w:t>
            </w:r>
            <w:r>
              <w:rPr>
                <w:rFonts w:ascii="Avenir Next LT Pro Light" w:hAnsi="Avenir Next LT Pro Light" w:cstheme="majorHAnsi"/>
                <w:sz w:val="18"/>
                <w:szCs w:val="18"/>
                <w:lang w:val="es-ES"/>
              </w:rPr>
              <w:t>e</w:t>
            </w:r>
            <w:r w:rsidRPr="009C0FC4">
              <w:rPr>
                <w:rFonts w:ascii="Avenir Next LT Pro Light" w:hAnsi="Avenir Next LT Pro Light" w:cstheme="majorHAnsi"/>
                <w:sz w:val="18"/>
                <w:szCs w:val="18"/>
                <w:lang w:val="es-ES"/>
              </w:rPr>
              <w:t xml:space="preserve">stionarios (Google Form) </w:t>
            </w:r>
          </w:p>
          <w:p w14:paraId="7904B4FB" w14:textId="77777777" w:rsidR="00B924F4" w:rsidRPr="000A15F5"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3º y 5º Primaria</w:t>
            </w:r>
          </w:p>
        </w:tc>
        <w:tc>
          <w:tcPr>
            <w:tcW w:w="1558" w:type="dxa"/>
            <w:vAlign w:val="center"/>
          </w:tcPr>
          <w:p w14:paraId="449FEA62"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sz w:val="18"/>
                <w:szCs w:val="18"/>
              </w:rPr>
              <w:t>Positiva</w:t>
            </w:r>
          </w:p>
        </w:tc>
      </w:tr>
      <w:tr w:rsidR="00B924F4" w:rsidRPr="009C0FC4" w14:paraId="4980C250" w14:textId="77777777" w:rsidTr="006D7D4C">
        <w:trPr>
          <w:trHeight w:val="874"/>
          <w:jc w:val="center"/>
        </w:trPr>
        <w:tc>
          <w:tcPr>
            <w:tcW w:w="2697" w:type="dxa"/>
            <w:shd w:val="clear" w:color="auto" w:fill="73FC79"/>
            <w:vAlign w:val="center"/>
          </w:tcPr>
          <w:p w14:paraId="11E7BE2D" w14:textId="77777777" w:rsidR="00B924F4" w:rsidRPr="009C0FC4" w:rsidRDefault="00DF5485" w:rsidP="00B924F4">
            <w:pPr>
              <w:jc w:val="center"/>
              <w:rPr>
                <w:rFonts w:ascii="Avenir Next LT Pro Light" w:hAnsi="Avenir Next LT Pro Light" w:cstheme="majorHAnsi"/>
                <w:b/>
                <w:bCs/>
                <w:sz w:val="18"/>
                <w:szCs w:val="18"/>
                <w:lang w:val="es-ES"/>
              </w:rPr>
            </w:pPr>
            <w:hyperlink r:id="rId141" w:history="1">
              <w:r w:rsidR="00B924F4" w:rsidRPr="00AB0432">
                <w:rPr>
                  <w:rStyle w:val="Hipervnculo"/>
                  <w:rFonts w:asciiTheme="majorHAnsi" w:hAnsiTheme="majorHAnsi" w:cstheme="majorHAnsi"/>
                  <w:b/>
                  <w:i/>
                  <w:iCs/>
                  <w:sz w:val="18"/>
                  <w:szCs w:val="18"/>
                  <w:lang w:val="es-ES"/>
                </w:rPr>
                <w:t xml:space="preserve">Actividad </w:t>
              </w:r>
              <w:r w:rsidR="00B924F4">
                <w:rPr>
                  <w:rStyle w:val="Hipervnculo"/>
                  <w:rFonts w:asciiTheme="majorHAnsi" w:hAnsiTheme="majorHAnsi" w:cstheme="majorHAnsi"/>
                  <w:b/>
                  <w:i/>
                  <w:iCs/>
                  <w:sz w:val="18"/>
                  <w:szCs w:val="18"/>
                  <w:lang w:val="es-ES"/>
                </w:rPr>
                <w:t>elegida</w:t>
              </w:r>
              <w:r w:rsidR="00B924F4" w:rsidRPr="00AB0432">
                <w:rPr>
                  <w:rStyle w:val="Hipervnculo"/>
                  <w:rFonts w:asciiTheme="majorHAnsi" w:hAnsiTheme="majorHAnsi" w:cstheme="majorHAnsi"/>
                  <w:b/>
                  <w:i/>
                  <w:iCs/>
                  <w:sz w:val="18"/>
                  <w:szCs w:val="18"/>
                  <w:lang w:val="es-ES"/>
                </w:rPr>
                <w:t xml:space="preserve"> por las tutoras</w:t>
              </w:r>
            </w:hyperlink>
          </w:p>
        </w:tc>
        <w:tc>
          <w:tcPr>
            <w:tcW w:w="1129" w:type="dxa"/>
            <w:vMerge/>
            <w:shd w:val="clear" w:color="auto" w:fill="F2F2F2" w:themeFill="background1" w:themeFillShade="F2"/>
            <w:vAlign w:val="center"/>
          </w:tcPr>
          <w:p w14:paraId="02776C4A"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3A81FF3E"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4º Prim.</w:t>
            </w:r>
          </w:p>
        </w:tc>
        <w:tc>
          <w:tcPr>
            <w:tcW w:w="1281" w:type="dxa"/>
            <w:vMerge/>
            <w:vAlign w:val="center"/>
          </w:tcPr>
          <w:p w14:paraId="2829B562"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6320427F"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67A3F06E"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tc>
        <w:tc>
          <w:tcPr>
            <w:tcW w:w="1558" w:type="dxa"/>
            <w:vAlign w:val="center"/>
          </w:tcPr>
          <w:p w14:paraId="174B9430"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B924F4" w:rsidRPr="009C0FC4" w14:paraId="1CAD8DE6" w14:textId="77777777" w:rsidTr="006D7D4C">
        <w:trPr>
          <w:trHeight w:val="1005"/>
          <w:jc w:val="center"/>
        </w:trPr>
        <w:tc>
          <w:tcPr>
            <w:tcW w:w="2697" w:type="dxa"/>
            <w:shd w:val="clear" w:color="auto" w:fill="73FC79"/>
            <w:vAlign w:val="center"/>
          </w:tcPr>
          <w:p w14:paraId="6BAB5ED6" w14:textId="77777777" w:rsidR="00B924F4" w:rsidRPr="009C0FC4" w:rsidRDefault="00B924F4" w:rsidP="00B924F4">
            <w:pPr>
              <w:jc w:val="center"/>
              <w:rPr>
                <w:rFonts w:ascii="Avenir Next LT Pro Light" w:hAnsi="Avenir Next LT Pro Light" w:cstheme="majorHAnsi"/>
                <w:b/>
                <w:bCs/>
                <w:sz w:val="18"/>
                <w:szCs w:val="18"/>
                <w:lang w:val="es-ES"/>
              </w:rPr>
            </w:pPr>
            <w:r w:rsidRPr="009C0FC4">
              <w:rPr>
                <w:rFonts w:ascii="Avenir Next LT Pro Light" w:hAnsi="Avenir Next LT Pro Light" w:cstheme="majorHAnsi"/>
                <w:b/>
                <w:bCs/>
                <w:sz w:val="18"/>
                <w:szCs w:val="18"/>
                <w:lang w:val="es-ES"/>
              </w:rPr>
              <w:t>Cumplimentación de cuestionarios TEI</w:t>
            </w:r>
          </w:p>
          <w:p w14:paraId="28622789" w14:textId="77777777" w:rsidR="00B924F4" w:rsidRDefault="00B924F4" w:rsidP="00B924F4">
            <w:pPr>
              <w:jc w:val="center"/>
              <w:rPr>
                <w:rFonts w:ascii="Avenir Next LT Pro Light" w:hAnsi="Avenir Next LT Pro Light" w:cstheme="majorHAnsi"/>
                <w:b/>
                <w:bCs/>
                <w:sz w:val="18"/>
                <w:szCs w:val="18"/>
                <w:lang w:val="es-ES"/>
              </w:rPr>
            </w:pPr>
            <w:r w:rsidRPr="009C0FC4">
              <w:rPr>
                <w:rFonts w:ascii="Avenir Next LT Pro Light" w:hAnsi="Avenir Next LT Pro Light" w:cstheme="majorHAnsi"/>
                <w:b/>
                <w:bCs/>
                <w:sz w:val="18"/>
                <w:szCs w:val="18"/>
                <w:lang w:val="es-ES"/>
              </w:rPr>
              <w:t>Tutores y tutorizados</w:t>
            </w:r>
            <w:r>
              <w:rPr>
                <w:rFonts w:ascii="Avenir Next LT Pro Light" w:hAnsi="Avenir Next LT Pro Light" w:cstheme="majorHAnsi"/>
                <w:b/>
                <w:bCs/>
                <w:sz w:val="18"/>
                <w:szCs w:val="18"/>
                <w:lang w:val="es-ES"/>
              </w:rPr>
              <w:t xml:space="preserve"> </w:t>
            </w:r>
          </w:p>
          <w:p w14:paraId="58938CE8" w14:textId="77777777" w:rsidR="00B924F4" w:rsidRPr="009C0FC4" w:rsidRDefault="00B924F4" w:rsidP="00B924F4">
            <w:pPr>
              <w:jc w:val="center"/>
              <w:rPr>
                <w:rFonts w:ascii="Avenir Next LT Pro Light" w:hAnsi="Avenir Next LT Pro Light" w:cstheme="majorHAnsi"/>
                <w:b/>
                <w:bCs/>
                <w:sz w:val="18"/>
                <w:szCs w:val="18"/>
                <w:lang w:val="es-ES"/>
              </w:rPr>
            </w:pPr>
            <w:r>
              <w:rPr>
                <w:rFonts w:ascii="Avenir Next LT Pro Light" w:hAnsi="Avenir Next LT Pro Light" w:cstheme="majorHAnsi"/>
                <w:b/>
                <w:bCs/>
                <w:sz w:val="18"/>
                <w:szCs w:val="18"/>
                <w:lang w:val="es-ES"/>
              </w:rPr>
              <w:t>(2º Trimestre)</w:t>
            </w:r>
          </w:p>
        </w:tc>
        <w:tc>
          <w:tcPr>
            <w:tcW w:w="1129" w:type="dxa"/>
            <w:vMerge/>
            <w:shd w:val="clear" w:color="auto" w:fill="F2F2F2" w:themeFill="background1" w:themeFillShade="F2"/>
            <w:vAlign w:val="center"/>
          </w:tcPr>
          <w:p w14:paraId="2F918DD4"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7DFAC6EB"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5º Prim.</w:t>
            </w:r>
          </w:p>
        </w:tc>
        <w:tc>
          <w:tcPr>
            <w:tcW w:w="1281" w:type="dxa"/>
            <w:vMerge/>
            <w:vAlign w:val="center"/>
          </w:tcPr>
          <w:p w14:paraId="18AE1B76"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6A603B88"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Cu</w:t>
            </w:r>
            <w:r>
              <w:rPr>
                <w:rFonts w:ascii="Avenir Next LT Pro Light" w:hAnsi="Avenir Next LT Pro Light" w:cstheme="majorHAnsi"/>
                <w:sz w:val="18"/>
                <w:szCs w:val="18"/>
                <w:lang w:val="es-ES"/>
              </w:rPr>
              <w:t>e</w:t>
            </w:r>
            <w:r w:rsidRPr="009C0FC4">
              <w:rPr>
                <w:rFonts w:ascii="Avenir Next LT Pro Light" w:hAnsi="Avenir Next LT Pro Light" w:cstheme="majorHAnsi"/>
                <w:sz w:val="18"/>
                <w:szCs w:val="18"/>
                <w:lang w:val="es-ES"/>
              </w:rPr>
              <w:t xml:space="preserve">stionarios (Google Form) </w:t>
            </w:r>
          </w:p>
          <w:p w14:paraId="08D8BD0E" w14:textId="77777777" w:rsidR="00B924F4" w:rsidRPr="000A15F5"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3º y 5º Primaria</w:t>
            </w:r>
          </w:p>
        </w:tc>
        <w:tc>
          <w:tcPr>
            <w:tcW w:w="1558" w:type="dxa"/>
            <w:vAlign w:val="center"/>
          </w:tcPr>
          <w:p w14:paraId="7DD98418"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sz w:val="18"/>
                <w:szCs w:val="18"/>
              </w:rPr>
              <w:t>Positiva</w:t>
            </w:r>
          </w:p>
        </w:tc>
      </w:tr>
      <w:tr w:rsidR="00B924F4" w:rsidRPr="009C0FC4" w14:paraId="57D5BD18" w14:textId="77777777" w:rsidTr="006D7D4C">
        <w:trPr>
          <w:trHeight w:val="874"/>
          <w:jc w:val="center"/>
        </w:trPr>
        <w:tc>
          <w:tcPr>
            <w:tcW w:w="2697" w:type="dxa"/>
            <w:shd w:val="clear" w:color="auto" w:fill="73FC79"/>
            <w:vAlign w:val="center"/>
          </w:tcPr>
          <w:p w14:paraId="492969BA" w14:textId="77777777" w:rsidR="00B924F4" w:rsidRPr="009C0FC4" w:rsidRDefault="00DF5485" w:rsidP="00B924F4">
            <w:pPr>
              <w:jc w:val="center"/>
              <w:rPr>
                <w:rFonts w:ascii="Avenir Next LT Pro Light" w:hAnsi="Avenir Next LT Pro Light" w:cstheme="majorHAnsi"/>
                <w:b/>
                <w:bCs/>
                <w:sz w:val="18"/>
                <w:szCs w:val="18"/>
                <w:lang w:val="es-ES"/>
              </w:rPr>
            </w:pPr>
            <w:hyperlink r:id="rId142" w:history="1">
              <w:r w:rsidR="00B924F4" w:rsidRPr="00224DBD">
                <w:rPr>
                  <w:rStyle w:val="Hipervnculo"/>
                  <w:rFonts w:asciiTheme="majorHAnsi" w:hAnsiTheme="majorHAnsi" w:cstheme="majorHAnsi"/>
                  <w:b/>
                  <w:i/>
                  <w:iCs/>
                  <w:sz w:val="18"/>
                  <w:szCs w:val="18"/>
                  <w:lang w:val="es-ES"/>
                </w:rPr>
                <w:t>Bullying</w:t>
              </w:r>
              <w:r w:rsidR="00B924F4" w:rsidRPr="00AB0432">
                <w:rPr>
                  <w:rStyle w:val="Hipervnculo"/>
                  <w:rFonts w:asciiTheme="majorHAnsi" w:hAnsiTheme="majorHAnsi" w:cstheme="majorHAnsi"/>
                  <w:b/>
                  <w:sz w:val="18"/>
                  <w:szCs w:val="18"/>
                  <w:lang w:val="es-ES"/>
                </w:rPr>
                <w:t>. Insultos y exclusión</w:t>
              </w:r>
            </w:hyperlink>
          </w:p>
        </w:tc>
        <w:tc>
          <w:tcPr>
            <w:tcW w:w="1129" w:type="dxa"/>
            <w:vMerge/>
            <w:shd w:val="clear" w:color="auto" w:fill="F2F2F2" w:themeFill="background1" w:themeFillShade="F2"/>
            <w:vAlign w:val="center"/>
          </w:tcPr>
          <w:p w14:paraId="54C9CEC0"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5D0D6ED8"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6º Prim.</w:t>
            </w:r>
          </w:p>
        </w:tc>
        <w:tc>
          <w:tcPr>
            <w:tcW w:w="1281" w:type="dxa"/>
            <w:vMerge/>
            <w:vAlign w:val="center"/>
          </w:tcPr>
          <w:p w14:paraId="67623F2A"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3F1E2146"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01EF4D4E" w14:textId="77777777" w:rsidR="00B924F4"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Plan de Acción Tutorial </w:t>
            </w:r>
          </w:p>
          <w:p w14:paraId="547558C4" w14:textId="77777777" w:rsidR="00B924F4" w:rsidRPr="009C0FC4" w:rsidRDefault="00B924F4" w:rsidP="00B924F4">
            <w:pPr>
              <w:jc w:val="center"/>
              <w:rPr>
                <w:rFonts w:ascii="Avenir Next LT Pro Light" w:hAnsi="Avenir Next LT Pro Light" w:cstheme="majorHAnsi"/>
                <w:sz w:val="18"/>
                <w:szCs w:val="18"/>
                <w:lang w:val="es-ES"/>
              </w:rPr>
            </w:pPr>
            <w:r w:rsidRPr="007E1AEA">
              <w:rPr>
                <w:rFonts w:ascii="Avenir Next LT Pro Light" w:hAnsi="Avenir Next LT Pro Light" w:cstheme="majorHAnsi"/>
                <w:sz w:val="15"/>
                <w:szCs w:val="15"/>
                <w:lang w:val="es-ES"/>
              </w:rPr>
              <w:t>(</w:t>
            </w:r>
            <w:r>
              <w:rPr>
                <w:rFonts w:ascii="Avenir Next LT Pro Light" w:hAnsi="Avenir Next LT Pro Light" w:cstheme="majorHAnsi"/>
                <w:sz w:val="15"/>
                <w:szCs w:val="15"/>
                <w:lang w:val="es-ES"/>
              </w:rPr>
              <w:t>empatía</w:t>
            </w:r>
            <w:r w:rsidRPr="007E1AEA">
              <w:rPr>
                <w:rFonts w:ascii="Avenir Next LT Pro Light" w:hAnsi="Avenir Next LT Pro Light" w:cstheme="majorHAnsi"/>
                <w:sz w:val="15"/>
                <w:szCs w:val="15"/>
                <w:lang w:val="es-ES"/>
              </w:rPr>
              <w:t>)</w:t>
            </w:r>
          </w:p>
        </w:tc>
        <w:tc>
          <w:tcPr>
            <w:tcW w:w="1558" w:type="dxa"/>
            <w:vAlign w:val="center"/>
          </w:tcPr>
          <w:p w14:paraId="34DB3039"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B924F4" w:rsidRPr="009C0FC4" w14:paraId="67041C2D" w14:textId="77777777" w:rsidTr="006D7D4C">
        <w:tblPrEx>
          <w:jc w:val="left"/>
        </w:tblPrEx>
        <w:trPr>
          <w:trHeight w:val="874"/>
        </w:trPr>
        <w:tc>
          <w:tcPr>
            <w:tcW w:w="2697" w:type="dxa"/>
            <w:shd w:val="clear" w:color="auto" w:fill="73FC79"/>
            <w:vAlign w:val="center"/>
          </w:tcPr>
          <w:p w14:paraId="3DC41903" w14:textId="77777777" w:rsidR="00B924F4" w:rsidRDefault="00DF5485" w:rsidP="00B924F4">
            <w:pPr>
              <w:jc w:val="center"/>
            </w:pPr>
            <w:hyperlink r:id="rId143" w:history="1">
              <w:r w:rsidR="00B924F4" w:rsidRPr="00982F71">
                <w:rPr>
                  <w:rStyle w:val="Hipervnculo"/>
                  <w:rFonts w:asciiTheme="majorHAnsi" w:hAnsiTheme="majorHAnsi" w:cstheme="majorHAnsi"/>
                  <w:b/>
                  <w:sz w:val="18"/>
                  <w:szCs w:val="18"/>
                  <w:lang w:val="es-ES"/>
                </w:rPr>
                <w:t>Imitamos situaciones</w:t>
              </w:r>
            </w:hyperlink>
          </w:p>
        </w:tc>
        <w:tc>
          <w:tcPr>
            <w:tcW w:w="1129" w:type="dxa"/>
            <w:vMerge w:val="restart"/>
            <w:shd w:val="clear" w:color="auto" w:fill="F2F2F2" w:themeFill="background1" w:themeFillShade="F2"/>
            <w:vAlign w:val="center"/>
          </w:tcPr>
          <w:p w14:paraId="27005305"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Semana del 27 al 31 MAR</w:t>
            </w:r>
          </w:p>
        </w:tc>
        <w:tc>
          <w:tcPr>
            <w:tcW w:w="1129" w:type="dxa"/>
            <w:shd w:val="clear" w:color="auto" w:fill="auto"/>
            <w:vAlign w:val="center"/>
          </w:tcPr>
          <w:p w14:paraId="527DB2DE"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 xml:space="preserve">Infantil </w:t>
            </w:r>
          </w:p>
          <w:p w14:paraId="3B43D680"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3 años</w:t>
            </w:r>
          </w:p>
        </w:tc>
        <w:tc>
          <w:tcPr>
            <w:tcW w:w="1281" w:type="dxa"/>
            <w:vMerge w:val="restart"/>
            <w:vAlign w:val="center"/>
          </w:tcPr>
          <w:p w14:paraId="3488BCE6"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Aulas/</w:t>
            </w:r>
          </w:p>
          <w:p w14:paraId="7CC39992"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Classroom</w:t>
            </w:r>
          </w:p>
        </w:tc>
        <w:tc>
          <w:tcPr>
            <w:tcW w:w="1559" w:type="dxa"/>
            <w:vAlign w:val="center"/>
          </w:tcPr>
          <w:p w14:paraId="76E763F5"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 xml:space="preserve">Actividad de desarrollo DEA </w:t>
            </w:r>
            <w:r w:rsidRPr="00CA0A5B">
              <w:rPr>
                <w:rFonts w:ascii="Avenir Next LT Pro Light" w:hAnsi="Avenir Next LT Pro Light" w:cstheme="majorHAnsi"/>
                <w:sz w:val="15"/>
                <w:szCs w:val="15"/>
                <w:lang w:val="es-ES"/>
              </w:rPr>
              <w:t>(gestión positiva conflictos)</w:t>
            </w:r>
          </w:p>
        </w:tc>
        <w:tc>
          <w:tcPr>
            <w:tcW w:w="1558" w:type="dxa"/>
            <w:vAlign w:val="center"/>
          </w:tcPr>
          <w:p w14:paraId="25F299D4" w14:textId="77777777" w:rsidR="00B924F4" w:rsidRPr="009C0FC4" w:rsidRDefault="00B924F4" w:rsidP="00B924F4">
            <w:pPr>
              <w:jc w:val="center"/>
              <w:rPr>
                <w:rFonts w:ascii="Avenir Next LT Pro Light" w:hAnsi="Avenir Next LT Pro Light"/>
                <w:sz w:val="18"/>
                <w:szCs w:val="18"/>
              </w:rPr>
            </w:pPr>
            <w:r>
              <w:rPr>
                <w:rFonts w:ascii="Avenir Next LT Pro Light" w:hAnsi="Avenir Next LT Pro Light"/>
                <w:sz w:val="18"/>
                <w:szCs w:val="18"/>
              </w:rPr>
              <w:t>Positiva</w:t>
            </w:r>
          </w:p>
        </w:tc>
      </w:tr>
      <w:tr w:rsidR="00B924F4" w:rsidRPr="009C0FC4" w14:paraId="3CE7810B" w14:textId="77777777" w:rsidTr="006D7D4C">
        <w:tblPrEx>
          <w:jc w:val="left"/>
        </w:tblPrEx>
        <w:trPr>
          <w:trHeight w:val="874"/>
        </w:trPr>
        <w:tc>
          <w:tcPr>
            <w:tcW w:w="2697" w:type="dxa"/>
            <w:shd w:val="clear" w:color="auto" w:fill="73FC79"/>
            <w:vAlign w:val="center"/>
          </w:tcPr>
          <w:p w14:paraId="23B9D319" w14:textId="77777777" w:rsidR="00B924F4" w:rsidRPr="00F62737" w:rsidRDefault="00DF5485" w:rsidP="00B924F4">
            <w:pPr>
              <w:jc w:val="center"/>
              <w:rPr>
                <w:rFonts w:ascii="Avenir Next LT Pro Light" w:hAnsi="Avenir Next LT Pro Light" w:cstheme="majorHAnsi"/>
                <w:b/>
                <w:bCs/>
                <w:sz w:val="18"/>
                <w:szCs w:val="18"/>
                <w:lang w:val="es-ES"/>
              </w:rPr>
            </w:pPr>
            <w:hyperlink r:id="rId144" w:history="1">
              <w:r w:rsidR="00B924F4" w:rsidRPr="00982F71">
                <w:rPr>
                  <w:rStyle w:val="Hipervnculo"/>
                  <w:rFonts w:asciiTheme="majorHAnsi" w:hAnsiTheme="majorHAnsi" w:cstheme="majorHAnsi"/>
                  <w:b/>
                  <w:sz w:val="18"/>
                  <w:szCs w:val="18"/>
                  <w:lang w:val="es-ES"/>
                </w:rPr>
                <w:t>El baile de buenos días</w:t>
              </w:r>
            </w:hyperlink>
          </w:p>
        </w:tc>
        <w:tc>
          <w:tcPr>
            <w:tcW w:w="1129" w:type="dxa"/>
            <w:vMerge/>
            <w:shd w:val="clear" w:color="auto" w:fill="F2F2F2" w:themeFill="background1" w:themeFillShade="F2"/>
            <w:vAlign w:val="center"/>
          </w:tcPr>
          <w:p w14:paraId="2AE43D60"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111356CE"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Infantil</w:t>
            </w:r>
          </w:p>
          <w:p w14:paraId="2DF5E8E4"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4</w:t>
            </w:r>
            <w:r w:rsidRPr="009C0FC4">
              <w:rPr>
                <w:rFonts w:ascii="Avenir Next LT Pro Light" w:hAnsi="Avenir Next LT Pro Light" w:cstheme="majorHAnsi"/>
                <w:sz w:val="18"/>
                <w:szCs w:val="18"/>
                <w:lang w:val="es-ES"/>
              </w:rPr>
              <w:t xml:space="preserve"> años</w:t>
            </w:r>
          </w:p>
        </w:tc>
        <w:tc>
          <w:tcPr>
            <w:tcW w:w="1281" w:type="dxa"/>
            <w:vMerge/>
            <w:vAlign w:val="center"/>
          </w:tcPr>
          <w:p w14:paraId="4DF43451"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2C87D7D3"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 xml:space="preserve">Actividad de desarrollo DEA </w:t>
            </w:r>
            <w:r w:rsidRPr="00CA0A5B">
              <w:rPr>
                <w:rFonts w:ascii="Avenir Next LT Pro Light" w:hAnsi="Avenir Next LT Pro Light" w:cstheme="majorHAnsi"/>
                <w:sz w:val="15"/>
                <w:szCs w:val="15"/>
                <w:lang w:val="es-ES"/>
              </w:rPr>
              <w:t>(inclusión)</w:t>
            </w:r>
          </w:p>
        </w:tc>
        <w:tc>
          <w:tcPr>
            <w:tcW w:w="1558" w:type="dxa"/>
            <w:vAlign w:val="center"/>
          </w:tcPr>
          <w:p w14:paraId="726F8FAB"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B924F4" w:rsidRPr="009C0FC4" w14:paraId="775C19F3" w14:textId="77777777" w:rsidTr="006D7D4C">
        <w:tblPrEx>
          <w:jc w:val="left"/>
        </w:tblPrEx>
        <w:trPr>
          <w:trHeight w:val="874"/>
        </w:trPr>
        <w:tc>
          <w:tcPr>
            <w:tcW w:w="2697" w:type="dxa"/>
            <w:shd w:val="clear" w:color="auto" w:fill="73FC79"/>
            <w:vAlign w:val="center"/>
          </w:tcPr>
          <w:p w14:paraId="184E4875" w14:textId="77777777" w:rsidR="00B924F4" w:rsidRPr="009C0FC4" w:rsidRDefault="00DF5485" w:rsidP="00B924F4">
            <w:pPr>
              <w:jc w:val="center"/>
              <w:rPr>
                <w:rFonts w:ascii="Avenir Next LT Pro Light" w:hAnsi="Avenir Next LT Pro Light"/>
                <w:b/>
                <w:bCs/>
                <w:sz w:val="18"/>
                <w:szCs w:val="18"/>
              </w:rPr>
            </w:pPr>
            <w:hyperlink r:id="rId145" w:history="1">
              <w:r w:rsidR="00B924F4" w:rsidRPr="00982F71">
                <w:rPr>
                  <w:rStyle w:val="Hipervnculo"/>
                  <w:rFonts w:asciiTheme="majorHAnsi" w:hAnsiTheme="majorHAnsi" w:cstheme="majorHAnsi"/>
                  <w:b/>
                  <w:sz w:val="18"/>
                  <w:szCs w:val="18"/>
                  <w:lang w:val="es-ES"/>
                </w:rPr>
                <w:t>Juego de las prendas</w:t>
              </w:r>
            </w:hyperlink>
          </w:p>
        </w:tc>
        <w:tc>
          <w:tcPr>
            <w:tcW w:w="1129" w:type="dxa"/>
            <w:vMerge/>
            <w:shd w:val="clear" w:color="auto" w:fill="F2F2F2" w:themeFill="background1" w:themeFillShade="F2"/>
            <w:vAlign w:val="center"/>
          </w:tcPr>
          <w:p w14:paraId="0E3E7298"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0CBEECA4"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Infantil</w:t>
            </w:r>
          </w:p>
          <w:p w14:paraId="138904A1"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5</w:t>
            </w:r>
            <w:r w:rsidRPr="009C0FC4">
              <w:rPr>
                <w:rFonts w:ascii="Avenir Next LT Pro Light" w:hAnsi="Avenir Next LT Pro Light" w:cstheme="majorHAnsi"/>
                <w:sz w:val="18"/>
                <w:szCs w:val="18"/>
                <w:lang w:val="es-ES"/>
              </w:rPr>
              <w:t xml:space="preserve"> años</w:t>
            </w:r>
          </w:p>
        </w:tc>
        <w:tc>
          <w:tcPr>
            <w:tcW w:w="1281" w:type="dxa"/>
            <w:vMerge/>
            <w:vAlign w:val="center"/>
          </w:tcPr>
          <w:p w14:paraId="0A835F0C"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6CE1F891"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 xml:space="preserve">Actividad de desarrollo DEA </w:t>
            </w:r>
            <w:r w:rsidRPr="00CA0A5B">
              <w:rPr>
                <w:rFonts w:ascii="Avenir Next LT Pro Light" w:hAnsi="Avenir Next LT Pro Light" w:cstheme="majorHAnsi"/>
                <w:sz w:val="15"/>
                <w:szCs w:val="15"/>
                <w:lang w:val="es-ES"/>
              </w:rPr>
              <w:t>(</w:t>
            </w:r>
            <w:r>
              <w:rPr>
                <w:rFonts w:ascii="Avenir Next LT Pro Light" w:hAnsi="Avenir Next LT Pro Light" w:cstheme="majorHAnsi"/>
                <w:sz w:val="15"/>
                <w:szCs w:val="15"/>
                <w:lang w:val="es-ES"/>
              </w:rPr>
              <w:t>empatía</w:t>
            </w:r>
            <w:r w:rsidRPr="00CA0A5B">
              <w:rPr>
                <w:rFonts w:ascii="Avenir Next LT Pro Light" w:hAnsi="Avenir Next LT Pro Light" w:cstheme="majorHAnsi"/>
                <w:sz w:val="15"/>
                <w:szCs w:val="15"/>
                <w:lang w:val="es-ES"/>
              </w:rPr>
              <w:t>)</w:t>
            </w:r>
          </w:p>
        </w:tc>
        <w:tc>
          <w:tcPr>
            <w:tcW w:w="1558" w:type="dxa"/>
            <w:vAlign w:val="center"/>
          </w:tcPr>
          <w:p w14:paraId="3409CF22"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B924F4" w:rsidRPr="009C0FC4" w14:paraId="54F9DAB7" w14:textId="77777777" w:rsidTr="006D7D4C">
        <w:tblPrEx>
          <w:jc w:val="left"/>
        </w:tblPrEx>
        <w:trPr>
          <w:trHeight w:val="874"/>
        </w:trPr>
        <w:tc>
          <w:tcPr>
            <w:tcW w:w="2697" w:type="dxa"/>
            <w:shd w:val="clear" w:color="auto" w:fill="73FC79"/>
            <w:vAlign w:val="center"/>
          </w:tcPr>
          <w:p w14:paraId="235C6DE0" w14:textId="77777777" w:rsidR="00B924F4" w:rsidRPr="009C0FC4" w:rsidRDefault="00DF5485" w:rsidP="00B924F4">
            <w:pPr>
              <w:jc w:val="center"/>
              <w:rPr>
                <w:rFonts w:ascii="Avenir Next LT Pro Light" w:hAnsi="Avenir Next LT Pro Light" w:cstheme="majorHAnsi"/>
                <w:b/>
                <w:bCs/>
                <w:sz w:val="18"/>
                <w:szCs w:val="18"/>
                <w:lang w:val="es-ES"/>
              </w:rPr>
            </w:pPr>
            <w:hyperlink r:id="rId146" w:history="1">
              <w:r w:rsidR="00B924F4" w:rsidRPr="00AB0432">
                <w:rPr>
                  <w:rStyle w:val="Hipervnculo"/>
                  <w:rFonts w:asciiTheme="majorHAnsi" w:hAnsiTheme="majorHAnsi" w:cstheme="majorHAnsi"/>
                  <w:b/>
                  <w:i/>
                  <w:iCs/>
                  <w:sz w:val="18"/>
                  <w:szCs w:val="18"/>
                  <w:lang w:val="es-ES"/>
                </w:rPr>
                <w:t xml:space="preserve">Actividad </w:t>
              </w:r>
              <w:r w:rsidR="00B924F4">
                <w:rPr>
                  <w:rStyle w:val="Hipervnculo"/>
                  <w:rFonts w:asciiTheme="majorHAnsi" w:hAnsiTheme="majorHAnsi" w:cstheme="majorHAnsi"/>
                  <w:b/>
                  <w:i/>
                  <w:iCs/>
                  <w:sz w:val="18"/>
                  <w:szCs w:val="18"/>
                  <w:lang w:val="es-ES"/>
                </w:rPr>
                <w:t>elegida</w:t>
              </w:r>
              <w:r w:rsidR="00B924F4" w:rsidRPr="00AB0432">
                <w:rPr>
                  <w:rStyle w:val="Hipervnculo"/>
                  <w:rFonts w:asciiTheme="majorHAnsi" w:hAnsiTheme="majorHAnsi" w:cstheme="majorHAnsi"/>
                  <w:b/>
                  <w:i/>
                  <w:iCs/>
                  <w:sz w:val="18"/>
                  <w:szCs w:val="18"/>
                  <w:lang w:val="es-ES"/>
                </w:rPr>
                <w:t xml:space="preserve"> por los tutores</w:t>
              </w:r>
            </w:hyperlink>
          </w:p>
        </w:tc>
        <w:tc>
          <w:tcPr>
            <w:tcW w:w="1129" w:type="dxa"/>
            <w:vMerge/>
            <w:shd w:val="clear" w:color="auto" w:fill="F2F2F2" w:themeFill="background1" w:themeFillShade="F2"/>
            <w:vAlign w:val="center"/>
          </w:tcPr>
          <w:p w14:paraId="2BEFE1C0"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2CB43F25"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1º Prim.</w:t>
            </w:r>
          </w:p>
        </w:tc>
        <w:tc>
          <w:tcPr>
            <w:tcW w:w="1281" w:type="dxa"/>
            <w:vMerge/>
            <w:vAlign w:val="center"/>
          </w:tcPr>
          <w:p w14:paraId="19E7315B"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555D2B67"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7256E2DC" w14:textId="77777777" w:rsidR="00B924F4" w:rsidRPr="009C0FC4"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tc>
        <w:tc>
          <w:tcPr>
            <w:tcW w:w="1558" w:type="dxa"/>
            <w:vAlign w:val="center"/>
          </w:tcPr>
          <w:p w14:paraId="0A4A06F7" w14:textId="77777777" w:rsidR="00B924F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B924F4" w:rsidRPr="009C0FC4" w14:paraId="0037F711" w14:textId="77777777" w:rsidTr="006D7D4C">
        <w:tblPrEx>
          <w:jc w:val="left"/>
        </w:tblPrEx>
        <w:trPr>
          <w:trHeight w:val="874"/>
        </w:trPr>
        <w:tc>
          <w:tcPr>
            <w:tcW w:w="2697" w:type="dxa"/>
            <w:shd w:val="clear" w:color="auto" w:fill="73FC79"/>
            <w:vAlign w:val="center"/>
          </w:tcPr>
          <w:p w14:paraId="10488609" w14:textId="77777777" w:rsidR="00B924F4" w:rsidRPr="009C0FC4" w:rsidRDefault="00DF5485" w:rsidP="00B924F4">
            <w:pPr>
              <w:jc w:val="center"/>
              <w:rPr>
                <w:rFonts w:ascii="Avenir Next LT Pro Light" w:hAnsi="Avenir Next LT Pro Light"/>
                <w:b/>
                <w:bCs/>
                <w:sz w:val="18"/>
                <w:szCs w:val="18"/>
              </w:rPr>
            </w:pPr>
            <w:hyperlink r:id="rId147" w:history="1">
              <w:r w:rsidR="00B924F4" w:rsidRPr="00AB0432">
                <w:rPr>
                  <w:rStyle w:val="Hipervnculo"/>
                  <w:rFonts w:asciiTheme="majorHAnsi" w:hAnsiTheme="majorHAnsi" w:cstheme="majorHAnsi"/>
                  <w:b/>
                  <w:i/>
                  <w:iCs/>
                  <w:sz w:val="18"/>
                  <w:szCs w:val="18"/>
                  <w:lang w:val="es-ES"/>
                </w:rPr>
                <w:t xml:space="preserve">Actividad </w:t>
              </w:r>
              <w:r w:rsidR="00B924F4">
                <w:rPr>
                  <w:rStyle w:val="Hipervnculo"/>
                  <w:rFonts w:asciiTheme="majorHAnsi" w:hAnsiTheme="majorHAnsi" w:cstheme="majorHAnsi"/>
                  <w:b/>
                  <w:i/>
                  <w:iCs/>
                  <w:sz w:val="18"/>
                  <w:szCs w:val="18"/>
                  <w:lang w:val="es-ES"/>
                </w:rPr>
                <w:t>elegida</w:t>
              </w:r>
              <w:r w:rsidR="00B924F4" w:rsidRPr="00AB0432">
                <w:rPr>
                  <w:rStyle w:val="Hipervnculo"/>
                  <w:rFonts w:asciiTheme="majorHAnsi" w:hAnsiTheme="majorHAnsi" w:cstheme="majorHAnsi"/>
                  <w:b/>
                  <w:i/>
                  <w:iCs/>
                  <w:sz w:val="18"/>
                  <w:szCs w:val="18"/>
                  <w:lang w:val="es-ES"/>
                </w:rPr>
                <w:t xml:space="preserve"> por l</w:t>
              </w:r>
              <w:r w:rsidR="00B924F4">
                <w:rPr>
                  <w:rStyle w:val="Hipervnculo"/>
                  <w:rFonts w:asciiTheme="majorHAnsi" w:hAnsiTheme="majorHAnsi" w:cstheme="majorHAnsi"/>
                  <w:b/>
                  <w:i/>
                  <w:iCs/>
                  <w:sz w:val="18"/>
                  <w:szCs w:val="18"/>
                  <w:lang w:val="es-ES"/>
                </w:rPr>
                <w:t>a</w:t>
              </w:r>
              <w:r w:rsidR="00B924F4" w:rsidRPr="00AB0432">
                <w:rPr>
                  <w:rStyle w:val="Hipervnculo"/>
                  <w:rFonts w:asciiTheme="majorHAnsi" w:hAnsiTheme="majorHAnsi" w:cstheme="majorHAnsi"/>
                  <w:b/>
                  <w:i/>
                  <w:iCs/>
                  <w:sz w:val="18"/>
                  <w:szCs w:val="18"/>
                  <w:lang w:val="es-ES"/>
                </w:rPr>
                <w:t>s tutor</w:t>
              </w:r>
              <w:r w:rsidR="00B924F4">
                <w:rPr>
                  <w:rStyle w:val="Hipervnculo"/>
                  <w:rFonts w:asciiTheme="majorHAnsi" w:hAnsiTheme="majorHAnsi" w:cstheme="majorHAnsi"/>
                  <w:b/>
                  <w:i/>
                  <w:iCs/>
                  <w:sz w:val="18"/>
                  <w:szCs w:val="18"/>
                  <w:lang w:val="es-ES"/>
                </w:rPr>
                <w:t>a</w:t>
              </w:r>
              <w:r w:rsidR="00B924F4" w:rsidRPr="00AB0432">
                <w:rPr>
                  <w:rStyle w:val="Hipervnculo"/>
                  <w:rFonts w:asciiTheme="majorHAnsi" w:hAnsiTheme="majorHAnsi" w:cstheme="majorHAnsi"/>
                  <w:b/>
                  <w:i/>
                  <w:iCs/>
                  <w:sz w:val="18"/>
                  <w:szCs w:val="18"/>
                  <w:lang w:val="es-ES"/>
                </w:rPr>
                <w:t>s</w:t>
              </w:r>
            </w:hyperlink>
          </w:p>
        </w:tc>
        <w:tc>
          <w:tcPr>
            <w:tcW w:w="1129" w:type="dxa"/>
            <w:vMerge/>
            <w:shd w:val="clear" w:color="auto" w:fill="F2F2F2" w:themeFill="background1" w:themeFillShade="F2"/>
            <w:vAlign w:val="center"/>
          </w:tcPr>
          <w:p w14:paraId="494ABBCB"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5313413F"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2º Prim.</w:t>
            </w:r>
          </w:p>
        </w:tc>
        <w:tc>
          <w:tcPr>
            <w:tcW w:w="1281" w:type="dxa"/>
            <w:vMerge/>
            <w:vAlign w:val="center"/>
          </w:tcPr>
          <w:p w14:paraId="24BAFA4F"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34217C2C"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03A564CD" w14:textId="77777777" w:rsidR="00B924F4" w:rsidRPr="009C0FC4"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tc>
        <w:tc>
          <w:tcPr>
            <w:tcW w:w="1558" w:type="dxa"/>
            <w:vAlign w:val="center"/>
          </w:tcPr>
          <w:p w14:paraId="7B18C484"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Positiva</w:t>
            </w:r>
          </w:p>
        </w:tc>
      </w:tr>
      <w:tr w:rsidR="00B924F4" w:rsidRPr="009C0FC4" w14:paraId="68C248B0" w14:textId="77777777" w:rsidTr="006D7D4C">
        <w:tblPrEx>
          <w:jc w:val="left"/>
        </w:tblPrEx>
        <w:trPr>
          <w:trHeight w:val="952"/>
        </w:trPr>
        <w:tc>
          <w:tcPr>
            <w:tcW w:w="2697" w:type="dxa"/>
            <w:shd w:val="clear" w:color="auto" w:fill="73FC79"/>
            <w:vAlign w:val="center"/>
          </w:tcPr>
          <w:p w14:paraId="7E0DE512" w14:textId="77777777" w:rsidR="00B924F4" w:rsidRPr="009C0FC4" w:rsidRDefault="00B924F4" w:rsidP="00B924F4">
            <w:pPr>
              <w:jc w:val="center"/>
              <w:rPr>
                <w:rFonts w:ascii="Avenir Next LT Pro Light" w:hAnsi="Avenir Next LT Pro Light" w:cstheme="majorHAnsi"/>
                <w:b/>
                <w:bCs/>
                <w:sz w:val="18"/>
                <w:szCs w:val="18"/>
                <w:lang w:val="es-ES"/>
              </w:rPr>
            </w:pPr>
            <w:r w:rsidRPr="009C0FC4">
              <w:rPr>
                <w:rFonts w:ascii="Avenir Next LT Pro Light" w:hAnsi="Avenir Next LT Pro Light" w:cstheme="majorHAnsi"/>
                <w:b/>
                <w:bCs/>
                <w:sz w:val="18"/>
                <w:szCs w:val="18"/>
                <w:lang w:val="es-ES"/>
              </w:rPr>
              <w:t>Cumplimentación de cuestionarios TEI</w:t>
            </w:r>
          </w:p>
          <w:p w14:paraId="7619CF96" w14:textId="77777777" w:rsidR="00B924F4" w:rsidRDefault="00B924F4" w:rsidP="00B924F4">
            <w:pPr>
              <w:jc w:val="center"/>
              <w:rPr>
                <w:rFonts w:ascii="Avenir Next LT Pro Light" w:hAnsi="Avenir Next LT Pro Light" w:cstheme="majorHAnsi"/>
                <w:b/>
                <w:bCs/>
                <w:sz w:val="18"/>
                <w:szCs w:val="18"/>
                <w:lang w:val="es-ES"/>
              </w:rPr>
            </w:pPr>
            <w:r w:rsidRPr="009C0FC4">
              <w:rPr>
                <w:rFonts w:ascii="Avenir Next LT Pro Light" w:hAnsi="Avenir Next LT Pro Light" w:cstheme="majorHAnsi"/>
                <w:b/>
                <w:bCs/>
                <w:sz w:val="18"/>
                <w:szCs w:val="18"/>
                <w:lang w:val="es-ES"/>
              </w:rPr>
              <w:t>Tutores y tutorizados</w:t>
            </w:r>
            <w:r>
              <w:rPr>
                <w:rFonts w:ascii="Avenir Next LT Pro Light" w:hAnsi="Avenir Next LT Pro Light" w:cstheme="majorHAnsi"/>
                <w:b/>
                <w:bCs/>
                <w:sz w:val="18"/>
                <w:szCs w:val="18"/>
                <w:lang w:val="es-ES"/>
              </w:rPr>
              <w:t xml:space="preserve"> </w:t>
            </w:r>
          </w:p>
          <w:p w14:paraId="573D92DE" w14:textId="77777777" w:rsidR="00B924F4" w:rsidRPr="009C0FC4" w:rsidRDefault="00B924F4" w:rsidP="00B924F4">
            <w:pPr>
              <w:jc w:val="center"/>
              <w:rPr>
                <w:rFonts w:ascii="Avenir Next LT Pro Light" w:hAnsi="Avenir Next LT Pro Light" w:cstheme="majorHAnsi"/>
                <w:b/>
                <w:bCs/>
                <w:sz w:val="18"/>
                <w:szCs w:val="18"/>
                <w:lang w:val="es-ES"/>
              </w:rPr>
            </w:pPr>
            <w:r>
              <w:rPr>
                <w:rFonts w:ascii="Avenir Next LT Pro Light" w:hAnsi="Avenir Next LT Pro Light" w:cstheme="majorHAnsi"/>
                <w:b/>
                <w:bCs/>
                <w:sz w:val="18"/>
                <w:szCs w:val="18"/>
                <w:lang w:val="es-ES"/>
              </w:rPr>
              <w:t>(2º Trimestre)</w:t>
            </w:r>
          </w:p>
        </w:tc>
        <w:tc>
          <w:tcPr>
            <w:tcW w:w="1129" w:type="dxa"/>
            <w:vMerge/>
            <w:shd w:val="clear" w:color="auto" w:fill="F2F2F2" w:themeFill="background1" w:themeFillShade="F2"/>
            <w:vAlign w:val="center"/>
          </w:tcPr>
          <w:p w14:paraId="703845B5"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39D722A5"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3º Prim.</w:t>
            </w:r>
          </w:p>
        </w:tc>
        <w:tc>
          <w:tcPr>
            <w:tcW w:w="1281" w:type="dxa"/>
            <w:vMerge/>
            <w:vAlign w:val="center"/>
          </w:tcPr>
          <w:p w14:paraId="0D58F161"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2830DD1F"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Cu</w:t>
            </w:r>
            <w:r>
              <w:rPr>
                <w:rFonts w:ascii="Avenir Next LT Pro Light" w:hAnsi="Avenir Next LT Pro Light" w:cstheme="majorHAnsi"/>
                <w:sz w:val="18"/>
                <w:szCs w:val="18"/>
                <w:lang w:val="es-ES"/>
              </w:rPr>
              <w:t>e</w:t>
            </w:r>
            <w:r w:rsidRPr="009C0FC4">
              <w:rPr>
                <w:rFonts w:ascii="Avenir Next LT Pro Light" w:hAnsi="Avenir Next LT Pro Light" w:cstheme="majorHAnsi"/>
                <w:sz w:val="18"/>
                <w:szCs w:val="18"/>
                <w:lang w:val="es-ES"/>
              </w:rPr>
              <w:t xml:space="preserve">stionarios (Google Form) </w:t>
            </w:r>
          </w:p>
          <w:p w14:paraId="759FC1A7"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3º y 5º Primaria</w:t>
            </w:r>
          </w:p>
        </w:tc>
        <w:tc>
          <w:tcPr>
            <w:tcW w:w="1558" w:type="dxa"/>
            <w:vAlign w:val="center"/>
          </w:tcPr>
          <w:p w14:paraId="0CD52A3E" w14:textId="77777777" w:rsidR="00B924F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B924F4" w:rsidRPr="009C0FC4" w14:paraId="766DDC6D" w14:textId="77777777" w:rsidTr="006D7D4C">
        <w:tblPrEx>
          <w:jc w:val="left"/>
        </w:tblPrEx>
        <w:trPr>
          <w:trHeight w:val="874"/>
        </w:trPr>
        <w:tc>
          <w:tcPr>
            <w:tcW w:w="2697" w:type="dxa"/>
            <w:shd w:val="clear" w:color="auto" w:fill="73FC79"/>
            <w:vAlign w:val="center"/>
          </w:tcPr>
          <w:p w14:paraId="006B82AD" w14:textId="77777777" w:rsidR="00B924F4" w:rsidRPr="009C0FC4" w:rsidRDefault="00DF5485" w:rsidP="00B924F4">
            <w:pPr>
              <w:jc w:val="center"/>
              <w:rPr>
                <w:rFonts w:ascii="Avenir Next LT Pro Light" w:hAnsi="Avenir Next LT Pro Light"/>
                <w:b/>
                <w:bCs/>
                <w:sz w:val="18"/>
                <w:szCs w:val="18"/>
              </w:rPr>
            </w:pPr>
            <w:hyperlink r:id="rId148" w:history="1">
              <w:r w:rsidR="00B924F4" w:rsidRPr="00AB0432">
                <w:rPr>
                  <w:rStyle w:val="Hipervnculo"/>
                  <w:rFonts w:asciiTheme="majorHAnsi" w:hAnsiTheme="majorHAnsi" w:cstheme="majorHAnsi"/>
                  <w:b/>
                  <w:i/>
                  <w:iCs/>
                  <w:sz w:val="18"/>
                  <w:szCs w:val="18"/>
                  <w:lang w:val="es-ES"/>
                </w:rPr>
                <w:t>Actividad a elegir por las tutoras</w:t>
              </w:r>
            </w:hyperlink>
          </w:p>
        </w:tc>
        <w:tc>
          <w:tcPr>
            <w:tcW w:w="1129" w:type="dxa"/>
            <w:vMerge/>
            <w:shd w:val="clear" w:color="auto" w:fill="F2F2F2" w:themeFill="background1" w:themeFillShade="F2"/>
            <w:vAlign w:val="center"/>
          </w:tcPr>
          <w:p w14:paraId="3780C831"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628CD31F"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4º Prim.</w:t>
            </w:r>
          </w:p>
        </w:tc>
        <w:tc>
          <w:tcPr>
            <w:tcW w:w="1281" w:type="dxa"/>
            <w:vMerge/>
            <w:vAlign w:val="center"/>
          </w:tcPr>
          <w:p w14:paraId="4F8C30F7"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503F525D"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2847A370" w14:textId="77777777" w:rsidR="00B924F4" w:rsidRPr="009C0FC4"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tc>
        <w:tc>
          <w:tcPr>
            <w:tcW w:w="1558" w:type="dxa"/>
            <w:vAlign w:val="center"/>
          </w:tcPr>
          <w:p w14:paraId="5F55B782"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Positiva</w:t>
            </w:r>
          </w:p>
        </w:tc>
      </w:tr>
      <w:tr w:rsidR="00B924F4" w:rsidRPr="009C0FC4" w14:paraId="67FC26E5" w14:textId="77777777" w:rsidTr="00685249">
        <w:trPr>
          <w:trHeight w:val="895"/>
          <w:jc w:val="center"/>
        </w:trPr>
        <w:tc>
          <w:tcPr>
            <w:tcW w:w="2697" w:type="dxa"/>
            <w:shd w:val="clear" w:color="auto" w:fill="0196FF"/>
            <w:vAlign w:val="center"/>
          </w:tcPr>
          <w:p w14:paraId="3D89A6F2"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lastRenderedPageBreak/>
              <w:t>ACTIVIDAD</w:t>
            </w:r>
          </w:p>
        </w:tc>
        <w:tc>
          <w:tcPr>
            <w:tcW w:w="1129" w:type="dxa"/>
            <w:shd w:val="clear" w:color="auto" w:fill="0196FF"/>
            <w:vAlign w:val="center"/>
          </w:tcPr>
          <w:p w14:paraId="64D66C47"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FECHA</w:t>
            </w:r>
          </w:p>
        </w:tc>
        <w:tc>
          <w:tcPr>
            <w:tcW w:w="1129" w:type="dxa"/>
            <w:shd w:val="clear" w:color="auto" w:fill="0196FF"/>
            <w:vAlign w:val="center"/>
          </w:tcPr>
          <w:p w14:paraId="1104BBE2"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CURSOS A LOS QUE VA DIRIGIDA</w:t>
            </w:r>
          </w:p>
        </w:tc>
        <w:tc>
          <w:tcPr>
            <w:tcW w:w="1281" w:type="dxa"/>
            <w:shd w:val="clear" w:color="auto" w:fill="0096FF"/>
            <w:vAlign w:val="center"/>
          </w:tcPr>
          <w:p w14:paraId="7DA889A4"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LUGAR</w:t>
            </w:r>
          </w:p>
        </w:tc>
        <w:tc>
          <w:tcPr>
            <w:tcW w:w="1559" w:type="dxa"/>
            <w:shd w:val="clear" w:color="auto" w:fill="0096FF"/>
            <w:vAlign w:val="center"/>
          </w:tcPr>
          <w:p w14:paraId="45B54FCA"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CONTENIDO</w:t>
            </w:r>
          </w:p>
        </w:tc>
        <w:tc>
          <w:tcPr>
            <w:tcW w:w="1558" w:type="dxa"/>
            <w:shd w:val="clear" w:color="auto" w:fill="0096FF"/>
            <w:vAlign w:val="center"/>
          </w:tcPr>
          <w:p w14:paraId="57C2D1EC"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VALORACIÓN</w:t>
            </w:r>
          </w:p>
        </w:tc>
      </w:tr>
      <w:tr w:rsidR="00B924F4" w:rsidRPr="009C0FC4" w14:paraId="73111F95" w14:textId="77777777" w:rsidTr="006D7D4C">
        <w:tblPrEx>
          <w:jc w:val="left"/>
        </w:tblPrEx>
        <w:trPr>
          <w:trHeight w:val="1048"/>
        </w:trPr>
        <w:tc>
          <w:tcPr>
            <w:tcW w:w="2697" w:type="dxa"/>
            <w:shd w:val="clear" w:color="auto" w:fill="73FC79"/>
            <w:vAlign w:val="center"/>
          </w:tcPr>
          <w:p w14:paraId="6FAE3882" w14:textId="77777777" w:rsidR="00B924F4" w:rsidRPr="009C0FC4" w:rsidRDefault="00B924F4" w:rsidP="00B924F4">
            <w:pPr>
              <w:jc w:val="center"/>
              <w:rPr>
                <w:rFonts w:ascii="Avenir Next LT Pro Light" w:hAnsi="Avenir Next LT Pro Light" w:cstheme="majorHAnsi"/>
                <w:b/>
                <w:bCs/>
                <w:sz w:val="18"/>
                <w:szCs w:val="18"/>
                <w:lang w:val="es-ES"/>
              </w:rPr>
            </w:pPr>
            <w:r w:rsidRPr="009C0FC4">
              <w:rPr>
                <w:rFonts w:ascii="Avenir Next LT Pro Light" w:hAnsi="Avenir Next LT Pro Light" w:cstheme="majorHAnsi"/>
                <w:b/>
                <w:bCs/>
                <w:sz w:val="18"/>
                <w:szCs w:val="18"/>
                <w:lang w:val="es-ES"/>
              </w:rPr>
              <w:t>Cumplimentación de cuestionarios TEI</w:t>
            </w:r>
          </w:p>
          <w:p w14:paraId="09BAB742" w14:textId="77777777" w:rsidR="00B924F4" w:rsidRDefault="00B924F4" w:rsidP="00B924F4">
            <w:pPr>
              <w:jc w:val="center"/>
              <w:rPr>
                <w:rFonts w:ascii="Avenir Next LT Pro Light" w:hAnsi="Avenir Next LT Pro Light" w:cstheme="majorHAnsi"/>
                <w:b/>
                <w:bCs/>
                <w:sz w:val="18"/>
                <w:szCs w:val="18"/>
                <w:lang w:val="es-ES"/>
              </w:rPr>
            </w:pPr>
            <w:r w:rsidRPr="009C0FC4">
              <w:rPr>
                <w:rFonts w:ascii="Avenir Next LT Pro Light" w:hAnsi="Avenir Next LT Pro Light" w:cstheme="majorHAnsi"/>
                <w:b/>
                <w:bCs/>
                <w:sz w:val="18"/>
                <w:szCs w:val="18"/>
                <w:lang w:val="es-ES"/>
              </w:rPr>
              <w:t>Tutores y tutorizados</w:t>
            </w:r>
            <w:r>
              <w:rPr>
                <w:rFonts w:ascii="Avenir Next LT Pro Light" w:hAnsi="Avenir Next LT Pro Light" w:cstheme="majorHAnsi"/>
                <w:b/>
                <w:bCs/>
                <w:sz w:val="18"/>
                <w:szCs w:val="18"/>
                <w:lang w:val="es-ES"/>
              </w:rPr>
              <w:t xml:space="preserve"> </w:t>
            </w:r>
          </w:p>
          <w:p w14:paraId="5B152555" w14:textId="77777777" w:rsidR="00B924F4" w:rsidRPr="009C0FC4" w:rsidRDefault="00B924F4" w:rsidP="00B924F4">
            <w:pPr>
              <w:jc w:val="center"/>
              <w:rPr>
                <w:rFonts w:ascii="Avenir Next LT Pro Light" w:hAnsi="Avenir Next LT Pro Light" w:cstheme="majorHAnsi"/>
                <w:b/>
                <w:bCs/>
                <w:sz w:val="18"/>
                <w:szCs w:val="18"/>
                <w:lang w:val="es-ES"/>
              </w:rPr>
            </w:pPr>
            <w:r>
              <w:rPr>
                <w:rFonts w:ascii="Avenir Next LT Pro Light" w:hAnsi="Avenir Next LT Pro Light" w:cstheme="majorHAnsi"/>
                <w:b/>
                <w:bCs/>
                <w:sz w:val="18"/>
                <w:szCs w:val="18"/>
                <w:lang w:val="es-ES"/>
              </w:rPr>
              <w:t>(2º Trimestre)</w:t>
            </w:r>
          </w:p>
        </w:tc>
        <w:tc>
          <w:tcPr>
            <w:tcW w:w="1129" w:type="dxa"/>
            <w:vMerge w:val="restart"/>
            <w:shd w:val="clear" w:color="auto" w:fill="F2F2F2" w:themeFill="background1" w:themeFillShade="F2"/>
            <w:vAlign w:val="center"/>
          </w:tcPr>
          <w:p w14:paraId="55461D39" w14:textId="5AFAB7DE"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Semana del 27 al 31 MAR</w:t>
            </w:r>
          </w:p>
        </w:tc>
        <w:tc>
          <w:tcPr>
            <w:tcW w:w="1129" w:type="dxa"/>
            <w:shd w:val="clear" w:color="auto" w:fill="auto"/>
            <w:vAlign w:val="center"/>
          </w:tcPr>
          <w:p w14:paraId="7DDBEA65"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5º Prim.</w:t>
            </w:r>
          </w:p>
        </w:tc>
        <w:tc>
          <w:tcPr>
            <w:tcW w:w="1281" w:type="dxa"/>
            <w:vMerge w:val="restart"/>
            <w:vAlign w:val="center"/>
          </w:tcPr>
          <w:p w14:paraId="78BC2AF6"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65C90C63"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Cu</w:t>
            </w:r>
            <w:r>
              <w:rPr>
                <w:rFonts w:ascii="Avenir Next LT Pro Light" w:hAnsi="Avenir Next LT Pro Light" w:cstheme="majorHAnsi"/>
                <w:sz w:val="18"/>
                <w:szCs w:val="18"/>
                <w:lang w:val="es-ES"/>
              </w:rPr>
              <w:t>e</w:t>
            </w:r>
            <w:r w:rsidRPr="009C0FC4">
              <w:rPr>
                <w:rFonts w:ascii="Avenir Next LT Pro Light" w:hAnsi="Avenir Next LT Pro Light" w:cstheme="majorHAnsi"/>
                <w:sz w:val="18"/>
                <w:szCs w:val="18"/>
                <w:lang w:val="es-ES"/>
              </w:rPr>
              <w:t xml:space="preserve">stionarios (Google Form) </w:t>
            </w:r>
          </w:p>
          <w:p w14:paraId="6CED16E4"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3º y 5º Primaria</w:t>
            </w:r>
          </w:p>
        </w:tc>
        <w:tc>
          <w:tcPr>
            <w:tcW w:w="1558" w:type="dxa"/>
            <w:vAlign w:val="center"/>
          </w:tcPr>
          <w:p w14:paraId="5E941C5E" w14:textId="77777777" w:rsidR="00B924F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B924F4" w:rsidRPr="009C0FC4" w14:paraId="646256C4" w14:textId="77777777" w:rsidTr="006D7D4C">
        <w:tblPrEx>
          <w:jc w:val="left"/>
        </w:tblPrEx>
        <w:trPr>
          <w:trHeight w:val="874"/>
        </w:trPr>
        <w:tc>
          <w:tcPr>
            <w:tcW w:w="2697" w:type="dxa"/>
            <w:shd w:val="clear" w:color="auto" w:fill="73FC79"/>
            <w:vAlign w:val="center"/>
          </w:tcPr>
          <w:p w14:paraId="72F5845F" w14:textId="77777777" w:rsidR="00B924F4" w:rsidRPr="009C0FC4" w:rsidRDefault="00DF5485" w:rsidP="00B924F4">
            <w:pPr>
              <w:jc w:val="center"/>
              <w:rPr>
                <w:rFonts w:ascii="Avenir Next LT Pro Light" w:hAnsi="Avenir Next LT Pro Light"/>
                <w:b/>
                <w:bCs/>
                <w:sz w:val="18"/>
                <w:szCs w:val="18"/>
              </w:rPr>
            </w:pPr>
            <w:hyperlink r:id="rId149" w:history="1">
              <w:r w:rsidR="00B924F4" w:rsidRPr="00982F71">
                <w:rPr>
                  <w:rStyle w:val="Hipervnculo"/>
                  <w:rFonts w:asciiTheme="majorHAnsi" w:hAnsiTheme="majorHAnsi" w:cstheme="majorHAnsi"/>
                  <w:b/>
                  <w:sz w:val="18"/>
                  <w:szCs w:val="18"/>
                  <w:lang w:val="es-ES"/>
                </w:rPr>
                <w:t>Superación</w:t>
              </w:r>
            </w:hyperlink>
          </w:p>
        </w:tc>
        <w:tc>
          <w:tcPr>
            <w:tcW w:w="1129" w:type="dxa"/>
            <w:vMerge/>
            <w:shd w:val="clear" w:color="auto" w:fill="F2F2F2" w:themeFill="background1" w:themeFillShade="F2"/>
            <w:vAlign w:val="center"/>
          </w:tcPr>
          <w:p w14:paraId="4FE42A6B"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7F3C3916"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6º Prim.</w:t>
            </w:r>
          </w:p>
        </w:tc>
        <w:tc>
          <w:tcPr>
            <w:tcW w:w="1281" w:type="dxa"/>
            <w:vMerge/>
            <w:vAlign w:val="center"/>
          </w:tcPr>
          <w:p w14:paraId="4467089D"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3FC2402F"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1A251A0D" w14:textId="77777777" w:rsidR="00B924F4"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Plan de Acción Tutorial </w:t>
            </w:r>
          </w:p>
          <w:p w14:paraId="1C65296F" w14:textId="77777777" w:rsidR="00B924F4" w:rsidRPr="009C0FC4" w:rsidRDefault="00B924F4" w:rsidP="00B924F4">
            <w:pPr>
              <w:jc w:val="center"/>
              <w:rPr>
                <w:rFonts w:ascii="Avenir Next LT Pro Light" w:hAnsi="Avenir Next LT Pro Light" w:cstheme="majorHAnsi"/>
                <w:sz w:val="18"/>
                <w:szCs w:val="18"/>
                <w:lang w:val="es-ES"/>
              </w:rPr>
            </w:pPr>
            <w:r w:rsidRPr="007E1AEA">
              <w:rPr>
                <w:rFonts w:ascii="Avenir Next LT Pro Light" w:hAnsi="Avenir Next LT Pro Light" w:cstheme="majorHAnsi"/>
                <w:sz w:val="15"/>
                <w:szCs w:val="15"/>
                <w:lang w:val="es-ES"/>
              </w:rPr>
              <w:t>(</w:t>
            </w:r>
            <w:r>
              <w:rPr>
                <w:rFonts w:ascii="Avenir Next LT Pro Light" w:hAnsi="Avenir Next LT Pro Light" w:cstheme="majorHAnsi"/>
                <w:sz w:val="15"/>
                <w:szCs w:val="15"/>
                <w:lang w:val="es-ES"/>
              </w:rPr>
              <w:t>empatía</w:t>
            </w:r>
            <w:r w:rsidRPr="007E1AEA">
              <w:rPr>
                <w:rFonts w:ascii="Avenir Next LT Pro Light" w:hAnsi="Avenir Next LT Pro Light" w:cstheme="majorHAnsi"/>
                <w:sz w:val="15"/>
                <w:szCs w:val="15"/>
                <w:lang w:val="es-ES"/>
              </w:rPr>
              <w:t>)</w:t>
            </w:r>
          </w:p>
        </w:tc>
        <w:tc>
          <w:tcPr>
            <w:tcW w:w="1558" w:type="dxa"/>
            <w:vAlign w:val="center"/>
          </w:tcPr>
          <w:p w14:paraId="6FF35074"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Positiva</w:t>
            </w:r>
          </w:p>
        </w:tc>
      </w:tr>
      <w:tr w:rsidR="00B924F4" w:rsidRPr="009C0FC4" w14:paraId="57FDF413" w14:textId="77777777" w:rsidTr="006D7D4C">
        <w:tblPrEx>
          <w:jc w:val="left"/>
        </w:tblPrEx>
        <w:trPr>
          <w:trHeight w:val="874"/>
        </w:trPr>
        <w:tc>
          <w:tcPr>
            <w:tcW w:w="9353" w:type="dxa"/>
            <w:gridSpan w:val="6"/>
            <w:shd w:val="clear" w:color="auto" w:fill="B6D6E9" w:themeFill="accent1" w:themeFillTint="66"/>
            <w:vAlign w:val="center"/>
          </w:tcPr>
          <w:p w14:paraId="2BA79B4F" w14:textId="77777777" w:rsidR="00B924F4" w:rsidRPr="00B56A97" w:rsidRDefault="00B924F4" w:rsidP="00B924F4">
            <w:pPr>
              <w:jc w:val="center"/>
              <w:rPr>
                <w:rFonts w:ascii="Avenir Next LT Pro Light" w:hAnsi="Avenir Next LT Pro Light"/>
                <w:b/>
                <w:bCs/>
                <w:sz w:val="20"/>
                <w:szCs w:val="20"/>
              </w:rPr>
            </w:pPr>
            <w:r>
              <w:rPr>
                <w:rFonts w:ascii="Avenir Next LT Pro Light" w:hAnsi="Avenir Next LT Pro Light"/>
                <w:b/>
                <w:bCs/>
                <w:sz w:val="20"/>
                <w:szCs w:val="20"/>
              </w:rPr>
              <w:t>TERCER</w:t>
            </w:r>
            <w:r w:rsidRPr="00B56A97">
              <w:rPr>
                <w:rFonts w:ascii="Avenir Next LT Pro Light" w:hAnsi="Avenir Next LT Pro Light"/>
                <w:b/>
                <w:bCs/>
                <w:sz w:val="20"/>
                <w:szCs w:val="20"/>
              </w:rPr>
              <w:t xml:space="preserve"> TRIMESTRE</w:t>
            </w:r>
          </w:p>
        </w:tc>
      </w:tr>
      <w:tr w:rsidR="00B924F4" w:rsidRPr="009C0FC4" w14:paraId="7643607D" w14:textId="77777777" w:rsidTr="006D7D4C">
        <w:trPr>
          <w:trHeight w:val="895"/>
          <w:jc w:val="center"/>
        </w:trPr>
        <w:tc>
          <w:tcPr>
            <w:tcW w:w="2697" w:type="dxa"/>
            <w:shd w:val="clear" w:color="auto" w:fill="0196FF"/>
            <w:vAlign w:val="center"/>
          </w:tcPr>
          <w:p w14:paraId="44895697" w14:textId="77777777" w:rsidR="00B924F4" w:rsidRPr="006577B9" w:rsidRDefault="00B924F4" w:rsidP="00B924F4">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ACTIVIDAD</w:t>
            </w:r>
          </w:p>
        </w:tc>
        <w:tc>
          <w:tcPr>
            <w:tcW w:w="1129" w:type="dxa"/>
            <w:shd w:val="clear" w:color="auto" w:fill="0196FF"/>
            <w:vAlign w:val="center"/>
          </w:tcPr>
          <w:p w14:paraId="63CBC8F4" w14:textId="77777777" w:rsidR="00B924F4" w:rsidRPr="006577B9" w:rsidRDefault="00B924F4" w:rsidP="00B924F4">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FECHA</w:t>
            </w:r>
          </w:p>
        </w:tc>
        <w:tc>
          <w:tcPr>
            <w:tcW w:w="1129" w:type="dxa"/>
            <w:shd w:val="clear" w:color="auto" w:fill="0196FF"/>
            <w:vAlign w:val="center"/>
          </w:tcPr>
          <w:p w14:paraId="1BE91A46" w14:textId="77777777" w:rsidR="00B924F4" w:rsidRPr="006577B9" w:rsidRDefault="00B924F4" w:rsidP="00B924F4">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CURSOS A LOS QUE VA DIRIGIDA</w:t>
            </w:r>
          </w:p>
        </w:tc>
        <w:tc>
          <w:tcPr>
            <w:tcW w:w="1281" w:type="dxa"/>
            <w:shd w:val="clear" w:color="auto" w:fill="0096FF"/>
            <w:vAlign w:val="center"/>
          </w:tcPr>
          <w:p w14:paraId="58A1BCE8" w14:textId="77777777" w:rsidR="00B924F4" w:rsidRPr="006577B9" w:rsidRDefault="00B924F4" w:rsidP="00B924F4">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LUGAR</w:t>
            </w:r>
          </w:p>
        </w:tc>
        <w:tc>
          <w:tcPr>
            <w:tcW w:w="1559" w:type="dxa"/>
            <w:shd w:val="clear" w:color="auto" w:fill="0096FF"/>
            <w:vAlign w:val="center"/>
          </w:tcPr>
          <w:p w14:paraId="4FD8E314" w14:textId="77777777" w:rsidR="00B924F4" w:rsidRPr="006577B9" w:rsidRDefault="00B924F4" w:rsidP="00B924F4">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CONTENIDO</w:t>
            </w:r>
          </w:p>
        </w:tc>
        <w:tc>
          <w:tcPr>
            <w:tcW w:w="1558" w:type="dxa"/>
            <w:shd w:val="clear" w:color="auto" w:fill="0096FF"/>
            <w:vAlign w:val="center"/>
          </w:tcPr>
          <w:p w14:paraId="4E8C4517" w14:textId="77777777" w:rsidR="00B924F4" w:rsidRPr="006577B9" w:rsidRDefault="00B924F4" w:rsidP="00B924F4">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VALORACIÓN</w:t>
            </w:r>
          </w:p>
        </w:tc>
      </w:tr>
      <w:tr w:rsidR="00B924F4" w:rsidRPr="009C0FC4" w14:paraId="42D9E090" w14:textId="77777777" w:rsidTr="006D7D4C">
        <w:tblPrEx>
          <w:jc w:val="left"/>
        </w:tblPrEx>
        <w:trPr>
          <w:trHeight w:val="874"/>
        </w:trPr>
        <w:tc>
          <w:tcPr>
            <w:tcW w:w="2697" w:type="dxa"/>
            <w:shd w:val="clear" w:color="auto" w:fill="73FC79"/>
            <w:vAlign w:val="center"/>
          </w:tcPr>
          <w:p w14:paraId="11D99326" w14:textId="77777777" w:rsidR="00B924F4" w:rsidRDefault="00DF5485" w:rsidP="00B924F4">
            <w:pPr>
              <w:jc w:val="center"/>
            </w:pPr>
            <w:hyperlink r:id="rId150" w:history="1">
              <w:r w:rsidR="00B924F4" w:rsidRPr="009D74FF">
                <w:rPr>
                  <w:rStyle w:val="Hipervnculo"/>
                  <w:rFonts w:asciiTheme="majorHAnsi" w:hAnsiTheme="majorHAnsi" w:cstheme="majorHAnsi"/>
                  <w:b/>
                  <w:sz w:val="18"/>
                  <w:szCs w:val="18"/>
                  <w:lang w:val="es-ES"/>
                </w:rPr>
                <w:t>Nuestras emociones</w:t>
              </w:r>
            </w:hyperlink>
          </w:p>
        </w:tc>
        <w:tc>
          <w:tcPr>
            <w:tcW w:w="1129" w:type="dxa"/>
            <w:vMerge w:val="restart"/>
            <w:shd w:val="clear" w:color="auto" w:fill="F2F2F2" w:themeFill="background1" w:themeFillShade="F2"/>
            <w:vAlign w:val="center"/>
          </w:tcPr>
          <w:p w14:paraId="62EED678"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Semana del 10 al 14 ABR</w:t>
            </w:r>
          </w:p>
        </w:tc>
        <w:tc>
          <w:tcPr>
            <w:tcW w:w="1129" w:type="dxa"/>
            <w:shd w:val="clear" w:color="auto" w:fill="auto"/>
            <w:vAlign w:val="center"/>
          </w:tcPr>
          <w:p w14:paraId="7FA6A63C"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 xml:space="preserve">Infantil </w:t>
            </w:r>
          </w:p>
          <w:p w14:paraId="37445A89"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3 años</w:t>
            </w:r>
          </w:p>
        </w:tc>
        <w:tc>
          <w:tcPr>
            <w:tcW w:w="1281" w:type="dxa"/>
            <w:vMerge w:val="restart"/>
            <w:vAlign w:val="center"/>
          </w:tcPr>
          <w:p w14:paraId="545214A8"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Aulas</w:t>
            </w:r>
          </w:p>
        </w:tc>
        <w:tc>
          <w:tcPr>
            <w:tcW w:w="1559" w:type="dxa"/>
            <w:vAlign w:val="center"/>
          </w:tcPr>
          <w:p w14:paraId="6BEF5788" w14:textId="77777777" w:rsidR="00B924F4" w:rsidRPr="000A15F5"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 xml:space="preserve">Actividad de desarrollo DEA </w:t>
            </w:r>
            <w:r w:rsidRPr="00CA0A5B">
              <w:rPr>
                <w:rFonts w:ascii="Avenir Next LT Pro Light" w:hAnsi="Avenir Next LT Pro Light" w:cstheme="majorHAnsi"/>
                <w:sz w:val="15"/>
                <w:szCs w:val="15"/>
                <w:lang w:val="es-ES"/>
              </w:rPr>
              <w:t>(</w:t>
            </w:r>
            <w:r>
              <w:rPr>
                <w:rFonts w:ascii="Avenir Next LT Pro Light" w:hAnsi="Avenir Next LT Pro Light" w:cstheme="majorHAnsi"/>
                <w:sz w:val="15"/>
                <w:szCs w:val="15"/>
                <w:lang w:val="es-ES"/>
              </w:rPr>
              <w:t>autoconocimiento</w:t>
            </w:r>
            <w:r w:rsidRPr="00CA0A5B">
              <w:rPr>
                <w:rFonts w:ascii="Avenir Next LT Pro Light" w:hAnsi="Avenir Next LT Pro Light" w:cstheme="majorHAnsi"/>
                <w:sz w:val="15"/>
                <w:szCs w:val="15"/>
                <w:lang w:val="es-ES"/>
              </w:rPr>
              <w:t>)</w:t>
            </w:r>
          </w:p>
        </w:tc>
        <w:tc>
          <w:tcPr>
            <w:tcW w:w="1558" w:type="dxa"/>
            <w:vAlign w:val="center"/>
          </w:tcPr>
          <w:p w14:paraId="57FDE8D4"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Positiva</w:t>
            </w:r>
          </w:p>
        </w:tc>
      </w:tr>
      <w:tr w:rsidR="00B924F4" w:rsidRPr="009C0FC4" w14:paraId="1C855524" w14:textId="77777777" w:rsidTr="006D7D4C">
        <w:tblPrEx>
          <w:jc w:val="left"/>
        </w:tblPrEx>
        <w:trPr>
          <w:trHeight w:val="874"/>
        </w:trPr>
        <w:tc>
          <w:tcPr>
            <w:tcW w:w="2697" w:type="dxa"/>
            <w:shd w:val="clear" w:color="auto" w:fill="73FC79"/>
            <w:vAlign w:val="center"/>
          </w:tcPr>
          <w:p w14:paraId="3B88BC18" w14:textId="77777777" w:rsidR="00B924F4" w:rsidRDefault="00DF5485" w:rsidP="00B924F4">
            <w:pPr>
              <w:jc w:val="center"/>
            </w:pPr>
            <w:hyperlink r:id="rId151" w:history="1">
              <w:r w:rsidR="00B924F4" w:rsidRPr="009D74FF">
                <w:rPr>
                  <w:rStyle w:val="Hipervnculo"/>
                  <w:rFonts w:asciiTheme="majorHAnsi" w:hAnsiTheme="majorHAnsi" w:cstheme="majorHAnsi"/>
                  <w:b/>
                  <w:sz w:val="18"/>
                  <w:szCs w:val="18"/>
                  <w:lang w:val="es-ES"/>
                </w:rPr>
                <w:t>El corazón de la clase</w:t>
              </w:r>
            </w:hyperlink>
          </w:p>
        </w:tc>
        <w:tc>
          <w:tcPr>
            <w:tcW w:w="1129" w:type="dxa"/>
            <w:vMerge/>
            <w:shd w:val="clear" w:color="auto" w:fill="F2F2F2" w:themeFill="background1" w:themeFillShade="F2"/>
            <w:vAlign w:val="center"/>
          </w:tcPr>
          <w:p w14:paraId="07A4BF03"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564084D8"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Infantil</w:t>
            </w:r>
          </w:p>
          <w:p w14:paraId="04353980"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4 años</w:t>
            </w:r>
          </w:p>
        </w:tc>
        <w:tc>
          <w:tcPr>
            <w:tcW w:w="1281" w:type="dxa"/>
            <w:vMerge/>
            <w:vAlign w:val="center"/>
          </w:tcPr>
          <w:p w14:paraId="08EB8D9D"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4FA476A8" w14:textId="77777777" w:rsidR="00B924F4" w:rsidRPr="000A15F5"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 xml:space="preserve">Actividad de desarrollo DEA </w:t>
            </w:r>
            <w:r w:rsidRPr="00CA0A5B">
              <w:rPr>
                <w:rFonts w:ascii="Avenir Next LT Pro Light" w:hAnsi="Avenir Next LT Pro Light" w:cstheme="majorHAnsi"/>
                <w:sz w:val="15"/>
                <w:szCs w:val="15"/>
                <w:lang w:val="es-ES"/>
              </w:rPr>
              <w:t>(</w:t>
            </w:r>
            <w:r>
              <w:rPr>
                <w:rFonts w:ascii="Avenir Next LT Pro Light" w:hAnsi="Avenir Next LT Pro Light" w:cstheme="majorHAnsi"/>
                <w:sz w:val="15"/>
                <w:szCs w:val="15"/>
                <w:lang w:val="es-ES"/>
              </w:rPr>
              <w:t>autoconocimiento</w:t>
            </w:r>
            <w:r w:rsidRPr="00CA0A5B">
              <w:rPr>
                <w:rFonts w:ascii="Avenir Next LT Pro Light" w:hAnsi="Avenir Next LT Pro Light" w:cstheme="majorHAnsi"/>
                <w:sz w:val="15"/>
                <w:szCs w:val="15"/>
                <w:lang w:val="es-ES"/>
              </w:rPr>
              <w:t>)</w:t>
            </w:r>
          </w:p>
        </w:tc>
        <w:tc>
          <w:tcPr>
            <w:tcW w:w="1558" w:type="dxa"/>
            <w:vAlign w:val="center"/>
          </w:tcPr>
          <w:p w14:paraId="7368F4D4"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Positiva</w:t>
            </w:r>
          </w:p>
        </w:tc>
      </w:tr>
      <w:tr w:rsidR="00B924F4" w:rsidRPr="009C0FC4" w14:paraId="15004BC0" w14:textId="77777777" w:rsidTr="006D7D4C">
        <w:tblPrEx>
          <w:jc w:val="left"/>
        </w:tblPrEx>
        <w:trPr>
          <w:trHeight w:val="874"/>
        </w:trPr>
        <w:tc>
          <w:tcPr>
            <w:tcW w:w="2697" w:type="dxa"/>
            <w:shd w:val="clear" w:color="auto" w:fill="73FC79"/>
            <w:vAlign w:val="center"/>
          </w:tcPr>
          <w:p w14:paraId="421FFDC0" w14:textId="77777777" w:rsidR="00B924F4" w:rsidRDefault="00DF5485" w:rsidP="00B924F4">
            <w:pPr>
              <w:jc w:val="center"/>
            </w:pPr>
            <w:hyperlink r:id="rId152" w:history="1">
              <w:r w:rsidR="00B924F4" w:rsidRPr="009D74FF">
                <w:rPr>
                  <w:rStyle w:val="Hipervnculo"/>
                  <w:rFonts w:asciiTheme="majorHAnsi" w:hAnsiTheme="majorHAnsi" w:cstheme="majorHAnsi"/>
                  <w:b/>
                  <w:sz w:val="18"/>
                  <w:szCs w:val="18"/>
                  <w:lang w:val="es-ES"/>
                </w:rPr>
                <w:t>No quieren jugar conmigo</w:t>
              </w:r>
            </w:hyperlink>
          </w:p>
        </w:tc>
        <w:tc>
          <w:tcPr>
            <w:tcW w:w="1129" w:type="dxa"/>
            <w:vMerge/>
            <w:shd w:val="clear" w:color="auto" w:fill="F2F2F2" w:themeFill="background1" w:themeFillShade="F2"/>
            <w:vAlign w:val="center"/>
          </w:tcPr>
          <w:p w14:paraId="60568704"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72867D3E"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Infantil</w:t>
            </w:r>
          </w:p>
          <w:p w14:paraId="2C7F96BB"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5</w:t>
            </w:r>
            <w:r w:rsidRPr="009C0FC4">
              <w:rPr>
                <w:rFonts w:ascii="Avenir Next LT Pro Light" w:hAnsi="Avenir Next LT Pro Light" w:cstheme="majorHAnsi"/>
                <w:sz w:val="18"/>
                <w:szCs w:val="18"/>
                <w:lang w:val="es-ES"/>
              </w:rPr>
              <w:t xml:space="preserve"> años</w:t>
            </w:r>
          </w:p>
        </w:tc>
        <w:tc>
          <w:tcPr>
            <w:tcW w:w="1281" w:type="dxa"/>
            <w:vMerge/>
            <w:vAlign w:val="center"/>
          </w:tcPr>
          <w:p w14:paraId="35C64A4B"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131CE83B" w14:textId="77777777" w:rsidR="00B924F4" w:rsidRPr="000A15F5"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 xml:space="preserve">Actividad de desarrollo DEA </w:t>
            </w:r>
            <w:r w:rsidRPr="00CA0A5B">
              <w:rPr>
                <w:rFonts w:ascii="Avenir Next LT Pro Light" w:hAnsi="Avenir Next LT Pro Light" w:cstheme="majorHAnsi"/>
                <w:sz w:val="15"/>
                <w:szCs w:val="15"/>
                <w:lang w:val="es-ES"/>
              </w:rPr>
              <w:t>(</w:t>
            </w:r>
            <w:r>
              <w:rPr>
                <w:rFonts w:ascii="Avenir Next LT Pro Light" w:hAnsi="Avenir Next LT Pro Light" w:cstheme="majorHAnsi"/>
                <w:sz w:val="15"/>
                <w:szCs w:val="15"/>
                <w:lang w:val="es-ES"/>
              </w:rPr>
              <w:t>gestión positiva conflicto</w:t>
            </w:r>
            <w:r w:rsidRPr="00CA0A5B">
              <w:rPr>
                <w:rFonts w:ascii="Avenir Next LT Pro Light" w:hAnsi="Avenir Next LT Pro Light" w:cstheme="majorHAnsi"/>
                <w:sz w:val="15"/>
                <w:szCs w:val="15"/>
                <w:lang w:val="es-ES"/>
              </w:rPr>
              <w:t>)</w:t>
            </w:r>
          </w:p>
        </w:tc>
        <w:tc>
          <w:tcPr>
            <w:tcW w:w="1558" w:type="dxa"/>
            <w:vAlign w:val="center"/>
          </w:tcPr>
          <w:p w14:paraId="5705CFC3"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Positiva</w:t>
            </w:r>
          </w:p>
        </w:tc>
      </w:tr>
      <w:tr w:rsidR="00B924F4" w:rsidRPr="009C0FC4" w14:paraId="4CB230ED" w14:textId="77777777" w:rsidTr="006D7D4C">
        <w:tblPrEx>
          <w:jc w:val="left"/>
        </w:tblPrEx>
        <w:trPr>
          <w:trHeight w:val="874"/>
        </w:trPr>
        <w:tc>
          <w:tcPr>
            <w:tcW w:w="2697" w:type="dxa"/>
            <w:shd w:val="clear" w:color="auto" w:fill="73FC79"/>
            <w:vAlign w:val="center"/>
          </w:tcPr>
          <w:p w14:paraId="4766CB68" w14:textId="77777777" w:rsidR="00B924F4" w:rsidRPr="008A3E0A" w:rsidRDefault="00B924F4" w:rsidP="00B924F4">
            <w:pPr>
              <w:jc w:val="center"/>
              <w:rPr>
                <w:rStyle w:val="Hipervnculo"/>
                <w:rFonts w:asciiTheme="majorHAnsi" w:hAnsiTheme="majorHAnsi" w:cstheme="majorHAnsi"/>
                <w:b/>
                <w:i/>
                <w:iCs/>
                <w:sz w:val="18"/>
                <w:szCs w:val="18"/>
                <w:lang w:val="es-ES"/>
              </w:rPr>
            </w:pPr>
            <w:r>
              <w:rPr>
                <w:rFonts w:asciiTheme="majorHAnsi" w:hAnsiTheme="majorHAnsi" w:cstheme="majorHAnsi"/>
                <w:b/>
                <w:i/>
                <w:iCs/>
                <w:sz w:val="18"/>
                <w:szCs w:val="18"/>
                <w:lang w:val="es-ES"/>
              </w:rPr>
              <w:fldChar w:fldCharType="begin"/>
            </w:r>
            <w:r>
              <w:rPr>
                <w:rFonts w:asciiTheme="majorHAnsi" w:hAnsiTheme="majorHAnsi" w:cstheme="majorHAnsi"/>
                <w:b/>
                <w:i/>
                <w:iCs/>
                <w:sz w:val="18"/>
                <w:szCs w:val="18"/>
                <w:lang w:val="es-ES"/>
              </w:rPr>
              <w:instrText xml:space="preserve"> HYPERLINK "https://drive.google.com/drive/folders/18i3zhRNzV5fwD6-OmHlgbd4RuJkGjkSX?usp=share_link" </w:instrText>
            </w:r>
            <w:r>
              <w:rPr>
                <w:rFonts w:asciiTheme="majorHAnsi" w:hAnsiTheme="majorHAnsi" w:cstheme="majorHAnsi"/>
                <w:b/>
                <w:i/>
                <w:iCs/>
                <w:sz w:val="18"/>
                <w:szCs w:val="18"/>
                <w:lang w:val="es-ES"/>
              </w:rPr>
            </w:r>
            <w:r>
              <w:rPr>
                <w:rFonts w:asciiTheme="majorHAnsi" w:hAnsiTheme="majorHAnsi" w:cstheme="majorHAnsi"/>
                <w:b/>
                <w:i/>
                <w:iCs/>
                <w:sz w:val="18"/>
                <w:szCs w:val="18"/>
                <w:lang w:val="es-ES"/>
              </w:rPr>
              <w:fldChar w:fldCharType="separate"/>
            </w:r>
            <w:r w:rsidRPr="008A3E0A">
              <w:rPr>
                <w:rStyle w:val="Hipervnculo"/>
                <w:rFonts w:asciiTheme="majorHAnsi" w:hAnsiTheme="majorHAnsi" w:cstheme="majorHAnsi"/>
                <w:b/>
                <w:i/>
                <w:iCs/>
                <w:sz w:val="18"/>
                <w:szCs w:val="18"/>
                <w:lang w:val="es-ES"/>
              </w:rPr>
              <w:t xml:space="preserve">Actividad a elegir </w:t>
            </w:r>
          </w:p>
          <w:p w14:paraId="4D9639A2" w14:textId="77777777" w:rsidR="00B924F4" w:rsidRDefault="00B924F4" w:rsidP="00B924F4">
            <w:pPr>
              <w:jc w:val="center"/>
            </w:pPr>
            <w:r w:rsidRPr="008A3E0A">
              <w:rPr>
                <w:rStyle w:val="Hipervnculo"/>
                <w:rFonts w:asciiTheme="majorHAnsi" w:hAnsiTheme="majorHAnsi" w:cstheme="majorHAnsi"/>
                <w:b/>
                <w:i/>
                <w:iCs/>
                <w:sz w:val="18"/>
                <w:szCs w:val="18"/>
                <w:lang w:val="es-ES"/>
              </w:rPr>
              <w:t>por los tutores</w:t>
            </w:r>
            <w:r>
              <w:rPr>
                <w:rFonts w:asciiTheme="majorHAnsi" w:hAnsiTheme="majorHAnsi" w:cstheme="majorHAnsi"/>
                <w:b/>
                <w:i/>
                <w:iCs/>
                <w:sz w:val="18"/>
                <w:szCs w:val="18"/>
                <w:lang w:val="es-ES"/>
              </w:rPr>
              <w:fldChar w:fldCharType="end"/>
            </w:r>
          </w:p>
        </w:tc>
        <w:tc>
          <w:tcPr>
            <w:tcW w:w="1129" w:type="dxa"/>
            <w:vMerge/>
            <w:shd w:val="clear" w:color="auto" w:fill="F2F2F2" w:themeFill="background1" w:themeFillShade="F2"/>
            <w:vAlign w:val="center"/>
          </w:tcPr>
          <w:p w14:paraId="172DE86D"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573A58A4"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1º Prim.</w:t>
            </w:r>
          </w:p>
        </w:tc>
        <w:tc>
          <w:tcPr>
            <w:tcW w:w="1281" w:type="dxa"/>
            <w:vMerge/>
            <w:vAlign w:val="center"/>
          </w:tcPr>
          <w:p w14:paraId="74676A82"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3E6E02C0"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1D6C4D9A"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tc>
        <w:tc>
          <w:tcPr>
            <w:tcW w:w="1558" w:type="dxa"/>
            <w:vAlign w:val="center"/>
          </w:tcPr>
          <w:p w14:paraId="5EE9DC38"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Positiva</w:t>
            </w:r>
          </w:p>
        </w:tc>
      </w:tr>
      <w:tr w:rsidR="00B924F4" w:rsidRPr="009C0FC4" w14:paraId="6AC87890" w14:textId="77777777" w:rsidTr="006D7D4C">
        <w:tblPrEx>
          <w:jc w:val="left"/>
        </w:tblPrEx>
        <w:trPr>
          <w:trHeight w:val="874"/>
        </w:trPr>
        <w:tc>
          <w:tcPr>
            <w:tcW w:w="2697" w:type="dxa"/>
            <w:shd w:val="clear" w:color="auto" w:fill="73FC79"/>
            <w:vAlign w:val="center"/>
          </w:tcPr>
          <w:p w14:paraId="6B0BD31B" w14:textId="77777777" w:rsidR="00B924F4" w:rsidRPr="008A3E0A" w:rsidRDefault="00B924F4" w:rsidP="00B924F4">
            <w:pPr>
              <w:jc w:val="center"/>
              <w:rPr>
                <w:rStyle w:val="Hipervnculo"/>
                <w:rFonts w:asciiTheme="majorHAnsi" w:hAnsiTheme="majorHAnsi" w:cstheme="majorHAnsi"/>
                <w:b/>
                <w:i/>
                <w:iCs/>
                <w:sz w:val="18"/>
                <w:szCs w:val="18"/>
                <w:lang w:val="es-ES"/>
              </w:rPr>
            </w:pPr>
            <w:r>
              <w:rPr>
                <w:rFonts w:asciiTheme="majorHAnsi" w:hAnsiTheme="majorHAnsi" w:cstheme="majorHAnsi"/>
                <w:b/>
                <w:i/>
                <w:iCs/>
                <w:sz w:val="18"/>
                <w:szCs w:val="18"/>
                <w:lang w:val="es-ES"/>
              </w:rPr>
              <w:fldChar w:fldCharType="begin"/>
            </w:r>
            <w:r>
              <w:rPr>
                <w:rFonts w:asciiTheme="majorHAnsi" w:hAnsiTheme="majorHAnsi" w:cstheme="majorHAnsi"/>
                <w:b/>
                <w:i/>
                <w:iCs/>
                <w:sz w:val="18"/>
                <w:szCs w:val="18"/>
                <w:lang w:val="es-ES"/>
              </w:rPr>
              <w:instrText xml:space="preserve"> HYPERLINK "https://drive.google.com/drive/folders/18i3zhRNzV5fwD6-OmHlgbd4RuJkGjkSX?usp=share_link" </w:instrText>
            </w:r>
            <w:r>
              <w:rPr>
                <w:rFonts w:asciiTheme="majorHAnsi" w:hAnsiTheme="majorHAnsi" w:cstheme="majorHAnsi"/>
                <w:b/>
                <w:i/>
                <w:iCs/>
                <w:sz w:val="18"/>
                <w:szCs w:val="18"/>
                <w:lang w:val="es-ES"/>
              </w:rPr>
            </w:r>
            <w:r>
              <w:rPr>
                <w:rFonts w:asciiTheme="majorHAnsi" w:hAnsiTheme="majorHAnsi" w:cstheme="majorHAnsi"/>
                <w:b/>
                <w:i/>
                <w:iCs/>
                <w:sz w:val="18"/>
                <w:szCs w:val="18"/>
                <w:lang w:val="es-ES"/>
              </w:rPr>
              <w:fldChar w:fldCharType="separate"/>
            </w:r>
            <w:r w:rsidRPr="008A3E0A">
              <w:rPr>
                <w:rStyle w:val="Hipervnculo"/>
                <w:rFonts w:asciiTheme="majorHAnsi" w:hAnsiTheme="majorHAnsi" w:cstheme="majorHAnsi"/>
                <w:b/>
                <w:i/>
                <w:iCs/>
                <w:sz w:val="18"/>
                <w:szCs w:val="18"/>
                <w:lang w:val="es-ES"/>
              </w:rPr>
              <w:t xml:space="preserve">Actividad a elegir </w:t>
            </w:r>
          </w:p>
          <w:p w14:paraId="3FAE98F0" w14:textId="77777777" w:rsidR="00B924F4" w:rsidRDefault="00B924F4" w:rsidP="00B924F4">
            <w:pPr>
              <w:jc w:val="center"/>
            </w:pPr>
            <w:r w:rsidRPr="008A3E0A">
              <w:rPr>
                <w:rStyle w:val="Hipervnculo"/>
                <w:rFonts w:asciiTheme="majorHAnsi" w:hAnsiTheme="majorHAnsi" w:cstheme="majorHAnsi"/>
                <w:b/>
                <w:i/>
                <w:iCs/>
                <w:sz w:val="18"/>
                <w:szCs w:val="18"/>
                <w:lang w:val="es-ES"/>
              </w:rPr>
              <w:t>por l</w:t>
            </w:r>
            <w:r>
              <w:rPr>
                <w:rStyle w:val="Hipervnculo"/>
                <w:rFonts w:asciiTheme="majorHAnsi" w:hAnsiTheme="majorHAnsi" w:cstheme="majorHAnsi"/>
                <w:b/>
                <w:i/>
                <w:iCs/>
                <w:sz w:val="18"/>
                <w:szCs w:val="18"/>
                <w:lang w:val="es-ES"/>
              </w:rPr>
              <w:t>a</w:t>
            </w:r>
            <w:r w:rsidRPr="008A3E0A">
              <w:rPr>
                <w:rStyle w:val="Hipervnculo"/>
                <w:rFonts w:asciiTheme="majorHAnsi" w:hAnsiTheme="majorHAnsi" w:cstheme="majorHAnsi"/>
                <w:b/>
                <w:i/>
                <w:iCs/>
                <w:sz w:val="18"/>
                <w:szCs w:val="18"/>
                <w:lang w:val="es-ES"/>
              </w:rPr>
              <w:t>s tutor</w:t>
            </w:r>
            <w:r>
              <w:rPr>
                <w:rStyle w:val="Hipervnculo"/>
                <w:rFonts w:asciiTheme="majorHAnsi" w:hAnsiTheme="majorHAnsi" w:cstheme="majorHAnsi"/>
                <w:b/>
                <w:i/>
                <w:iCs/>
                <w:sz w:val="18"/>
                <w:szCs w:val="18"/>
                <w:lang w:val="es-ES"/>
              </w:rPr>
              <w:t>a</w:t>
            </w:r>
            <w:r w:rsidRPr="008A3E0A">
              <w:rPr>
                <w:rStyle w:val="Hipervnculo"/>
                <w:rFonts w:asciiTheme="majorHAnsi" w:hAnsiTheme="majorHAnsi" w:cstheme="majorHAnsi"/>
                <w:b/>
                <w:i/>
                <w:iCs/>
                <w:sz w:val="18"/>
                <w:szCs w:val="18"/>
                <w:lang w:val="es-ES"/>
              </w:rPr>
              <w:t>s</w:t>
            </w:r>
            <w:r>
              <w:rPr>
                <w:rFonts w:asciiTheme="majorHAnsi" w:hAnsiTheme="majorHAnsi" w:cstheme="majorHAnsi"/>
                <w:b/>
                <w:i/>
                <w:iCs/>
                <w:sz w:val="18"/>
                <w:szCs w:val="18"/>
                <w:lang w:val="es-ES"/>
              </w:rPr>
              <w:fldChar w:fldCharType="end"/>
            </w:r>
          </w:p>
        </w:tc>
        <w:tc>
          <w:tcPr>
            <w:tcW w:w="1129" w:type="dxa"/>
            <w:vMerge/>
            <w:shd w:val="clear" w:color="auto" w:fill="F2F2F2" w:themeFill="background1" w:themeFillShade="F2"/>
            <w:vAlign w:val="center"/>
          </w:tcPr>
          <w:p w14:paraId="282DF8D8"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06B03F27"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2º Prim.</w:t>
            </w:r>
          </w:p>
        </w:tc>
        <w:tc>
          <w:tcPr>
            <w:tcW w:w="1281" w:type="dxa"/>
            <w:vMerge/>
            <w:vAlign w:val="center"/>
          </w:tcPr>
          <w:p w14:paraId="327375FD"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128234F1"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2835C6B6"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tc>
        <w:tc>
          <w:tcPr>
            <w:tcW w:w="1558" w:type="dxa"/>
            <w:vAlign w:val="center"/>
          </w:tcPr>
          <w:p w14:paraId="321500B2"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Positiva</w:t>
            </w:r>
          </w:p>
        </w:tc>
      </w:tr>
      <w:tr w:rsidR="00B924F4" w:rsidRPr="009C0FC4" w14:paraId="46498F0D" w14:textId="77777777" w:rsidTr="006D7D4C">
        <w:tblPrEx>
          <w:jc w:val="left"/>
        </w:tblPrEx>
        <w:trPr>
          <w:trHeight w:val="874"/>
        </w:trPr>
        <w:tc>
          <w:tcPr>
            <w:tcW w:w="2697" w:type="dxa"/>
            <w:shd w:val="clear" w:color="auto" w:fill="73FC79"/>
            <w:vAlign w:val="center"/>
          </w:tcPr>
          <w:p w14:paraId="27C62C97" w14:textId="77777777" w:rsidR="00B924F4" w:rsidRDefault="00DF5485" w:rsidP="00B924F4">
            <w:pPr>
              <w:jc w:val="center"/>
            </w:pPr>
            <w:hyperlink r:id="rId153" w:history="1">
              <w:r w:rsidR="00B924F4" w:rsidRPr="00A4056F">
                <w:rPr>
                  <w:rStyle w:val="Hipervnculo"/>
                  <w:rFonts w:asciiTheme="majorHAnsi" w:hAnsiTheme="majorHAnsi" w:cstheme="majorHAnsi"/>
                  <w:b/>
                  <w:sz w:val="18"/>
                  <w:szCs w:val="18"/>
                  <w:lang w:val="es-ES"/>
                </w:rPr>
                <w:t>El monstruo de colores</w:t>
              </w:r>
            </w:hyperlink>
          </w:p>
        </w:tc>
        <w:tc>
          <w:tcPr>
            <w:tcW w:w="1129" w:type="dxa"/>
            <w:vMerge/>
            <w:shd w:val="clear" w:color="auto" w:fill="F2F2F2" w:themeFill="background1" w:themeFillShade="F2"/>
            <w:vAlign w:val="center"/>
          </w:tcPr>
          <w:p w14:paraId="78A9757E"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180D5E68"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3º Prim.</w:t>
            </w:r>
          </w:p>
        </w:tc>
        <w:tc>
          <w:tcPr>
            <w:tcW w:w="1281" w:type="dxa"/>
            <w:vMerge/>
            <w:vAlign w:val="center"/>
          </w:tcPr>
          <w:p w14:paraId="53EB8A88"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0E2E5994"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232F31E6" w14:textId="77777777" w:rsidR="00B924F4"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Plan de Acción Tutorial </w:t>
            </w:r>
          </w:p>
          <w:p w14:paraId="649A01B2" w14:textId="77777777" w:rsidR="00B924F4" w:rsidRPr="000A15F5" w:rsidRDefault="00B924F4" w:rsidP="00B924F4">
            <w:pPr>
              <w:jc w:val="center"/>
              <w:rPr>
                <w:rFonts w:ascii="Avenir Next LT Pro Light" w:hAnsi="Avenir Next LT Pro Light" w:cstheme="majorHAnsi"/>
                <w:sz w:val="18"/>
                <w:szCs w:val="18"/>
                <w:lang w:val="es-ES"/>
              </w:rPr>
            </w:pPr>
            <w:r w:rsidRPr="007E1AEA">
              <w:rPr>
                <w:rFonts w:ascii="Avenir Next LT Pro Light" w:hAnsi="Avenir Next LT Pro Light" w:cstheme="majorHAnsi"/>
                <w:sz w:val="15"/>
                <w:szCs w:val="15"/>
                <w:lang w:val="es-ES"/>
              </w:rPr>
              <w:t>(</w:t>
            </w:r>
            <w:r>
              <w:rPr>
                <w:rFonts w:ascii="Avenir Next LT Pro Light" w:hAnsi="Avenir Next LT Pro Light" w:cstheme="majorHAnsi"/>
                <w:sz w:val="15"/>
                <w:szCs w:val="15"/>
                <w:lang w:val="es-ES"/>
              </w:rPr>
              <w:t>emociones</w:t>
            </w:r>
            <w:r w:rsidRPr="007E1AEA">
              <w:rPr>
                <w:rFonts w:ascii="Avenir Next LT Pro Light" w:hAnsi="Avenir Next LT Pro Light" w:cstheme="majorHAnsi"/>
                <w:sz w:val="15"/>
                <w:szCs w:val="15"/>
                <w:lang w:val="es-ES"/>
              </w:rPr>
              <w:t>)</w:t>
            </w:r>
          </w:p>
        </w:tc>
        <w:tc>
          <w:tcPr>
            <w:tcW w:w="1558" w:type="dxa"/>
            <w:vAlign w:val="center"/>
          </w:tcPr>
          <w:p w14:paraId="033FEBE6"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Positiva</w:t>
            </w:r>
          </w:p>
        </w:tc>
      </w:tr>
      <w:tr w:rsidR="00B924F4" w:rsidRPr="009C0FC4" w14:paraId="4CA65DD4" w14:textId="77777777" w:rsidTr="006D7D4C">
        <w:tblPrEx>
          <w:jc w:val="left"/>
        </w:tblPrEx>
        <w:trPr>
          <w:trHeight w:val="874"/>
        </w:trPr>
        <w:tc>
          <w:tcPr>
            <w:tcW w:w="2697" w:type="dxa"/>
            <w:shd w:val="clear" w:color="auto" w:fill="73FC79"/>
            <w:vAlign w:val="center"/>
          </w:tcPr>
          <w:p w14:paraId="0F01BDEB" w14:textId="77777777" w:rsidR="00B924F4" w:rsidRPr="00A4056F" w:rsidRDefault="00B924F4" w:rsidP="00B924F4">
            <w:pPr>
              <w:jc w:val="center"/>
              <w:rPr>
                <w:rStyle w:val="Hipervnculo"/>
                <w:rFonts w:asciiTheme="majorHAnsi" w:hAnsiTheme="majorHAnsi" w:cstheme="majorHAnsi"/>
                <w:b/>
                <w:i/>
                <w:iCs/>
                <w:sz w:val="18"/>
                <w:szCs w:val="18"/>
                <w:lang w:val="es-ES"/>
              </w:rPr>
            </w:pPr>
            <w:r>
              <w:rPr>
                <w:rFonts w:asciiTheme="majorHAnsi" w:hAnsiTheme="majorHAnsi" w:cstheme="majorHAnsi"/>
                <w:b/>
                <w:i/>
                <w:iCs/>
                <w:sz w:val="18"/>
                <w:szCs w:val="18"/>
                <w:lang w:val="es-ES"/>
              </w:rPr>
              <w:fldChar w:fldCharType="begin"/>
            </w:r>
            <w:r>
              <w:rPr>
                <w:rFonts w:asciiTheme="majorHAnsi" w:hAnsiTheme="majorHAnsi" w:cstheme="majorHAnsi"/>
                <w:b/>
                <w:i/>
                <w:iCs/>
                <w:sz w:val="18"/>
                <w:szCs w:val="18"/>
                <w:lang w:val="es-ES"/>
              </w:rPr>
              <w:instrText xml:space="preserve"> HYPERLINK "https://drive.google.com/drive/folders/19-zZYA4SbyamX27M66STy_PUUSDxjF7d?usp=share_link" </w:instrText>
            </w:r>
            <w:r>
              <w:rPr>
                <w:rFonts w:asciiTheme="majorHAnsi" w:hAnsiTheme="majorHAnsi" w:cstheme="majorHAnsi"/>
                <w:b/>
                <w:i/>
                <w:iCs/>
                <w:sz w:val="18"/>
                <w:szCs w:val="18"/>
                <w:lang w:val="es-ES"/>
              </w:rPr>
            </w:r>
            <w:r>
              <w:rPr>
                <w:rFonts w:asciiTheme="majorHAnsi" w:hAnsiTheme="majorHAnsi" w:cstheme="majorHAnsi"/>
                <w:b/>
                <w:i/>
                <w:iCs/>
                <w:sz w:val="18"/>
                <w:szCs w:val="18"/>
                <w:lang w:val="es-ES"/>
              </w:rPr>
              <w:fldChar w:fldCharType="separate"/>
            </w:r>
            <w:r w:rsidRPr="00A4056F">
              <w:rPr>
                <w:rStyle w:val="Hipervnculo"/>
                <w:rFonts w:asciiTheme="majorHAnsi" w:hAnsiTheme="majorHAnsi" w:cstheme="majorHAnsi"/>
                <w:b/>
                <w:i/>
                <w:iCs/>
                <w:sz w:val="18"/>
                <w:szCs w:val="18"/>
                <w:lang w:val="es-ES"/>
              </w:rPr>
              <w:t xml:space="preserve">Actividad a elegir </w:t>
            </w:r>
          </w:p>
          <w:p w14:paraId="50DFA2D5" w14:textId="77777777" w:rsidR="00B924F4" w:rsidRDefault="00B924F4" w:rsidP="00B924F4">
            <w:pPr>
              <w:jc w:val="center"/>
            </w:pPr>
            <w:r w:rsidRPr="00A4056F">
              <w:rPr>
                <w:rStyle w:val="Hipervnculo"/>
                <w:rFonts w:asciiTheme="majorHAnsi" w:hAnsiTheme="majorHAnsi" w:cstheme="majorHAnsi"/>
                <w:b/>
                <w:i/>
                <w:iCs/>
                <w:sz w:val="18"/>
                <w:szCs w:val="18"/>
                <w:lang w:val="es-ES"/>
              </w:rPr>
              <w:t>por las tutoras</w:t>
            </w:r>
            <w:r>
              <w:rPr>
                <w:rFonts w:asciiTheme="majorHAnsi" w:hAnsiTheme="majorHAnsi" w:cstheme="majorHAnsi"/>
                <w:b/>
                <w:i/>
                <w:iCs/>
                <w:sz w:val="18"/>
                <w:szCs w:val="18"/>
                <w:lang w:val="es-ES"/>
              </w:rPr>
              <w:fldChar w:fldCharType="end"/>
            </w:r>
          </w:p>
        </w:tc>
        <w:tc>
          <w:tcPr>
            <w:tcW w:w="1129" w:type="dxa"/>
            <w:vMerge/>
            <w:shd w:val="clear" w:color="auto" w:fill="F2F2F2" w:themeFill="background1" w:themeFillShade="F2"/>
            <w:vAlign w:val="center"/>
          </w:tcPr>
          <w:p w14:paraId="2E76A3A4"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18709163"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4º Prim.</w:t>
            </w:r>
          </w:p>
        </w:tc>
        <w:tc>
          <w:tcPr>
            <w:tcW w:w="1281" w:type="dxa"/>
            <w:vMerge/>
            <w:vAlign w:val="center"/>
          </w:tcPr>
          <w:p w14:paraId="31864F65"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08A093A9"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134D7631"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tc>
        <w:tc>
          <w:tcPr>
            <w:tcW w:w="1558" w:type="dxa"/>
            <w:vAlign w:val="center"/>
          </w:tcPr>
          <w:p w14:paraId="1DBBE755"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Positiva</w:t>
            </w:r>
          </w:p>
        </w:tc>
      </w:tr>
      <w:tr w:rsidR="00B924F4" w:rsidRPr="009C0FC4" w14:paraId="7D7B96B3" w14:textId="77777777" w:rsidTr="006D7D4C">
        <w:tblPrEx>
          <w:jc w:val="left"/>
        </w:tblPrEx>
        <w:trPr>
          <w:trHeight w:val="874"/>
        </w:trPr>
        <w:tc>
          <w:tcPr>
            <w:tcW w:w="2697" w:type="dxa"/>
            <w:shd w:val="clear" w:color="auto" w:fill="73FC79"/>
            <w:vAlign w:val="center"/>
          </w:tcPr>
          <w:p w14:paraId="256A5F77" w14:textId="77777777" w:rsidR="00B924F4" w:rsidRDefault="00DF5485" w:rsidP="00B924F4">
            <w:pPr>
              <w:jc w:val="center"/>
            </w:pPr>
            <w:hyperlink r:id="rId154" w:history="1">
              <w:r w:rsidR="00B924F4" w:rsidRPr="00A4056F">
                <w:rPr>
                  <w:rStyle w:val="Hipervnculo"/>
                  <w:rFonts w:asciiTheme="majorHAnsi" w:hAnsiTheme="majorHAnsi" w:cstheme="majorHAnsi"/>
                  <w:b/>
                  <w:sz w:val="18"/>
                  <w:szCs w:val="18"/>
                  <w:lang w:val="es-ES"/>
                </w:rPr>
                <w:t>Una nueva vida</w:t>
              </w:r>
            </w:hyperlink>
          </w:p>
        </w:tc>
        <w:tc>
          <w:tcPr>
            <w:tcW w:w="1129" w:type="dxa"/>
            <w:vMerge/>
            <w:shd w:val="clear" w:color="auto" w:fill="F2F2F2" w:themeFill="background1" w:themeFillShade="F2"/>
            <w:vAlign w:val="center"/>
          </w:tcPr>
          <w:p w14:paraId="7CDD1CB6"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49A37312"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5º Prim.</w:t>
            </w:r>
          </w:p>
        </w:tc>
        <w:tc>
          <w:tcPr>
            <w:tcW w:w="1281" w:type="dxa"/>
            <w:vMerge/>
            <w:vAlign w:val="center"/>
          </w:tcPr>
          <w:p w14:paraId="1E82443F"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0680DC0A"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1886131F" w14:textId="77777777" w:rsidR="00B924F4"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Plan de Acción Tutorial </w:t>
            </w:r>
          </w:p>
          <w:p w14:paraId="6A985B89" w14:textId="77777777" w:rsidR="00B924F4" w:rsidRPr="000A15F5" w:rsidRDefault="00B924F4" w:rsidP="00B924F4">
            <w:pPr>
              <w:jc w:val="center"/>
              <w:rPr>
                <w:rFonts w:ascii="Avenir Next LT Pro Light" w:hAnsi="Avenir Next LT Pro Light" w:cstheme="majorHAnsi"/>
                <w:sz w:val="18"/>
                <w:szCs w:val="18"/>
                <w:lang w:val="es-ES"/>
              </w:rPr>
            </w:pPr>
            <w:r w:rsidRPr="007E1AEA">
              <w:rPr>
                <w:rFonts w:ascii="Avenir Next LT Pro Light" w:hAnsi="Avenir Next LT Pro Light" w:cstheme="majorHAnsi"/>
                <w:sz w:val="15"/>
                <w:szCs w:val="15"/>
                <w:lang w:val="es-ES"/>
              </w:rPr>
              <w:t>(</w:t>
            </w:r>
            <w:r>
              <w:rPr>
                <w:rFonts w:ascii="Avenir Next LT Pro Light" w:hAnsi="Avenir Next LT Pro Light" w:cstheme="majorHAnsi"/>
                <w:sz w:val="15"/>
                <w:szCs w:val="15"/>
                <w:lang w:val="es-ES"/>
              </w:rPr>
              <w:t>inclusión</w:t>
            </w:r>
            <w:r w:rsidRPr="007E1AEA">
              <w:rPr>
                <w:rFonts w:ascii="Avenir Next LT Pro Light" w:hAnsi="Avenir Next LT Pro Light" w:cstheme="majorHAnsi"/>
                <w:sz w:val="15"/>
                <w:szCs w:val="15"/>
                <w:lang w:val="es-ES"/>
              </w:rPr>
              <w:t>)</w:t>
            </w:r>
          </w:p>
        </w:tc>
        <w:tc>
          <w:tcPr>
            <w:tcW w:w="1558" w:type="dxa"/>
            <w:vAlign w:val="center"/>
          </w:tcPr>
          <w:p w14:paraId="71FC7759"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Positiva</w:t>
            </w:r>
          </w:p>
        </w:tc>
      </w:tr>
      <w:tr w:rsidR="00B924F4" w:rsidRPr="009C0FC4" w14:paraId="3340FE99" w14:textId="77777777" w:rsidTr="006D7D4C">
        <w:tblPrEx>
          <w:jc w:val="left"/>
        </w:tblPrEx>
        <w:trPr>
          <w:trHeight w:val="874"/>
        </w:trPr>
        <w:tc>
          <w:tcPr>
            <w:tcW w:w="2697" w:type="dxa"/>
            <w:shd w:val="clear" w:color="auto" w:fill="73FC79"/>
            <w:vAlign w:val="center"/>
          </w:tcPr>
          <w:p w14:paraId="09515D86" w14:textId="77777777" w:rsidR="00B924F4" w:rsidRDefault="00DF5485" w:rsidP="00B924F4">
            <w:pPr>
              <w:jc w:val="center"/>
            </w:pPr>
            <w:hyperlink r:id="rId155" w:history="1">
              <w:r w:rsidR="00B924F4" w:rsidRPr="00A4056F">
                <w:rPr>
                  <w:rStyle w:val="Hipervnculo"/>
                  <w:rFonts w:asciiTheme="majorHAnsi" w:hAnsiTheme="majorHAnsi" w:cstheme="majorHAnsi"/>
                  <w:b/>
                  <w:sz w:val="18"/>
                  <w:szCs w:val="18"/>
                  <w:lang w:val="es-ES"/>
                </w:rPr>
                <w:t>Rispect</w:t>
              </w:r>
            </w:hyperlink>
          </w:p>
        </w:tc>
        <w:tc>
          <w:tcPr>
            <w:tcW w:w="1129" w:type="dxa"/>
            <w:vMerge/>
            <w:shd w:val="clear" w:color="auto" w:fill="F2F2F2" w:themeFill="background1" w:themeFillShade="F2"/>
            <w:vAlign w:val="center"/>
          </w:tcPr>
          <w:p w14:paraId="117D80F9"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16C99924"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6º Prim.</w:t>
            </w:r>
          </w:p>
        </w:tc>
        <w:tc>
          <w:tcPr>
            <w:tcW w:w="1281" w:type="dxa"/>
            <w:vMerge/>
            <w:vAlign w:val="center"/>
          </w:tcPr>
          <w:p w14:paraId="4F04B4E5"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029CA597"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4E8930A7" w14:textId="77777777" w:rsidR="00B924F4"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Plan de Acción Tutorial </w:t>
            </w:r>
          </w:p>
          <w:p w14:paraId="001C4340" w14:textId="77777777" w:rsidR="00B924F4" w:rsidRPr="000A15F5" w:rsidRDefault="00B924F4" w:rsidP="00B924F4">
            <w:pPr>
              <w:jc w:val="center"/>
              <w:rPr>
                <w:rFonts w:ascii="Avenir Next LT Pro Light" w:hAnsi="Avenir Next LT Pro Light" w:cstheme="majorHAnsi"/>
                <w:sz w:val="18"/>
                <w:szCs w:val="18"/>
                <w:lang w:val="es-ES"/>
              </w:rPr>
            </w:pPr>
            <w:r w:rsidRPr="007E1AEA">
              <w:rPr>
                <w:rFonts w:ascii="Avenir Next LT Pro Light" w:hAnsi="Avenir Next LT Pro Light" w:cstheme="majorHAnsi"/>
                <w:sz w:val="15"/>
                <w:szCs w:val="15"/>
                <w:lang w:val="es-ES"/>
              </w:rPr>
              <w:t>(</w:t>
            </w:r>
            <w:r>
              <w:rPr>
                <w:rFonts w:ascii="Avenir Next LT Pro Light" w:hAnsi="Avenir Next LT Pro Light" w:cstheme="majorHAnsi"/>
                <w:sz w:val="15"/>
                <w:szCs w:val="15"/>
                <w:lang w:val="es-ES"/>
              </w:rPr>
              <w:t>respeto y empatía</w:t>
            </w:r>
            <w:r w:rsidRPr="007E1AEA">
              <w:rPr>
                <w:rFonts w:ascii="Avenir Next LT Pro Light" w:hAnsi="Avenir Next LT Pro Light" w:cstheme="majorHAnsi"/>
                <w:sz w:val="15"/>
                <w:szCs w:val="15"/>
                <w:lang w:val="es-ES"/>
              </w:rPr>
              <w:t>)</w:t>
            </w:r>
          </w:p>
        </w:tc>
        <w:tc>
          <w:tcPr>
            <w:tcW w:w="1558" w:type="dxa"/>
            <w:vAlign w:val="center"/>
          </w:tcPr>
          <w:p w14:paraId="574CAACA"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Positiva</w:t>
            </w:r>
          </w:p>
        </w:tc>
      </w:tr>
      <w:tr w:rsidR="00B924F4" w:rsidRPr="009C0FC4" w14:paraId="10A9C08D" w14:textId="77777777" w:rsidTr="00685249">
        <w:trPr>
          <w:trHeight w:val="895"/>
          <w:jc w:val="center"/>
        </w:trPr>
        <w:tc>
          <w:tcPr>
            <w:tcW w:w="2697" w:type="dxa"/>
            <w:shd w:val="clear" w:color="auto" w:fill="0196FF"/>
            <w:vAlign w:val="center"/>
          </w:tcPr>
          <w:p w14:paraId="4B63F6A6"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lastRenderedPageBreak/>
              <w:t>ACTIVIDAD</w:t>
            </w:r>
          </w:p>
        </w:tc>
        <w:tc>
          <w:tcPr>
            <w:tcW w:w="1129" w:type="dxa"/>
            <w:shd w:val="clear" w:color="auto" w:fill="0196FF"/>
            <w:vAlign w:val="center"/>
          </w:tcPr>
          <w:p w14:paraId="54FA2721"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FECHA</w:t>
            </w:r>
          </w:p>
        </w:tc>
        <w:tc>
          <w:tcPr>
            <w:tcW w:w="1129" w:type="dxa"/>
            <w:shd w:val="clear" w:color="auto" w:fill="0196FF"/>
            <w:vAlign w:val="center"/>
          </w:tcPr>
          <w:p w14:paraId="1BBBFB40"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CURSOS A LOS QUE VA DIRIGIDA</w:t>
            </w:r>
          </w:p>
        </w:tc>
        <w:tc>
          <w:tcPr>
            <w:tcW w:w="1281" w:type="dxa"/>
            <w:shd w:val="clear" w:color="auto" w:fill="0096FF"/>
            <w:vAlign w:val="center"/>
          </w:tcPr>
          <w:p w14:paraId="15A28D0F"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LUGAR</w:t>
            </w:r>
          </w:p>
        </w:tc>
        <w:tc>
          <w:tcPr>
            <w:tcW w:w="1559" w:type="dxa"/>
            <w:shd w:val="clear" w:color="auto" w:fill="0096FF"/>
            <w:vAlign w:val="center"/>
          </w:tcPr>
          <w:p w14:paraId="180A44E1"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CONTENIDO</w:t>
            </w:r>
          </w:p>
        </w:tc>
        <w:tc>
          <w:tcPr>
            <w:tcW w:w="1558" w:type="dxa"/>
            <w:shd w:val="clear" w:color="auto" w:fill="0096FF"/>
            <w:vAlign w:val="center"/>
          </w:tcPr>
          <w:p w14:paraId="5D0129B4"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VALORACIÓN</w:t>
            </w:r>
          </w:p>
        </w:tc>
      </w:tr>
      <w:tr w:rsidR="00B924F4" w:rsidRPr="009C0FC4" w14:paraId="35B31342" w14:textId="77777777" w:rsidTr="006D7D4C">
        <w:tblPrEx>
          <w:jc w:val="left"/>
        </w:tblPrEx>
        <w:trPr>
          <w:trHeight w:val="874"/>
        </w:trPr>
        <w:tc>
          <w:tcPr>
            <w:tcW w:w="2697" w:type="dxa"/>
            <w:shd w:val="clear" w:color="auto" w:fill="73FC79"/>
            <w:vAlign w:val="center"/>
          </w:tcPr>
          <w:p w14:paraId="5F73F511" w14:textId="77777777" w:rsidR="00B924F4" w:rsidRDefault="00DF5485" w:rsidP="00B924F4">
            <w:pPr>
              <w:jc w:val="center"/>
            </w:pPr>
            <w:hyperlink r:id="rId156" w:history="1">
              <w:r w:rsidR="00B924F4" w:rsidRPr="00B63E3E">
                <w:rPr>
                  <w:rStyle w:val="Hipervnculo"/>
                  <w:rFonts w:asciiTheme="majorHAnsi" w:hAnsiTheme="majorHAnsi" w:cstheme="majorHAnsi"/>
                  <w:b/>
                  <w:sz w:val="18"/>
                  <w:szCs w:val="18"/>
                  <w:lang w:val="es-ES"/>
                </w:rPr>
                <w:t>Marcapáginas</w:t>
              </w:r>
            </w:hyperlink>
          </w:p>
        </w:tc>
        <w:tc>
          <w:tcPr>
            <w:tcW w:w="1129" w:type="dxa"/>
            <w:vMerge w:val="restart"/>
            <w:shd w:val="clear" w:color="auto" w:fill="F2F2F2" w:themeFill="background1" w:themeFillShade="F2"/>
            <w:vAlign w:val="center"/>
          </w:tcPr>
          <w:p w14:paraId="7E8D83EF"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Semana del 17 al 21 ABR</w:t>
            </w:r>
          </w:p>
        </w:tc>
        <w:tc>
          <w:tcPr>
            <w:tcW w:w="1129" w:type="dxa"/>
            <w:shd w:val="clear" w:color="auto" w:fill="auto"/>
            <w:vAlign w:val="center"/>
          </w:tcPr>
          <w:p w14:paraId="160B6435"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 xml:space="preserve">Infantil </w:t>
            </w:r>
          </w:p>
          <w:p w14:paraId="4E100CCF"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3 años</w:t>
            </w:r>
          </w:p>
        </w:tc>
        <w:tc>
          <w:tcPr>
            <w:tcW w:w="1281" w:type="dxa"/>
            <w:vAlign w:val="center"/>
          </w:tcPr>
          <w:p w14:paraId="58C84CF2"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Aulas</w:t>
            </w:r>
          </w:p>
        </w:tc>
        <w:tc>
          <w:tcPr>
            <w:tcW w:w="1559" w:type="dxa"/>
            <w:vAlign w:val="center"/>
          </w:tcPr>
          <w:p w14:paraId="173CC166" w14:textId="77777777" w:rsidR="00B924F4" w:rsidRPr="000A15F5"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 xml:space="preserve">Actividad de desarrollo DEA </w:t>
            </w:r>
            <w:r w:rsidRPr="00CA0A5B">
              <w:rPr>
                <w:rFonts w:ascii="Avenir Next LT Pro Light" w:hAnsi="Avenir Next LT Pro Light" w:cstheme="majorHAnsi"/>
                <w:sz w:val="15"/>
                <w:szCs w:val="15"/>
                <w:lang w:val="es-ES"/>
              </w:rPr>
              <w:t>(</w:t>
            </w:r>
            <w:r>
              <w:rPr>
                <w:rFonts w:ascii="Avenir Next LT Pro Light" w:hAnsi="Avenir Next LT Pro Light" w:cstheme="majorHAnsi"/>
                <w:sz w:val="15"/>
                <w:szCs w:val="15"/>
                <w:lang w:val="es-ES"/>
              </w:rPr>
              <w:t>cohesión</w:t>
            </w:r>
            <w:r w:rsidRPr="00CA0A5B">
              <w:rPr>
                <w:rFonts w:ascii="Avenir Next LT Pro Light" w:hAnsi="Avenir Next LT Pro Light" w:cstheme="majorHAnsi"/>
                <w:sz w:val="15"/>
                <w:szCs w:val="15"/>
                <w:lang w:val="es-ES"/>
              </w:rPr>
              <w:t>)</w:t>
            </w:r>
          </w:p>
        </w:tc>
        <w:tc>
          <w:tcPr>
            <w:tcW w:w="1558" w:type="dxa"/>
            <w:vAlign w:val="center"/>
          </w:tcPr>
          <w:p w14:paraId="10D42599" w14:textId="77777777" w:rsidR="00B924F4" w:rsidRDefault="00B924F4" w:rsidP="00B924F4">
            <w:pPr>
              <w:jc w:val="center"/>
              <w:rPr>
                <w:rFonts w:ascii="Avenir Next LT Pro Light" w:hAnsi="Avenir Next LT Pro Light" w:cstheme="majorHAnsi"/>
                <w:sz w:val="18"/>
                <w:szCs w:val="18"/>
                <w:lang w:val="es-ES"/>
              </w:rPr>
            </w:pPr>
            <w:r w:rsidRPr="00A64063">
              <w:rPr>
                <w:rFonts w:ascii="Avenir Next LT Pro Light" w:hAnsi="Avenir Next LT Pro Light" w:cstheme="majorHAnsi"/>
                <w:sz w:val="18"/>
                <w:szCs w:val="18"/>
                <w:lang w:val="es-ES"/>
              </w:rPr>
              <w:t>Positiva</w:t>
            </w:r>
          </w:p>
        </w:tc>
      </w:tr>
      <w:tr w:rsidR="00B924F4" w:rsidRPr="009C0FC4" w14:paraId="42578016" w14:textId="77777777" w:rsidTr="006D7D4C">
        <w:tblPrEx>
          <w:jc w:val="left"/>
        </w:tblPrEx>
        <w:trPr>
          <w:trHeight w:val="874"/>
        </w:trPr>
        <w:tc>
          <w:tcPr>
            <w:tcW w:w="2697" w:type="dxa"/>
            <w:shd w:val="clear" w:color="auto" w:fill="73FC79"/>
            <w:vAlign w:val="center"/>
          </w:tcPr>
          <w:p w14:paraId="31F6990E" w14:textId="77777777" w:rsidR="00B924F4" w:rsidRPr="00B63E3E" w:rsidRDefault="00B924F4" w:rsidP="00B924F4">
            <w:pPr>
              <w:jc w:val="center"/>
              <w:rPr>
                <w:rStyle w:val="Hipervnculo"/>
                <w:rFonts w:asciiTheme="majorHAnsi" w:hAnsiTheme="majorHAnsi" w:cstheme="majorHAnsi"/>
                <w:b/>
                <w:i/>
                <w:iCs/>
                <w:sz w:val="18"/>
                <w:szCs w:val="18"/>
                <w:lang w:val="es-ES"/>
              </w:rPr>
            </w:pPr>
            <w:r>
              <w:rPr>
                <w:rFonts w:asciiTheme="majorHAnsi" w:hAnsiTheme="majorHAnsi" w:cstheme="majorHAnsi"/>
                <w:b/>
                <w:i/>
                <w:iCs/>
                <w:sz w:val="18"/>
                <w:szCs w:val="18"/>
                <w:lang w:val="es-ES"/>
              </w:rPr>
              <w:fldChar w:fldCharType="begin"/>
            </w:r>
            <w:r>
              <w:rPr>
                <w:rFonts w:asciiTheme="majorHAnsi" w:hAnsiTheme="majorHAnsi" w:cstheme="majorHAnsi"/>
                <w:b/>
                <w:i/>
                <w:iCs/>
                <w:sz w:val="18"/>
                <w:szCs w:val="18"/>
                <w:lang w:val="es-ES"/>
              </w:rPr>
              <w:instrText xml:space="preserve"> HYPERLINK "https://drive.google.com/drive/folders/1gEerUT1SVNx1WVKlYyuCmOgjeJKEVrRi?usp=share_link" </w:instrText>
            </w:r>
            <w:r>
              <w:rPr>
                <w:rFonts w:asciiTheme="majorHAnsi" w:hAnsiTheme="majorHAnsi" w:cstheme="majorHAnsi"/>
                <w:b/>
                <w:i/>
                <w:iCs/>
                <w:sz w:val="18"/>
                <w:szCs w:val="18"/>
                <w:lang w:val="es-ES"/>
              </w:rPr>
            </w:r>
            <w:r>
              <w:rPr>
                <w:rFonts w:asciiTheme="majorHAnsi" w:hAnsiTheme="majorHAnsi" w:cstheme="majorHAnsi"/>
                <w:b/>
                <w:i/>
                <w:iCs/>
                <w:sz w:val="18"/>
                <w:szCs w:val="18"/>
                <w:lang w:val="es-ES"/>
              </w:rPr>
              <w:fldChar w:fldCharType="separate"/>
            </w:r>
            <w:r w:rsidRPr="00B63E3E">
              <w:rPr>
                <w:rStyle w:val="Hipervnculo"/>
                <w:rFonts w:asciiTheme="majorHAnsi" w:hAnsiTheme="majorHAnsi" w:cstheme="majorHAnsi"/>
                <w:b/>
                <w:i/>
                <w:iCs/>
                <w:sz w:val="18"/>
                <w:szCs w:val="18"/>
                <w:lang w:val="es-ES"/>
              </w:rPr>
              <w:t xml:space="preserve">Actividad a elegir </w:t>
            </w:r>
          </w:p>
          <w:p w14:paraId="5C5A6BE6" w14:textId="77777777" w:rsidR="00B924F4" w:rsidRDefault="00B924F4" w:rsidP="00B924F4">
            <w:pPr>
              <w:jc w:val="center"/>
            </w:pPr>
            <w:r w:rsidRPr="00B63E3E">
              <w:rPr>
                <w:rStyle w:val="Hipervnculo"/>
                <w:rFonts w:asciiTheme="majorHAnsi" w:hAnsiTheme="majorHAnsi" w:cstheme="majorHAnsi"/>
                <w:b/>
                <w:i/>
                <w:iCs/>
                <w:sz w:val="18"/>
                <w:szCs w:val="18"/>
                <w:lang w:val="es-ES"/>
              </w:rPr>
              <w:t>por las tutoras</w:t>
            </w:r>
            <w:r>
              <w:rPr>
                <w:rFonts w:asciiTheme="majorHAnsi" w:hAnsiTheme="majorHAnsi" w:cstheme="majorHAnsi"/>
                <w:b/>
                <w:i/>
                <w:iCs/>
                <w:sz w:val="18"/>
                <w:szCs w:val="18"/>
                <w:lang w:val="es-ES"/>
              </w:rPr>
              <w:fldChar w:fldCharType="end"/>
            </w:r>
          </w:p>
        </w:tc>
        <w:tc>
          <w:tcPr>
            <w:tcW w:w="1129" w:type="dxa"/>
            <w:vMerge/>
            <w:shd w:val="clear" w:color="auto" w:fill="F2F2F2" w:themeFill="background1" w:themeFillShade="F2"/>
            <w:vAlign w:val="center"/>
          </w:tcPr>
          <w:p w14:paraId="13EA5124"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1F378BDA"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Infantil</w:t>
            </w:r>
          </w:p>
          <w:p w14:paraId="30FCDF65"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4 años</w:t>
            </w:r>
          </w:p>
        </w:tc>
        <w:tc>
          <w:tcPr>
            <w:tcW w:w="1281" w:type="dxa"/>
            <w:vMerge w:val="restart"/>
            <w:vAlign w:val="center"/>
          </w:tcPr>
          <w:p w14:paraId="7012FE2E"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23AE1868"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68EB249F"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tc>
        <w:tc>
          <w:tcPr>
            <w:tcW w:w="1558" w:type="dxa"/>
            <w:vAlign w:val="center"/>
          </w:tcPr>
          <w:p w14:paraId="1FE8D59C" w14:textId="77777777" w:rsidR="00B924F4" w:rsidRDefault="00B924F4" w:rsidP="00B924F4">
            <w:pPr>
              <w:jc w:val="center"/>
              <w:rPr>
                <w:rFonts w:ascii="Avenir Next LT Pro Light" w:hAnsi="Avenir Next LT Pro Light" w:cstheme="majorHAnsi"/>
                <w:sz w:val="18"/>
                <w:szCs w:val="18"/>
                <w:lang w:val="es-ES"/>
              </w:rPr>
            </w:pPr>
            <w:r w:rsidRPr="00A64063">
              <w:rPr>
                <w:rFonts w:ascii="Avenir Next LT Pro Light" w:hAnsi="Avenir Next LT Pro Light" w:cstheme="majorHAnsi"/>
                <w:sz w:val="18"/>
                <w:szCs w:val="18"/>
                <w:lang w:val="es-ES"/>
              </w:rPr>
              <w:t>Positiva</w:t>
            </w:r>
          </w:p>
        </w:tc>
      </w:tr>
      <w:tr w:rsidR="00B924F4" w:rsidRPr="009C0FC4" w14:paraId="2B148FCF" w14:textId="77777777" w:rsidTr="006D7D4C">
        <w:tblPrEx>
          <w:jc w:val="left"/>
        </w:tblPrEx>
        <w:trPr>
          <w:trHeight w:val="874"/>
        </w:trPr>
        <w:tc>
          <w:tcPr>
            <w:tcW w:w="2697" w:type="dxa"/>
            <w:shd w:val="clear" w:color="auto" w:fill="73FC79"/>
            <w:vAlign w:val="center"/>
          </w:tcPr>
          <w:p w14:paraId="31D9B199" w14:textId="77777777" w:rsidR="00B924F4" w:rsidRDefault="00DF5485" w:rsidP="00B924F4">
            <w:pPr>
              <w:jc w:val="center"/>
            </w:pPr>
            <w:hyperlink r:id="rId157" w:history="1">
              <w:r w:rsidR="00B924F4" w:rsidRPr="00B63E3E">
                <w:rPr>
                  <w:rStyle w:val="Hipervnculo"/>
                  <w:rFonts w:asciiTheme="majorHAnsi" w:hAnsiTheme="majorHAnsi" w:cstheme="majorHAnsi"/>
                  <w:b/>
                  <w:sz w:val="18"/>
                  <w:szCs w:val="18"/>
                  <w:lang w:val="es-ES"/>
                </w:rPr>
                <w:t>Marcapáginas</w:t>
              </w:r>
            </w:hyperlink>
          </w:p>
        </w:tc>
        <w:tc>
          <w:tcPr>
            <w:tcW w:w="1129" w:type="dxa"/>
            <w:vMerge/>
            <w:shd w:val="clear" w:color="auto" w:fill="F2F2F2" w:themeFill="background1" w:themeFillShade="F2"/>
            <w:vAlign w:val="center"/>
          </w:tcPr>
          <w:p w14:paraId="077EF9C0"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2D3FF2F3"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Infantil</w:t>
            </w:r>
          </w:p>
          <w:p w14:paraId="09581099"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5</w:t>
            </w:r>
            <w:r w:rsidRPr="009C0FC4">
              <w:rPr>
                <w:rFonts w:ascii="Avenir Next LT Pro Light" w:hAnsi="Avenir Next LT Pro Light" w:cstheme="majorHAnsi"/>
                <w:sz w:val="18"/>
                <w:szCs w:val="18"/>
                <w:lang w:val="es-ES"/>
              </w:rPr>
              <w:t xml:space="preserve"> años</w:t>
            </w:r>
          </w:p>
        </w:tc>
        <w:tc>
          <w:tcPr>
            <w:tcW w:w="1281" w:type="dxa"/>
            <w:vMerge/>
            <w:vAlign w:val="center"/>
          </w:tcPr>
          <w:p w14:paraId="12817987"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0C1FEF83" w14:textId="77777777" w:rsidR="00B924F4" w:rsidRPr="000A15F5"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 xml:space="preserve">Actividad de desarrollo DEA </w:t>
            </w:r>
            <w:r w:rsidRPr="00CA0A5B">
              <w:rPr>
                <w:rFonts w:ascii="Avenir Next LT Pro Light" w:hAnsi="Avenir Next LT Pro Light" w:cstheme="majorHAnsi"/>
                <w:sz w:val="15"/>
                <w:szCs w:val="15"/>
                <w:lang w:val="es-ES"/>
              </w:rPr>
              <w:t>(</w:t>
            </w:r>
            <w:r>
              <w:rPr>
                <w:rFonts w:ascii="Avenir Next LT Pro Light" w:hAnsi="Avenir Next LT Pro Light" w:cstheme="majorHAnsi"/>
                <w:sz w:val="15"/>
                <w:szCs w:val="15"/>
                <w:lang w:val="es-ES"/>
              </w:rPr>
              <w:t>cohesión</w:t>
            </w:r>
            <w:r w:rsidRPr="00CA0A5B">
              <w:rPr>
                <w:rFonts w:ascii="Avenir Next LT Pro Light" w:hAnsi="Avenir Next LT Pro Light" w:cstheme="majorHAnsi"/>
                <w:sz w:val="15"/>
                <w:szCs w:val="15"/>
                <w:lang w:val="es-ES"/>
              </w:rPr>
              <w:t>)</w:t>
            </w:r>
          </w:p>
        </w:tc>
        <w:tc>
          <w:tcPr>
            <w:tcW w:w="1558" w:type="dxa"/>
            <w:vAlign w:val="center"/>
          </w:tcPr>
          <w:p w14:paraId="4034224C" w14:textId="77777777" w:rsidR="00B924F4" w:rsidRDefault="00B924F4" w:rsidP="00B924F4">
            <w:pPr>
              <w:jc w:val="center"/>
              <w:rPr>
                <w:rFonts w:ascii="Avenir Next LT Pro Light" w:hAnsi="Avenir Next LT Pro Light" w:cstheme="majorHAnsi"/>
                <w:sz w:val="18"/>
                <w:szCs w:val="18"/>
                <w:lang w:val="es-ES"/>
              </w:rPr>
            </w:pPr>
            <w:r w:rsidRPr="00A64063">
              <w:rPr>
                <w:rFonts w:ascii="Avenir Next LT Pro Light" w:hAnsi="Avenir Next LT Pro Light" w:cstheme="majorHAnsi"/>
                <w:sz w:val="18"/>
                <w:szCs w:val="18"/>
                <w:lang w:val="es-ES"/>
              </w:rPr>
              <w:t>Positiva</w:t>
            </w:r>
          </w:p>
        </w:tc>
      </w:tr>
      <w:tr w:rsidR="00B924F4" w:rsidRPr="009C0FC4" w14:paraId="5AB61769" w14:textId="77777777" w:rsidTr="006D7D4C">
        <w:tblPrEx>
          <w:jc w:val="left"/>
        </w:tblPrEx>
        <w:trPr>
          <w:trHeight w:val="874"/>
        </w:trPr>
        <w:tc>
          <w:tcPr>
            <w:tcW w:w="2697" w:type="dxa"/>
            <w:shd w:val="clear" w:color="auto" w:fill="73FC79"/>
            <w:vAlign w:val="center"/>
          </w:tcPr>
          <w:p w14:paraId="4EDDB5A4" w14:textId="77777777" w:rsidR="00B924F4" w:rsidRPr="00B63E3E" w:rsidRDefault="00B924F4" w:rsidP="00B924F4">
            <w:pPr>
              <w:jc w:val="center"/>
              <w:rPr>
                <w:rStyle w:val="Hipervnculo"/>
                <w:rFonts w:asciiTheme="majorHAnsi" w:hAnsiTheme="majorHAnsi" w:cstheme="majorHAnsi"/>
                <w:b/>
                <w:i/>
                <w:iCs/>
                <w:sz w:val="18"/>
                <w:szCs w:val="18"/>
                <w:lang w:val="es-ES"/>
              </w:rPr>
            </w:pPr>
            <w:r>
              <w:rPr>
                <w:rFonts w:asciiTheme="majorHAnsi" w:hAnsiTheme="majorHAnsi" w:cstheme="majorHAnsi"/>
                <w:b/>
                <w:i/>
                <w:iCs/>
                <w:sz w:val="18"/>
                <w:szCs w:val="18"/>
                <w:lang w:val="es-ES"/>
              </w:rPr>
              <w:fldChar w:fldCharType="begin"/>
            </w:r>
            <w:r>
              <w:rPr>
                <w:rFonts w:asciiTheme="majorHAnsi" w:hAnsiTheme="majorHAnsi" w:cstheme="majorHAnsi"/>
                <w:b/>
                <w:i/>
                <w:iCs/>
                <w:sz w:val="18"/>
                <w:szCs w:val="18"/>
                <w:lang w:val="es-ES"/>
              </w:rPr>
              <w:instrText xml:space="preserve"> HYPERLINK "https://drive.google.com/drive/folders/18i3zhRNzV5fwD6-OmHlgbd4RuJkGjkSX?usp=share_link" </w:instrText>
            </w:r>
            <w:r>
              <w:rPr>
                <w:rFonts w:asciiTheme="majorHAnsi" w:hAnsiTheme="majorHAnsi" w:cstheme="majorHAnsi"/>
                <w:b/>
                <w:i/>
                <w:iCs/>
                <w:sz w:val="18"/>
                <w:szCs w:val="18"/>
                <w:lang w:val="es-ES"/>
              </w:rPr>
            </w:r>
            <w:r>
              <w:rPr>
                <w:rFonts w:asciiTheme="majorHAnsi" w:hAnsiTheme="majorHAnsi" w:cstheme="majorHAnsi"/>
                <w:b/>
                <w:i/>
                <w:iCs/>
                <w:sz w:val="18"/>
                <w:szCs w:val="18"/>
                <w:lang w:val="es-ES"/>
              </w:rPr>
              <w:fldChar w:fldCharType="separate"/>
            </w:r>
            <w:r w:rsidRPr="00B63E3E">
              <w:rPr>
                <w:rStyle w:val="Hipervnculo"/>
                <w:rFonts w:asciiTheme="majorHAnsi" w:hAnsiTheme="majorHAnsi" w:cstheme="majorHAnsi"/>
                <w:b/>
                <w:i/>
                <w:iCs/>
                <w:sz w:val="18"/>
                <w:szCs w:val="18"/>
                <w:lang w:val="es-ES"/>
              </w:rPr>
              <w:t xml:space="preserve">Actividad a elegir </w:t>
            </w:r>
          </w:p>
          <w:p w14:paraId="2A8E2C52" w14:textId="77777777" w:rsidR="00B924F4" w:rsidRDefault="00B924F4" w:rsidP="00B924F4">
            <w:pPr>
              <w:jc w:val="center"/>
            </w:pPr>
            <w:r w:rsidRPr="00B63E3E">
              <w:rPr>
                <w:rStyle w:val="Hipervnculo"/>
                <w:rFonts w:asciiTheme="majorHAnsi" w:hAnsiTheme="majorHAnsi" w:cstheme="majorHAnsi"/>
                <w:b/>
                <w:i/>
                <w:iCs/>
                <w:sz w:val="18"/>
                <w:szCs w:val="18"/>
                <w:lang w:val="es-ES"/>
              </w:rPr>
              <w:t>por los tutores</w:t>
            </w:r>
            <w:r>
              <w:rPr>
                <w:rFonts w:asciiTheme="majorHAnsi" w:hAnsiTheme="majorHAnsi" w:cstheme="majorHAnsi"/>
                <w:b/>
                <w:i/>
                <w:iCs/>
                <w:sz w:val="18"/>
                <w:szCs w:val="18"/>
                <w:lang w:val="es-ES"/>
              </w:rPr>
              <w:fldChar w:fldCharType="end"/>
            </w:r>
          </w:p>
        </w:tc>
        <w:tc>
          <w:tcPr>
            <w:tcW w:w="1129" w:type="dxa"/>
            <w:vMerge/>
            <w:shd w:val="clear" w:color="auto" w:fill="F2F2F2" w:themeFill="background1" w:themeFillShade="F2"/>
            <w:vAlign w:val="center"/>
          </w:tcPr>
          <w:p w14:paraId="2B47142A"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60DD68F2"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1º Prim.</w:t>
            </w:r>
          </w:p>
        </w:tc>
        <w:tc>
          <w:tcPr>
            <w:tcW w:w="1281" w:type="dxa"/>
            <w:vMerge/>
            <w:vAlign w:val="center"/>
          </w:tcPr>
          <w:p w14:paraId="290FF604"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645DB2B8"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799E30AE"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tc>
        <w:tc>
          <w:tcPr>
            <w:tcW w:w="1558" w:type="dxa"/>
            <w:vAlign w:val="center"/>
          </w:tcPr>
          <w:p w14:paraId="44BE7C5F" w14:textId="77777777" w:rsidR="00B924F4" w:rsidRDefault="00B924F4" w:rsidP="00B924F4">
            <w:pPr>
              <w:jc w:val="center"/>
              <w:rPr>
                <w:rFonts w:ascii="Avenir Next LT Pro Light" w:hAnsi="Avenir Next LT Pro Light" w:cstheme="majorHAnsi"/>
                <w:sz w:val="18"/>
                <w:szCs w:val="18"/>
                <w:lang w:val="es-ES"/>
              </w:rPr>
            </w:pPr>
            <w:r w:rsidRPr="00A64063">
              <w:rPr>
                <w:rFonts w:ascii="Avenir Next LT Pro Light" w:hAnsi="Avenir Next LT Pro Light" w:cstheme="majorHAnsi"/>
                <w:sz w:val="18"/>
                <w:szCs w:val="18"/>
                <w:lang w:val="es-ES"/>
              </w:rPr>
              <w:t>Positiva</w:t>
            </w:r>
          </w:p>
        </w:tc>
      </w:tr>
      <w:tr w:rsidR="00B924F4" w:rsidRPr="009C0FC4" w14:paraId="670ADCC4" w14:textId="77777777" w:rsidTr="006D7D4C">
        <w:tblPrEx>
          <w:jc w:val="left"/>
        </w:tblPrEx>
        <w:trPr>
          <w:trHeight w:val="874"/>
        </w:trPr>
        <w:tc>
          <w:tcPr>
            <w:tcW w:w="2697" w:type="dxa"/>
            <w:shd w:val="clear" w:color="auto" w:fill="73FC79"/>
            <w:vAlign w:val="center"/>
          </w:tcPr>
          <w:p w14:paraId="19E1578C" w14:textId="77777777" w:rsidR="00B924F4" w:rsidRPr="00B63E3E" w:rsidRDefault="00B924F4" w:rsidP="00B924F4">
            <w:pPr>
              <w:jc w:val="center"/>
              <w:rPr>
                <w:rStyle w:val="Hipervnculo"/>
                <w:rFonts w:asciiTheme="majorHAnsi" w:hAnsiTheme="majorHAnsi" w:cstheme="majorHAnsi"/>
                <w:b/>
                <w:i/>
                <w:iCs/>
                <w:sz w:val="18"/>
                <w:szCs w:val="18"/>
                <w:lang w:val="es-ES"/>
              </w:rPr>
            </w:pPr>
            <w:r>
              <w:rPr>
                <w:rFonts w:asciiTheme="majorHAnsi" w:hAnsiTheme="majorHAnsi" w:cstheme="majorHAnsi"/>
                <w:b/>
                <w:i/>
                <w:iCs/>
                <w:sz w:val="18"/>
                <w:szCs w:val="18"/>
                <w:lang w:val="es-ES"/>
              </w:rPr>
              <w:fldChar w:fldCharType="begin"/>
            </w:r>
            <w:r>
              <w:rPr>
                <w:rFonts w:asciiTheme="majorHAnsi" w:hAnsiTheme="majorHAnsi" w:cstheme="majorHAnsi"/>
                <w:b/>
                <w:i/>
                <w:iCs/>
                <w:sz w:val="18"/>
                <w:szCs w:val="18"/>
                <w:lang w:val="es-ES"/>
              </w:rPr>
              <w:instrText xml:space="preserve"> HYPERLINK "https://drive.google.com/drive/folders/18i3zhRNzV5fwD6-OmHlgbd4RuJkGjkSX?usp=share_link" </w:instrText>
            </w:r>
            <w:r>
              <w:rPr>
                <w:rFonts w:asciiTheme="majorHAnsi" w:hAnsiTheme="majorHAnsi" w:cstheme="majorHAnsi"/>
                <w:b/>
                <w:i/>
                <w:iCs/>
                <w:sz w:val="18"/>
                <w:szCs w:val="18"/>
                <w:lang w:val="es-ES"/>
              </w:rPr>
            </w:r>
            <w:r>
              <w:rPr>
                <w:rFonts w:asciiTheme="majorHAnsi" w:hAnsiTheme="majorHAnsi" w:cstheme="majorHAnsi"/>
                <w:b/>
                <w:i/>
                <w:iCs/>
                <w:sz w:val="18"/>
                <w:szCs w:val="18"/>
                <w:lang w:val="es-ES"/>
              </w:rPr>
              <w:fldChar w:fldCharType="separate"/>
            </w:r>
            <w:r w:rsidRPr="00B63E3E">
              <w:rPr>
                <w:rStyle w:val="Hipervnculo"/>
                <w:rFonts w:asciiTheme="majorHAnsi" w:hAnsiTheme="majorHAnsi" w:cstheme="majorHAnsi"/>
                <w:b/>
                <w:i/>
                <w:iCs/>
                <w:sz w:val="18"/>
                <w:szCs w:val="18"/>
                <w:lang w:val="es-ES"/>
              </w:rPr>
              <w:t xml:space="preserve">Actividad a elegir </w:t>
            </w:r>
          </w:p>
          <w:p w14:paraId="74E86581" w14:textId="77777777" w:rsidR="00B924F4" w:rsidRDefault="00B924F4" w:rsidP="00B924F4">
            <w:pPr>
              <w:jc w:val="center"/>
            </w:pPr>
            <w:r w:rsidRPr="00B63E3E">
              <w:rPr>
                <w:rStyle w:val="Hipervnculo"/>
                <w:rFonts w:asciiTheme="majorHAnsi" w:hAnsiTheme="majorHAnsi" w:cstheme="majorHAnsi"/>
                <w:b/>
                <w:i/>
                <w:iCs/>
                <w:sz w:val="18"/>
                <w:szCs w:val="18"/>
                <w:lang w:val="es-ES"/>
              </w:rPr>
              <w:t>por l</w:t>
            </w:r>
            <w:r>
              <w:rPr>
                <w:rStyle w:val="Hipervnculo"/>
                <w:rFonts w:asciiTheme="majorHAnsi" w:hAnsiTheme="majorHAnsi" w:cstheme="majorHAnsi"/>
                <w:b/>
                <w:i/>
                <w:iCs/>
                <w:sz w:val="18"/>
                <w:szCs w:val="18"/>
                <w:lang w:val="es-ES"/>
              </w:rPr>
              <w:t>as</w:t>
            </w:r>
            <w:r w:rsidRPr="00B63E3E">
              <w:rPr>
                <w:rStyle w:val="Hipervnculo"/>
                <w:rFonts w:asciiTheme="majorHAnsi" w:hAnsiTheme="majorHAnsi" w:cstheme="majorHAnsi"/>
                <w:b/>
                <w:i/>
                <w:iCs/>
                <w:sz w:val="18"/>
                <w:szCs w:val="18"/>
                <w:lang w:val="es-ES"/>
              </w:rPr>
              <w:t xml:space="preserve"> tutor</w:t>
            </w:r>
            <w:r>
              <w:rPr>
                <w:rStyle w:val="Hipervnculo"/>
                <w:rFonts w:asciiTheme="majorHAnsi" w:hAnsiTheme="majorHAnsi" w:cstheme="majorHAnsi"/>
                <w:b/>
                <w:i/>
                <w:iCs/>
                <w:sz w:val="18"/>
                <w:szCs w:val="18"/>
                <w:lang w:val="es-ES"/>
              </w:rPr>
              <w:t>a</w:t>
            </w:r>
            <w:r w:rsidRPr="00B63E3E">
              <w:rPr>
                <w:rStyle w:val="Hipervnculo"/>
                <w:rFonts w:asciiTheme="majorHAnsi" w:hAnsiTheme="majorHAnsi" w:cstheme="majorHAnsi"/>
                <w:b/>
                <w:i/>
                <w:iCs/>
                <w:sz w:val="18"/>
                <w:szCs w:val="18"/>
                <w:lang w:val="es-ES"/>
              </w:rPr>
              <w:t>s</w:t>
            </w:r>
            <w:r>
              <w:rPr>
                <w:rFonts w:asciiTheme="majorHAnsi" w:hAnsiTheme="majorHAnsi" w:cstheme="majorHAnsi"/>
                <w:b/>
                <w:i/>
                <w:iCs/>
                <w:sz w:val="18"/>
                <w:szCs w:val="18"/>
                <w:lang w:val="es-ES"/>
              </w:rPr>
              <w:fldChar w:fldCharType="end"/>
            </w:r>
          </w:p>
        </w:tc>
        <w:tc>
          <w:tcPr>
            <w:tcW w:w="1129" w:type="dxa"/>
            <w:vMerge/>
            <w:shd w:val="clear" w:color="auto" w:fill="F2F2F2" w:themeFill="background1" w:themeFillShade="F2"/>
            <w:vAlign w:val="center"/>
          </w:tcPr>
          <w:p w14:paraId="128B094A" w14:textId="25ABE661"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7AF0266F"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2º Prim.</w:t>
            </w:r>
          </w:p>
        </w:tc>
        <w:tc>
          <w:tcPr>
            <w:tcW w:w="1281" w:type="dxa"/>
            <w:vMerge w:val="restart"/>
            <w:vAlign w:val="center"/>
          </w:tcPr>
          <w:p w14:paraId="69FF6642"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Aulas</w:t>
            </w:r>
          </w:p>
        </w:tc>
        <w:tc>
          <w:tcPr>
            <w:tcW w:w="1559" w:type="dxa"/>
            <w:vAlign w:val="center"/>
          </w:tcPr>
          <w:p w14:paraId="0602EE96"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3987A697"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tc>
        <w:tc>
          <w:tcPr>
            <w:tcW w:w="1558" w:type="dxa"/>
            <w:vAlign w:val="center"/>
          </w:tcPr>
          <w:p w14:paraId="240ECE3E" w14:textId="77777777" w:rsidR="00B924F4" w:rsidRDefault="00B924F4" w:rsidP="00B924F4">
            <w:pPr>
              <w:jc w:val="center"/>
              <w:rPr>
                <w:rFonts w:ascii="Avenir Next LT Pro Light" w:hAnsi="Avenir Next LT Pro Light" w:cstheme="majorHAnsi"/>
                <w:sz w:val="18"/>
                <w:szCs w:val="18"/>
                <w:lang w:val="es-ES"/>
              </w:rPr>
            </w:pPr>
            <w:r w:rsidRPr="00A64063">
              <w:rPr>
                <w:rFonts w:ascii="Avenir Next LT Pro Light" w:hAnsi="Avenir Next LT Pro Light" w:cstheme="majorHAnsi"/>
                <w:sz w:val="18"/>
                <w:szCs w:val="18"/>
                <w:lang w:val="es-ES"/>
              </w:rPr>
              <w:t>Positiva</w:t>
            </w:r>
          </w:p>
        </w:tc>
      </w:tr>
      <w:tr w:rsidR="00B924F4" w:rsidRPr="009C0FC4" w14:paraId="352F1ED9" w14:textId="77777777" w:rsidTr="006D7D4C">
        <w:tblPrEx>
          <w:jc w:val="left"/>
        </w:tblPrEx>
        <w:trPr>
          <w:trHeight w:val="874"/>
        </w:trPr>
        <w:tc>
          <w:tcPr>
            <w:tcW w:w="2697" w:type="dxa"/>
            <w:shd w:val="clear" w:color="auto" w:fill="73FC79"/>
            <w:vAlign w:val="center"/>
          </w:tcPr>
          <w:p w14:paraId="26C4268B" w14:textId="77777777" w:rsidR="00B924F4" w:rsidRDefault="00DF5485" w:rsidP="00B924F4">
            <w:pPr>
              <w:jc w:val="center"/>
            </w:pPr>
            <w:hyperlink r:id="rId158" w:history="1">
              <w:r w:rsidR="00B924F4" w:rsidRPr="005D461C">
                <w:rPr>
                  <w:rStyle w:val="Hipervnculo"/>
                  <w:rFonts w:asciiTheme="majorHAnsi" w:hAnsiTheme="majorHAnsi" w:cstheme="majorHAnsi"/>
                  <w:b/>
                  <w:sz w:val="18"/>
                  <w:szCs w:val="18"/>
                  <w:lang w:val="es-ES"/>
                </w:rPr>
                <w:t>Dora y Susy</w:t>
              </w:r>
            </w:hyperlink>
          </w:p>
        </w:tc>
        <w:tc>
          <w:tcPr>
            <w:tcW w:w="1129" w:type="dxa"/>
            <w:vMerge/>
            <w:shd w:val="clear" w:color="auto" w:fill="F2F2F2" w:themeFill="background1" w:themeFillShade="F2"/>
            <w:vAlign w:val="center"/>
          </w:tcPr>
          <w:p w14:paraId="4E076615"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0CE40754"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3º Prim.</w:t>
            </w:r>
          </w:p>
        </w:tc>
        <w:tc>
          <w:tcPr>
            <w:tcW w:w="1281" w:type="dxa"/>
            <w:vMerge/>
            <w:vAlign w:val="center"/>
          </w:tcPr>
          <w:p w14:paraId="22F9D0DF"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64CECD0E"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Actividades “Mes de Guille”</w:t>
            </w:r>
          </w:p>
          <w:p w14:paraId="6C9D8E51" w14:textId="77777777" w:rsidR="00B924F4" w:rsidRPr="00261593" w:rsidRDefault="00B924F4" w:rsidP="00B924F4">
            <w:pPr>
              <w:jc w:val="center"/>
              <w:rPr>
                <w:rFonts w:ascii="Avenir Next LT Pro Light" w:hAnsi="Avenir Next LT Pro Light" w:cstheme="majorHAnsi"/>
                <w:sz w:val="15"/>
                <w:szCs w:val="15"/>
                <w:lang w:val="es-ES"/>
              </w:rPr>
            </w:pPr>
            <w:r w:rsidRPr="00261593">
              <w:rPr>
                <w:rFonts w:ascii="Avenir Next LT Pro Light" w:hAnsi="Avenir Next LT Pro Light" w:cstheme="majorHAnsi"/>
                <w:sz w:val="15"/>
                <w:szCs w:val="15"/>
                <w:lang w:val="es-ES"/>
              </w:rPr>
              <w:t>(empatía)</w:t>
            </w:r>
          </w:p>
        </w:tc>
        <w:tc>
          <w:tcPr>
            <w:tcW w:w="1558" w:type="dxa"/>
            <w:vAlign w:val="center"/>
          </w:tcPr>
          <w:p w14:paraId="73699968" w14:textId="77777777" w:rsidR="00B924F4" w:rsidRDefault="00B924F4" w:rsidP="00B924F4">
            <w:pPr>
              <w:jc w:val="center"/>
              <w:rPr>
                <w:rFonts w:ascii="Avenir Next LT Pro Light" w:hAnsi="Avenir Next LT Pro Light" w:cstheme="majorHAnsi"/>
                <w:sz w:val="18"/>
                <w:szCs w:val="18"/>
                <w:lang w:val="es-ES"/>
              </w:rPr>
            </w:pPr>
            <w:r w:rsidRPr="00A64063">
              <w:rPr>
                <w:rFonts w:ascii="Avenir Next LT Pro Light" w:hAnsi="Avenir Next LT Pro Light" w:cstheme="majorHAnsi"/>
                <w:sz w:val="18"/>
                <w:szCs w:val="18"/>
                <w:lang w:val="es-ES"/>
              </w:rPr>
              <w:t>Positiva</w:t>
            </w:r>
          </w:p>
        </w:tc>
      </w:tr>
      <w:tr w:rsidR="00B924F4" w:rsidRPr="009C0FC4" w14:paraId="02DBAE96" w14:textId="77777777" w:rsidTr="006D7D4C">
        <w:tblPrEx>
          <w:jc w:val="left"/>
        </w:tblPrEx>
        <w:trPr>
          <w:trHeight w:val="874"/>
        </w:trPr>
        <w:tc>
          <w:tcPr>
            <w:tcW w:w="2697" w:type="dxa"/>
            <w:shd w:val="clear" w:color="auto" w:fill="73FC79"/>
            <w:vAlign w:val="center"/>
          </w:tcPr>
          <w:p w14:paraId="6BBF2C3E" w14:textId="77777777" w:rsidR="00B924F4" w:rsidRDefault="00DF5485" w:rsidP="00B924F4">
            <w:pPr>
              <w:jc w:val="center"/>
            </w:pPr>
            <w:hyperlink r:id="rId159" w:history="1">
              <w:r w:rsidR="00B924F4" w:rsidRPr="005D461C">
                <w:rPr>
                  <w:rStyle w:val="Hipervnculo"/>
                  <w:rFonts w:asciiTheme="majorHAnsi" w:hAnsiTheme="majorHAnsi" w:cstheme="majorHAnsi"/>
                  <w:b/>
                  <w:sz w:val="18"/>
                  <w:szCs w:val="18"/>
                  <w:lang w:val="es-ES"/>
                </w:rPr>
                <w:t>Guille</w:t>
              </w:r>
            </w:hyperlink>
          </w:p>
        </w:tc>
        <w:tc>
          <w:tcPr>
            <w:tcW w:w="1129" w:type="dxa"/>
            <w:vMerge/>
            <w:shd w:val="clear" w:color="auto" w:fill="F2F2F2" w:themeFill="background1" w:themeFillShade="F2"/>
            <w:vAlign w:val="center"/>
          </w:tcPr>
          <w:p w14:paraId="20113652"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4F5D9B90"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4º Prim.</w:t>
            </w:r>
          </w:p>
        </w:tc>
        <w:tc>
          <w:tcPr>
            <w:tcW w:w="1281" w:type="dxa"/>
            <w:vMerge/>
            <w:vAlign w:val="center"/>
          </w:tcPr>
          <w:p w14:paraId="5525D0DB"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26CA50D4"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Actividades “Mes de Guille”</w:t>
            </w:r>
          </w:p>
          <w:p w14:paraId="3A8BA4BD" w14:textId="77777777" w:rsidR="00B924F4" w:rsidRPr="000A15F5" w:rsidRDefault="00B924F4" w:rsidP="00B924F4">
            <w:pPr>
              <w:jc w:val="center"/>
              <w:rPr>
                <w:rFonts w:ascii="Avenir Next LT Pro Light" w:hAnsi="Avenir Next LT Pro Light" w:cstheme="majorHAnsi"/>
                <w:sz w:val="18"/>
                <w:szCs w:val="18"/>
                <w:lang w:val="es-ES"/>
              </w:rPr>
            </w:pPr>
            <w:r w:rsidRPr="00261593">
              <w:rPr>
                <w:rFonts w:ascii="Avenir Next LT Pro Light" w:hAnsi="Avenir Next LT Pro Light" w:cstheme="majorHAnsi"/>
                <w:sz w:val="15"/>
                <w:szCs w:val="15"/>
                <w:lang w:val="es-ES"/>
              </w:rPr>
              <w:t>(</w:t>
            </w:r>
            <w:r>
              <w:rPr>
                <w:rFonts w:ascii="Avenir Next LT Pro Light" w:hAnsi="Avenir Next LT Pro Light" w:cstheme="majorHAnsi"/>
                <w:sz w:val="15"/>
                <w:szCs w:val="15"/>
                <w:lang w:val="es-ES"/>
              </w:rPr>
              <w:t>inclusión</w:t>
            </w:r>
            <w:r w:rsidRPr="00261593">
              <w:rPr>
                <w:rFonts w:ascii="Avenir Next LT Pro Light" w:hAnsi="Avenir Next LT Pro Light" w:cstheme="majorHAnsi"/>
                <w:sz w:val="15"/>
                <w:szCs w:val="15"/>
                <w:lang w:val="es-ES"/>
              </w:rPr>
              <w:t>)</w:t>
            </w:r>
          </w:p>
        </w:tc>
        <w:tc>
          <w:tcPr>
            <w:tcW w:w="1558" w:type="dxa"/>
            <w:vAlign w:val="center"/>
          </w:tcPr>
          <w:p w14:paraId="1A3BCAB1" w14:textId="77777777" w:rsidR="00B924F4" w:rsidRDefault="00B924F4" w:rsidP="00B924F4">
            <w:pPr>
              <w:jc w:val="center"/>
              <w:rPr>
                <w:rFonts w:ascii="Avenir Next LT Pro Light" w:hAnsi="Avenir Next LT Pro Light" w:cstheme="majorHAnsi"/>
                <w:sz w:val="18"/>
                <w:szCs w:val="18"/>
                <w:lang w:val="es-ES"/>
              </w:rPr>
            </w:pPr>
            <w:r w:rsidRPr="00A64063">
              <w:rPr>
                <w:rFonts w:ascii="Avenir Next LT Pro Light" w:hAnsi="Avenir Next LT Pro Light" w:cstheme="majorHAnsi"/>
                <w:sz w:val="18"/>
                <w:szCs w:val="18"/>
                <w:lang w:val="es-ES"/>
              </w:rPr>
              <w:t>Positiva</w:t>
            </w:r>
          </w:p>
        </w:tc>
      </w:tr>
      <w:tr w:rsidR="00B924F4" w:rsidRPr="009C0FC4" w14:paraId="0D11EECB" w14:textId="77777777" w:rsidTr="006D7D4C">
        <w:tblPrEx>
          <w:jc w:val="left"/>
        </w:tblPrEx>
        <w:trPr>
          <w:trHeight w:val="874"/>
        </w:trPr>
        <w:tc>
          <w:tcPr>
            <w:tcW w:w="2697" w:type="dxa"/>
            <w:shd w:val="clear" w:color="auto" w:fill="73FC79"/>
            <w:vAlign w:val="center"/>
          </w:tcPr>
          <w:p w14:paraId="40C57281" w14:textId="77777777" w:rsidR="00B924F4" w:rsidRDefault="00DF5485" w:rsidP="00B924F4">
            <w:pPr>
              <w:jc w:val="center"/>
            </w:pPr>
            <w:hyperlink r:id="rId160" w:history="1">
              <w:r w:rsidR="00B924F4" w:rsidRPr="005D461C">
                <w:rPr>
                  <w:rStyle w:val="Hipervnculo"/>
                  <w:rFonts w:asciiTheme="majorHAnsi" w:hAnsiTheme="majorHAnsi" w:cstheme="majorHAnsi"/>
                  <w:b/>
                  <w:sz w:val="18"/>
                  <w:szCs w:val="18"/>
                  <w:lang w:val="es-ES"/>
                </w:rPr>
                <w:t>Fue en el gimnasio</w:t>
              </w:r>
            </w:hyperlink>
          </w:p>
        </w:tc>
        <w:tc>
          <w:tcPr>
            <w:tcW w:w="1129" w:type="dxa"/>
            <w:vMerge/>
            <w:shd w:val="clear" w:color="auto" w:fill="F2F2F2" w:themeFill="background1" w:themeFillShade="F2"/>
            <w:vAlign w:val="center"/>
          </w:tcPr>
          <w:p w14:paraId="71C699AD"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6B027862"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5º Prim.</w:t>
            </w:r>
          </w:p>
        </w:tc>
        <w:tc>
          <w:tcPr>
            <w:tcW w:w="1281" w:type="dxa"/>
            <w:vMerge/>
            <w:vAlign w:val="center"/>
          </w:tcPr>
          <w:p w14:paraId="58D12F3A"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6C0DA600"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Actividades “Mes de Guille”</w:t>
            </w:r>
          </w:p>
          <w:p w14:paraId="62A63759" w14:textId="77777777" w:rsidR="00B924F4" w:rsidRPr="000A15F5" w:rsidRDefault="00B924F4" w:rsidP="00B924F4">
            <w:pPr>
              <w:jc w:val="center"/>
              <w:rPr>
                <w:rFonts w:ascii="Avenir Next LT Pro Light" w:hAnsi="Avenir Next LT Pro Light" w:cstheme="majorHAnsi"/>
                <w:sz w:val="18"/>
                <w:szCs w:val="18"/>
                <w:lang w:val="es-ES"/>
              </w:rPr>
            </w:pPr>
            <w:r w:rsidRPr="00261593">
              <w:rPr>
                <w:rFonts w:ascii="Avenir Next LT Pro Light" w:hAnsi="Avenir Next LT Pro Light" w:cstheme="majorHAnsi"/>
                <w:sz w:val="15"/>
                <w:szCs w:val="15"/>
                <w:lang w:val="es-ES"/>
              </w:rPr>
              <w:t>(empatía)</w:t>
            </w:r>
          </w:p>
        </w:tc>
        <w:tc>
          <w:tcPr>
            <w:tcW w:w="1558" w:type="dxa"/>
            <w:vAlign w:val="center"/>
          </w:tcPr>
          <w:p w14:paraId="1DA63A29" w14:textId="77777777" w:rsidR="00B924F4" w:rsidRDefault="00B924F4" w:rsidP="00B924F4">
            <w:pPr>
              <w:jc w:val="center"/>
              <w:rPr>
                <w:rFonts w:ascii="Avenir Next LT Pro Light" w:hAnsi="Avenir Next LT Pro Light" w:cstheme="majorHAnsi"/>
                <w:sz w:val="18"/>
                <w:szCs w:val="18"/>
                <w:lang w:val="es-ES"/>
              </w:rPr>
            </w:pPr>
            <w:r w:rsidRPr="00A64063">
              <w:rPr>
                <w:rFonts w:ascii="Avenir Next LT Pro Light" w:hAnsi="Avenir Next LT Pro Light" w:cstheme="majorHAnsi"/>
                <w:sz w:val="18"/>
                <w:szCs w:val="18"/>
                <w:lang w:val="es-ES"/>
              </w:rPr>
              <w:t>Positiva</w:t>
            </w:r>
          </w:p>
        </w:tc>
      </w:tr>
      <w:tr w:rsidR="00B924F4" w:rsidRPr="009C0FC4" w14:paraId="55B2D9B4" w14:textId="77777777" w:rsidTr="006D7D4C">
        <w:tblPrEx>
          <w:jc w:val="left"/>
        </w:tblPrEx>
        <w:trPr>
          <w:trHeight w:val="874"/>
        </w:trPr>
        <w:tc>
          <w:tcPr>
            <w:tcW w:w="2697" w:type="dxa"/>
            <w:shd w:val="clear" w:color="auto" w:fill="73FC79"/>
            <w:vAlign w:val="center"/>
          </w:tcPr>
          <w:p w14:paraId="0402A88F" w14:textId="77777777" w:rsidR="00B924F4" w:rsidRDefault="00DF5485" w:rsidP="00B924F4">
            <w:pPr>
              <w:jc w:val="center"/>
            </w:pPr>
            <w:hyperlink r:id="rId161" w:history="1">
              <w:r w:rsidR="00B924F4" w:rsidRPr="005D461C">
                <w:rPr>
                  <w:rStyle w:val="Hipervnculo"/>
                  <w:rFonts w:asciiTheme="majorHAnsi" w:hAnsiTheme="majorHAnsi" w:cstheme="majorHAnsi"/>
                  <w:b/>
                  <w:sz w:val="18"/>
                  <w:szCs w:val="18"/>
                  <w:lang w:val="es-ES"/>
                </w:rPr>
                <w:t>Hola Guille</w:t>
              </w:r>
            </w:hyperlink>
          </w:p>
        </w:tc>
        <w:tc>
          <w:tcPr>
            <w:tcW w:w="1129" w:type="dxa"/>
            <w:vMerge/>
            <w:shd w:val="clear" w:color="auto" w:fill="F2F2F2" w:themeFill="background1" w:themeFillShade="F2"/>
            <w:vAlign w:val="center"/>
          </w:tcPr>
          <w:p w14:paraId="75091C03"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7984836A"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6º Prim.</w:t>
            </w:r>
          </w:p>
        </w:tc>
        <w:tc>
          <w:tcPr>
            <w:tcW w:w="1281" w:type="dxa"/>
            <w:vMerge/>
            <w:vAlign w:val="center"/>
          </w:tcPr>
          <w:p w14:paraId="6BB2821A"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3A35FE61"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Actividades “Mes de Guille”</w:t>
            </w:r>
          </w:p>
          <w:p w14:paraId="446CAE79" w14:textId="77777777" w:rsidR="00B924F4" w:rsidRPr="000A15F5" w:rsidRDefault="00B924F4" w:rsidP="00B924F4">
            <w:pPr>
              <w:jc w:val="center"/>
              <w:rPr>
                <w:rFonts w:ascii="Avenir Next LT Pro Light" w:hAnsi="Avenir Next LT Pro Light" w:cstheme="majorHAnsi"/>
                <w:sz w:val="18"/>
                <w:szCs w:val="18"/>
                <w:lang w:val="es-ES"/>
              </w:rPr>
            </w:pPr>
            <w:r w:rsidRPr="00261593">
              <w:rPr>
                <w:rFonts w:ascii="Avenir Next LT Pro Light" w:hAnsi="Avenir Next LT Pro Light" w:cstheme="majorHAnsi"/>
                <w:sz w:val="15"/>
                <w:szCs w:val="15"/>
                <w:lang w:val="es-ES"/>
              </w:rPr>
              <w:t>(empatía)</w:t>
            </w:r>
          </w:p>
        </w:tc>
        <w:tc>
          <w:tcPr>
            <w:tcW w:w="1558" w:type="dxa"/>
            <w:vAlign w:val="center"/>
          </w:tcPr>
          <w:p w14:paraId="186E2CA1" w14:textId="77777777" w:rsidR="00B924F4" w:rsidRDefault="00B924F4" w:rsidP="00B924F4">
            <w:pPr>
              <w:jc w:val="center"/>
              <w:rPr>
                <w:rFonts w:ascii="Avenir Next LT Pro Light" w:hAnsi="Avenir Next LT Pro Light" w:cstheme="majorHAnsi"/>
                <w:sz w:val="18"/>
                <w:szCs w:val="18"/>
                <w:lang w:val="es-ES"/>
              </w:rPr>
            </w:pPr>
            <w:r w:rsidRPr="00A64063">
              <w:rPr>
                <w:rFonts w:ascii="Avenir Next LT Pro Light" w:hAnsi="Avenir Next LT Pro Light" w:cstheme="majorHAnsi"/>
                <w:sz w:val="18"/>
                <w:szCs w:val="18"/>
                <w:lang w:val="es-ES"/>
              </w:rPr>
              <w:t>Positiva</w:t>
            </w:r>
          </w:p>
        </w:tc>
      </w:tr>
      <w:tr w:rsidR="00B924F4" w:rsidRPr="009C0FC4" w14:paraId="4803A87B" w14:textId="77777777" w:rsidTr="006D7D4C">
        <w:tblPrEx>
          <w:jc w:val="left"/>
        </w:tblPrEx>
        <w:trPr>
          <w:trHeight w:val="874"/>
        </w:trPr>
        <w:tc>
          <w:tcPr>
            <w:tcW w:w="2697" w:type="dxa"/>
            <w:shd w:val="clear" w:color="auto" w:fill="73FC79"/>
            <w:vAlign w:val="center"/>
          </w:tcPr>
          <w:p w14:paraId="4956B797" w14:textId="77777777" w:rsidR="00B924F4" w:rsidRDefault="00DF5485" w:rsidP="00B924F4">
            <w:pPr>
              <w:jc w:val="center"/>
            </w:pPr>
            <w:hyperlink r:id="rId162" w:history="1">
              <w:r w:rsidR="00B924F4" w:rsidRPr="002F322F">
                <w:rPr>
                  <w:rStyle w:val="Hipervnculo"/>
                  <w:rFonts w:asciiTheme="majorHAnsi" w:hAnsiTheme="majorHAnsi" w:cstheme="majorHAnsi"/>
                  <w:b/>
                  <w:sz w:val="18"/>
                  <w:szCs w:val="18"/>
                  <w:lang w:val="es-ES"/>
                </w:rPr>
                <w:t>Contar un cuento</w:t>
              </w:r>
            </w:hyperlink>
          </w:p>
        </w:tc>
        <w:tc>
          <w:tcPr>
            <w:tcW w:w="1129" w:type="dxa"/>
            <w:vMerge w:val="restart"/>
            <w:shd w:val="clear" w:color="auto" w:fill="F2F2F2" w:themeFill="background1" w:themeFillShade="F2"/>
            <w:vAlign w:val="center"/>
          </w:tcPr>
          <w:p w14:paraId="1ECDF699"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Semana del 24 al 28 ABR</w:t>
            </w:r>
          </w:p>
        </w:tc>
        <w:tc>
          <w:tcPr>
            <w:tcW w:w="1129" w:type="dxa"/>
            <w:shd w:val="clear" w:color="auto" w:fill="auto"/>
            <w:vAlign w:val="center"/>
          </w:tcPr>
          <w:p w14:paraId="5E79FDC8"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 xml:space="preserve">Infantil </w:t>
            </w:r>
          </w:p>
          <w:p w14:paraId="0909D653"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3 años</w:t>
            </w:r>
          </w:p>
        </w:tc>
        <w:tc>
          <w:tcPr>
            <w:tcW w:w="1281" w:type="dxa"/>
            <w:vMerge w:val="restart"/>
            <w:vAlign w:val="center"/>
          </w:tcPr>
          <w:p w14:paraId="596FDA82"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Aulas</w:t>
            </w:r>
          </w:p>
        </w:tc>
        <w:tc>
          <w:tcPr>
            <w:tcW w:w="1559" w:type="dxa"/>
            <w:vAlign w:val="center"/>
          </w:tcPr>
          <w:p w14:paraId="331E9B72" w14:textId="77777777" w:rsidR="00B924F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 xml:space="preserve">Actividad de desarrollo DEA </w:t>
            </w:r>
            <w:r w:rsidRPr="00CA0A5B">
              <w:rPr>
                <w:rFonts w:ascii="Avenir Next LT Pro Light" w:hAnsi="Avenir Next LT Pro Light" w:cstheme="majorHAnsi"/>
                <w:sz w:val="15"/>
                <w:szCs w:val="15"/>
                <w:lang w:val="es-ES"/>
              </w:rPr>
              <w:t>(</w:t>
            </w:r>
            <w:r>
              <w:rPr>
                <w:rFonts w:ascii="Avenir Next LT Pro Light" w:hAnsi="Avenir Next LT Pro Light" w:cstheme="majorHAnsi"/>
                <w:sz w:val="15"/>
                <w:szCs w:val="15"/>
                <w:lang w:val="es-ES"/>
              </w:rPr>
              <w:t>vínculo</w:t>
            </w:r>
            <w:r w:rsidRPr="00CA0A5B">
              <w:rPr>
                <w:rFonts w:ascii="Avenir Next LT Pro Light" w:hAnsi="Avenir Next LT Pro Light" w:cstheme="majorHAnsi"/>
                <w:sz w:val="15"/>
                <w:szCs w:val="15"/>
                <w:lang w:val="es-ES"/>
              </w:rPr>
              <w:t>)</w:t>
            </w:r>
          </w:p>
        </w:tc>
        <w:tc>
          <w:tcPr>
            <w:tcW w:w="1558" w:type="dxa"/>
            <w:vAlign w:val="center"/>
          </w:tcPr>
          <w:p w14:paraId="383E45AC" w14:textId="77777777" w:rsidR="00B924F4" w:rsidRPr="00A64063" w:rsidRDefault="00B924F4" w:rsidP="00B924F4">
            <w:pPr>
              <w:jc w:val="center"/>
              <w:rPr>
                <w:rFonts w:ascii="Avenir Next LT Pro Light" w:hAnsi="Avenir Next LT Pro Light" w:cstheme="majorHAnsi"/>
                <w:sz w:val="18"/>
                <w:szCs w:val="18"/>
                <w:lang w:val="es-ES"/>
              </w:rPr>
            </w:pPr>
            <w:r w:rsidRPr="001A2885">
              <w:rPr>
                <w:rFonts w:ascii="Avenir Next LT Pro Light" w:hAnsi="Avenir Next LT Pro Light" w:cstheme="majorHAnsi"/>
                <w:sz w:val="18"/>
                <w:szCs w:val="18"/>
                <w:lang w:val="es-ES"/>
              </w:rPr>
              <w:t>Positiva</w:t>
            </w:r>
          </w:p>
        </w:tc>
      </w:tr>
      <w:tr w:rsidR="00B924F4" w:rsidRPr="009C0FC4" w14:paraId="4E07455A" w14:textId="77777777" w:rsidTr="006D7D4C">
        <w:tblPrEx>
          <w:jc w:val="left"/>
        </w:tblPrEx>
        <w:trPr>
          <w:trHeight w:val="874"/>
        </w:trPr>
        <w:tc>
          <w:tcPr>
            <w:tcW w:w="2697" w:type="dxa"/>
            <w:shd w:val="clear" w:color="auto" w:fill="73FC79"/>
            <w:vAlign w:val="center"/>
          </w:tcPr>
          <w:p w14:paraId="4F635E16" w14:textId="77777777" w:rsidR="00B924F4" w:rsidRDefault="00DF5485" w:rsidP="00B924F4">
            <w:pPr>
              <w:jc w:val="center"/>
            </w:pPr>
            <w:hyperlink r:id="rId163" w:history="1">
              <w:r w:rsidR="00B924F4" w:rsidRPr="002F322F">
                <w:rPr>
                  <w:rStyle w:val="Hipervnculo"/>
                  <w:rFonts w:asciiTheme="majorHAnsi" w:hAnsiTheme="majorHAnsi" w:cstheme="majorHAnsi"/>
                  <w:b/>
                  <w:sz w:val="18"/>
                  <w:szCs w:val="18"/>
                  <w:lang w:val="es-ES"/>
                </w:rPr>
                <w:t>Cerramos los ojos</w:t>
              </w:r>
            </w:hyperlink>
          </w:p>
        </w:tc>
        <w:tc>
          <w:tcPr>
            <w:tcW w:w="1129" w:type="dxa"/>
            <w:vMerge/>
            <w:shd w:val="clear" w:color="auto" w:fill="F2F2F2" w:themeFill="background1" w:themeFillShade="F2"/>
            <w:vAlign w:val="center"/>
          </w:tcPr>
          <w:p w14:paraId="321D3EF2"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2704924C"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Infantil</w:t>
            </w:r>
          </w:p>
          <w:p w14:paraId="756D32EA"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4 años</w:t>
            </w:r>
          </w:p>
        </w:tc>
        <w:tc>
          <w:tcPr>
            <w:tcW w:w="1281" w:type="dxa"/>
            <w:vMerge/>
            <w:vAlign w:val="center"/>
          </w:tcPr>
          <w:p w14:paraId="79473BE2"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3CD13720" w14:textId="77777777" w:rsidR="00B924F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 xml:space="preserve">Actividad de desarrollo DEA </w:t>
            </w:r>
            <w:r w:rsidRPr="00CA0A5B">
              <w:rPr>
                <w:rFonts w:ascii="Avenir Next LT Pro Light" w:hAnsi="Avenir Next LT Pro Light" w:cstheme="majorHAnsi"/>
                <w:sz w:val="15"/>
                <w:szCs w:val="15"/>
                <w:lang w:val="es-ES"/>
              </w:rPr>
              <w:t>(</w:t>
            </w:r>
            <w:r>
              <w:rPr>
                <w:rFonts w:ascii="Avenir Next LT Pro Light" w:hAnsi="Avenir Next LT Pro Light" w:cstheme="majorHAnsi"/>
                <w:sz w:val="15"/>
                <w:szCs w:val="15"/>
                <w:lang w:val="es-ES"/>
              </w:rPr>
              <w:t>autocontrol</w:t>
            </w:r>
            <w:r w:rsidRPr="00CA0A5B">
              <w:rPr>
                <w:rFonts w:ascii="Avenir Next LT Pro Light" w:hAnsi="Avenir Next LT Pro Light" w:cstheme="majorHAnsi"/>
                <w:sz w:val="15"/>
                <w:szCs w:val="15"/>
                <w:lang w:val="es-ES"/>
              </w:rPr>
              <w:t>)</w:t>
            </w:r>
          </w:p>
        </w:tc>
        <w:tc>
          <w:tcPr>
            <w:tcW w:w="1558" w:type="dxa"/>
            <w:vAlign w:val="center"/>
          </w:tcPr>
          <w:p w14:paraId="413CA15D" w14:textId="77777777" w:rsidR="00B924F4" w:rsidRPr="00A64063" w:rsidRDefault="00B924F4" w:rsidP="00B924F4">
            <w:pPr>
              <w:jc w:val="center"/>
              <w:rPr>
                <w:rFonts w:ascii="Avenir Next LT Pro Light" w:hAnsi="Avenir Next LT Pro Light" w:cstheme="majorHAnsi"/>
                <w:sz w:val="18"/>
                <w:szCs w:val="18"/>
                <w:lang w:val="es-ES"/>
              </w:rPr>
            </w:pPr>
            <w:r w:rsidRPr="001A2885">
              <w:rPr>
                <w:rFonts w:ascii="Avenir Next LT Pro Light" w:hAnsi="Avenir Next LT Pro Light" w:cstheme="majorHAnsi"/>
                <w:sz w:val="18"/>
                <w:szCs w:val="18"/>
                <w:lang w:val="es-ES"/>
              </w:rPr>
              <w:t>Positiva</w:t>
            </w:r>
          </w:p>
        </w:tc>
      </w:tr>
      <w:tr w:rsidR="00B924F4" w:rsidRPr="009C0FC4" w14:paraId="56D797A3" w14:textId="77777777" w:rsidTr="006D7D4C">
        <w:tblPrEx>
          <w:jc w:val="left"/>
        </w:tblPrEx>
        <w:trPr>
          <w:trHeight w:val="874"/>
        </w:trPr>
        <w:tc>
          <w:tcPr>
            <w:tcW w:w="2697" w:type="dxa"/>
            <w:shd w:val="clear" w:color="auto" w:fill="73FC79"/>
            <w:vAlign w:val="center"/>
          </w:tcPr>
          <w:p w14:paraId="07FC5C00" w14:textId="77777777" w:rsidR="00B924F4" w:rsidRDefault="00DF5485" w:rsidP="00B924F4">
            <w:pPr>
              <w:jc w:val="center"/>
            </w:pPr>
            <w:hyperlink r:id="rId164" w:history="1">
              <w:r w:rsidR="00B924F4" w:rsidRPr="002F322F">
                <w:rPr>
                  <w:rStyle w:val="Hipervnculo"/>
                  <w:rFonts w:asciiTheme="majorHAnsi" w:hAnsiTheme="majorHAnsi" w:cstheme="majorHAnsi"/>
                  <w:b/>
                  <w:sz w:val="18"/>
                  <w:szCs w:val="18"/>
                  <w:lang w:val="es-ES"/>
                </w:rPr>
                <w:t>Contar un cuento</w:t>
              </w:r>
            </w:hyperlink>
          </w:p>
        </w:tc>
        <w:tc>
          <w:tcPr>
            <w:tcW w:w="1129" w:type="dxa"/>
            <w:vMerge/>
            <w:shd w:val="clear" w:color="auto" w:fill="F2F2F2" w:themeFill="background1" w:themeFillShade="F2"/>
            <w:vAlign w:val="center"/>
          </w:tcPr>
          <w:p w14:paraId="7762185B"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094D4948"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Infantil</w:t>
            </w:r>
          </w:p>
          <w:p w14:paraId="75010A1F"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5</w:t>
            </w:r>
            <w:r w:rsidRPr="009C0FC4">
              <w:rPr>
                <w:rFonts w:ascii="Avenir Next LT Pro Light" w:hAnsi="Avenir Next LT Pro Light" w:cstheme="majorHAnsi"/>
                <w:sz w:val="18"/>
                <w:szCs w:val="18"/>
                <w:lang w:val="es-ES"/>
              </w:rPr>
              <w:t xml:space="preserve"> años</w:t>
            </w:r>
          </w:p>
        </w:tc>
        <w:tc>
          <w:tcPr>
            <w:tcW w:w="1281" w:type="dxa"/>
            <w:vMerge/>
            <w:vAlign w:val="center"/>
          </w:tcPr>
          <w:p w14:paraId="43EE4597"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26F0954A" w14:textId="77777777" w:rsidR="00B924F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 xml:space="preserve">Actividad de desarrollo DEA </w:t>
            </w:r>
            <w:r w:rsidRPr="00CA0A5B">
              <w:rPr>
                <w:rFonts w:ascii="Avenir Next LT Pro Light" w:hAnsi="Avenir Next LT Pro Light" w:cstheme="majorHAnsi"/>
                <w:sz w:val="15"/>
                <w:szCs w:val="15"/>
                <w:lang w:val="es-ES"/>
              </w:rPr>
              <w:t>(</w:t>
            </w:r>
            <w:r>
              <w:rPr>
                <w:rFonts w:ascii="Avenir Next LT Pro Light" w:hAnsi="Avenir Next LT Pro Light" w:cstheme="majorHAnsi"/>
                <w:sz w:val="15"/>
                <w:szCs w:val="15"/>
                <w:lang w:val="es-ES"/>
              </w:rPr>
              <w:t>vínculo</w:t>
            </w:r>
            <w:r w:rsidRPr="00CA0A5B">
              <w:rPr>
                <w:rFonts w:ascii="Avenir Next LT Pro Light" w:hAnsi="Avenir Next LT Pro Light" w:cstheme="majorHAnsi"/>
                <w:sz w:val="15"/>
                <w:szCs w:val="15"/>
                <w:lang w:val="es-ES"/>
              </w:rPr>
              <w:t>)</w:t>
            </w:r>
          </w:p>
        </w:tc>
        <w:tc>
          <w:tcPr>
            <w:tcW w:w="1558" w:type="dxa"/>
            <w:vAlign w:val="center"/>
          </w:tcPr>
          <w:p w14:paraId="769BECC7" w14:textId="77777777" w:rsidR="00B924F4" w:rsidRPr="00A64063" w:rsidRDefault="00B924F4" w:rsidP="00B924F4">
            <w:pPr>
              <w:jc w:val="center"/>
              <w:rPr>
                <w:rFonts w:ascii="Avenir Next LT Pro Light" w:hAnsi="Avenir Next LT Pro Light" w:cstheme="majorHAnsi"/>
                <w:sz w:val="18"/>
                <w:szCs w:val="18"/>
                <w:lang w:val="es-ES"/>
              </w:rPr>
            </w:pPr>
            <w:r w:rsidRPr="001A2885">
              <w:rPr>
                <w:rFonts w:ascii="Avenir Next LT Pro Light" w:hAnsi="Avenir Next LT Pro Light" w:cstheme="majorHAnsi"/>
                <w:sz w:val="18"/>
                <w:szCs w:val="18"/>
                <w:lang w:val="es-ES"/>
              </w:rPr>
              <w:t>Positiva</w:t>
            </w:r>
          </w:p>
        </w:tc>
      </w:tr>
      <w:tr w:rsidR="00B924F4" w:rsidRPr="009C0FC4" w14:paraId="79B3AE81" w14:textId="77777777" w:rsidTr="006D7D4C">
        <w:tblPrEx>
          <w:jc w:val="left"/>
        </w:tblPrEx>
        <w:trPr>
          <w:trHeight w:val="874"/>
        </w:trPr>
        <w:tc>
          <w:tcPr>
            <w:tcW w:w="2697" w:type="dxa"/>
            <w:shd w:val="clear" w:color="auto" w:fill="73FC79"/>
            <w:vAlign w:val="center"/>
          </w:tcPr>
          <w:p w14:paraId="27E1201C" w14:textId="77777777" w:rsidR="00B924F4" w:rsidRPr="00B63E3E" w:rsidRDefault="00B924F4" w:rsidP="00B924F4">
            <w:pPr>
              <w:jc w:val="center"/>
              <w:rPr>
                <w:rStyle w:val="Hipervnculo"/>
                <w:rFonts w:asciiTheme="majorHAnsi" w:hAnsiTheme="majorHAnsi" w:cstheme="majorHAnsi"/>
                <w:b/>
                <w:i/>
                <w:iCs/>
                <w:sz w:val="18"/>
                <w:szCs w:val="18"/>
                <w:lang w:val="es-ES"/>
              </w:rPr>
            </w:pPr>
            <w:r>
              <w:rPr>
                <w:rFonts w:asciiTheme="majorHAnsi" w:hAnsiTheme="majorHAnsi" w:cstheme="majorHAnsi"/>
                <w:b/>
                <w:i/>
                <w:iCs/>
                <w:sz w:val="18"/>
                <w:szCs w:val="18"/>
                <w:lang w:val="es-ES"/>
              </w:rPr>
              <w:fldChar w:fldCharType="begin"/>
            </w:r>
            <w:r>
              <w:rPr>
                <w:rFonts w:asciiTheme="majorHAnsi" w:hAnsiTheme="majorHAnsi" w:cstheme="majorHAnsi"/>
                <w:b/>
                <w:i/>
                <w:iCs/>
                <w:sz w:val="18"/>
                <w:szCs w:val="18"/>
                <w:lang w:val="es-ES"/>
              </w:rPr>
              <w:instrText xml:space="preserve"> HYPERLINK "https://drive.google.com/drive/folders/18i3zhRNzV5fwD6-OmHlgbd4RuJkGjkSX?usp=share_link" </w:instrText>
            </w:r>
            <w:r>
              <w:rPr>
                <w:rFonts w:asciiTheme="majorHAnsi" w:hAnsiTheme="majorHAnsi" w:cstheme="majorHAnsi"/>
                <w:b/>
                <w:i/>
                <w:iCs/>
                <w:sz w:val="18"/>
                <w:szCs w:val="18"/>
                <w:lang w:val="es-ES"/>
              </w:rPr>
            </w:r>
            <w:r>
              <w:rPr>
                <w:rFonts w:asciiTheme="majorHAnsi" w:hAnsiTheme="majorHAnsi" w:cstheme="majorHAnsi"/>
                <w:b/>
                <w:i/>
                <w:iCs/>
                <w:sz w:val="18"/>
                <w:szCs w:val="18"/>
                <w:lang w:val="es-ES"/>
              </w:rPr>
              <w:fldChar w:fldCharType="separate"/>
            </w:r>
            <w:r w:rsidRPr="00B63E3E">
              <w:rPr>
                <w:rStyle w:val="Hipervnculo"/>
                <w:rFonts w:asciiTheme="majorHAnsi" w:hAnsiTheme="majorHAnsi" w:cstheme="majorHAnsi"/>
                <w:b/>
                <w:i/>
                <w:iCs/>
                <w:sz w:val="18"/>
                <w:szCs w:val="18"/>
                <w:lang w:val="es-ES"/>
              </w:rPr>
              <w:t xml:space="preserve">Actividad a elegir </w:t>
            </w:r>
          </w:p>
          <w:p w14:paraId="02998820" w14:textId="77777777" w:rsidR="00B924F4" w:rsidRDefault="00B924F4" w:rsidP="00B924F4">
            <w:pPr>
              <w:jc w:val="center"/>
            </w:pPr>
            <w:r w:rsidRPr="00B63E3E">
              <w:rPr>
                <w:rStyle w:val="Hipervnculo"/>
                <w:rFonts w:asciiTheme="majorHAnsi" w:hAnsiTheme="majorHAnsi" w:cstheme="majorHAnsi"/>
                <w:b/>
                <w:i/>
                <w:iCs/>
                <w:sz w:val="18"/>
                <w:szCs w:val="18"/>
                <w:lang w:val="es-ES"/>
              </w:rPr>
              <w:t>por los tutores</w:t>
            </w:r>
            <w:r>
              <w:rPr>
                <w:rFonts w:asciiTheme="majorHAnsi" w:hAnsiTheme="majorHAnsi" w:cstheme="majorHAnsi"/>
                <w:b/>
                <w:i/>
                <w:iCs/>
                <w:sz w:val="18"/>
                <w:szCs w:val="18"/>
                <w:lang w:val="es-ES"/>
              </w:rPr>
              <w:fldChar w:fldCharType="end"/>
            </w:r>
          </w:p>
        </w:tc>
        <w:tc>
          <w:tcPr>
            <w:tcW w:w="1129" w:type="dxa"/>
            <w:vMerge/>
            <w:shd w:val="clear" w:color="auto" w:fill="F2F2F2" w:themeFill="background1" w:themeFillShade="F2"/>
            <w:vAlign w:val="center"/>
          </w:tcPr>
          <w:p w14:paraId="5707DEB5"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63F7B09A"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1º Prim.</w:t>
            </w:r>
          </w:p>
        </w:tc>
        <w:tc>
          <w:tcPr>
            <w:tcW w:w="1281" w:type="dxa"/>
            <w:vMerge/>
            <w:vAlign w:val="center"/>
          </w:tcPr>
          <w:p w14:paraId="303EF58A"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7A5E70B1"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14163409" w14:textId="77777777" w:rsidR="00B924F4"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tc>
        <w:tc>
          <w:tcPr>
            <w:tcW w:w="1558" w:type="dxa"/>
            <w:vAlign w:val="center"/>
          </w:tcPr>
          <w:p w14:paraId="32D6E8F4" w14:textId="77777777" w:rsidR="00B924F4" w:rsidRPr="00A64063" w:rsidRDefault="00B924F4" w:rsidP="00B924F4">
            <w:pPr>
              <w:jc w:val="center"/>
              <w:rPr>
                <w:rFonts w:ascii="Avenir Next LT Pro Light" w:hAnsi="Avenir Next LT Pro Light" w:cstheme="majorHAnsi"/>
                <w:sz w:val="18"/>
                <w:szCs w:val="18"/>
                <w:lang w:val="es-ES"/>
              </w:rPr>
            </w:pPr>
            <w:r w:rsidRPr="001A2885">
              <w:rPr>
                <w:rFonts w:ascii="Avenir Next LT Pro Light" w:hAnsi="Avenir Next LT Pro Light" w:cstheme="majorHAnsi"/>
                <w:sz w:val="18"/>
                <w:szCs w:val="18"/>
                <w:lang w:val="es-ES"/>
              </w:rPr>
              <w:t>Positiva</w:t>
            </w:r>
          </w:p>
        </w:tc>
      </w:tr>
      <w:tr w:rsidR="00B924F4" w:rsidRPr="009C0FC4" w14:paraId="3EBCFF75" w14:textId="77777777" w:rsidTr="00685249">
        <w:trPr>
          <w:trHeight w:val="895"/>
          <w:jc w:val="center"/>
        </w:trPr>
        <w:tc>
          <w:tcPr>
            <w:tcW w:w="2697" w:type="dxa"/>
            <w:shd w:val="clear" w:color="auto" w:fill="0196FF"/>
            <w:vAlign w:val="center"/>
          </w:tcPr>
          <w:p w14:paraId="767818B1"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lastRenderedPageBreak/>
              <w:t>ACTIVIDAD</w:t>
            </w:r>
          </w:p>
        </w:tc>
        <w:tc>
          <w:tcPr>
            <w:tcW w:w="1129" w:type="dxa"/>
            <w:shd w:val="clear" w:color="auto" w:fill="0196FF"/>
            <w:vAlign w:val="center"/>
          </w:tcPr>
          <w:p w14:paraId="7858482A"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FECHA</w:t>
            </w:r>
          </w:p>
        </w:tc>
        <w:tc>
          <w:tcPr>
            <w:tcW w:w="1129" w:type="dxa"/>
            <w:shd w:val="clear" w:color="auto" w:fill="0196FF"/>
            <w:vAlign w:val="center"/>
          </w:tcPr>
          <w:p w14:paraId="6DD57BDA"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CURSOS A LOS QUE VA DIRIGIDA</w:t>
            </w:r>
          </w:p>
        </w:tc>
        <w:tc>
          <w:tcPr>
            <w:tcW w:w="1281" w:type="dxa"/>
            <w:shd w:val="clear" w:color="auto" w:fill="0096FF"/>
            <w:vAlign w:val="center"/>
          </w:tcPr>
          <w:p w14:paraId="31FD3921"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LUGAR</w:t>
            </w:r>
          </w:p>
        </w:tc>
        <w:tc>
          <w:tcPr>
            <w:tcW w:w="1559" w:type="dxa"/>
            <w:shd w:val="clear" w:color="auto" w:fill="0096FF"/>
            <w:vAlign w:val="center"/>
          </w:tcPr>
          <w:p w14:paraId="5A858639"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CONTENIDO</w:t>
            </w:r>
          </w:p>
        </w:tc>
        <w:tc>
          <w:tcPr>
            <w:tcW w:w="1558" w:type="dxa"/>
            <w:shd w:val="clear" w:color="auto" w:fill="0096FF"/>
            <w:vAlign w:val="center"/>
          </w:tcPr>
          <w:p w14:paraId="4F7B0D60"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VALORACIÓN</w:t>
            </w:r>
          </w:p>
        </w:tc>
      </w:tr>
      <w:tr w:rsidR="00B924F4" w:rsidRPr="009C0FC4" w14:paraId="029454DD" w14:textId="77777777" w:rsidTr="006D7D4C">
        <w:tblPrEx>
          <w:jc w:val="left"/>
        </w:tblPrEx>
        <w:trPr>
          <w:trHeight w:val="874"/>
        </w:trPr>
        <w:tc>
          <w:tcPr>
            <w:tcW w:w="2697" w:type="dxa"/>
            <w:shd w:val="clear" w:color="auto" w:fill="73FC79"/>
            <w:vAlign w:val="center"/>
          </w:tcPr>
          <w:p w14:paraId="7D3A9135" w14:textId="77777777" w:rsidR="00B924F4" w:rsidRPr="00B63E3E" w:rsidRDefault="00B924F4" w:rsidP="00B924F4">
            <w:pPr>
              <w:jc w:val="center"/>
              <w:rPr>
                <w:rStyle w:val="Hipervnculo"/>
                <w:rFonts w:asciiTheme="majorHAnsi" w:hAnsiTheme="majorHAnsi" w:cstheme="majorHAnsi"/>
                <w:b/>
                <w:i/>
                <w:iCs/>
                <w:sz w:val="18"/>
                <w:szCs w:val="18"/>
                <w:lang w:val="es-ES"/>
              </w:rPr>
            </w:pPr>
            <w:r>
              <w:rPr>
                <w:rFonts w:asciiTheme="majorHAnsi" w:hAnsiTheme="majorHAnsi" w:cstheme="majorHAnsi"/>
                <w:b/>
                <w:i/>
                <w:iCs/>
                <w:sz w:val="18"/>
                <w:szCs w:val="18"/>
                <w:lang w:val="es-ES"/>
              </w:rPr>
              <w:fldChar w:fldCharType="begin"/>
            </w:r>
            <w:r>
              <w:rPr>
                <w:rFonts w:asciiTheme="majorHAnsi" w:hAnsiTheme="majorHAnsi" w:cstheme="majorHAnsi"/>
                <w:b/>
                <w:i/>
                <w:iCs/>
                <w:sz w:val="18"/>
                <w:szCs w:val="18"/>
                <w:lang w:val="es-ES"/>
              </w:rPr>
              <w:instrText xml:space="preserve"> HYPERLINK "https://drive.google.com/drive/folders/18i3zhRNzV5fwD6-OmHlgbd4RuJkGjkSX?usp=share_link" </w:instrText>
            </w:r>
            <w:r>
              <w:rPr>
                <w:rFonts w:asciiTheme="majorHAnsi" w:hAnsiTheme="majorHAnsi" w:cstheme="majorHAnsi"/>
                <w:b/>
                <w:i/>
                <w:iCs/>
                <w:sz w:val="18"/>
                <w:szCs w:val="18"/>
                <w:lang w:val="es-ES"/>
              </w:rPr>
            </w:r>
            <w:r>
              <w:rPr>
                <w:rFonts w:asciiTheme="majorHAnsi" w:hAnsiTheme="majorHAnsi" w:cstheme="majorHAnsi"/>
                <w:b/>
                <w:i/>
                <w:iCs/>
                <w:sz w:val="18"/>
                <w:szCs w:val="18"/>
                <w:lang w:val="es-ES"/>
              </w:rPr>
              <w:fldChar w:fldCharType="separate"/>
            </w:r>
            <w:r w:rsidRPr="00B63E3E">
              <w:rPr>
                <w:rStyle w:val="Hipervnculo"/>
                <w:rFonts w:asciiTheme="majorHAnsi" w:hAnsiTheme="majorHAnsi" w:cstheme="majorHAnsi"/>
                <w:b/>
                <w:i/>
                <w:iCs/>
                <w:sz w:val="18"/>
                <w:szCs w:val="18"/>
                <w:lang w:val="es-ES"/>
              </w:rPr>
              <w:t xml:space="preserve">Actividad a elegir </w:t>
            </w:r>
          </w:p>
          <w:p w14:paraId="4AE19251" w14:textId="77777777" w:rsidR="00B924F4" w:rsidRDefault="00B924F4" w:rsidP="00B924F4">
            <w:pPr>
              <w:jc w:val="center"/>
            </w:pPr>
            <w:r w:rsidRPr="00B63E3E">
              <w:rPr>
                <w:rStyle w:val="Hipervnculo"/>
                <w:rFonts w:asciiTheme="majorHAnsi" w:hAnsiTheme="majorHAnsi" w:cstheme="majorHAnsi"/>
                <w:b/>
                <w:i/>
                <w:iCs/>
                <w:sz w:val="18"/>
                <w:szCs w:val="18"/>
                <w:lang w:val="es-ES"/>
              </w:rPr>
              <w:t>por l</w:t>
            </w:r>
            <w:r>
              <w:rPr>
                <w:rStyle w:val="Hipervnculo"/>
                <w:rFonts w:asciiTheme="majorHAnsi" w:hAnsiTheme="majorHAnsi" w:cstheme="majorHAnsi"/>
                <w:b/>
                <w:i/>
                <w:iCs/>
                <w:sz w:val="18"/>
                <w:szCs w:val="18"/>
                <w:lang w:val="es-ES"/>
              </w:rPr>
              <w:t>a</w:t>
            </w:r>
            <w:r w:rsidRPr="00B63E3E">
              <w:rPr>
                <w:rStyle w:val="Hipervnculo"/>
                <w:rFonts w:asciiTheme="majorHAnsi" w:hAnsiTheme="majorHAnsi" w:cstheme="majorHAnsi"/>
                <w:b/>
                <w:i/>
                <w:iCs/>
                <w:sz w:val="18"/>
                <w:szCs w:val="18"/>
                <w:lang w:val="es-ES"/>
              </w:rPr>
              <w:t>s tutor</w:t>
            </w:r>
            <w:r>
              <w:rPr>
                <w:rStyle w:val="Hipervnculo"/>
                <w:rFonts w:asciiTheme="majorHAnsi" w:hAnsiTheme="majorHAnsi" w:cstheme="majorHAnsi"/>
                <w:b/>
                <w:i/>
                <w:iCs/>
                <w:sz w:val="18"/>
                <w:szCs w:val="18"/>
                <w:lang w:val="es-ES"/>
              </w:rPr>
              <w:t>a</w:t>
            </w:r>
            <w:r w:rsidRPr="00B63E3E">
              <w:rPr>
                <w:rStyle w:val="Hipervnculo"/>
                <w:rFonts w:asciiTheme="majorHAnsi" w:hAnsiTheme="majorHAnsi" w:cstheme="majorHAnsi"/>
                <w:b/>
                <w:i/>
                <w:iCs/>
                <w:sz w:val="18"/>
                <w:szCs w:val="18"/>
                <w:lang w:val="es-ES"/>
              </w:rPr>
              <w:t>s</w:t>
            </w:r>
            <w:r>
              <w:rPr>
                <w:rFonts w:asciiTheme="majorHAnsi" w:hAnsiTheme="majorHAnsi" w:cstheme="majorHAnsi"/>
                <w:b/>
                <w:i/>
                <w:iCs/>
                <w:sz w:val="18"/>
                <w:szCs w:val="18"/>
                <w:lang w:val="es-ES"/>
              </w:rPr>
              <w:fldChar w:fldCharType="end"/>
            </w:r>
          </w:p>
        </w:tc>
        <w:tc>
          <w:tcPr>
            <w:tcW w:w="1129" w:type="dxa"/>
            <w:vMerge w:val="restart"/>
            <w:shd w:val="clear" w:color="auto" w:fill="F2F2F2" w:themeFill="background1" w:themeFillShade="F2"/>
            <w:vAlign w:val="center"/>
          </w:tcPr>
          <w:p w14:paraId="4AB71533" w14:textId="5A54DCD3"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Semana del 24 al 28 ABR</w:t>
            </w:r>
          </w:p>
        </w:tc>
        <w:tc>
          <w:tcPr>
            <w:tcW w:w="1129" w:type="dxa"/>
            <w:shd w:val="clear" w:color="auto" w:fill="auto"/>
            <w:vAlign w:val="center"/>
          </w:tcPr>
          <w:p w14:paraId="6CB53551"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2º Prim.</w:t>
            </w:r>
          </w:p>
        </w:tc>
        <w:tc>
          <w:tcPr>
            <w:tcW w:w="1281" w:type="dxa"/>
            <w:vAlign w:val="center"/>
          </w:tcPr>
          <w:p w14:paraId="7ECB64ED"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5BEBC5B7"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7F0CF3CA" w14:textId="77777777" w:rsidR="00B924F4"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tc>
        <w:tc>
          <w:tcPr>
            <w:tcW w:w="1558" w:type="dxa"/>
            <w:vAlign w:val="center"/>
          </w:tcPr>
          <w:p w14:paraId="2EF18552" w14:textId="77777777" w:rsidR="00B924F4" w:rsidRPr="00A64063" w:rsidRDefault="00B924F4" w:rsidP="00B924F4">
            <w:pPr>
              <w:jc w:val="center"/>
              <w:rPr>
                <w:rFonts w:ascii="Avenir Next LT Pro Light" w:hAnsi="Avenir Next LT Pro Light" w:cstheme="majorHAnsi"/>
                <w:sz w:val="18"/>
                <w:szCs w:val="18"/>
                <w:lang w:val="es-ES"/>
              </w:rPr>
            </w:pPr>
            <w:r w:rsidRPr="001A2885">
              <w:rPr>
                <w:rFonts w:ascii="Avenir Next LT Pro Light" w:hAnsi="Avenir Next LT Pro Light" w:cstheme="majorHAnsi"/>
                <w:sz w:val="18"/>
                <w:szCs w:val="18"/>
                <w:lang w:val="es-ES"/>
              </w:rPr>
              <w:t>Positiva</w:t>
            </w:r>
          </w:p>
        </w:tc>
      </w:tr>
      <w:tr w:rsidR="00B924F4" w:rsidRPr="009C0FC4" w14:paraId="6F62482F" w14:textId="77777777" w:rsidTr="006D7D4C">
        <w:tblPrEx>
          <w:jc w:val="left"/>
        </w:tblPrEx>
        <w:trPr>
          <w:trHeight w:val="874"/>
        </w:trPr>
        <w:tc>
          <w:tcPr>
            <w:tcW w:w="2697" w:type="dxa"/>
            <w:shd w:val="clear" w:color="auto" w:fill="73FC79"/>
            <w:vAlign w:val="center"/>
          </w:tcPr>
          <w:p w14:paraId="0F884CFF" w14:textId="77777777" w:rsidR="00B924F4" w:rsidRPr="002F322F" w:rsidRDefault="00B924F4" w:rsidP="00B924F4">
            <w:pPr>
              <w:jc w:val="center"/>
              <w:rPr>
                <w:rStyle w:val="Hipervnculo"/>
                <w:rFonts w:asciiTheme="majorHAnsi" w:hAnsiTheme="majorHAnsi" w:cstheme="majorHAnsi"/>
                <w:b/>
                <w:sz w:val="18"/>
                <w:szCs w:val="18"/>
                <w:lang w:val="es-ES"/>
              </w:rPr>
            </w:pPr>
            <w:r>
              <w:rPr>
                <w:rFonts w:asciiTheme="majorHAnsi" w:hAnsiTheme="majorHAnsi" w:cstheme="majorHAnsi"/>
                <w:b/>
                <w:sz w:val="18"/>
                <w:szCs w:val="18"/>
                <w:lang w:val="es-ES"/>
              </w:rPr>
              <w:fldChar w:fldCharType="begin"/>
            </w:r>
            <w:r>
              <w:rPr>
                <w:rFonts w:asciiTheme="majorHAnsi" w:hAnsiTheme="majorHAnsi" w:cstheme="majorHAnsi"/>
                <w:b/>
                <w:sz w:val="18"/>
                <w:szCs w:val="18"/>
                <w:lang w:val="es-ES"/>
              </w:rPr>
              <w:instrText xml:space="preserve"> HYPERLINK "https://drive.google.com/file/d/1z64VymZVDWPJuPeSYCvnEcZ0jIUfABV9/view?usp=share_link" </w:instrText>
            </w:r>
            <w:r>
              <w:rPr>
                <w:rFonts w:asciiTheme="majorHAnsi" w:hAnsiTheme="majorHAnsi" w:cstheme="majorHAnsi"/>
                <w:b/>
                <w:sz w:val="18"/>
                <w:szCs w:val="18"/>
                <w:lang w:val="es-ES"/>
              </w:rPr>
            </w:r>
            <w:r>
              <w:rPr>
                <w:rFonts w:asciiTheme="majorHAnsi" w:hAnsiTheme="majorHAnsi" w:cstheme="majorHAnsi"/>
                <w:b/>
                <w:sz w:val="18"/>
                <w:szCs w:val="18"/>
                <w:lang w:val="es-ES"/>
              </w:rPr>
              <w:fldChar w:fldCharType="separate"/>
            </w:r>
            <w:r w:rsidRPr="002F322F">
              <w:rPr>
                <w:rStyle w:val="Hipervnculo"/>
                <w:rFonts w:asciiTheme="majorHAnsi" w:hAnsiTheme="majorHAnsi" w:cstheme="majorHAnsi"/>
                <w:b/>
                <w:sz w:val="18"/>
                <w:szCs w:val="18"/>
                <w:lang w:val="es-ES"/>
              </w:rPr>
              <w:t>Martín no quería salir</w:t>
            </w:r>
          </w:p>
          <w:p w14:paraId="7AFE9AA4" w14:textId="77777777" w:rsidR="00B924F4" w:rsidRDefault="00B924F4" w:rsidP="00B924F4">
            <w:pPr>
              <w:jc w:val="center"/>
            </w:pPr>
            <w:r w:rsidRPr="002F322F">
              <w:rPr>
                <w:rStyle w:val="Hipervnculo"/>
                <w:rFonts w:asciiTheme="majorHAnsi" w:hAnsiTheme="majorHAnsi" w:cstheme="majorHAnsi"/>
                <w:b/>
                <w:sz w:val="18"/>
                <w:szCs w:val="18"/>
                <w:lang w:val="es-ES"/>
              </w:rPr>
              <w:t xml:space="preserve"> a la pizarra</w:t>
            </w:r>
            <w:r>
              <w:rPr>
                <w:rFonts w:asciiTheme="majorHAnsi" w:hAnsiTheme="majorHAnsi" w:cstheme="majorHAnsi"/>
                <w:b/>
                <w:sz w:val="18"/>
                <w:szCs w:val="18"/>
                <w:lang w:val="es-ES"/>
              </w:rPr>
              <w:fldChar w:fldCharType="end"/>
            </w:r>
          </w:p>
        </w:tc>
        <w:tc>
          <w:tcPr>
            <w:tcW w:w="1129" w:type="dxa"/>
            <w:vMerge/>
            <w:shd w:val="clear" w:color="auto" w:fill="F2F2F2" w:themeFill="background1" w:themeFillShade="F2"/>
            <w:vAlign w:val="center"/>
          </w:tcPr>
          <w:p w14:paraId="147F8BC7"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7C22110E"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3º Prim.</w:t>
            </w:r>
          </w:p>
        </w:tc>
        <w:tc>
          <w:tcPr>
            <w:tcW w:w="1281" w:type="dxa"/>
            <w:vMerge w:val="restart"/>
            <w:vAlign w:val="center"/>
          </w:tcPr>
          <w:p w14:paraId="41F53607"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772692C4"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Actividades “Mes de Guille”</w:t>
            </w:r>
          </w:p>
          <w:p w14:paraId="1DD95C72" w14:textId="77777777" w:rsidR="00B924F4" w:rsidRDefault="00B924F4" w:rsidP="00B924F4">
            <w:pPr>
              <w:jc w:val="center"/>
              <w:rPr>
                <w:rFonts w:ascii="Avenir Next LT Pro Light" w:hAnsi="Avenir Next LT Pro Light" w:cstheme="majorHAnsi"/>
                <w:sz w:val="18"/>
                <w:szCs w:val="18"/>
                <w:lang w:val="es-ES"/>
              </w:rPr>
            </w:pPr>
            <w:r w:rsidRPr="00261593">
              <w:rPr>
                <w:rFonts w:ascii="Avenir Next LT Pro Light" w:hAnsi="Avenir Next LT Pro Light" w:cstheme="majorHAnsi"/>
                <w:sz w:val="15"/>
                <w:szCs w:val="15"/>
                <w:lang w:val="es-ES"/>
              </w:rPr>
              <w:t>(</w:t>
            </w:r>
            <w:r>
              <w:rPr>
                <w:rFonts w:ascii="Avenir Next LT Pro Light" w:hAnsi="Avenir Next LT Pro Light" w:cstheme="majorHAnsi"/>
                <w:sz w:val="15"/>
                <w:szCs w:val="15"/>
                <w:lang w:val="es-ES"/>
              </w:rPr>
              <w:t>respeto</w:t>
            </w:r>
            <w:r w:rsidRPr="00261593">
              <w:rPr>
                <w:rFonts w:ascii="Avenir Next LT Pro Light" w:hAnsi="Avenir Next LT Pro Light" w:cstheme="majorHAnsi"/>
                <w:sz w:val="15"/>
                <w:szCs w:val="15"/>
                <w:lang w:val="es-ES"/>
              </w:rPr>
              <w:t>)</w:t>
            </w:r>
          </w:p>
        </w:tc>
        <w:tc>
          <w:tcPr>
            <w:tcW w:w="1558" w:type="dxa"/>
            <w:vAlign w:val="center"/>
          </w:tcPr>
          <w:p w14:paraId="36BC42FA" w14:textId="77777777" w:rsidR="00B924F4" w:rsidRPr="00A64063" w:rsidRDefault="00B924F4" w:rsidP="00B924F4">
            <w:pPr>
              <w:jc w:val="center"/>
              <w:rPr>
                <w:rFonts w:ascii="Avenir Next LT Pro Light" w:hAnsi="Avenir Next LT Pro Light" w:cstheme="majorHAnsi"/>
                <w:sz w:val="18"/>
                <w:szCs w:val="18"/>
                <w:lang w:val="es-ES"/>
              </w:rPr>
            </w:pPr>
            <w:r w:rsidRPr="001A2885">
              <w:rPr>
                <w:rFonts w:ascii="Avenir Next LT Pro Light" w:hAnsi="Avenir Next LT Pro Light" w:cstheme="majorHAnsi"/>
                <w:sz w:val="18"/>
                <w:szCs w:val="18"/>
                <w:lang w:val="es-ES"/>
              </w:rPr>
              <w:t>Positiva</w:t>
            </w:r>
          </w:p>
        </w:tc>
      </w:tr>
      <w:tr w:rsidR="00B924F4" w:rsidRPr="009C0FC4" w14:paraId="2CB67FEA" w14:textId="77777777" w:rsidTr="006D7D4C">
        <w:tblPrEx>
          <w:jc w:val="left"/>
        </w:tblPrEx>
        <w:trPr>
          <w:trHeight w:val="874"/>
        </w:trPr>
        <w:tc>
          <w:tcPr>
            <w:tcW w:w="2697" w:type="dxa"/>
            <w:shd w:val="clear" w:color="auto" w:fill="73FC79"/>
            <w:vAlign w:val="center"/>
          </w:tcPr>
          <w:p w14:paraId="28782B56" w14:textId="77777777" w:rsidR="00B924F4" w:rsidRDefault="00DF5485" w:rsidP="00B924F4">
            <w:pPr>
              <w:jc w:val="center"/>
            </w:pPr>
            <w:hyperlink r:id="rId165" w:history="1">
              <w:r w:rsidR="00B924F4" w:rsidRPr="001809A7">
                <w:rPr>
                  <w:rStyle w:val="Hipervnculo"/>
                  <w:rFonts w:asciiTheme="majorHAnsi" w:hAnsiTheme="majorHAnsi" w:cstheme="majorHAnsi"/>
                  <w:b/>
                  <w:sz w:val="18"/>
                  <w:szCs w:val="18"/>
                  <w:lang w:val="es-ES"/>
                </w:rPr>
                <w:t>Guille fue al zoo</w:t>
              </w:r>
            </w:hyperlink>
          </w:p>
        </w:tc>
        <w:tc>
          <w:tcPr>
            <w:tcW w:w="1129" w:type="dxa"/>
            <w:vMerge/>
            <w:shd w:val="clear" w:color="auto" w:fill="F2F2F2" w:themeFill="background1" w:themeFillShade="F2"/>
            <w:vAlign w:val="center"/>
          </w:tcPr>
          <w:p w14:paraId="25234A40"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55E44214"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4º Prim.</w:t>
            </w:r>
          </w:p>
        </w:tc>
        <w:tc>
          <w:tcPr>
            <w:tcW w:w="1281" w:type="dxa"/>
            <w:vMerge/>
            <w:vAlign w:val="center"/>
          </w:tcPr>
          <w:p w14:paraId="30C7E863"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002ADFC2"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Actividades “Mes de Guille”</w:t>
            </w:r>
          </w:p>
          <w:p w14:paraId="07D6B506" w14:textId="77777777" w:rsidR="00B924F4" w:rsidRDefault="00B924F4" w:rsidP="00B924F4">
            <w:pPr>
              <w:jc w:val="center"/>
              <w:rPr>
                <w:rFonts w:ascii="Avenir Next LT Pro Light" w:hAnsi="Avenir Next LT Pro Light" w:cstheme="majorHAnsi"/>
                <w:sz w:val="18"/>
                <w:szCs w:val="18"/>
                <w:lang w:val="es-ES"/>
              </w:rPr>
            </w:pPr>
            <w:r w:rsidRPr="00261593">
              <w:rPr>
                <w:rFonts w:ascii="Avenir Next LT Pro Light" w:hAnsi="Avenir Next LT Pro Light" w:cstheme="majorHAnsi"/>
                <w:sz w:val="15"/>
                <w:szCs w:val="15"/>
                <w:lang w:val="es-ES"/>
              </w:rPr>
              <w:t>(</w:t>
            </w:r>
            <w:r>
              <w:rPr>
                <w:rFonts w:ascii="Avenir Next LT Pro Light" w:hAnsi="Avenir Next LT Pro Light" w:cstheme="majorHAnsi"/>
                <w:sz w:val="15"/>
                <w:szCs w:val="15"/>
                <w:lang w:val="es-ES"/>
              </w:rPr>
              <w:t>autoconocimiento</w:t>
            </w:r>
            <w:r w:rsidRPr="00261593">
              <w:rPr>
                <w:rFonts w:ascii="Avenir Next LT Pro Light" w:hAnsi="Avenir Next LT Pro Light" w:cstheme="majorHAnsi"/>
                <w:sz w:val="15"/>
                <w:szCs w:val="15"/>
                <w:lang w:val="es-ES"/>
              </w:rPr>
              <w:t>)</w:t>
            </w:r>
          </w:p>
        </w:tc>
        <w:tc>
          <w:tcPr>
            <w:tcW w:w="1558" w:type="dxa"/>
            <w:vAlign w:val="center"/>
          </w:tcPr>
          <w:p w14:paraId="52EB6CB7" w14:textId="77777777" w:rsidR="00B924F4" w:rsidRPr="00A64063" w:rsidRDefault="00B924F4" w:rsidP="00B924F4">
            <w:pPr>
              <w:jc w:val="center"/>
              <w:rPr>
                <w:rFonts w:ascii="Avenir Next LT Pro Light" w:hAnsi="Avenir Next LT Pro Light" w:cstheme="majorHAnsi"/>
                <w:sz w:val="18"/>
                <w:szCs w:val="18"/>
                <w:lang w:val="es-ES"/>
              </w:rPr>
            </w:pPr>
            <w:r w:rsidRPr="001A2885">
              <w:rPr>
                <w:rFonts w:ascii="Avenir Next LT Pro Light" w:hAnsi="Avenir Next LT Pro Light" w:cstheme="majorHAnsi"/>
                <w:sz w:val="18"/>
                <w:szCs w:val="18"/>
                <w:lang w:val="es-ES"/>
              </w:rPr>
              <w:t>Positiva</w:t>
            </w:r>
          </w:p>
        </w:tc>
      </w:tr>
      <w:tr w:rsidR="00B924F4" w:rsidRPr="009C0FC4" w14:paraId="74E1F5CC" w14:textId="77777777" w:rsidTr="006D7D4C">
        <w:tblPrEx>
          <w:jc w:val="left"/>
        </w:tblPrEx>
        <w:trPr>
          <w:trHeight w:val="874"/>
        </w:trPr>
        <w:tc>
          <w:tcPr>
            <w:tcW w:w="2697" w:type="dxa"/>
            <w:shd w:val="clear" w:color="auto" w:fill="73FC79"/>
            <w:vAlign w:val="center"/>
          </w:tcPr>
          <w:p w14:paraId="7055FD96" w14:textId="77777777" w:rsidR="00B924F4" w:rsidRDefault="00DF5485" w:rsidP="00B924F4">
            <w:pPr>
              <w:jc w:val="center"/>
            </w:pPr>
            <w:hyperlink r:id="rId166" w:history="1">
              <w:r w:rsidR="00B924F4" w:rsidRPr="002F322F">
                <w:rPr>
                  <w:rStyle w:val="Hipervnculo"/>
                  <w:rFonts w:asciiTheme="majorHAnsi" w:hAnsiTheme="majorHAnsi" w:cstheme="majorHAnsi"/>
                  <w:b/>
                  <w:sz w:val="18"/>
                  <w:szCs w:val="18"/>
                  <w:lang w:val="es-ES"/>
                </w:rPr>
                <w:t>Tardamos en notarlo</w:t>
              </w:r>
            </w:hyperlink>
          </w:p>
        </w:tc>
        <w:tc>
          <w:tcPr>
            <w:tcW w:w="1129" w:type="dxa"/>
            <w:vMerge/>
            <w:shd w:val="clear" w:color="auto" w:fill="F2F2F2" w:themeFill="background1" w:themeFillShade="F2"/>
            <w:vAlign w:val="center"/>
          </w:tcPr>
          <w:p w14:paraId="2DEE4B92"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29D5DF0E"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5º Prim.</w:t>
            </w:r>
          </w:p>
        </w:tc>
        <w:tc>
          <w:tcPr>
            <w:tcW w:w="1281" w:type="dxa"/>
            <w:vMerge/>
            <w:vAlign w:val="center"/>
          </w:tcPr>
          <w:p w14:paraId="0CDAECB6"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45B7C6AD"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Actividades “Mes de Guille”</w:t>
            </w:r>
          </w:p>
          <w:p w14:paraId="364DBC68" w14:textId="77777777" w:rsidR="00B924F4" w:rsidRDefault="00B924F4" w:rsidP="00B924F4">
            <w:pPr>
              <w:jc w:val="center"/>
              <w:rPr>
                <w:rFonts w:ascii="Avenir Next LT Pro Light" w:hAnsi="Avenir Next LT Pro Light" w:cstheme="majorHAnsi"/>
                <w:sz w:val="18"/>
                <w:szCs w:val="18"/>
                <w:lang w:val="es-ES"/>
              </w:rPr>
            </w:pPr>
            <w:r w:rsidRPr="00261593">
              <w:rPr>
                <w:rFonts w:ascii="Avenir Next LT Pro Light" w:hAnsi="Avenir Next LT Pro Light" w:cstheme="majorHAnsi"/>
                <w:sz w:val="15"/>
                <w:szCs w:val="15"/>
                <w:lang w:val="es-ES"/>
              </w:rPr>
              <w:t>(empatía)</w:t>
            </w:r>
          </w:p>
        </w:tc>
        <w:tc>
          <w:tcPr>
            <w:tcW w:w="1558" w:type="dxa"/>
            <w:vAlign w:val="center"/>
          </w:tcPr>
          <w:p w14:paraId="5F41A84A" w14:textId="77777777" w:rsidR="00B924F4" w:rsidRPr="00A64063" w:rsidRDefault="00B924F4" w:rsidP="00B924F4">
            <w:pPr>
              <w:jc w:val="center"/>
              <w:rPr>
                <w:rFonts w:ascii="Avenir Next LT Pro Light" w:hAnsi="Avenir Next LT Pro Light" w:cstheme="majorHAnsi"/>
                <w:sz w:val="18"/>
                <w:szCs w:val="18"/>
                <w:lang w:val="es-ES"/>
              </w:rPr>
            </w:pPr>
            <w:r w:rsidRPr="001A2885">
              <w:rPr>
                <w:rFonts w:ascii="Avenir Next LT Pro Light" w:hAnsi="Avenir Next LT Pro Light" w:cstheme="majorHAnsi"/>
                <w:sz w:val="18"/>
                <w:szCs w:val="18"/>
                <w:lang w:val="es-ES"/>
              </w:rPr>
              <w:t>Positiva</w:t>
            </w:r>
          </w:p>
        </w:tc>
      </w:tr>
      <w:tr w:rsidR="00B924F4" w:rsidRPr="009C0FC4" w14:paraId="2C692565" w14:textId="77777777" w:rsidTr="006D7D4C">
        <w:tblPrEx>
          <w:jc w:val="left"/>
        </w:tblPrEx>
        <w:trPr>
          <w:trHeight w:val="874"/>
        </w:trPr>
        <w:tc>
          <w:tcPr>
            <w:tcW w:w="2697" w:type="dxa"/>
            <w:shd w:val="clear" w:color="auto" w:fill="73FC79"/>
            <w:vAlign w:val="center"/>
          </w:tcPr>
          <w:p w14:paraId="1B9F87ED" w14:textId="77777777" w:rsidR="00B924F4" w:rsidRPr="001809A7" w:rsidRDefault="00B924F4" w:rsidP="00B924F4">
            <w:pPr>
              <w:jc w:val="center"/>
              <w:rPr>
                <w:rStyle w:val="Hipervnculo"/>
                <w:rFonts w:asciiTheme="majorHAnsi" w:hAnsiTheme="majorHAnsi" w:cstheme="majorHAnsi"/>
                <w:b/>
                <w:sz w:val="18"/>
                <w:szCs w:val="18"/>
                <w:lang w:val="es-ES"/>
              </w:rPr>
            </w:pPr>
            <w:r>
              <w:rPr>
                <w:rFonts w:asciiTheme="majorHAnsi" w:hAnsiTheme="majorHAnsi" w:cstheme="majorHAnsi"/>
                <w:b/>
                <w:sz w:val="18"/>
                <w:szCs w:val="18"/>
                <w:lang w:val="es-ES"/>
              </w:rPr>
              <w:fldChar w:fldCharType="begin"/>
            </w:r>
            <w:r>
              <w:rPr>
                <w:rFonts w:asciiTheme="majorHAnsi" w:hAnsiTheme="majorHAnsi" w:cstheme="majorHAnsi"/>
                <w:b/>
                <w:sz w:val="18"/>
                <w:szCs w:val="18"/>
                <w:lang w:val="es-ES"/>
              </w:rPr>
              <w:instrText xml:space="preserve"> HYPERLINK "https://drive.google.com/file/d/1xsABAoIE0G41DgKGIjAIrkCbeN5-X2rt/view?usp=share_link" </w:instrText>
            </w:r>
            <w:r>
              <w:rPr>
                <w:rFonts w:asciiTheme="majorHAnsi" w:hAnsiTheme="majorHAnsi" w:cstheme="majorHAnsi"/>
                <w:b/>
                <w:sz w:val="18"/>
                <w:szCs w:val="18"/>
                <w:lang w:val="es-ES"/>
              </w:rPr>
            </w:r>
            <w:r>
              <w:rPr>
                <w:rFonts w:asciiTheme="majorHAnsi" w:hAnsiTheme="majorHAnsi" w:cstheme="majorHAnsi"/>
                <w:b/>
                <w:sz w:val="18"/>
                <w:szCs w:val="18"/>
                <w:lang w:val="es-ES"/>
              </w:rPr>
              <w:fldChar w:fldCharType="separate"/>
            </w:r>
            <w:r w:rsidRPr="001809A7">
              <w:rPr>
                <w:rStyle w:val="Hipervnculo"/>
                <w:rFonts w:asciiTheme="majorHAnsi" w:hAnsiTheme="majorHAnsi" w:cstheme="majorHAnsi"/>
                <w:b/>
                <w:sz w:val="18"/>
                <w:szCs w:val="18"/>
                <w:lang w:val="es-ES"/>
              </w:rPr>
              <w:t xml:space="preserve">La clase estaba </w:t>
            </w:r>
          </w:p>
          <w:p w14:paraId="522E4977" w14:textId="77777777" w:rsidR="00B924F4" w:rsidRDefault="00B924F4" w:rsidP="00B924F4">
            <w:pPr>
              <w:jc w:val="center"/>
            </w:pPr>
            <w:r w:rsidRPr="001809A7">
              <w:rPr>
                <w:rStyle w:val="Hipervnculo"/>
                <w:rFonts w:asciiTheme="majorHAnsi" w:hAnsiTheme="majorHAnsi" w:cstheme="majorHAnsi"/>
                <w:b/>
                <w:sz w:val="18"/>
                <w:szCs w:val="18"/>
                <w:lang w:val="es-ES"/>
              </w:rPr>
              <w:t>a punto de empezar</w:t>
            </w:r>
            <w:r>
              <w:rPr>
                <w:rFonts w:asciiTheme="majorHAnsi" w:hAnsiTheme="majorHAnsi" w:cstheme="majorHAnsi"/>
                <w:b/>
                <w:sz w:val="18"/>
                <w:szCs w:val="18"/>
                <w:lang w:val="es-ES"/>
              </w:rPr>
              <w:fldChar w:fldCharType="end"/>
            </w:r>
          </w:p>
        </w:tc>
        <w:tc>
          <w:tcPr>
            <w:tcW w:w="1129" w:type="dxa"/>
            <w:vMerge/>
            <w:shd w:val="clear" w:color="auto" w:fill="F2F2F2" w:themeFill="background1" w:themeFillShade="F2"/>
            <w:vAlign w:val="center"/>
          </w:tcPr>
          <w:p w14:paraId="54C5472D"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2F48673C"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6º Prim.</w:t>
            </w:r>
          </w:p>
        </w:tc>
        <w:tc>
          <w:tcPr>
            <w:tcW w:w="1281" w:type="dxa"/>
            <w:vMerge/>
            <w:vAlign w:val="center"/>
          </w:tcPr>
          <w:p w14:paraId="07AD3321"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1A8F33A9"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Actividades “Mes de Guille”</w:t>
            </w:r>
          </w:p>
          <w:p w14:paraId="02BD967E" w14:textId="77777777" w:rsidR="00B924F4" w:rsidRDefault="00B924F4" w:rsidP="00B924F4">
            <w:pPr>
              <w:jc w:val="center"/>
              <w:rPr>
                <w:rFonts w:ascii="Avenir Next LT Pro Light" w:hAnsi="Avenir Next LT Pro Light" w:cstheme="majorHAnsi"/>
                <w:sz w:val="18"/>
                <w:szCs w:val="18"/>
                <w:lang w:val="es-ES"/>
              </w:rPr>
            </w:pPr>
            <w:r w:rsidRPr="00261593">
              <w:rPr>
                <w:rFonts w:ascii="Avenir Next LT Pro Light" w:hAnsi="Avenir Next LT Pro Light" w:cstheme="majorHAnsi"/>
                <w:sz w:val="15"/>
                <w:szCs w:val="15"/>
                <w:lang w:val="es-ES"/>
              </w:rPr>
              <w:t>(empatía)</w:t>
            </w:r>
          </w:p>
        </w:tc>
        <w:tc>
          <w:tcPr>
            <w:tcW w:w="1558" w:type="dxa"/>
            <w:vAlign w:val="center"/>
          </w:tcPr>
          <w:p w14:paraId="3E4306D0" w14:textId="77777777" w:rsidR="00B924F4" w:rsidRPr="00A64063" w:rsidRDefault="00B924F4" w:rsidP="00B924F4">
            <w:pPr>
              <w:jc w:val="center"/>
              <w:rPr>
                <w:rFonts w:ascii="Avenir Next LT Pro Light" w:hAnsi="Avenir Next LT Pro Light" w:cstheme="majorHAnsi"/>
                <w:sz w:val="18"/>
                <w:szCs w:val="18"/>
                <w:lang w:val="es-ES"/>
              </w:rPr>
            </w:pPr>
            <w:r w:rsidRPr="001A2885">
              <w:rPr>
                <w:rFonts w:ascii="Avenir Next LT Pro Light" w:hAnsi="Avenir Next LT Pro Light" w:cstheme="majorHAnsi"/>
                <w:sz w:val="18"/>
                <w:szCs w:val="18"/>
                <w:lang w:val="es-ES"/>
              </w:rPr>
              <w:t>Positiva</w:t>
            </w:r>
          </w:p>
        </w:tc>
      </w:tr>
      <w:tr w:rsidR="00B924F4" w:rsidRPr="009C0FC4" w14:paraId="63F60026" w14:textId="77777777" w:rsidTr="006D7D4C">
        <w:tblPrEx>
          <w:jc w:val="left"/>
        </w:tblPrEx>
        <w:trPr>
          <w:trHeight w:val="874"/>
        </w:trPr>
        <w:tc>
          <w:tcPr>
            <w:tcW w:w="2697" w:type="dxa"/>
            <w:shd w:val="clear" w:color="auto" w:fill="73FC79"/>
            <w:vAlign w:val="center"/>
          </w:tcPr>
          <w:p w14:paraId="329ED39B" w14:textId="77777777" w:rsidR="00B924F4" w:rsidRDefault="00DF5485" w:rsidP="00B924F4">
            <w:pPr>
              <w:jc w:val="center"/>
              <w:rPr>
                <w:rFonts w:asciiTheme="majorHAnsi" w:hAnsiTheme="majorHAnsi" w:cstheme="majorHAnsi"/>
                <w:b/>
                <w:sz w:val="18"/>
                <w:szCs w:val="18"/>
                <w:lang w:val="es-ES"/>
              </w:rPr>
            </w:pPr>
            <w:hyperlink r:id="rId167" w:history="1">
              <w:r w:rsidR="00B924F4" w:rsidRPr="000274C9">
                <w:rPr>
                  <w:rStyle w:val="Hipervnculo"/>
                  <w:rFonts w:asciiTheme="majorHAnsi" w:hAnsiTheme="majorHAnsi" w:cstheme="majorHAnsi"/>
                  <w:b/>
                  <w:sz w:val="18"/>
                  <w:szCs w:val="18"/>
                  <w:lang w:val="es-ES"/>
                </w:rPr>
                <w:t>Somos ayudantes</w:t>
              </w:r>
            </w:hyperlink>
          </w:p>
        </w:tc>
        <w:tc>
          <w:tcPr>
            <w:tcW w:w="1129" w:type="dxa"/>
            <w:vMerge w:val="restart"/>
            <w:shd w:val="clear" w:color="auto" w:fill="F2F2F2" w:themeFill="background1" w:themeFillShade="F2"/>
            <w:vAlign w:val="center"/>
          </w:tcPr>
          <w:p w14:paraId="1228A45F"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Semana del 01 al 05 MAY</w:t>
            </w:r>
          </w:p>
        </w:tc>
        <w:tc>
          <w:tcPr>
            <w:tcW w:w="1129" w:type="dxa"/>
            <w:shd w:val="clear" w:color="auto" w:fill="auto"/>
            <w:vAlign w:val="center"/>
          </w:tcPr>
          <w:p w14:paraId="3C3699CB"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 xml:space="preserve">Infantil </w:t>
            </w:r>
          </w:p>
          <w:p w14:paraId="15B6CCF3"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3 años</w:t>
            </w:r>
          </w:p>
        </w:tc>
        <w:tc>
          <w:tcPr>
            <w:tcW w:w="1281" w:type="dxa"/>
            <w:vMerge w:val="restart"/>
            <w:vAlign w:val="center"/>
          </w:tcPr>
          <w:p w14:paraId="20E155B4"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Aulas</w:t>
            </w:r>
          </w:p>
        </w:tc>
        <w:tc>
          <w:tcPr>
            <w:tcW w:w="1559" w:type="dxa"/>
            <w:vAlign w:val="center"/>
          </w:tcPr>
          <w:p w14:paraId="7FA1A28B" w14:textId="77777777" w:rsidR="00B924F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 xml:space="preserve">Actividad de desarrollo DEA </w:t>
            </w:r>
            <w:r w:rsidRPr="00CA0A5B">
              <w:rPr>
                <w:rFonts w:ascii="Avenir Next LT Pro Light" w:hAnsi="Avenir Next LT Pro Light" w:cstheme="majorHAnsi"/>
                <w:sz w:val="15"/>
                <w:szCs w:val="15"/>
                <w:lang w:val="es-ES"/>
              </w:rPr>
              <w:t>(</w:t>
            </w:r>
            <w:r>
              <w:rPr>
                <w:rFonts w:ascii="Avenir Next LT Pro Light" w:hAnsi="Avenir Next LT Pro Light" w:cstheme="majorHAnsi"/>
                <w:sz w:val="15"/>
                <w:szCs w:val="15"/>
                <w:lang w:val="es-ES"/>
              </w:rPr>
              <w:t>inclusión</w:t>
            </w:r>
            <w:r w:rsidRPr="00CA0A5B">
              <w:rPr>
                <w:rFonts w:ascii="Avenir Next LT Pro Light" w:hAnsi="Avenir Next LT Pro Light" w:cstheme="majorHAnsi"/>
                <w:sz w:val="15"/>
                <w:szCs w:val="15"/>
                <w:lang w:val="es-ES"/>
              </w:rPr>
              <w:t>)</w:t>
            </w:r>
          </w:p>
        </w:tc>
        <w:tc>
          <w:tcPr>
            <w:tcW w:w="1558" w:type="dxa"/>
            <w:vAlign w:val="center"/>
          </w:tcPr>
          <w:p w14:paraId="76E5ABA0" w14:textId="77777777" w:rsidR="00B924F4" w:rsidRPr="001A2885" w:rsidRDefault="00B924F4" w:rsidP="00B924F4">
            <w:pPr>
              <w:jc w:val="center"/>
              <w:rPr>
                <w:rFonts w:ascii="Avenir Next LT Pro Light" w:hAnsi="Avenir Next LT Pro Light" w:cstheme="majorHAnsi"/>
                <w:sz w:val="18"/>
                <w:szCs w:val="18"/>
                <w:lang w:val="es-ES"/>
              </w:rPr>
            </w:pPr>
            <w:r w:rsidRPr="009161FC">
              <w:rPr>
                <w:rFonts w:ascii="Avenir Next LT Pro Light" w:hAnsi="Avenir Next LT Pro Light" w:cstheme="majorHAnsi"/>
                <w:sz w:val="18"/>
                <w:szCs w:val="18"/>
                <w:lang w:val="es-ES"/>
              </w:rPr>
              <w:t>Positiva</w:t>
            </w:r>
          </w:p>
        </w:tc>
      </w:tr>
      <w:tr w:rsidR="00B924F4" w:rsidRPr="009C0FC4" w14:paraId="713A47CC" w14:textId="77777777" w:rsidTr="006D7D4C">
        <w:tblPrEx>
          <w:jc w:val="left"/>
        </w:tblPrEx>
        <w:trPr>
          <w:trHeight w:val="874"/>
        </w:trPr>
        <w:tc>
          <w:tcPr>
            <w:tcW w:w="2697" w:type="dxa"/>
            <w:shd w:val="clear" w:color="auto" w:fill="73FC79"/>
            <w:vAlign w:val="center"/>
          </w:tcPr>
          <w:p w14:paraId="6F70A8B7" w14:textId="77777777" w:rsidR="00B924F4" w:rsidRPr="000274C9" w:rsidRDefault="00B924F4" w:rsidP="00B924F4">
            <w:pPr>
              <w:jc w:val="center"/>
              <w:rPr>
                <w:rStyle w:val="Hipervnculo"/>
                <w:rFonts w:asciiTheme="majorHAnsi" w:hAnsiTheme="majorHAnsi" w:cstheme="majorHAnsi"/>
                <w:b/>
                <w:sz w:val="18"/>
                <w:szCs w:val="18"/>
                <w:lang w:val="es-ES"/>
              </w:rPr>
            </w:pPr>
            <w:r>
              <w:rPr>
                <w:rFonts w:asciiTheme="majorHAnsi" w:hAnsiTheme="majorHAnsi" w:cstheme="majorHAnsi"/>
                <w:b/>
                <w:sz w:val="18"/>
                <w:szCs w:val="18"/>
                <w:lang w:val="es-ES"/>
              </w:rPr>
              <w:fldChar w:fldCharType="begin"/>
            </w:r>
            <w:r>
              <w:rPr>
                <w:rFonts w:asciiTheme="majorHAnsi" w:hAnsiTheme="majorHAnsi" w:cstheme="majorHAnsi"/>
                <w:b/>
                <w:sz w:val="18"/>
                <w:szCs w:val="18"/>
                <w:lang w:val="es-ES"/>
              </w:rPr>
              <w:instrText xml:space="preserve"> HYPERLINK "https://drive.google.com/file/d/1vvpNqUMccDUQWEGh_dYfL-x84mFNz3lb/view?usp=share_link" </w:instrText>
            </w:r>
            <w:r>
              <w:rPr>
                <w:rFonts w:asciiTheme="majorHAnsi" w:hAnsiTheme="majorHAnsi" w:cstheme="majorHAnsi"/>
                <w:b/>
                <w:sz w:val="18"/>
                <w:szCs w:val="18"/>
                <w:lang w:val="es-ES"/>
              </w:rPr>
            </w:r>
            <w:r>
              <w:rPr>
                <w:rFonts w:asciiTheme="majorHAnsi" w:hAnsiTheme="majorHAnsi" w:cstheme="majorHAnsi"/>
                <w:b/>
                <w:sz w:val="18"/>
                <w:szCs w:val="18"/>
                <w:lang w:val="es-ES"/>
              </w:rPr>
              <w:fldChar w:fldCharType="separate"/>
            </w:r>
            <w:r w:rsidRPr="000274C9">
              <w:rPr>
                <w:rStyle w:val="Hipervnculo"/>
                <w:rFonts w:asciiTheme="majorHAnsi" w:hAnsiTheme="majorHAnsi" w:cstheme="majorHAnsi"/>
                <w:b/>
                <w:sz w:val="18"/>
                <w:szCs w:val="18"/>
                <w:lang w:val="es-ES"/>
              </w:rPr>
              <w:t xml:space="preserve">Lo que mi familia </w:t>
            </w:r>
          </w:p>
          <w:p w14:paraId="5005586F" w14:textId="77777777" w:rsidR="00B924F4" w:rsidRDefault="00B924F4" w:rsidP="00B924F4">
            <w:pPr>
              <w:jc w:val="center"/>
              <w:rPr>
                <w:rFonts w:asciiTheme="majorHAnsi" w:hAnsiTheme="majorHAnsi" w:cstheme="majorHAnsi"/>
                <w:b/>
                <w:sz w:val="18"/>
                <w:szCs w:val="18"/>
                <w:lang w:val="es-ES"/>
              </w:rPr>
            </w:pPr>
            <w:r w:rsidRPr="000274C9">
              <w:rPr>
                <w:rStyle w:val="Hipervnculo"/>
                <w:rFonts w:asciiTheme="majorHAnsi" w:hAnsiTheme="majorHAnsi" w:cstheme="majorHAnsi"/>
                <w:b/>
                <w:sz w:val="18"/>
                <w:szCs w:val="18"/>
                <w:lang w:val="es-ES"/>
              </w:rPr>
              <w:t>dice de mí</w:t>
            </w:r>
            <w:r>
              <w:rPr>
                <w:rFonts w:asciiTheme="majorHAnsi" w:hAnsiTheme="majorHAnsi" w:cstheme="majorHAnsi"/>
                <w:b/>
                <w:sz w:val="18"/>
                <w:szCs w:val="18"/>
                <w:lang w:val="es-ES"/>
              </w:rPr>
              <w:fldChar w:fldCharType="end"/>
            </w:r>
          </w:p>
        </w:tc>
        <w:tc>
          <w:tcPr>
            <w:tcW w:w="1129" w:type="dxa"/>
            <w:vMerge/>
            <w:shd w:val="clear" w:color="auto" w:fill="F2F2F2" w:themeFill="background1" w:themeFillShade="F2"/>
            <w:vAlign w:val="center"/>
          </w:tcPr>
          <w:p w14:paraId="781E8026"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45272C3D"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Infantil</w:t>
            </w:r>
          </w:p>
          <w:p w14:paraId="0AD8F283"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4 años</w:t>
            </w:r>
          </w:p>
        </w:tc>
        <w:tc>
          <w:tcPr>
            <w:tcW w:w="1281" w:type="dxa"/>
            <w:vMerge/>
            <w:vAlign w:val="center"/>
          </w:tcPr>
          <w:p w14:paraId="3FDC309B"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7D4179CE" w14:textId="77777777" w:rsidR="00B924F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 xml:space="preserve">Actividad de desarrollo DEA </w:t>
            </w:r>
            <w:r w:rsidRPr="00CA0A5B">
              <w:rPr>
                <w:rFonts w:ascii="Avenir Next LT Pro Light" w:hAnsi="Avenir Next LT Pro Light" w:cstheme="majorHAnsi"/>
                <w:sz w:val="15"/>
                <w:szCs w:val="15"/>
                <w:lang w:val="es-ES"/>
              </w:rPr>
              <w:t>(</w:t>
            </w:r>
            <w:r>
              <w:rPr>
                <w:rFonts w:ascii="Avenir Next LT Pro Light" w:hAnsi="Avenir Next LT Pro Light" w:cstheme="majorHAnsi"/>
                <w:sz w:val="15"/>
                <w:szCs w:val="15"/>
                <w:lang w:val="es-ES"/>
              </w:rPr>
              <w:t>autoconocimiento</w:t>
            </w:r>
            <w:r w:rsidRPr="00CA0A5B">
              <w:rPr>
                <w:rFonts w:ascii="Avenir Next LT Pro Light" w:hAnsi="Avenir Next LT Pro Light" w:cstheme="majorHAnsi"/>
                <w:sz w:val="15"/>
                <w:szCs w:val="15"/>
                <w:lang w:val="es-ES"/>
              </w:rPr>
              <w:t>)</w:t>
            </w:r>
          </w:p>
        </w:tc>
        <w:tc>
          <w:tcPr>
            <w:tcW w:w="1558" w:type="dxa"/>
            <w:vAlign w:val="center"/>
          </w:tcPr>
          <w:p w14:paraId="53EAC953" w14:textId="77777777" w:rsidR="00B924F4" w:rsidRPr="001A2885" w:rsidRDefault="00B924F4" w:rsidP="00B924F4">
            <w:pPr>
              <w:jc w:val="center"/>
              <w:rPr>
                <w:rFonts w:ascii="Avenir Next LT Pro Light" w:hAnsi="Avenir Next LT Pro Light" w:cstheme="majorHAnsi"/>
                <w:sz w:val="18"/>
                <w:szCs w:val="18"/>
                <w:lang w:val="es-ES"/>
              </w:rPr>
            </w:pPr>
            <w:r w:rsidRPr="009161FC">
              <w:rPr>
                <w:rFonts w:ascii="Avenir Next LT Pro Light" w:hAnsi="Avenir Next LT Pro Light" w:cstheme="majorHAnsi"/>
                <w:sz w:val="18"/>
                <w:szCs w:val="18"/>
                <w:lang w:val="es-ES"/>
              </w:rPr>
              <w:t>Positiva</w:t>
            </w:r>
          </w:p>
        </w:tc>
      </w:tr>
      <w:tr w:rsidR="00B924F4" w:rsidRPr="009C0FC4" w14:paraId="61FE1608" w14:textId="77777777" w:rsidTr="006D7D4C">
        <w:tblPrEx>
          <w:jc w:val="left"/>
        </w:tblPrEx>
        <w:trPr>
          <w:trHeight w:val="874"/>
        </w:trPr>
        <w:tc>
          <w:tcPr>
            <w:tcW w:w="2697" w:type="dxa"/>
            <w:shd w:val="clear" w:color="auto" w:fill="73FC79"/>
            <w:vAlign w:val="center"/>
          </w:tcPr>
          <w:p w14:paraId="63E1445C" w14:textId="77777777" w:rsidR="00B924F4" w:rsidRDefault="00DF5485" w:rsidP="00B924F4">
            <w:pPr>
              <w:jc w:val="center"/>
              <w:rPr>
                <w:rFonts w:asciiTheme="majorHAnsi" w:hAnsiTheme="majorHAnsi" w:cstheme="majorHAnsi"/>
                <w:b/>
                <w:sz w:val="18"/>
                <w:szCs w:val="18"/>
                <w:lang w:val="es-ES"/>
              </w:rPr>
            </w:pPr>
            <w:hyperlink r:id="rId168" w:history="1">
              <w:r w:rsidR="00B924F4" w:rsidRPr="000274C9">
                <w:rPr>
                  <w:rStyle w:val="Hipervnculo"/>
                  <w:rFonts w:asciiTheme="majorHAnsi" w:hAnsiTheme="majorHAnsi" w:cstheme="majorHAnsi"/>
                  <w:b/>
                  <w:sz w:val="18"/>
                  <w:szCs w:val="18"/>
                  <w:lang w:val="es-ES"/>
                </w:rPr>
                <w:t>Los dos monstruos</w:t>
              </w:r>
            </w:hyperlink>
          </w:p>
        </w:tc>
        <w:tc>
          <w:tcPr>
            <w:tcW w:w="1129" w:type="dxa"/>
            <w:vMerge/>
            <w:shd w:val="clear" w:color="auto" w:fill="F2F2F2" w:themeFill="background1" w:themeFillShade="F2"/>
            <w:vAlign w:val="center"/>
          </w:tcPr>
          <w:p w14:paraId="540862F3"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60C8E2D6"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Infantil</w:t>
            </w:r>
          </w:p>
          <w:p w14:paraId="15B30E6D"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5</w:t>
            </w:r>
            <w:r w:rsidRPr="009C0FC4">
              <w:rPr>
                <w:rFonts w:ascii="Avenir Next LT Pro Light" w:hAnsi="Avenir Next LT Pro Light" w:cstheme="majorHAnsi"/>
                <w:sz w:val="18"/>
                <w:szCs w:val="18"/>
                <w:lang w:val="es-ES"/>
              </w:rPr>
              <w:t xml:space="preserve"> años</w:t>
            </w:r>
          </w:p>
        </w:tc>
        <w:tc>
          <w:tcPr>
            <w:tcW w:w="1281" w:type="dxa"/>
            <w:vMerge/>
            <w:vAlign w:val="center"/>
          </w:tcPr>
          <w:p w14:paraId="113D278B"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7222BEF5" w14:textId="77777777" w:rsidR="00B924F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 xml:space="preserve">Actividad de desarrollo DEA </w:t>
            </w:r>
            <w:r w:rsidRPr="00CA0A5B">
              <w:rPr>
                <w:rFonts w:ascii="Avenir Next LT Pro Light" w:hAnsi="Avenir Next LT Pro Light" w:cstheme="majorHAnsi"/>
                <w:sz w:val="15"/>
                <w:szCs w:val="15"/>
                <w:lang w:val="es-ES"/>
              </w:rPr>
              <w:t>(</w:t>
            </w:r>
            <w:r>
              <w:rPr>
                <w:rFonts w:ascii="Avenir Next LT Pro Light" w:hAnsi="Avenir Next LT Pro Light" w:cstheme="majorHAnsi"/>
                <w:sz w:val="15"/>
                <w:szCs w:val="15"/>
                <w:lang w:val="es-ES"/>
              </w:rPr>
              <w:t>gestión positiva conflicto</w:t>
            </w:r>
            <w:r w:rsidRPr="00CA0A5B">
              <w:rPr>
                <w:rFonts w:ascii="Avenir Next LT Pro Light" w:hAnsi="Avenir Next LT Pro Light" w:cstheme="majorHAnsi"/>
                <w:sz w:val="15"/>
                <w:szCs w:val="15"/>
                <w:lang w:val="es-ES"/>
              </w:rPr>
              <w:t>)</w:t>
            </w:r>
          </w:p>
        </w:tc>
        <w:tc>
          <w:tcPr>
            <w:tcW w:w="1558" w:type="dxa"/>
            <w:vAlign w:val="center"/>
          </w:tcPr>
          <w:p w14:paraId="3A04B770" w14:textId="77777777" w:rsidR="00B924F4" w:rsidRPr="001A2885" w:rsidRDefault="00B924F4" w:rsidP="00B924F4">
            <w:pPr>
              <w:jc w:val="center"/>
              <w:rPr>
                <w:rFonts w:ascii="Avenir Next LT Pro Light" w:hAnsi="Avenir Next LT Pro Light" w:cstheme="majorHAnsi"/>
                <w:sz w:val="18"/>
                <w:szCs w:val="18"/>
                <w:lang w:val="es-ES"/>
              </w:rPr>
            </w:pPr>
            <w:r w:rsidRPr="009161FC">
              <w:rPr>
                <w:rFonts w:ascii="Avenir Next LT Pro Light" w:hAnsi="Avenir Next LT Pro Light" w:cstheme="majorHAnsi"/>
                <w:sz w:val="18"/>
                <w:szCs w:val="18"/>
                <w:lang w:val="es-ES"/>
              </w:rPr>
              <w:t>Positiva</w:t>
            </w:r>
          </w:p>
        </w:tc>
      </w:tr>
      <w:tr w:rsidR="00B924F4" w:rsidRPr="009C0FC4" w14:paraId="236CCADB" w14:textId="77777777" w:rsidTr="006D7D4C">
        <w:tblPrEx>
          <w:jc w:val="left"/>
        </w:tblPrEx>
        <w:trPr>
          <w:trHeight w:val="874"/>
        </w:trPr>
        <w:tc>
          <w:tcPr>
            <w:tcW w:w="2697" w:type="dxa"/>
            <w:shd w:val="clear" w:color="auto" w:fill="73FC79"/>
            <w:vAlign w:val="center"/>
          </w:tcPr>
          <w:p w14:paraId="6BA022A5" w14:textId="77777777" w:rsidR="00B924F4" w:rsidRPr="00B63E3E" w:rsidRDefault="00B924F4" w:rsidP="00B924F4">
            <w:pPr>
              <w:jc w:val="center"/>
              <w:rPr>
                <w:rStyle w:val="Hipervnculo"/>
                <w:rFonts w:asciiTheme="majorHAnsi" w:hAnsiTheme="majorHAnsi" w:cstheme="majorHAnsi"/>
                <w:b/>
                <w:i/>
                <w:iCs/>
                <w:sz w:val="18"/>
                <w:szCs w:val="18"/>
                <w:lang w:val="es-ES"/>
              </w:rPr>
            </w:pPr>
            <w:r>
              <w:rPr>
                <w:rFonts w:asciiTheme="majorHAnsi" w:hAnsiTheme="majorHAnsi" w:cstheme="majorHAnsi"/>
                <w:b/>
                <w:i/>
                <w:iCs/>
                <w:sz w:val="18"/>
                <w:szCs w:val="18"/>
                <w:lang w:val="es-ES"/>
              </w:rPr>
              <w:fldChar w:fldCharType="begin"/>
            </w:r>
            <w:r>
              <w:rPr>
                <w:rFonts w:asciiTheme="majorHAnsi" w:hAnsiTheme="majorHAnsi" w:cstheme="majorHAnsi"/>
                <w:b/>
                <w:i/>
                <w:iCs/>
                <w:sz w:val="18"/>
                <w:szCs w:val="18"/>
                <w:lang w:val="es-ES"/>
              </w:rPr>
              <w:instrText xml:space="preserve"> HYPERLINK "https://drive.google.com/drive/folders/18i3zhRNzV5fwD6-OmHlgbd4RuJkGjkSX?usp=share_link" </w:instrText>
            </w:r>
            <w:r>
              <w:rPr>
                <w:rFonts w:asciiTheme="majorHAnsi" w:hAnsiTheme="majorHAnsi" w:cstheme="majorHAnsi"/>
                <w:b/>
                <w:i/>
                <w:iCs/>
                <w:sz w:val="18"/>
                <w:szCs w:val="18"/>
                <w:lang w:val="es-ES"/>
              </w:rPr>
            </w:r>
            <w:r>
              <w:rPr>
                <w:rFonts w:asciiTheme="majorHAnsi" w:hAnsiTheme="majorHAnsi" w:cstheme="majorHAnsi"/>
                <w:b/>
                <w:i/>
                <w:iCs/>
                <w:sz w:val="18"/>
                <w:szCs w:val="18"/>
                <w:lang w:val="es-ES"/>
              </w:rPr>
              <w:fldChar w:fldCharType="separate"/>
            </w:r>
            <w:r w:rsidRPr="00B63E3E">
              <w:rPr>
                <w:rStyle w:val="Hipervnculo"/>
                <w:rFonts w:asciiTheme="majorHAnsi" w:hAnsiTheme="majorHAnsi" w:cstheme="majorHAnsi"/>
                <w:b/>
                <w:i/>
                <w:iCs/>
                <w:sz w:val="18"/>
                <w:szCs w:val="18"/>
                <w:lang w:val="es-ES"/>
              </w:rPr>
              <w:t xml:space="preserve">Actividad a elegir </w:t>
            </w:r>
          </w:p>
          <w:p w14:paraId="795E09CD" w14:textId="77777777" w:rsidR="00B924F4" w:rsidRDefault="00B924F4" w:rsidP="00B924F4">
            <w:pPr>
              <w:jc w:val="center"/>
              <w:rPr>
                <w:rFonts w:asciiTheme="majorHAnsi" w:hAnsiTheme="majorHAnsi" w:cstheme="majorHAnsi"/>
                <w:b/>
                <w:sz w:val="18"/>
                <w:szCs w:val="18"/>
                <w:lang w:val="es-ES"/>
              </w:rPr>
            </w:pPr>
            <w:r w:rsidRPr="00B63E3E">
              <w:rPr>
                <w:rStyle w:val="Hipervnculo"/>
                <w:rFonts w:asciiTheme="majorHAnsi" w:hAnsiTheme="majorHAnsi" w:cstheme="majorHAnsi"/>
                <w:b/>
                <w:i/>
                <w:iCs/>
                <w:sz w:val="18"/>
                <w:szCs w:val="18"/>
                <w:lang w:val="es-ES"/>
              </w:rPr>
              <w:t>por los tutores</w:t>
            </w:r>
            <w:r>
              <w:rPr>
                <w:rFonts w:asciiTheme="majorHAnsi" w:hAnsiTheme="majorHAnsi" w:cstheme="majorHAnsi"/>
                <w:b/>
                <w:i/>
                <w:iCs/>
                <w:sz w:val="18"/>
                <w:szCs w:val="18"/>
                <w:lang w:val="es-ES"/>
              </w:rPr>
              <w:fldChar w:fldCharType="end"/>
            </w:r>
          </w:p>
        </w:tc>
        <w:tc>
          <w:tcPr>
            <w:tcW w:w="1129" w:type="dxa"/>
            <w:vMerge/>
            <w:shd w:val="clear" w:color="auto" w:fill="F2F2F2" w:themeFill="background1" w:themeFillShade="F2"/>
            <w:vAlign w:val="center"/>
          </w:tcPr>
          <w:p w14:paraId="27AAF309"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643A79F5"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1º Prim.</w:t>
            </w:r>
          </w:p>
        </w:tc>
        <w:tc>
          <w:tcPr>
            <w:tcW w:w="1281" w:type="dxa"/>
            <w:vMerge/>
            <w:vAlign w:val="center"/>
          </w:tcPr>
          <w:p w14:paraId="3265961B"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7E3C4513"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6932DDBD" w14:textId="77777777" w:rsidR="00B924F4"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tc>
        <w:tc>
          <w:tcPr>
            <w:tcW w:w="1558" w:type="dxa"/>
            <w:vAlign w:val="center"/>
          </w:tcPr>
          <w:p w14:paraId="5F7194F8" w14:textId="77777777" w:rsidR="00B924F4" w:rsidRPr="001A2885" w:rsidRDefault="00B924F4" w:rsidP="00B924F4">
            <w:pPr>
              <w:jc w:val="center"/>
              <w:rPr>
                <w:rFonts w:ascii="Avenir Next LT Pro Light" w:hAnsi="Avenir Next LT Pro Light" w:cstheme="majorHAnsi"/>
                <w:sz w:val="18"/>
                <w:szCs w:val="18"/>
                <w:lang w:val="es-ES"/>
              </w:rPr>
            </w:pPr>
            <w:r w:rsidRPr="009161FC">
              <w:rPr>
                <w:rFonts w:ascii="Avenir Next LT Pro Light" w:hAnsi="Avenir Next LT Pro Light" w:cstheme="majorHAnsi"/>
                <w:sz w:val="18"/>
                <w:szCs w:val="18"/>
                <w:lang w:val="es-ES"/>
              </w:rPr>
              <w:t>Positiva</w:t>
            </w:r>
          </w:p>
        </w:tc>
      </w:tr>
      <w:tr w:rsidR="00B924F4" w:rsidRPr="009C0FC4" w14:paraId="3D77312A" w14:textId="77777777" w:rsidTr="006D7D4C">
        <w:tblPrEx>
          <w:jc w:val="left"/>
        </w:tblPrEx>
        <w:trPr>
          <w:trHeight w:val="874"/>
        </w:trPr>
        <w:tc>
          <w:tcPr>
            <w:tcW w:w="2697" w:type="dxa"/>
            <w:shd w:val="clear" w:color="auto" w:fill="73FC79"/>
            <w:vAlign w:val="center"/>
          </w:tcPr>
          <w:p w14:paraId="1FAF0874" w14:textId="77777777" w:rsidR="00B924F4" w:rsidRPr="00B63E3E" w:rsidRDefault="00B924F4" w:rsidP="00B924F4">
            <w:pPr>
              <w:jc w:val="center"/>
              <w:rPr>
                <w:rStyle w:val="Hipervnculo"/>
                <w:rFonts w:asciiTheme="majorHAnsi" w:hAnsiTheme="majorHAnsi" w:cstheme="majorHAnsi"/>
                <w:b/>
                <w:i/>
                <w:iCs/>
                <w:sz w:val="18"/>
                <w:szCs w:val="18"/>
                <w:lang w:val="es-ES"/>
              </w:rPr>
            </w:pPr>
            <w:r>
              <w:rPr>
                <w:rFonts w:asciiTheme="majorHAnsi" w:hAnsiTheme="majorHAnsi" w:cstheme="majorHAnsi"/>
                <w:b/>
                <w:i/>
                <w:iCs/>
                <w:sz w:val="18"/>
                <w:szCs w:val="18"/>
                <w:lang w:val="es-ES"/>
              </w:rPr>
              <w:fldChar w:fldCharType="begin"/>
            </w:r>
            <w:r>
              <w:rPr>
                <w:rFonts w:asciiTheme="majorHAnsi" w:hAnsiTheme="majorHAnsi" w:cstheme="majorHAnsi"/>
                <w:b/>
                <w:i/>
                <w:iCs/>
                <w:sz w:val="18"/>
                <w:szCs w:val="18"/>
                <w:lang w:val="es-ES"/>
              </w:rPr>
              <w:instrText xml:space="preserve"> HYPERLINK "https://drive.google.com/drive/folders/18i3zhRNzV5fwD6-OmHlgbd4RuJkGjkSX?usp=share_link" </w:instrText>
            </w:r>
            <w:r>
              <w:rPr>
                <w:rFonts w:asciiTheme="majorHAnsi" w:hAnsiTheme="majorHAnsi" w:cstheme="majorHAnsi"/>
                <w:b/>
                <w:i/>
                <w:iCs/>
                <w:sz w:val="18"/>
                <w:szCs w:val="18"/>
                <w:lang w:val="es-ES"/>
              </w:rPr>
            </w:r>
            <w:r>
              <w:rPr>
                <w:rFonts w:asciiTheme="majorHAnsi" w:hAnsiTheme="majorHAnsi" w:cstheme="majorHAnsi"/>
                <w:b/>
                <w:i/>
                <w:iCs/>
                <w:sz w:val="18"/>
                <w:szCs w:val="18"/>
                <w:lang w:val="es-ES"/>
              </w:rPr>
              <w:fldChar w:fldCharType="separate"/>
            </w:r>
            <w:r w:rsidRPr="00B63E3E">
              <w:rPr>
                <w:rStyle w:val="Hipervnculo"/>
                <w:rFonts w:asciiTheme="majorHAnsi" w:hAnsiTheme="majorHAnsi" w:cstheme="majorHAnsi"/>
                <w:b/>
                <w:i/>
                <w:iCs/>
                <w:sz w:val="18"/>
                <w:szCs w:val="18"/>
                <w:lang w:val="es-ES"/>
              </w:rPr>
              <w:t xml:space="preserve">Actividad a elegir </w:t>
            </w:r>
          </w:p>
          <w:p w14:paraId="18E41C44" w14:textId="77777777" w:rsidR="00B924F4" w:rsidRDefault="00B924F4" w:rsidP="00B924F4">
            <w:pPr>
              <w:jc w:val="center"/>
              <w:rPr>
                <w:rFonts w:asciiTheme="majorHAnsi" w:hAnsiTheme="majorHAnsi" w:cstheme="majorHAnsi"/>
                <w:b/>
                <w:sz w:val="18"/>
                <w:szCs w:val="18"/>
                <w:lang w:val="es-ES"/>
              </w:rPr>
            </w:pPr>
            <w:r w:rsidRPr="00B63E3E">
              <w:rPr>
                <w:rStyle w:val="Hipervnculo"/>
                <w:rFonts w:asciiTheme="majorHAnsi" w:hAnsiTheme="majorHAnsi" w:cstheme="majorHAnsi"/>
                <w:b/>
                <w:i/>
                <w:iCs/>
                <w:sz w:val="18"/>
                <w:szCs w:val="18"/>
                <w:lang w:val="es-ES"/>
              </w:rPr>
              <w:t>por l</w:t>
            </w:r>
            <w:r>
              <w:rPr>
                <w:rStyle w:val="Hipervnculo"/>
                <w:rFonts w:asciiTheme="majorHAnsi" w:hAnsiTheme="majorHAnsi" w:cstheme="majorHAnsi"/>
                <w:b/>
                <w:i/>
                <w:iCs/>
                <w:sz w:val="18"/>
                <w:szCs w:val="18"/>
                <w:lang w:val="es-ES"/>
              </w:rPr>
              <w:t>a</w:t>
            </w:r>
            <w:r w:rsidRPr="00B63E3E">
              <w:rPr>
                <w:rStyle w:val="Hipervnculo"/>
                <w:rFonts w:asciiTheme="majorHAnsi" w:hAnsiTheme="majorHAnsi" w:cstheme="majorHAnsi"/>
                <w:b/>
                <w:i/>
                <w:iCs/>
                <w:sz w:val="18"/>
                <w:szCs w:val="18"/>
                <w:lang w:val="es-ES"/>
              </w:rPr>
              <w:t>s tutor</w:t>
            </w:r>
            <w:r>
              <w:rPr>
                <w:rStyle w:val="Hipervnculo"/>
                <w:rFonts w:asciiTheme="majorHAnsi" w:hAnsiTheme="majorHAnsi" w:cstheme="majorHAnsi"/>
                <w:b/>
                <w:i/>
                <w:iCs/>
                <w:sz w:val="18"/>
                <w:szCs w:val="18"/>
                <w:lang w:val="es-ES"/>
              </w:rPr>
              <w:t>a</w:t>
            </w:r>
            <w:r w:rsidRPr="00B63E3E">
              <w:rPr>
                <w:rStyle w:val="Hipervnculo"/>
                <w:rFonts w:asciiTheme="majorHAnsi" w:hAnsiTheme="majorHAnsi" w:cstheme="majorHAnsi"/>
                <w:b/>
                <w:i/>
                <w:iCs/>
                <w:sz w:val="18"/>
                <w:szCs w:val="18"/>
                <w:lang w:val="es-ES"/>
              </w:rPr>
              <w:t>s</w:t>
            </w:r>
            <w:r>
              <w:rPr>
                <w:rFonts w:asciiTheme="majorHAnsi" w:hAnsiTheme="majorHAnsi" w:cstheme="majorHAnsi"/>
                <w:b/>
                <w:i/>
                <w:iCs/>
                <w:sz w:val="18"/>
                <w:szCs w:val="18"/>
                <w:lang w:val="es-ES"/>
              </w:rPr>
              <w:fldChar w:fldCharType="end"/>
            </w:r>
          </w:p>
        </w:tc>
        <w:tc>
          <w:tcPr>
            <w:tcW w:w="1129" w:type="dxa"/>
            <w:vMerge/>
            <w:shd w:val="clear" w:color="auto" w:fill="F2F2F2" w:themeFill="background1" w:themeFillShade="F2"/>
            <w:vAlign w:val="center"/>
          </w:tcPr>
          <w:p w14:paraId="021D132E"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30758136"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2º Prim.</w:t>
            </w:r>
          </w:p>
        </w:tc>
        <w:tc>
          <w:tcPr>
            <w:tcW w:w="1281" w:type="dxa"/>
            <w:vMerge/>
            <w:vAlign w:val="center"/>
          </w:tcPr>
          <w:p w14:paraId="26EAC29F"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17391B9D"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04E52550" w14:textId="77777777" w:rsidR="00B924F4"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tc>
        <w:tc>
          <w:tcPr>
            <w:tcW w:w="1558" w:type="dxa"/>
            <w:vAlign w:val="center"/>
          </w:tcPr>
          <w:p w14:paraId="65D52848" w14:textId="77777777" w:rsidR="00B924F4" w:rsidRPr="001A2885" w:rsidRDefault="00B924F4" w:rsidP="00B924F4">
            <w:pPr>
              <w:jc w:val="center"/>
              <w:rPr>
                <w:rFonts w:ascii="Avenir Next LT Pro Light" w:hAnsi="Avenir Next LT Pro Light" w:cstheme="majorHAnsi"/>
                <w:sz w:val="18"/>
                <w:szCs w:val="18"/>
                <w:lang w:val="es-ES"/>
              </w:rPr>
            </w:pPr>
            <w:r w:rsidRPr="009161FC">
              <w:rPr>
                <w:rFonts w:ascii="Avenir Next LT Pro Light" w:hAnsi="Avenir Next LT Pro Light" w:cstheme="majorHAnsi"/>
                <w:sz w:val="18"/>
                <w:szCs w:val="18"/>
                <w:lang w:val="es-ES"/>
              </w:rPr>
              <w:t>Positiva</w:t>
            </w:r>
          </w:p>
        </w:tc>
      </w:tr>
      <w:tr w:rsidR="00B924F4" w:rsidRPr="009C0FC4" w14:paraId="39740F16" w14:textId="77777777" w:rsidTr="006D7D4C">
        <w:tblPrEx>
          <w:jc w:val="left"/>
        </w:tblPrEx>
        <w:trPr>
          <w:trHeight w:val="874"/>
        </w:trPr>
        <w:tc>
          <w:tcPr>
            <w:tcW w:w="2697" w:type="dxa"/>
            <w:shd w:val="clear" w:color="auto" w:fill="73FC79"/>
            <w:vAlign w:val="center"/>
          </w:tcPr>
          <w:p w14:paraId="20A5FE63" w14:textId="77777777" w:rsidR="00B924F4" w:rsidRPr="000274C9" w:rsidRDefault="00B924F4" w:rsidP="00B924F4">
            <w:pPr>
              <w:jc w:val="center"/>
              <w:rPr>
                <w:rStyle w:val="Hipervnculo"/>
                <w:rFonts w:asciiTheme="majorHAnsi" w:hAnsiTheme="majorHAnsi" w:cstheme="majorHAnsi"/>
                <w:b/>
                <w:i/>
                <w:iCs/>
                <w:sz w:val="18"/>
                <w:szCs w:val="18"/>
                <w:lang w:val="es-ES"/>
              </w:rPr>
            </w:pPr>
            <w:r>
              <w:rPr>
                <w:rFonts w:asciiTheme="majorHAnsi" w:hAnsiTheme="majorHAnsi" w:cstheme="majorHAnsi"/>
                <w:b/>
                <w:i/>
                <w:iCs/>
                <w:sz w:val="18"/>
                <w:szCs w:val="18"/>
                <w:lang w:val="es-ES"/>
              </w:rPr>
              <w:fldChar w:fldCharType="begin"/>
            </w:r>
            <w:r>
              <w:rPr>
                <w:rFonts w:asciiTheme="majorHAnsi" w:hAnsiTheme="majorHAnsi" w:cstheme="majorHAnsi"/>
                <w:b/>
                <w:i/>
                <w:iCs/>
                <w:sz w:val="18"/>
                <w:szCs w:val="18"/>
                <w:lang w:val="es-ES"/>
              </w:rPr>
              <w:instrText xml:space="preserve"> HYPERLINK "https://drive.google.com/drive/folders/1eVZnnS5My_rZbopvWZHc4N7cEsmVsBLC?usp=share_link" </w:instrText>
            </w:r>
            <w:r>
              <w:rPr>
                <w:rFonts w:asciiTheme="majorHAnsi" w:hAnsiTheme="majorHAnsi" w:cstheme="majorHAnsi"/>
                <w:b/>
                <w:i/>
                <w:iCs/>
                <w:sz w:val="18"/>
                <w:szCs w:val="18"/>
                <w:lang w:val="es-ES"/>
              </w:rPr>
            </w:r>
            <w:r>
              <w:rPr>
                <w:rFonts w:asciiTheme="majorHAnsi" w:hAnsiTheme="majorHAnsi" w:cstheme="majorHAnsi"/>
                <w:b/>
                <w:i/>
                <w:iCs/>
                <w:sz w:val="18"/>
                <w:szCs w:val="18"/>
                <w:lang w:val="es-ES"/>
              </w:rPr>
              <w:fldChar w:fldCharType="separate"/>
            </w:r>
            <w:r w:rsidRPr="000274C9">
              <w:rPr>
                <w:rStyle w:val="Hipervnculo"/>
                <w:rFonts w:asciiTheme="majorHAnsi" w:hAnsiTheme="majorHAnsi" w:cstheme="majorHAnsi"/>
                <w:b/>
                <w:i/>
                <w:iCs/>
                <w:sz w:val="18"/>
                <w:szCs w:val="18"/>
                <w:lang w:val="es-ES"/>
              </w:rPr>
              <w:t xml:space="preserve">Actividad a elegir </w:t>
            </w:r>
          </w:p>
          <w:p w14:paraId="1B1CE58C" w14:textId="77777777" w:rsidR="00B924F4" w:rsidRDefault="00B924F4" w:rsidP="00B924F4">
            <w:pPr>
              <w:jc w:val="center"/>
              <w:rPr>
                <w:rFonts w:asciiTheme="majorHAnsi" w:hAnsiTheme="majorHAnsi" w:cstheme="majorHAnsi"/>
                <w:b/>
                <w:sz w:val="18"/>
                <w:szCs w:val="18"/>
                <w:lang w:val="es-ES"/>
              </w:rPr>
            </w:pPr>
            <w:r w:rsidRPr="000274C9">
              <w:rPr>
                <w:rStyle w:val="Hipervnculo"/>
                <w:rFonts w:asciiTheme="majorHAnsi" w:hAnsiTheme="majorHAnsi" w:cstheme="majorHAnsi"/>
                <w:b/>
                <w:i/>
                <w:iCs/>
                <w:sz w:val="18"/>
                <w:szCs w:val="18"/>
                <w:lang w:val="es-ES"/>
              </w:rPr>
              <w:t>por las tutoras</w:t>
            </w:r>
            <w:r>
              <w:rPr>
                <w:rFonts w:asciiTheme="majorHAnsi" w:hAnsiTheme="majorHAnsi" w:cstheme="majorHAnsi"/>
                <w:b/>
                <w:i/>
                <w:iCs/>
                <w:sz w:val="18"/>
                <w:szCs w:val="18"/>
                <w:lang w:val="es-ES"/>
              </w:rPr>
              <w:fldChar w:fldCharType="end"/>
            </w:r>
          </w:p>
        </w:tc>
        <w:tc>
          <w:tcPr>
            <w:tcW w:w="1129" w:type="dxa"/>
            <w:vMerge/>
            <w:shd w:val="clear" w:color="auto" w:fill="F2F2F2" w:themeFill="background1" w:themeFillShade="F2"/>
            <w:vAlign w:val="center"/>
          </w:tcPr>
          <w:p w14:paraId="3E9EED92"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720CDF57"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3º Prim.</w:t>
            </w:r>
          </w:p>
        </w:tc>
        <w:tc>
          <w:tcPr>
            <w:tcW w:w="1281" w:type="dxa"/>
            <w:vMerge/>
            <w:vAlign w:val="center"/>
          </w:tcPr>
          <w:p w14:paraId="72E0FC9F"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3C484EE2"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3D06F5F7" w14:textId="77777777" w:rsidR="00B924F4"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tc>
        <w:tc>
          <w:tcPr>
            <w:tcW w:w="1558" w:type="dxa"/>
            <w:vAlign w:val="center"/>
          </w:tcPr>
          <w:p w14:paraId="4F16D19B" w14:textId="77777777" w:rsidR="00B924F4" w:rsidRPr="001A2885" w:rsidRDefault="00B924F4" w:rsidP="00B924F4">
            <w:pPr>
              <w:jc w:val="center"/>
              <w:rPr>
                <w:rFonts w:ascii="Avenir Next LT Pro Light" w:hAnsi="Avenir Next LT Pro Light" w:cstheme="majorHAnsi"/>
                <w:sz w:val="18"/>
                <w:szCs w:val="18"/>
                <w:lang w:val="es-ES"/>
              </w:rPr>
            </w:pPr>
            <w:r w:rsidRPr="00253E2F">
              <w:rPr>
                <w:rFonts w:ascii="Avenir Next LT Pro Light" w:hAnsi="Avenir Next LT Pro Light" w:cstheme="majorHAnsi"/>
                <w:sz w:val="18"/>
                <w:szCs w:val="18"/>
                <w:lang w:val="es-ES"/>
              </w:rPr>
              <w:t>Positiva</w:t>
            </w:r>
          </w:p>
        </w:tc>
      </w:tr>
      <w:tr w:rsidR="00B924F4" w:rsidRPr="009C0FC4" w14:paraId="094604A9" w14:textId="77777777" w:rsidTr="006D7D4C">
        <w:tblPrEx>
          <w:jc w:val="left"/>
        </w:tblPrEx>
        <w:trPr>
          <w:trHeight w:val="874"/>
        </w:trPr>
        <w:tc>
          <w:tcPr>
            <w:tcW w:w="2697" w:type="dxa"/>
            <w:shd w:val="clear" w:color="auto" w:fill="73FC79"/>
            <w:vAlign w:val="center"/>
          </w:tcPr>
          <w:p w14:paraId="3473886C" w14:textId="77777777" w:rsidR="00B924F4" w:rsidRPr="000274C9" w:rsidRDefault="00B924F4" w:rsidP="00B924F4">
            <w:pPr>
              <w:jc w:val="center"/>
              <w:rPr>
                <w:rStyle w:val="Hipervnculo"/>
                <w:rFonts w:asciiTheme="majorHAnsi" w:hAnsiTheme="majorHAnsi" w:cstheme="majorHAnsi"/>
                <w:b/>
                <w:i/>
                <w:iCs/>
                <w:sz w:val="18"/>
                <w:szCs w:val="18"/>
                <w:lang w:val="es-ES"/>
              </w:rPr>
            </w:pPr>
            <w:r>
              <w:rPr>
                <w:rFonts w:asciiTheme="majorHAnsi" w:hAnsiTheme="majorHAnsi" w:cstheme="majorHAnsi"/>
                <w:b/>
                <w:i/>
                <w:iCs/>
                <w:sz w:val="18"/>
                <w:szCs w:val="18"/>
                <w:lang w:val="es-ES"/>
              </w:rPr>
              <w:fldChar w:fldCharType="begin"/>
            </w:r>
            <w:r>
              <w:rPr>
                <w:rFonts w:asciiTheme="majorHAnsi" w:hAnsiTheme="majorHAnsi" w:cstheme="majorHAnsi"/>
                <w:b/>
                <w:i/>
                <w:iCs/>
                <w:sz w:val="18"/>
                <w:szCs w:val="18"/>
                <w:lang w:val="es-ES"/>
              </w:rPr>
              <w:instrText xml:space="preserve"> HYPERLINK "https://drive.google.com/drive/folders/19-zZYA4SbyamX27M66STy_PUUSDxjF7d?usp=share_link" </w:instrText>
            </w:r>
            <w:r>
              <w:rPr>
                <w:rFonts w:asciiTheme="majorHAnsi" w:hAnsiTheme="majorHAnsi" w:cstheme="majorHAnsi"/>
                <w:b/>
                <w:i/>
                <w:iCs/>
                <w:sz w:val="18"/>
                <w:szCs w:val="18"/>
                <w:lang w:val="es-ES"/>
              </w:rPr>
            </w:r>
            <w:r>
              <w:rPr>
                <w:rFonts w:asciiTheme="majorHAnsi" w:hAnsiTheme="majorHAnsi" w:cstheme="majorHAnsi"/>
                <w:b/>
                <w:i/>
                <w:iCs/>
                <w:sz w:val="18"/>
                <w:szCs w:val="18"/>
                <w:lang w:val="es-ES"/>
              </w:rPr>
              <w:fldChar w:fldCharType="separate"/>
            </w:r>
            <w:r w:rsidRPr="000274C9">
              <w:rPr>
                <w:rStyle w:val="Hipervnculo"/>
                <w:rFonts w:asciiTheme="majorHAnsi" w:hAnsiTheme="majorHAnsi" w:cstheme="majorHAnsi"/>
                <w:b/>
                <w:i/>
                <w:iCs/>
                <w:sz w:val="18"/>
                <w:szCs w:val="18"/>
                <w:lang w:val="es-ES"/>
              </w:rPr>
              <w:t xml:space="preserve">Actividad a elegir </w:t>
            </w:r>
          </w:p>
          <w:p w14:paraId="4F45715F" w14:textId="77777777" w:rsidR="00B924F4" w:rsidRDefault="00B924F4" w:rsidP="00B924F4">
            <w:pPr>
              <w:jc w:val="center"/>
              <w:rPr>
                <w:rFonts w:asciiTheme="majorHAnsi" w:hAnsiTheme="majorHAnsi" w:cstheme="majorHAnsi"/>
                <w:b/>
                <w:sz w:val="18"/>
                <w:szCs w:val="18"/>
                <w:lang w:val="es-ES"/>
              </w:rPr>
            </w:pPr>
            <w:r w:rsidRPr="000274C9">
              <w:rPr>
                <w:rStyle w:val="Hipervnculo"/>
                <w:rFonts w:asciiTheme="majorHAnsi" w:hAnsiTheme="majorHAnsi" w:cstheme="majorHAnsi"/>
                <w:b/>
                <w:i/>
                <w:iCs/>
                <w:sz w:val="18"/>
                <w:szCs w:val="18"/>
                <w:lang w:val="es-ES"/>
              </w:rPr>
              <w:t>por las tutoras</w:t>
            </w:r>
            <w:r>
              <w:rPr>
                <w:rFonts w:asciiTheme="majorHAnsi" w:hAnsiTheme="majorHAnsi" w:cstheme="majorHAnsi"/>
                <w:b/>
                <w:i/>
                <w:iCs/>
                <w:sz w:val="18"/>
                <w:szCs w:val="18"/>
                <w:lang w:val="es-ES"/>
              </w:rPr>
              <w:fldChar w:fldCharType="end"/>
            </w:r>
          </w:p>
        </w:tc>
        <w:tc>
          <w:tcPr>
            <w:tcW w:w="1129" w:type="dxa"/>
            <w:vMerge/>
            <w:shd w:val="clear" w:color="auto" w:fill="F2F2F2" w:themeFill="background1" w:themeFillShade="F2"/>
            <w:vAlign w:val="center"/>
          </w:tcPr>
          <w:p w14:paraId="361B370F"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4D1C035B"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4º Prim.</w:t>
            </w:r>
          </w:p>
        </w:tc>
        <w:tc>
          <w:tcPr>
            <w:tcW w:w="1281" w:type="dxa"/>
            <w:vMerge/>
            <w:vAlign w:val="center"/>
          </w:tcPr>
          <w:p w14:paraId="46B989C8"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56E7A1AF"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0F32A339" w14:textId="77777777" w:rsidR="00B924F4"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tc>
        <w:tc>
          <w:tcPr>
            <w:tcW w:w="1558" w:type="dxa"/>
            <w:vAlign w:val="center"/>
          </w:tcPr>
          <w:p w14:paraId="24AC83B9" w14:textId="77777777" w:rsidR="00B924F4" w:rsidRPr="001A2885" w:rsidRDefault="00B924F4" w:rsidP="00B924F4">
            <w:pPr>
              <w:jc w:val="center"/>
              <w:rPr>
                <w:rFonts w:ascii="Avenir Next LT Pro Light" w:hAnsi="Avenir Next LT Pro Light" w:cstheme="majorHAnsi"/>
                <w:sz w:val="18"/>
                <w:szCs w:val="18"/>
                <w:lang w:val="es-ES"/>
              </w:rPr>
            </w:pPr>
            <w:r w:rsidRPr="00253E2F">
              <w:rPr>
                <w:rFonts w:ascii="Avenir Next LT Pro Light" w:hAnsi="Avenir Next LT Pro Light" w:cstheme="majorHAnsi"/>
                <w:sz w:val="18"/>
                <w:szCs w:val="18"/>
                <w:lang w:val="es-ES"/>
              </w:rPr>
              <w:t>Positiva</w:t>
            </w:r>
          </w:p>
        </w:tc>
      </w:tr>
      <w:tr w:rsidR="00B924F4" w:rsidRPr="009C0FC4" w14:paraId="0BC32899" w14:textId="77777777" w:rsidTr="006D7D4C">
        <w:tblPrEx>
          <w:jc w:val="left"/>
        </w:tblPrEx>
        <w:trPr>
          <w:trHeight w:val="874"/>
        </w:trPr>
        <w:tc>
          <w:tcPr>
            <w:tcW w:w="2697" w:type="dxa"/>
            <w:shd w:val="clear" w:color="auto" w:fill="73FC79"/>
            <w:vAlign w:val="center"/>
          </w:tcPr>
          <w:p w14:paraId="5E2D8090" w14:textId="77777777" w:rsidR="00B924F4" w:rsidRDefault="00DF5485" w:rsidP="00B924F4">
            <w:pPr>
              <w:jc w:val="center"/>
              <w:rPr>
                <w:rFonts w:asciiTheme="majorHAnsi" w:hAnsiTheme="majorHAnsi" w:cstheme="majorHAnsi"/>
                <w:b/>
                <w:sz w:val="18"/>
                <w:szCs w:val="18"/>
                <w:lang w:val="es-ES"/>
              </w:rPr>
            </w:pPr>
            <w:hyperlink r:id="rId169" w:history="1">
              <w:r w:rsidR="00B924F4" w:rsidRPr="000274C9">
                <w:rPr>
                  <w:rStyle w:val="Hipervnculo"/>
                  <w:rFonts w:asciiTheme="majorHAnsi" w:hAnsiTheme="majorHAnsi" w:cstheme="majorHAnsi"/>
                  <w:b/>
                  <w:sz w:val="18"/>
                  <w:szCs w:val="18"/>
                  <w:lang w:val="es-ES"/>
                </w:rPr>
                <w:t>Sentir</w:t>
              </w:r>
            </w:hyperlink>
          </w:p>
        </w:tc>
        <w:tc>
          <w:tcPr>
            <w:tcW w:w="1129" w:type="dxa"/>
            <w:vMerge/>
            <w:shd w:val="clear" w:color="auto" w:fill="F2F2F2" w:themeFill="background1" w:themeFillShade="F2"/>
            <w:vAlign w:val="center"/>
          </w:tcPr>
          <w:p w14:paraId="12AA04DC"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1F8918A8"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5º Prim.</w:t>
            </w:r>
          </w:p>
        </w:tc>
        <w:tc>
          <w:tcPr>
            <w:tcW w:w="1281" w:type="dxa"/>
            <w:vMerge/>
            <w:vAlign w:val="center"/>
          </w:tcPr>
          <w:p w14:paraId="6983A95D"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7B0547CC"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 xml:space="preserve">Actividades LGTBI </w:t>
            </w:r>
          </w:p>
          <w:p w14:paraId="14A05659" w14:textId="77777777" w:rsidR="00B924F4" w:rsidRPr="000D7F09" w:rsidRDefault="00B924F4" w:rsidP="00B924F4">
            <w:pPr>
              <w:jc w:val="center"/>
              <w:rPr>
                <w:rFonts w:ascii="Avenir Next LT Pro Light" w:hAnsi="Avenir Next LT Pro Light" w:cstheme="majorHAnsi"/>
                <w:sz w:val="15"/>
                <w:szCs w:val="15"/>
                <w:lang w:val="es-ES"/>
              </w:rPr>
            </w:pPr>
            <w:r w:rsidRPr="000D7F09">
              <w:rPr>
                <w:rFonts w:ascii="Avenir Next LT Pro Light" w:hAnsi="Avenir Next LT Pro Light" w:cstheme="majorHAnsi"/>
                <w:sz w:val="15"/>
                <w:szCs w:val="15"/>
                <w:lang w:val="es-ES"/>
              </w:rPr>
              <w:t>(empatía)</w:t>
            </w:r>
          </w:p>
        </w:tc>
        <w:tc>
          <w:tcPr>
            <w:tcW w:w="1558" w:type="dxa"/>
            <w:vAlign w:val="center"/>
          </w:tcPr>
          <w:p w14:paraId="661D43E9" w14:textId="77777777" w:rsidR="00B924F4" w:rsidRPr="001A2885" w:rsidRDefault="00B924F4" w:rsidP="00B924F4">
            <w:pPr>
              <w:jc w:val="center"/>
              <w:rPr>
                <w:rFonts w:ascii="Avenir Next LT Pro Light" w:hAnsi="Avenir Next LT Pro Light" w:cstheme="majorHAnsi"/>
                <w:sz w:val="18"/>
                <w:szCs w:val="18"/>
                <w:lang w:val="es-ES"/>
              </w:rPr>
            </w:pPr>
            <w:r w:rsidRPr="00253E2F">
              <w:rPr>
                <w:rFonts w:ascii="Avenir Next LT Pro Light" w:hAnsi="Avenir Next LT Pro Light" w:cstheme="majorHAnsi"/>
                <w:sz w:val="18"/>
                <w:szCs w:val="18"/>
                <w:lang w:val="es-ES"/>
              </w:rPr>
              <w:t>Positiva</w:t>
            </w:r>
          </w:p>
        </w:tc>
      </w:tr>
      <w:tr w:rsidR="00B924F4" w:rsidRPr="009C0FC4" w14:paraId="7E475574" w14:textId="77777777" w:rsidTr="00685249">
        <w:trPr>
          <w:trHeight w:val="895"/>
          <w:jc w:val="center"/>
        </w:trPr>
        <w:tc>
          <w:tcPr>
            <w:tcW w:w="2697" w:type="dxa"/>
            <w:shd w:val="clear" w:color="auto" w:fill="0196FF"/>
            <w:vAlign w:val="center"/>
          </w:tcPr>
          <w:p w14:paraId="09489AE2"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lastRenderedPageBreak/>
              <w:t>ACTIVIDAD</w:t>
            </w:r>
          </w:p>
        </w:tc>
        <w:tc>
          <w:tcPr>
            <w:tcW w:w="1129" w:type="dxa"/>
            <w:shd w:val="clear" w:color="auto" w:fill="0196FF"/>
            <w:vAlign w:val="center"/>
          </w:tcPr>
          <w:p w14:paraId="416A7737"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FECHA</w:t>
            </w:r>
          </w:p>
        </w:tc>
        <w:tc>
          <w:tcPr>
            <w:tcW w:w="1129" w:type="dxa"/>
            <w:shd w:val="clear" w:color="auto" w:fill="0196FF"/>
            <w:vAlign w:val="center"/>
          </w:tcPr>
          <w:p w14:paraId="2C6C4BC7"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CURSOS A LOS QUE VA DIRIGIDA</w:t>
            </w:r>
          </w:p>
        </w:tc>
        <w:tc>
          <w:tcPr>
            <w:tcW w:w="1281" w:type="dxa"/>
            <w:shd w:val="clear" w:color="auto" w:fill="0096FF"/>
            <w:vAlign w:val="center"/>
          </w:tcPr>
          <w:p w14:paraId="51A3E01E"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LUGAR</w:t>
            </w:r>
          </w:p>
        </w:tc>
        <w:tc>
          <w:tcPr>
            <w:tcW w:w="1559" w:type="dxa"/>
            <w:shd w:val="clear" w:color="auto" w:fill="0096FF"/>
            <w:vAlign w:val="center"/>
          </w:tcPr>
          <w:p w14:paraId="16D9BC0A"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CONTENIDO</w:t>
            </w:r>
          </w:p>
        </w:tc>
        <w:tc>
          <w:tcPr>
            <w:tcW w:w="1558" w:type="dxa"/>
            <w:shd w:val="clear" w:color="auto" w:fill="0096FF"/>
            <w:vAlign w:val="center"/>
          </w:tcPr>
          <w:p w14:paraId="3A0F76A4"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VALORACIÓN</w:t>
            </w:r>
          </w:p>
        </w:tc>
      </w:tr>
      <w:tr w:rsidR="00B924F4" w:rsidRPr="009C0FC4" w14:paraId="77AF75F0" w14:textId="77777777" w:rsidTr="006D7D4C">
        <w:tblPrEx>
          <w:jc w:val="left"/>
        </w:tblPrEx>
        <w:trPr>
          <w:trHeight w:val="874"/>
        </w:trPr>
        <w:tc>
          <w:tcPr>
            <w:tcW w:w="2697" w:type="dxa"/>
            <w:shd w:val="clear" w:color="auto" w:fill="73FC79"/>
            <w:vAlign w:val="center"/>
          </w:tcPr>
          <w:p w14:paraId="58F93F16" w14:textId="77777777" w:rsidR="00B924F4" w:rsidRPr="000274C9" w:rsidRDefault="00B924F4" w:rsidP="00B924F4">
            <w:pPr>
              <w:jc w:val="center"/>
              <w:rPr>
                <w:rStyle w:val="Hipervnculo"/>
                <w:rFonts w:asciiTheme="majorHAnsi" w:hAnsiTheme="majorHAnsi" w:cstheme="majorHAnsi"/>
                <w:b/>
                <w:i/>
                <w:iCs/>
                <w:sz w:val="18"/>
                <w:szCs w:val="18"/>
                <w:lang w:val="es-ES"/>
              </w:rPr>
            </w:pPr>
            <w:r>
              <w:rPr>
                <w:rFonts w:asciiTheme="majorHAnsi" w:hAnsiTheme="majorHAnsi" w:cstheme="majorHAnsi"/>
                <w:b/>
                <w:i/>
                <w:iCs/>
                <w:sz w:val="18"/>
                <w:szCs w:val="18"/>
                <w:lang w:val="es-ES"/>
              </w:rPr>
              <w:fldChar w:fldCharType="begin"/>
            </w:r>
            <w:r>
              <w:rPr>
                <w:rFonts w:asciiTheme="majorHAnsi" w:hAnsiTheme="majorHAnsi" w:cstheme="majorHAnsi"/>
                <w:b/>
                <w:i/>
                <w:iCs/>
                <w:sz w:val="18"/>
                <w:szCs w:val="18"/>
                <w:lang w:val="es-ES"/>
              </w:rPr>
              <w:instrText xml:space="preserve"> HYPERLINK "https://drive.google.com/drive/folders/1PMMlhvMokggjZ6HUagZU2HSbMlfSkHMY?usp=share_link" </w:instrText>
            </w:r>
            <w:r>
              <w:rPr>
                <w:rFonts w:asciiTheme="majorHAnsi" w:hAnsiTheme="majorHAnsi" w:cstheme="majorHAnsi"/>
                <w:b/>
                <w:i/>
                <w:iCs/>
                <w:sz w:val="18"/>
                <w:szCs w:val="18"/>
                <w:lang w:val="es-ES"/>
              </w:rPr>
            </w:r>
            <w:r>
              <w:rPr>
                <w:rFonts w:asciiTheme="majorHAnsi" w:hAnsiTheme="majorHAnsi" w:cstheme="majorHAnsi"/>
                <w:b/>
                <w:i/>
                <w:iCs/>
                <w:sz w:val="18"/>
                <w:szCs w:val="18"/>
                <w:lang w:val="es-ES"/>
              </w:rPr>
              <w:fldChar w:fldCharType="separate"/>
            </w:r>
            <w:r w:rsidRPr="000274C9">
              <w:rPr>
                <w:rStyle w:val="Hipervnculo"/>
                <w:rFonts w:asciiTheme="majorHAnsi" w:hAnsiTheme="majorHAnsi" w:cstheme="majorHAnsi"/>
                <w:b/>
                <w:i/>
                <w:iCs/>
                <w:sz w:val="18"/>
                <w:szCs w:val="18"/>
                <w:lang w:val="es-ES"/>
              </w:rPr>
              <w:t xml:space="preserve">Actividad a elegir </w:t>
            </w:r>
          </w:p>
          <w:p w14:paraId="6CF61019" w14:textId="77777777" w:rsidR="00B924F4" w:rsidRDefault="00B924F4" w:rsidP="00B924F4">
            <w:pPr>
              <w:jc w:val="center"/>
              <w:rPr>
                <w:rFonts w:asciiTheme="majorHAnsi" w:hAnsiTheme="majorHAnsi" w:cstheme="majorHAnsi"/>
                <w:b/>
                <w:sz w:val="18"/>
                <w:szCs w:val="18"/>
                <w:lang w:val="es-ES"/>
              </w:rPr>
            </w:pPr>
            <w:r w:rsidRPr="000274C9">
              <w:rPr>
                <w:rStyle w:val="Hipervnculo"/>
                <w:rFonts w:asciiTheme="majorHAnsi" w:hAnsiTheme="majorHAnsi" w:cstheme="majorHAnsi"/>
                <w:b/>
                <w:i/>
                <w:iCs/>
                <w:sz w:val="18"/>
                <w:szCs w:val="18"/>
                <w:lang w:val="es-ES"/>
              </w:rPr>
              <w:t>por los tutores</w:t>
            </w:r>
            <w:r>
              <w:rPr>
                <w:rFonts w:asciiTheme="majorHAnsi" w:hAnsiTheme="majorHAnsi" w:cstheme="majorHAnsi"/>
                <w:b/>
                <w:i/>
                <w:iCs/>
                <w:sz w:val="18"/>
                <w:szCs w:val="18"/>
                <w:lang w:val="es-ES"/>
              </w:rPr>
              <w:fldChar w:fldCharType="end"/>
            </w:r>
          </w:p>
        </w:tc>
        <w:tc>
          <w:tcPr>
            <w:tcW w:w="1129" w:type="dxa"/>
            <w:shd w:val="clear" w:color="auto" w:fill="F2F2F2" w:themeFill="background1" w:themeFillShade="F2"/>
            <w:vAlign w:val="center"/>
          </w:tcPr>
          <w:p w14:paraId="36D47882" w14:textId="74006086"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Semana del 01 al 05 MAY</w:t>
            </w:r>
          </w:p>
        </w:tc>
        <w:tc>
          <w:tcPr>
            <w:tcW w:w="1129" w:type="dxa"/>
            <w:shd w:val="clear" w:color="auto" w:fill="auto"/>
            <w:vAlign w:val="center"/>
          </w:tcPr>
          <w:p w14:paraId="101FDC96"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6º Prim.</w:t>
            </w:r>
          </w:p>
        </w:tc>
        <w:tc>
          <w:tcPr>
            <w:tcW w:w="1281" w:type="dxa"/>
            <w:vAlign w:val="center"/>
          </w:tcPr>
          <w:p w14:paraId="315E134D"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01173C48"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73703852" w14:textId="77777777" w:rsidR="00B924F4"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tc>
        <w:tc>
          <w:tcPr>
            <w:tcW w:w="1558" w:type="dxa"/>
            <w:vAlign w:val="center"/>
          </w:tcPr>
          <w:p w14:paraId="332D9B66" w14:textId="77777777" w:rsidR="00B924F4" w:rsidRPr="001A2885" w:rsidRDefault="00B924F4" w:rsidP="00B924F4">
            <w:pPr>
              <w:jc w:val="center"/>
              <w:rPr>
                <w:rFonts w:ascii="Avenir Next LT Pro Light" w:hAnsi="Avenir Next LT Pro Light" w:cstheme="majorHAnsi"/>
                <w:sz w:val="18"/>
                <w:szCs w:val="18"/>
                <w:lang w:val="es-ES"/>
              </w:rPr>
            </w:pPr>
            <w:r w:rsidRPr="00253E2F">
              <w:rPr>
                <w:rFonts w:ascii="Avenir Next LT Pro Light" w:hAnsi="Avenir Next LT Pro Light" w:cstheme="majorHAnsi"/>
                <w:sz w:val="18"/>
                <w:szCs w:val="18"/>
                <w:lang w:val="es-ES"/>
              </w:rPr>
              <w:t>Positiva</w:t>
            </w:r>
          </w:p>
        </w:tc>
      </w:tr>
      <w:tr w:rsidR="00B924F4" w:rsidRPr="009C0FC4" w14:paraId="32B01687" w14:textId="77777777" w:rsidTr="006D7D4C">
        <w:tblPrEx>
          <w:jc w:val="left"/>
        </w:tblPrEx>
        <w:trPr>
          <w:trHeight w:val="874"/>
        </w:trPr>
        <w:tc>
          <w:tcPr>
            <w:tcW w:w="2697" w:type="dxa"/>
            <w:shd w:val="clear" w:color="auto" w:fill="73FC79"/>
            <w:vAlign w:val="center"/>
          </w:tcPr>
          <w:p w14:paraId="214C68E2" w14:textId="77777777" w:rsidR="00B924F4" w:rsidRDefault="00DF5485" w:rsidP="00B924F4">
            <w:pPr>
              <w:jc w:val="center"/>
              <w:rPr>
                <w:rFonts w:asciiTheme="majorHAnsi" w:hAnsiTheme="majorHAnsi" w:cstheme="majorHAnsi"/>
                <w:b/>
                <w:i/>
                <w:iCs/>
                <w:sz w:val="18"/>
                <w:szCs w:val="18"/>
                <w:lang w:val="es-ES"/>
              </w:rPr>
            </w:pPr>
            <w:hyperlink r:id="rId170" w:history="1">
              <w:r w:rsidR="00B924F4" w:rsidRPr="0002796E">
                <w:rPr>
                  <w:rStyle w:val="Hipervnculo"/>
                  <w:rFonts w:asciiTheme="majorHAnsi" w:hAnsiTheme="majorHAnsi" w:cstheme="majorHAnsi"/>
                  <w:b/>
                  <w:sz w:val="18"/>
                  <w:szCs w:val="18"/>
                  <w:lang w:val="es-ES"/>
                </w:rPr>
                <w:t>La rabieta de Julieta</w:t>
              </w:r>
            </w:hyperlink>
          </w:p>
        </w:tc>
        <w:tc>
          <w:tcPr>
            <w:tcW w:w="1129" w:type="dxa"/>
            <w:vMerge w:val="restart"/>
            <w:shd w:val="clear" w:color="auto" w:fill="F2F2F2" w:themeFill="background1" w:themeFillShade="F2"/>
            <w:vAlign w:val="center"/>
          </w:tcPr>
          <w:p w14:paraId="0B6060C6" w14:textId="3057489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Semana del 08 al 12 MAY</w:t>
            </w:r>
          </w:p>
        </w:tc>
        <w:tc>
          <w:tcPr>
            <w:tcW w:w="1129" w:type="dxa"/>
            <w:shd w:val="clear" w:color="auto" w:fill="auto"/>
            <w:vAlign w:val="center"/>
          </w:tcPr>
          <w:p w14:paraId="0B6D4807"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 xml:space="preserve">Infantil </w:t>
            </w:r>
          </w:p>
          <w:p w14:paraId="7A70DB94"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3 años</w:t>
            </w:r>
          </w:p>
        </w:tc>
        <w:tc>
          <w:tcPr>
            <w:tcW w:w="1281" w:type="dxa"/>
            <w:vMerge w:val="restart"/>
            <w:vAlign w:val="center"/>
          </w:tcPr>
          <w:p w14:paraId="56A4AEF5"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Aulas</w:t>
            </w:r>
          </w:p>
        </w:tc>
        <w:tc>
          <w:tcPr>
            <w:tcW w:w="1559" w:type="dxa"/>
            <w:vAlign w:val="center"/>
          </w:tcPr>
          <w:p w14:paraId="06D8BFF4" w14:textId="77777777" w:rsidR="00B924F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 xml:space="preserve">Actividad de desarrollo DEA </w:t>
            </w:r>
            <w:r w:rsidRPr="00CA0A5B">
              <w:rPr>
                <w:rFonts w:ascii="Avenir Next LT Pro Light" w:hAnsi="Avenir Next LT Pro Light" w:cstheme="majorHAnsi"/>
                <w:sz w:val="15"/>
                <w:szCs w:val="15"/>
                <w:lang w:val="es-ES"/>
              </w:rPr>
              <w:t>(</w:t>
            </w:r>
            <w:r>
              <w:rPr>
                <w:rFonts w:ascii="Avenir Next LT Pro Light" w:hAnsi="Avenir Next LT Pro Light" w:cstheme="majorHAnsi"/>
                <w:sz w:val="15"/>
                <w:szCs w:val="15"/>
                <w:lang w:val="es-ES"/>
              </w:rPr>
              <w:t>autocontrol</w:t>
            </w:r>
            <w:r w:rsidRPr="00CA0A5B">
              <w:rPr>
                <w:rFonts w:ascii="Avenir Next LT Pro Light" w:hAnsi="Avenir Next LT Pro Light" w:cstheme="majorHAnsi"/>
                <w:sz w:val="15"/>
                <w:szCs w:val="15"/>
                <w:lang w:val="es-ES"/>
              </w:rPr>
              <w:t>)</w:t>
            </w:r>
          </w:p>
        </w:tc>
        <w:tc>
          <w:tcPr>
            <w:tcW w:w="1558" w:type="dxa"/>
            <w:vAlign w:val="center"/>
          </w:tcPr>
          <w:p w14:paraId="4448AA0A" w14:textId="77777777" w:rsidR="00B924F4" w:rsidRPr="00253E2F" w:rsidRDefault="00B924F4" w:rsidP="00B924F4">
            <w:pPr>
              <w:jc w:val="center"/>
              <w:rPr>
                <w:rFonts w:ascii="Avenir Next LT Pro Light" w:hAnsi="Avenir Next LT Pro Light" w:cstheme="majorHAnsi"/>
                <w:sz w:val="18"/>
                <w:szCs w:val="18"/>
                <w:lang w:val="es-ES"/>
              </w:rPr>
            </w:pPr>
            <w:r w:rsidRPr="004912F4">
              <w:rPr>
                <w:rFonts w:ascii="Avenir Next LT Pro Light" w:hAnsi="Avenir Next LT Pro Light" w:cstheme="majorHAnsi"/>
                <w:sz w:val="18"/>
                <w:szCs w:val="18"/>
                <w:lang w:val="es-ES"/>
              </w:rPr>
              <w:t>Positiva</w:t>
            </w:r>
          </w:p>
        </w:tc>
      </w:tr>
      <w:tr w:rsidR="00B924F4" w:rsidRPr="009C0FC4" w14:paraId="79B3DF61" w14:textId="77777777" w:rsidTr="006D7D4C">
        <w:tblPrEx>
          <w:jc w:val="left"/>
        </w:tblPrEx>
        <w:trPr>
          <w:trHeight w:val="874"/>
        </w:trPr>
        <w:tc>
          <w:tcPr>
            <w:tcW w:w="2697" w:type="dxa"/>
            <w:shd w:val="clear" w:color="auto" w:fill="73FC79"/>
            <w:vAlign w:val="center"/>
          </w:tcPr>
          <w:p w14:paraId="285D0B2B" w14:textId="77777777" w:rsidR="00B924F4" w:rsidRDefault="00DF5485" w:rsidP="00B924F4">
            <w:pPr>
              <w:jc w:val="center"/>
              <w:rPr>
                <w:rFonts w:asciiTheme="majorHAnsi" w:hAnsiTheme="majorHAnsi" w:cstheme="majorHAnsi"/>
                <w:b/>
                <w:i/>
                <w:iCs/>
                <w:sz w:val="18"/>
                <w:szCs w:val="18"/>
                <w:lang w:val="es-ES"/>
              </w:rPr>
            </w:pPr>
            <w:hyperlink r:id="rId171" w:history="1">
              <w:r w:rsidR="00B924F4" w:rsidRPr="008E6D03">
                <w:rPr>
                  <w:rStyle w:val="Hipervnculo"/>
                  <w:rFonts w:asciiTheme="majorHAnsi" w:hAnsiTheme="majorHAnsi" w:cstheme="majorHAnsi"/>
                  <w:b/>
                  <w:i/>
                  <w:iCs/>
                  <w:sz w:val="18"/>
                  <w:szCs w:val="18"/>
                  <w:lang w:val="es-ES"/>
                </w:rPr>
                <w:t>Actividad a elegir por las tutoras</w:t>
              </w:r>
            </w:hyperlink>
          </w:p>
        </w:tc>
        <w:tc>
          <w:tcPr>
            <w:tcW w:w="1129" w:type="dxa"/>
            <w:vMerge/>
            <w:shd w:val="clear" w:color="auto" w:fill="F2F2F2" w:themeFill="background1" w:themeFillShade="F2"/>
            <w:vAlign w:val="center"/>
          </w:tcPr>
          <w:p w14:paraId="14822719" w14:textId="4EDF5305"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60229F94"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Infantil</w:t>
            </w:r>
          </w:p>
          <w:p w14:paraId="2B50E521"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4 años</w:t>
            </w:r>
          </w:p>
        </w:tc>
        <w:tc>
          <w:tcPr>
            <w:tcW w:w="1281" w:type="dxa"/>
            <w:vMerge/>
            <w:vAlign w:val="center"/>
          </w:tcPr>
          <w:p w14:paraId="59730033"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2BDB7CDF"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1E523069" w14:textId="77777777" w:rsidR="00B924F4"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tc>
        <w:tc>
          <w:tcPr>
            <w:tcW w:w="1558" w:type="dxa"/>
            <w:vAlign w:val="center"/>
          </w:tcPr>
          <w:p w14:paraId="5217E4DD" w14:textId="77777777" w:rsidR="00B924F4" w:rsidRPr="00253E2F" w:rsidRDefault="00B924F4" w:rsidP="00B924F4">
            <w:pPr>
              <w:jc w:val="center"/>
              <w:rPr>
                <w:rFonts w:ascii="Avenir Next LT Pro Light" w:hAnsi="Avenir Next LT Pro Light" w:cstheme="majorHAnsi"/>
                <w:sz w:val="18"/>
                <w:szCs w:val="18"/>
                <w:lang w:val="es-ES"/>
              </w:rPr>
            </w:pPr>
            <w:r w:rsidRPr="004912F4">
              <w:rPr>
                <w:rFonts w:ascii="Avenir Next LT Pro Light" w:hAnsi="Avenir Next LT Pro Light" w:cstheme="majorHAnsi"/>
                <w:sz w:val="18"/>
                <w:szCs w:val="18"/>
                <w:lang w:val="es-ES"/>
              </w:rPr>
              <w:t>Positiva</w:t>
            </w:r>
          </w:p>
        </w:tc>
      </w:tr>
      <w:tr w:rsidR="00B924F4" w:rsidRPr="009C0FC4" w14:paraId="780DA456" w14:textId="77777777" w:rsidTr="006D7D4C">
        <w:tblPrEx>
          <w:jc w:val="left"/>
        </w:tblPrEx>
        <w:trPr>
          <w:trHeight w:val="874"/>
        </w:trPr>
        <w:tc>
          <w:tcPr>
            <w:tcW w:w="2697" w:type="dxa"/>
            <w:shd w:val="clear" w:color="auto" w:fill="73FC79"/>
            <w:vAlign w:val="center"/>
          </w:tcPr>
          <w:p w14:paraId="048D7810" w14:textId="77777777" w:rsidR="00B924F4" w:rsidRDefault="00DF5485" w:rsidP="00B924F4">
            <w:pPr>
              <w:jc w:val="center"/>
              <w:rPr>
                <w:rFonts w:asciiTheme="majorHAnsi" w:hAnsiTheme="majorHAnsi" w:cstheme="majorHAnsi"/>
                <w:b/>
                <w:i/>
                <w:iCs/>
                <w:sz w:val="18"/>
                <w:szCs w:val="18"/>
                <w:lang w:val="es-ES"/>
              </w:rPr>
            </w:pPr>
            <w:hyperlink r:id="rId172" w:history="1">
              <w:r w:rsidR="00B924F4" w:rsidRPr="0002796E">
                <w:rPr>
                  <w:rStyle w:val="Hipervnculo"/>
                  <w:rFonts w:asciiTheme="majorHAnsi" w:hAnsiTheme="majorHAnsi" w:cstheme="majorHAnsi"/>
                  <w:b/>
                  <w:sz w:val="18"/>
                  <w:szCs w:val="18"/>
                  <w:lang w:val="es-ES"/>
                </w:rPr>
                <w:t>Exploramos dónde vivimos</w:t>
              </w:r>
            </w:hyperlink>
          </w:p>
        </w:tc>
        <w:tc>
          <w:tcPr>
            <w:tcW w:w="1129" w:type="dxa"/>
            <w:vMerge/>
            <w:shd w:val="clear" w:color="auto" w:fill="F2F2F2" w:themeFill="background1" w:themeFillShade="F2"/>
            <w:vAlign w:val="center"/>
          </w:tcPr>
          <w:p w14:paraId="4243BFF9" w14:textId="28B5F344"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3C289C35"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Infantil</w:t>
            </w:r>
          </w:p>
          <w:p w14:paraId="7CFD748B"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5</w:t>
            </w:r>
            <w:r w:rsidRPr="009C0FC4">
              <w:rPr>
                <w:rFonts w:ascii="Avenir Next LT Pro Light" w:hAnsi="Avenir Next LT Pro Light" w:cstheme="majorHAnsi"/>
                <w:sz w:val="18"/>
                <w:szCs w:val="18"/>
                <w:lang w:val="es-ES"/>
              </w:rPr>
              <w:t xml:space="preserve"> años</w:t>
            </w:r>
          </w:p>
        </w:tc>
        <w:tc>
          <w:tcPr>
            <w:tcW w:w="1281" w:type="dxa"/>
            <w:vMerge/>
            <w:vAlign w:val="center"/>
          </w:tcPr>
          <w:p w14:paraId="226CE9CA"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4751B66F"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24D0A82D" w14:textId="77777777" w:rsidR="00B924F4"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p w14:paraId="73D096BE" w14:textId="77777777" w:rsidR="00B924F4" w:rsidRPr="000D7F09" w:rsidRDefault="00B924F4" w:rsidP="00B924F4">
            <w:pPr>
              <w:jc w:val="center"/>
              <w:rPr>
                <w:rFonts w:ascii="Avenir Next LT Pro Light" w:hAnsi="Avenir Next LT Pro Light" w:cstheme="majorHAnsi"/>
                <w:sz w:val="15"/>
                <w:szCs w:val="15"/>
                <w:lang w:val="es-ES"/>
              </w:rPr>
            </w:pPr>
            <w:r w:rsidRPr="000D7F09">
              <w:rPr>
                <w:rFonts w:ascii="Avenir Next LT Pro Light" w:hAnsi="Avenir Next LT Pro Light" w:cstheme="majorHAnsi"/>
                <w:sz w:val="15"/>
                <w:szCs w:val="15"/>
                <w:lang w:val="es-ES"/>
              </w:rPr>
              <w:t>(inclusión)</w:t>
            </w:r>
          </w:p>
        </w:tc>
        <w:tc>
          <w:tcPr>
            <w:tcW w:w="1558" w:type="dxa"/>
            <w:vAlign w:val="center"/>
          </w:tcPr>
          <w:p w14:paraId="2433F368" w14:textId="77777777" w:rsidR="00B924F4" w:rsidRPr="00253E2F" w:rsidRDefault="00B924F4" w:rsidP="00B924F4">
            <w:pPr>
              <w:jc w:val="center"/>
              <w:rPr>
                <w:rFonts w:ascii="Avenir Next LT Pro Light" w:hAnsi="Avenir Next LT Pro Light" w:cstheme="majorHAnsi"/>
                <w:sz w:val="18"/>
                <w:szCs w:val="18"/>
                <w:lang w:val="es-ES"/>
              </w:rPr>
            </w:pPr>
            <w:r w:rsidRPr="004912F4">
              <w:rPr>
                <w:rFonts w:ascii="Avenir Next LT Pro Light" w:hAnsi="Avenir Next LT Pro Light" w:cstheme="majorHAnsi"/>
                <w:sz w:val="18"/>
                <w:szCs w:val="18"/>
                <w:lang w:val="es-ES"/>
              </w:rPr>
              <w:t>Positiva</w:t>
            </w:r>
          </w:p>
        </w:tc>
      </w:tr>
      <w:tr w:rsidR="00B924F4" w:rsidRPr="009C0FC4" w14:paraId="09E7EECD" w14:textId="77777777" w:rsidTr="006D7D4C">
        <w:tblPrEx>
          <w:jc w:val="left"/>
        </w:tblPrEx>
        <w:trPr>
          <w:trHeight w:val="874"/>
        </w:trPr>
        <w:tc>
          <w:tcPr>
            <w:tcW w:w="2697" w:type="dxa"/>
            <w:shd w:val="clear" w:color="auto" w:fill="73FC79"/>
            <w:vAlign w:val="center"/>
          </w:tcPr>
          <w:p w14:paraId="3E6662FD" w14:textId="77777777" w:rsidR="00B924F4" w:rsidRDefault="00DF5485" w:rsidP="00B924F4">
            <w:pPr>
              <w:jc w:val="center"/>
              <w:rPr>
                <w:rFonts w:asciiTheme="majorHAnsi" w:hAnsiTheme="majorHAnsi" w:cstheme="majorHAnsi"/>
                <w:b/>
                <w:i/>
                <w:iCs/>
                <w:sz w:val="18"/>
                <w:szCs w:val="18"/>
                <w:lang w:val="es-ES"/>
              </w:rPr>
            </w:pPr>
            <w:hyperlink r:id="rId173" w:history="1">
              <w:r w:rsidR="00B924F4" w:rsidRPr="00AB0432">
                <w:rPr>
                  <w:rStyle w:val="Hipervnculo"/>
                  <w:rFonts w:asciiTheme="majorHAnsi" w:hAnsiTheme="majorHAnsi" w:cstheme="majorHAnsi"/>
                  <w:b/>
                  <w:i/>
                  <w:iCs/>
                  <w:sz w:val="18"/>
                  <w:szCs w:val="18"/>
                  <w:lang w:val="es-ES"/>
                </w:rPr>
                <w:t>Actividad a elegir por los tutores</w:t>
              </w:r>
            </w:hyperlink>
          </w:p>
        </w:tc>
        <w:tc>
          <w:tcPr>
            <w:tcW w:w="1129" w:type="dxa"/>
            <w:vMerge/>
            <w:shd w:val="clear" w:color="auto" w:fill="F2F2F2" w:themeFill="background1" w:themeFillShade="F2"/>
            <w:vAlign w:val="center"/>
          </w:tcPr>
          <w:p w14:paraId="78F0658A" w14:textId="13C64682"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397452F9"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1º Prim.</w:t>
            </w:r>
          </w:p>
        </w:tc>
        <w:tc>
          <w:tcPr>
            <w:tcW w:w="1281" w:type="dxa"/>
            <w:vMerge/>
            <w:vAlign w:val="center"/>
          </w:tcPr>
          <w:p w14:paraId="3E9FED67"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1863652F"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382D6A9B" w14:textId="77777777" w:rsidR="00B924F4"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tc>
        <w:tc>
          <w:tcPr>
            <w:tcW w:w="1558" w:type="dxa"/>
            <w:vAlign w:val="center"/>
          </w:tcPr>
          <w:p w14:paraId="415F8E6E" w14:textId="77777777" w:rsidR="00B924F4" w:rsidRPr="00253E2F" w:rsidRDefault="00B924F4" w:rsidP="00B924F4">
            <w:pPr>
              <w:jc w:val="center"/>
              <w:rPr>
                <w:rFonts w:ascii="Avenir Next LT Pro Light" w:hAnsi="Avenir Next LT Pro Light" w:cstheme="majorHAnsi"/>
                <w:sz w:val="18"/>
                <w:szCs w:val="18"/>
                <w:lang w:val="es-ES"/>
              </w:rPr>
            </w:pPr>
            <w:r w:rsidRPr="004912F4">
              <w:rPr>
                <w:rFonts w:ascii="Avenir Next LT Pro Light" w:hAnsi="Avenir Next LT Pro Light" w:cstheme="majorHAnsi"/>
                <w:sz w:val="18"/>
                <w:szCs w:val="18"/>
                <w:lang w:val="es-ES"/>
              </w:rPr>
              <w:t>Positiva</w:t>
            </w:r>
          </w:p>
        </w:tc>
      </w:tr>
      <w:tr w:rsidR="00B924F4" w:rsidRPr="009C0FC4" w14:paraId="73A6D022" w14:textId="77777777" w:rsidTr="006D7D4C">
        <w:tblPrEx>
          <w:jc w:val="left"/>
        </w:tblPrEx>
        <w:trPr>
          <w:trHeight w:val="874"/>
        </w:trPr>
        <w:tc>
          <w:tcPr>
            <w:tcW w:w="2697" w:type="dxa"/>
            <w:shd w:val="clear" w:color="auto" w:fill="73FC79"/>
            <w:vAlign w:val="center"/>
          </w:tcPr>
          <w:p w14:paraId="21C0E3F9" w14:textId="77777777" w:rsidR="00B924F4" w:rsidRDefault="00DF5485" w:rsidP="00B924F4">
            <w:pPr>
              <w:jc w:val="center"/>
              <w:rPr>
                <w:rFonts w:asciiTheme="majorHAnsi" w:hAnsiTheme="majorHAnsi" w:cstheme="majorHAnsi"/>
                <w:b/>
                <w:i/>
                <w:iCs/>
                <w:sz w:val="18"/>
                <w:szCs w:val="18"/>
                <w:lang w:val="es-ES"/>
              </w:rPr>
            </w:pPr>
            <w:hyperlink r:id="rId174" w:history="1">
              <w:r w:rsidR="00B924F4" w:rsidRPr="00AB0432">
                <w:rPr>
                  <w:rStyle w:val="Hipervnculo"/>
                  <w:rFonts w:asciiTheme="majorHAnsi" w:hAnsiTheme="majorHAnsi" w:cstheme="majorHAnsi"/>
                  <w:b/>
                  <w:i/>
                  <w:iCs/>
                  <w:sz w:val="18"/>
                  <w:szCs w:val="18"/>
                  <w:lang w:val="es-ES"/>
                </w:rPr>
                <w:t>Actividad a elegir por l</w:t>
              </w:r>
              <w:r w:rsidR="00B924F4">
                <w:rPr>
                  <w:rStyle w:val="Hipervnculo"/>
                  <w:rFonts w:asciiTheme="majorHAnsi" w:hAnsiTheme="majorHAnsi" w:cstheme="majorHAnsi"/>
                  <w:b/>
                  <w:i/>
                  <w:iCs/>
                  <w:sz w:val="18"/>
                  <w:szCs w:val="18"/>
                  <w:lang w:val="es-ES"/>
                </w:rPr>
                <w:t>a</w:t>
              </w:r>
              <w:r w:rsidR="00B924F4" w:rsidRPr="00AB0432">
                <w:rPr>
                  <w:rStyle w:val="Hipervnculo"/>
                  <w:rFonts w:asciiTheme="majorHAnsi" w:hAnsiTheme="majorHAnsi" w:cstheme="majorHAnsi"/>
                  <w:b/>
                  <w:i/>
                  <w:iCs/>
                  <w:sz w:val="18"/>
                  <w:szCs w:val="18"/>
                  <w:lang w:val="es-ES"/>
                </w:rPr>
                <w:t>s tutor</w:t>
              </w:r>
              <w:r w:rsidR="00B924F4">
                <w:rPr>
                  <w:rStyle w:val="Hipervnculo"/>
                  <w:rFonts w:asciiTheme="majorHAnsi" w:hAnsiTheme="majorHAnsi" w:cstheme="majorHAnsi"/>
                  <w:b/>
                  <w:i/>
                  <w:iCs/>
                  <w:sz w:val="18"/>
                  <w:szCs w:val="18"/>
                  <w:lang w:val="es-ES"/>
                </w:rPr>
                <w:t>a</w:t>
              </w:r>
              <w:r w:rsidR="00B924F4" w:rsidRPr="00AB0432">
                <w:rPr>
                  <w:rStyle w:val="Hipervnculo"/>
                  <w:rFonts w:asciiTheme="majorHAnsi" w:hAnsiTheme="majorHAnsi" w:cstheme="majorHAnsi"/>
                  <w:b/>
                  <w:i/>
                  <w:iCs/>
                  <w:sz w:val="18"/>
                  <w:szCs w:val="18"/>
                  <w:lang w:val="es-ES"/>
                </w:rPr>
                <w:t>s</w:t>
              </w:r>
            </w:hyperlink>
          </w:p>
        </w:tc>
        <w:tc>
          <w:tcPr>
            <w:tcW w:w="1129" w:type="dxa"/>
            <w:vMerge/>
            <w:shd w:val="clear" w:color="auto" w:fill="F2F2F2" w:themeFill="background1" w:themeFillShade="F2"/>
            <w:vAlign w:val="center"/>
          </w:tcPr>
          <w:p w14:paraId="7FF69574" w14:textId="31E497AA"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31D086B7"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2º Prim.</w:t>
            </w:r>
          </w:p>
        </w:tc>
        <w:tc>
          <w:tcPr>
            <w:tcW w:w="1281" w:type="dxa"/>
            <w:vMerge/>
            <w:vAlign w:val="center"/>
          </w:tcPr>
          <w:p w14:paraId="27CCF2D3"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7C8C420B"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2BCEA572" w14:textId="77777777" w:rsidR="00B924F4"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tc>
        <w:tc>
          <w:tcPr>
            <w:tcW w:w="1558" w:type="dxa"/>
            <w:vAlign w:val="center"/>
          </w:tcPr>
          <w:p w14:paraId="31ADCD39" w14:textId="77777777" w:rsidR="00B924F4" w:rsidRPr="00253E2F" w:rsidRDefault="00B924F4" w:rsidP="00B924F4">
            <w:pPr>
              <w:jc w:val="center"/>
              <w:rPr>
                <w:rFonts w:ascii="Avenir Next LT Pro Light" w:hAnsi="Avenir Next LT Pro Light" w:cstheme="majorHAnsi"/>
                <w:sz w:val="18"/>
                <w:szCs w:val="18"/>
                <w:lang w:val="es-ES"/>
              </w:rPr>
            </w:pPr>
            <w:r w:rsidRPr="004912F4">
              <w:rPr>
                <w:rFonts w:ascii="Avenir Next LT Pro Light" w:hAnsi="Avenir Next LT Pro Light" w:cstheme="majorHAnsi"/>
                <w:sz w:val="18"/>
                <w:szCs w:val="18"/>
                <w:lang w:val="es-ES"/>
              </w:rPr>
              <w:t>Positiva</w:t>
            </w:r>
          </w:p>
        </w:tc>
      </w:tr>
      <w:tr w:rsidR="00B924F4" w:rsidRPr="009C0FC4" w14:paraId="7D5CB8BC" w14:textId="77777777" w:rsidTr="006D7D4C">
        <w:tblPrEx>
          <w:jc w:val="left"/>
        </w:tblPrEx>
        <w:trPr>
          <w:trHeight w:val="874"/>
        </w:trPr>
        <w:tc>
          <w:tcPr>
            <w:tcW w:w="2697" w:type="dxa"/>
            <w:shd w:val="clear" w:color="auto" w:fill="73FC79"/>
            <w:vAlign w:val="center"/>
          </w:tcPr>
          <w:p w14:paraId="60B92BAF" w14:textId="77777777" w:rsidR="00B924F4" w:rsidRPr="000274C9" w:rsidRDefault="00B924F4" w:rsidP="00B924F4">
            <w:pPr>
              <w:jc w:val="center"/>
              <w:rPr>
                <w:rStyle w:val="Hipervnculo"/>
                <w:rFonts w:asciiTheme="majorHAnsi" w:hAnsiTheme="majorHAnsi" w:cstheme="majorHAnsi"/>
                <w:b/>
                <w:i/>
                <w:iCs/>
                <w:sz w:val="18"/>
                <w:szCs w:val="18"/>
                <w:lang w:val="es-ES"/>
              </w:rPr>
            </w:pPr>
            <w:r>
              <w:rPr>
                <w:rFonts w:asciiTheme="majorHAnsi" w:hAnsiTheme="majorHAnsi" w:cstheme="majorHAnsi"/>
                <w:b/>
                <w:i/>
                <w:iCs/>
                <w:sz w:val="18"/>
                <w:szCs w:val="18"/>
                <w:lang w:val="es-ES"/>
              </w:rPr>
              <w:fldChar w:fldCharType="begin"/>
            </w:r>
            <w:r>
              <w:rPr>
                <w:rFonts w:asciiTheme="majorHAnsi" w:hAnsiTheme="majorHAnsi" w:cstheme="majorHAnsi"/>
                <w:b/>
                <w:i/>
                <w:iCs/>
                <w:sz w:val="18"/>
                <w:szCs w:val="18"/>
                <w:lang w:val="es-ES"/>
              </w:rPr>
              <w:instrText xml:space="preserve"> HYPERLINK "https://drive.google.com/drive/folders/1eVZnnS5My_rZbopvWZHc4N7cEsmVsBLC?usp=share_link" </w:instrText>
            </w:r>
            <w:r>
              <w:rPr>
                <w:rFonts w:asciiTheme="majorHAnsi" w:hAnsiTheme="majorHAnsi" w:cstheme="majorHAnsi"/>
                <w:b/>
                <w:i/>
                <w:iCs/>
                <w:sz w:val="18"/>
                <w:szCs w:val="18"/>
                <w:lang w:val="es-ES"/>
              </w:rPr>
            </w:r>
            <w:r>
              <w:rPr>
                <w:rFonts w:asciiTheme="majorHAnsi" w:hAnsiTheme="majorHAnsi" w:cstheme="majorHAnsi"/>
                <w:b/>
                <w:i/>
                <w:iCs/>
                <w:sz w:val="18"/>
                <w:szCs w:val="18"/>
                <w:lang w:val="es-ES"/>
              </w:rPr>
              <w:fldChar w:fldCharType="separate"/>
            </w:r>
            <w:r w:rsidRPr="000274C9">
              <w:rPr>
                <w:rStyle w:val="Hipervnculo"/>
                <w:rFonts w:asciiTheme="majorHAnsi" w:hAnsiTheme="majorHAnsi" w:cstheme="majorHAnsi"/>
                <w:b/>
                <w:i/>
                <w:iCs/>
                <w:sz w:val="18"/>
                <w:szCs w:val="18"/>
                <w:lang w:val="es-ES"/>
              </w:rPr>
              <w:t xml:space="preserve">Actividad a elegir </w:t>
            </w:r>
          </w:p>
          <w:p w14:paraId="3ACDBFC0" w14:textId="77777777" w:rsidR="00B924F4" w:rsidRDefault="00B924F4" w:rsidP="00B924F4">
            <w:pPr>
              <w:jc w:val="center"/>
              <w:rPr>
                <w:rFonts w:asciiTheme="majorHAnsi" w:hAnsiTheme="majorHAnsi" w:cstheme="majorHAnsi"/>
                <w:b/>
                <w:i/>
                <w:iCs/>
                <w:sz w:val="18"/>
                <w:szCs w:val="18"/>
                <w:lang w:val="es-ES"/>
              </w:rPr>
            </w:pPr>
            <w:r w:rsidRPr="000274C9">
              <w:rPr>
                <w:rStyle w:val="Hipervnculo"/>
                <w:rFonts w:asciiTheme="majorHAnsi" w:hAnsiTheme="majorHAnsi" w:cstheme="majorHAnsi"/>
                <w:b/>
                <w:i/>
                <w:iCs/>
                <w:sz w:val="18"/>
                <w:szCs w:val="18"/>
                <w:lang w:val="es-ES"/>
              </w:rPr>
              <w:t>por las tutoras</w:t>
            </w:r>
            <w:r>
              <w:rPr>
                <w:rFonts w:asciiTheme="majorHAnsi" w:hAnsiTheme="majorHAnsi" w:cstheme="majorHAnsi"/>
                <w:b/>
                <w:i/>
                <w:iCs/>
                <w:sz w:val="18"/>
                <w:szCs w:val="18"/>
                <w:lang w:val="es-ES"/>
              </w:rPr>
              <w:fldChar w:fldCharType="end"/>
            </w:r>
          </w:p>
        </w:tc>
        <w:tc>
          <w:tcPr>
            <w:tcW w:w="1129" w:type="dxa"/>
            <w:vMerge/>
            <w:shd w:val="clear" w:color="auto" w:fill="F2F2F2" w:themeFill="background1" w:themeFillShade="F2"/>
            <w:vAlign w:val="center"/>
          </w:tcPr>
          <w:p w14:paraId="0242072A" w14:textId="07679F5C"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3A1984A4"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3º Prim.</w:t>
            </w:r>
          </w:p>
        </w:tc>
        <w:tc>
          <w:tcPr>
            <w:tcW w:w="1281" w:type="dxa"/>
            <w:vMerge w:val="restart"/>
            <w:vAlign w:val="center"/>
          </w:tcPr>
          <w:p w14:paraId="00024BC5"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Aulas</w:t>
            </w:r>
          </w:p>
        </w:tc>
        <w:tc>
          <w:tcPr>
            <w:tcW w:w="1559" w:type="dxa"/>
            <w:vAlign w:val="center"/>
          </w:tcPr>
          <w:p w14:paraId="732173EB"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6568F6C8" w14:textId="77777777" w:rsidR="00B924F4"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tc>
        <w:tc>
          <w:tcPr>
            <w:tcW w:w="1558" w:type="dxa"/>
            <w:vAlign w:val="center"/>
          </w:tcPr>
          <w:p w14:paraId="06D03A64" w14:textId="77777777" w:rsidR="00B924F4" w:rsidRPr="00253E2F" w:rsidRDefault="00B924F4" w:rsidP="00B924F4">
            <w:pPr>
              <w:jc w:val="center"/>
              <w:rPr>
                <w:rFonts w:ascii="Avenir Next LT Pro Light" w:hAnsi="Avenir Next LT Pro Light" w:cstheme="majorHAnsi"/>
                <w:sz w:val="18"/>
                <w:szCs w:val="18"/>
                <w:lang w:val="es-ES"/>
              </w:rPr>
            </w:pPr>
            <w:r w:rsidRPr="004912F4">
              <w:rPr>
                <w:rFonts w:ascii="Avenir Next LT Pro Light" w:hAnsi="Avenir Next LT Pro Light" w:cstheme="majorHAnsi"/>
                <w:sz w:val="18"/>
                <w:szCs w:val="18"/>
                <w:lang w:val="es-ES"/>
              </w:rPr>
              <w:t>Positiva</w:t>
            </w:r>
          </w:p>
        </w:tc>
      </w:tr>
      <w:tr w:rsidR="00B924F4" w:rsidRPr="009C0FC4" w14:paraId="52B09998" w14:textId="77777777" w:rsidTr="006D7D4C">
        <w:tblPrEx>
          <w:jc w:val="left"/>
        </w:tblPrEx>
        <w:trPr>
          <w:trHeight w:val="874"/>
        </w:trPr>
        <w:tc>
          <w:tcPr>
            <w:tcW w:w="2697" w:type="dxa"/>
            <w:shd w:val="clear" w:color="auto" w:fill="73FC79"/>
            <w:vAlign w:val="center"/>
          </w:tcPr>
          <w:p w14:paraId="6927FD27" w14:textId="77777777" w:rsidR="00B924F4" w:rsidRDefault="00DF5485" w:rsidP="00B924F4">
            <w:pPr>
              <w:jc w:val="center"/>
              <w:rPr>
                <w:rFonts w:asciiTheme="majorHAnsi" w:hAnsiTheme="majorHAnsi" w:cstheme="majorHAnsi"/>
                <w:b/>
                <w:i/>
                <w:iCs/>
                <w:sz w:val="18"/>
                <w:szCs w:val="18"/>
                <w:lang w:val="es-ES"/>
              </w:rPr>
            </w:pPr>
            <w:hyperlink r:id="rId175" w:history="1">
              <w:r w:rsidR="00B924F4" w:rsidRPr="00AB0432">
                <w:rPr>
                  <w:rStyle w:val="Hipervnculo"/>
                  <w:rFonts w:asciiTheme="majorHAnsi" w:hAnsiTheme="majorHAnsi" w:cstheme="majorHAnsi"/>
                  <w:b/>
                  <w:i/>
                  <w:iCs/>
                  <w:sz w:val="18"/>
                  <w:szCs w:val="18"/>
                  <w:lang w:val="es-ES"/>
                </w:rPr>
                <w:t>Actividad a elegir por las tutoras</w:t>
              </w:r>
            </w:hyperlink>
          </w:p>
        </w:tc>
        <w:tc>
          <w:tcPr>
            <w:tcW w:w="1129" w:type="dxa"/>
            <w:vMerge/>
            <w:shd w:val="clear" w:color="auto" w:fill="F2F2F2" w:themeFill="background1" w:themeFillShade="F2"/>
            <w:vAlign w:val="center"/>
          </w:tcPr>
          <w:p w14:paraId="3E27C0EC"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1620EBF6"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4º Prim.</w:t>
            </w:r>
          </w:p>
        </w:tc>
        <w:tc>
          <w:tcPr>
            <w:tcW w:w="1281" w:type="dxa"/>
            <w:vMerge/>
            <w:vAlign w:val="center"/>
          </w:tcPr>
          <w:p w14:paraId="08090820"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5D89593D"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79315A0A" w14:textId="77777777" w:rsidR="00B924F4"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tc>
        <w:tc>
          <w:tcPr>
            <w:tcW w:w="1558" w:type="dxa"/>
            <w:vAlign w:val="center"/>
          </w:tcPr>
          <w:p w14:paraId="75582C83" w14:textId="77777777" w:rsidR="00B924F4" w:rsidRPr="00253E2F" w:rsidRDefault="00B924F4" w:rsidP="00B924F4">
            <w:pPr>
              <w:jc w:val="center"/>
              <w:rPr>
                <w:rFonts w:ascii="Avenir Next LT Pro Light" w:hAnsi="Avenir Next LT Pro Light" w:cstheme="majorHAnsi"/>
                <w:sz w:val="18"/>
                <w:szCs w:val="18"/>
                <w:lang w:val="es-ES"/>
              </w:rPr>
            </w:pPr>
            <w:r w:rsidRPr="004912F4">
              <w:rPr>
                <w:rFonts w:ascii="Avenir Next LT Pro Light" w:hAnsi="Avenir Next LT Pro Light" w:cstheme="majorHAnsi"/>
                <w:sz w:val="18"/>
                <w:szCs w:val="18"/>
                <w:lang w:val="es-ES"/>
              </w:rPr>
              <w:t>Positiva</w:t>
            </w:r>
          </w:p>
        </w:tc>
      </w:tr>
      <w:tr w:rsidR="00B924F4" w:rsidRPr="009C0FC4" w14:paraId="5B91B156" w14:textId="77777777" w:rsidTr="006D7D4C">
        <w:tblPrEx>
          <w:jc w:val="left"/>
        </w:tblPrEx>
        <w:trPr>
          <w:trHeight w:val="874"/>
        </w:trPr>
        <w:tc>
          <w:tcPr>
            <w:tcW w:w="2697" w:type="dxa"/>
            <w:shd w:val="clear" w:color="auto" w:fill="73FC79"/>
            <w:vAlign w:val="center"/>
          </w:tcPr>
          <w:p w14:paraId="5C014DBC" w14:textId="77777777" w:rsidR="00B924F4" w:rsidRDefault="00DF5485" w:rsidP="00B924F4">
            <w:pPr>
              <w:jc w:val="center"/>
              <w:rPr>
                <w:rFonts w:asciiTheme="majorHAnsi" w:hAnsiTheme="majorHAnsi" w:cstheme="majorHAnsi"/>
                <w:b/>
                <w:i/>
                <w:iCs/>
                <w:sz w:val="18"/>
                <w:szCs w:val="18"/>
                <w:lang w:val="es-ES"/>
              </w:rPr>
            </w:pPr>
            <w:hyperlink r:id="rId176" w:history="1">
              <w:r w:rsidR="00B924F4" w:rsidRPr="00BD25F8">
                <w:rPr>
                  <w:rStyle w:val="Hipervnculo"/>
                  <w:rFonts w:asciiTheme="majorHAnsi" w:hAnsiTheme="majorHAnsi" w:cstheme="majorHAnsi"/>
                  <w:b/>
                  <w:sz w:val="18"/>
                  <w:szCs w:val="18"/>
                  <w:lang w:val="es-ES"/>
                </w:rPr>
                <w:t>Los juguetes no tienen género</w:t>
              </w:r>
            </w:hyperlink>
          </w:p>
        </w:tc>
        <w:tc>
          <w:tcPr>
            <w:tcW w:w="1129" w:type="dxa"/>
            <w:vMerge/>
            <w:shd w:val="clear" w:color="auto" w:fill="F2F2F2" w:themeFill="background1" w:themeFillShade="F2"/>
            <w:vAlign w:val="center"/>
          </w:tcPr>
          <w:p w14:paraId="39100641"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36CCC71A"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5º Prim.</w:t>
            </w:r>
          </w:p>
        </w:tc>
        <w:tc>
          <w:tcPr>
            <w:tcW w:w="1281" w:type="dxa"/>
            <w:vMerge/>
            <w:vAlign w:val="center"/>
          </w:tcPr>
          <w:p w14:paraId="68FF01F7"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19FB528D"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 xml:space="preserve">Actividades LGTBI </w:t>
            </w:r>
          </w:p>
          <w:p w14:paraId="599A9B53" w14:textId="77777777" w:rsidR="00B924F4" w:rsidRDefault="00B924F4" w:rsidP="00B924F4">
            <w:pPr>
              <w:jc w:val="center"/>
              <w:rPr>
                <w:rFonts w:ascii="Avenir Next LT Pro Light" w:hAnsi="Avenir Next LT Pro Light" w:cstheme="majorHAnsi"/>
                <w:sz w:val="18"/>
                <w:szCs w:val="18"/>
                <w:lang w:val="es-ES"/>
              </w:rPr>
            </w:pPr>
            <w:r w:rsidRPr="000D7F09">
              <w:rPr>
                <w:rFonts w:ascii="Avenir Next LT Pro Light" w:hAnsi="Avenir Next LT Pro Light" w:cstheme="majorHAnsi"/>
                <w:sz w:val="15"/>
                <w:szCs w:val="15"/>
                <w:lang w:val="es-ES"/>
              </w:rPr>
              <w:t>(</w:t>
            </w:r>
            <w:r>
              <w:rPr>
                <w:rFonts w:ascii="Avenir Next LT Pro Light" w:hAnsi="Avenir Next LT Pro Light" w:cstheme="majorHAnsi"/>
                <w:sz w:val="15"/>
                <w:szCs w:val="15"/>
                <w:lang w:val="es-ES"/>
              </w:rPr>
              <w:t>inclusión</w:t>
            </w:r>
            <w:r w:rsidRPr="000D7F09">
              <w:rPr>
                <w:rFonts w:ascii="Avenir Next LT Pro Light" w:hAnsi="Avenir Next LT Pro Light" w:cstheme="majorHAnsi"/>
                <w:sz w:val="15"/>
                <w:szCs w:val="15"/>
                <w:lang w:val="es-ES"/>
              </w:rPr>
              <w:t>)</w:t>
            </w:r>
          </w:p>
        </w:tc>
        <w:tc>
          <w:tcPr>
            <w:tcW w:w="1558" w:type="dxa"/>
            <w:vAlign w:val="center"/>
          </w:tcPr>
          <w:p w14:paraId="1B45B085" w14:textId="77777777" w:rsidR="00B924F4" w:rsidRPr="00253E2F" w:rsidRDefault="00B924F4" w:rsidP="00B924F4">
            <w:pPr>
              <w:jc w:val="center"/>
              <w:rPr>
                <w:rFonts w:ascii="Avenir Next LT Pro Light" w:hAnsi="Avenir Next LT Pro Light" w:cstheme="majorHAnsi"/>
                <w:sz w:val="18"/>
                <w:szCs w:val="18"/>
                <w:lang w:val="es-ES"/>
              </w:rPr>
            </w:pPr>
            <w:r w:rsidRPr="004912F4">
              <w:rPr>
                <w:rFonts w:ascii="Avenir Next LT Pro Light" w:hAnsi="Avenir Next LT Pro Light" w:cstheme="majorHAnsi"/>
                <w:sz w:val="18"/>
                <w:szCs w:val="18"/>
                <w:lang w:val="es-ES"/>
              </w:rPr>
              <w:t>Positiva</w:t>
            </w:r>
          </w:p>
        </w:tc>
      </w:tr>
      <w:tr w:rsidR="00B924F4" w:rsidRPr="009C0FC4" w14:paraId="46120862" w14:textId="77777777" w:rsidTr="006D7D4C">
        <w:tblPrEx>
          <w:jc w:val="left"/>
        </w:tblPrEx>
        <w:trPr>
          <w:trHeight w:val="874"/>
        </w:trPr>
        <w:tc>
          <w:tcPr>
            <w:tcW w:w="2697" w:type="dxa"/>
            <w:shd w:val="clear" w:color="auto" w:fill="73FC79"/>
            <w:vAlign w:val="center"/>
          </w:tcPr>
          <w:p w14:paraId="7F4D13F8" w14:textId="77777777" w:rsidR="00B924F4" w:rsidRDefault="00DF5485" w:rsidP="00B924F4">
            <w:pPr>
              <w:jc w:val="center"/>
              <w:rPr>
                <w:rFonts w:asciiTheme="majorHAnsi" w:hAnsiTheme="majorHAnsi" w:cstheme="majorHAnsi"/>
                <w:b/>
                <w:i/>
                <w:iCs/>
                <w:sz w:val="18"/>
                <w:szCs w:val="18"/>
                <w:lang w:val="es-ES"/>
              </w:rPr>
            </w:pPr>
            <w:hyperlink r:id="rId177" w:history="1">
              <w:r w:rsidR="00B924F4" w:rsidRPr="00BD25F8">
                <w:rPr>
                  <w:rStyle w:val="Hipervnculo"/>
                  <w:rFonts w:asciiTheme="majorHAnsi" w:hAnsiTheme="majorHAnsi" w:cstheme="majorHAnsi"/>
                  <w:b/>
                  <w:sz w:val="18"/>
                  <w:szCs w:val="18"/>
                  <w:lang w:val="es-ES"/>
                </w:rPr>
                <w:t>Mi persona favorita</w:t>
              </w:r>
            </w:hyperlink>
          </w:p>
        </w:tc>
        <w:tc>
          <w:tcPr>
            <w:tcW w:w="1129" w:type="dxa"/>
            <w:vMerge/>
            <w:shd w:val="clear" w:color="auto" w:fill="F2F2F2" w:themeFill="background1" w:themeFillShade="F2"/>
            <w:vAlign w:val="center"/>
          </w:tcPr>
          <w:p w14:paraId="4B04083B"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74BC9214"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6º Prim.</w:t>
            </w:r>
          </w:p>
        </w:tc>
        <w:tc>
          <w:tcPr>
            <w:tcW w:w="1281" w:type="dxa"/>
            <w:vMerge/>
            <w:vAlign w:val="center"/>
          </w:tcPr>
          <w:p w14:paraId="013CF085"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19E3DD7C"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 xml:space="preserve">Actividades LGTBI </w:t>
            </w:r>
          </w:p>
          <w:p w14:paraId="55B4963E" w14:textId="77777777" w:rsidR="00B924F4" w:rsidRDefault="00B924F4" w:rsidP="00B924F4">
            <w:pPr>
              <w:jc w:val="center"/>
              <w:rPr>
                <w:rFonts w:ascii="Avenir Next LT Pro Light" w:hAnsi="Avenir Next LT Pro Light" w:cstheme="majorHAnsi"/>
                <w:sz w:val="18"/>
                <w:szCs w:val="18"/>
                <w:lang w:val="es-ES"/>
              </w:rPr>
            </w:pPr>
            <w:r w:rsidRPr="000D7F09">
              <w:rPr>
                <w:rFonts w:ascii="Avenir Next LT Pro Light" w:hAnsi="Avenir Next LT Pro Light" w:cstheme="majorHAnsi"/>
                <w:sz w:val="15"/>
                <w:szCs w:val="15"/>
                <w:lang w:val="es-ES"/>
              </w:rPr>
              <w:t>(</w:t>
            </w:r>
            <w:r>
              <w:rPr>
                <w:rFonts w:ascii="Avenir Next LT Pro Light" w:hAnsi="Avenir Next LT Pro Light" w:cstheme="majorHAnsi"/>
                <w:sz w:val="15"/>
                <w:szCs w:val="15"/>
                <w:lang w:val="es-ES"/>
              </w:rPr>
              <w:t>inclusión</w:t>
            </w:r>
            <w:r w:rsidRPr="000D7F09">
              <w:rPr>
                <w:rFonts w:ascii="Avenir Next LT Pro Light" w:hAnsi="Avenir Next LT Pro Light" w:cstheme="majorHAnsi"/>
                <w:sz w:val="15"/>
                <w:szCs w:val="15"/>
                <w:lang w:val="es-ES"/>
              </w:rPr>
              <w:t>)</w:t>
            </w:r>
          </w:p>
        </w:tc>
        <w:tc>
          <w:tcPr>
            <w:tcW w:w="1558" w:type="dxa"/>
            <w:vAlign w:val="center"/>
          </w:tcPr>
          <w:p w14:paraId="0BF4B6B6" w14:textId="77777777" w:rsidR="00B924F4" w:rsidRPr="00253E2F" w:rsidRDefault="00B924F4" w:rsidP="00B924F4">
            <w:pPr>
              <w:jc w:val="center"/>
              <w:rPr>
                <w:rFonts w:ascii="Avenir Next LT Pro Light" w:hAnsi="Avenir Next LT Pro Light" w:cstheme="majorHAnsi"/>
                <w:sz w:val="18"/>
                <w:szCs w:val="18"/>
                <w:lang w:val="es-ES"/>
              </w:rPr>
            </w:pPr>
            <w:r w:rsidRPr="004912F4">
              <w:rPr>
                <w:rFonts w:ascii="Avenir Next LT Pro Light" w:hAnsi="Avenir Next LT Pro Light" w:cstheme="majorHAnsi"/>
                <w:sz w:val="18"/>
                <w:szCs w:val="18"/>
                <w:lang w:val="es-ES"/>
              </w:rPr>
              <w:t>Positiva</w:t>
            </w:r>
          </w:p>
        </w:tc>
      </w:tr>
      <w:tr w:rsidR="00B924F4" w:rsidRPr="009C0FC4" w14:paraId="0D81A223" w14:textId="77777777" w:rsidTr="006D7D4C">
        <w:tblPrEx>
          <w:jc w:val="left"/>
        </w:tblPrEx>
        <w:trPr>
          <w:trHeight w:val="874"/>
        </w:trPr>
        <w:tc>
          <w:tcPr>
            <w:tcW w:w="2697" w:type="dxa"/>
            <w:shd w:val="clear" w:color="auto" w:fill="73FC79"/>
            <w:vAlign w:val="center"/>
          </w:tcPr>
          <w:p w14:paraId="3CD86E25" w14:textId="77777777" w:rsidR="00B924F4" w:rsidRDefault="00DF5485" w:rsidP="00B924F4">
            <w:pPr>
              <w:jc w:val="center"/>
            </w:pPr>
            <w:hyperlink r:id="rId178" w:history="1">
              <w:r w:rsidR="00B924F4" w:rsidRPr="005B1B49">
                <w:rPr>
                  <w:rStyle w:val="Hipervnculo"/>
                  <w:rFonts w:asciiTheme="majorHAnsi" w:hAnsiTheme="majorHAnsi" w:cstheme="majorHAnsi"/>
                  <w:b/>
                  <w:sz w:val="18"/>
                  <w:szCs w:val="18"/>
                  <w:lang w:val="es-ES"/>
                </w:rPr>
                <w:t>Taller de arte</w:t>
              </w:r>
            </w:hyperlink>
          </w:p>
        </w:tc>
        <w:tc>
          <w:tcPr>
            <w:tcW w:w="1129" w:type="dxa"/>
            <w:vMerge w:val="restart"/>
            <w:shd w:val="clear" w:color="auto" w:fill="F2F2F2" w:themeFill="background1" w:themeFillShade="F2"/>
            <w:vAlign w:val="center"/>
          </w:tcPr>
          <w:p w14:paraId="56065369"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Semana del 15 al 19 MAY</w:t>
            </w:r>
          </w:p>
        </w:tc>
        <w:tc>
          <w:tcPr>
            <w:tcW w:w="1129" w:type="dxa"/>
            <w:shd w:val="clear" w:color="auto" w:fill="auto"/>
            <w:vAlign w:val="center"/>
          </w:tcPr>
          <w:p w14:paraId="4BBAD868"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 xml:space="preserve">Infantil </w:t>
            </w:r>
          </w:p>
          <w:p w14:paraId="5A0CF1E2"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3 años</w:t>
            </w:r>
          </w:p>
        </w:tc>
        <w:tc>
          <w:tcPr>
            <w:tcW w:w="1281" w:type="dxa"/>
            <w:vMerge w:val="restart"/>
            <w:vAlign w:val="center"/>
          </w:tcPr>
          <w:p w14:paraId="3DA85EB7"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Aulas</w:t>
            </w:r>
          </w:p>
        </w:tc>
        <w:tc>
          <w:tcPr>
            <w:tcW w:w="1559" w:type="dxa"/>
            <w:vAlign w:val="center"/>
          </w:tcPr>
          <w:p w14:paraId="7F4676BB" w14:textId="77777777" w:rsidR="00B924F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 xml:space="preserve">Actividad de desarrollo DEA </w:t>
            </w:r>
            <w:r w:rsidRPr="00CA0A5B">
              <w:rPr>
                <w:rFonts w:ascii="Avenir Next LT Pro Light" w:hAnsi="Avenir Next LT Pro Light" w:cstheme="majorHAnsi"/>
                <w:sz w:val="15"/>
                <w:szCs w:val="15"/>
                <w:lang w:val="es-ES"/>
              </w:rPr>
              <w:t>(</w:t>
            </w:r>
            <w:r>
              <w:rPr>
                <w:rFonts w:ascii="Avenir Next LT Pro Light" w:hAnsi="Avenir Next LT Pro Light" w:cstheme="majorHAnsi"/>
                <w:sz w:val="15"/>
                <w:szCs w:val="15"/>
                <w:lang w:val="es-ES"/>
              </w:rPr>
              <w:t>cohesión</w:t>
            </w:r>
            <w:r w:rsidRPr="00CA0A5B">
              <w:rPr>
                <w:rFonts w:ascii="Avenir Next LT Pro Light" w:hAnsi="Avenir Next LT Pro Light" w:cstheme="majorHAnsi"/>
                <w:sz w:val="15"/>
                <w:szCs w:val="15"/>
                <w:lang w:val="es-ES"/>
              </w:rPr>
              <w:t>)</w:t>
            </w:r>
          </w:p>
        </w:tc>
        <w:tc>
          <w:tcPr>
            <w:tcW w:w="1558" w:type="dxa"/>
            <w:vAlign w:val="center"/>
          </w:tcPr>
          <w:p w14:paraId="4D45E57C" w14:textId="77777777" w:rsidR="00B924F4" w:rsidRPr="004912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Positiva</w:t>
            </w:r>
          </w:p>
        </w:tc>
      </w:tr>
      <w:tr w:rsidR="00B924F4" w:rsidRPr="009C0FC4" w14:paraId="451B24C7" w14:textId="77777777" w:rsidTr="006D7D4C">
        <w:tblPrEx>
          <w:jc w:val="left"/>
        </w:tblPrEx>
        <w:trPr>
          <w:trHeight w:val="874"/>
        </w:trPr>
        <w:tc>
          <w:tcPr>
            <w:tcW w:w="2697" w:type="dxa"/>
            <w:shd w:val="clear" w:color="auto" w:fill="73FC79"/>
            <w:vAlign w:val="center"/>
          </w:tcPr>
          <w:p w14:paraId="4135D542" w14:textId="77777777" w:rsidR="00B924F4" w:rsidRDefault="00DF5485" w:rsidP="00B924F4">
            <w:pPr>
              <w:jc w:val="center"/>
            </w:pPr>
            <w:hyperlink r:id="rId179" w:history="1">
              <w:r w:rsidR="00B924F4" w:rsidRPr="008E6D03">
                <w:rPr>
                  <w:rStyle w:val="Hipervnculo"/>
                  <w:rFonts w:asciiTheme="majorHAnsi" w:hAnsiTheme="majorHAnsi" w:cstheme="majorHAnsi"/>
                  <w:b/>
                  <w:i/>
                  <w:iCs/>
                  <w:sz w:val="18"/>
                  <w:szCs w:val="18"/>
                  <w:lang w:val="es-ES"/>
                </w:rPr>
                <w:t>Actividad a elegir por las tutoras</w:t>
              </w:r>
            </w:hyperlink>
          </w:p>
        </w:tc>
        <w:tc>
          <w:tcPr>
            <w:tcW w:w="1129" w:type="dxa"/>
            <w:vMerge/>
            <w:shd w:val="clear" w:color="auto" w:fill="F2F2F2" w:themeFill="background1" w:themeFillShade="F2"/>
            <w:vAlign w:val="center"/>
          </w:tcPr>
          <w:p w14:paraId="494315D3"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2DA9191E"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Infantil</w:t>
            </w:r>
          </w:p>
          <w:p w14:paraId="4B356917"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4 años</w:t>
            </w:r>
          </w:p>
        </w:tc>
        <w:tc>
          <w:tcPr>
            <w:tcW w:w="1281" w:type="dxa"/>
            <w:vMerge/>
            <w:vAlign w:val="center"/>
          </w:tcPr>
          <w:p w14:paraId="5B0D8559"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30C19A0C"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0E3F9BB9" w14:textId="77777777" w:rsidR="00B924F4"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tc>
        <w:tc>
          <w:tcPr>
            <w:tcW w:w="1558" w:type="dxa"/>
            <w:vAlign w:val="center"/>
          </w:tcPr>
          <w:p w14:paraId="3945C81F" w14:textId="77777777" w:rsidR="00B924F4" w:rsidRPr="004912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Positiva</w:t>
            </w:r>
          </w:p>
        </w:tc>
      </w:tr>
      <w:tr w:rsidR="00B924F4" w:rsidRPr="009C0FC4" w14:paraId="21D39F9E" w14:textId="77777777" w:rsidTr="006D7D4C">
        <w:tblPrEx>
          <w:jc w:val="left"/>
        </w:tblPrEx>
        <w:trPr>
          <w:trHeight w:val="874"/>
        </w:trPr>
        <w:tc>
          <w:tcPr>
            <w:tcW w:w="2697" w:type="dxa"/>
            <w:shd w:val="clear" w:color="auto" w:fill="73FC79"/>
            <w:vAlign w:val="center"/>
          </w:tcPr>
          <w:p w14:paraId="3D5EC620" w14:textId="77777777" w:rsidR="00B924F4" w:rsidRDefault="00DF5485" w:rsidP="00B924F4">
            <w:pPr>
              <w:jc w:val="center"/>
            </w:pPr>
            <w:hyperlink r:id="rId180" w:history="1">
              <w:r w:rsidR="00B924F4" w:rsidRPr="005B1B49">
                <w:rPr>
                  <w:rStyle w:val="Hipervnculo"/>
                  <w:rFonts w:asciiTheme="majorHAnsi" w:hAnsiTheme="majorHAnsi" w:cstheme="majorHAnsi"/>
                  <w:b/>
                  <w:sz w:val="18"/>
                  <w:szCs w:val="18"/>
                  <w:lang w:val="es-ES"/>
                </w:rPr>
                <w:t>Taller de arte</w:t>
              </w:r>
            </w:hyperlink>
          </w:p>
        </w:tc>
        <w:tc>
          <w:tcPr>
            <w:tcW w:w="1129" w:type="dxa"/>
            <w:vMerge/>
            <w:shd w:val="clear" w:color="auto" w:fill="F2F2F2" w:themeFill="background1" w:themeFillShade="F2"/>
            <w:vAlign w:val="center"/>
          </w:tcPr>
          <w:p w14:paraId="77E39FAD"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727198D2"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Infantil</w:t>
            </w:r>
          </w:p>
          <w:p w14:paraId="0B009C90"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5</w:t>
            </w:r>
            <w:r w:rsidRPr="009C0FC4">
              <w:rPr>
                <w:rFonts w:ascii="Avenir Next LT Pro Light" w:hAnsi="Avenir Next LT Pro Light" w:cstheme="majorHAnsi"/>
                <w:sz w:val="18"/>
                <w:szCs w:val="18"/>
                <w:lang w:val="es-ES"/>
              </w:rPr>
              <w:t xml:space="preserve"> años</w:t>
            </w:r>
          </w:p>
        </w:tc>
        <w:tc>
          <w:tcPr>
            <w:tcW w:w="1281" w:type="dxa"/>
            <w:vMerge/>
            <w:vAlign w:val="center"/>
          </w:tcPr>
          <w:p w14:paraId="318305EC"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0A86FEC3" w14:textId="77777777" w:rsidR="00B924F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 xml:space="preserve">Actividad de desarrollo DEA </w:t>
            </w:r>
            <w:r w:rsidRPr="00CA0A5B">
              <w:rPr>
                <w:rFonts w:ascii="Avenir Next LT Pro Light" w:hAnsi="Avenir Next LT Pro Light" w:cstheme="majorHAnsi"/>
                <w:sz w:val="15"/>
                <w:szCs w:val="15"/>
                <w:lang w:val="es-ES"/>
              </w:rPr>
              <w:t>(</w:t>
            </w:r>
            <w:r>
              <w:rPr>
                <w:rFonts w:ascii="Avenir Next LT Pro Light" w:hAnsi="Avenir Next LT Pro Light" w:cstheme="majorHAnsi"/>
                <w:sz w:val="15"/>
                <w:szCs w:val="15"/>
                <w:lang w:val="es-ES"/>
              </w:rPr>
              <w:t>cohesión</w:t>
            </w:r>
            <w:r w:rsidRPr="00CA0A5B">
              <w:rPr>
                <w:rFonts w:ascii="Avenir Next LT Pro Light" w:hAnsi="Avenir Next LT Pro Light" w:cstheme="majorHAnsi"/>
                <w:sz w:val="15"/>
                <w:szCs w:val="15"/>
                <w:lang w:val="es-ES"/>
              </w:rPr>
              <w:t>)</w:t>
            </w:r>
          </w:p>
        </w:tc>
        <w:tc>
          <w:tcPr>
            <w:tcW w:w="1558" w:type="dxa"/>
            <w:vAlign w:val="center"/>
          </w:tcPr>
          <w:p w14:paraId="77E83203" w14:textId="77777777" w:rsidR="00B924F4" w:rsidRPr="004912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Positiva</w:t>
            </w:r>
          </w:p>
        </w:tc>
      </w:tr>
      <w:tr w:rsidR="00B924F4" w:rsidRPr="009C0FC4" w14:paraId="2BA3983B" w14:textId="77777777" w:rsidTr="00685249">
        <w:trPr>
          <w:trHeight w:val="895"/>
          <w:jc w:val="center"/>
        </w:trPr>
        <w:tc>
          <w:tcPr>
            <w:tcW w:w="2697" w:type="dxa"/>
            <w:shd w:val="clear" w:color="auto" w:fill="0196FF"/>
            <w:vAlign w:val="center"/>
          </w:tcPr>
          <w:p w14:paraId="7720BC35"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lastRenderedPageBreak/>
              <w:t>ACTIVIDAD</w:t>
            </w:r>
          </w:p>
        </w:tc>
        <w:tc>
          <w:tcPr>
            <w:tcW w:w="1129" w:type="dxa"/>
            <w:shd w:val="clear" w:color="auto" w:fill="0196FF"/>
            <w:vAlign w:val="center"/>
          </w:tcPr>
          <w:p w14:paraId="3DE1336B"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FECHA</w:t>
            </w:r>
          </w:p>
        </w:tc>
        <w:tc>
          <w:tcPr>
            <w:tcW w:w="1129" w:type="dxa"/>
            <w:shd w:val="clear" w:color="auto" w:fill="0196FF"/>
            <w:vAlign w:val="center"/>
          </w:tcPr>
          <w:p w14:paraId="037E5496"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CURSOS A LOS QUE VA DIRIGIDA</w:t>
            </w:r>
          </w:p>
        </w:tc>
        <w:tc>
          <w:tcPr>
            <w:tcW w:w="1281" w:type="dxa"/>
            <w:shd w:val="clear" w:color="auto" w:fill="0096FF"/>
            <w:vAlign w:val="center"/>
          </w:tcPr>
          <w:p w14:paraId="207FA143"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LUGAR</w:t>
            </w:r>
          </w:p>
        </w:tc>
        <w:tc>
          <w:tcPr>
            <w:tcW w:w="1559" w:type="dxa"/>
            <w:shd w:val="clear" w:color="auto" w:fill="0096FF"/>
            <w:vAlign w:val="center"/>
          </w:tcPr>
          <w:p w14:paraId="5B5A459B"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CONTENIDO</w:t>
            </w:r>
          </w:p>
        </w:tc>
        <w:tc>
          <w:tcPr>
            <w:tcW w:w="1558" w:type="dxa"/>
            <w:shd w:val="clear" w:color="auto" w:fill="0096FF"/>
            <w:vAlign w:val="center"/>
          </w:tcPr>
          <w:p w14:paraId="312D22FA"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VALORACIÓN</w:t>
            </w:r>
          </w:p>
        </w:tc>
      </w:tr>
      <w:tr w:rsidR="00B924F4" w:rsidRPr="009C0FC4" w14:paraId="0E4A262D" w14:textId="77777777" w:rsidTr="006D7D4C">
        <w:tblPrEx>
          <w:jc w:val="left"/>
        </w:tblPrEx>
        <w:trPr>
          <w:trHeight w:val="874"/>
        </w:trPr>
        <w:tc>
          <w:tcPr>
            <w:tcW w:w="2697" w:type="dxa"/>
            <w:shd w:val="clear" w:color="auto" w:fill="73FC79"/>
            <w:vAlign w:val="center"/>
          </w:tcPr>
          <w:p w14:paraId="4E9F340F" w14:textId="77777777" w:rsidR="00B924F4" w:rsidRDefault="00DF5485" w:rsidP="00B924F4">
            <w:pPr>
              <w:jc w:val="center"/>
            </w:pPr>
            <w:hyperlink r:id="rId181" w:history="1">
              <w:r w:rsidR="00B924F4" w:rsidRPr="00AB0432">
                <w:rPr>
                  <w:rStyle w:val="Hipervnculo"/>
                  <w:rFonts w:asciiTheme="majorHAnsi" w:hAnsiTheme="majorHAnsi" w:cstheme="majorHAnsi"/>
                  <w:b/>
                  <w:i/>
                  <w:iCs/>
                  <w:sz w:val="18"/>
                  <w:szCs w:val="18"/>
                  <w:lang w:val="es-ES"/>
                </w:rPr>
                <w:t>Actividad a elegir por los tutores</w:t>
              </w:r>
            </w:hyperlink>
          </w:p>
        </w:tc>
        <w:tc>
          <w:tcPr>
            <w:tcW w:w="1129" w:type="dxa"/>
            <w:vMerge w:val="restart"/>
            <w:shd w:val="clear" w:color="auto" w:fill="F2F2F2" w:themeFill="background1" w:themeFillShade="F2"/>
            <w:vAlign w:val="center"/>
          </w:tcPr>
          <w:p w14:paraId="4C9CFE1D" w14:textId="7A1BE515"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Semana del 15 al 19 MAY</w:t>
            </w:r>
          </w:p>
        </w:tc>
        <w:tc>
          <w:tcPr>
            <w:tcW w:w="1129" w:type="dxa"/>
            <w:shd w:val="clear" w:color="auto" w:fill="auto"/>
            <w:vAlign w:val="center"/>
          </w:tcPr>
          <w:p w14:paraId="3DCD7022"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1º Prim.</w:t>
            </w:r>
          </w:p>
        </w:tc>
        <w:tc>
          <w:tcPr>
            <w:tcW w:w="1281" w:type="dxa"/>
            <w:vAlign w:val="center"/>
          </w:tcPr>
          <w:p w14:paraId="0D539AC7"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5B657046"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5D911F2B" w14:textId="77777777" w:rsidR="00B924F4"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tc>
        <w:tc>
          <w:tcPr>
            <w:tcW w:w="1558" w:type="dxa"/>
            <w:vAlign w:val="center"/>
          </w:tcPr>
          <w:p w14:paraId="2365AA7C" w14:textId="77777777" w:rsidR="00B924F4" w:rsidRPr="004912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Positiva</w:t>
            </w:r>
          </w:p>
        </w:tc>
      </w:tr>
      <w:tr w:rsidR="00B924F4" w:rsidRPr="009C0FC4" w14:paraId="63F9BC7B" w14:textId="77777777" w:rsidTr="006D7D4C">
        <w:tblPrEx>
          <w:jc w:val="left"/>
        </w:tblPrEx>
        <w:trPr>
          <w:trHeight w:val="874"/>
        </w:trPr>
        <w:tc>
          <w:tcPr>
            <w:tcW w:w="2697" w:type="dxa"/>
            <w:shd w:val="clear" w:color="auto" w:fill="73FC79"/>
            <w:vAlign w:val="center"/>
          </w:tcPr>
          <w:p w14:paraId="4DA738A1" w14:textId="77777777" w:rsidR="00B924F4" w:rsidRDefault="00DF5485" w:rsidP="00B924F4">
            <w:pPr>
              <w:jc w:val="center"/>
            </w:pPr>
            <w:hyperlink r:id="rId182" w:history="1">
              <w:r w:rsidR="00B924F4" w:rsidRPr="00AB0432">
                <w:rPr>
                  <w:rStyle w:val="Hipervnculo"/>
                  <w:rFonts w:asciiTheme="majorHAnsi" w:hAnsiTheme="majorHAnsi" w:cstheme="majorHAnsi"/>
                  <w:b/>
                  <w:i/>
                  <w:iCs/>
                  <w:sz w:val="18"/>
                  <w:szCs w:val="18"/>
                  <w:lang w:val="es-ES"/>
                </w:rPr>
                <w:t>Actividad a elegir por l</w:t>
              </w:r>
              <w:r w:rsidR="00B924F4">
                <w:rPr>
                  <w:rStyle w:val="Hipervnculo"/>
                  <w:rFonts w:asciiTheme="majorHAnsi" w:hAnsiTheme="majorHAnsi" w:cstheme="majorHAnsi"/>
                  <w:b/>
                  <w:i/>
                  <w:iCs/>
                  <w:sz w:val="18"/>
                  <w:szCs w:val="18"/>
                  <w:lang w:val="es-ES"/>
                </w:rPr>
                <w:t>a</w:t>
              </w:r>
              <w:r w:rsidR="00B924F4" w:rsidRPr="00AB0432">
                <w:rPr>
                  <w:rStyle w:val="Hipervnculo"/>
                  <w:rFonts w:asciiTheme="majorHAnsi" w:hAnsiTheme="majorHAnsi" w:cstheme="majorHAnsi"/>
                  <w:b/>
                  <w:i/>
                  <w:iCs/>
                  <w:sz w:val="18"/>
                  <w:szCs w:val="18"/>
                  <w:lang w:val="es-ES"/>
                </w:rPr>
                <w:t>s tutor</w:t>
              </w:r>
              <w:r w:rsidR="00B924F4">
                <w:rPr>
                  <w:rStyle w:val="Hipervnculo"/>
                  <w:rFonts w:asciiTheme="majorHAnsi" w:hAnsiTheme="majorHAnsi" w:cstheme="majorHAnsi"/>
                  <w:b/>
                  <w:i/>
                  <w:iCs/>
                  <w:sz w:val="18"/>
                  <w:szCs w:val="18"/>
                  <w:lang w:val="es-ES"/>
                </w:rPr>
                <w:t>a</w:t>
              </w:r>
              <w:r w:rsidR="00B924F4" w:rsidRPr="00AB0432">
                <w:rPr>
                  <w:rStyle w:val="Hipervnculo"/>
                  <w:rFonts w:asciiTheme="majorHAnsi" w:hAnsiTheme="majorHAnsi" w:cstheme="majorHAnsi"/>
                  <w:b/>
                  <w:i/>
                  <w:iCs/>
                  <w:sz w:val="18"/>
                  <w:szCs w:val="18"/>
                  <w:lang w:val="es-ES"/>
                </w:rPr>
                <w:t>s</w:t>
              </w:r>
            </w:hyperlink>
          </w:p>
        </w:tc>
        <w:tc>
          <w:tcPr>
            <w:tcW w:w="1129" w:type="dxa"/>
            <w:vMerge/>
            <w:shd w:val="clear" w:color="auto" w:fill="F2F2F2" w:themeFill="background1" w:themeFillShade="F2"/>
            <w:vAlign w:val="center"/>
          </w:tcPr>
          <w:p w14:paraId="23345FBE"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2B49BB0A"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2º Prim.</w:t>
            </w:r>
          </w:p>
        </w:tc>
        <w:tc>
          <w:tcPr>
            <w:tcW w:w="1281" w:type="dxa"/>
            <w:vMerge w:val="restart"/>
            <w:vAlign w:val="center"/>
          </w:tcPr>
          <w:p w14:paraId="46993F41"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001C8B8A"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6221E853" w14:textId="77777777" w:rsidR="00B924F4"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tc>
        <w:tc>
          <w:tcPr>
            <w:tcW w:w="1558" w:type="dxa"/>
            <w:vAlign w:val="center"/>
          </w:tcPr>
          <w:p w14:paraId="49DAA506" w14:textId="77777777" w:rsidR="00B924F4" w:rsidRPr="004912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Positiva</w:t>
            </w:r>
          </w:p>
        </w:tc>
      </w:tr>
      <w:tr w:rsidR="00B924F4" w:rsidRPr="009C0FC4" w14:paraId="2F9BEC1E" w14:textId="77777777" w:rsidTr="006D7D4C">
        <w:tblPrEx>
          <w:jc w:val="left"/>
        </w:tblPrEx>
        <w:trPr>
          <w:trHeight w:val="874"/>
        </w:trPr>
        <w:tc>
          <w:tcPr>
            <w:tcW w:w="2697" w:type="dxa"/>
            <w:shd w:val="clear" w:color="auto" w:fill="73FC79"/>
            <w:vAlign w:val="center"/>
          </w:tcPr>
          <w:p w14:paraId="7EC0AAB3" w14:textId="77777777" w:rsidR="00B924F4" w:rsidRPr="000274C9" w:rsidRDefault="00B924F4" w:rsidP="00B924F4">
            <w:pPr>
              <w:jc w:val="center"/>
              <w:rPr>
                <w:rStyle w:val="Hipervnculo"/>
                <w:rFonts w:asciiTheme="majorHAnsi" w:hAnsiTheme="majorHAnsi" w:cstheme="majorHAnsi"/>
                <w:b/>
                <w:i/>
                <w:iCs/>
                <w:sz w:val="18"/>
                <w:szCs w:val="18"/>
                <w:lang w:val="es-ES"/>
              </w:rPr>
            </w:pPr>
            <w:r>
              <w:rPr>
                <w:rFonts w:asciiTheme="majorHAnsi" w:hAnsiTheme="majorHAnsi" w:cstheme="majorHAnsi"/>
                <w:b/>
                <w:i/>
                <w:iCs/>
                <w:sz w:val="18"/>
                <w:szCs w:val="18"/>
                <w:lang w:val="es-ES"/>
              </w:rPr>
              <w:fldChar w:fldCharType="begin"/>
            </w:r>
            <w:r>
              <w:rPr>
                <w:rFonts w:asciiTheme="majorHAnsi" w:hAnsiTheme="majorHAnsi" w:cstheme="majorHAnsi"/>
                <w:b/>
                <w:i/>
                <w:iCs/>
                <w:sz w:val="18"/>
                <w:szCs w:val="18"/>
                <w:lang w:val="es-ES"/>
              </w:rPr>
              <w:instrText xml:space="preserve"> HYPERLINK "https://drive.google.com/drive/folders/1eVZnnS5My_rZbopvWZHc4N7cEsmVsBLC?usp=share_link" </w:instrText>
            </w:r>
            <w:r>
              <w:rPr>
                <w:rFonts w:asciiTheme="majorHAnsi" w:hAnsiTheme="majorHAnsi" w:cstheme="majorHAnsi"/>
                <w:b/>
                <w:i/>
                <w:iCs/>
                <w:sz w:val="18"/>
                <w:szCs w:val="18"/>
                <w:lang w:val="es-ES"/>
              </w:rPr>
            </w:r>
            <w:r>
              <w:rPr>
                <w:rFonts w:asciiTheme="majorHAnsi" w:hAnsiTheme="majorHAnsi" w:cstheme="majorHAnsi"/>
                <w:b/>
                <w:i/>
                <w:iCs/>
                <w:sz w:val="18"/>
                <w:szCs w:val="18"/>
                <w:lang w:val="es-ES"/>
              </w:rPr>
              <w:fldChar w:fldCharType="separate"/>
            </w:r>
            <w:r w:rsidRPr="000274C9">
              <w:rPr>
                <w:rStyle w:val="Hipervnculo"/>
                <w:rFonts w:asciiTheme="majorHAnsi" w:hAnsiTheme="majorHAnsi" w:cstheme="majorHAnsi"/>
                <w:b/>
                <w:i/>
                <w:iCs/>
                <w:sz w:val="18"/>
                <w:szCs w:val="18"/>
                <w:lang w:val="es-ES"/>
              </w:rPr>
              <w:t xml:space="preserve">Actividad a elegir </w:t>
            </w:r>
          </w:p>
          <w:p w14:paraId="40618412" w14:textId="77777777" w:rsidR="00B924F4" w:rsidRDefault="00B924F4" w:rsidP="00B924F4">
            <w:pPr>
              <w:jc w:val="center"/>
            </w:pPr>
            <w:r w:rsidRPr="000274C9">
              <w:rPr>
                <w:rStyle w:val="Hipervnculo"/>
                <w:rFonts w:asciiTheme="majorHAnsi" w:hAnsiTheme="majorHAnsi" w:cstheme="majorHAnsi"/>
                <w:b/>
                <w:i/>
                <w:iCs/>
                <w:sz w:val="18"/>
                <w:szCs w:val="18"/>
                <w:lang w:val="es-ES"/>
              </w:rPr>
              <w:t>por las tutoras</w:t>
            </w:r>
            <w:r>
              <w:rPr>
                <w:rFonts w:asciiTheme="majorHAnsi" w:hAnsiTheme="majorHAnsi" w:cstheme="majorHAnsi"/>
                <w:b/>
                <w:i/>
                <w:iCs/>
                <w:sz w:val="18"/>
                <w:szCs w:val="18"/>
                <w:lang w:val="es-ES"/>
              </w:rPr>
              <w:fldChar w:fldCharType="end"/>
            </w:r>
          </w:p>
        </w:tc>
        <w:tc>
          <w:tcPr>
            <w:tcW w:w="1129" w:type="dxa"/>
            <w:vMerge/>
            <w:shd w:val="clear" w:color="auto" w:fill="F2F2F2" w:themeFill="background1" w:themeFillShade="F2"/>
            <w:vAlign w:val="center"/>
          </w:tcPr>
          <w:p w14:paraId="781487DE"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46AD4DFA"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3º Prim.</w:t>
            </w:r>
          </w:p>
        </w:tc>
        <w:tc>
          <w:tcPr>
            <w:tcW w:w="1281" w:type="dxa"/>
            <w:vMerge/>
            <w:vAlign w:val="center"/>
          </w:tcPr>
          <w:p w14:paraId="01955341"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58A79983"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30B91993" w14:textId="77777777" w:rsidR="00B924F4"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tc>
        <w:tc>
          <w:tcPr>
            <w:tcW w:w="1558" w:type="dxa"/>
            <w:vAlign w:val="center"/>
          </w:tcPr>
          <w:p w14:paraId="4816D952" w14:textId="77777777" w:rsidR="00B924F4" w:rsidRPr="004912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Positiva</w:t>
            </w:r>
          </w:p>
        </w:tc>
      </w:tr>
      <w:tr w:rsidR="00B924F4" w:rsidRPr="009C0FC4" w14:paraId="03491172" w14:textId="77777777" w:rsidTr="006D7D4C">
        <w:tblPrEx>
          <w:jc w:val="left"/>
        </w:tblPrEx>
        <w:trPr>
          <w:trHeight w:val="874"/>
        </w:trPr>
        <w:tc>
          <w:tcPr>
            <w:tcW w:w="2697" w:type="dxa"/>
            <w:shd w:val="clear" w:color="auto" w:fill="73FC79"/>
            <w:vAlign w:val="center"/>
          </w:tcPr>
          <w:p w14:paraId="0BBDFFC3" w14:textId="77777777" w:rsidR="00B924F4" w:rsidRDefault="00DF5485" w:rsidP="00B924F4">
            <w:pPr>
              <w:jc w:val="center"/>
            </w:pPr>
            <w:hyperlink r:id="rId183" w:history="1">
              <w:r w:rsidR="00B924F4" w:rsidRPr="00AB0432">
                <w:rPr>
                  <w:rStyle w:val="Hipervnculo"/>
                  <w:rFonts w:asciiTheme="majorHAnsi" w:hAnsiTheme="majorHAnsi" w:cstheme="majorHAnsi"/>
                  <w:b/>
                  <w:i/>
                  <w:iCs/>
                  <w:sz w:val="18"/>
                  <w:szCs w:val="18"/>
                  <w:lang w:val="es-ES"/>
                </w:rPr>
                <w:t>Actividad a elegir por las tutoras</w:t>
              </w:r>
            </w:hyperlink>
          </w:p>
        </w:tc>
        <w:tc>
          <w:tcPr>
            <w:tcW w:w="1129" w:type="dxa"/>
            <w:vMerge/>
            <w:shd w:val="clear" w:color="auto" w:fill="F2F2F2" w:themeFill="background1" w:themeFillShade="F2"/>
            <w:vAlign w:val="center"/>
          </w:tcPr>
          <w:p w14:paraId="13098C8C"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70618CE1"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4º Prim.</w:t>
            </w:r>
          </w:p>
        </w:tc>
        <w:tc>
          <w:tcPr>
            <w:tcW w:w="1281" w:type="dxa"/>
            <w:vMerge/>
            <w:vAlign w:val="center"/>
          </w:tcPr>
          <w:p w14:paraId="69669284"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1F0FB8AF"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392CC62D" w14:textId="77777777" w:rsidR="00B924F4"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tc>
        <w:tc>
          <w:tcPr>
            <w:tcW w:w="1558" w:type="dxa"/>
            <w:vAlign w:val="center"/>
          </w:tcPr>
          <w:p w14:paraId="05BB7375" w14:textId="77777777" w:rsidR="00B924F4" w:rsidRPr="004912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Positiva</w:t>
            </w:r>
          </w:p>
        </w:tc>
      </w:tr>
      <w:tr w:rsidR="00B924F4" w:rsidRPr="009C0FC4" w14:paraId="3867E78A" w14:textId="77777777" w:rsidTr="006D7D4C">
        <w:tblPrEx>
          <w:jc w:val="left"/>
        </w:tblPrEx>
        <w:trPr>
          <w:trHeight w:val="874"/>
        </w:trPr>
        <w:tc>
          <w:tcPr>
            <w:tcW w:w="2697" w:type="dxa"/>
            <w:shd w:val="clear" w:color="auto" w:fill="73FC79"/>
            <w:vAlign w:val="center"/>
          </w:tcPr>
          <w:p w14:paraId="252EEFE6" w14:textId="77777777" w:rsidR="00B924F4" w:rsidRDefault="00DF5485" w:rsidP="00B924F4">
            <w:pPr>
              <w:jc w:val="center"/>
            </w:pPr>
            <w:hyperlink r:id="rId184" w:history="1">
              <w:r w:rsidR="00B924F4" w:rsidRPr="005B1B49">
                <w:rPr>
                  <w:rStyle w:val="Hipervnculo"/>
                  <w:rFonts w:asciiTheme="majorHAnsi" w:hAnsiTheme="majorHAnsi" w:cstheme="majorHAnsi"/>
                  <w:b/>
                  <w:sz w:val="18"/>
                  <w:szCs w:val="18"/>
                  <w:lang w:val="es-ES"/>
                </w:rPr>
                <w:t>Depende de l@s 2</w:t>
              </w:r>
            </w:hyperlink>
          </w:p>
        </w:tc>
        <w:tc>
          <w:tcPr>
            <w:tcW w:w="1129" w:type="dxa"/>
            <w:vMerge/>
            <w:shd w:val="clear" w:color="auto" w:fill="F2F2F2" w:themeFill="background1" w:themeFillShade="F2"/>
            <w:vAlign w:val="center"/>
          </w:tcPr>
          <w:p w14:paraId="14B607DA"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2657F0A4"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5º Prim.</w:t>
            </w:r>
          </w:p>
        </w:tc>
        <w:tc>
          <w:tcPr>
            <w:tcW w:w="1281" w:type="dxa"/>
            <w:vMerge/>
            <w:vAlign w:val="center"/>
          </w:tcPr>
          <w:p w14:paraId="16B79122"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1B4778C1"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Actividades LGTBI</w:t>
            </w:r>
          </w:p>
          <w:p w14:paraId="1FF04ED2" w14:textId="77777777" w:rsidR="00B924F4" w:rsidRPr="00895297" w:rsidRDefault="00B924F4" w:rsidP="00B924F4">
            <w:pPr>
              <w:jc w:val="center"/>
              <w:rPr>
                <w:rFonts w:ascii="Avenir Next LT Pro Light" w:hAnsi="Avenir Next LT Pro Light" w:cstheme="majorHAnsi"/>
                <w:sz w:val="15"/>
                <w:szCs w:val="15"/>
                <w:lang w:val="es-ES"/>
              </w:rPr>
            </w:pPr>
            <w:r w:rsidRPr="00895297">
              <w:rPr>
                <w:rFonts w:ascii="Avenir Next LT Pro Light" w:hAnsi="Avenir Next LT Pro Light" w:cstheme="majorHAnsi"/>
                <w:sz w:val="15"/>
                <w:szCs w:val="15"/>
                <w:lang w:val="es-ES"/>
              </w:rPr>
              <w:t>(emociones y autoestima)</w:t>
            </w:r>
          </w:p>
        </w:tc>
        <w:tc>
          <w:tcPr>
            <w:tcW w:w="1558" w:type="dxa"/>
            <w:vAlign w:val="center"/>
          </w:tcPr>
          <w:p w14:paraId="610C856F" w14:textId="77777777" w:rsidR="00B924F4" w:rsidRPr="004912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Positiva</w:t>
            </w:r>
          </w:p>
        </w:tc>
      </w:tr>
      <w:tr w:rsidR="00B924F4" w:rsidRPr="009C0FC4" w14:paraId="65C7148B" w14:textId="77777777" w:rsidTr="006D7D4C">
        <w:tblPrEx>
          <w:jc w:val="left"/>
        </w:tblPrEx>
        <w:trPr>
          <w:trHeight w:val="874"/>
        </w:trPr>
        <w:tc>
          <w:tcPr>
            <w:tcW w:w="2697" w:type="dxa"/>
            <w:shd w:val="clear" w:color="auto" w:fill="73FC79"/>
            <w:vAlign w:val="center"/>
          </w:tcPr>
          <w:p w14:paraId="052A6869" w14:textId="77777777" w:rsidR="00B924F4" w:rsidRDefault="00DF5485" w:rsidP="00B924F4">
            <w:pPr>
              <w:jc w:val="center"/>
            </w:pPr>
            <w:hyperlink r:id="rId185" w:history="1">
              <w:r w:rsidR="00B924F4" w:rsidRPr="00743274">
                <w:rPr>
                  <w:rStyle w:val="Hipervnculo"/>
                  <w:rFonts w:asciiTheme="majorHAnsi" w:hAnsiTheme="majorHAnsi" w:cstheme="majorHAnsi"/>
                  <w:b/>
                  <w:sz w:val="18"/>
                  <w:szCs w:val="18"/>
                  <w:lang w:val="es-ES"/>
                </w:rPr>
                <w:t>Soy diferente, soy igual que tú</w:t>
              </w:r>
            </w:hyperlink>
          </w:p>
        </w:tc>
        <w:tc>
          <w:tcPr>
            <w:tcW w:w="1129" w:type="dxa"/>
            <w:vMerge/>
            <w:shd w:val="clear" w:color="auto" w:fill="F2F2F2" w:themeFill="background1" w:themeFillShade="F2"/>
            <w:vAlign w:val="center"/>
          </w:tcPr>
          <w:p w14:paraId="46F43E5D"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230954CC"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6º Prim.</w:t>
            </w:r>
          </w:p>
        </w:tc>
        <w:tc>
          <w:tcPr>
            <w:tcW w:w="1281" w:type="dxa"/>
            <w:vMerge/>
            <w:vAlign w:val="center"/>
          </w:tcPr>
          <w:p w14:paraId="3806D5E0"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7947BBF4"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Actividades LGTBI</w:t>
            </w:r>
          </w:p>
          <w:p w14:paraId="500267B7" w14:textId="77777777" w:rsidR="00B924F4" w:rsidRDefault="00B924F4" w:rsidP="00B924F4">
            <w:pPr>
              <w:jc w:val="center"/>
              <w:rPr>
                <w:rFonts w:ascii="Avenir Next LT Pro Light" w:hAnsi="Avenir Next LT Pro Light" w:cstheme="majorHAnsi"/>
                <w:sz w:val="18"/>
                <w:szCs w:val="18"/>
                <w:lang w:val="es-ES"/>
              </w:rPr>
            </w:pPr>
            <w:r w:rsidRPr="00895297">
              <w:rPr>
                <w:rFonts w:ascii="Avenir Next LT Pro Light" w:hAnsi="Avenir Next LT Pro Light" w:cstheme="majorHAnsi"/>
                <w:sz w:val="15"/>
                <w:szCs w:val="15"/>
                <w:lang w:val="es-ES"/>
              </w:rPr>
              <w:t>(</w:t>
            </w:r>
            <w:r>
              <w:rPr>
                <w:rFonts w:ascii="Avenir Next LT Pro Light" w:hAnsi="Avenir Next LT Pro Light" w:cstheme="majorHAnsi"/>
                <w:sz w:val="15"/>
                <w:szCs w:val="15"/>
                <w:lang w:val="es-ES"/>
              </w:rPr>
              <w:t>inclusión</w:t>
            </w:r>
            <w:r w:rsidRPr="00895297">
              <w:rPr>
                <w:rFonts w:ascii="Avenir Next LT Pro Light" w:hAnsi="Avenir Next LT Pro Light" w:cstheme="majorHAnsi"/>
                <w:sz w:val="15"/>
                <w:szCs w:val="15"/>
                <w:lang w:val="es-ES"/>
              </w:rPr>
              <w:t>)</w:t>
            </w:r>
          </w:p>
        </w:tc>
        <w:tc>
          <w:tcPr>
            <w:tcW w:w="1558" w:type="dxa"/>
            <w:vAlign w:val="center"/>
          </w:tcPr>
          <w:p w14:paraId="0751BCDD" w14:textId="77777777" w:rsidR="00B924F4" w:rsidRPr="004912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Positiva</w:t>
            </w:r>
          </w:p>
        </w:tc>
      </w:tr>
      <w:tr w:rsidR="00B924F4" w:rsidRPr="009C0FC4" w14:paraId="6409666A" w14:textId="77777777" w:rsidTr="006D7D4C">
        <w:tblPrEx>
          <w:jc w:val="left"/>
        </w:tblPrEx>
        <w:trPr>
          <w:trHeight w:val="874"/>
        </w:trPr>
        <w:tc>
          <w:tcPr>
            <w:tcW w:w="2697" w:type="dxa"/>
            <w:shd w:val="clear" w:color="auto" w:fill="73FC79"/>
            <w:vAlign w:val="center"/>
          </w:tcPr>
          <w:p w14:paraId="216C036C" w14:textId="77777777" w:rsidR="00B924F4" w:rsidRPr="000D10E1" w:rsidRDefault="00B924F4" w:rsidP="00B924F4">
            <w:pPr>
              <w:jc w:val="center"/>
              <w:rPr>
                <w:rStyle w:val="Hipervnculo"/>
                <w:rFonts w:asciiTheme="majorHAnsi" w:hAnsiTheme="majorHAnsi" w:cstheme="majorHAnsi"/>
                <w:b/>
                <w:sz w:val="18"/>
                <w:szCs w:val="18"/>
                <w:lang w:val="es-ES"/>
              </w:rPr>
            </w:pPr>
            <w:r>
              <w:rPr>
                <w:rFonts w:asciiTheme="majorHAnsi" w:hAnsiTheme="majorHAnsi" w:cstheme="majorHAnsi"/>
                <w:b/>
                <w:sz w:val="18"/>
                <w:szCs w:val="18"/>
                <w:lang w:val="es-ES"/>
              </w:rPr>
              <w:fldChar w:fldCharType="begin"/>
            </w:r>
            <w:r>
              <w:rPr>
                <w:rFonts w:asciiTheme="majorHAnsi" w:hAnsiTheme="majorHAnsi" w:cstheme="majorHAnsi"/>
                <w:b/>
                <w:sz w:val="18"/>
                <w:szCs w:val="18"/>
                <w:lang w:val="es-ES"/>
              </w:rPr>
              <w:instrText>HYPERLINK "https://drive.google.com/file/d/1XvlseAjcfHXZk39ScVjEfAw22dI65Nxz/view?usp=share_link"</w:instrText>
            </w:r>
            <w:r>
              <w:rPr>
                <w:rFonts w:asciiTheme="majorHAnsi" w:hAnsiTheme="majorHAnsi" w:cstheme="majorHAnsi"/>
                <w:b/>
                <w:sz w:val="18"/>
                <w:szCs w:val="18"/>
                <w:lang w:val="es-ES"/>
              </w:rPr>
            </w:r>
            <w:r>
              <w:rPr>
                <w:rFonts w:asciiTheme="majorHAnsi" w:hAnsiTheme="majorHAnsi" w:cstheme="majorHAnsi"/>
                <w:b/>
                <w:sz w:val="18"/>
                <w:szCs w:val="18"/>
                <w:lang w:val="es-ES"/>
              </w:rPr>
              <w:fldChar w:fldCharType="separate"/>
            </w:r>
            <w:r w:rsidRPr="000D10E1">
              <w:rPr>
                <w:rStyle w:val="Hipervnculo"/>
                <w:rFonts w:asciiTheme="majorHAnsi" w:hAnsiTheme="majorHAnsi" w:cstheme="majorHAnsi"/>
                <w:b/>
                <w:sz w:val="18"/>
                <w:szCs w:val="18"/>
                <w:lang w:val="es-ES"/>
              </w:rPr>
              <w:t>Un, dos, tres…</w:t>
            </w:r>
          </w:p>
          <w:p w14:paraId="47CC016D" w14:textId="77777777" w:rsidR="00B924F4" w:rsidRDefault="00B924F4" w:rsidP="00B924F4">
            <w:pPr>
              <w:jc w:val="center"/>
            </w:pPr>
            <w:r w:rsidRPr="000D10E1">
              <w:rPr>
                <w:rStyle w:val="Hipervnculo"/>
                <w:rFonts w:asciiTheme="majorHAnsi" w:hAnsiTheme="majorHAnsi" w:cstheme="majorHAnsi"/>
                <w:b/>
                <w:sz w:val="18"/>
                <w:szCs w:val="18"/>
                <w:lang w:val="es-ES"/>
              </w:rPr>
              <w:t>pollito inglés</w:t>
            </w:r>
            <w:r>
              <w:rPr>
                <w:rFonts w:asciiTheme="majorHAnsi" w:hAnsiTheme="majorHAnsi" w:cstheme="majorHAnsi"/>
                <w:b/>
                <w:sz w:val="18"/>
                <w:szCs w:val="18"/>
                <w:lang w:val="es-ES"/>
              </w:rPr>
              <w:fldChar w:fldCharType="end"/>
            </w:r>
          </w:p>
        </w:tc>
        <w:tc>
          <w:tcPr>
            <w:tcW w:w="1129" w:type="dxa"/>
            <w:vMerge w:val="restart"/>
            <w:shd w:val="clear" w:color="auto" w:fill="F2F2F2" w:themeFill="background1" w:themeFillShade="F2"/>
            <w:vAlign w:val="center"/>
          </w:tcPr>
          <w:p w14:paraId="785F9F77" w14:textId="4647A93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Semana del 22 al 26 MAY</w:t>
            </w:r>
          </w:p>
        </w:tc>
        <w:tc>
          <w:tcPr>
            <w:tcW w:w="1129" w:type="dxa"/>
            <w:shd w:val="clear" w:color="auto" w:fill="auto"/>
            <w:vAlign w:val="center"/>
          </w:tcPr>
          <w:p w14:paraId="07759584"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 xml:space="preserve">Infantil </w:t>
            </w:r>
          </w:p>
          <w:p w14:paraId="44F5910A"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3 años</w:t>
            </w:r>
          </w:p>
        </w:tc>
        <w:tc>
          <w:tcPr>
            <w:tcW w:w="1281" w:type="dxa"/>
            <w:vAlign w:val="center"/>
          </w:tcPr>
          <w:p w14:paraId="1BCA0D4B"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Aulas</w:t>
            </w:r>
          </w:p>
        </w:tc>
        <w:tc>
          <w:tcPr>
            <w:tcW w:w="1559" w:type="dxa"/>
            <w:vAlign w:val="center"/>
          </w:tcPr>
          <w:p w14:paraId="316CB5DD" w14:textId="77777777" w:rsidR="00B924F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 xml:space="preserve">Actividad de desarrollo DEA </w:t>
            </w:r>
            <w:r w:rsidRPr="00CA0A5B">
              <w:rPr>
                <w:rFonts w:ascii="Avenir Next LT Pro Light" w:hAnsi="Avenir Next LT Pro Light" w:cstheme="majorHAnsi"/>
                <w:sz w:val="15"/>
                <w:szCs w:val="15"/>
                <w:lang w:val="es-ES"/>
              </w:rPr>
              <w:t>(</w:t>
            </w:r>
            <w:r>
              <w:rPr>
                <w:rFonts w:ascii="Avenir Next LT Pro Light" w:hAnsi="Avenir Next LT Pro Light" w:cstheme="majorHAnsi"/>
                <w:sz w:val="15"/>
                <w:szCs w:val="15"/>
                <w:lang w:val="es-ES"/>
              </w:rPr>
              <w:t>autocontrol</w:t>
            </w:r>
            <w:r w:rsidRPr="00CA0A5B">
              <w:rPr>
                <w:rFonts w:ascii="Avenir Next LT Pro Light" w:hAnsi="Avenir Next LT Pro Light" w:cstheme="majorHAnsi"/>
                <w:sz w:val="15"/>
                <w:szCs w:val="15"/>
                <w:lang w:val="es-ES"/>
              </w:rPr>
              <w:t>)</w:t>
            </w:r>
          </w:p>
        </w:tc>
        <w:tc>
          <w:tcPr>
            <w:tcW w:w="1558" w:type="dxa"/>
            <w:vAlign w:val="center"/>
          </w:tcPr>
          <w:p w14:paraId="32899AEE"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Positiva</w:t>
            </w:r>
          </w:p>
        </w:tc>
      </w:tr>
      <w:tr w:rsidR="00B924F4" w:rsidRPr="009C0FC4" w14:paraId="1344437C" w14:textId="77777777" w:rsidTr="006D7D4C">
        <w:tblPrEx>
          <w:jc w:val="left"/>
        </w:tblPrEx>
        <w:trPr>
          <w:trHeight w:val="874"/>
        </w:trPr>
        <w:tc>
          <w:tcPr>
            <w:tcW w:w="2697" w:type="dxa"/>
            <w:shd w:val="clear" w:color="auto" w:fill="73FC79"/>
            <w:vAlign w:val="center"/>
          </w:tcPr>
          <w:p w14:paraId="1AA8B595" w14:textId="77777777" w:rsidR="00B924F4" w:rsidRDefault="00DF5485" w:rsidP="00B924F4">
            <w:pPr>
              <w:jc w:val="center"/>
            </w:pPr>
            <w:hyperlink r:id="rId186" w:history="1">
              <w:r w:rsidR="00B924F4" w:rsidRPr="008E6D03">
                <w:rPr>
                  <w:rStyle w:val="Hipervnculo"/>
                  <w:rFonts w:asciiTheme="majorHAnsi" w:hAnsiTheme="majorHAnsi" w:cstheme="majorHAnsi"/>
                  <w:b/>
                  <w:i/>
                  <w:iCs/>
                  <w:sz w:val="18"/>
                  <w:szCs w:val="18"/>
                  <w:lang w:val="es-ES"/>
                </w:rPr>
                <w:t xml:space="preserve">Actividad </w:t>
              </w:r>
              <w:r w:rsidR="00B924F4">
                <w:rPr>
                  <w:rStyle w:val="Hipervnculo"/>
                  <w:rFonts w:asciiTheme="majorHAnsi" w:hAnsiTheme="majorHAnsi" w:cstheme="majorHAnsi"/>
                  <w:b/>
                  <w:i/>
                  <w:iCs/>
                  <w:sz w:val="18"/>
                  <w:szCs w:val="18"/>
                  <w:lang w:val="es-ES"/>
                </w:rPr>
                <w:t>elegida</w:t>
              </w:r>
              <w:r w:rsidR="00B924F4" w:rsidRPr="008E6D03">
                <w:rPr>
                  <w:rStyle w:val="Hipervnculo"/>
                  <w:rFonts w:asciiTheme="majorHAnsi" w:hAnsiTheme="majorHAnsi" w:cstheme="majorHAnsi"/>
                  <w:b/>
                  <w:i/>
                  <w:iCs/>
                  <w:sz w:val="18"/>
                  <w:szCs w:val="18"/>
                  <w:lang w:val="es-ES"/>
                </w:rPr>
                <w:t xml:space="preserve"> por las tutoras</w:t>
              </w:r>
            </w:hyperlink>
          </w:p>
        </w:tc>
        <w:tc>
          <w:tcPr>
            <w:tcW w:w="1129" w:type="dxa"/>
            <w:vMerge/>
            <w:shd w:val="clear" w:color="auto" w:fill="F2F2F2" w:themeFill="background1" w:themeFillShade="F2"/>
            <w:vAlign w:val="center"/>
          </w:tcPr>
          <w:p w14:paraId="554AE560" w14:textId="7DA5374E"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354E8252"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Infantil</w:t>
            </w:r>
          </w:p>
          <w:p w14:paraId="1FEA5397"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4 años</w:t>
            </w:r>
          </w:p>
        </w:tc>
        <w:tc>
          <w:tcPr>
            <w:tcW w:w="1281" w:type="dxa"/>
            <w:vMerge w:val="restart"/>
            <w:vAlign w:val="center"/>
          </w:tcPr>
          <w:p w14:paraId="7B958C7D"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Aulas</w:t>
            </w:r>
          </w:p>
        </w:tc>
        <w:tc>
          <w:tcPr>
            <w:tcW w:w="1559" w:type="dxa"/>
            <w:vAlign w:val="center"/>
          </w:tcPr>
          <w:p w14:paraId="333B7FF0"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0CA7DCA7" w14:textId="77777777" w:rsidR="00B924F4"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tc>
        <w:tc>
          <w:tcPr>
            <w:tcW w:w="1558" w:type="dxa"/>
            <w:vAlign w:val="center"/>
          </w:tcPr>
          <w:p w14:paraId="1EC8AA91" w14:textId="77777777" w:rsidR="00B924F4" w:rsidRDefault="00B924F4" w:rsidP="00B924F4">
            <w:pPr>
              <w:jc w:val="center"/>
              <w:rPr>
                <w:rFonts w:ascii="Avenir Next LT Pro Light" w:hAnsi="Avenir Next LT Pro Light" w:cstheme="majorHAnsi"/>
                <w:sz w:val="18"/>
                <w:szCs w:val="18"/>
                <w:lang w:val="es-ES"/>
              </w:rPr>
            </w:pPr>
            <w:r w:rsidRPr="001017B8">
              <w:rPr>
                <w:rFonts w:ascii="Avenir Next LT Pro Light" w:hAnsi="Avenir Next LT Pro Light" w:cstheme="majorHAnsi"/>
                <w:sz w:val="18"/>
                <w:szCs w:val="18"/>
                <w:lang w:val="es-ES"/>
              </w:rPr>
              <w:t>Positiva</w:t>
            </w:r>
          </w:p>
        </w:tc>
      </w:tr>
      <w:tr w:rsidR="00B924F4" w:rsidRPr="009C0FC4" w14:paraId="18BC8CCB" w14:textId="77777777" w:rsidTr="006D7D4C">
        <w:tblPrEx>
          <w:jc w:val="left"/>
        </w:tblPrEx>
        <w:trPr>
          <w:trHeight w:val="874"/>
        </w:trPr>
        <w:tc>
          <w:tcPr>
            <w:tcW w:w="2697" w:type="dxa"/>
            <w:shd w:val="clear" w:color="auto" w:fill="73FC79"/>
            <w:vAlign w:val="center"/>
          </w:tcPr>
          <w:p w14:paraId="3CDDB879" w14:textId="77777777" w:rsidR="00B924F4" w:rsidRDefault="00DF5485" w:rsidP="00B924F4">
            <w:pPr>
              <w:jc w:val="center"/>
            </w:pPr>
            <w:hyperlink r:id="rId187" w:history="1">
              <w:r w:rsidR="00B924F4" w:rsidRPr="000D10E1">
                <w:rPr>
                  <w:rStyle w:val="Hipervnculo"/>
                  <w:rFonts w:asciiTheme="majorHAnsi" w:hAnsiTheme="majorHAnsi" w:cstheme="majorHAnsi"/>
                  <w:b/>
                  <w:sz w:val="18"/>
                  <w:szCs w:val="18"/>
                  <w:lang w:val="es-ES"/>
                </w:rPr>
                <w:t>Konekta fácil</w:t>
              </w:r>
            </w:hyperlink>
          </w:p>
        </w:tc>
        <w:tc>
          <w:tcPr>
            <w:tcW w:w="1129" w:type="dxa"/>
            <w:vMerge/>
            <w:shd w:val="clear" w:color="auto" w:fill="F2F2F2" w:themeFill="background1" w:themeFillShade="F2"/>
            <w:vAlign w:val="center"/>
          </w:tcPr>
          <w:p w14:paraId="20FADE4A"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532E78AD"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Infantil</w:t>
            </w:r>
          </w:p>
          <w:p w14:paraId="38D85CBD"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5</w:t>
            </w:r>
            <w:r w:rsidRPr="009C0FC4">
              <w:rPr>
                <w:rFonts w:ascii="Avenir Next LT Pro Light" w:hAnsi="Avenir Next LT Pro Light" w:cstheme="majorHAnsi"/>
                <w:sz w:val="18"/>
                <w:szCs w:val="18"/>
                <w:lang w:val="es-ES"/>
              </w:rPr>
              <w:t xml:space="preserve"> años</w:t>
            </w:r>
          </w:p>
        </w:tc>
        <w:tc>
          <w:tcPr>
            <w:tcW w:w="1281" w:type="dxa"/>
            <w:vMerge/>
            <w:vAlign w:val="center"/>
          </w:tcPr>
          <w:p w14:paraId="5F6A9AF8"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17C813E8" w14:textId="77777777" w:rsidR="00B924F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 xml:space="preserve">Actividad de desarrollo DEA </w:t>
            </w:r>
            <w:r w:rsidRPr="00CA0A5B">
              <w:rPr>
                <w:rFonts w:ascii="Avenir Next LT Pro Light" w:hAnsi="Avenir Next LT Pro Light" w:cstheme="majorHAnsi"/>
                <w:sz w:val="15"/>
                <w:szCs w:val="15"/>
                <w:lang w:val="es-ES"/>
              </w:rPr>
              <w:t>(</w:t>
            </w:r>
            <w:r>
              <w:rPr>
                <w:rFonts w:ascii="Avenir Next LT Pro Light" w:hAnsi="Avenir Next LT Pro Light" w:cstheme="majorHAnsi"/>
                <w:sz w:val="15"/>
                <w:szCs w:val="15"/>
                <w:lang w:val="es-ES"/>
              </w:rPr>
              <w:t>empatía</w:t>
            </w:r>
            <w:r w:rsidRPr="00CA0A5B">
              <w:rPr>
                <w:rFonts w:ascii="Avenir Next LT Pro Light" w:hAnsi="Avenir Next LT Pro Light" w:cstheme="majorHAnsi"/>
                <w:sz w:val="15"/>
                <w:szCs w:val="15"/>
                <w:lang w:val="es-ES"/>
              </w:rPr>
              <w:t>)</w:t>
            </w:r>
          </w:p>
        </w:tc>
        <w:tc>
          <w:tcPr>
            <w:tcW w:w="1558" w:type="dxa"/>
            <w:vAlign w:val="center"/>
          </w:tcPr>
          <w:p w14:paraId="71B06FC3" w14:textId="77777777" w:rsidR="00B924F4" w:rsidRDefault="00B924F4" w:rsidP="00B924F4">
            <w:pPr>
              <w:jc w:val="center"/>
              <w:rPr>
                <w:rFonts w:ascii="Avenir Next LT Pro Light" w:hAnsi="Avenir Next LT Pro Light" w:cstheme="majorHAnsi"/>
                <w:sz w:val="18"/>
                <w:szCs w:val="18"/>
                <w:lang w:val="es-ES"/>
              </w:rPr>
            </w:pPr>
            <w:r w:rsidRPr="001017B8">
              <w:rPr>
                <w:rFonts w:ascii="Avenir Next LT Pro Light" w:hAnsi="Avenir Next LT Pro Light" w:cstheme="majorHAnsi"/>
                <w:sz w:val="18"/>
                <w:szCs w:val="18"/>
                <w:lang w:val="es-ES"/>
              </w:rPr>
              <w:t>Positiva</w:t>
            </w:r>
          </w:p>
        </w:tc>
      </w:tr>
      <w:tr w:rsidR="00B924F4" w:rsidRPr="009C0FC4" w14:paraId="3AD85FF1" w14:textId="77777777" w:rsidTr="006D7D4C">
        <w:tblPrEx>
          <w:jc w:val="left"/>
        </w:tblPrEx>
        <w:trPr>
          <w:trHeight w:val="874"/>
        </w:trPr>
        <w:tc>
          <w:tcPr>
            <w:tcW w:w="2697" w:type="dxa"/>
            <w:shd w:val="clear" w:color="auto" w:fill="73FC79"/>
            <w:vAlign w:val="center"/>
          </w:tcPr>
          <w:p w14:paraId="14721274" w14:textId="77777777" w:rsidR="00B924F4" w:rsidRPr="00B63E3E" w:rsidRDefault="00B924F4" w:rsidP="00B924F4">
            <w:pPr>
              <w:jc w:val="center"/>
              <w:rPr>
                <w:rStyle w:val="Hipervnculo"/>
                <w:rFonts w:asciiTheme="majorHAnsi" w:hAnsiTheme="majorHAnsi" w:cstheme="majorHAnsi"/>
                <w:b/>
                <w:i/>
                <w:iCs/>
                <w:sz w:val="18"/>
                <w:szCs w:val="18"/>
                <w:lang w:val="es-ES"/>
              </w:rPr>
            </w:pPr>
            <w:r>
              <w:rPr>
                <w:rFonts w:asciiTheme="majorHAnsi" w:hAnsiTheme="majorHAnsi" w:cstheme="majorHAnsi"/>
                <w:b/>
                <w:i/>
                <w:iCs/>
                <w:sz w:val="18"/>
                <w:szCs w:val="18"/>
                <w:lang w:val="es-ES"/>
              </w:rPr>
              <w:fldChar w:fldCharType="begin"/>
            </w:r>
            <w:r>
              <w:rPr>
                <w:rFonts w:asciiTheme="majorHAnsi" w:hAnsiTheme="majorHAnsi" w:cstheme="majorHAnsi"/>
                <w:b/>
                <w:i/>
                <w:iCs/>
                <w:sz w:val="18"/>
                <w:szCs w:val="18"/>
                <w:lang w:val="es-ES"/>
              </w:rPr>
              <w:instrText xml:space="preserve"> HYPERLINK "https://drive.google.com/drive/folders/18i3zhRNzV5fwD6-OmHlgbd4RuJkGjkSX?usp=share_link" </w:instrText>
            </w:r>
            <w:r>
              <w:rPr>
                <w:rFonts w:asciiTheme="majorHAnsi" w:hAnsiTheme="majorHAnsi" w:cstheme="majorHAnsi"/>
                <w:b/>
                <w:i/>
                <w:iCs/>
                <w:sz w:val="18"/>
                <w:szCs w:val="18"/>
                <w:lang w:val="es-ES"/>
              </w:rPr>
            </w:r>
            <w:r>
              <w:rPr>
                <w:rFonts w:asciiTheme="majorHAnsi" w:hAnsiTheme="majorHAnsi" w:cstheme="majorHAnsi"/>
                <w:b/>
                <w:i/>
                <w:iCs/>
                <w:sz w:val="18"/>
                <w:szCs w:val="18"/>
                <w:lang w:val="es-ES"/>
              </w:rPr>
              <w:fldChar w:fldCharType="separate"/>
            </w:r>
            <w:r w:rsidRPr="00B63E3E">
              <w:rPr>
                <w:rStyle w:val="Hipervnculo"/>
                <w:rFonts w:asciiTheme="majorHAnsi" w:hAnsiTheme="majorHAnsi" w:cstheme="majorHAnsi"/>
                <w:b/>
                <w:i/>
                <w:iCs/>
                <w:sz w:val="18"/>
                <w:szCs w:val="18"/>
                <w:lang w:val="es-ES"/>
              </w:rPr>
              <w:t xml:space="preserve">Actividad </w:t>
            </w:r>
            <w:r>
              <w:rPr>
                <w:rStyle w:val="Hipervnculo"/>
                <w:rFonts w:asciiTheme="majorHAnsi" w:hAnsiTheme="majorHAnsi" w:cstheme="majorHAnsi"/>
                <w:b/>
                <w:i/>
                <w:iCs/>
                <w:sz w:val="18"/>
                <w:szCs w:val="18"/>
                <w:lang w:val="es-ES"/>
              </w:rPr>
              <w:t>elegida</w:t>
            </w:r>
            <w:r w:rsidRPr="00B63E3E">
              <w:rPr>
                <w:rStyle w:val="Hipervnculo"/>
                <w:rFonts w:asciiTheme="majorHAnsi" w:hAnsiTheme="majorHAnsi" w:cstheme="majorHAnsi"/>
                <w:b/>
                <w:i/>
                <w:iCs/>
                <w:sz w:val="18"/>
                <w:szCs w:val="18"/>
                <w:lang w:val="es-ES"/>
              </w:rPr>
              <w:t xml:space="preserve"> </w:t>
            </w:r>
          </w:p>
          <w:p w14:paraId="773AA349" w14:textId="77777777" w:rsidR="00B924F4" w:rsidRDefault="00B924F4" w:rsidP="00B924F4">
            <w:pPr>
              <w:jc w:val="center"/>
            </w:pPr>
            <w:r w:rsidRPr="00B63E3E">
              <w:rPr>
                <w:rStyle w:val="Hipervnculo"/>
                <w:rFonts w:asciiTheme="majorHAnsi" w:hAnsiTheme="majorHAnsi" w:cstheme="majorHAnsi"/>
                <w:b/>
                <w:i/>
                <w:iCs/>
                <w:sz w:val="18"/>
                <w:szCs w:val="18"/>
                <w:lang w:val="es-ES"/>
              </w:rPr>
              <w:t>por los tutores</w:t>
            </w:r>
            <w:r>
              <w:rPr>
                <w:rFonts w:asciiTheme="majorHAnsi" w:hAnsiTheme="majorHAnsi" w:cstheme="majorHAnsi"/>
                <w:b/>
                <w:i/>
                <w:iCs/>
                <w:sz w:val="18"/>
                <w:szCs w:val="18"/>
                <w:lang w:val="es-ES"/>
              </w:rPr>
              <w:fldChar w:fldCharType="end"/>
            </w:r>
          </w:p>
        </w:tc>
        <w:tc>
          <w:tcPr>
            <w:tcW w:w="1129" w:type="dxa"/>
            <w:vMerge/>
            <w:shd w:val="clear" w:color="auto" w:fill="F2F2F2" w:themeFill="background1" w:themeFillShade="F2"/>
            <w:vAlign w:val="center"/>
          </w:tcPr>
          <w:p w14:paraId="1F971BBC"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030FCAA6"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1º Prim.</w:t>
            </w:r>
          </w:p>
        </w:tc>
        <w:tc>
          <w:tcPr>
            <w:tcW w:w="1281" w:type="dxa"/>
            <w:vMerge/>
            <w:vAlign w:val="center"/>
          </w:tcPr>
          <w:p w14:paraId="0FDE037F"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5338D3AA"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461CF7E6" w14:textId="77777777" w:rsidR="00B924F4"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tc>
        <w:tc>
          <w:tcPr>
            <w:tcW w:w="1558" w:type="dxa"/>
            <w:vAlign w:val="center"/>
          </w:tcPr>
          <w:p w14:paraId="605F15E8" w14:textId="77777777" w:rsidR="00B924F4" w:rsidRDefault="00B924F4" w:rsidP="00B924F4">
            <w:pPr>
              <w:jc w:val="center"/>
              <w:rPr>
                <w:rFonts w:ascii="Avenir Next LT Pro Light" w:hAnsi="Avenir Next LT Pro Light" w:cstheme="majorHAnsi"/>
                <w:sz w:val="18"/>
                <w:szCs w:val="18"/>
                <w:lang w:val="es-ES"/>
              </w:rPr>
            </w:pPr>
            <w:r w:rsidRPr="001017B8">
              <w:rPr>
                <w:rFonts w:ascii="Avenir Next LT Pro Light" w:hAnsi="Avenir Next LT Pro Light" w:cstheme="majorHAnsi"/>
                <w:sz w:val="18"/>
                <w:szCs w:val="18"/>
                <w:lang w:val="es-ES"/>
              </w:rPr>
              <w:t>Positiva</w:t>
            </w:r>
          </w:p>
        </w:tc>
      </w:tr>
      <w:tr w:rsidR="00B924F4" w:rsidRPr="009C0FC4" w14:paraId="1DD4670B" w14:textId="77777777" w:rsidTr="006D7D4C">
        <w:tblPrEx>
          <w:jc w:val="left"/>
        </w:tblPrEx>
        <w:trPr>
          <w:trHeight w:val="874"/>
        </w:trPr>
        <w:tc>
          <w:tcPr>
            <w:tcW w:w="2697" w:type="dxa"/>
            <w:shd w:val="clear" w:color="auto" w:fill="73FC79"/>
            <w:vAlign w:val="center"/>
          </w:tcPr>
          <w:p w14:paraId="19E5614B" w14:textId="77777777" w:rsidR="00B924F4" w:rsidRPr="00B63E3E" w:rsidRDefault="00B924F4" w:rsidP="00B924F4">
            <w:pPr>
              <w:jc w:val="center"/>
              <w:rPr>
                <w:rStyle w:val="Hipervnculo"/>
                <w:rFonts w:asciiTheme="majorHAnsi" w:hAnsiTheme="majorHAnsi" w:cstheme="majorHAnsi"/>
                <w:b/>
                <w:i/>
                <w:iCs/>
                <w:sz w:val="18"/>
                <w:szCs w:val="18"/>
                <w:lang w:val="es-ES"/>
              </w:rPr>
            </w:pPr>
            <w:r>
              <w:rPr>
                <w:rFonts w:asciiTheme="majorHAnsi" w:hAnsiTheme="majorHAnsi" w:cstheme="majorHAnsi"/>
                <w:b/>
                <w:i/>
                <w:iCs/>
                <w:sz w:val="18"/>
                <w:szCs w:val="18"/>
                <w:lang w:val="es-ES"/>
              </w:rPr>
              <w:fldChar w:fldCharType="begin"/>
            </w:r>
            <w:r>
              <w:rPr>
                <w:rFonts w:asciiTheme="majorHAnsi" w:hAnsiTheme="majorHAnsi" w:cstheme="majorHAnsi"/>
                <w:b/>
                <w:i/>
                <w:iCs/>
                <w:sz w:val="18"/>
                <w:szCs w:val="18"/>
                <w:lang w:val="es-ES"/>
              </w:rPr>
              <w:instrText xml:space="preserve"> HYPERLINK "https://drive.google.com/drive/folders/18i3zhRNzV5fwD6-OmHlgbd4RuJkGjkSX?usp=share_link" </w:instrText>
            </w:r>
            <w:r>
              <w:rPr>
                <w:rFonts w:asciiTheme="majorHAnsi" w:hAnsiTheme="majorHAnsi" w:cstheme="majorHAnsi"/>
                <w:b/>
                <w:i/>
                <w:iCs/>
                <w:sz w:val="18"/>
                <w:szCs w:val="18"/>
                <w:lang w:val="es-ES"/>
              </w:rPr>
            </w:r>
            <w:r>
              <w:rPr>
                <w:rFonts w:asciiTheme="majorHAnsi" w:hAnsiTheme="majorHAnsi" w:cstheme="majorHAnsi"/>
                <w:b/>
                <w:i/>
                <w:iCs/>
                <w:sz w:val="18"/>
                <w:szCs w:val="18"/>
                <w:lang w:val="es-ES"/>
              </w:rPr>
              <w:fldChar w:fldCharType="separate"/>
            </w:r>
            <w:r w:rsidRPr="00B63E3E">
              <w:rPr>
                <w:rStyle w:val="Hipervnculo"/>
                <w:rFonts w:asciiTheme="majorHAnsi" w:hAnsiTheme="majorHAnsi" w:cstheme="majorHAnsi"/>
                <w:b/>
                <w:i/>
                <w:iCs/>
                <w:sz w:val="18"/>
                <w:szCs w:val="18"/>
                <w:lang w:val="es-ES"/>
              </w:rPr>
              <w:t xml:space="preserve">Actividad </w:t>
            </w:r>
            <w:r>
              <w:rPr>
                <w:rStyle w:val="Hipervnculo"/>
                <w:rFonts w:asciiTheme="majorHAnsi" w:hAnsiTheme="majorHAnsi" w:cstheme="majorHAnsi"/>
                <w:b/>
                <w:i/>
                <w:iCs/>
                <w:sz w:val="18"/>
                <w:szCs w:val="18"/>
                <w:lang w:val="es-ES"/>
              </w:rPr>
              <w:t>elegida</w:t>
            </w:r>
            <w:r w:rsidRPr="00B63E3E">
              <w:rPr>
                <w:rStyle w:val="Hipervnculo"/>
                <w:rFonts w:asciiTheme="majorHAnsi" w:hAnsiTheme="majorHAnsi" w:cstheme="majorHAnsi"/>
                <w:b/>
                <w:i/>
                <w:iCs/>
                <w:sz w:val="18"/>
                <w:szCs w:val="18"/>
                <w:lang w:val="es-ES"/>
              </w:rPr>
              <w:t xml:space="preserve"> </w:t>
            </w:r>
          </w:p>
          <w:p w14:paraId="0FD22B54" w14:textId="77777777" w:rsidR="00B924F4" w:rsidRDefault="00B924F4" w:rsidP="00B924F4">
            <w:pPr>
              <w:jc w:val="center"/>
            </w:pPr>
            <w:r w:rsidRPr="00B63E3E">
              <w:rPr>
                <w:rStyle w:val="Hipervnculo"/>
                <w:rFonts w:asciiTheme="majorHAnsi" w:hAnsiTheme="majorHAnsi" w:cstheme="majorHAnsi"/>
                <w:b/>
                <w:i/>
                <w:iCs/>
                <w:sz w:val="18"/>
                <w:szCs w:val="18"/>
                <w:lang w:val="es-ES"/>
              </w:rPr>
              <w:t>por l</w:t>
            </w:r>
            <w:r>
              <w:rPr>
                <w:rStyle w:val="Hipervnculo"/>
                <w:rFonts w:asciiTheme="majorHAnsi" w:hAnsiTheme="majorHAnsi" w:cstheme="majorHAnsi"/>
                <w:b/>
                <w:i/>
                <w:iCs/>
                <w:sz w:val="18"/>
                <w:szCs w:val="18"/>
                <w:lang w:val="es-ES"/>
              </w:rPr>
              <w:t>a</w:t>
            </w:r>
            <w:r w:rsidRPr="00B63E3E">
              <w:rPr>
                <w:rStyle w:val="Hipervnculo"/>
                <w:rFonts w:asciiTheme="majorHAnsi" w:hAnsiTheme="majorHAnsi" w:cstheme="majorHAnsi"/>
                <w:b/>
                <w:i/>
                <w:iCs/>
                <w:sz w:val="18"/>
                <w:szCs w:val="18"/>
                <w:lang w:val="es-ES"/>
              </w:rPr>
              <w:t>s tutor</w:t>
            </w:r>
            <w:r>
              <w:rPr>
                <w:rStyle w:val="Hipervnculo"/>
                <w:rFonts w:asciiTheme="majorHAnsi" w:hAnsiTheme="majorHAnsi" w:cstheme="majorHAnsi"/>
                <w:b/>
                <w:i/>
                <w:iCs/>
                <w:sz w:val="18"/>
                <w:szCs w:val="18"/>
                <w:lang w:val="es-ES"/>
              </w:rPr>
              <w:t>a</w:t>
            </w:r>
            <w:r w:rsidRPr="00B63E3E">
              <w:rPr>
                <w:rStyle w:val="Hipervnculo"/>
                <w:rFonts w:asciiTheme="majorHAnsi" w:hAnsiTheme="majorHAnsi" w:cstheme="majorHAnsi"/>
                <w:b/>
                <w:i/>
                <w:iCs/>
                <w:sz w:val="18"/>
                <w:szCs w:val="18"/>
                <w:lang w:val="es-ES"/>
              </w:rPr>
              <w:t>s</w:t>
            </w:r>
            <w:r>
              <w:rPr>
                <w:rFonts w:asciiTheme="majorHAnsi" w:hAnsiTheme="majorHAnsi" w:cstheme="majorHAnsi"/>
                <w:b/>
                <w:i/>
                <w:iCs/>
                <w:sz w:val="18"/>
                <w:szCs w:val="18"/>
                <w:lang w:val="es-ES"/>
              </w:rPr>
              <w:fldChar w:fldCharType="end"/>
            </w:r>
          </w:p>
        </w:tc>
        <w:tc>
          <w:tcPr>
            <w:tcW w:w="1129" w:type="dxa"/>
            <w:vMerge/>
            <w:shd w:val="clear" w:color="auto" w:fill="F2F2F2" w:themeFill="background1" w:themeFillShade="F2"/>
            <w:vAlign w:val="center"/>
          </w:tcPr>
          <w:p w14:paraId="0CD4E805"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5ED5CBA0"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2º Prim.</w:t>
            </w:r>
          </w:p>
        </w:tc>
        <w:tc>
          <w:tcPr>
            <w:tcW w:w="1281" w:type="dxa"/>
            <w:vMerge/>
            <w:vAlign w:val="center"/>
          </w:tcPr>
          <w:p w14:paraId="4AF1A1B9"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32D625ED"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5C79C844" w14:textId="77777777" w:rsidR="00B924F4"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tc>
        <w:tc>
          <w:tcPr>
            <w:tcW w:w="1558" w:type="dxa"/>
            <w:vAlign w:val="center"/>
          </w:tcPr>
          <w:p w14:paraId="4704CA5F" w14:textId="77777777" w:rsidR="00B924F4" w:rsidRDefault="00B924F4" w:rsidP="00B924F4">
            <w:pPr>
              <w:jc w:val="center"/>
              <w:rPr>
                <w:rFonts w:ascii="Avenir Next LT Pro Light" w:hAnsi="Avenir Next LT Pro Light" w:cstheme="majorHAnsi"/>
                <w:sz w:val="18"/>
                <w:szCs w:val="18"/>
                <w:lang w:val="es-ES"/>
              </w:rPr>
            </w:pPr>
            <w:r w:rsidRPr="001017B8">
              <w:rPr>
                <w:rFonts w:ascii="Avenir Next LT Pro Light" w:hAnsi="Avenir Next LT Pro Light" w:cstheme="majorHAnsi"/>
                <w:sz w:val="18"/>
                <w:szCs w:val="18"/>
                <w:lang w:val="es-ES"/>
              </w:rPr>
              <w:t>Positiva</w:t>
            </w:r>
          </w:p>
        </w:tc>
      </w:tr>
      <w:tr w:rsidR="00B924F4" w:rsidRPr="009C0FC4" w14:paraId="7A8766FA" w14:textId="77777777" w:rsidTr="006D7D4C">
        <w:tblPrEx>
          <w:jc w:val="left"/>
        </w:tblPrEx>
        <w:trPr>
          <w:trHeight w:val="874"/>
        </w:trPr>
        <w:tc>
          <w:tcPr>
            <w:tcW w:w="2697" w:type="dxa"/>
            <w:shd w:val="clear" w:color="auto" w:fill="73FC79"/>
            <w:vAlign w:val="center"/>
          </w:tcPr>
          <w:p w14:paraId="7881E43D" w14:textId="77777777" w:rsidR="00B924F4" w:rsidRPr="000274C9" w:rsidRDefault="00B924F4" w:rsidP="00B924F4">
            <w:pPr>
              <w:jc w:val="center"/>
              <w:rPr>
                <w:rStyle w:val="Hipervnculo"/>
                <w:rFonts w:asciiTheme="majorHAnsi" w:hAnsiTheme="majorHAnsi" w:cstheme="majorHAnsi"/>
                <w:b/>
                <w:i/>
                <w:iCs/>
                <w:sz w:val="18"/>
                <w:szCs w:val="18"/>
                <w:lang w:val="es-ES"/>
              </w:rPr>
            </w:pPr>
            <w:r>
              <w:rPr>
                <w:rFonts w:asciiTheme="majorHAnsi" w:hAnsiTheme="majorHAnsi" w:cstheme="majorHAnsi"/>
                <w:b/>
                <w:i/>
                <w:iCs/>
                <w:sz w:val="18"/>
                <w:szCs w:val="18"/>
                <w:lang w:val="es-ES"/>
              </w:rPr>
              <w:fldChar w:fldCharType="begin"/>
            </w:r>
            <w:r>
              <w:rPr>
                <w:rFonts w:asciiTheme="majorHAnsi" w:hAnsiTheme="majorHAnsi" w:cstheme="majorHAnsi"/>
                <w:b/>
                <w:i/>
                <w:iCs/>
                <w:sz w:val="18"/>
                <w:szCs w:val="18"/>
                <w:lang w:val="es-ES"/>
              </w:rPr>
              <w:instrText xml:space="preserve"> HYPERLINK "https://drive.google.com/drive/folders/1eVZnnS5My_rZbopvWZHc4N7cEsmVsBLC?usp=share_link" </w:instrText>
            </w:r>
            <w:r>
              <w:rPr>
                <w:rFonts w:asciiTheme="majorHAnsi" w:hAnsiTheme="majorHAnsi" w:cstheme="majorHAnsi"/>
                <w:b/>
                <w:i/>
                <w:iCs/>
                <w:sz w:val="18"/>
                <w:szCs w:val="18"/>
                <w:lang w:val="es-ES"/>
              </w:rPr>
            </w:r>
            <w:r>
              <w:rPr>
                <w:rFonts w:asciiTheme="majorHAnsi" w:hAnsiTheme="majorHAnsi" w:cstheme="majorHAnsi"/>
                <w:b/>
                <w:i/>
                <w:iCs/>
                <w:sz w:val="18"/>
                <w:szCs w:val="18"/>
                <w:lang w:val="es-ES"/>
              </w:rPr>
              <w:fldChar w:fldCharType="separate"/>
            </w:r>
            <w:r w:rsidRPr="000274C9">
              <w:rPr>
                <w:rStyle w:val="Hipervnculo"/>
                <w:rFonts w:asciiTheme="majorHAnsi" w:hAnsiTheme="majorHAnsi" w:cstheme="majorHAnsi"/>
                <w:b/>
                <w:i/>
                <w:iCs/>
                <w:sz w:val="18"/>
                <w:szCs w:val="18"/>
                <w:lang w:val="es-ES"/>
              </w:rPr>
              <w:t xml:space="preserve">Actividad </w:t>
            </w:r>
            <w:r>
              <w:rPr>
                <w:rStyle w:val="Hipervnculo"/>
                <w:rFonts w:asciiTheme="majorHAnsi" w:hAnsiTheme="majorHAnsi" w:cstheme="majorHAnsi"/>
                <w:b/>
                <w:i/>
                <w:iCs/>
                <w:sz w:val="18"/>
                <w:szCs w:val="18"/>
                <w:lang w:val="es-ES"/>
              </w:rPr>
              <w:t>elegida</w:t>
            </w:r>
            <w:r w:rsidRPr="000274C9">
              <w:rPr>
                <w:rStyle w:val="Hipervnculo"/>
                <w:rFonts w:asciiTheme="majorHAnsi" w:hAnsiTheme="majorHAnsi" w:cstheme="majorHAnsi"/>
                <w:b/>
                <w:i/>
                <w:iCs/>
                <w:sz w:val="18"/>
                <w:szCs w:val="18"/>
                <w:lang w:val="es-ES"/>
              </w:rPr>
              <w:t xml:space="preserve"> </w:t>
            </w:r>
          </w:p>
          <w:p w14:paraId="2A1DF0CC" w14:textId="77777777" w:rsidR="00B924F4" w:rsidRDefault="00B924F4" w:rsidP="00B924F4">
            <w:pPr>
              <w:jc w:val="center"/>
            </w:pPr>
            <w:r w:rsidRPr="000274C9">
              <w:rPr>
                <w:rStyle w:val="Hipervnculo"/>
                <w:rFonts w:asciiTheme="majorHAnsi" w:hAnsiTheme="majorHAnsi" w:cstheme="majorHAnsi"/>
                <w:b/>
                <w:i/>
                <w:iCs/>
                <w:sz w:val="18"/>
                <w:szCs w:val="18"/>
                <w:lang w:val="es-ES"/>
              </w:rPr>
              <w:t>por las tutoras</w:t>
            </w:r>
            <w:r>
              <w:rPr>
                <w:rFonts w:asciiTheme="majorHAnsi" w:hAnsiTheme="majorHAnsi" w:cstheme="majorHAnsi"/>
                <w:b/>
                <w:i/>
                <w:iCs/>
                <w:sz w:val="18"/>
                <w:szCs w:val="18"/>
                <w:lang w:val="es-ES"/>
              </w:rPr>
              <w:fldChar w:fldCharType="end"/>
            </w:r>
          </w:p>
        </w:tc>
        <w:tc>
          <w:tcPr>
            <w:tcW w:w="1129" w:type="dxa"/>
            <w:vMerge/>
            <w:shd w:val="clear" w:color="auto" w:fill="F2F2F2" w:themeFill="background1" w:themeFillShade="F2"/>
            <w:vAlign w:val="center"/>
          </w:tcPr>
          <w:p w14:paraId="59AB86AB"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245A2FAE"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3º Prim.</w:t>
            </w:r>
          </w:p>
        </w:tc>
        <w:tc>
          <w:tcPr>
            <w:tcW w:w="1281" w:type="dxa"/>
            <w:vMerge/>
            <w:vAlign w:val="center"/>
          </w:tcPr>
          <w:p w14:paraId="32E3ECB8"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6CFD25C2"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469E784A" w14:textId="77777777" w:rsidR="00B924F4"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tc>
        <w:tc>
          <w:tcPr>
            <w:tcW w:w="1558" w:type="dxa"/>
            <w:vAlign w:val="center"/>
          </w:tcPr>
          <w:p w14:paraId="48798F9D" w14:textId="77777777" w:rsidR="00B924F4" w:rsidRDefault="00B924F4" w:rsidP="00B924F4">
            <w:pPr>
              <w:jc w:val="center"/>
              <w:rPr>
                <w:rFonts w:ascii="Avenir Next LT Pro Light" w:hAnsi="Avenir Next LT Pro Light" w:cstheme="majorHAnsi"/>
                <w:sz w:val="18"/>
                <w:szCs w:val="18"/>
                <w:lang w:val="es-ES"/>
              </w:rPr>
            </w:pPr>
            <w:r w:rsidRPr="001017B8">
              <w:rPr>
                <w:rFonts w:ascii="Avenir Next LT Pro Light" w:hAnsi="Avenir Next LT Pro Light" w:cstheme="majorHAnsi"/>
                <w:sz w:val="18"/>
                <w:szCs w:val="18"/>
                <w:lang w:val="es-ES"/>
              </w:rPr>
              <w:t>Positiva</w:t>
            </w:r>
          </w:p>
        </w:tc>
      </w:tr>
      <w:tr w:rsidR="00B924F4" w:rsidRPr="009C0FC4" w14:paraId="419FA334" w14:textId="77777777" w:rsidTr="006D7D4C">
        <w:tblPrEx>
          <w:jc w:val="left"/>
        </w:tblPrEx>
        <w:trPr>
          <w:trHeight w:val="874"/>
        </w:trPr>
        <w:tc>
          <w:tcPr>
            <w:tcW w:w="2697" w:type="dxa"/>
            <w:shd w:val="clear" w:color="auto" w:fill="73FC79"/>
            <w:vAlign w:val="center"/>
          </w:tcPr>
          <w:p w14:paraId="37868912" w14:textId="77777777" w:rsidR="00B924F4" w:rsidRPr="000274C9" w:rsidRDefault="00B924F4" w:rsidP="00B924F4">
            <w:pPr>
              <w:jc w:val="center"/>
              <w:rPr>
                <w:rStyle w:val="Hipervnculo"/>
                <w:rFonts w:asciiTheme="majorHAnsi" w:hAnsiTheme="majorHAnsi" w:cstheme="majorHAnsi"/>
                <w:b/>
                <w:i/>
                <w:iCs/>
                <w:sz w:val="18"/>
                <w:szCs w:val="18"/>
                <w:lang w:val="es-ES"/>
              </w:rPr>
            </w:pPr>
            <w:r>
              <w:rPr>
                <w:rFonts w:asciiTheme="majorHAnsi" w:hAnsiTheme="majorHAnsi" w:cstheme="majorHAnsi"/>
                <w:b/>
                <w:i/>
                <w:iCs/>
                <w:sz w:val="18"/>
                <w:szCs w:val="18"/>
                <w:lang w:val="es-ES"/>
              </w:rPr>
              <w:fldChar w:fldCharType="begin"/>
            </w:r>
            <w:r>
              <w:rPr>
                <w:rFonts w:asciiTheme="majorHAnsi" w:hAnsiTheme="majorHAnsi" w:cstheme="majorHAnsi"/>
                <w:b/>
                <w:i/>
                <w:iCs/>
                <w:sz w:val="18"/>
                <w:szCs w:val="18"/>
                <w:lang w:val="es-ES"/>
              </w:rPr>
              <w:instrText xml:space="preserve"> HYPERLINK "https://drive.google.com/drive/folders/19-zZYA4SbyamX27M66STy_PUUSDxjF7d?usp=share_link" </w:instrText>
            </w:r>
            <w:r>
              <w:rPr>
                <w:rFonts w:asciiTheme="majorHAnsi" w:hAnsiTheme="majorHAnsi" w:cstheme="majorHAnsi"/>
                <w:b/>
                <w:i/>
                <w:iCs/>
                <w:sz w:val="18"/>
                <w:szCs w:val="18"/>
                <w:lang w:val="es-ES"/>
              </w:rPr>
            </w:r>
            <w:r>
              <w:rPr>
                <w:rFonts w:asciiTheme="majorHAnsi" w:hAnsiTheme="majorHAnsi" w:cstheme="majorHAnsi"/>
                <w:b/>
                <w:i/>
                <w:iCs/>
                <w:sz w:val="18"/>
                <w:szCs w:val="18"/>
                <w:lang w:val="es-ES"/>
              </w:rPr>
              <w:fldChar w:fldCharType="separate"/>
            </w:r>
            <w:r w:rsidRPr="000274C9">
              <w:rPr>
                <w:rStyle w:val="Hipervnculo"/>
                <w:rFonts w:asciiTheme="majorHAnsi" w:hAnsiTheme="majorHAnsi" w:cstheme="majorHAnsi"/>
                <w:b/>
                <w:i/>
                <w:iCs/>
                <w:sz w:val="18"/>
                <w:szCs w:val="18"/>
                <w:lang w:val="es-ES"/>
              </w:rPr>
              <w:t xml:space="preserve">Actividad </w:t>
            </w:r>
            <w:r>
              <w:rPr>
                <w:rStyle w:val="Hipervnculo"/>
                <w:rFonts w:asciiTheme="majorHAnsi" w:hAnsiTheme="majorHAnsi" w:cstheme="majorHAnsi"/>
                <w:b/>
                <w:i/>
                <w:iCs/>
                <w:sz w:val="18"/>
                <w:szCs w:val="18"/>
                <w:lang w:val="es-ES"/>
              </w:rPr>
              <w:t>elegida</w:t>
            </w:r>
            <w:r w:rsidRPr="000274C9">
              <w:rPr>
                <w:rStyle w:val="Hipervnculo"/>
                <w:rFonts w:asciiTheme="majorHAnsi" w:hAnsiTheme="majorHAnsi" w:cstheme="majorHAnsi"/>
                <w:b/>
                <w:i/>
                <w:iCs/>
                <w:sz w:val="18"/>
                <w:szCs w:val="18"/>
                <w:lang w:val="es-ES"/>
              </w:rPr>
              <w:t xml:space="preserve"> </w:t>
            </w:r>
          </w:p>
          <w:p w14:paraId="3F4541F1" w14:textId="77777777" w:rsidR="00B924F4" w:rsidRDefault="00B924F4" w:rsidP="00B924F4">
            <w:pPr>
              <w:jc w:val="center"/>
            </w:pPr>
            <w:r w:rsidRPr="000274C9">
              <w:rPr>
                <w:rStyle w:val="Hipervnculo"/>
                <w:rFonts w:asciiTheme="majorHAnsi" w:hAnsiTheme="majorHAnsi" w:cstheme="majorHAnsi"/>
                <w:b/>
                <w:i/>
                <w:iCs/>
                <w:sz w:val="18"/>
                <w:szCs w:val="18"/>
                <w:lang w:val="es-ES"/>
              </w:rPr>
              <w:t>por las tutoras</w:t>
            </w:r>
            <w:r>
              <w:rPr>
                <w:rFonts w:asciiTheme="majorHAnsi" w:hAnsiTheme="majorHAnsi" w:cstheme="majorHAnsi"/>
                <w:b/>
                <w:i/>
                <w:iCs/>
                <w:sz w:val="18"/>
                <w:szCs w:val="18"/>
                <w:lang w:val="es-ES"/>
              </w:rPr>
              <w:fldChar w:fldCharType="end"/>
            </w:r>
          </w:p>
        </w:tc>
        <w:tc>
          <w:tcPr>
            <w:tcW w:w="1129" w:type="dxa"/>
            <w:vMerge/>
            <w:shd w:val="clear" w:color="auto" w:fill="F2F2F2" w:themeFill="background1" w:themeFillShade="F2"/>
            <w:vAlign w:val="center"/>
          </w:tcPr>
          <w:p w14:paraId="5EFFA28D"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100BD990"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4º Prim.</w:t>
            </w:r>
          </w:p>
        </w:tc>
        <w:tc>
          <w:tcPr>
            <w:tcW w:w="1281" w:type="dxa"/>
            <w:vMerge/>
            <w:vAlign w:val="center"/>
          </w:tcPr>
          <w:p w14:paraId="31A610BA"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4ADC77E0"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06EFB115" w14:textId="77777777" w:rsidR="00B924F4"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tc>
        <w:tc>
          <w:tcPr>
            <w:tcW w:w="1558" w:type="dxa"/>
            <w:vAlign w:val="center"/>
          </w:tcPr>
          <w:p w14:paraId="34692AE7" w14:textId="77777777" w:rsidR="00B924F4" w:rsidRDefault="00B924F4" w:rsidP="00B924F4">
            <w:pPr>
              <w:jc w:val="center"/>
              <w:rPr>
                <w:rFonts w:ascii="Avenir Next LT Pro Light" w:hAnsi="Avenir Next LT Pro Light" w:cstheme="majorHAnsi"/>
                <w:sz w:val="18"/>
                <w:szCs w:val="18"/>
                <w:lang w:val="es-ES"/>
              </w:rPr>
            </w:pPr>
            <w:r w:rsidRPr="001017B8">
              <w:rPr>
                <w:rFonts w:ascii="Avenir Next LT Pro Light" w:hAnsi="Avenir Next LT Pro Light" w:cstheme="majorHAnsi"/>
                <w:sz w:val="18"/>
                <w:szCs w:val="18"/>
                <w:lang w:val="es-ES"/>
              </w:rPr>
              <w:t>Positiva</w:t>
            </w:r>
          </w:p>
        </w:tc>
      </w:tr>
      <w:tr w:rsidR="00B924F4" w:rsidRPr="009C0FC4" w14:paraId="65099171" w14:textId="77777777" w:rsidTr="00685249">
        <w:trPr>
          <w:trHeight w:val="895"/>
          <w:jc w:val="center"/>
        </w:trPr>
        <w:tc>
          <w:tcPr>
            <w:tcW w:w="2697" w:type="dxa"/>
            <w:shd w:val="clear" w:color="auto" w:fill="0196FF"/>
            <w:vAlign w:val="center"/>
          </w:tcPr>
          <w:p w14:paraId="41477453"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lastRenderedPageBreak/>
              <w:t>ACTIVIDAD</w:t>
            </w:r>
          </w:p>
        </w:tc>
        <w:tc>
          <w:tcPr>
            <w:tcW w:w="1129" w:type="dxa"/>
            <w:shd w:val="clear" w:color="auto" w:fill="0196FF"/>
            <w:vAlign w:val="center"/>
          </w:tcPr>
          <w:p w14:paraId="6D4665BF"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FECHA</w:t>
            </w:r>
          </w:p>
        </w:tc>
        <w:tc>
          <w:tcPr>
            <w:tcW w:w="1129" w:type="dxa"/>
            <w:shd w:val="clear" w:color="auto" w:fill="0196FF"/>
            <w:vAlign w:val="center"/>
          </w:tcPr>
          <w:p w14:paraId="40BA492C"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CURSOS A LOS QUE VA DIRIGIDA</w:t>
            </w:r>
          </w:p>
        </w:tc>
        <w:tc>
          <w:tcPr>
            <w:tcW w:w="1281" w:type="dxa"/>
            <w:shd w:val="clear" w:color="auto" w:fill="0096FF"/>
            <w:vAlign w:val="center"/>
          </w:tcPr>
          <w:p w14:paraId="4595EF55"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LUGAR</w:t>
            </w:r>
          </w:p>
        </w:tc>
        <w:tc>
          <w:tcPr>
            <w:tcW w:w="1559" w:type="dxa"/>
            <w:shd w:val="clear" w:color="auto" w:fill="0096FF"/>
            <w:vAlign w:val="center"/>
          </w:tcPr>
          <w:p w14:paraId="240B5B42"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CONTENIDO</w:t>
            </w:r>
          </w:p>
        </w:tc>
        <w:tc>
          <w:tcPr>
            <w:tcW w:w="1558" w:type="dxa"/>
            <w:shd w:val="clear" w:color="auto" w:fill="0096FF"/>
            <w:vAlign w:val="center"/>
          </w:tcPr>
          <w:p w14:paraId="62B8C279" w14:textId="77777777" w:rsidR="00B924F4" w:rsidRPr="006577B9" w:rsidRDefault="00B924F4"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VALORACIÓN</w:t>
            </w:r>
          </w:p>
        </w:tc>
      </w:tr>
      <w:tr w:rsidR="00B924F4" w:rsidRPr="009C0FC4" w14:paraId="6187252A" w14:textId="77777777" w:rsidTr="006D7D4C">
        <w:tblPrEx>
          <w:jc w:val="left"/>
        </w:tblPrEx>
        <w:trPr>
          <w:trHeight w:val="874"/>
        </w:trPr>
        <w:tc>
          <w:tcPr>
            <w:tcW w:w="2697" w:type="dxa"/>
            <w:shd w:val="clear" w:color="auto" w:fill="73FC79"/>
            <w:vAlign w:val="center"/>
          </w:tcPr>
          <w:p w14:paraId="2444E014" w14:textId="77777777" w:rsidR="00B924F4" w:rsidRPr="00E962CB" w:rsidRDefault="00B924F4" w:rsidP="00B924F4">
            <w:pPr>
              <w:jc w:val="center"/>
              <w:rPr>
                <w:rStyle w:val="Hipervnculo"/>
                <w:rFonts w:asciiTheme="majorHAnsi" w:hAnsiTheme="majorHAnsi" w:cstheme="majorHAnsi"/>
                <w:b/>
                <w:i/>
                <w:iCs/>
                <w:sz w:val="18"/>
                <w:szCs w:val="18"/>
                <w:lang w:val="es-ES"/>
              </w:rPr>
            </w:pPr>
            <w:r>
              <w:rPr>
                <w:rFonts w:asciiTheme="majorHAnsi" w:hAnsiTheme="majorHAnsi" w:cstheme="majorHAnsi"/>
                <w:b/>
                <w:i/>
                <w:iCs/>
                <w:sz w:val="18"/>
                <w:szCs w:val="18"/>
                <w:lang w:val="es-ES"/>
              </w:rPr>
              <w:fldChar w:fldCharType="begin"/>
            </w:r>
            <w:r>
              <w:rPr>
                <w:rFonts w:asciiTheme="majorHAnsi" w:hAnsiTheme="majorHAnsi" w:cstheme="majorHAnsi"/>
                <w:b/>
                <w:i/>
                <w:iCs/>
                <w:sz w:val="18"/>
                <w:szCs w:val="18"/>
                <w:lang w:val="es-ES"/>
              </w:rPr>
              <w:instrText>HYPERLINK "https://drive.google.com/drive/folders/1eVZnnS5My_rZbopvWZHc4N7cEsmVsBLC?usp=share_link"</w:instrText>
            </w:r>
            <w:r>
              <w:rPr>
                <w:rFonts w:asciiTheme="majorHAnsi" w:hAnsiTheme="majorHAnsi" w:cstheme="majorHAnsi"/>
                <w:b/>
                <w:i/>
                <w:iCs/>
                <w:sz w:val="18"/>
                <w:szCs w:val="18"/>
                <w:lang w:val="es-ES"/>
              </w:rPr>
            </w:r>
            <w:r>
              <w:rPr>
                <w:rFonts w:asciiTheme="majorHAnsi" w:hAnsiTheme="majorHAnsi" w:cstheme="majorHAnsi"/>
                <w:b/>
                <w:i/>
                <w:iCs/>
                <w:sz w:val="18"/>
                <w:szCs w:val="18"/>
                <w:lang w:val="es-ES"/>
              </w:rPr>
              <w:fldChar w:fldCharType="separate"/>
            </w:r>
            <w:r w:rsidRPr="00E962CB">
              <w:rPr>
                <w:rStyle w:val="Hipervnculo"/>
                <w:rFonts w:asciiTheme="majorHAnsi" w:hAnsiTheme="majorHAnsi" w:cstheme="majorHAnsi"/>
                <w:b/>
                <w:i/>
                <w:iCs/>
                <w:sz w:val="18"/>
                <w:szCs w:val="18"/>
                <w:lang w:val="es-ES"/>
              </w:rPr>
              <w:t xml:space="preserve">Actividad </w:t>
            </w:r>
            <w:r>
              <w:rPr>
                <w:rStyle w:val="Hipervnculo"/>
                <w:rFonts w:asciiTheme="majorHAnsi" w:hAnsiTheme="majorHAnsi" w:cstheme="majorHAnsi"/>
                <w:b/>
                <w:i/>
                <w:iCs/>
                <w:sz w:val="18"/>
                <w:szCs w:val="18"/>
                <w:lang w:val="es-ES"/>
              </w:rPr>
              <w:t>elegida</w:t>
            </w:r>
            <w:r w:rsidRPr="00E962CB">
              <w:rPr>
                <w:rStyle w:val="Hipervnculo"/>
                <w:rFonts w:asciiTheme="majorHAnsi" w:hAnsiTheme="majorHAnsi" w:cstheme="majorHAnsi"/>
                <w:b/>
                <w:i/>
                <w:iCs/>
                <w:sz w:val="18"/>
                <w:szCs w:val="18"/>
                <w:lang w:val="es-ES"/>
              </w:rPr>
              <w:t xml:space="preserve"> </w:t>
            </w:r>
          </w:p>
          <w:p w14:paraId="01551F1C" w14:textId="77777777" w:rsidR="00B924F4" w:rsidRDefault="00B924F4" w:rsidP="00B924F4">
            <w:pPr>
              <w:jc w:val="center"/>
            </w:pPr>
            <w:r w:rsidRPr="00E962CB">
              <w:rPr>
                <w:rStyle w:val="Hipervnculo"/>
                <w:rFonts w:asciiTheme="majorHAnsi" w:hAnsiTheme="majorHAnsi" w:cstheme="majorHAnsi"/>
                <w:b/>
                <w:i/>
                <w:iCs/>
                <w:sz w:val="18"/>
                <w:szCs w:val="18"/>
                <w:lang w:val="es-ES"/>
              </w:rPr>
              <w:t>por los tutores</w:t>
            </w:r>
            <w:r>
              <w:rPr>
                <w:rFonts w:asciiTheme="majorHAnsi" w:hAnsiTheme="majorHAnsi" w:cstheme="majorHAnsi"/>
                <w:b/>
                <w:i/>
                <w:iCs/>
                <w:sz w:val="18"/>
                <w:szCs w:val="18"/>
                <w:lang w:val="es-ES"/>
              </w:rPr>
              <w:fldChar w:fldCharType="end"/>
            </w:r>
          </w:p>
        </w:tc>
        <w:tc>
          <w:tcPr>
            <w:tcW w:w="1129" w:type="dxa"/>
            <w:vMerge w:val="restart"/>
            <w:shd w:val="clear" w:color="auto" w:fill="F2F2F2" w:themeFill="background1" w:themeFillShade="F2"/>
            <w:vAlign w:val="center"/>
          </w:tcPr>
          <w:p w14:paraId="39971F5B" w14:textId="0C8060E9"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Semana del 22 al 26 MAY</w:t>
            </w:r>
          </w:p>
        </w:tc>
        <w:tc>
          <w:tcPr>
            <w:tcW w:w="1129" w:type="dxa"/>
            <w:shd w:val="clear" w:color="auto" w:fill="auto"/>
            <w:vAlign w:val="center"/>
          </w:tcPr>
          <w:p w14:paraId="759ACA03"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5º Prim.</w:t>
            </w:r>
          </w:p>
        </w:tc>
        <w:tc>
          <w:tcPr>
            <w:tcW w:w="1281" w:type="dxa"/>
            <w:vAlign w:val="center"/>
          </w:tcPr>
          <w:p w14:paraId="4E44C63B"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3F75AA10"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2009FF7B" w14:textId="77777777" w:rsidR="00B924F4"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tc>
        <w:tc>
          <w:tcPr>
            <w:tcW w:w="1558" w:type="dxa"/>
            <w:vAlign w:val="center"/>
          </w:tcPr>
          <w:p w14:paraId="3A9AD917" w14:textId="77777777" w:rsidR="00B924F4" w:rsidRDefault="00B924F4" w:rsidP="00B924F4">
            <w:pPr>
              <w:jc w:val="center"/>
              <w:rPr>
                <w:rFonts w:ascii="Avenir Next LT Pro Light" w:hAnsi="Avenir Next LT Pro Light" w:cstheme="majorHAnsi"/>
                <w:sz w:val="18"/>
                <w:szCs w:val="18"/>
                <w:lang w:val="es-ES"/>
              </w:rPr>
            </w:pPr>
            <w:r w:rsidRPr="001017B8">
              <w:rPr>
                <w:rFonts w:ascii="Avenir Next LT Pro Light" w:hAnsi="Avenir Next LT Pro Light" w:cstheme="majorHAnsi"/>
                <w:sz w:val="18"/>
                <w:szCs w:val="18"/>
                <w:lang w:val="es-ES"/>
              </w:rPr>
              <w:t>Positiva</w:t>
            </w:r>
          </w:p>
        </w:tc>
      </w:tr>
      <w:tr w:rsidR="00B924F4" w:rsidRPr="009C0FC4" w14:paraId="6D42DF7D" w14:textId="77777777" w:rsidTr="006D7D4C">
        <w:tblPrEx>
          <w:jc w:val="left"/>
        </w:tblPrEx>
        <w:trPr>
          <w:trHeight w:val="874"/>
        </w:trPr>
        <w:tc>
          <w:tcPr>
            <w:tcW w:w="2697" w:type="dxa"/>
            <w:shd w:val="clear" w:color="auto" w:fill="73FC79"/>
            <w:vAlign w:val="center"/>
          </w:tcPr>
          <w:p w14:paraId="18A9A5FC" w14:textId="77777777" w:rsidR="00B924F4" w:rsidRPr="000274C9" w:rsidRDefault="00B924F4" w:rsidP="00B924F4">
            <w:pPr>
              <w:jc w:val="center"/>
              <w:rPr>
                <w:rStyle w:val="Hipervnculo"/>
                <w:rFonts w:asciiTheme="majorHAnsi" w:hAnsiTheme="majorHAnsi" w:cstheme="majorHAnsi"/>
                <w:b/>
                <w:i/>
                <w:iCs/>
                <w:sz w:val="18"/>
                <w:szCs w:val="18"/>
                <w:lang w:val="es-ES"/>
              </w:rPr>
            </w:pPr>
            <w:r>
              <w:rPr>
                <w:rFonts w:asciiTheme="majorHAnsi" w:hAnsiTheme="majorHAnsi" w:cstheme="majorHAnsi"/>
                <w:b/>
                <w:i/>
                <w:iCs/>
                <w:sz w:val="18"/>
                <w:szCs w:val="18"/>
                <w:lang w:val="es-ES"/>
              </w:rPr>
              <w:fldChar w:fldCharType="begin"/>
            </w:r>
            <w:r>
              <w:rPr>
                <w:rFonts w:asciiTheme="majorHAnsi" w:hAnsiTheme="majorHAnsi" w:cstheme="majorHAnsi"/>
                <w:b/>
                <w:i/>
                <w:iCs/>
                <w:sz w:val="18"/>
                <w:szCs w:val="18"/>
                <w:lang w:val="es-ES"/>
              </w:rPr>
              <w:instrText xml:space="preserve"> HYPERLINK "https://drive.google.com/drive/folders/1PMMlhvMokggjZ6HUagZU2HSbMlfSkHMY?usp=share_link" </w:instrText>
            </w:r>
            <w:r>
              <w:rPr>
                <w:rFonts w:asciiTheme="majorHAnsi" w:hAnsiTheme="majorHAnsi" w:cstheme="majorHAnsi"/>
                <w:b/>
                <w:i/>
                <w:iCs/>
                <w:sz w:val="18"/>
                <w:szCs w:val="18"/>
                <w:lang w:val="es-ES"/>
              </w:rPr>
            </w:r>
            <w:r>
              <w:rPr>
                <w:rFonts w:asciiTheme="majorHAnsi" w:hAnsiTheme="majorHAnsi" w:cstheme="majorHAnsi"/>
                <w:b/>
                <w:i/>
                <w:iCs/>
                <w:sz w:val="18"/>
                <w:szCs w:val="18"/>
                <w:lang w:val="es-ES"/>
              </w:rPr>
              <w:fldChar w:fldCharType="separate"/>
            </w:r>
            <w:r w:rsidRPr="000274C9">
              <w:rPr>
                <w:rStyle w:val="Hipervnculo"/>
                <w:rFonts w:asciiTheme="majorHAnsi" w:hAnsiTheme="majorHAnsi" w:cstheme="majorHAnsi"/>
                <w:b/>
                <w:i/>
                <w:iCs/>
                <w:sz w:val="18"/>
                <w:szCs w:val="18"/>
                <w:lang w:val="es-ES"/>
              </w:rPr>
              <w:t xml:space="preserve">Actividad </w:t>
            </w:r>
            <w:r>
              <w:rPr>
                <w:rStyle w:val="Hipervnculo"/>
                <w:rFonts w:asciiTheme="majorHAnsi" w:hAnsiTheme="majorHAnsi" w:cstheme="majorHAnsi"/>
                <w:b/>
                <w:i/>
                <w:iCs/>
                <w:sz w:val="18"/>
                <w:szCs w:val="18"/>
                <w:lang w:val="es-ES"/>
              </w:rPr>
              <w:t>elegida</w:t>
            </w:r>
          </w:p>
          <w:p w14:paraId="3F517356" w14:textId="77777777" w:rsidR="00B924F4" w:rsidRDefault="00B924F4" w:rsidP="00B924F4">
            <w:pPr>
              <w:jc w:val="center"/>
            </w:pPr>
            <w:r w:rsidRPr="000274C9">
              <w:rPr>
                <w:rStyle w:val="Hipervnculo"/>
                <w:rFonts w:asciiTheme="majorHAnsi" w:hAnsiTheme="majorHAnsi" w:cstheme="majorHAnsi"/>
                <w:b/>
                <w:i/>
                <w:iCs/>
                <w:sz w:val="18"/>
                <w:szCs w:val="18"/>
                <w:lang w:val="es-ES"/>
              </w:rPr>
              <w:t>por los tutores</w:t>
            </w:r>
            <w:r>
              <w:rPr>
                <w:rFonts w:asciiTheme="majorHAnsi" w:hAnsiTheme="majorHAnsi" w:cstheme="majorHAnsi"/>
                <w:b/>
                <w:i/>
                <w:iCs/>
                <w:sz w:val="18"/>
                <w:szCs w:val="18"/>
                <w:lang w:val="es-ES"/>
              </w:rPr>
              <w:fldChar w:fldCharType="end"/>
            </w:r>
          </w:p>
        </w:tc>
        <w:tc>
          <w:tcPr>
            <w:tcW w:w="1129" w:type="dxa"/>
            <w:vMerge/>
            <w:shd w:val="clear" w:color="auto" w:fill="F2F2F2" w:themeFill="background1" w:themeFillShade="F2"/>
            <w:vAlign w:val="center"/>
          </w:tcPr>
          <w:p w14:paraId="32C28C53"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6C8E1D13"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6º Prim.</w:t>
            </w:r>
          </w:p>
        </w:tc>
        <w:tc>
          <w:tcPr>
            <w:tcW w:w="1281" w:type="dxa"/>
            <w:vAlign w:val="center"/>
          </w:tcPr>
          <w:p w14:paraId="22FE4256"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0F43AE65"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3286014E" w14:textId="77777777" w:rsidR="00B924F4"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tc>
        <w:tc>
          <w:tcPr>
            <w:tcW w:w="1558" w:type="dxa"/>
            <w:vAlign w:val="center"/>
          </w:tcPr>
          <w:p w14:paraId="59ECD20B" w14:textId="77777777" w:rsidR="00B924F4" w:rsidRDefault="00B924F4" w:rsidP="00B924F4">
            <w:pPr>
              <w:jc w:val="center"/>
              <w:rPr>
                <w:rFonts w:ascii="Avenir Next LT Pro Light" w:hAnsi="Avenir Next LT Pro Light" w:cstheme="majorHAnsi"/>
                <w:sz w:val="18"/>
                <w:szCs w:val="18"/>
                <w:lang w:val="es-ES"/>
              </w:rPr>
            </w:pPr>
            <w:r w:rsidRPr="001017B8">
              <w:rPr>
                <w:rFonts w:ascii="Avenir Next LT Pro Light" w:hAnsi="Avenir Next LT Pro Light" w:cstheme="majorHAnsi"/>
                <w:sz w:val="18"/>
                <w:szCs w:val="18"/>
                <w:lang w:val="es-ES"/>
              </w:rPr>
              <w:t>Positiva</w:t>
            </w:r>
          </w:p>
        </w:tc>
      </w:tr>
      <w:tr w:rsidR="00EE5106" w:rsidRPr="009C0FC4" w14:paraId="287B343A" w14:textId="77777777" w:rsidTr="006D7D4C">
        <w:tblPrEx>
          <w:jc w:val="left"/>
        </w:tblPrEx>
        <w:trPr>
          <w:trHeight w:val="874"/>
        </w:trPr>
        <w:tc>
          <w:tcPr>
            <w:tcW w:w="2697" w:type="dxa"/>
            <w:shd w:val="clear" w:color="auto" w:fill="73FC79"/>
            <w:vAlign w:val="center"/>
          </w:tcPr>
          <w:p w14:paraId="3984A30A" w14:textId="77777777" w:rsidR="00EE5106" w:rsidRDefault="00DF5485" w:rsidP="00B924F4">
            <w:pPr>
              <w:jc w:val="center"/>
              <w:rPr>
                <w:rFonts w:asciiTheme="majorHAnsi" w:hAnsiTheme="majorHAnsi" w:cstheme="majorHAnsi"/>
                <w:b/>
                <w:i/>
                <w:iCs/>
                <w:sz w:val="18"/>
                <w:szCs w:val="18"/>
                <w:lang w:val="es-ES"/>
              </w:rPr>
            </w:pPr>
            <w:hyperlink r:id="rId188" w:history="1">
              <w:r w:rsidR="00EE5106" w:rsidRPr="000D255B">
                <w:rPr>
                  <w:rStyle w:val="Hipervnculo"/>
                  <w:rFonts w:asciiTheme="majorHAnsi" w:hAnsiTheme="majorHAnsi" w:cstheme="majorHAnsi"/>
                  <w:b/>
                  <w:sz w:val="18"/>
                  <w:szCs w:val="18"/>
                  <w:lang w:val="es-ES"/>
                </w:rPr>
                <w:t>Nuestro pequeño jardín</w:t>
              </w:r>
            </w:hyperlink>
          </w:p>
        </w:tc>
        <w:tc>
          <w:tcPr>
            <w:tcW w:w="1129" w:type="dxa"/>
            <w:vMerge w:val="restart"/>
            <w:shd w:val="clear" w:color="auto" w:fill="F2F2F2" w:themeFill="background1" w:themeFillShade="F2"/>
            <w:vAlign w:val="center"/>
          </w:tcPr>
          <w:p w14:paraId="306F8E60" w14:textId="77777777" w:rsidR="00EE5106" w:rsidRDefault="00EE5106"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Semana del 29 MAY al</w:t>
            </w:r>
          </w:p>
          <w:p w14:paraId="42B5C740" w14:textId="77777777" w:rsidR="00EE5106" w:rsidRPr="009C0FC4" w:rsidRDefault="00EE5106"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02 JUN</w:t>
            </w:r>
          </w:p>
        </w:tc>
        <w:tc>
          <w:tcPr>
            <w:tcW w:w="1129" w:type="dxa"/>
            <w:shd w:val="clear" w:color="auto" w:fill="auto"/>
            <w:vAlign w:val="center"/>
          </w:tcPr>
          <w:p w14:paraId="52A9BBF0" w14:textId="77777777" w:rsidR="00EE5106" w:rsidRDefault="00EE5106"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Infantil</w:t>
            </w:r>
          </w:p>
          <w:p w14:paraId="549BD049" w14:textId="77777777" w:rsidR="00EE5106" w:rsidRPr="009C0FC4" w:rsidRDefault="00EE5106"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3 años</w:t>
            </w:r>
          </w:p>
        </w:tc>
        <w:tc>
          <w:tcPr>
            <w:tcW w:w="1281" w:type="dxa"/>
            <w:vMerge w:val="restart"/>
            <w:vAlign w:val="center"/>
          </w:tcPr>
          <w:p w14:paraId="78926226" w14:textId="77777777" w:rsidR="00EE5106" w:rsidRPr="009C0FC4" w:rsidRDefault="00EE5106"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Aulas</w:t>
            </w:r>
          </w:p>
        </w:tc>
        <w:tc>
          <w:tcPr>
            <w:tcW w:w="1559" w:type="dxa"/>
            <w:vAlign w:val="center"/>
          </w:tcPr>
          <w:p w14:paraId="22CC3FA5" w14:textId="77777777" w:rsidR="00EE5106" w:rsidRPr="000A15F5" w:rsidRDefault="00EE5106"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 xml:space="preserve">Actividad de desarrollo DEA </w:t>
            </w:r>
            <w:r w:rsidRPr="00CA0A5B">
              <w:rPr>
                <w:rFonts w:ascii="Avenir Next LT Pro Light" w:hAnsi="Avenir Next LT Pro Light" w:cstheme="majorHAnsi"/>
                <w:sz w:val="15"/>
                <w:szCs w:val="15"/>
                <w:lang w:val="es-ES"/>
              </w:rPr>
              <w:t>(</w:t>
            </w:r>
            <w:r>
              <w:rPr>
                <w:rFonts w:ascii="Avenir Next LT Pro Light" w:hAnsi="Avenir Next LT Pro Light" w:cstheme="majorHAnsi"/>
                <w:sz w:val="15"/>
                <w:szCs w:val="15"/>
                <w:lang w:val="es-ES"/>
              </w:rPr>
              <w:t>cohesión</w:t>
            </w:r>
            <w:r w:rsidRPr="00CA0A5B">
              <w:rPr>
                <w:rFonts w:ascii="Avenir Next LT Pro Light" w:hAnsi="Avenir Next LT Pro Light" w:cstheme="majorHAnsi"/>
                <w:sz w:val="15"/>
                <w:szCs w:val="15"/>
                <w:lang w:val="es-ES"/>
              </w:rPr>
              <w:t>)</w:t>
            </w:r>
          </w:p>
        </w:tc>
        <w:tc>
          <w:tcPr>
            <w:tcW w:w="1558" w:type="dxa"/>
            <w:vAlign w:val="center"/>
          </w:tcPr>
          <w:p w14:paraId="10B26FE4" w14:textId="77777777" w:rsidR="00EE5106" w:rsidRPr="001017B8" w:rsidRDefault="00EE5106" w:rsidP="00B924F4">
            <w:pPr>
              <w:jc w:val="center"/>
              <w:rPr>
                <w:rFonts w:ascii="Avenir Next LT Pro Light" w:hAnsi="Avenir Next LT Pro Light" w:cstheme="majorHAnsi"/>
                <w:sz w:val="18"/>
                <w:szCs w:val="18"/>
                <w:lang w:val="es-ES"/>
              </w:rPr>
            </w:pPr>
            <w:r w:rsidRPr="001017B8">
              <w:rPr>
                <w:rFonts w:ascii="Avenir Next LT Pro Light" w:hAnsi="Avenir Next LT Pro Light" w:cstheme="majorHAnsi"/>
                <w:sz w:val="18"/>
                <w:szCs w:val="18"/>
                <w:lang w:val="es-ES"/>
              </w:rPr>
              <w:t>Positiva</w:t>
            </w:r>
          </w:p>
        </w:tc>
      </w:tr>
      <w:tr w:rsidR="00EE5106" w:rsidRPr="009C0FC4" w14:paraId="04E1DE4F" w14:textId="77777777" w:rsidTr="006D7D4C">
        <w:tblPrEx>
          <w:jc w:val="left"/>
        </w:tblPrEx>
        <w:trPr>
          <w:trHeight w:val="874"/>
        </w:trPr>
        <w:tc>
          <w:tcPr>
            <w:tcW w:w="2697" w:type="dxa"/>
            <w:shd w:val="clear" w:color="auto" w:fill="73FC79"/>
            <w:vAlign w:val="center"/>
          </w:tcPr>
          <w:p w14:paraId="198F69F7" w14:textId="77777777" w:rsidR="00EE5106" w:rsidRDefault="00DF5485" w:rsidP="00B924F4">
            <w:pPr>
              <w:jc w:val="center"/>
              <w:rPr>
                <w:rFonts w:asciiTheme="majorHAnsi" w:hAnsiTheme="majorHAnsi" w:cstheme="majorHAnsi"/>
                <w:b/>
                <w:i/>
                <w:iCs/>
                <w:sz w:val="18"/>
                <w:szCs w:val="18"/>
                <w:lang w:val="es-ES"/>
              </w:rPr>
            </w:pPr>
            <w:hyperlink r:id="rId189" w:history="1">
              <w:r w:rsidR="00EE5106" w:rsidRPr="008E6D03">
                <w:rPr>
                  <w:rStyle w:val="Hipervnculo"/>
                  <w:rFonts w:asciiTheme="majorHAnsi" w:hAnsiTheme="majorHAnsi" w:cstheme="majorHAnsi"/>
                  <w:b/>
                  <w:i/>
                  <w:iCs/>
                  <w:sz w:val="18"/>
                  <w:szCs w:val="18"/>
                  <w:lang w:val="es-ES"/>
                </w:rPr>
                <w:t>Actividad a elegir por las tutoras</w:t>
              </w:r>
            </w:hyperlink>
          </w:p>
        </w:tc>
        <w:tc>
          <w:tcPr>
            <w:tcW w:w="1129" w:type="dxa"/>
            <w:vMerge/>
            <w:shd w:val="clear" w:color="auto" w:fill="F2F2F2" w:themeFill="background1" w:themeFillShade="F2"/>
            <w:vAlign w:val="center"/>
          </w:tcPr>
          <w:p w14:paraId="2DE0FADA" w14:textId="77777777" w:rsidR="00EE5106" w:rsidRPr="009C0FC4" w:rsidRDefault="00EE5106"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2B045A08" w14:textId="77777777" w:rsidR="00EE5106" w:rsidRDefault="00EE5106"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Infantil</w:t>
            </w:r>
          </w:p>
          <w:p w14:paraId="60FEC0C4" w14:textId="77777777" w:rsidR="00EE5106" w:rsidRPr="009C0FC4" w:rsidRDefault="00EE5106"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4 años</w:t>
            </w:r>
          </w:p>
        </w:tc>
        <w:tc>
          <w:tcPr>
            <w:tcW w:w="1281" w:type="dxa"/>
            <w:vMerge/>
            <w:vAlign w:val="center"/>
          </w:tcPr>
          <w:p w14:paraId="28361392" w14:textId="77777777" w:rsidR="00EE5106" w:rsidRPr="009C0FC4" w:rsidRDefault="00EE5106" w:rsidP="00B924F4">
            <w:pPr>
              <w:jc w:val="center"/>
              <w:rPr>
                <w:rFonts w:ascii="Avenir Next LT Pro Light" w:hAnsi="Avenir Next LT Pro Light" w:cstheme="majorHAnsi"/>
                <w:sz w:val="18"/>
                <w:szCs w:val="18"/>
                <w:lang w:val="es-ES"/>
              </w:rPr>
            </w:pPr>
          </w:p>
        </w:tc>
        <w:tc>
          <w:tcPr>
            <w:tcW w:w="1559" w:type="dxa"/>
            <w:vAlign w:val="center"/>
          </w:tcPr>
          <w:p w14:paraId="3D997EE3" w14:textId="77777777" w:rsidR="00EE5106" w:rsidRPr="000A15F5" w:rsidRDefault="00EE5106"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44A5A2CE" w14:textId="77777777" w:rsidR="00EE5106" w:rsidRPr="000A15F5" w:rsidRDefault="00EE5106"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tc>
        <w:tc>
          <w:tcPr>
            <w:tcW w:w="1558" w:type="dxa"/>
            <w:vAlign w:val="center"/>
          </w:tcPr>
          <w:p w14:paraId="21639899" w14:textId="77777777" w:rsidR="00EE5106" w:rsidRPr="001017B8" w:rsidRDefault="00EE5106" w:rsidP="00B924F4">
            <w:pPr>
              <w:jc w:val="center"/>
              <w:rPr>
                <w:rFonts w:ascii="Avenir Next LT Pro Light" w:hAnsi="Avenir Next LT Pro Light" w:cstheme="majorHAnsi"/>
                <w:sz w:val="18"/>
                <w:szCs w:val="18"/>
                <w:lang w:val="es-ES"/>
              </w:rPr>
            </w:pPr>
            <w:r w:rsidRPr="001017B8">
              <w:rPr>
                <w:rFonts w:ascii="Avenir Next LT Pro Light" w:hAnsi="Avenir Next LT Pro Light" w:cstheme="majorHAnsi"/>
                <w:sz w:val="18"/>
                <w:szCs w:val="18"/>
                <w:lang w:val="es-ES"/>
              </w:rPr>
              <w:t>Positiva</w:t>
            </w:r>
          </w:p>
        </w:tc>
      </w:tr>
      <w:tr w:rsidR="00EE5106" w:rsidRPr="009C0FC4" w14:paraId="7FD6C4B4" w14:textId="77777777" w:rsidTr="006D7D4C">
        <w:tblPrEx>
          <w:jc w:val="left"/>
        </w:tblPrEx>
        <w:trPr>
          <w:trHeight w:val="874"/>
        </w:trPr>
        <w:tc>
          <w:tcPr>
            <w:tcW w:w="2697" w:type="dxa"/>
            <w:shd w:val="clear" w:color="auto" w:fill="73FC79"/>
            <w:vAlign w:val="center"/>
          </w:tcPr>
          <w:p w14:paraId="681A1D11" w14:textId="77777777" w:rsidR="00EE5106" w:rsidRDefault="00DF5485" w:rsidP="00B924F4">
            <w:pPr>
              <w:jc w:val="center"/>
              <w:rPr>
                <w:rFonts w:asciiTheme="majorHAnsi" w:hAnsiTheme="majorHAnsi" w:cstheme="majorHAnsi"/>
                <w:b/>
                <w:i/>
                <w:iCs/>
                <w:sz w:val="18"/>
                <w:szCs w:val="18"/>
                <w:lang w:val="es-ES"/>
              </w:rPr>
            </w:pPr>
            <w:hyperlink r:id="rId190" w:history="1">
              <w:r w:rsidR="00EE5106" w:rsidRPr="000D255B">
                <w:rPr>
                  <w:rStyle w:val="Hipervnculo"/>
                  <w:rFonts w:asciiTheme="majorHAnsi" w:hAnsiTheme="majorHAnsi" w:cstheme="majorHAnsi"/>
                  <w:b/>
                  <w:sz w:val="18"/>
                  <w:szCs w:val="18"/>
                  <w:lang w:val="es-ES"/>
                </w:rPr>
                <w:t>Nuestro pequeño jardín</w:t>
              </w:r>
            </w:hyperlink>
          </w:p>
        </w:tc>
        <w:tc>
          <w:tcPr>
            <w:tcW w:w="1129" w:type="dxa"/>
            <w:vMerge/>
            <w:shd w:val="clear" w:color="auto" w:fill="F2F2F2" w:themeFill="background1" w:themeFillShade="F2"/>
            <w:vAlign w:val="center"/>
          </w:tcPr>
          <w:p w14:paraId="4CDA00FF" w14:textId="77777777" w:rsidR="00EE5106" w:rsidRPr="009C0FC4" w:rsidRDefault="00EE5106"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62651F16" w14:textId="77777777" w:rsidR="00EE5106" w:rsidRPr="009C0FC4" w:rsidRDefault="00EE5106"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Infantil</w:t>
            </w:r>
          </w:p>
          <w:p w14:paraId="5C6670C6" w14:textId="77777777" w:rsidR="00EE5106" w:rsidRPr="009C0FC4" w:rsidRDefault="00EE5106"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5</w:t>
            </w:r>
            <w:r w:rsidRPr="009C0FC4">
              <w:rPr>
                <w:rFonts w:ascii="Avenir Next LT Pro Light" w:hAnsi="Avenir Next LT Pro Light" w:cstheme="majorHAnsi"/>
                <w:sz w:val="18"/>
                <w:szCs w:val="18"/>
                <w:lang w:val="es-ES"/>
              </w:rPr>
              <w:t xml:space="preserve"> años</w:t>
            </w:r>
          </w:p>
        </w:tc>
        <w:tc>
          <w:tcPr>
            <w:tcW w:w="1281" w:type="dxa"/>
            <w:vMerge/>
            <w:vAlign w:val="center"/>
          </w:tcPr>
          <w:p w14:paraId="61013757" w14:textId="77777777" w:rsidR="00EE5106" w:rsidRPr="009C0FC4" w:rsidRDefault="00EE5106" w:rsidP="00B924F4">
            <w:pPr>
              <w:jc w:val="center"/>
              <w:rPr>
                <w:rFonts w:ascii="Avenir Next LT Pro Light" w:hAnsi="Avenir Next LT Pro Light" w:cstheme="majorHAnsi"/>
                <w:sz w:val="18"/>
                <w:szCs w:val="18"/>
                <w:lang w:val="es-ES"/>
              </w:rPr>
            </w:pPr>
          </w:p>
        </w:tc>
        <w:tc>
          <w:tcPr>
            <w:tcW w:w="1559" w:type="dxa"/>
            <w:vAlign w:val="center"/>
          </w:tcPr>
          <w:p w14:paraId="06B4F587" w14:textId="77777777" w:rsidR="00EE5106" w:rsidRPr="000A15F5" w:rsidRDefault="00EE5106"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 xml:space="preserve">Actividad de desarrollo DEA </w:t>
            </w:r>
            <w:r w:rsidRPr="00CA0A5B">
              <w:rPr>
                <w:rFonts w:ascii="Avenir Next LT Pro Light" w:hAnsi="Avenir Next LT Pro Light" w:cstheme="majorHAnsi"/>
                <w:sz w:val="15"/>
                <w:szCs w:val="15"/>
                <w:lang w:val="es-ES"/>
              </w:rPr>
              <w:t>(</w:t>
            </w:r>
            <w:r>
              <w:rPr>
                <w:rFonts w:ascii="Avenir Next LT Pro Light" w:hAnsi="Avenir Next LT Pro Light" w:cstheme="majorHAnsi"/>
                <w:sz w:val="15"/>
                <w:szCs w:val="15"/>
                <w:lang w:val="es-ES"/>
              </w:rPr>
              <w:t>cohesión</w:t>
            </w:r>
            <w:r w:rsidRPr="00CA0A5B">
              <w:rPr>
                <w:rFonts w:ascii="Avenir Next LT Pro Light" w:hAnsi="Avenir Next LT Pro Light" w:cstheme="majorHAnsi"/>
                <w:sz w:val="15"/>
                <w:szCs w:val="15"/>
                <w:lang w:val="es-ES"/>
              </w:rPr>
              <w:t>)</w:t>
            </w:r>
          </w:p>
        </w:tc>
        <w:tc>
          <w:tcPr>
            <w:tcW w:w="1558" w:type="dxa"/>
            <w:vAlign w:val="center"/>
          </w:tcPr>
          <w:p w14:paraId="673BE540" w14:textId="77777777" w:rsidR="00EE5106" w:rsidRPr="001017B8" w:rsidRDefault="00EE5106" w:rsidP="00B924F4">
            <w:pPr>
              <w:jc w:val="center"/>
              <w:rPr>
                <w:rFonts w:ascii="Avenir Next LT Pro Light" w:hAnsi="Avenir Next LT Pro Light" w:cstheme="majorHAnsi"/>
                <w:sz w:val="18"/>
                <w:szCs w:val="18"/>
                <w:lang w:val="es-ES"/>
              </w:rPr>
            </w:pPr>
            <w:r w:rsidRPr="001017B8">
              <w:rPr>
                <w:rFonts w:ascii="Avenir Next LT Pro Light" w:hAnsi="Avenir Next LT Pro Light" w:cstheme="majorHAnsi"/>
                <w:sz w:val="18"/>
                <w:szCs w:val="18"/>
                <w:lang w:val="es-ES"/>
              </w:rPr>
              <w:t>Positiva</w:t>
            </w:r>
          </w:p>
        </w:tc>
      </w:tr>
      <w:tr w:rsidR="00EE5106" w:rsidRPr="009C0FC4" w14:paraId="4FD61664" w14:textId="77777777" w:rsidTr="006D7D4C">
        <w:tblPrEx>
          <w:jc w:val="left"/>
        </w:tblPrEx>
        <w:trPr>
          <w:trHeight w:val="874"/>
        </w:trPr>
        <w:tc>
          <w:tcPr>
            <w:tcW w:w="2697" w:type="dxa"/>
            <w:shd w:val="clear" w:color="auto" w:fill="73FC79"/>
            <w:vAlign w:val="center"/>
          </w:tcPr>
          <w:p w14:paraId="6D452247" w14:textId="77777777" w:rsidR="00EE5106" w:rsidRDefault="00DF5485" w:rsidP="00B924F4">
            <w:pPr>
              <w:jc w:val="center"/>
              <w:rPr>
                <w:rFonts w:asciiTheme="majorHAnsi" w:hAnsiTheme="majorHAnsi" w:cstheme="majorHAnsi"/>
                <w:b/>
                <w:i/>
                <w:iCs/>
                <w:sz w:val="18"/>
                <w:szCs w:val="18"/>
                <w:lang w:val="es-ES"/>
              </w:rPr>
            </w:pPr>
            <w:hyperlink r:id="rId191" w:history="1">
              <w:r w:rsidR="00EE5106" w:rsidRPr="00AB0432">
                <w:rPr>
                  <w:rStyle w:val="Hipervnculo"/>
                  <w:rFonts w:asciiTheme="majorHAnsi" w:hAnsiTheme="majorHAnsi" w:cstheme="majorHAnsi"/>
                  <w:b/>
                  <w:i/>
                  <w:iCs/>
                  <w:sz w:val="18"/>
                  <w:szCs w:val="18"/>
                  <w:lang w:val="es-ES"/>
                </w:rPr>
                <w:t>Actividad a elegir por los tutores</w:t>
              </w:r>
            </w:hyperlink>
          </w:p>
        </w:tc>
        <w:tc>
          <w:tcPr>
            <w:tcW w:w="1129" w:type="dxa"/>
            <w:vMerge/>
            <w:shd w:val="clear" w:color="auto" w:fill="F2F2F2" w:themeFill="background1" w:themeFillShade="F2"/>
            <w:vAlign w:val="center"/>
          </w:tcPr>
          <w:p w14:paraId="1040E56C" w14:textId="77777777" w:rsidR="00EE5106" w:rsidRPr="009C0FC4" w:rsidRDefault="00EE5106"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24AE1BCE" w14:textId="77777777" w:rsidR="00EE5106" w:rsidRPr="009C0FC4" w:rsidRDefault="00EE5106"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1º Prim.</w:t>
            </w:r>
          </w:p>
        </w:tc>
        <w:tc>
          <w:tcPr>
            <w:tcW w:w="1281" w:type="dxa"/>
            <w:vMerge/>
            <w:vAlign w:val="center"/>
          </w:tcPr>
          <w:p w14:paraId="466D70D2" w14:textId="77777777" w:rsidR="00EE5106" w:rsidRPr="009C0FC4" w:rsidRDefault="00EE5106" w:rsidP="00B924F4">
            <w:pPr>
              <w:jc w:val="center"/>
              <w:rPr>
                <w:rFonts w:ascii="Avenir Next LT Pro Light" w:hAnsi="Avenir Next LT Pro Light" w:cstheme="majorHAnsi"/>
                <w:sz w:val="18"/>
                <w:szCs w:val="18"/>
                <w:lang w:val="es-ES"/>
              </w:rPr>
            </w:pPr>
          </w:p>
        </w:tc>
        <w:tc>
          <w:tcPr>
            <w:tcW w:w="1559" w:type="dxa"/>
            <w:vAlign w:val="center"/>
          </w:tcPr>
          <w:p w14:paraId="6F8E10F6" w14:textId="77777777" w:rsidR="00EE5106" w:rsidRPr="000A15F5" w:rsidRDefault="00EE5106"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382DA40E" w14:textId="77777777" w:rsidR="00EE5106" w:rsidRPr="000A15F5" w:rsidRDefault="00EE5106"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tc>
        <w:tc>
          <w:tcPr>
            <w:tcW w:w="1558" w:type="dxa"/>
            <w:vAlign w:val="center"/>
          </w:tcPr>
          <w:p w14:paraId="49FB7C23" w14:textId="77777777" w:rsidR="00EE5106" w:rsidRPr="001017B8" w:rsidRDefault="00EE5106" w:rsidP="00B924F4">
            <w:pPr>
              <w:jc w:val="center"/>
              <w:rPr>
                <w:rFonts w:ascii="Avenir Next LT Pro Light" w:hAnsi="Avenir Next LT Pro Light" w:cstheme="majorHAnsi"/>
                <w:sz w:val="18"/>
                <w:szCs w:val="18"/>
                <w:lang w:val="es-ES"/>
              </w:rPr>
            </w:pPr>
            <w:r w:rsidRPr="001017B8">
              <w:rPr>
                <w:rFonts w:ascii="Avenir Next LT Pro Light" w:hAnsi="Avenir Next LT Pro Light" w:cstheme="majorHAnsi"/>
                <w:sz w:val="18"/>
                <w:szCs w:val="18"/>
                <w:lang w:val="es-ES"/>
              </w:rPr>
              <w:t>Positiva</w:t>
            </w:r>
          </w:p>
        </w:tc>
      </w:tr>
      <w:tr w:rsidR="00EE5106" w:rsidRPr="009C0FC4" w14:paraId="3D57E9F1" w14:textId="77777777" w:rsidTr="006D7D4C">
        <w:tblPrEx>
          <w:jc w:val="left"/>
        </w:tblPrEx>
        <w:trPr>
          <w:trHeight w:val="874"/>
        </w:trPr>
        <w:tc>
          <w:tcPr>
            <w:tcW w:w="2697" w:type="dxa"/>
            <w:shd w:val="clear" w:color="auto" w:fill="73FC79"/>
            <w:vAlign w:val="center"/>
          </w:tcPr>
          <w:p w14:paraId="6325E5B3" w14:textId="77777777" w:rsidR="00EE5106" w:rsidRDefault="00DF5485" w:rsidP="00B924F4">
            <w:pPr>
              <w:jc w:val="center"/>
              <w:rPr>
                <w:rFonts w:asciiTheme="majorHAnsi" w:hAnsiTheme="majorHAnsi" w:cstheme="majorHAnsi"/>
                <w:b/>
                <w:i/>
                <w:iCs/>
                <w:sz w:val="18"/>
                <w:szCs w:val="18"/>
                <w:lang w:val="es-ES"/>
              </w:rPr>
            </w:pPr>
            <w:hyperlink r:id="rId192" w:history="1">
              <w:r w:rsidR="00EE5106" w:rsidRPr="00AB0432">
                <w:rPr>
                  <w:rStyle w:val="Hipervnculo"/>
                  <w:rFonts w:asciiTheme="majorHAnsi" w:hAnsiTheme="majorHAnsi" w:cstheme="majorHAnsi"/>
                  <w:b/>
                  <w:i/>
                  <w:iCs/>
                  <w:sz w:val="18"/>
                  <w:szCs w:val="18"/>
                  <w:lang w:val="es-ES"/>
                </w:rPr>
                <w:t xml:space="preserve">Actividad </w:t>
              </w:r>
              <w:r w:rsidR="00EE5106">
                <w:rPr>
                  <w:rStyle w:val="Hipervnculo"/>
                  <w:rFonts w:asciiTheme="majorHAnsi" w:hAnsiTheme="majorHAnsi" w:cstheme="majorHAnsi"/>
                  <w:b/>
                  <w:i/>
                  <w:iCs/>
                  <w:sz w:val="18"/>
                  <w:szCs w:val="18"/>
                  <w:lang w:val="es-ES"/>
                </w:rPr>
                <w:t>elegida</w:t>
              </w:r>
              <w:r w:rsidR="00EE5106" w:rsidRPr="00AB0432">
                <w:rPr>
                  <w:rStyle w:val="Hipervnculo"/>
                  <w:rFonts w:asciiTheme="majorHAnsi" w:hAnsiTheme="majorHAnsi" w:cstheme="majorHAnsi"/>
                  <w:b/>
                  <w:i/>
                  <w:iCs/>
                  <w:sz w:val="18"/>
                  <w:szCs w:val="18"/>
                  <w:lang w:val="es-ES"/>
                </w:rPr>
                <w:t xml:space="preserve"> por l</w:t>
              </w:r>
              <w:r w:rsidR="00EE5106">
                <w:rPr>
                  <w:rStyle w:val="Hipervnculo"/>
                  <w:rFonts w:asciiTheme="majorHAnsi" w:hAnsiTheme="majorHAnsi" w:cstheme="majorHAnsi"/>
                  <w:b/>
                  <w:i/>
                  <w:iCs/>
                  <w:sz w:val="18"/>
                  <w:szCs w:val="18"/>
                  <w:lang w:val="es-ES"/>
                </w:rPr>
                <w:t>a</w:t>
              </w:r>
              <w:r w:rsidR="00EE5106" w:rsidRPr="00AB0432">
                <w:rPr>
                  <w:rStyle w:val="Hipervnculo"/>
                  <w:rFonts w:asciiTheme="majorHAnsi" w:hAnsiTheme="majorHAnsi" w:cstheme="majorHAnsi"/>
                  <w:b/>
                  <w:i/>
                  <w:iCs/>
                  <w:sz w:val="18"/>
                  <w:szCs w:val="18"/>
                  <w:lang w:val="es-ES"/>
                </w:rPr>
                <w:t>s tutor</w:t>
              </w:r>
              <w:r w:rsidR="00EE5106">
                <w:rPr>
                  <w:rStyle w:val="Hipervnculo"/>
                  <w:rFonts w:asciiTheme="majorHAnsi" w:hAnsiTheme="majorHAnsi" w:cstheme="majorHAnsi"/>
                  <w:b/>
                  <w:i/>
                  <w:iCs/>
                  <w:sz w:val="18"/>
                  <w:szCs w:val="18"/>
                  <w:lang w:val="es-ES"/>
                </w:rPr>
                <w:t>a</w:t>
              </w:r>
              <w:r w:rsidR="00EE5106" w:rsidRPr="00AB0432">
                <w:rPr>
                  <w:rStyle w:val="Hipervnculo"/>
                  <w:rFonts w:asciiTheme="majorHAnsi" w:hAnsiTheme="majorHAnsi" w:cstheme="majorHAnsi"/>
                  <w:b/>
                  <w:i/>
                  <w:iCs/>
                  <w:sz w:val="18"/>
                  <w:szCs w:val="18"/>
                  <w:lang w:val="es-ES"/>
                </w:rPr>
                <w:t>s</w:t>
              </w:r>
            </w:hyperlink>
          </w:p>
        </w:tc>
        <w:tc>
          <w:tcPr>
            <w:tcW w:w="1129" w:type="dxa"/>
            <w:vMerge/>
            <w:shd w:val="clear" w:color="auto" w:fill="F2F2F2" w:themeFill="background1" w:themeFillShade="F2"/>
            <w:vAlign w:val="center"/>
          </w:tcPr>
          <w:p w14:paraId="3FE9E908" w14:textId="77777777" w:rsidR="00EE5106" w:rsidRPr="009C0FC4" w:rsidRDefault="00EE5106"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0B9DAC0E" w14:textId="77777777" w:rsidR="00EE5106" w:rsidRPr="009C0FC4" w:rsidRDefault="00EE5106"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2º Prim.</w:t>
            </w:r>
          </w:p>
        </w:tc>
        <w:tc>
          <w:tcPr>
            <w:tcW w:w="1281" w:type="dxa"/>
            <w:vMerge/>
            <w:vAlign w:val="center"/>
          </w:tcPr>
          <w:p w14:paraId="3ADE47E3" w14:textId="77777777" w:rsidR="00EE5106" w:rsidRPr="009C0FC4" w:rsidRDefault="00EE5106" w:rsidP="00B924F4">
            <w:pPr>
              <w:jc w:val="center"/>
              <w:rPr>
                <w:rFonts w:ascii="Avenir Next LT Pro Light" w:hAnsi="Avenir Next LT Pro Light" w:cstheme="majorHAnsi"/>
                <w:sz w:val="18"/>
                <w:szCs w:val="18"/>
                <w:lang w:val="es-ES"/>
              </w:rPr>
            </w:pPr>
          </w:p>
        </w:tc>
        <w:tc>
          <w:tcPr>
            <w:tcW w:w="1559" w:type="dxa"/>
            <w:vAlign w:val="center"/>
          </w:tcPr>
          <w:p w14:paraId="7C78AF25" w14:textId="77777777" w:rsidR="00EE5106" w:rsidRPr="000A15F5" w:rsidRDefault="00EE5106"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3CE41CEC" w14:textId="77777777" w:rsidR="00EE5106" w:rsidRPr="000A15F5" w:rsidRDefault="00EE5106"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tc>
        <w:tc>
          <w:tcPr>
            <w:tcW w:w="1558" w:type="dxa"/>
            <w:vAlign w:val="center"/>
          </w:tcPr>
          <w:p w14:paraId="16365497" w14:textId="77777777" w:rsidR="00EE5106" w:rsidRPr="001017B8" w:rsidRDefault="00EE5106" w:rsidP="00B924F4">
            <w:pPr>
              <w:jc w:val="center"/>
              <w:rPr>
                <w:rFonts w:ascii="Avenir Next LT Pro Light" w:hAnsi="Avenir Next LT Pro Light" w:cstheme="majorHAnsi"/>
                <w:sz w:val="18"/>
                <w:szCs w:val="18"/>
                <w:lang w:val="es-ES"/>
              </w:rPr>
            </w:pPr>
            <w:r w:rsidRPr="001017B8">
              <w:rPr>
                <w:rFonts w:ascii="Avenir Next LT Pro Light" w:hAnsi="Avenir Next LT Pro Light" w:cstheme="majorHAnsi"/>
                <w:sz w:val="18"/>
                <w:szCs w:val="18"/>
                <w:lang w:val="es-ES"/>
              </w:rPr>
              <w:t>Positiva</w:t>
            </w:r>
          </w:p>
        </w:tc>
      </w:tr>
      <w:tr w:rsidR="00EE5106" w:rsidRPr="009C0FC4" w14:paraId="3AE2D0A4" w14:textId="77777777" w:rsidTr="006D7D4C">
        <w:tblPrEx>
          <w:jc w:val="left"/>
        </w:tblPrEx>
        <w:trPr>
          <w:trHeight w:val="874"/>
        </w:trPr>
        <w:tc>
          <w:tcPr>
            <w:tcW w:w="2697" w:type="dxa"/>
            <w:shd w:val="clear" w:color="auto" w:fill="73FC79"/>
            <w:vAlign w:val="center"/>
          </w:tcPr>
          <w:p w14:paraId="70B68828" w14:textId="77777777" w:rsidR="00EE5106" w:rsidRPr="000274C9" w:rsidRDefault="00EE5106" w:rsidP="00B924F4">
            <w:pPr>
              <w:jc w:val="center"/>
              <w:rPr>
                <w:rStyle w:val="Hipervnculo"/>
                <w:rFonts w:asciiTheme="majorHAnsi" w:hAnsiTheme="majorHAnsi" w:cstheme="majorHAnsi"/>
                <w:b/>
                <w:i/>
                <w:iCs/>
                <w:sz w:val="18"/>
                <w:szCs w:val="18"/>
                <w:lang w:val="es-ES"/>
              </w:rPr>
            </w:pPr>
            <w:r>
              <w:rPr>
                <w:rFonts w:asciiTheme="majorHAnsi" w:hAnsiTheme="majorHAnsi" w:cstheme="majorHAnsi"/>
                <w:b/>
                <w:i/>
                <w:iCs/>
                <w:sz w:val="18"/>
                <w:szCs w:val="18"/>
                <w:lang w:val="es-ES"/>
              </w:rPr>
              <w:fldChar w:fldCharType="begin"/>
            </w:r>
            <w:r>
              <w:rPr>
                <w:rFonts w:asciiTheme="majorHAnsi" w:hAnsiTheme="majorHAnsi" w:cstheme="majorHAnsi"/>
                <w:b/>
                <w:i/>
                <w:iCs/>
                <w:sz w:val="18"/>
                <w:szCs w:val="18"/>
                <w:lang w:val="es-ES"/>
              </w:rPr>
              <w:instrText xml:space="preserve"> HYPERLINK "https://drive.google.com/drive/folders/1eVZnnS5My_rZbopvWZHc4N7cEsmVsBLC?usp=share_link" </w:instrText>
            </w:r>
            <w:r>
              <w:rPr>
                <w:rFonts w:asciiTheme="majorHAnsi" w:hAnsiTheme="majorHAnsi" w:cstheme="majorHAnsi"/>
                <w:b/>
                <w:i/>
                <w:iCs/>
                <w:sz w:val="18"/>
                <w:szCs w:val="18"/>
                <w:lang w:val="es-ES"/>
              </w:rPr>
            </w:r>
            <w:r>
              <w:rPr>
                <w:rFonts w:asciiTheme="majorHAnsi" w:hAnsiTheme="majorHAnsi" w:cstheme="majorHAnsi"/>
                <w:b/>
                <w:i/>
                <w:iCs/>
                <w:sz w:val="18"/>
                <w:szCs w:val="18"/>
                <w:lang w:val="es-ES"/>
              </w:rPr>
              <w:fldChar w:fldCharType="separate"/>
            </w:r>
            <w:r w:rsidRPr="000274C9">
              <w:rPr>
                <w:rStyle w:val="Hipervnculo"/>
                <w:rFonts w:asciiTheme="majorHAnsi" w:hAnsiTheme="majorHAnsi" w:cstheme="majorHAnsi"/>
                <w:b/>
                <w:i/>
                <w:iCs/>
                <w:sz w:val="18"/>
                <w:szCs w:val="18"/>
                <w:lang w:val="es-ES"/>
              </w:rPr>
              <w:t xml:space="preserve">Actividad a elegir </w:t>
            </w:r>
          </w:p>
          <w:p w14:paraId="25925CEB" w14:textId="77777777" w:rsidR="00EE5106" w:rsidRDefault="00EE5106" w:rsidP="00B924F4">
            <w:pPr>
              <w:jc w:val="center"/>
              <w:rPr>
                <w:rFonts w:asciiTheme="majorHAnsi" w:hAnsiTheme="majorHAnsi" w:cstheme="majorHAnsi"/>
                <w:b/>
                <w:i/>
                <w:iCs/>
                <w:sz w:val="18"/>
                <w:szCs w:val="18"/>
                <w:lang w:val="es-ES"/>
              </w:rPr>
            </w:pPr>
            <w:r w:rsidRPr="000274C9">
              <w:rPr>
                <w:rStyle w:val="Hipervnculo"/>
                <w:rFonts w:asciiTheme="majorHAnsi" w:hAnsiTheme="majorHAnsi" w:cstheme="majorHAnsi"/>
                <w:b/>
                <w:i/>
                <w:iCs/>
                <w:sz w:val="18"/>
                <w:szCs w:val="18"/>
                <w:lang w:val="es-ES"/>
              </w:rPr>
              <w:t>por las tutoras</w:t>
            </w:r>
            <w:r>
              <w:rPr>
                <w:rFonts w:asciiTheme="majorHAnsi" w:hAnsiTheme="majorHAnsi" w:cstheme="majorHAnsi"/>
                <w:b/>
                <w:i/>
                <w:iCs/>
                <w:sz w:val="18"/>
                <w:szCs w:val="18"/>
                <w:lang w:val="es-ES"/>
              </w:rPr>
              <w:fldChar w:fldCharType="end"/>
            </w:r>
          </w:p>
        </w:tc>
        <w:tc>
          <w:tcPr>
            <w:tcW w:w="1129" w:type="dxa"/>
            <w:vMerge/>
            <w:shd w:val="clear" w:color="auto" w:fill="F2F2F2" w:themeFill="background1" w:themeFillShade="F2"/>
            <w:vAlign w:val="center"/>
          </w:tcPr>
          <w:p w14:paraId="7B037CE8" w14:textId="77777777" w:rsidR="00EE5106" w:rsidRPr="009C0FC4" w:rsidRDefault="00EE5106"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4FDBD2CE" w14:textId="77777777" w:rsidR="00EE5106" w:rsidRPr="009C0FC4" w:rsidRDefault="00EE5106"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3º Prim.</w:t>
            </w:r>
          </w:p>
        </w:tc>
        <w:tc>
          <w:tcPr>
            <w:tcW w:w="1281" w:type="dxa"/>
            <w:vMerge/>
            <w:vAlign w:val="center"/>
          </w:tcPr>
          <w:p w14:paraId="3F3312DC" w14:textId="77777777" w:rsidR="00EE5106" w:rsidRPr="009C0FC4" w:rsidRDefault="00EE5106" w:rsidP="00B924F4">
            <w:pPr>
              <w:jc w:val="center"/>
              <w:rPr>
                <w:rFonts w:ascii="Avenir Next LT Pro Light" w:hAnsi="Avenir Next LT Pro Light" w:cstheme="majorHAnsi"/>
                <w:sz w:val="18"/>
                <w:szCs w:val="18"/>
                <w:lang w:val="es-ES"/>
              </w:rPr>
            </w:pPr>
          </w:p>
        </w:tc>
        <w:tc>
          <w:tcPr>
            <w:tcW w:w="1559" w:type="dxa"/>
            <w:vAlign w:val="center"/>
          </w:tcPr>
          <w:p w14:paraId="25675C96" w14:textId="77777777" w:rsidR="00EE5106" w:rsidRPr="000A15F5" w:rsidRDefault="00EE5106"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0957B818" w14:textId="77777777" w:rsidR="00EE5106" w:rsidRPr="000A15F5" w:rsidRDefault="00EE5106"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tc>
        <w:tc>
          <w:tcPr>
            <w:tcW w:w="1558" w:type="dxa"/>
            <w:vAlign w:val="center"/>
          </w:tcPr>
          <w:p w14:paraId="053E1CC8" w14:textId="77777777" w:rsidR="00EE5106" w:rsidRPr="001017B8" w:rsidRDefault="00EE5106" w:rsidP="00B924F4">
            <w:pPr>
              <w:jc w:val="center"/>
              <w:rPr>
                <w:rFonts w:ascii="Avenir Next LT Pro Light" w:hAnsi="Avenir Next LT Pro Light" w:cstheme="majorHAnsi"/>
                <w:sz w:val="18"/>
                <w:szCs w:val="18"/>
                <w:lang w:val="es-ES"/>
              </w:rPr>
            </w:pPr>
            <w:r w:rsidRPr="001017B8">
              <w:rPr>
                <w:rFonts w:ascii="Avenir Next LT Pro Light" w:hAnsi="Avenir Next LT Pro Light" w:cstheme="majorHAnsi"/>
                <w:sz w:val="18"/>
                <w:szCs w:val="18"/>
                <w:lang w:val="es-ES"/>
              </w:rPr>
              <w:t>Positiva</w:t>
            </w:r>
          </w:p>
        </w:tc>
      </w:tr>
      <w:tr w:rsidR="00EE5106" w:rsidRPr="009C0FC4" w14:paraId="190D69E6" w14:textId="77777777" w:rsidTr="006D7D4C">
        <w:tblPrEx>
          <w:jc w:val="left"/>
        </w:tblPrEx>
        <w:trPr>
          <w:trHeight w:val="874"/>
        </w:trPr>
        <w:tc>
          <w:tcPr>
            <w:tcW w:w="2697" w:type="dxa"/>
            <w:shd w:val="clear" w:color="auto" w:fill="73FC79"/>
            <w:vAlign w:val="center"/>
          </w:tcPr>
          <w:p w14:paraId="1A999E07" w14:textId="77777777" w:rsidR="00EE5106" w:rsidRDefault="00DF5485" w:rsidP="00B924F4">
            <w:pPr>
              <w:jc w:val="center"/>
              <w:rPr>
                <w:rFonts w:asciiTheme="majorHAnsi" w:hAnsiTheme="majorHAnsi" w:cstheme="majorHAnsi"/>
                <w:b/>
                <w:i/>
                <w:iCs/>
                <w:sz w:val="18"/>
                <w:szCs w:val="18"/>
                <w:lang w:val="es-ES"/>
              </w:rPr>
            </w:pPr>
            <w:hyperlink r:id="rId193" w:history="1">
              <w:r w:rsidR="00EE5106" w:rsidRPr="00AB0432">
                <w:rPr>
                  <w:rStyle w:val="Hipervnculo"/>
                  <w:rFonts w:asciiTheme="majorHAnsi" w:hAnsiTheme="majorHAnsi" w:cstheme="majorHAnsi"/>
                  <w:b/>
                  <w:i/>
                  <w:iCs/>
                  <w:sz w:val="18"/>
                  <w:szCs w:val="18"/>
                  <w:lang w:val="es-ES"/>
                </w:rPr>
                <w:t xml:space="preserve">Actividad </w:t>
              </w:r>
              <w:r w:rsidR="00EE5106">
                <w:rPr>
                  <w:rStyle w:val="Hipervnculo"/>
                  <w:rFonts w:asciiTheme="majorHAnsi" w:hAnsiTheme="majorHAnsi" w:cstheme="majorHAnsi"/>
                  <w:b/>
                  <w:i/>
                  <w:iCs/>
                  <w:sz w:val="18"/>
                  <w:szCs w:val="18"/>
                  <w:lang w:val="es-ES"/>
                </w:rPr>
                <w:t>elegida</w:t>
              </w:r>
              <w:r w:rsidR="00EE5106" w:rsidRPr="00AB0432">
                <w:rPr>
                  <w:rStyle w:val="Hipervnculo"/>
                  <w:rFonts w:asciiTheme="majorHAnsi" w:hAnsiTheme="majorHAnsi" w:cstheme="majorHAnsi"/>
                  <w:b/>
                  <w:i/>
                  <w:iCs/>
                  <w:sz w:val="18"/>
                  <w:szCs w:val="18"/>
                  <w:lang w:val="es-ES"/>
                </w:rPr>
                <w:t xml:space="preserve"> por las tutoras</w:t>
              </w:r>
            </w:hyperlink>
          </w:p>
        </w:tc>
        <w:tc>
          <w:tcPr>
            <w:tcW w:w="1129" w:type="dxa"/>
            <w:vMerge/>
            <w:shd w:val="clear" w:color="auto" w:fill="F2F2F2" w:themeFill="background1" w:themeFillShade="F2"/>
            <w:vAlign w:val="center"/>
          </w:tcPr>
          <w:p w14:paraId="28F7722B" w14:textId="79EB03F7" w:rsidR="00EE5106" w:rsidRPr="009C0FC4" w:rsidRDefault="00EE5106"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37E3B28A" w14:textId="77777777" w:rsidR="00EE5106" w:rsidRPr="009C0FC4" w:rsidRDefault="00EE5106"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4º Prim.</w:t>
            </w:r>
          </w:p>
        </w:tc>
        <w:tc>
          <w:tcPr>
            <w:tcW w:w="1281" w:type="dxa"/>
            <w:vMerge w:val="restart"/>
            <w:vAlign w:val="center"/>
          </w:tcPr>
          <w:p w14:paraId="35452695" w14:textId="77777777" w:rsidR="00EE5106" w:rsidRPr="009C0FC4" w:rsidRDefault="00EE5106"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Aulas</w:t>
            </w:r>
          </w:p>
        </w:tc>
        <w:tc>
          <w:tcPr>
            <w:tcW w:w="1559" w:type="dxa"/>
            <w:vAlign w:val="center"/>
          </w:tcPr>
          <w:p w14:paraId="38E602CA" w14:textId="77777777" w:rsidR="00EE5106" w:rsidRPr="000A15F5" w:rsidRDefault="00EE5106"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6B05BEFF" w14:textId="77777777" w:rsidR="00EE5106" w:rsidRPr="000A15F5" w:rsidRDefault="00EE5106"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tc>
        <w:tc>
          <w:tcPr>
            <w:tcW w:w="1558" w:type="dxa"/>
            <w:vAlign w:val="center"/>
          </w:tcPr>
          <w:p w14:paraId="567D1EA4" w14:textId="77777777" w:rsidR="00EE5106" w:rsidRPr="001017B8" w:rsidRDefault="00EE5106" w:rsidP="00B924F4">
            <w:pPr>
              <w:jc w:val="center"/>
              <w:rPr>
                <w:rFonts w:ascii="Avenir Next LT Pro Light" w:hAnsi="Avenir Next LT Pro Light" w:cstheme="majorHAnsi"/>
                <w:sz w:val="18"/>
                <w:szCs w:val="18"/>
                <w:lang w:val="es-ES"/>
              </w:rPr>
            </w:pPr>
            <w:r w:rsidRPr="001017B8">
              <w:rPr>
                <w:rFonts w:ascii="Avenir Next LT Pro Light" w:hAnsi="Avenir Next LT Pro Light" w:cstheme="majorHAnsi"/>
                <w:sz w:val="18"/>
                <w:szCs w:val="18"/>
                <w:lang w:val="es-ES"/>
              </w:rPr>
              <w:t>Positiva</w:t>
            </w:r>
          </w:p>
        </w:tc>
      </w:tr>
      <w:tr w:rsidR="00EE5106" w:rsidRPr="009C0FC4" w14:paraId="6FDECE10" w14:textId="77777777" w:rsidTr="006D7D4C">
        <w:tblPrEx>
          <w:jc w:val="left"/>
        </w:tblPrEx>
        <w:trPr>
          <w:trHeight w:val="874"/>
        </w:trPr>
        <w:tc>
          <w:tcPr>
            <w:tcW w:w="2697" w:type="dxa"/>
            <w:shd w:val="clear" w:color="auto" w:fill="73FC79"/>
            <w:vAlign w:val="center"/>
          </w:tcPr>
          <w:p w14:paraId="32A45ABF" w14:textId="77777777" w:rsidR="00EE5106" w:rsidRDefault="00DF5485" w:rsidP="00B924F4">
            <w:pPr>
              <w:jc w:val="center"/>
              <w:rPr>
                <w:rFonts w:asciiTheme="majorHAnsi" w:hAnsiTheme="majorHAnsi" w:cstheme="majorHAnsi"/>
                <w:b/>
                <w:i/>
                <w:iCs/>
                <w:sz w:val="18"/>
                <w:szCs w:val="18"/>
                <w:lang w:val="es-ES"/>
              </w:rPr>
            </w:pPr>
            <w:hyperlink r:id="rId194" w:history="1">
              <w:r w:rsidR="00EE5106" w:rsidRPr="0041539F">
                <w:rPr>
                  <w:rStyle w:val="Hipervnculo"/>
                  <w:rFonts w:asciiTheme="majorHAnsi" w:hAnsiTheme="majorHAnsi" w:cstheme="majorHAnsi"/>
                  <w:b/>
                  <w:i/>
                  <w:iCs/>
                  <w:sz w:val="18"/>
                  <w:szCs w:val="18"/>
                  <w:lang w:val="es-ES"/>
                </w:rPr>
                <w:t xml:space="preserve">Actividad </w:t>
              </w:r>
              <w:r w:rsidR="00EE5106">
                <w:rPr>
                  <w:rStyle w:val="Hipervnculo"/>
                  <w:rFonts w:asciiTheme="majorHAnsi" w:hAnsiTheme="majorHAnsi" w:cstheme="majorHAnsi"/>
                  <w:b/>
                  <w:i/>
                  <w:iCs/>
                  <w:sz w:val="18"/>
                  <w:szCs w:val="18"/>
                  <w:lang w:val="es-ES"/>
                </w:rPr>
                <w:t>elegida</w:t>
              </w:r>
              <w:r w:rsidR="00EE5106" w:rsidRPr="0041539F">
                <w:rPr>
                  <w:rStyle w:val="Hipervnculo"/>
                  <w:rFonts w:asciiTheme="majorHAnsi" w:hAnsiTheme="majorHAnsi" w:cstheme="majorHAnsi"/>
                  <w:b/>
                  <w:i/>
                  <w:iCs/>
                  <w:sz w:val="18"/>
                  <w:szCs w:val="18"/>
                  <w:lang w:val="es-ES"/>
                </w:rPr>
                <w:t xml:space="preserve"> por los tutores</w:t>
              </w:r>
            </w:hyperlink>
          </w:p>
        </w:tc>
        <w:tc>
          <w:tcPr>
            <w:tcW w:w="1129" w:type="dxa"/>
            <w:vMerge/>
            <w:shd w:val="clear" w:color="auto" w:fill="F2F2F2" w:themeFill="background1" w:themeFillShade="F2"/>
            <w:vAlign w:val="center"/>
          </w:tcPr>
          <w:p w14:paraId="663A2215" w14:textId="77777777" w:rsidR="00EE5106" w:rsidRPr="009C0FC4" w:rsidRDefault="00EE5106"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5F3A7185" w14:textId="77777777" w:rsidR="00EE5106" w:rsidRPr="009C0FC4" w:rsidRDefault="00EE5106"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5</w:t>
            </w:r>
            <w:r w:rsidRPr="009C0FC4">
              <w:rPr>
                <w:rFonts w:ascii="Avenir Next LT Pro Light" w:hAnsi="Avenir Next LT Pro Light" w:cstheme="majorHAnsi"/>
                <w:sz w:val="18"/>
                <w:szCs w:val="18"/>
                <w:lang w:val="es-ES"/>
              </w:rPr>
              <w:t>º Prim.</w:t>
            </w:r>
          </w:p>
        </w:tc>
        <w:tc>
          <w:tcPr>
            <w:tcW w:w="1281" w:type="dxa"/>
            <w:vMerge/>
            <w:vAlign w:val="center"/>
          </w:tcPr>
          <w:p w14:paraId="6021D8C0" w14:textId="77777777" w:rsidR="00EE5106" w:rsidRPr="009C0FC4" w:rsidRDefault="00EE5106" w:rsidP="00B924F4">
            <w:pPr>
              <w:jc w:val="center"/>
              <w:rPr>
                <w:rFonts w:ascii="Avenir Next LT Pro Light" w:hAnsi="Avenir Next LT Pro Light" w:cstheme="majorHAnsi"/>
                <w:sz w:val="18"/>
                <w:szCs w:val="18"/>
                <w:lang w:val="es-ES"/>
              </w:rPr>
            </w:pPr>
          </w:p>
        </w:tc>
        <w:tc>
          <w:tcPr>
            <w:tcW w:w="1559" w:type="dxa"/>
            <w:vAlign w:val="center"/>
          </w:tcPr>
          <w:p w14:paraId="0D852B00" w14:textId="77777777" w:rsidR="00EE5106" w:rsidRPr="000A15F5" w:rsidRDefault="00EE5106"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48CF4C08" w14:textId="77777777" w:rsidR="00EE5106" w:rsidRPr="000A15F5" w:rsidRDefault="00EE5106"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tc>
        <w:tc>
          <w:tcPr>
            <w:tcW w:w="1558" w:type="dxa"/>
            <w:vAlign w:val="center"/>
          </w:tcPr>
          <w:p w14:paraId="53A4AF1D" w14:textId="77777777" w:rsidR="00EE5106" w:rsidRPr="001017B8" w:rsidRDefault="00EE5106" w:rsidP="00B924F4">
            <w:pPr>
              <w:jc w:val="center"/>
              <w:rPr>
                <w:rFonts w:ascii="Avenir Next LT Pro Light" w:hAnsi="Avenir Next LT Pro Light" w:cstheme="majorHAnsi"/>
                <w:sz w:val="18"/>
                <w:szCs w:val="18"/>
                <w:lang w:val="es-ES"/>
              </w:rPr>
            </w:pPr>
            <w:r w:rsidRPr="001017B8">
              <w:rPr>
                <w:rFonts w:ascii="Avenir Next LT Pro Light" w:hAnsi="Avenir Next LT Pro Light" w:cstheme="majorHAnsi"/>
                <w:sz w:val="18"/>
                <w:szCs w:val="18"/>
                <w:lang w:val="es-ES"/>
              </w:rPr>
              <w:t>Positiva</w:t>
            </w:r>
          </w:p>
        </w:tc>
      </w:tr>
      <w:tr w:rsidR="00EE5106" w:rsidRPr="009C0FC4" w14:paraId="7E4F86CD" w14:textId="77777777" w:rsidTr="006D7D4C">
        <w:tblPrEx>
          <w:jc w:val="left"/>
        </w:tblPrEx>
        <w:trPr>
          <w:trHeight w:val="874"/>
        </w:trPr>
        <w:tc>
          <w:tcPr>
            <w:tcW w:w="2697" w:type="dxa"/>
            <w:shd w:val="clear" w:color="auto" w:fill="73FC79"/>
            <w:vAlign w:val="center"/>
          </w:tcPr>
          <w:p w14:paraId="5194368B" w14:textId="77777777" w:rsidR="00EE5106" w:rsidRDefault="00DF5485" w:rsidP="00B924F4">
            <w:pPr>
              <w:jc w:val="center"/>
              <w:rPr>
                <w:rFonts w:asciiTheme="majorHAnsi" w:hAnsiTheme="majorHAnsi" w:cstheme="majorHAnsi"/>
                <w:b/>
                <w:i/>
                <w:iCs/>
                <w:sz w:val="18"/>
                <w:szCs w:val="18"/>
                <w:lang w:val="es-ES"/>
              </w:rPr>
            </w:pPr>
            <w:hyperlink r:id="rId195" w:history="1">
              <w:r w:rsidR="00EE5106" w:rsidRPr="0041539F">
                <w:rPr>
                  <w:rStyle w:val="Hipervnculo"/>
                  <w:rFonts w:asciiTheme="majorHAnsi" w:hAnsiTheme="majorHAnsi" w:cstheme="majorHAnsi"/>
                  <w:b/>
                  <w:i/>
                  <w:iCs/>
                  <w:sz w:val="18"/>
                  <w:szCs w:val="18"/>
                  <w:lang w:val="es-ES"/>
                </w:rPr>
                <w:t xml:space="preserve">Actividad </w:t>
              </w:r>
              <w:r w:rsidR="00EE5106">
                <w:rPr>
                  <w:rStyle w:val="Hipervnculo"/>
                  <w:rFonts w:asciiTheme="majorHAnsi" w:hAnsiTheme="majorHAnsi" w:cstheme="majorHAnsi"/>
                  <w:b/>
                  <w:i/>
                  <w:iCs/>
                  <w:sz w:val="18"/>
                  <w:szCs w:val="18"/>
                  <w:lang w:val="es-ES"/>
                </w:rPr>
                <w:t>elegida</w:t>
              </w:r>
              <w:r w:rsidR="00EE5106" w:rsidRPr="0041539F">
                <w:rPr>
                  <w:rStyle w:val="Hipervnculo"/>
                  <w:rFonts w:asciiTheme="majorHAnsi" w:hAnsiTheme="majorHAnsi" w:cstheme="majorHAnsi"/>
                  <w:b/>
                  <w:i/>
                  <w:iCs/>
                  <w:sz w:val="18"/>
                  <w:szCs w:val="18"/>
                  <w:lang w:val="es-ES"/>
                </w:rPr>
                <w:t xml:space="preserve"> por los tutores</w:t>
              </w:r>
            </w:hyperlink>
          </w:p>
        </w:tc>
        <w:tc>
          <w:tcPr>
            <w:tcW w:w="1129" w:type="dxa"/>
            <w:vMerge/>
            <w:shd w:val="clear" w:color="auto" w:fill="F2F2F2" w:themeFill="background1" w:themeFillShade="F2"/>
            <w:vAlign w:val="center"/>
          </w:tcPr>
          <w:p w14:paraId="3DFD60B7" w14:textId="77777777" w:rsidR="00EE5106" w:rsidRPr="009C0FC4" w:rsidRDefault="00EE5106"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3C742DBD" w14:textId="77777777" w:rsidR="00EE5106" w:rsidRPr="009C0FC4" w:rsidRDefault="00EE5106"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6º Prim.</w:t>
            </w:r>
          </w:p>
        </w:tc>
        <w:tc>
          <w:tcPr>
            <w:tcW w:w="1281" w:type="dxa"/>
            <w:vMerge/>
            <w:vAlign w:val="center"/>
          </w:tcPr>
          <w:p w14:paraId="500B7CA8" w14:textId="77777777" w:rsidR="00EE5106" w:rsidRPr="009C0FC4" w:rsidRDefault="00EE5106" w:rsidP="00B924F4">
            <w:pPr>
              <w:jc w:val="center"/>
              <w:rPr>
                <w:rFonts w:ascii="Avenir Next LT Pro Light" w:hAnsi="Avenir Next LT Pro Light" w:cstheme="majorHAnsi"/>
                <w:sz w:val="18"/>
                <w:szCs w:val="18"/>
                <w:lang w:val="es-ES"/>
              </w:rPr>
            </w:pPr>
          </w:p>
        </w:tc>
        <w:tc>
          <w:tcPr>
            <w:tcW w:w="1559" w:type="dxa"/>
            <w:vAlign w:val="center"/>
          </w:tcPr>
          <w:p w14:paraId="63BA206E" w14:textId="77777777" w:rsidR="00EE5106" w:rsidRPr="000A15F5" w:rsidRDefault="00EE5106"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767B0F46" w14:textId="77777777" w:rsidR="00EE5106" w:rsidRPr="000A15F5" w:rsidRDefault="00EE5106"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tc>
        <w:tc>
          <w:tcPr>
            <w:tcW w:w="1558" w:type="dxa"/>
            <w:vAlign w:val="center"/>
          </w:tcPr>
          <w:p w14:paraId="6A05DF2C" w14:textId="77777777" w:rsidR="00EE5106" w:rsidRPr="001017B8" w:rsidRDefault="00EE5106" w:rsidP="00B924F4">
            <w:pPr>
              <w:jc w:val="center"/>
              <w:rPr>
                <w:rFonts w:ascii="Avenir Next LT Pro Light" w:hAnsi="Avenir Next LT Pro Light" w:cstheme="majorHAnsi"/>
                <w:sz w:val="18"/>
                <w:szCs w:val="18"/>
                <w:lang w:val="es-ES"/>
              </w:rPr>
            </w:pPr>
            <w:r w:rsidRPr="001017B8">
              <w:rPr>
                <w:rFonts w:ascii="Avenir Next LT Pro Light" w:hAnsi="Avenir Next LT Pro Light" w:cstheme="majorHAnsi"/>
                <w:sz w:val="18"/>
                <w:szCs w:val="18"/>
                <w:lang w:val="es-ES"/>
              </w:rPr>
              <w:t>Positiva</w:t>
            </w:r>
          </w:p>
        </w:tc>
      </w:tr>
      <w:tr w:rsidR="00B924F4" w:rsidRPr="009C0FC4" w14:paraId="5AC7B3A6" w14:textId="77777777" w:rsidTr="006D7D4C">
        <w:tblPrEx>
          <w:jc w:val="left"/>
        </w:tblPrEx>
        <w:trPr>
          <w:trHeight w:val="874"/>
        </w:trPr>
        <w:tc>
          <w:tcPr>
            <w:tcW w:w="2697" w:type="dxa"/>
            <w:shd w:val="clear" w:color="auto" w:fill="73FC79"/>
            <w:vAlign w:val="center"/>
          </w:tcPr>
          <w:p w14:paraId="4BF37549" w14:textId="77777777" w:rsidR="00B924F4" w:rsidRDefault="00DF5485" w:rsidP="00B924F4">
            <w:pPr>
              <w:jc w:val="center"/>
            </w:pPr>
            <w:hyperlink r:id="rId196" w:history="1">
              <w:r w:rsidR="00B924F4" w:rsidRPr="008E6D03">
                <w:rPr>
                  <w:rStyle w:val="Hipervnculo"/>
                  <w:rFonts w:asciiTheme="majorHAnsi" w:hAnsiTheme="majorHAnsi" w:cstheme="majorHAnsi"/>
                  <w:b/>
                  <w:i/>
                  <w:iCs/>
                  <w:sz w:val="18"/>
                  <w:szCs w:val="18"/>
                  <w:lang w:val="es-ES"/>
                </w:rPr>
                <w:t xml:space="preserve">Actividad </w:t>
              </w:r>
              <w:r w:rsidR="00B924F4">
                <w:rPr>
                  <w:rStyle w:val="Hipervnculo"/>
                  <w:rFonts w:asciiTheme="majorHAnsi" w:hAnsiTheme="majorHAnsi" w:cstheme="majorHAnsi"/>
                  <w:b/>
                  <w:i/>
                  <w:iCs/>
                  <w:sz w:val="18"/>
                  <w:szCs w:val="18"/>
                  <w:lang w:val="es-ES"/>
                </w:rPr>
                <w:t>elegida</w:t>
              </w:r>
              <w:r w:rsidR="00B924F4" w:rsidRPr="008E6D03">
                <w:rPr>
                  <w:rStyle w:val="Hipervnculo"/>
                  <w:rFonts w:asciiTheme="majorHAnsi" w:hAnsiTheme="majorHAnsi" w:cstheme="majorHAnsi"/>
                  <w:b/>
                  <w:i/>
                  <w:iCs/>
                  <w:sz w:val="18"/>
                  <w:szCs w:val="18"/>
                  <w:lang w:val="es-ES"/>
                </w:rPr>
                <w:t xml:space="preserve"> por las tutoras</w:t>
              </w:r>
            </w:hyperlink>
          </w:p>
        </w:tc>
        <w:tc>
          <w:tcPr>
            <w:tcW w:w="1129" w:type="dxa"/>
            <w:vMerge w:val="restart"/>
            <w:shd w:val="clear" w:color="auto" w:fill="F2F2F2" w:themeFill="background1" w:themeFillShade="F2"/>
            <w:vAlign w:val="center"/>
          </w:tcPr>
          <w:p w14:paraId="55E75373"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Semana del 05 al 09 JUN</w:t>
            </w:r>
          </w:p>
        </w:tc>
        <w:tc>
          <w:tcPr>
            <w:tcW w:w="1129" w:type="dxa"/>
            <w:shd w:val="clear" w:color="auto" w:fill="auto"/>
            <w:vAlign w:val="center"/>
          </w:tcPr>
          <w:p w14:paraId="26794C21"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Infantil</w:t>
            </w:r>
          </w:p>
          <w:p w14:paraId="166A504D"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3 años</w:t>
            </w:r>
          </w:p>
        </w:tc>
        <w:tc>
          <w:tcPr>
            <w:tcW w:w="1281" w:type="dxa"/>
            <w:vMerge w:val="restart"/>
            <w:vAlign w:val="center"/>
          </w:tcPr>
          <w:p w14:paraId="07976A4D" w14:textId="77777777" w:rsidR="00B924F4" w:rsidRPr="009C0FC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Aulas</w:t>
            </w:r>
          </w:p>
        </w:tc>
        <w:tc>
          <w:tcPr>
            <w:tcW w:w="1559" w:type="dxa"/>
            <w:vAlign w:val="center"/>
          </w:tcPr>
          <w:p w14:paraId="56D5B4A8"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5F808312"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tc>
        <w:tc>
          <w:tcPr>
            <w:tcW w:w="1558" w:type="dxa"/>
            <w:vAlign w:val="center"/>
          </w:tcPr>
          <w:p w14:paraId="603134E9" w14:textId="77777777" w:rsidR="00B924F4" w:rsidRPr="001017B8"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B924F4" w:rsidRPr="009C0FC4" w14:paraId="22E73C10" w14:textId="77777777" w:rsidTr="006D7D4C">
        <w:tblPrEx>
          <w:jc w:val="left"/>
        </w:tblPrEx>
        <w:trPr>
          <w:trHeight w:val="874"/>
        </w:trPr>
        <w:tc>
          <w:tcPr>
            <w:tcW w:w="2697" w:type="dxa"/>
            <w:shd w:val="clear" w:color="auto" w:fill="73FC79"/>
            <w:vAlign w:val="center"/>
          </w:tcPr>
          <w:p w14:paraId="3A43BB73" w14:textId="77777777" w:rsidR="00B924F4" w:rsidRDefault="00DF5485" w:rsidP="00B924F4">
            <w:pPr>
              <w:jc w:val="center"/>
            </w:pPr>
            <w:hyperlink r:id="rId197" w:history="1">
              <w:r w:rsidR="00B924F4" w:rsidRPr="008E6D03">
                <w:rPr>
                  <w:rStyle w:val="Hipervnculo"/>
                  <w:rFonts w:asciiTheme="majorHAnsi" w:hAnsiTheme="majorHAnsi" w:cstheme="majorHAnsi"/>
                  <w:b/>
                  <w:i/>
                  <w:iCs/>
                  <w:sz w:val="18"/>
                  <w:szCs w:val="18"/>
                  <w:lang w:val="es-ES"/>
                </w:rPr>
                <w:t xml:space="preserve">Actividad </w:t>
              </w:r>
              <w:r w:rsidR="00B924F4">
                <w:rPr>
                  <w:rStyle w:val="Hipervnculo"/>
                  <w:rFonts w:asciiTheme="majorHAnsi" w:hAnsiTheme="majorHAnsi" w:cstheme="majorHAnsi"/>
                  <w:b/>
                  <w:i/>
                  <w:iCs/>
                  <w:sz w:val="18"/>
                  <w:szCs w:val="18"/>
                  <w:lang w:val="es-ES"/>
                </w:rPr>
                <w:t>elegida</w:t>
              </w:r>
              <w:r w:rsidR="00B924F4" w:rsidRPr="008E6D03">
                <w:rPr>
                  <w:rStyle w:val="Hipervnculo"/>
                  <w:rFonts w:asciiTheme="majorHAnsi" w:hAnsiTheme="majorHAnsi" w:cstheme="majorHAnsi"/>
                  <w:b/>
                  <w:i/>
                  <w:iCs/>
                  <w:sz w:val="18"/>
                  <w:szCs w:val="18"/>
                  <w:lang w:val="es-ES"/>
                </w:rPr>
                <w:t xml:space="preserve"> por las tutoras</w:t>
              </w:r>
            </w:hyperlink>
          </w:p>
        </w:tc>
        <w:tc>
          <w:tcPr>
            <w:tcW w:w="1129" w:type="dxa"/>
            <w:vMerge/>
            <w:shd w:val="clear" w:color="auto" w:fill="F2F2F2" w:themeFill="background1" w:themeFillShade="F2"/>
            <w:vAlign w:val="center"/>
          </w:tcPr>
          <w:p w14:paraId="537B03F1"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3153143C"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Infantil</w:t>
            </w:r>
          </w:p>
          <w:p w14:paraId="5B3C19E9"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4 años</w:t>
            </w:r>
          </w:p>
        </w:tc>
        <w:tc>
          <w:tcPr>
            <w:tcW w:w="1281" w:type="dxa"/>
            <w:vMerge/>
            <w:vAlign w:val="center"/>
          </w:tcPr>
          <w:p w14:paraId="2BBAF0DD" w14:textId="77777777" w:rsidR="00B924F4" w:rsidRPr="009C0FC4" w:rsidRDefault="00B924F4" w:rsidP="00B924F4">
            <w:pPr>
              <w:jc w:val="center"/>
              <w:rPr>
                <w:rFonts w:ascii="Avenir Next LT Pro Light" w:hAnsi="Avenir Next LT Pro Light" w:cstheme="majorHAnsi"/>
                <w:sz w:val="18"/>
                <w:szCs w:val="18"/>
                <w:lang w:val="es-ES"/>
              </w:rPr>
            </w:pPr>
          </w:p>
        </w:tc>
        <w:tc>
          <w:tcPr>
            <w:tcW w:w="1559" w:type="dxa"/>
            <w:vAlign w:val="center"/>
          </w:tcPr>
          <w:p w14:paraId="3DB7135F"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336EE91F"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tc>
        <w:tc>
          <w:tcPr>
            <w:tcW w:w="1558" w:type="dxa"/>
            <w:vAlign w:val="center"/>
          </w:tcPr>
          <w:p w14:paraId="40F21A49" w14:textId="77777777" w:rsidR="00B924F4" w:rsidRPr="001017B8"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EE5106" w:rsidRPr="009C0FC4" w14:paraId="74B86D00" w14:textId="77777777" w:rsidTr="00685249">
        <w:trPr>
          <w:trHeight w:val="895"/>
          <w:jc w:val="center"/>
        </w:trPr>
        <w:tc>
          <w:tcPr>
            <w:tcW w:w="2697" w:type="dxa"/>
            <w:shd w:val="clear" w:color="auto" w:fill="0196FF"/>
            <w:vAlign w:val="center"/>
          </w:tcPr>
          <w:p w14:paraId="3E1B1265" w14:textId="77777777" w:rsidR="00EE5106" w:rsidRPr="006577B9" w:rsidRDefault="00EE5106"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lastRenderedPageBreak/>
              <w:t>ACTIVIDAD</w:t>
            </w:r>
          </w:p>
        </w:tc>
        <w:tc>
          <w:tcPr>
            <w:tcW w:w="1129" w:type="dxa"/>
            <w:shd w:val="clear" w:color="auto" w:fill="0196FF"/>
            <w:vAlign w:val="center"/>
          </w:tcPr>
          <w:p w14:paraId="2F9D79A5" w14:textId="77777777" w:rsidR="00EE5106" w:rsidRPr="006577B9" w:rsidRDefault="00EE5106"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FECHA</w:t>
            </w:r>
          </w:p>
        </w:tc>
        <w:tc>
          <w:tcPr>
            <w:tcW w:w="1129" w:type="dxa"/>
            <w:shd w:val="clear" w:color="auto" w:fill="0196FF"/>
            <w:vAlign w:val="center"/>
          </w:tcPr>
          <w:p w14:paraId="47507752" w14:textId="77777777" w:rsidR="00EE5106" w:rsidRPr="006577B9" w:rsidRDefault="00EE5106"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CURSOS A LOS QUE VA DIRIGIDA</w:t>
            </w:r>
          </w:p>
        </w:tc>
        <w:tc>
          <w:tcPr>
            <w:tcW w:w="1281" w:type="dxa"/>
            <w:shd w:val="clear" w:color="auto" w:fill="0096FF"/>
            <w:vAlign w:val="center"/>
          </w:tcPr>
          <w:p w14:paraId="74FE7075" w14:textId="77777777" w:rsidR="00EE5106" w:rsidRPr="006577B9" w:rsidRDefault="00EE5106"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LUGAR</w:t>
            </w:r>
          </w:p>
        </w:tc>
        <w:tc>
          <w:tcPr>
            <w:tcW w:w="1559" w:type="dxa"/>
            <w:shd w:val="clear" w:color="auto" w:fill="0096FF"/>
            <w:vAlign w:val="center"/>
          </w:tcPr>
          <w:p w14:paraId="602D3961" w14:textId="77777777" w:rsidR="00EE5106" w:rsidRPr="006577B9" w:rsidRDefault="00EE5106"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CONTENIDO</w:t>
            </w:r>
          </w:p>
        </w:tc>
        <w:tc>
          <w:tcPr>
            <w:tcW w:w="1558" w:type="dxa"/>
            <w:shd w:val="clear" w:color="auto" w:fill="0096FF"/>
            <w:vAlign w:val="center"/>
          </w:tcPr>
          <w:p w14:paraId="41FF2843" w14:textId="77777777" w:rsidR="00EE5106" w:rsidRPr="006577B9" w:rsidRDefault="00EE5106"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VALORACIÓN</w:t>
            </w:r>
          </w:p>
        </w:tc>
      </w:tr>
      <w:tr w:rsidR="00EE5106" w:rsidRPr="009C0FC4" w14:paraId="4E623BB2" w14:textId="77777777" w:rsidTr="006D7D4C">
        <w:tblPrEx>
          <w:jc w:val="left"/>
        </w:tblPrEx>
        <w:trPr>
          <w:trHeight w:val="874"/>
        </w:trPr>
        <w:tc>
          <w:tcPr>
            <w:tcW w:w="2697" w:type="dxa"/>
            <w:shd w:val="clear" w:color="auto" w:fill="73FC79"/>
            <w:vAlign w:val="center"/>
          </w:tcPr>
          <w:p w14:paraId="1BF7E79D" w14:textId="77777777" w:rsidR="00EE5106" w:rsidRPr="00126D7E" w:rsidRDefault="00EE5106" w:rsidP="00B924F4">
            <w:pPr>
              <w:jc w:val="center"/>
              <w:rPr>
                <w:rStyle w:val="Hipervnculo"/>
                <w:rFonts w:asciiTheme="majorHAnsi" w:hAnsiTheme="majorHAnsi" w:cstheme="majorHAnsi"/>
                <w:b/>
                <w:sz w:val="18"/>
                <w:szCs w:val="18"/>
                <w:lang w:val="es-ES"/>
              </w:rPr>
            </w:pPr>
            <w:r>
              <w:rPr>
                <w:rFonts w:asciiTheme="majorHAnsi" w:hAnsiTheme="majorHAnsi" w:cstheme="majorHAnsi"/>
                <w:b/>
                <w:sz w:val="18"/>
                <w:szCs w:val="18"/>
                <w:lang w:val="es-ES"/>
              </w:rPr>
              <w:fldChar w:fldCharType="begin"/>
            </w:r>
            <w:r>
              <w:rPr>
                <w:rFonts w:asciiTheme="majorHAnsi" w:hAnsiTheme="majorHAnsi" w:cstheme="majorHAnsi"/>
                <w:b/>
                <w:sz w:val="18"/>
                <w:szCs w:val="18"/>
                <w:lang w:val="es-ES"/>
              </w:rPr>
              <w:instrText>HYPERLINK "https://drive.google.com/file/d/1pO9XrDPqNz98WQswZgFQmYtcep6UaHD1/view?usp=share_link"</w:instrText>
            </w:r>
            <w:r>
              <w:rPr>
                <w:rFonts w:asciiTheme="majorHAnsi" w:hAnsiTheme="majorHAnsi" w:cstheme="majorHAnsi"/>
                <w:b/>
                <w:sz w:val="18"/>
                <w:szCs w:val="18"/>
                <w:lang w:val="es-ES"/>
              </w:rPr>
            </w:r>
            <w:r>
              <w:rPr>
                <w:rFonts w:asciiTheme="majorHAnsi" w:hAnsiTheme="majorHAnsi" w:cstheme="majorHAnsi"/>
                <w:b/>
                <w:sz w:val="18"/>
                <w:szCs w:val="18"/>
                <w:lang w:val="es-ES"/>
              </w:rPr>
              <w:fldChar w:fldCharType="separate"/>
            </w:r>
            <w:r w:rsidRPr="00126D7E">
              <w:rPr>
                <w:rStyle w:val="Hipervnculo"/>
                <w:rFonts w:asciiTheme="majorHAnsi" w:hAnsiTheme="majorHAnsi" w:cstheme="majorHAnsi"/>
                <w:b/>
                <w:sz w:val="18"/>
                <w:szCs w:val="18"/>
                <w:lang w:val="es-ES"/>
              </w:rPr>
              <w:t xml:space="preserve">La mesa de la tristeza </w:t>
            </w:r>
          </w:p>
          <w:p w14:paraId="107D358C" w14:textId="77777777" w:rsidR="00EE5106" w:rsidRDefault="00EE5106" w:rsidP="00B924F4">
            <w:pPr>
              <w:jc w:val="center"/>
            </w:pPr>
            <w:r w:rsidRPr="00126D7E">
              <w:rPr>
                <w:rStyle w:val="Hipervnculo"/>
                <w:rFonts w:asciiTheme="majorHAnsi" w:hAnsiTheme="majorHAnsi" w:cstheme="majorHAnsi"/>
                <w:b/>
                <w:sz w:val="18"/>
                <w:szCs w:val="18"/>
                <w:lang w:val="es-ES"/>
              </w:rPr>
              <w:t>y el enfado</w:t>
            </w:r>
            <w:r>
              <w:rPr>
                <w:rFonts w:asciiTheme="majorHAnsi" w:hAnsiTheme="majorHAnsi" w:cstheme="majorHAnsi"/>
                <w:b/>
                <w:sz w:val="18"/>
                <w:szCs w:val="18"/>
                <w:lang w:val="es-ES"/>
              </w:rPr>
              <w:fldChar w:fldCharType="end"/>
            </w:r>
          </w:p>
        </w:tc>
        <w:tc>
          <w:tcPr>
            <w:tcW w:w="1129" w:type="dxa"/>
            <w:vMerge w:val="restart"/>
            <w:shd w:val="clear" w:color="auto" w:fill="F2F2F2" w:themeFill="background1" w:themeFillShade="F2"/>
            <w:vAlign w:val="center"/>
          </w:tcPr>
          <w:p w14:paraId="2E7C0896" w14:textId="307F13C4" w:rsidR="00EE5106" w:rsidRPr="009C0FC4" w:rsidRDefault="00EE5106"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Semana del 05 al 09 JUN</w:t>
            </w:r>
          </w:p>
        </w:tc>
        <w:tc>
          <w:tcPr>
            <w:tcW w:w="1129" w:type="dxa"/>
            <w:shd w:val="clear" w:color="auto" w:fill="auto"/>
            <w:vAlign w:val="center"/>
          </w:tcPr>
          <w:p w14:paraId="67623C54" w14:textId="77777777" w:rsidR="00EE5106" w:rsidRPr="009C0FC4" w:rsidRDefault="00EE5106"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Infantil</w:t>
            </w:r>
          </w:p>
          <w:p w14:paraId="3EB15A8D" w14:textId="77777777" w:rsidR="00EE5106" w:rsidRDefault="00EE5106"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5</w:t>
            </w:r>
            <w:r w:rsidRPr="009C0FC4">
              <w:rPr>
                <w:rFonts w:ascii="Avenir Next LT Pro Light" w:hAnsi="Avenir Next LT Pro Light" w:cstheme="majorHAnsi"/>
                <w:sz w:val="18"/>
                <w:szCs w:val="18"/>
                <w:lang w:val="es-ES"/>
              </w:rPr>
              <w:t xml:space="preserve"> años</w:t>
            </w:r>
          </w:p>
        </w:tc>
        <w:tc>
          <w:tcPr>
            <w:tcW w:w="1281" w:type="dxa"/>
            <w:vAlign w:val="center"/>
          </w:tcPr>
          <w:p w14:paraId="34EBAC9D" w14:textId="77777777" w:rsidR="00EE5106" w:rsidRPr="009C0FC4" w:rsidRDefault="00EE5106" w:rsidP="00B924F4">
            <w:pPr>
              <w:jc w:val="center"/>
              <w:rPr>
                <w:rFonts w:ascii="Avenir Next LT Pro Light" w:hAnsi="Avenir Next LT Pro Light" w:cstheme="majorHAnsi"/>
                <w:sz w:val="18"/>
                <w:szCs w:val="18"/>
                <w:lang w:val="es-ES"/>
              </w:rPr>
            </w:pPr>
          </w:p>
        </w:tc>
        <w:tc>
          <w:tcPr>
            <w:tcW w:w="1559" w:type="dxa"/>
            <w:vAlign w:val="center"/>
          </w:tcPr>
          <w:p w14:paraId="5049D142" w14:textId="77777777" w:rsidR="00EE5106" w:rsidRPr="000A15F5" w:rsidRDefault="00EE5106"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 xml:space="preserve">Actividad de desarrollo DEA </w:t>
            </w:r>
            <w:r w:rsidRPr="00CA0A5B">
              <w:rPr>
                <w:rFonts w:ascii="Avenir Next LT Pro Light" w:hAnsi="Avenir Next LT Pro Light" w:cstheme="majorHAnsi"/>
                <w:sz w:val="15"/>
                <w:szCs w:val="15"/>
                <w:lang w:val="es-ES"/>
              </w:rPr>
              <w:t>(</w:t>
            </w:r>
            <w:r>
              <w:rPr>
                <w:rFonts w:ascii="Avenir Next LT Pro Light" w:hAnsi="Avenir Next LT Pro Light" w:cstheme="majorHAnsi"/>
                <w:sz w:val="15"/>
                <w:szCs w:val="15"/>
                <w:lang w:val="es-ES"/>
              </w:rPr>
              <w:t>autocontrol</w:t>
            </w:r>
            <w:r w:rsidRPr="00CA0A5B">
              <w:rPr>
                <w:rFonts w:ascii="Avenir Next LT Pro Light" w:hAnsi="Avenir Next LT Pro Light" w:cstheme="majorHAnsi"/>
                <w:sz w:val="15"/>
                <w:szCs w:val="15"/>
                <w:lang w:val="es-ES"/>
              </w:rPr>
              <w:t>)</w:t>
            </w:r>
          </w:p>
        </w:tc>
        <w:tc>
          <w:tcPr>
            <w:tcW w:w="1558" w:type="dxa"/>
            <w:vAlign w:val="center"/>
          </w:tcPr>
          <w:p w14:paraId="3AEDC318" w14:textId="77777777" w:rsidR="00EE5106" w:rsidRPr="001017B8" w:rsidRDefault="00EE5106" w:rsidP="00B924F4">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EE5106" w:rsidRPr="009C0FC4" w14:paraId="77217620" w14:textId="77777777" w:rsidTr="006D7D4C">
        <w:tblPrEx>
          <w:jc w:val="left"/>
        </w:tblPrEx>
        <w:trPr>
          <w:trHeight w:val="874"/>
        </w:trPr>
        <w:tc>
          <w:tcPr>
            <w:tcW w:w="2697" w:type="dxa"/>
            <w:shd w:val="clear" w:color="auto" w:fill="73FC79"/>
            <w:vAlign w:val="center"/>
          </w:tcPr>
          <w:p w14:paraId="2998FC8C" w14:textId="77777777" w:rsidR="00EE5106" w:rsidRDefault="00DF5485" w:rsidP="00B924F4">
            <w:pPr>
              <w:jc w:val="center"/>
            </w:pPr>
            <w:hyperlink r:id="rId198" w:history="1">
              <w:r w:rsidR="00EE5106" w:rsidRPr="00AB0432">
                <w:rPr>
                  <w:rStyle w:val="Hipervnculo"/>
                  <w:rFonts w:asciiTheme="majorHAnsi" w:hAnsiTheme="majorHAnsi" w:cstheme="majorHAnsi"/>
                  <w:b/>
                  <w:i/>
                  <w:iCs/>
                  <w:sz w:val="18"/>
                  <w:szCs w:val="18"/>
                  <w:lang w:val="es-ES"/>
                </w:rPr>
                <w:t>Actividad a elegir por los tutores</w:t>
              </w:r>
            </w:hyperlink>
          </w:p>
        </w:tc>
        <w:tc>
          <w:tcPr>
            <w:tcW w:w="1129" w:type="dxa"/>
            <w:vMerge/>
            <w:shd w:val="clear" w:color="auto" w:fill="F2F2F2" w:themeFill="background1" w:themeFillShade="F2"/>
            <w:vAlign w:val="center"/>
          </w:tcPr>
          <w:p w14:paraId="6D1D5B60" w14:textId="77777777" w:rsidR="00EE5106" w:rsidRPr="009C0FC4" w:rsidRDefault="00EE5106"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1A476DE2" w14:textId="77777777" w:rsidR="00EE5106" w:rsidRDefault="00EE5106"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1º Prim.</w:t>
            </w:r>
          </w:p>
        </w:tc>
        <w:tc>
          <w:tcPr>
            <w:tcW w:w="1281" w:type="dxa"/>
            <w:vMerge w:val="restart"/>
            <w:vAlign w:val="center"/>
          </w:tcPr>
          <w:p w14:paraId="414F4241" w14:textId="77777777" w:rsidR="00EE5106" w:rsidRPr="009C0FC4" w:rsidRDefault="00EE5106" w:rsidP="00B924F4">
            <w:pPr>
              <w:jc w:val="center"/>
              <w:rPr>
                <w:rFonts w:ascii="Avenir Next LT Pro Light" w:hAnsi="Avenir Next LT Pro Light" w:cstheme="majorHAnsi"/>
                <w:sz w:val="18"/>
                <w:szCs w:val="18"/>
                <w:lang w:val="es-ES"/>
              </w:rPr>
            </w:pPr>
          </w:p>
        </w:tc>
        <w:tc>
          <w:tcPr>
            <w:tcW w:w="1559" w:type="dxa"/>
            <w:vAlign w:val="center"/>
          </w:tcPr>
          <w:p w14:paraId="18AD9893" w14:textId="77777777" w:rsidR="00EE5106" w:rsidRPr="000A15F5" w:rsidRDefault="00EE5106"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56C2F487" w14:textId="77777777" w:rsidR="00EE5106" w:rsidRPr="000A15F5" w:rsidRDefault="00EE5106"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tc>
        <w:tc>
          <w:tcPr>
            <w:tcW w:w="1558" w:type="dxa"/>
            <w:vAlign w:val="center"/>
          </w:tcPr>
          <w:p w14:paraId="102BB091" w14:textId="77777777" w:rsidR="00EE5106" w:rsidRPr="001017B8" w:rsidRDefault="00EE5106" w:rsidP="00B924F4">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EE5106" w:rsidRPr="009C0FC4" w14:paraId="604FA290" w14:textId="77777777" w:rsidTr="006D7D4C">
        <w:tblPrEx>
          <w:jc w:val="left"/>
        </w:tblPrEx>
        <w:trPr>
          <w:trHeight w:val="874"/>
        </w:trPr>
        <w:tc>
          <w:tcPr>
            <w:tcW w:w="2697" w:type="dxa"/>
            <w:shd w:val="clear" w:color="auto" w:fill="73FC79"/>
            <w:vAlign w:val="center"/>
          </w:tcPr>
          <w:p w14:paraId="59BDA674" w14:textId="77777777" w:rsidR="00EE5106" w:rsidRDefault="00DF5485" w:rsidP="00B924F4">
            <w:pPr>
              <w:jc w:val="center"/>
            </w:pPr>
            <w:hyperlink r:id="rId199" w:history="1">
              <w:r w:rsidR="00EE5106" w:rsidRPr="00AB0432">
                <w:rPr>
                  <w:rStyle w:val="Hipervnculo"/>
                  <w:rFonts w:asciiTheme="majorHAnsi" w:hAnsiTheme="majorHAnsi" w:cstheme="majorHAnsi"/>
                  <w:b/>
                  <w:i/>
                  <w:iCs/>
                  <w:sz w:val="18"/>
                  <w:szCs w:val="18"/>
                  <w:lang w:val="es-ES"/>
                </w:rPr>
                <w:t>Actividad a elegir por l</w:t>
              </w:r>
              <w:r w:rsidR="00EE5106">
                <w:rPr>
                  <w:rStyle w:val="Hipervnculo"/>
                  <w:rFonts w:asciiTheme="majorHAnsi" w:hAnsiTheme="majorHAnsi" w:cstheme="majorHAnsi"/>
                  <w:b/>
                  <w:i/>
                  <w:iCs/>
                  <w:sz w:val="18"/>
                  <w:szCs w:val="18"/>
                  <w:lang w:val="es-ES"/>
                </w:rPr>
                <w:t>a</w:t>
              </w:r>
              <w:r w:rsidR="00EE5106" w:rsidRPr="00AB0432">
                <w:rPr>
                  <w:rStyle w:val="Hipervnculo"/>
                  <w:rFonts w:asciiTheme="majorHAnsi" w:hAnsiTheme="majorHAnsi" w:cstheme="majorHAnsi"/>
                  <w:b/>
                  <w:i/>
                  <w:iCs/>
                  <w:sz w:val="18"/>
                  <w:szCs w:val="18"/>
                  <w:lang w:val="es-ES"/>
                </w:rPr>
                <w:t>s tutor</w:t>
              </w:r>
              <w:r w:rsidR="00EE5106">
                <w:rPr>
                  <w:rStyle w:val="Hipervnculo"/>
                  <w:rFonts w:asciiTheme="majorHAnsi" w:hAnsiTheme="majorHAnsi" w:cstheme="majorHAnsi"/>
                  <w:b/>
                  <w:i/>
                  <w:iCs/>
                  <w:sz w:val="18"/>
                  <w:szCs w:val="18"/>
                  <w:lang w:val="es-ES"/>
                </w:rPr>
                <w:t>a</w:t>
              </w:r>
              <w:r w:rsidR="00EE5106" w:rsidRPr="00AB0432">
                <w:rPr>
                  <w:rStyle w:val="Hipervnculo"/>
                  <w:rFonts w:asciiTheme="majorHAnsi" w:hAnsiTheme="majorHAnsi" w:cstheme="majorHAnsi"/>
                  <w:b/>
                  <w:i/>
                  <w:iCs/>
                  <w:sz w:val="18"/>
                  <w:szCs w:val="18"/>
                  <w:lang w:val="es-ES"/>
                </w:rPr>
                <w:t>s</w:t>
              </w:r>
            </w:hyperlink>
          </w:p>
        </w:tc>
        <w:tc>
          <w:tcPr>
            <w:tcW w:w="1129" w:type="dxa"/>
            <w:vMerge/>
            <w:shd w:val="clear" w:color="auto" w:fill="F2F2F2" w:themeFill="background1" w:themeFillShade="F2"/>
            <w:vAlign w:val="center"/>
          </w:tcPr>
          <w:p w14:paraId="5BA7A1A8" w14:textId="77777777" w:rsidR="00EE5106" w:rsidRPr="009C0FC4" w:rsidRDefault="00EE5106"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48F18AFD" w14:textId="77777777" w:rsidR="00EE5106" w:rsidRDefault="00EE5106"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2º Prim.</w:t>
            </w:r>
          </w:p>
        </w:tc>
        <w:tc>
          <w:tcPr>
            <w:tcW w:w="1281" w:type="dxa"/>
            <w:vMerge/>
            <w:vAlign w:val="center"/>
          </w:tcPr>
          <w:p w14:paraId="756DE765" w14:textId="77777777" w:rsidR="00EE5106" w:rsidRPr="009C0FC4" w:rsidRDefault="00EE5106" w:rsidP="00B924F4">
            <w:pPr>
              <w:jc w:val="center"/>
              <w:rPr>
                <w:rFonts w:ascii="Avenir Next LT Pro Light" w:hAnsi="Avenir Next LT Pro Light" w:cstheme="majorHAnsi"/>
                <w:sz w:val="18"/>
                <w:szCs w:val="18"/>
                <w:lang w:val="es-ES"/>
              </w:rPr>
            </w:pPr>
          </w:p>
        </w:tc>
        <w:tc>
          <w:tcPr>
            <w:tcW w:w="1559" w:type="dxa"/>
            <w:vAlign w:val="center"/>
          </w:tcPr>
          <w:p w14:paraId="14530594" w14:textId="77777777" w:rsidR="00EE5106" w:rsidRPr="000A15F5" w:rsidRDefault="00EE5106"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5009CA38" w14:textId="77777777" w:rsidR="00EE5106" w:rsidRPr="000A15F5" w:rsidRDefault="00EE5106"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tc>
        <w:tc>
          <w:tcPr>
            <w:tcW w:w="1558" w:type="dxa"/>
            <w:vAlign w:val="center"/>
          </w:tcPr>
          <w:p w14:paraId="229F9CD0" w14:textId="77777777" w:rsidR="00EE5106" w:rsidRPr="001017B8" w:rsidRDefault="00EE5106" w:rsidP="00B924F4">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EE5106" w:rsidRPr="009C0FC4" w14:paraId="6CAACD5B" w14:textId="77777777" w:rsidTr="006D7D4C">
        <w:tblPrEx>
          <w:jc w:val="left"/>
        </w:tblPrEx>
        <w:trPr>
          <w:trHeight w:val="874"/>
        </w:trPr>
        <w:tc>
          <w:tcPr>
            <w:tcW w:w="2697" w:type="dxa"/>
            <w:shd w:val="clear" w:color="auto" w:fill="73FC79"/>
            <w:vAlign w:val="center"/>
          </w:tcPr>
          <w:p w14:paraId="6A1C67B2" w14:textId="77777777" w:rsidR="00EE5106" w:rsidRPr="00BF7C68" w:rsidRDefault="00DF5485" w:rsidP="00B924F4">
            <w:pPr>
              <w:jc w:val="center"/>
              <w:rPr>
                <w:rFonts w:asciiTheme="majorHAnsi" w:hAnsiTheme="majorHAnsi" w:cstheme="majorHAnsi"/>
                <w:b/>
                <w:sz w:val="18"/>
                <w:szCs w:val="18"/>
                <w:u w:val="single"/>
                <w:lang w:val="es-ES"/>
              </w:rPr>
            </w:pPr>
            <w:hyperlink r:id="rId200" w:history="1">
              <w:r w:rsidR="00EE5106" w:rsidRPr="00126D7E">
                <w:rPr>
                  <w:rStyle w:val="Hipervnculo"/>
                  <w:rFonts w:asciiTheme="majorHAnsi" w:hAnsiTheme="majorHAnsi" w:cstheme="majorHAnsi"/>
                  <w:b/>
                  <w:sz w:val="18"/>
                  <w:szCs w:val="18"/>
                  <w:lang w:val="es-ES"/>
                </w:rPr>
                <w:t>Carta de despedida</w:t>
              </w:r>
            </w:hyperlink>
          </w:p>
        </w:tc>
        <w:tc>
          <w:tcPr>
            <w:tcW w:w="1129" w:type="dxa"/>
            <w:vMerge/>
            <w:shd w:val="clear" w:color="auto" w:fill="F2F2F2" w:themeFill="background1" w:themeFillShade="F2"/>
            <w:vAlign w:val="center"/>
          </w:tcPr>
          <w:p w14:paraId="5EC2FB64" w14:textId="77777777" w:rsidR="00EE5106" w:rsidRPr="009C0FC4" w:rsidRDefault="00EE5106" w:rsidP="00B924F4">
            <w:pPr>
              <w:jc w:val="center"/>
              <w:rPr>
                <w:rFonts w:ascii="Avenir Next LT Pro Light" w:hAnsi="Avenir Next LT Pro Light" w:cstheme="majorHAnsi"/>
                <w:sz w:val="18"/>
                <w:szCs w:val="18"/>
                <w:lang w:val="es-ES"/>
              </w:rPr>
            </w:pPr>
          </w:p>
        </w:tc>
        <w:tc>
          <w:tcPr>
            <w:tcW w:w="1129" w:type="dxa"/>
            <w:vMerge w:val="restart"/>
            <w:shd w:val="clear" w:color="auto" w:fill="auto"/>
            <w:vAlign w:val="center"/>
          </w:tcPr>
          <w:p w14:paraId="79332276" w14:textId="77777777" w:rsidR="00EE5106" w:rsidRDefault="00EE5106"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3º Prim.</w:t>
            </w:r>
          </w:p>
        </w:tc>
        <w:tc>
          <w:tcPr>
            <w:tcW w:w="1281" w:type="dxa"/>
            <w:vMerge/>
            <w:vAlign w:val="center"/>
          </w:tcPr>
          <w:p w14:paraId="39BE01BA" w14:textId="77777777" w:rsidR="00EE5106" w:rsidRPr="009C0FC4" w:rsidRDefault="00EE5106" w:rsidP="00B924F4">
            <w:pPr>
              <w:jc w:val="center"/>
              <w:rPr>
                <w:rFonts w:ascii="Avenir Next LT Pro Light" w:hAnsi="Avenir Next LT Pro Light" w:cstheme="majorHAnsi"/>
                <w:sz w:val="18"/>
                <w:szCs w:val="18"/>
                <w:lang w:val="es-ES"/>
              </w:rPr>
            </w:pPr>
          </w:p>
        </w:tc>
        <w:tc>
          <w:tcPr>
            <w:tcW w:w="1559" w:type="dxa"/>
            <w:vAlign w:val="center"/>
          </w:tcPr>
          <w:p w14:paraId="495515F6" w14:textId="77777777" w:rsidR="00EE5106" w:rsidRPr="000A15F5" w:rsidRDefault="00EE5106"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60384C97" w14:textId="77777777" w:rsidR="00EE5106" w:rsidRDefault="00EE5106"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p w14:paraId="6ADF2EF8" w14:textId="77777777" w:rsidR="00EE5106" w:rsidRPr="000A15F5" w:rsidRDefault="00EE5106" w:rsidP="00B924F4">
            <w:pPr>
              <w:jc w:val="center"/>
              <w:rPr>
                <w:rFonts w:ascii="Avenir Next LT Pro Light" w:hAnsi="Avenir Next LT Pro Light" w:cstheme="majorHAnsi"/>
                <w:sz w:val="18"/>
                <w:szCs w:val="18"/>
                <w:lang w:val="es-ES"/>
              </w:rPr>
            </w:pPr>
            <w:r w:rsidRPr="00BF7C68">
              <w:rPr>
                <w:rFonts w:ascii="Avenir Next LT Pro Light" w:hAnsi="Avenir Next LT Pro Light" w:cstheme="majorHAnsi"/>
                <w:sz w:val="15"/>
                <w:szCs w:val="15"/>
                <w:lang w:val="es-ES"/>
              </w:rPr>
              <w:t>(cohesión)</w:t>
            </w:r>
          </w:p>
        </w:tc>
        <w:tc>
          <w:tcPr>
            <w:tcW w:w="1558" w:type="dxa"/>
            <w:vAlign w:val="center"/>
          </w:tcPr>
          <w:p w14:paraId="0F19D270" w14:textId="77777777" w:rsidR="00EE5106" w:rsidRPr="001017B8" w:rsidRDefault="00EE5106" w:rsidP="00B924F4">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EE5106" w:rsidRPr="009C0FC4" w14:paraId="66C3492B" w14:textId="77777777" w:rsidTr="006D7D4C">
        <w:tblPrEx>
          <w:jc w:val="left"/>
        </w:tblPrEx>
        <w:trPr>
          <w:trHeight w:val="874"/>
        </w:trPr>
        <w:tc>
          <w:tcPr>
            <w:tcW w:w="2697" w:type="dxa"/>
            <w:shd w:val="clear" w:color="auto" w:fill="73FC79"/>
            <w:vAlign w:val="center"/>
          </w:tcPr>
          <w:p w14:paraId="6F94FE83" w14:textId="77777777" w:rsidR="00EE5106" w:rsidRPr="009C0FC4" w:rsidRDefault="00EE5106" w:rsidP="00B924F4">
            <w:pPr>
              <w:jc w:val="center"/>
              <w:rPr>
                <w:rFonts w:ascii="Avenir Next LT Pro Light" w:hAnsi="Avenir Next LT Pro Light" w:cstheme="majorHAnsi"/>
                <w:b/>
                <w:bCs/>
                <w:sz w:val="18"/>
                <w:szCs w:val="18"/>
                <w:lang w:val="es-ES"/>
              </w:rPr>
            </w:pPr>
            <w:r w:rsidRPr="009C0FC4">
              <w:rPr>
                <w:rFonts w:ascii="Avenir Next LT Pro Light" w:hAnsi="Avenir Next LT Pro Light" w:cstheme="majorHAnsi"/>
                <w:b/>
                <w:bCs/>
                <w:sz w:val="18"/>
                <w:szCs w:val="18"/>
                <w:lang w:val="es-ES"/>
              </w:rPr>
              <w:t>Cumplimentación de cuestionarios TEI</w:t>
            </w:r>
          </w:p>
          <w:p w14:paraId="41F4DB81" w14:textId="77777777" w:rsidR="00EE5106" w:rsidRDefault="00EE5106" w:rsidP="00B924F4">
            <w:pPr>
              <w:jc w:val="center"/>
              <w:rPr>
                <w:rFonts w:ascii="Avenir Next LT Pro Light" w:hAnsi="Avenir Next LT Pro Light" w:cstheme="majorHAnsi"/>
                <w:b/>
                <w:bCs/>
                <w:sz w:val="18"/>
                <w:szCs w:val="18"/>
                <w:lang w:val="es-ES"/>
              </w:rPr>
            </w:pPr>
            <w:r w:rsidRPr="009C0FC4">
              <w:rPr>
                <w:rFonts w:ascii="Avenir Next LT Pro Light" w:hAnsi="Avenir Next LT Pro Light" w:cstheme="majorHAnsi"/>
                <w:b/>
                <w:bCs/>
                <w:sz w:val="18"/>
                <w:szCs w:val="18"/>
                <w:lang w:val="es-ES"/>
              </w:rPr>
              <w:t>Tutores y tutorizados</w:t>
            </w:r>
            <w:r>
              <w:rPr>
                <w:rFonts w:ascii="Avenir Next LT Pro Light" w:hAnsi="Avenir Next LT Pro Light" w:cstheme="majorHAnsi"/>
                <w:b/>
                <w:bCs/>
                <w:sz w:val="18"/>
                <w:szCs w:val="18"/>
                <w:lang w:val="es-ES"/>
              </w:rPr>
              <w:t xml:space="preserve"> </w:t>
            </w:r>
          </w:p>
          <w:p w14:paraId="6995BDB3" w14:textId="77777777" w:rsidR="00EE5106" w:rsidRDefault="00EE5106" w:rsidP="00B924F4">
            <w:pPr>
              <w:jc w:val="center"/>
            </w:pPr>
            <w:r>
              <w:rPr>
                <w:rFonts w:ascii="Avenir Next LT Pro Light" w:hAnsi="Avenir Next LT Pro Light" w:cstheme="majorHAnsi"/>
                <w:b/>
                <w:bCs/>
                <w:sz w:val="18"/>
                <w:szCs w:val="18"/>
                <w:lang w:val="es-ES"/>
              </w:rPr>
              <w:t>(Final)</w:t>
            </w:r>
          </w:p>
        </w:tc>
        <w:tc>
          <w:tcPr>
            <w:tcW w:w="1129" w:type="dxa"/>
            <w:vMerge/>
            <w:shd w:val="clear" w:color="auto" w:fill="F2F2F2" w:themeFill="background1" w:themeFillShade="F2"/>
            <w:vAlign w:val="center"/>
          </w:tcPr>
          <w:p w14:paraId="309B7410" w14:textId="77777777" w:rsidR="00EE5106" w:rsidRPr="009C0FC4" w:rsidRDefault="00EE5106" w:rsidP="00B924F4">
            <w:pPr>
              <w:jc w:val="center"/>
              <w:rPr>
                <w:rFonts w:ascii="Avenir Next LT Pro Light" w:hAnsi="Avenir Next LT Pro Light" w:cstheme="majorHAnsi"/>
                <w:sz w:val="18"/>
                <w:szCs w:val="18"/>
                <w:lang w:val="es-ES"/>
              </w:rPr>
            </w:pPr>
          </w:p>
        </w:tc>
        <w:tc>
          <w:tcPr>
            <w:tcW w:w="1129" w:type="dxa"/>
            <w:vMerge/>
            <w:shd w:val="clear" w:color="auto" w:fill="auto"/>
            <w:vAlign w:val="center"/>
          </w:tcPr>
          <w:p w14:paraId="56C06333" w14:textId="77777777" w:rsidR="00EE5106" w:rsidRDefault="00EE5106" w:rsidP="00B924F4">
            <w:pPr>
              <w:jc w:val="center"/>
              <w:rPr>
                <w:rFonts w:ascii="Avenir Next LT Pro Light" w:hAnsi="Avenir Next LT Pro Light" w:cstheme="majorHAnsi"/>
                <w:sz w:val="18"/>
                <w:szCs w:val="18"/>
                <w:lang w:val="es-ES"/>
              </w:rPr>
            </w:pPr>
          </w:p>
        </w:tc>
        <w:tc>
          <w:tcPr>
            <w:tcW w:w="1281" w:type="dxa"/>
            <w:vAlign w:val="center"/>
          </w:tcPr>
          <w:p w14:paraId="2DAA901E" w14:textId="77777777" w:rsidR="00EE5106" w:rsidRPr="009C0FC4" w:rsidRDefault="00EE5106"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Google Classroom</w:t>
            </w:r>
          </w:p>
        </w:tc>
        <w:tc>
          <w:tcPr>
            <w:tcW w:w="1559" w:type="dxa"/>
            <w:vAlign w:val="center"/>
          </w:tcPr>
          <w:p w14:paraId="03679AA8" w14:textId="77777777" w:rsidR="00EE5106" w:rsidRPr="009C0FC4" w:rsidRDefault="00EE5106"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Cu</w:t>
            </w:r>
            <w:r>
              <w:rPr>
                <w:rFonts w:ascii="Avenir Next LT Pro Light" w:hAnsi="Avenir Next LT Pro Light" w:cstheme="majorHAnsi"/>
                <w:sz w:val="18"/>
                <w:szCs w:val="18"/>
                <w:lang w:val="es-ES"/>
              </w:rPr>
              <w:t>e</w:t>
            </w:r>
            <w:r w:rsidRPr="009C0FC4">
              <w:rPr>
                <w:rFonts w:ascii="Avenir Next LT Pro Light" w:hAnsi="Avenir Next LT Pro Light" w:cstheme="majorHAnsi"/>
                <w:sz w:val="18"/>
                <w:szCs w:val="18"/>
                <w:lang w:val="es-ES"/>
              </w:rPr>
              <w:t xml:space="preserve">stionarios (Google Form) </w:t>
            </w:r>
          </w:p>
          <w:p w14:paraId="38A4C4A5" w14:textId="77777777" w:rsidR="00EE5106" w:rsidRPr="000A15F5" w:rsidRDefault="00EE5106"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3º y 5º Primaria</w:t>
            </w:r>
          </w:p>
        </w:tc>
        <w:tc>
          <w:tcPr>
            <w:tcW w:w="1558" w:type="dxa"/>
            <w:vAlign w:val="center"/>
          </w:tcPr>
          <w:p w14:paraId="2418CED3" w14:textId="77777777" w:rsidR="00EE5106" w:rsidRPr="001017B8" w:rsidRDefault="00EE5106" w:rsidP="00B924F4">
            <w:pPr>
              <w:jc w:val="center"/>
              <w:rPr>
                <w:rFonts w:ascii="Avenir Next LT Pro Light" w:hAnsi="Avenir Next LT Pro Light" w:cstheme="majorHAnsi"/>
                <w:sz w:val="18"/>
                <w:szCs w:val="18"/>
                <w:lang w:val="es-ES"/>
              </w:rPr>
            </w:pPr>
            <w:r>
              <w:rPr>
                <w:rFonts w:ascii="Avenir Next LT Pro Light" w:hAnsi="Avenir Next LT Pro Light"/>
                <w:sz w:val="18"/>
                <w:szCs w:val="18"/>
              </w:rPr>
              <w:t>Negativa (escasa participación)</w:t>
            </w:r>
          </w:p>
        </w:tc>
      </w:tr>
      <w:tr w:rsidR="00EE5106" w:rsidRPr="009C0FC4" w14:paraId="38382AD1" w14:textId="77777777" w:rsidTr="006D7D4C">
        <w:tblPrEx>
          <w:jc w:val="left"/>
        </w:tblPrEx>
        <w:trPr>
          <w:trHeight w:val="874"/>
        </w:trPr>
        <w:tc>
          <w:tcPr>
            <w:tcW w:w="2697" w:type="dxa"/>
            <w:shd w:val="clear" w:color="auto" w:fill="73FC79"/>
            <w:vAlign w:val="center"/>
          </w:tcPr>
          <w:p w14:paraId="6CDAF2A0" w14:textId="77777777" w:rsidR="00EE5106" w:rsidRPr="00126D7E" w:rsidRDefault="00EE5106" w:rsidP="00B924F4">
            <w:pPr>
              <w:jc w:val="center"/>
              <w:rPr>
                <w:rStyle w:val="Hipervnculo"/>
                <w:rFonts w:asciiTheme="majorHAnsi" w:hAnsiTheme="majorHAnsi" w:cstheme="majorHAnsi"/>
                <w:b/>
                <w:sz w:val="18"/>
                <w:szCs w:val="18"/>
                <w:lang w:val="es-ES"/>
              </w:rPr>
            </w:pPr>
            <w:r>
              <w:rPr>
                <w:rFonts w:asciiTheme="majorHAnsi" w:hAnsiTheme="majorHAnsi" w:cstheme="majorHAnsi"/>
                <w:b/>
                <w:sz w:val="18"/>
                <w:szCs w:val="18"/>
                <w:lang w:val="es-ES"/>
              </w:rPr>
              <w:fldChar w:fldCharType="begin"/>
            </w:r>
            <w:r>
              <w:rPr>
                <w:rFonts w:asciiTheme="majorHAnsi" w:hAnsiTheme="majorHAnsi" w:cstheme="majorHAnsi"/>
                <w:b/>
                <w:sz w:val="18"/>
                <w:szCs w:val="18"/>
                <w:lang w:val="es-ES"/>
              </w:rPr>
              <w:instrText>HYPERLINK "https://drive.google.com/file/d/1as7XpZJZOCh0zv6DzLTtbOVZ7tk5lvo6/view?usp=share_link"</w:instrText>
            </w:r>
            <w:r>
              <w:rPr>
                <w:rFonts w:asciiTheme="majorHAnsi" w:hAnsiTheme="majorHAnsi" w:cstheme="majorHAnsi"/>
                <w:b/>
                <w:sz w:val="18"/>
                <w:szCs w:val="18"/>
                <w:lang w:val="es-ES"/>
              </w:rPr>
            </w:r>
            <w:r>
              <w:rPr>
                <w:rFonts w:asciiTheme="majorHAnsi" w:hAnsiTheme="majorHAnsi" w:cstheme="majorHAnsi"/>
                <w:b/>
                <w:sz w:val="18"/>
                <w:szCs w:val="18"/>
                <w:lang w:val="es-ES"/>
              </w:rPr>
              <w:fldChar w:fldCharType="separate"/>
            </w:r>
            <w:r w:rsidRPr="00126D7E">
              <w:rPr>
                <w:rStyle w:val="Hipervnculo"/>
                <w:rFonts w:asciiTheme="majorHAnsi" w:hAnsiTheme="majorHAnsi" w:cstheme="majorHAnsi"/>
                <w:b/>
                <w:sz w:val="18"/>
                <w:szCs w:val="18"/>
                <w:lang w:val="es-ES"/>
              </w:rPr>
              <w:t xml:space="preserve">Despedida. </w:t>
            </w:r>
          </w:p>
          <w:p w14:paraId="269AD591" w14:textId="77777777" w:rsidR="00EE5106" w:rsidRDefault="00EE5106" w:rsidP="00B924F4">
            <w:pPr>
              <w:jc w:val="center"/>
            </w:pPr>
            <w:r w:rsidRPr="00126D7E">
              <w:rPr>
                <w:rStyle w:val="Hipervnculo"/>
                <w:rFonts w:asciiTheme="majorHAnsi" w:hAnsiTheme="majorHAnsi" w:cstheme="majorHAnsi"/>
                <w:b/>
                <w:sz w:val="18"/>
                <w:szCs w:val="18"/>
                <w:lang w:val="es-ES"/>
              </w:rPr>
              <w:t>Caja de mensajes</w:t>
            </w:r>
            <w:r>
              <w:rPr>
                <w:rFonts w:asciiTheme="majorHAnsi" w:hAnsiTheme="majorHAnsi" w:cstheme="majorHAnsi"/>
                <w:b/>
                <w:sz w:val="18"/>
                <w:szCs w:val="18"/>
                <w:lang w:val="es-ES"/>
              </w:rPr>
              <w:fldChar w:fldCharType="end"/>
            </w:r>
          </w:p>
        </w:tc>
        <w:tc>
          <w:tcPr>
            <w:tcW w:w="1129" w:type="dxa"/>
            <w:vMerge/>
            <w:shd w:val="clear" w:color="auto" w:fill="F2F2F2" w:themeFill="background1" w:themeFillShade="F2"/>
            <w:vAlign w:val="center"/>
          </w:tcPr>
          <w:p w14:paraId="1CFFF5D1" w14:textId="77777777" w:rsidR="00EE5106" w:rsidRPr="009C0FC4" w:rsidRDefault="00EE5106"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22861A1C" w14:textId="77777777" w:rsidR="00EE5106" w:rsidRDefault="00EE5106"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4º Prim.</w:t>
            </w:r>
          </w:p>
        </w:tc>
        <w:tc>
          <w:tcPr>
            <w:tcW w:w="1281" w:type="dxa"/>
            <w:vMerge w:val="restart"/>
            <w:vAlign w:val="center"/>
          </w:tcPr>
          <w:p w14:paraId="0DA46D15" w14:textId="77777777" w:rsidR="00EE5106" w:rsidRPr="009C0FC4" w:rsidRDefault="00EE5106"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Aulas</w:t>
            </w:r>
          </w:p>
        </w:tc>
        <w:tc>
          <w:tcPr>
            <w:tcW w:w="1559" w:type="dxa"/>
            <w:vAlign w:val="center"/>
          </w:tcPr>
          <w:p w14:paraId="77F967FC" w14:textId="77777777" w:rsidR="00EE5106" w:rsidRPr="000A15F5" w:rsidRDefault="00EE5106"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361738F1" w14:textId="77777777" w:rsidR="00EE5106" w:rsidRDefault="00EE5106"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p w14:paraId="33F03BE9" w14:textId="77777777" w:rsidR="00EE5106" w:rsidRPr="00BF7C68" w:rsidRDefault="00EE5106" w:rsidP="00B924F4">
            <w:pPr>
              <w:jc w:val="center"/>
              <w:rPr>
                <w:rFonts w:ascii="Avenir Next LT Pro Light" w:hAnsi="Avenir Next LT Pro Light" w:cstheme="majorHAnsi"/>
                <w:sz w:val="15"/>
                <w:szCs w:val="15"/>
                <w:lang w:val="es-ES"/>
              </w:rPr>
            </w:pPr>
            <w:r w:rsidRPr="00BF7C68">
              <w:rPr>
                <w:rFonts w:ascii="Avenir Next LT Pro Light" w:hAnsi="Avenir Next LT Pro Light" w:cstheme="majorHAnsi"/>
                <w:sz w:val="15"/>
                <w:szCs w:val="15"/>
                <w:lang w:val="es-ES"/>
              </w:rPr>
              <w:t>(cohesión)</w:t>
            </w:r>
          </w:p>
        </w:tc>
        <w:tc>
          <w:tcPr>
            <w:tcW w:w="1558" w:type="dxa"/>
            <w:vAlign w:val="center"/>
          </w:tcPr>
          <w:p w14:paraId="223722A0" w14:textId="77777777" w:rsidR="00EE5106" w:rsidRPr="001017B8" w:rsidRDefault="00EE5106" w:rsidP="00B924F4">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EE5106" w:rsidRPr="009C0FC4" w14:paraId="240A0889" w14:textId="77777777" w:rsidTr="006D7D4C">
        <w:tblPrEx>
          <w:jc w:val="left"/>
        </w:tblPrEx>
        <w:trPr>
          <w:trHeight w:val="874"/>
        </w:trPr>
        <w:tc>
          <w:tcPr>
            <w:tcW w:w="2697" w:type="dxa"/>
            <w:shd w:val="clear" w:color="auto" w:fill="73FC79"/>
            <w:vAlign w:val="center"/>
          </w:tcPr>
          <w:p w14:paraId="5DCF73D5" w14:textId="77777777" w:rsidR="00EE5106" w:rsidRPr="00BF7C68" w:rsidRDefault="00DF5485" w:rsidP="00B924F4">
            <w:pPr>
              <w:jc w:val="center"/>
              <w:rPr>
                <w:rFonts w:asciiTheme="majorHAnsi" w:hAnsiTheme="majorHAnsi" w:cstheme="majorHAnsi"/>
                <w:b/>
                <w:sz w:val="18"/>
                <w:szCs w:val="18"/>
                <w:u w:val="single"/>
                <w:lang w:val="es-ES"/>
              </w:rPr>
            </w:pPr>
            <w:hyperlink r:id="rId201" w:history="1">
              <w:r w:rsidR="00EE5106" w:rsidRPr="00126D7E">
                <w:rPr>
                  <w:rStyle w:val="Hipervnculo"/>
                  <w:rFonts w:asciiTheme="majorHAnsi" w:hAnsiTheme="majorHAnsi" w:cstheme="majorHAnsi"/>
                  <w:b/>
                  <w:sz w:val="18"/>
                  <w:szCs w:val="18"/>
                  <w:lang w:val="es-ES"/>
                </w:rPr>
                <w:t>Carta de despedida</w:t>
              </w:r>
            </w:hyperlink>
          </w:p>
        </w:tc>
        <w:tc>
          <w:tcPr>
            <w:tcW w:w="1129" w:type="dxa"/>
            <w:vMerge/>
            <w:shd w:val="clear" w:color="auto" w:fill="F2F2F2" w:themeFill="background1" w:themeFillShade="F2"/>
            <w:vAlign w:val="center"/>
          </w:tcPr>
          <w:p w14:paraId="7A9B9F65" w14:textId="77777777" w:rsidR="00EE5106" w:rsidRPr="009C0FC4" w:rsidRDefault="00EE5106" w:rsidP="00B924F4">
            <w:pPr>
              <w:jc w:val="center"/>
              <w:rPr>
                <w:rFonts w:ascii="Avenir Next LT Pro Light" w:hAnsi="Avenir Next LT Pro Light" w:cstheme="majorHAnsi"/>
                <w:sz w:val="18"/>
                <w:szCs w:val="18"/>
                <w:lang w:val="es-ES"/>
              </w:rPr>
            </w:pPr>
          </w:p>
        </w:tc>
        <w:tc>
          <w:tcPr>
            <w:tcW w:w="1129" w:type="dxa"/>
            <w:vMerge w:val="restart"/>
            <w:shd w:val="clear" w:color="auto" w:fill="auto"/>
            <w:vAlign w:val="center"/>
          </w:tcPr>
          <w:p w14:paraId="3F3EF0E9" w14:textId="77777777" w:rsidR="00EE5106" w:rsidRDefault="00EE5106"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5</w:t>
            </w:r>
            <w:r w:rsidRPr="009C0FC4">
              <w:rPr>
                <w:rFonts w:ascii="Avenir Next LT Pro Light" w:hAnsi="Avenir Next LT Pro Light" w:cstheme="majorHAnsi"/>
                <w:sz w:val="18"/>
                <w:szCs w:val="18"/>
                <w:lang w:val="es-ES"/>
              </w:rPr>
              <w:t>º Prim.</w:t>
            </w:r>
          </w:p>
        </w:tc>
        <w:tc>
          <w:tcPr>
            <w:tcW w:w="1281" w:type="dxa"/>
            <w:vMerge/>
            <w:vAlign w:val="center"/>
          </w:tcPr>
          <w:p w14:paraId="6CACE100" w14:textId="77777777" w:rsidR="00EE5106" w:rsidRPr="009C0FC4" w:rsidRDefault="00EE5106" w:rsidP="00B924F4">
            <w:pPr>
              <w:jc w:val="center"/>
              <w:rPr>
                <w:rFonts w:ascii="Avenir Next LT Pro Light" w:hAnsi="Avenir Next LT Pro Light" w:cstheme="majorHAnsi"/>
                <w:sz w:val="18"/>
                <w:szCs w:val="18"/>
                <w:lang w:val="es-ES"/>
              </w:rPr>
            </w:pPr>
          </w:p>
        </w:tc>
        <w:tc>
          <w:tcPr>
            <w:tcW w:w="1559" w:type="dxa"/>
            <w:vAlign w:val="center"/>
          </w:tcPr>
          <w:p w14:paraId="3F40AC58" w14:textId="77777777" w:rsidR="00EE5106" w:rsidRPr="000A15F5" w:rsidRDefault="00EE5106"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2F2082D0" w14:textId="77777777" w:rsidR="00EE5106" w:rsidRDefault="00EE5106"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p w14:paraId="0D472D0C" w14:textId="77777777" w:rsidR="00EE5106" w:rsidRPr="000A15F5" w:rsidRDefault="00EE5106" w:rsidP="00B924F4">
            <w:pPr>
              <w:jc w:val="center"/>
              <w:rPr>
                <w:rFonts w:ascii="Avenir Next LT Pro Light" w:hAnsi="Avenir Next LT Pro Light" w:cstheme="majorHAnsi"/>
                <w:sz w:val="18"/>
                <w:szCs w:val="18"/>
                <w:lang w:val="es-ES"/>
              </w:rPr>
            </w:pPr>
            <w:r w:rsidRPr="00BF7C68">
              <w:rPr>
                <w:rFonts w:ascii="Avenir Next LT Pro Light" w:hAnsi="Avenir Next LT Pro Light" w:cstheme="majorHAnsi"/>
                <w:sz w:val="15"/>
                <w:szCs w:val="15"/>
                <w:lang w:val="es-ES"/>
              </w:rPr>
              <w:t>(cohesión)</w:t>
            </w:r>
          </w:p>
        </w:tc>
        <w:tc>
          <w:tcPr>
            <w:tcW w:w="1558" w:type="dxa"/>
            <w:vAlign w:val="center"/>
          </w:tcPr>
          <w:p w14:paraId="7E97E3C5" w14:textId="77777777" w:rsidR="00EE5106" w:rsidRPr="001017B8" w:rsidRDefault="00EE5106" w:rsidP="00B924F4">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EE5106" w:rsidRPr="009C0FC4" w14:paraId="12208C9B" w14:textId="77777777" w:rsidTr="006D7D4C">
        <w:tblPrEx>
          <w:jc w:val="left"/>
        </w:tblPrEx>
        <w:trPr>
          <w:trHeight w:val="874"/>
        </w:trPr>
        <w:tc>
          <w:tcPr>
            <w:tcW w:w="2697" w:type="dxa"/>
            <w:shd w:val="clear" w:color="auto" w:fill="73FC79"/>
            <w:vAlign w:val="center"/>
          </w:tcPr>
          <w:p w14:paraId="2FF62EEF" w14:textId="77777777" w:rsidR="00EE5106" w:rsidRPr="009C0FC4" w:rsidRDefault="00EE5106" w:rsidP="00B924F4">
            <w:pPr>
              <w:jc w:val="center"/>
              <w:rPr>
                <w:rFonts w:ascii="Avenir Next LT Pro Light" w:hAnsi="Avenir Next LT Pro Light" w:cstheme="majorHAnsi"/>
                <w:b/>
                <w:bCs/>
                <w:sz w:val="18"/>
                <w:szCs w:val="18"/>
                <w:lang w:val="es-ES"/>
              </w:rPr>
            </w:pPr>
            <w:r w:rsidRPr="009C0FC4">
              <w:rPr>
                <w:rFonts w:ascii="Avenir Next LT Pro Light" w:hAnsi="Avenir Next LT Pro Light" w:cstheme="majorHAnsi"/>
                <w:b/>
                <w:bCs/>
                <w:sz w:val="18"/>
                <w:szCs w:val="18"/>
                <w:lang w:val="es-ES"/>
              </w:rPr>
              <w:t>Cumplimentación de cuestionarios TEI</w:t>
            </w:r>
          </w:p>
          <w:p w14:paraId="12736563" w14:textId="77777777" w:rsidR="00EE5106" w:rsidRDefault="00EE5106" w:rsidP="00B924F4">
            <w:pPr>
              <w:jc w:val="center"/>
              <w:rPr>
                <w:rFonts w:ascii="Avenir Next LT Pro Light" w:hAnsi="Avenir Next LT Pro Light" w:cstheme="majorHAnsi"/>
                <w:b/>
                <w:bCs/>
                <w:sz w:val="18"/>
                <w:szCs w:val="18"/>
                <w:lang w:val="es-ES"/>
              </w:rPr>
            </w:pPr>
            <w:r w:rsidRPr="009C0FC4">
              <w:rPr>
                <w:rFonts w:ascii="Avenir Next LT Pro Light" w:hAnsi="Avenir Next LT Pro Light" w:cstheme="majorHAnsi"/>
                <w:b/>
                <w:bCs/>
                <w:sz w:val="18"/>
                <w:szCs w:val="18"/>
                <w:lang w:val="es-ES"/>
              </w:rPr>
              <w:t>Tutores y tutorizados</w:t>
            </w:r>
            <w:r>
              <w:rPr>
                <w:rFonts w:ascii="Avenir Next LT Pro Light" w:hAnsi="Avenir Next LT Pro Light" w:cstheme="majorHAnsi"/>
                <w:b/>
                <w:bCs/>
                <w:sz w:val="18"/>
                <w:szCs w:val="18"/>
                <w:lang w:val="es-ES"/>
              </w:rPr>
              <w:t xml:space="preserve"> </w:t>
            </w:r>
          </w:p>
          <w:p w14:paraId="70054348" w14:textId="77777777" w:rsidR="00EE5106" w:rsidRDefault="00EE5106" w:rsidP="00B924F4">
            <w:pPr>
              <w:jc w:val="center"/>
            </w:pPr>
            <w:r>
              <w:rPr>
                <w:rFonts w:ascii="Avenir Next LT Pro Light" w:hAnsi="Avenir Next LT Pro Light" w:cstheme="majorHAnsi"/>
                <w:b/>
                <w:bCs/>
                <w:sz w:val="18"/>
                <w:szCs w:val="18"/>
                <w:lang w:val="es-ES"/>
              </w:rPr>
              <w:t>(Final)</w:t>
            </w:r>
          </w:p>
        </w:tc>
        <w:tc>
          <w:tcPr>
            <w:tcW w:w="1129" w:type="dxa"/>
            <w:vMerge/>
            <w:shd w:val="clear" w:color="auto" w:fill="F2F2F2" w:themeFill="background1" w:themeFillShade="F2"/>
            <w:vAlign w:val="center"/>
          </w:tcPr>
          <w:p w14:paraId="14F30377" w14:textId="77777777" w:rsidR="00EE5106" w:rsidRPr="009C0FC4" w:rsidRDefault="00EE5106" w:rsidP="00B924F4">
            <w:pPr>
              <w:jc w:val="center"/>
              <w:rPr>
                <w:rFonts w:ascii="Avenir Next LT Pro Light" w:hAnsi="Avenir Next LT Pro Light" w:cstheme="majorHAnsi"/>
                <w:sz w:val="18"/>
                <w:szCs w:val="18"/>
                <w:lang w:val="es-ES"/>
              </w:rPr>
            </w:pPr>
          </w:p>
        </w:tc>
        <w:tc>
          <w:tcPr>
            <w:tcW w:w="1129" w:type="dxa"/>
            <w:vMerge/>
            <w:shd w:val="clear" w:color="auto" w:fill="auto"/>
            <w:vAlign w:val="center"/>
          </w:tcPr>
          <w:p w14:paraId="49D8ABB2" w14:textId="77777777" w:rsidR="00EE5106" w:rsidRDefault="00EE5106" w:rsidP="00B924F4">
            <w:pPr>
              <w:jc w:val="center"/>
              <w:rPr>
                <w:rFonts w:ascii="Avenir Next LT Pro Light" w:hAnsi="Avenir Next LT Pro Light" w:cstheme="majorHAnsi"/>
                <w:sz w:val="18"/>
                <w:szCs w:val="18"/>
                <w:lang w:val="es-ES"/>
              </w:rPr>
            </w:pPr>
          </w:p>
        </w:tc>
        <w:tc>
          <w:tcPr>
            <w:tcW w:w="1281" w:type="dxa"/>
            <w:vAlign w:val="center"/>
          </w:tcPr>
          <w:p w14:paraId="183F9FBD" w14:textId="77777777" w:rsidR="00EE5106" w:rsidRPr="009C0FC4" w:rsidRDefault="00EE5106"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Google Classroom</w:t>
            </w:r>
          </w:p>
        </w:tc>
        <w:tc>
          <w:tcPr>
            <w:tcW w:w="1559" w:type="dxa"/>
            <w:vAlign w:val="center"/>
          </w:tcPr>
          <w:p w14:paraId="5BDFC17E" w14:textId="77777777" w:rsidR="00EE5106" w:rsidRPr="009C0FC4" w:rsidRDefault="00EE5106"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Cu</w:t>
            </w:r>
            <w:r>
              <w:rPr>
                <w:rFonts w:ascii="Avenir Next LT Pro Light" w:hAnsi="Avenir Next LT Pro Light" w:cstheme="majorHAnsi"/>
                <w:sz w:val="18"/>
                <w:szCs w:val="18"/>
                <w:lang w:val="es-ES"/>
              </w:rPr>
              <w:t>e</w:t>
            </w:r>
            <w:r w:rsidRPr="009C0FC4">
              <w:rPr>
                <w:rFonts w:ascii="Avenir Next LT Pro Light" w:hAnsi="Avenir Next LT Pro Light" w:cstheme="majorHAnsi"/>
                <w:sz w:val="18"/>
                <w:szCs w:val="18"/>
                <w:lang w:val="es-ES"/>
              </w:rPr>
              <w:t xml:space="preserve">stionarios (Google Form) </w:t>
            </w:r>
          </w:p>
          <w:p w14:paraId="320EE294" w14:textId="77777777" w:rsidR="00EE5106" w:rsidRPr="000A15F5" w:rsidRDefault="00EE5106"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3º y 5º Primaria</w:t>
            </w:r>
          </w:p>
        </w:tc>
        <w:tc>
          <w:tcPr>
            <w:tcW w:w="1558" w:type="dxa"/>
            <w:vAlign w:val="center"/>
          </w:tcPr>
          <w:p w14:paraId="00171F83" w14:textId="77777777" w:rsidR="00EE5106" w:rsidRPr="001017B8" w:rsidRDefault="00EE5106" w:rsidP="00B924F4">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EE5106" w:rsidRPr="009C0FC4" w14:paraId="5F057F7A" w14:textId="77777777" w:rsidTr="006D7D4C">
        <w:tblPrEx>
          <w:jc w:val="left"/>
        </w:tblPrEx>
        <w:trPr>
          <w:trHeight w:val="874"/>
        </w:trPr>
        <w:tc>
          <w:tcPr>
            <w:tcW w:w="2697" w:type="dxa"/>
            <w:shd w:val="clear" w:color="auto" w:fill="73FC79"/>
            <w:vAlign w:val="center"/>
          </w:tcPr>
          <w:p w14:paraId="05BEC9A4" w14:textId="77777777" w:rsidR="00EE5106" w:rsidRPr="00126D7E" w:rsidRDefault="00EE5106" w:rsidP="00B924F4">
            <w:pPr>
              <w:jc w:val="center"/>
              <w:rPr>
                <w:rStyle w:val="Hipervnculo"/>
                <w:rFonts w:asciiTheme="majorHAnsi" w:hAnsiTheme="majorHAnsi" w:cstheme="majorHAnsi"/>
                <w:b/>
                <w:sz w:val="18"/>
                <w:szCs w:val="18"/>
                <w:lang w:val="es-ES"/>
              </w:rPr>
            </w:pPr>
            <w:r>
              <w:rPr>
                <w:rFonts w:asciiTheme="majorHAnsi" w:hAnsiTheme="majorHAnsi" w:cstheme="majorHAnsi"/>
                <w:b/>
                <w:sz w:val="18"/>
                <w:szCs w:val="18"/>
                <w:lang w:val="es-ES"/>
              </w:rPr>
              <w:fldChar w:fldCharType="begin"/>
            </w:r>
            <w:r>
              <w:rPr>
                <w:rFonts w:asciiTheme="majorHAnsi" w:hAnsiTheme="majorHAnsi" w:cstheme="majorHAnsi"/>
                <w:b/>
                <w:sz w:val="18"/>
                <w:szCs w:val="18"/>
                <w:lang w:val="es-ES"/>
              </w:rPr>
              <w:instrText>HYPERLINK "https://drive.google.com/file/d/1as7XpZJZOCh0zv6DzLTtbOVZ7tk5lvo6/view?usp=share_link"</w:instrText>
            </w:r>
            <w:r>
              <w:rPr>
                <w:rFonts w:asciiTheme="majorHAnsi" w:hAnsiTheme="majorHAnsi" w:cstheme="majorHAnsi"/>
                <w:b/>
                <w:sz w:val="18"/>
                <w:szCs w:val="18"/>
                <w:lang w:val="es-ES"/>
              </w:rPr>
            </w:r>
            <w:r>
              <w:rPr>
                <w:rFonts w:asciiTheme="majorHAnsi" w:hAnsiTheme="majorHAnsi" w:cstheme="majorHAnsi"/>
                <w:b/>
                <w:sz w:val="18"/>
                <w:szCs w:val="18"/>
                <w:lang w:val="es-ES"/>
              </w:rPr>
              <w:fldChar w:fldCharType="separate"/>
            </w:r>
            <w:r w:rsidRPr="00126D7E">
              <w:rPr>
                <w:rStyle w:val="Hipervnculo"/>
                <w:rFonts w:asciiTheme="majorHAnsi" w:hAnsiTheme="majorHAnsi" w:cstheme="majorHAnsi"/>
                <w:b/>
                <w:sz w:val="18"/>
                <w:szCs w:val="18"/>
                <w:lang w:val="es-ES"/>
              </w:rPr>
              <w:t xml:space="preserve">Despedida. </w:t>
            </w:r>
          </w:p>
          <w:p w14:paraId="034A439C" w14:textId="77777777" w:rsidR="00EE5106" w:rsidRDefault="00EE5106" w:rsidP="00B924F4">
            <w:pPr>
              <w:jc w:val="center"/>
            </w:pPr>
            <w:r w:rsidRPr="00126D7E">
              <w:rPr>
                <w:rStyle w:val="Hipervnculo"/>
                <w:rFonts w:asciiTheme="majorHAnsi" w:hAnsiTheme="majorHAnsi" w:cstheme="majorHAnsi"/>
                <w:b/>
                <w:sz w:val="18"/>
                <w:szCs w:val="18"/>
                <w:lang w:val="es-ES"/>
              </w:rPr>
              <w:t>Caja de mensajes</w:t>
            </w:r>
            <w:r>
              <w:rPr>
                <w:rFonts w:asciiTheme="majorHAnsi" w:hAnsiTheme="majorHAnsi" w:cstheme="majorHAnsi"/>
                <w:b/>
                <w:sz w:val="18"/>
                <w:szCs w:val="18"/>
                <w:lang w:val="es-ES"/>
              </w:rPr>
              <w:fldChar w:fldCharType="end"/>
            </w:r>
          </w:p>
        </w:tc>
        <w:tc>
          <w:tcPr>
            <w:tcW w:w="1129" w:type="dxa"/>
            <w:vMerge/>
            <w:shd w:val="clear" w:color="auto" w:fill="F2F2F2" w:themeFill="background1" w:themeFillShade="F2"/>
            <w:vAlign w:val="center"/>
          </w:tcPr>
          <w:p w14:paraId="53106D57" w14:textId="77777777" w:rsidR="00EE5106" w:rsidRPr="009C0FC4" w:rsidRDefault="00EE5106"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383F76B2" w14:textId="77777777" w:rsidR="00EE5106" w:rsidRDefault="00EE5106"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6º Prim.</w:t>
            </w:r>
          </w:p>
        </w:tc>
        <w:tc>
          <w:tcPr>
            <w:tcW w:w="1281" w:type="dxa"/>
            <w:vAlign w:val="center"/>
          </w:tcPr>
          <w:p w14:paraId="75B96BFE" w14:textId="77777777" w:rsidR="00EE5106" w:rsidRPr="009C0FC4" w:rsidRDefault="00EE5106"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Aulas</w:t>
            </w:r>
          </w:p>
        </w:tc>
        <w:tc>
          <w:tcPr>
            <w:tcW w:w="1559" w:type="dxa"/>
            <w:vAlign w:val="center"/>
          </w:tcPr>
          <w:p w14:paraId="6570ED9A" w14:textId="77777777" w:rsidR="00EE5106" w:rsidRPr="000A15F5" w:rsidRDefault="00EE5106"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38581060" w14:textId="77777777" w:rsidR="00EE5106" w:rsidRDefault="00EE5106"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p w14:paraId="25790E24" w14:textId="77777777" w:rsidR="00EE5106" w:rsidRPr="000A15F5" w:rsidRDefault="00EE5106" w:rsidP="00B924F4">
            <w:pPr>
              <w:jc w:val="center"/>
              <w:rPr>
                <w:rFonts w:ascii="Avenir Next LT Pro Light" w:hAnsi="Avenir Next LT Pro Light" w:cstheme="majorHAnsi"/>
                <w:sz w:val="18"/>
                <w:szCs w:val="18"/>
                <w:lang w:val="es-ES"/>
              </w:rPr>
            </w:pPr>
            <w:r w:rsidRPr="00BF7C68">
              <w:rPr>
                <w:rFonts w:ascii="Avenir Next LT Pro Light" w:hAnsi="Avenir Next LT Pro Light" w:cstheme="majorHAnsi"/>
                <w:sz w:val="15"/>
                <w:szCs w:val="15"/>
                <w:lang w:val="es-ES"/>
              </w:rPr>
              <w:t>(cohesión)</w:t>
            </w:r>
          </w:p>
        </w:tc>
        <w:tc>
          <w:tcPr>
            <w:tcW w:w="1558" w:type="dxa"/>
            <w:vAlign w:val="center"/>
          </w:tcPr>
          <w:p w14:paraId="302037B2" w14:textId="77777777" w:rsidR="00EE5106" w:rsidRPr="001017B8" w:rsidRDefault="00EE5106" w:rsidP="00B924F4">
            <w:pPr>
              <w:jc w:val="center"/>
              <w:rPr>
                <w:rFonts w:ascii="Avenir Next LT Pro Light" w:hAnsi="Avenir Next LT Pro Light" w:cstheme="majorHAnsi"/>
                <w:sz w:val="18"/>
                <w:szCs w:val="18"/>
                <w:lang w:val="es-ES"/>
              </w:rPr>
            </w:pPr>
            <w:r w:rsidRPr="009C0FC4">
              <w:rPr>
                <w:rFonts w:ascii="Avenir Next LT Pro Light" w:hAnsi="Avenir Next LT Pro Light"/>
                <w:sz w:val="18"/>
                <w:szCs w:val="18"/>
              </w:rPr>
              <w:t>Positiva</w:t>
            </w:r>
          </w:p>
        </w:tc>
      </w:tr>
      <w:tr w:rsidR="00B924F4" w:rsidRPr="009C0FC4" w14:paraId="0AE2448A" w14:textId="77777777" w:rsidTr="006D7D4C">
        <w:tblPrEx>
          <w:jc w:val="left"/>
        </w:tblPrEx>
        <w:trPr>
          <w:trHeight w:val="874"/>
        </w:trPr>
        <w:tc>
          <w:tcPr>
            <w:tcW w:w="2697" w:type="dxa"/>
            <w:shd w:val="clear" w:color="auto" w:fill="73FC79"/>
            <w:vAlign w:val="center"/>
          </w:tcPr>
          <w:p w14:paraId="0037F83C" w14:textId="77777777" w:rsidR="00B924F4" w:rsidRDefault="00DF5485" w:rsidP="00B924F4">
            <w:pPr>
              <w:jc w:val="center"/>
              <w:rPr>
                <w:rFonts w:asciiTheme="majorHAnsi" w:hAnsiTheme="majorHAnsi" w:cstheme="majorHAnsi"/>
                <w:b/>
                <w:sz w:val="18"/>
                <w:szCs w:val="18"/>
                <w:lang w:val="es-ES"/>
              </w:rPr>
            </w:pPr>
            <w:hyperlink r:id="rId202" w:history="1">
              <w:r w:rsidR="00B924F4" w:rsidRPr="00AB0432">
                <w:rPr>
                  <w:rStyle w:val="Hipervnculo"/>
                  <w:rFonts w:asciiTheme="majorHAnsi" w:hAnsiTheme="majorHAnsi" w:cstheme="majorHAnsi"/>
                  <w:b/>
                  <w:i/>
                  <w:iCs/>
                  <w:sz w:val="18"/>
                  <w:szCs w:val="18"/>
                  <w:lang w:val="es-ES"/>
                </w:rPr>
                <w:t xml:space="preserve">Actividad </w:t>
              </w:r>
              <w:r w:rsidR="00B924F4">
                <w:rPr>
                  <w:rStyle w:val="Hipervnculo"/>
                  <w:rFonts w:asciiTheme="majorHAnsi" w:hAnsiTheme="majorHAnsi" w:cstheme="majorHAnsi"/>
                  <w:b/>
                  <w:i/>
                  <w:iCs/>
                  <w:sz w:val="18"/>
                  <w:szCs w:val="18"/>
                  <w:lang w:val="es-ES"/>
                </w:rPr>
                <w:t>elegida</w:t>
              </w:r>
              <w:r w:rsidR="00B924F4" w:rsidRPr="00AB0432">
                <w:rPr>
                  <w:rStyle w:val="Hipervnculo"/>
                  <w:rFonts w:asciiTheme="majorHAnsi" w:hAnsiTheme="majorHAnsi" w:cstheme="majorHAnsi"/>
                  <w:b/>
                  <w:i/>
                  <w:iCs/>
                  <w:sz w:val="18"/>
                  <w:szCs w:val="18"/>
                  <w:lang w:val="es-ES"/>
                </w:rPr>
                <w:t xml:space="preserve"> por las tutoras</w:t>
              </w:r>
            </w:hyperlink>
          </w:p>
        </w:tc>
        <w:tc>
          <w:tcPr>
            <w:tcW w:w="1129" w:type="dxa"/>
            <w:vMerge w:val="restart"/>
            <w:shd w:val="clear" w:color="auto" w:fill="F2F2F2" w:themeFill="background1" w:themeFillShade="F2"/>
            <w:vAlign w:val="center"/>
          </w:tcPr>
          <w:p w14:paraId="7E3AC6DF" w14:textId="5C03A8A2" w:rsidR="00B924F4" w:rsidRPr="009C0FC4" w:rsidRDefault="00EE5106"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Semana del 12 al 16 JUN</w:t>
            </w:r>
          </w:p>
        </w:tc>
        <w:tc>
          <w:tcPr>
            <w:tcW w:w="1129" w:type="dxa"/>
            <w:shd w:val="clear" w:color="auto" w:fill="auto"/>
            <w:vAlign w:val="center"/>
          </w:tcPr>
          <w:p w14:paraId="2FEC583E"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Infantil</w:t>
            </w:r>
          </w:p>
          <w:p w14:paraId="190214B9"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3 años</w:t>
            </w:r>
          </w:p>
        </w:tc>
        <w:tc>
          <w:tcPr>
            <w:tcW w:w="1281" w:type="dxa"/>
            <w:vMerge w:val="restart"/>
            <w:vAlign w:val="center"/>
          </w:tcPr>
          <w:p w14:paraId="7FE1BAA5"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Aulas</w:t>
            </w:r>
          </w:p>
        </w:tc>
        <w:tc>
          <w:tcPr>
            <w:tcW w:w="1559" w:type="dxa"/>
            <w:vAlign w:val="center"/>
          </w:tcPr>
          <w:p w14:paraId="11C24A0D"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659F7CCF"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tc>
        <w:tc>
          <w:tcPr>
            <w:tcW w:w="1558" w:type="dxa"/>
            <w:vAlign w:val="center"/>
          </w:tcPr>
          <w:p w14:paraId="3283F1DC" w14:textId="77777777" w:rsidR="00B924F4" w:rsidRPr="009C0FC4" w:rsidRDefault="00B924F4" w:rsidP="00B924F4">
            <w:pPr>
              <w:jc w:val="center"/>
              <w:rPr>
                <w:rFonts w:ascii="Avenir Next LT Pro Light" w:hAnsi="Avenir Next LT Pro Light"/>
                <w:sz w:val="18"/>
                <w:szCs w:val="18"/>
              </w:rPr>
            </w:pPr>
            <w:r w:rsidRPr="009C0FC4">
              <w:rPr>
                <w:rFonts w:ascii="Avenir Next LT Pro Light" w:hAnsi="Avenir Next LT Pro Light"/>
                <w:sz w:val="18"/>
                <w:szCs w:val="18"/>
              </w:rPr>
              <w:t>Positiva</w:t>
            </w:r>
          </w:p>
        </w:tc>
      </w:tr>
      <w:tr w:rsidR="00B924F4" w:rsidRPr="009C0FC4" w14:paraId="7009EA7F" w14:textId="77777777" w:rsidTr="006D7D4C">
        <w:tblPrEx>
          <w:jc w:val="left"/>
        </w:tblPrEx>
        <w:trPr>
          <w:trHeight w:val="874"/>
        </w:trPr>
        <w:tc>
          <w:tcPr>
            <w:tcW w:w="2697" w:type="dxa"/>
            <w:shd w:val="clear" w:color="auto" w:fill="73FC79"/>
            <w:vAlign w:val="center"/>
          </w:tcPr>
          <w:p w14:paraId="256C1DC7" w14:textId="77777777" w:rsidR="00B924F4" w:rsidRDefault="00DF5485" w:rsidP="00B924F4">
            <w:pPr>
              <w:jc w:val="center"/>
              <w:rPr>
                <w:rFonts w:asciiTheme="majorHAnsi" w:hAnsiTheme="majorHAnsi" w:cstheme="majorHAnsi"/>
                <w:b/>
                <w:sz w:val="18"/>
                <w:szCs w:val="18"/>
                <w:lang w:val="es-ES"/>
              </w:rPr>
            </w:pPr>
            <w:hyperlink r:id="rId203" w:history="1">
              <w:r w:rsidR="00B924F4" w:rsidRPr="0041539F">
                <w:rPr>
                  <w:rStyle w:val="Hipervnculo"/>
                  <w:rFonts w:asciiTheme="majorHAnsi" w:hAnsiTheme="majorHAnsi" w:cstheme="majorHAnsi"/>
                  <w:b/>
                  <w:i/>
                  <w:iCs/>
                  <w:sz w:val="18"/>
                  <w:szCs w:val="18"/>
                  <w:lang w:val="es-ES"/>
                </w:rPr>
                <w:t xml:space="preserve">Actividad </w:t>
              </w:r>
              <w:r w:rsidR="00B924F4">
                <w:rPr>
                  <w:rStyle w:val="Hipervnculo"/>
                  <w:rFonts w:asciiTheme="majorHAnsi" w:hAnsiTheme="majorHAnsi" w:cstheme="majorHAnsi"/>
                  <w:b/>
                  <w:i/>
                  <w:iCs/>
                  <w:sz w:val="18"/>
                  <w:szCs w:val="18"/>
                  <w:lang w:val="es-ES"/>
                </w:rPr>
                <w:t>elegida</w:t>
              </w:r>
              <w:r w:rsidR="00B924F4" w:rsidRPr="0041539F">
                <w:rPr>
                  <w:rStyle w:val="Hipervnculo"/>
                  <w:rFonts w:asciiTheme="majorHAnsi" w:hAnsiTheme="majorHAnsi" w:cstheme="majorHAnsi"/>
                  <w:b/>
                  <w:i/>
                  <w:iCs/>
                  <w:sz w:val="18"/>
                  <w:szCs w:val="18"/>
                  <w:lang w:val="es-ES"/>
                </w:rPr>
                <w:t xml:space="preserve"> por los tutores</w:t>
              </w:r>
            </w:hyperlink>
          </w:p>
        </w:tc>
        <w:tc>
          <w:tcPr>
            <w:tcW w:w="1129" w:type="dxa"/>
            <w:vMerge/>
            <w:shd w:val="clear" w:color="auto" w:fill="F2F2F2" w:themeFill="background1" w:themeFillShade="F2"/>
            <w:vAlign w:val="center"/>
          </w:tcPr>
          <w:p w14:paraId="3FBF253F"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2304C671"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Infantil</w:t>
            </w:r>
          </w:p>
          <w:p w14:paraId="093DADC1"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4 años</w:t>
            </w:r>
          </w:p>
        </w:tc>
        <w:tc>
          <w:tcPr>
            <w:tcW w:w="1281" w:type="dxa"/>
            <w:vMerge/>
            <w:vAlign w:val="center"/>
          </w:tcPr>
          <w:p w14:paraId="1E3F6A48" w14:textId="77777777" w:rsidR="00B924F4" w:rsidRDefault="00B924F4" w:rsidP="00B924F4">
            <w:pPr>
              <w:jc w:val="center"/>
              <w:rPr>
                <w:rFonts w:ascii="Avenir Next LT Pro Light" w:hAnsi="Avenir Next LT Pro Light" w:cstheme="majorHAnsi"/>
                <w:sz w:val="18"/>
                <w:szCs w:val="18"/>
                <w:lang w:val="es-ES"/>
              </w:rPr>
            </w:pPr>
          </w:p>
        </w:tc>
        <w:tc>
          <w:tcPr>
            <w:tcW w:w="1559" w:type="dxa"/>
            <w:vAlign w:val="center"/>
          </w:tcPr>
          <w:p w14:paraId="01DD033C"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16D1B552"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tc>
        <w:tc>
          <w:tcPr>
            <w:tcW w:w="1558" w:type="dxa"/>
            <w:vAlign w:val="center"/>
          </w:tcPr>
          <w:p w14:paraId="0625B7D4" w14:textId="77777777" w:rsidR="00B924F4" w:rsidRPr="009C0FC4" w:rsidRDefault="00B924F4" w:rsidP="00B924F4">
            <w:pPr>
              <w:jc w:val="center"/>
              <w:rPr>
                <w:rFonts w:ascii="Avenir Next LT Pro Light" w:hAnsi="Avenir Next LT Pro Light"/>
                <w:sz w:val="18"/>
                <w:szCs w:val="18"/>
              </w:rPr>
            </w:pPr>
            <w:r w:rsidRPr="009C0FC4">
              <w:rPr>
                <w:rFonts w:ascii="Avenir Next LT Pro Light" w:hAnsi="Avenir Next LT Pro Light"/>
                <w:sz w:val="18"/>
                <w:szCs w:val="18"/>
              </w:rPr>
              <w:t>Positiva</w:t>
            </w:r>
          </w:p>
        </w:tc>
      </w:tr>
      <w:tr w:rsidR="00B924F4" w:rsidRPr="009C0FC4" w14:paraId="29E67057" w14:textId="77777777" w:rsidTr="006D7D4C">
        <w:tblPrEx>
          <w:jc w:val="left"/>
        </w:tblPrEx>
        <w:trPr>
          <w:trHeight w:val="874"/>
        </w:trPr>
        <w:tc>
          <w:tcPr>
            <w:tcW w:w="2697" w:type="dxa"/>
            <w:shd w:val="clear" w:color="auto" w:fill="73FC79"/>
            <w:vAlign w:val="center"/>
          </w:tcPr>
          <w:p w14:paraId="477609F7" w14:textId="77777777" w:rsidR="00B924F4" w:rsidRDefault="00DF5485" w:rsidP="00B924F4">
            <w:pPr>
              <w:jc w:val="center"/>
              <w:rPr>
                <w:rFonts w:asciiTheme="majorHAnsi" w:hAnsiTheme="majorHAnsi" w:cstheme="majorHAnsi"/>
                <w:b/>
                <w:sz w:val="18"/>
                <w:szCs w:val="18"/>
                <w:lang w:val="es-ES"/>
              </w:rPr>
            </w:pPr>
            <w:hyperlink r:id="rId204" w:history="1">
              <w:r w:rsidR="00B924F4" w:rsidRPr="000D3C0E">
                <w:rPr>
                  <w:rStyle w:val="Hipervnculo"/>
                  <w:rFonts w:asciiTheme="majorHAnsi" w:hAnsiTheme="majorHAnsi" w:cstheme="majorHAnsi"/>
                  <w:b/>
                  <w:sz w:val="18"/>
                  <w:szCs w:val="18"/>
                  <w:lang w:val="es-ES"/>
                </w:rPr>
                <w:t>La máquina de caramelos</w:t>
              </w:r>
            </w:hyperlink>
          </w:p>
        </w:tc>
        <w:tc>
          <w:tcPr>
            <w:tcW w:w="1129" w:type="dxa"/>
            <w:vMerge/>
            <w:shd w:val="clear" w:color="auto" w:fill="F2F2F2" w:themeFill="background1" w:themeFillShade="F2"/>
            <w:vAlign w:val="center"/>
          </w:tcPr>
          <w:p w14:paraId="16691E14"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vMerge w:val="restart"/>
            <w:shd w:val="clear" w:color="auto" w:fill="auto"/>
            <w:vAlign w:val="center"/>
          </w:tcPr>
          <w:p w14:paraId="59B39478"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Infantil</w:t>
            </w:r>
          </w:p>
          <w:p w14:paraId="5953AA11"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5</w:t>
            </w:r>
            <w:r w:rsidRPr="009C0FC4">
              <w:rPr>
                <w:rFonts w:ascii="Avenir Next LT Pro Light" w:hAnsi="Avenir Next LT Pro Light" w:cstheme="majorHAnsi"/>
                <w:sz w:val="18"/>
                <w:szCs w:val="18"/>
                <w:lang w:val="es-ES"/>
              </w:rPr>
              <w:t xml:space="preserve"> años</w:t>
            </w:r>
          </w:p>
        </w:tc>
        <w:tc>
          <w:tcPr>
            <w:tcW w:w="1281" w:type="dxa"/>
            <w:vMerge/>
            <w:vAlign w:val="center"/>
          </w:tcPr>
          <w:p w14:paraId="79B02C48" w14:textId="77777777" w:rsidR="00B924F4" w:rsidRDefault="00B924F4" w:rsidP="00B924F4">
            <w:pPr>
              <w:jc w:val="center"/>
              <w:rPr>
                <w:rFonts w:ascii="Avenir Next LT Pro Light" w:hAnsi="Avenir Next LT Pro Light" w:cstheme="majorHAnsi"/>
                <w:sz w:val="18"/>
                <w:szCs w:val="18"/>
                <w:lang w:val="es-ES"/>
              </w:rPr>
            </w:pPr>
          </w:p>
        </w:tc>
        <w:tc>
          <w:tcPr>
            <w:tcW w:w="1559" w:type="dxa"/>
            <w:vAlign w:val="center"/>
          </w:tcPr>
          <w:p w14:paraId="769FCBC0"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6B587FDB" w14:textId="77777777" w:rsidR="00B924F4"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p w14:paraId="3D2DDF2F" w14:textId="77777777" w:rsidR="00B924F4" w:rsidRPr="000A15F5" w:rsidRDefault="00B924F4" w:rsidP="00B924F4">
            <w:pPr>
              <w:jc w:val="center"/>
              <w:rPr>
                <w:rFonts w:ascii="Avenir Next LT Pro Light" w:hAnsi="Avenir Next LT Pro Light" w:cstheme="majorHAnsi"/>
                <w:sz w:val="18"/>
                <w:szCs w:val="18"/>
                <w:lang w:val="es-ES"/>
              </w:rPr>
            </w:pPr>
            <w:r w:rsidRPr="00BF7C68">
              <w:rPr>
                <w:rFonts w:ascii="Avenir Next LT Pro Light" w:hAnsi="Avenir Next LT Pro Light" w:cstheme="majorHAnsi"/>
                <w:sz w:val="15"/>
                <w:szCs w:val="15"/>
                <w:lang w:val="es-ES"/>
              </w:rPr>
              <w:t>(</w:t>
            </w:r>
            <w:r>
              <w:rPr>
                <w:rFonts w:ascii="Avenir Next LT Pro Light" w:hAnsi="Avenir Next LT Pro Light" w:cstheme="majorHAnsi"/>
                <w:sz w:val="15"/>
                <w:szCs w:val="15"/>
                <w:lang w:val="es-ES"/>
              </w:rPr>
              <w:t>gestión positiva conflictos</w:t>
            </w:r>
            <w:r w:rsidRPr="00BF7C68">
              <w:rPr>
                <w:rFonts w:ascii="Avenir Next LT Pro Light" w:hAnsi="Avenir Next LT Pro Light" w:cstheme="majorHAnsi"/>
                <w:sz w:val="15"/>
                <w:szCs w:val="15"/>
                <w:lang w:val="es-ES"/>
              </w:rPr>
              <w:t>)</w:t>
            </w:r>
          </w:p>
        </w:tc>
        <w:tc>
          <w:tcPr>
            <w:tcW w:w="1558" w:type="dxa"/>
            <w:vAlign w:val="center"/>
          </w:tcPr>
          <w:p w14:paraId="23D7D3D6" w14:textId="77777777" w:rsidR="00B924F4" w:rsidRPr="009C0FC4" w:rsidRDefault="00B924F4" w:rsidP="00B924F4">
            <w:pPr>
              <w:jc w:val="center"/>
              <w:rPr>
                <w:rFonts w:ascii="Avenir Next LT Pro Light" w:hAnsi="Avenir Next LT Pro Light"/>
                <w:sz w:val="18"/>
                <w:szCs w:val="18"/>
              </w:rPr>
            </w:pPr>
            <w:r w:rsidRPr="009C0FC4">
              <w:rPr>
                <w:rFonts w:ascii="Avenir Next LT Pro Light" w:hAnsi="Avenir Next LT Pro Light"/>
                <w:sz w:val="18"/>
                <w:szCs w:val="18"/>
              </w:rPr>
              <w:t>Positiva</w:t>
            </w:r>
          </w:p>
        </w:tc>
      </w:tr>
      <w:tr w:rsidR="00B924F4" w:rsidRPr="009C0FC4" w14:paraId="199A7CC6" w14:textId="77777777" w:rsidTr="006D7D4C">
        <w:tblPrEx>
          <w:jc w:val="left"/>
        </w:tblPrEx>
        <w:trPr>
          <w:trHeight w:val="874"/>
        </w:trPr>
        <w:tc>
          <w:tcPr>
            <w:tcW w:w="2697" w:type="dxa"/>
            <w:shd w:val="clear" w:color="auto" w:fill="73FC79"/>
            <w:vAlign w:val="center"/>
          </w:tcPr>
          <w:p w14:paraId="08708AE8" w14:textId="77777777" w:rsidR="00B924F4" w:rsidRDefault="00B924F4" w:rsidP="00B924F4">
            <w:pPr>
              <w:jc w:val="center"/>
            </w:pPr>
            <w:r w:rsidRPr="009C0FC4">
              <w:rPr>
                <w:rFonts w:ascii="Avenir Next LT Pro Light" w:hAnsi="Avenir Next LT Pro Light" w:cstheme="majorHAnsi"/>
                <w:b/>
                <w:bCs/>
                <w:sz w:val="18"/>
                <w:szCs w:val="18"/>
                <w:lang w:val="es-ES"/>
              </w:rPr>
              <w:t xml:space="preserve">Acto de </w:t>
            </w:r>
            <w:r>
              <w:rPr>
                <w:rFonts w:ascii="Avenir Next LT Pro Light" w:hAnsi="Avenir Next LT Pro Light" w:cstheme="majorHAnsi"/>
                <w:b/>
                <w:bCs/>
                <w:sz w:val="18"/>
                <w:szCs w:val="18"/>
                <w:lang w:val="es-ES"/>
              </w:rPr>
              <w:t>reconocimiento</w:t>
            </w:r>
            <w:r w:rsidRPr="009C0FC4">
              <w:rPr>
                <w:rFonts w:ascii="Avenir Next LT Pro Light" w:hAnsi="Avenir Next LT Pro Light" w:cstheme="majorHAnsi"/>
                <w:b/>
                <w:bCs/>
                <w:sz w:val="18"/>
                <w:szCs w:val="18"/>
                <w:lang w:val="es-ES"/>
              </w:rPr>
              <w:t xml:space="preserve"> Tutores TEI</w:t>
            </w:r>
            <w:r>
              <w:rPr>
                <w:rFonts w:ascii="Avenir Next LT Pro Light" w:hAnsi="Avenir Next LT Pro Light" w:cstheme="majorHAnsi"/>
                <w:b/>
                <w:bCs/>
                <w:sz w:val="18"/>
                <w:szCs w:val="18"/>
                <w:lang w:val="es-ES"/>
              </w:rPr>
              <w:t xml:space="preserve"> (Infantil)</w:t>
            </w:r>
          </w:p>
        </w:tc>
        <w:tc>
          <w:tcPr>
            <w:tcW w:w="1129" w:type="dxa"/>
            <w:vMerge/>
            <w:shd w:val="clear" w:color="auto" w:fill="F2F2F2" w:themeFill="background1" w:themeFillShade="F2"/>
            <w:vAlign w:val="center"/>
          </w:tcPr>
          <w:p w14:paraId="608D9CD4"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vMerge/>
            <w:shd w:val="clear" w:color="auto" w:fill="auto"/>
            <w:vAlign w:val="center"/>
          </w:tcPr>
          <w:p w14:paraId="33C653D9" w14:textId="77777777" w:rsidR="00B924F4" w:rsidRPr="009C0FC4" w:rsidRDefault="00B924F4" w:rsidP="00B924F4">
            <w:pPr>
              <w:jc w:val="center"/>
              <w:rPr>
                <w:rFonts w:ascii="Avenir Next LT Pro Light" w:hAnsi="Avenir Next LT Pro Light" w:cstheme="majorHAnsi"/>
                <w:sz w:val="18"/>
                <w:szCs w:val="18"/>
                <w:lang w:val="es-ES"/>
              </w:rPr>
            </w:pPr>
          </w:p>
        </w:tc>
        <w:tc>
          <w:tcPr>
            <w:tcW w:w="1281" w:type="dxa"/>
            <w:vAlign w:val="center"/>
          </w:tcPr>
          <w:p w14:paraId="5A8B75B6"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Pista gris</w:t>
            </w:r>
          </w:p>
        </w:tc>
        <w:tc>
          <w:tcPr>
            <w:tcW w:w="1559" w:type="dxa"/>
            <w:vAlign w:val="center"/>
          </w:tcPr>
          <w:p w14:paraId="332FA4B4" w14:textId="77777777" w:rsidR="00B924F4" w:rsidRPr="000A15F5"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 xml:space="preserve">Acto de </w:t>
            </w:r>
            <w:r>
              <w:rPr>
                <w:rFonts w:ascii="Avenir Next LT Pro Light" w:hAnsi="Avenir Next LT Pro Light" w:cstheme="majorHAnsi"/>
                <w:sz w:val="18"/>
                <w:szCs w:val="18"/>
                <w:lang w:val="es-ES"/>
              </w:rPr>
              <w:t>reconocimiento</w:t>
            </w:r>
            <w:r w:rsidRPr="009C0FC4">
              <w:rPr>
                <w:rFonts w:ascii="Avenir Next LT Pro Light" w:hAnsi="Avenir Next LT Pro Light" w:cstheme="majorHAnsi"/>
                <w:sz w:val="18"/>
                <w:szCs w:val="18"/>
                <w:lang w:val="es-ES"/>
              </w:rPr>
              <w:t xml:space="preserve"> (entrega de diplomas)</w:t>
            </w:r>
          </w:p>
        </w:tc>
        <w:tc>
          <w:tcPr>
            <w:tcW w:w="1558" w:type="dxa"/>
            <w:vAlign w:val="center"/>
          </w:tcPr>
          <w:p w14:paraId="45CE6236" w14:textId="77777777" w:rsidR="00B924F4" w:rsidRPr="009C0FC4" w:rsidRDefault="00B924F4" w:rsidP="00B924F4">
            <w:pPr>
              <w:jc w:val="center"/>
              <w:rPr>
                <w:rFonts w:ascii="Avenir Next LT Pro Light" w:hAnsi="Avenir Next LT Pro Light"/>
                <w:sz w:val="18"/>
                <w:szCs w:val="18"/>
              </w:rPr>
            </w:pPr>
            <w:r w:rsidRPr="009C0FC4">
              <w:rPr>
                <w:rFonts w:ascii="Avenir Next LT Pro Light" w:hAnsi="Avenir Next LT Pro Light"/>
                <w:sz w:val="18"/>
                <w:szCs w:val="18"/>
              </w:rPr>
              <w:t>Positiva</w:t>
            </w:r>
          </w:p>
        </w:tc>
      </w:tr>
      <w:tr w:rsidR="00EE5106" w:rsidRPr="009C0FC4" w14:paraId="5B157388" w14:textId="77777777" w:rsidTr="00685249">
        <w:trPr>
          <w:trHeight w:val="895"/>
          <w:jc w:val="center"/>
        </w:trPr>
        <w:tc>
          <w:tcPr>
            <w:tcW w:w="2697" w:type="dxa"/>
            <w:shd w:val="clear" w:color="auto" w:fill="0196FF"/>
            <w:vAlign w:val="center"/>
          </w:tcPr>
          <w:p w14:paraId="396E2795" w14:textId="77777777" w:rsidR="00EE5106" w:rsidRPr="006577B9" w:rsidRDefault="00EE5106"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lastRenderedPageBreak/>
              <w:t>ACTIVIDAD</w:t>
            </w:r>
          </w:p>
        </w:tc>
        <w:tc>
          <w:tcPr>
            <w:tcW w:w="1129" w:type="dxa"/>
            <w:shd w:val="clear" w:color="auto" w:fill="0196FF"/>
            <w:vAlign w:val="center"/>
          </w:tcPr>
          <w:p w14:paraId="51F13E98" w14:textId="77777777" w:rsidR="00EE5106" w:rsidRPr="006577B9" w:rsidRDefault="00EE5106"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FECHA</w:t>
            </w:r>
          </w:p>
        </w:tc>
        <w:tc>
          <w:tcPr>
            <w:tcW w:w="1129" w:type="dxa"/>
            <w:shd w:val="clear" w:color="auto" w:fill="0196FF"/>
            <w:vAlign w:val="center"/>
          </w:tcPr>
          <w:p w14:paraId="2EFB214A" w14:textId="77777777" w:rsidR="00EE5106" w:rsidRPr="006577B9" w:rsidRDefault="00EE5106"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CURSOS A LOS QUE VA DIRIGIDA</w:t>
            </w:r>
          </w:p>
        </w:tc>
        <w:tc>
          <w:tcPr>
            <w:tcW w:w="1281" w:type="dxa"/>
            <w:shd w:val="clear" w:color="auto" w:fill="0096FF"/>
            <w:vAlign w:val="center"/>
          </w:tcPr>
          <w:p w14:paraId="7338E614" w14:textId="77777777" w:rsidR="00EE5106" w:rsidRPr="006577B9" w:rsidRDefault="00EE5106"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LUGAR</w:t>
            </w:r>
          </w:p>
        </w:tc>
        <w:tc>
          <w:tcPr>
            <w:tcW w:w="1559" w:type="dxa"/>
            <w:shd w:val="clear" w:color="auto" w:fill="0096FF"/>
            <w:vAlign w:val="center"/>
          </w:tcPr>
          <w:p w14:paraId="68DF7111" w14:textId="77777777" w:rsidR="00EE5106" w:rsidRPr="006577B9" w:rsidRDefault="00EE5106"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CONTENIDO</w:t>
            </w:r>
          </w:p>
        </w:tc>
        <w:tc>
          <w:tcPr>
            <w:tcW w:w="1558" w:type="dxa"/>
            <w:shd w:val="clear" w:color="auto" w:fill="0096FF"/>
            <w:vAlign w:val="center"/>
          </w:tcPr>
          <w:p w14:paraId="5F019747" w14:textId="77777777" w:rsidR="00EE5106" w:rsidRPr="006577B9" w:rsidRDefault="00EE5106" w:rsidP="00685249">
            <w:pPr>
              <w:jc w:val="center"/>
              <w:rPr>
                <w:rFonts w:ascii="Avenir Next LT Pro Light" w:hAnsi="Avenir Next LT Pro Light" w:cstheme="majorHAnsi"/>
                <w:color w:val="FFFFFF" w:themeColor="background1"/>
                <w:sz w:val="20"/>
                <w:szCs w:val="20"/>
                <w:lang w:val="es-ES"/>
              </w:rPr>
            </w:pPr>
            <w:r w:rsidRPr="006577B9">
              <w:rPr>
                <w:rFonts w:ascii="Avenir Next LT Pro Light" w:hAnsi="Avenir Next LT Pro Light" w:cstheme="majorHAnsi"/>
                <w:color w:val="FFFFFF" w:themeColor="background1"/>
                <w:sz w:val="20"/>
                <w:szCs w:val="20"/>
                <w:lang w:val="es-ES"/>
              </w:rPr>
              <w:t>VALORACIÓN</w:t>
            </w:r>
          </w:p>
        </w:tc>
      </w:tr>
      <w:tr w:rsidR="00B924F4" w:rsidRPr="009C0FC4" w14:paraId="70C090D5" w14:textId="77777777" w:rsidTr="006D7D4C">
        <w:tblPrEx>
          <w:jc w:val="left"/>
        </w:tblPrEx>
        <w:trPr>
          <w:trHeight w:val="874"/>
        </w:trPr>
        <w:tc>
          <w:tcPr>
            <w:tcW w:w="2697" w:type="dxa"/>
            <w:shd w:val="clear" w:color="auto" w:fill="73FC79"/>
            <w:vAlign w:val="center"/>
          </w:tcPr>
          <w:p w14:paraId="56B17286" w14:textId="77777777" w:rsidR="00B924F4" w:rsidRDefault="00DF5485" w:rsidP="00B924F4">
            <w:pPr>
              <w:jc w:val="center"/>
              <w:rPr>
                <w:rFonts w:asciiTheme="majorHAnsi" w:hAnsiTheme="majorHAnsi" w:cstheme="majorHAnsi"/>
                <w:b/>
                <w:sz w:val="18"/>
                <w:szCs w:val="18"/>
                <w:lang w:val="es-ES"/>
              </w:rPr>
            </w:pPr>
            <w:hyperlink r:id="rId205" w:history="1">
              <w:r w:rsidR="00B924F4" w:rsidRPr="00AB0432">
                <w:rPr>
                  <w:rStyle w:val="Hipervnculo"/>
                  <w:rFonts w:asciiTheme="majorHAnsi" w:hAnsiTheme="majorHAnsi" w:cstheme="majorHAnsi"/>
                  <w:b/>
                  <w:i/>
                  <w:iCs/>
                  <w:sz w:val="18"/>
                  <w:szCs w:val="18"/>
                  <w:lang w:val="es-ES"/>
                </w:rPr>
                <w:t xml:space="preserve">Actividad </w:t>
              </w:r>
              <w:r w:rsidR="00B924F4">
                <w:rPr>
                  <w:rStyle w:val="Hipervnculo"/>
                  <w:rFonts w:asciiTheme="majorHAnsi" w:hAnsiTheme="majorHAnsi" w:cstheme="majorHAnsi"/>
                  <w:b/>
                  <w:i/>
                  <w:iCs/>
                  <w:sz w:val="18"/>
                  <w:szCs w:val="18"/>
                  <w:lang w:val="es-ES"/>
                </w:rPr>
                <w:t>elegida</w:t>
              </w:r>
              <w:r w:rsidR="00B924F4" w:rsidRPr="00AB0432">
                <w:rPr>
                  <w:rStyle w:val="Hipervnculo"/>
                  <w:rFonts w:asciiTheme="majorHAnsi" w:hAnsiTheme="majorHAnsi" w:cstheme="majorHAnsi"/>
                  <w:b/>
                  <w:i/>
                  <w:iCs/>
                  <w:sz w:val="18"/>
                  <w:szCs w:val="18"/>
                  <w:lang w:val="es-ES"/>
                </w:rPr>
                <w:t xml:space="preserve"> por los tutores</w:t>
              </w:r>
            </w:hyperlink>
          </w:p>
        </w:tc>
        <w:tc>
          <w:tcPr>
            <w:tcW w:w="1129" w:type="dxa"/>
            <w:vMerge w:val="restart"/>
            <w:shd w:val="clear" w:color="auto" w:fill="F2F2F2" w:themeFill="background1" w:themeFillShade="F2"/>
            <w:vAlign w:val="center"/>
          </w:tcPr>
          <w:p w14:paraId="70835A2A" w14:textId="44B9CE65" w:rsidR="00B924F4" w:rsidRPr="009C0FC4" w:rsidRDefault="00EE5106"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Semana del 12 al 16 JUN</w:t>
            </w:r>
          </w:p>
        </w:tc>
        <w:tc>
          <w:tcPr>
            <w:tcW w:w="1129" w:type="dxa"/>
            <w:shd w:val="clear" w:color="auto" w:fill="auto"/>
            <w:vAlign w:val="center"/>
          </w:tcPr>
          <w:p w14:paraId="7A26F524"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1º Prim.</w:t>
            </w:r>
          </w:p>
        </w:tc>
        <w:tc>
          <w:tcPr>
            <w:tcW w:w="1281" w:type="dxa"/>
            <w:vMerge w:val="restart"/>
            <w:vAlign w:val="center"/>
          </w:tcPr>
          <w:p w14:paraId="439757E5"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Aulas</w:t>
            </w:r>
          </w:p>
        </w:tc>
        <w:tc>
          <w:tcPr>
            <w:tcW w:w="1559" w:type="dxa"/>
            <w:vAlign w:val="center"/>
          </w:tcPr>
          <w:p w14:paraId="2013C2BC"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31227845"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tc>
        <w:tc>
          <w:tcPr>
            <w:tcW w:w="1558" w:type="dxa"/>
            <w:vAlign w:val="center"/>
          </w:tcPr>
          <w:p w14:paraId="126CBDF8" w14:textId="77777777" w:rsidR="00B924F4" w:rsidRPr="009C0FC4" w:rsidRDefault="00B924F4" w:rsidP="00B924F4">
            <w:pPr>
              <w:jc w:val="center"/>
              <w:rPr>
                <w:rFonts w:ascii="Avenir Next LT Pro Light" w:hAnsi="Avenir Next LT Pro Light"/>
                <w:sz w:val="18"/>
                <w:szCs w:val="18"/>
              </w:rPr>
            </w:pPr>
            <w:r w:rsidRPr="009C0FC4">
              <w:rPr>
                <w:rFonts w:ascii="Avenir Next LT Pro Light" w:hAnsi="Avenir Next LT Pro Light"/>
                <w:sz w:val="18"/>
                <w:szCs w:val="18"/>
              </w:rPr>
              <w:t>Positiva</w:t>
            </w:r>
          </w:p>
        </w:tc>
      </w:tr>
      <w:tr w:rsidR="00B924F4" w:rsidRPr="009C0FC4" w14:paraId="4784A0E7" w14:textId="77777777" w:rsidTr="006D7D4C">
        <w:tblPrEx>
          <w:jc w:val="left"/>
        </w:tblPrEx>
        <w:trPr>
          <w:trHeight w:val="874"/>
        </w:trPr>
        <w:tc>
          <w:tcPr>
            <w:tcW w:w="2697" w:type="dxa"/>
            <w:shd w:val="clear" w:color="auto" w:fill="73FC79"/>
            <w:vAlign w:val="center"/>
          </w:tcPr>
          <w:p w14:paraId="26812EFF" w14:textId="77777777" w:rsidR="00B924F4" w:rsidRDefault="00DF5485" w:rsidP="00B924F4">
            <w:pPr>
              <w:jc w:val="center"/>
              <w:rPr>
                <w:rFonts w:asciiTheme="majorHAnsi" w:hAnsiTheme="majorHAnsi" w:cstheme="majorHAnsi"/>
                <w:b/>
                <w:sz w:val="18"/>
                <w:szCs w:val="18"/>
                <w:lang w:val="es-ES"/>
              </w:rPr>
            </w:pPr>
            <w:hyperlink r:id="rId206" w:history="1">
              <w:r w:rsidR="00B924F4" w:rsidRPr="00AB0432">
                <w:rPr>
                  <w:rStyle w:val="Hipervnculo"/>
                  <w:rFonts w:asciiTheme="majorHAnsi" w:hAnsiTheme="majorHAnsi" w:cstheme="majorHAnsi"/>
                  <w:b/>
                  <w:i/>
                  <w:iCs/>
                  <w:sz w:val="18"/>
                  <w:szCs w:val="18"/>
                  <w:lang w:val="es-ES"/>
                </w:rPr>
                <w:t xml:space="preserve">Actividad </w:t>
              </w:r>
              <w:r w:rsidR="00B924F4">
                <w:rPr>
                  <w:rStyle w:val="Hipervnculo"/>
                  <w:rFonts w:asciiTheme="majorHAnsi" w:hAnsiTheme="majorHAnsi" w:cstheme="majorHAnsi"/>
                  <w:b/>
                  <w:i/>
                  <w:iCs/>
                  <w:sz w:val="18"/>
                  <w:szCs w:val="18"/>
                  <w:lang w:val="es-ES"/>
                </w:rPr>
                <w:t>elegida</w:t>
              </w:r>
              <w:r w:rsidR="00B924F4" w:rsidRPr="00AB0432">
                <w:rPr>
                  <w:rStyle w:val="Hipervnculo"/>
                  <w:rFonts w:asciiTheme="majorHAnsi" w:hAnsiTheme="majorHAnsi" w:cstheme="majorHAnsi"/>
                  <w:b/>
                  <w:i/>
                  <w:iCs/>
                  <w:sz w:val="18"/>
                  <w:szCs w:val="18"/>
                  <w:lang w:val="es-ES"/>
                </w:rPr>
                <w:t xml:space="preserve"> por l</w:t>
              </w:r>
              <w:r w:rsidR="00B924F4">
                <w:rPr>
                  <w:rStyle w:val="Hipervnculo"/>
                  <w:rFonts w:asciiTheme="majorHAnsi" w:hAnsiTheme="majorHAnsi" w:cstheme="majorHAnsi"/>
                  <w:b/>
                  <w:i/>
                  <w:iCs/>
                  <w:sz w:val="18"/>
                  <w:szCs w:val="18"/>
                  <w:lang w:val="es-ES"/>
                </w:rPr>
                <w:t>a</w:t>
              </w:r>
              <w:r w:rsidR="00B924F4" w:rsidRPr="00AB0432">
                <w:rPr>
                  <w:rStyle w:val="Hipervnculo"/>
                  <w:rFonts w:asciiTheme="majorHAnsi" w:hAnsiTheme="majorHAnsi" w:cstheme="majorHAnsi"/>
                  <w:b/>
                  <w:i/>
                  <w:iCs/>
                  <w:sz w:val="18"/>
                  <w:szCs w:val="18"/>
                  <w:lang w:val="es-ES"/>
                </w:rPr>
                <w:t>s tutor</w:t>
              </w:r>
              <w:r w:rsidR="00B924F4">
                <w:rPr>
                  <w:rStyle w:val="Hipervnculo"/>
                  <w:rFonts w:asciiTheme="majorHAnsi" w:hAnsiTheme="majorHAnsi" w:cstheme="majorHAnsi"/>
                  <w:b/>
                  <w:i/>
                  <w:iCs/>
                  <w:sz w:val="18"/>
                  <w:szCs w:val="18"/>
                  <w:lang w:val="es-ES"/>
                </w:rPr>
                <w:t>a</w:t>
              </w:r>
              <w:r w:rsidR="00B924F4" w:rsidRPr="00AB0432">
                <w:rPr>
                  <w:rStyle w:val="Hipervnculo"/>
                  <w:rFonts w:asciiTheme="majorHAnsi" w:hAnsiTheme="majorHAnsi" w:cstheme="majorHAnsi"/>
                  <w:b/>
                  <w:i/>
                  <w:iCs/>
                  <w:sz w:val="18"/>
                  <w:szCs w:val="18"/>
                  <w:lang w:val="es-ES"/>
                </w:rPr>
                <w:t>s</w:t>
              </w:r>
            </w:hyperlink>
          </w:p>
        </w:tc>
        <w:tc>
          <w:tcPr>
            <w:tcW w:w="1129" w:type="dxa"/>
            <w:vMerge/>
            <w:shd w:val="clear" w:color="auto" w:fill="F2F2F2" w:themeFill="background1" w:themeFillShade="F2"/>
            <w:vAlign w:val="center"/>
          </w:tcPr>
          <w:p w14:paraId="44F4AA9A"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7941B819" w14:textId="77777777" w:rsidR="00B924F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2º Prim.</w:t>
            </w:r>
          </w:p>
        </w:tc>
        <w:tc>
          <w:tcPr>
            <w:tcW w:w="1281" w:type="dxa"/>
            <w:vMerge/>
            <w:vAlign w:val="center"/>
          </w:tcPr>
          <w:p w14:paraId="69409556" w14:textId="77777777" w:rsidR="00B924F4" w:rsidRDefault="00B924F4" w:rsidP="00B924F4">
            <w:pPr>
              <w:jc w:val="center"/>
              <w:rPr>
                <w:rFonts w:ascii="Avenir Next LT Pro Light" w:hAnsi="Avenir Next LT Pro Light" w:cstheme="majorHAnsi"/>
                <w:sz w:val="18"/>
                <w:szCs w:val="18"/>
                <w:lang w:val="es-ES"/>
              </w:rPr>
            </w:pPr>
          </w:p>
        </w:tc>
        <w:tc>
          <w:tcPr>
            <w:tcW w:w="1559" w:type="dxa"/>
            <w:vAlign w:val="center"/>
          </w:tcPr>
          <w:p w14:paraId="6DADE0A0"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428F58E7"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tc>
        <w:tc>
          <w:tcPr>
            <w:tcW w:w="1558" w:type="dxa"/>
            <w:vAlign w:val="center"/>
          </w:tcPr>
          <w:p w14:paraId="10527CA6" w14:textId="77777777" w:rsidR="00B924F4" w:rsidRPr="009C0FC4" w:rsidRDefault="00B924F4" w:rsidP="00B924F4">
            <w:pPr>
              <w:jc w:val="center"/>
              <w:rPr>
                <w:rFonts w:ascii="Avenir Next LT Pro Light" w:hAnsi="Avenir Next LT Pro Light"/>
                <w:sz w:val="18"/>
                <w:szCs w:val="18"/>
              </w:rPr>
            </w:pPr>
            <w:r w:rsidRPr="009C0FC4">
              <w:rPr>
                <w:rFonts w:ascii="Avenir Next LT Pro Light" w:hAnsi="Avenir Next LT Pro Light"/>
                <w:sz w:val="18"/>
                <w:szCs w:val="18"/>
              </w:rPr>
              <w:t>Positiva</w:t>
            </w:r>
          </w:p>
        </w:tc>
      </w:tr>
      <w:tr w:rsidR="00B924F4" w:rsidRPr="009C0FC4" w14:paraId="769E5771" w14:textId="77777777" w:rsidTr="006D7D4C">
        <w:tblPrEx>
          <w:jc w:val="left"/>
        </w:tblPrEx>
        <w:trPr>
          <w:trHeight w:val="874"/>
        </w:trPr>
        <w:tc>
          <w:tcPr>
            <w:tcW w:w="2697" w:type="dxa"/>
            <w:shd w:val="clear" w:color="auto" w:fill="73FC79"/>
            <w:vAlign w:val="center"/>
          </w:tcPr>
          <w:p w14:paraId="461DAB63" w14:textId="77777777" w:rsidR="00B924F4" w:rsidRDefault="00DF5485" w:rsidP="00B924F4">
            <w:pPr>
              <w:jc w:val="center"/>
              <w:rPr>
                <w:rFonts w:asciiTheme="majorHAnsi" w:hAnsiTheme="majorHAnsi" w:cstheme="majorHAnsi"/>
                <w:b/>
                <w:sz w:val="18"/>
                <w:szCs w:val="18"/>
                <w:lang w:val="es-ES"/>
              </w:rPr>
            </w:pPr>
            <w:hyperlink r:id="rId207" w:history="1">
              <w:r w:rsidR="00B924F4" w:rsidRPr="00126D7E">
                <w:rPr>
                  <w:rStyle w:val="Hipervnculo"/>
                  <w:rFonts w:asciiTheme="majorHAnsi" w:hAnsiTheme="majorHAnsi" w:cstheme="majorHAnsi"/>
                  <w:b/>
                  <w:sz w:val="18"/>
                  <w:szCs w:val="18"/>
                  <w:lang w:val="es-ES"/>
                </w:rPr>
                <w:t>Carta de despedida</w:t>
              </w:r>
            </w:hyperlink>
          </w:p>
        </w:tc>
        <w:tc>
          <w:tcPr>
            <w:tcW w:w="1129" w:type="dxa"/>
            <w:vMerge/>
            <w:shd w:val="clear" w:color="auto" w:fill="F2F2F2" w:themeFill="background1" w:themeFillShade="F2"/>
            <w:vAlign w:val="center"/>
          </w:tcPr>
          <w:p w14:paraId="7B44DD43"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vMerge w:val="restart"/>
            <w:shd w:val="clear" w:color="auto" w:fill="auto"/>
            <w:vAlign w:val="center"/>
          </w:tcPr>
          <w:p w14:paraId="1BE94D8D"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3º Prim.</w:t>
            </w:r>
          </w:p>
        </w:tc>
        <w:tc>
          <w:tcPr>
            <w:tcW w:w="1281" w:type="dxa"/>
            <w:vMerge/>
            <w:vAlign w:val="center"/>
          </w:tcPr>
          <w:p w14:paraId="6050D796" w14:textId="77777777" w:rsidR="00B924F4" w:rsidRDefault="00B924F4" w:rsidP="00B924F4">
            <w:pPr>
              <w:jc w:val="center"/>
              <w:rPr>
                <w:rFonts w:ascii="Avenir Next LT Pro Light" w:hAnsi="Avenir Next LT Pro Light" w:cstheme="majorHAnsi"/>
                <w:sz w:val="18"/>
                <w:szCs w:val="18"/>
                <w:lang w:val="es-ES"/>
              </w:rPr>
            </w:pPr>
          </w:p>
        </w:tc>
        <w:tc>
          <w:tcPr>
            <w:tcW w:w="1559" w:type="dxa"/>
            <w:vAlign w:val="center"/>
          </w:tcPr>
          <w:p w14:paraId="186B8CA2"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70FECEFB" w14:textId="77777777" w:rsidR="00B924F4"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p w14:paraId="7A5772DC" w14:textId="77777777" w:rsidR="00B924F4" w:rsidRPr="000A15F5" w:rsidRDefault="00B924F4" w:rsidP="00B924F4">
            <w:pPr>
              <w:jc w:val="center"/>
              <w:rPr>
                <w:rFonts w:ascii="Avenir Next LT Pro Light" w:hAnsi="Avenir Next LT Pro Light" w:cstheme="majorHAnsi"/>
                <w:sz w:val="18"/>
                <w:szCs w:val="18"/>
                <w:lang w:val="es-ES"/>
              </w:rPr>
            </w:pPr>
            <w:r w:rsidRPr="00BF7C68">
              <w:rPr>
                <w:rFonts w:ascii="Avenir Next LT Pro Light" w:hAnsi="Avenir Next LT Pro Light" w:cstheme="majorHAnsi"/>
                <w:sz w:val="15"/>
                <w:szCs w:val="15"/>
                <w:lang w:val="es-ES"/>
              </w:rPr>
              <w:t>(cohesión)</w:t>
            </w:r>
          </w:p>
        </w:tc>
        <w:tc>
          <w:tcPr>
            <w:tcW w:w="1558" w:type="dxa"/>
            <w:vAlign w:val="center"/>
          </w:tcPr>
          <w:p w14:paraId="07DE4F8C" w14:textId="77777777" w:rsidR="00B924F4" w:rsidRPr="009C0FC4" w:rsidRDefault="00B924F4" w:rsidP="00B924F4">
            <w:pPr>
              <w:jc w:val="center"/>
              <w:rPr>
                <w:rFonts w:ascii="Avenir Next LT Pro Light" w:hAnsi="Avenir Next LT Pro Light"/>
                <w:sz w:val="18"/>
                <w:szCs w:val="18"/>
              </w:rPr>
            </w:pPr>
            <w:r w:rsidRPr="009C0FC4">
              <w:rPr>
                <w:rFonts w:ascii="Avenir Next LT Pro Light" w:hAnsi="Avenir Next LT Pro Light"/>
                <w:sz w:val="18"/>
                <w:szCs w:val="18"/>
              </w:rPr>
              <w:t>Positiva</w:t>
            </w:r>
          </w:p>
        </w:tc>
      </w:tr>
      <w:tr w:rsidR="00B924F4" w:rsidRPr="009C0FC4" w14:paraId="61B402CD" w14:textId="77777777" w:rsidTr="006D7D4C">
        <w:tblPrEx>
          <w:jc w:val="left"/>
        </w:tblPrEx>
        <w:trPr>
          <w:trHeight w:val="874"/>
        </w:trPr>
        <w:tc>
          <w:tcPr>
            <w:tcW w:w="2697" w:type="dxa"/>
            <w:shd w:val="clear" w:color="auto" w:fill="73FC79"/>
            <w:vAlign w:val="center"/>
          </w:tcPr>
          <w:p w14:paraId="338D82FC" w14:textId="77777777" w:rsidR="00B924F4" w:rsidRPr="009C0FC4" w:rsidRDefault="00B924F4" w:rsidP="00B924F4">
            <w:pPr>
              <w:jc w:val="center"/>
              <w:rPr>
                <w:rFonts w:ascii="Avenir Next LT Pro Light" w:hAnsi="Avenir Next LT Pro Light" w:cstheme="majorHAnsi"/>
                <w:b/>
                <w:bCs/>
                <w:sz w:val="18"/>
                <w:szCs w:val="18"/>
                <w:lang w:val="es-ES"/>
              </w:rPr>
            </w:pPr>
            <w:r w:rsidRPr="009C0FC4">
              <w:rPr>
                <w:rFonts w:ascii="Avenir Next LT Pro Light" w:hAnsi="Avenir Next LT Pro Light" w:cstheme="majorHAnsi"/>
                <w:b/>
                <w:bCs/>
                <w:sz w:val="18"/>
                <w:szCs w:val="18"/>
                <w:lang w:val="es-ES"/>
              </w:rPr>
              <w:t>Cumplimentación de cuestionarios TEI</w:t>
            </w:r>
          </w:p>
          <w:p w14:paraId="56E6DDFA" w14:textId="77777777" w:rsidR="00B924F4" w:rsidRDefault="00B924F4" w:rsidP="00B924F4">
            <w:pPr>
              <w:jc w:val="center"/>
              <w:rPr>
                <w:rFonts w:ascii="Avenir Next LT Pro Light" w:hAnsi="Avenir Next LT Pro Light" w:cstheme="majorHAnsi"/>
                <w:b/>
                <w:bCs/>
                <w:sz w:val="18"/>
                <w:szCs w:val="18"/>
                <w:lang w:val="es-ES"/>
              </w:rPr>
            </w:pPr>
            <w:r w:rsidRPr="009C0FC4">
              <w:rPr>
                <w:rFonts w:ascii="Avenir Next LT Pro Light" w:hAnsi="Avenir Next LT Pro Light" w:cstheme="majorHAnsi"/>
                <w:b/>
                <w:bCs/>
                <w:sz w:val="18"/>
                <w:szCs w:val="18"/>
                <w:lang w:val="es-ES"/>
              </w:rPr>
              <w:t>Tutores y tutorizados</w:t>
            </w:r>
            <w:r>
              <w:rPr>
                <w:rFonts w:ascii="Avenir Next LT Pro Light" w:hAnsi="Avenir Next LT Pro Light" w:cstheme="majorHAnsi"/>
                <w:b/>
                <w:bCs/>
                <w:sz w:val="18"/>
                <w:szCs w:val="18"/>
                <w:lang w:val="es-ES"/>
              </w:rPr>
              <w:t xml:space="preserve"> </w:t>
            </w:r>
          </w:p>
          <w:p w14:paraId="71DEB741" w14:textId="77777777" w:rsidR="00B924F4" w:rsidRDefault="00B924F4" w:rsidP="00B924F4">
            <w:pPr>
              <w:jc w:val="center"/>
              <w:rPr>
                <w:rFonts w:asciiTheme="majorHAnsi" w:hAnsiTheme="majorHAnsi" w:cstheme="majorHAnsi"/>
                <w:b/>
                <w:sz w:val="18"/>
                <w:szCs w:val="18"/>
                <w:lang w:val="es-ES"/>
              </w:rPr>
            </w:pPr>
            <w:r>
              <w:rPr>
                <w:rFonts w:ascii="Avenir Next LT Pro Light" w:hAnsi="Avenir Next LT Pro Light" w:cstheme="majorHAnsi"/>
                <w:b/>
                <w:bCs/>
                <w:sz w:val="18"/>
                <w:szCs w:val="18"/>
                <w:lang w:val="es-ES"/>
              </w:rPr>
              <w:t>(Final)</w:t>
            </w:r>
          </w:p>
        </w:tc>
        <w:tc>
          <w:tcPr>
            <w:tcW w:w="1129" w:type="dxa"/>
            <w:vMerge/>
            <w:shd w:val="clear" w:color="auto" w:fill="F2F2F2" w:themeFill="background1" w:themeFillShade="F2"/>
            <w:vAlign w:val="center"/>
          </w:tcPr>
          <w:p w14:paraId="082926FD"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vMerge/>
            <w:shd w:val="clear" w:color="auto" w:fill="auto"/>
            <w:vAlign w:val="center"/>
          </w:tcPr>
          <w:p w14:paraId="2DC95A74" w14:textId="77777777" w:rsidR="00B924F4" w:rsidRDefault="00B924F4" w:rsidP="00B924F4">
            <w:pPr>
              <w:jc w:val="center"/>
              <w:rPr>
                <w:rFonts w:ascii="Avenir Next LT Pro Light" w:hAnsi="Avenir Next LT Pro Light" w:cstheme="majorHAnsi"/>
                <w:sz w:val="18"/>
                <w:szCs w:val="18"/>
                <w:lang w:val="es-ES"/>
              </w:rPr>
            </w:pPr>
          </w:p>
        </w:tc>
        <w:tc>
          <w:tcPr>
            <w:tcW w:w="1281" w:type="dxa"/>
            <w:vMerge/>
            <w:vAlign w:val="center"/>
          </w:tcPr>
          <w:p w14:paraId="209FE3DE" w14:textId="77777777" w:rsidR="00B924F4" w:rsidRDefault="00B924F4" w:rsidP="00B924F4">
            <w:pPr>
              <w:jc w:val="center"/>
              <w:rPr>
                <w:rFonts w:ascii="Avenir Next LT Pro Light" w:hAnsi="Avenir Next LT Pro Light" w:cstheme="majorHAnsi"/>
                <w:sz w:val="18"/>
                <w:szCs w:val="18"/>
                <w:lang w:val="es-ES"/>
              </w:rPr>
            </w:pPr>
          </w:p>
        </w:tc>
        <w:tc>
          <w:tcPr>
            <w:tcW w:w="1559" w:type="dxa"/>
            <w:vAlign w:val="center"/>
          </w:tcPr>
          <w:p w14:paraId="30F57951"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Cu</w:t>
            </w:r>
            <w:r>
              <w:rPr>
                <w:rFonts w:ascii="Avenir Next LT Pro Light" w:hAnsi="Avenir Next LT Pro Light" w:cstheme="majorHAnsi"/>
                <w:sz w:val="18"/>
                <w:szCs w:val="18"/>
                <w:lang w:val="es-ES"/>
              </w:rPr>
              <w:t>e</w:t>
            </w:r>
            <w:r w:rsidRPr="009C0FC4">
              <w:rPr>
                <w:rFonts w:ascii="Avenir Next LT Pro Light" w:hAnsi="Avenir Next LT Pro Light" w:cstheme="majorHAnsi"/>
                <w:sz w:val="18"/>
                <w:szCs w:val="18"/>
                <w:lang w:val="es-ES"/>
              </w:rPr>
              <w:t xml:space="preserve">stionarios (Google Form) </w:t>
            </w:r>
          </w:p>
          <w:p w14:paraId="543BDEB5" w14:textId="77777777" w:rsidR="00B924F4" w:rsidRPr="000A15F5"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3º y 5º Primaria</w:t>
            </w:r>
          </w:p>
        </w:tc>
        <w:tc>
          <w:tcPr>
            <w:tcW w:w="1558" w:type="dxa"/>
            <w:vAlign w:val="center"/>
          </w:tcPr>
          <w:p w14:paraId="17DBAE22" w14:textId="77777777" w:rsidR="00B924F4" w:rsidRPr="009C0FC4" w:rsidRDefault="00B924F4" w:rsidP="00B924F4">
            <w:pPr>
              <w:jc w:val="center"/>
              <w:rPr>
                <w:rFonts w:ascii="Avenir Next LT Pro Light" w:hAnsi="Avenir Next LT Pro Light"/>
                <w:sz w:val="18"/>
                <w:szCs w:val="18"/>
              </w:rPr>
            </w:pPr>
            <w:r w:rsidRPr="009C0FC4">
              <w:rPr>
                <w:rFonts w:ascii="Avenir Next LT Pro Light" w:hAnsi="Avenir Next LT Pro Light"/>
                <w:sz w:val="18"/>
                <w:szCs w:val="18"/>
              </w:rPr>
              <w:t>Positiva</w:t>
            </w:r>
          </w:p>
        </w:tc>
      </w:tr>
      <w:tr w:rsidR="00B924F4" w:rsidRPr="009C0FC4" w14:paraId="6CAFCBDE" w14:textId="77777777" w:rsidTr="006D7D4C">
        <w:tblPrEx>
          <w:jc w:val="left"/>
        </w:tblPrEx>
        <w:trPr>
          <w:trHeight w:val="874"/>
        </w:trPr>
        <w:tc>
          <w:tcPr>
            <w:tcW w:w="2697" w:type="dxa"/>
            <w:shd w:val="clear" w:color="auto" w:fill="73FC79"/>
            <w:vAlign w:val="center"/>
          </w:tcPr>
          <w:p w14:paraId="51DC5201" w14:textId="77777777" w:rsidR="00B924F4" w:rsidRPr="00126D7E" w:rsidRDefault="00B924F4" w:rsidP="00B924F4">
            <w:pPr>
              <w:jc w:val="center"/>
              <w:rPr>
                <w:rStyle w:val="Hipervnculo"/>
                <w:rFonts w:asciiTheme="majorHAnsi" w:hAnsiTheme="majorHAnsi" w:cstheme="majorHAnsi"/>
                <w:b/>
                <w:sz w:val="18"/>
                <w:szCs w:val="18"/>
                <w:lang w:val="es-ES"/>
              </w:rPr>
            </w:pPr>
            <w:r>
              <w:rPr>
                <w:rFonts w:asciiTheme="majorHAnsi" w:hAnsiTheme="majorHAnsi" w:cstheme="majorHAnsi"/>
                <w:b/>
                <w:sz w:val="18"/>
                <w:szCs w:val="18"/>
                <w:lang w:val="es-ES"/>
              </w:rPr>
              <w:fldChar w:fldCharType="begin"/>
            </w:r>
            <w:r>
              <w:rPr>
                <w:rFonts w:asciiTheme="majorHAnsi" w:hAnsiTheme="majorHAnsi" w:cstheme="majorHAnsi"/>
                <w:b/>
                <w:sz w:val="18"/>
                <w:szCs w:val="18"/>
                <w:lang w:val="es-ES"/>
              </w:rPr>
              <w:instrText>HYPERLINK "https://drive.google.com/file/d/1as7XpZJZOCh0zv6DzLTtbOVZ7tk5lvo6/view?usp=share_link"</w:instrText>
            </w:r>
            <w:r>
              <w:rPr>
                <w:rFonts w:asciiTheme="majorHAnsi" w:hAnsiTheme="majorHAnsi" w:cstheme="majorHAnsi"/>
                <w:b/>
                <w:sz w:val="18"/>
                <w:szCs w:val="18"/>
                <w:lang w:val="es-ES"/>
              </w:rPr>
            </w:r>
            <w:r>
              <w:rPr>
                <w:rFonts w:asciiTheme="majorHAnsi" w:hAnsiTheme="majorHAnsi" w:cstheme="majorHAnsi"/>
                <w:b/>
                <w:sz w:val="18"/>
                <w:szCs w:val="18"/>
                <w:lang w:val="es-ES"/>
              </w:rPr>
              <w:fldChar w:fldCharType="separate"/>
            </w:r>
            <w:r w:rsidRPr="00126D7E">
              <w:rPr>
                <w:rStyle w:val="Hipervnculo"/>
                <w:rFonts w:asciiTheme="majorHAnsi" w:hAnsiTheme="majorHAnsi" w:cstheme="majorHAnsi"/>
                <w:b/>
                <w:sz w:val="18"/>
                <w:szCs w:val="18"/>
                <w:lang w:val="es-ES"/>
              </w:rPr>
              <w:t xml:space="preserve">Despedida. </w:t>
            </w:r>
          </w:p>
          <w:p w14:paraId="0C42E0E9" w14:textId="77777777" w:rsidR="00B924F4" w:rsidRDefault="00B924F4" w:rsidP="00B924F4">
            <w:pPr>
              <w:jc w:val="center"/>
              <w:rPr>
                <w:rFonts w:asciiTheme="majorHAnsi" w:hAnsiTheme="majorHAnsi" w:cstheme="majorHAnsi"/>
                <w:b/>
                <w:sz w:val="18"/>
                <w:szCs w:val="18"/>
                <w:lang w:val="es-ES"/>
              </w:rPr>
            </w:pPr>
            <w:r w:rsidRPr="00126D7E">
              <w:rPr>
                <w:rStyle w:val="Hipervnculo"/>
                <w:rFonts w:asciiTheme="majorHAnsi" w:hAnsiTheme="majorHAnsi" w:cstheme="majorHAnsi"/>
                <w:b/>
                <w:sz w:val="18"/>
                <w:szCs w:val="18"/>
                <w:lang w:val="es-ES"/>
              </w:rPr>
              <w:t>Caja de mensajes</w:t>
            </w:r>
            <w:r>
              <w:rPr>
                <w:rFonts w:asciiTheme="majorHAnsi" w:hAnsiTheme="majorHAnsi" w:cstheme="majorHAnsi"/>
                <w:b/>
                <w:sz w:val="18"/>
                <w:szCs w:val="18"/>
                <w:lang w:val="es-ES"/>
              </w:rPr>
              <w:fldChar w:fldCharType="end"/>
            </w:r>
          </w:p>
        </w:tc>
        <w:tc>
          <w:tcPr>
            <w:tcW w:w="1129" w:type="dxa"/>
            <w:vMerge/>
            <w:shd w:val="clear" w:color="auto" w:fill="F2F2F2" w:themeFill="background1" w:themeFillShade="F2"/>
            <w:vAlign w:val="center"/>
          </w:tcPr>
          <w:p w14:paraId="7CBAF760"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2BB10893"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4º Prim.</w:t>
            </w:r>
          </w:p>
        </w:tc>
        <w:tc>
          <w:tcPr>
            <w:tcW w:w="1281" w:type="dxa"/>
            <w:vMerge/>
            <w:vAlign w:val="center"/>
          </w:tcPr>
          <w:p w14:paraId="41A2BC0E" w14:textId="77777777" w:rsidR="00B924F4" w:rsidRDefault="00B924F4" w:rsidP="00B924F4">
            <w:pPr>
              <w:jc w:val="center"/>
              <w:rPr>
                <w:rFonts w:ascii="Avenir Next LT Pro Light" w:hAnsi="Avenir Next LT Pro Light" w:cstheme="majorHAnsi"/>
                <w:sz w:val="18"/>
                <w:szCs w:val="18"/>
                <w:lang w:val="es-ES"/>
              </w:rPr>
            </w:pPr>
          </w:p>
        </w:tc>
        <w:tc>
          <w:tcPr>
            <w:tcW w:w="1559" w:type="dxa"/>
            <w:vAlign w:val="center"/>
          </w:tcPr>
          <w:p w14:paraId="1B1537F6"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181087CD" w14:textId="77777777" w:rsidR="00B924F4"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p w14:paraId="4D367620" w14:textId="77777777" w:rsidR="00B924F4" w:rsidRPr="000A15F5" w:rsidRDefault="00B924F4" w:rsidP="00B924F4">
            <w:pPr>
              <w:jc w:val="center"/>
              <w:rPr>
                <w:rFonts w:ascii="Avenir Next LT Pro Light" w:hAnsi="Avenir Next LT Pro Light" w:cstheme="majorHAnsi"/>
                <w:sz w:val="18"/>
                <w:szCs w:val="18"/>
                <w:lang w:val="es-ES"/>
              </w:rPr>
            </w:pPr>
            <w:r w:rsidRPr="00BF7C68">
              <w:rPr>
                <w:rFonts w:ascii="Avenir Next LT Pro Light" w:hAnsi="Avenir Next LT Pro Light" w:cstheme="majorHAnsi"/>
                <w:sz w:val="15"/>
                <w:szCs w:val="15"/>
                <w:lang w:val="es-ES"/>
              </w:rPr>
              <w:t>(cohesión)</w:t>
            </w:r>
          </w:p>
        </w:tc>
        <w:tc>
          <w:tcPr>
            <w:tcW w:w="1558" w:type="dxa"/>
            <w:vAlign w:val="center"/>
          </w:tcPr>
          <w:p w14:paraId="3D5E7B5F" w14:textId="77777777" w:rsidR="00B924F4" w:rsidRPr="009C0FC4" w:rsidRDefault="00B924F4" w:rsidP="00B924F4">
            <w:pPr>
              <w:jc w:val="center"/>
              <w:rPr>
                <w:rFonts w:ascii="Avenir Next LT Pro Light" w:hAnsi="Avenir Next LT Pro Light"/>
                <w:sz w:val="18"/>
                <w:szCs w:val="18"/>
              </w:rPr>
            </w:pPr>
            <w:r w:rsidRPr="009C0FC4">
              <w:rPr>
                <w:rFonts w:ascii="Avenir Next LT Pro Light" w:hAnsi="Avenir Next LT Pro Light"/>
                <w:sz w:val="18"/>
                <w:szCs w:val="18"/>
              </w:rPr>
              <w:t>Positiva</w:t>
            </w:r>
          </w:p>
        </w:tc>
      </w:tr>
      <w:tr w:rsidR="00B924F4" w:rsidRPr="009C0FC4" w14:paraId="203F4BE8" w14:textId="77777777" w:rsidTr="006D7D4C">
        <w:tblPrEx>
          <w:jc w:val="left"/>
        </w:tblPrEx>
        <w:trPr>
          <w:trHeight w:val="874"/>
        </w:trPr>
        <w:tc>
          <w:tcPr>
            <w:tcW w:w="2697" w:type="dxa"/>
            <w:shd w:val="clear" w:color="auto" w:fill="73FC79"/>
            <w:vAlign w:val="center"/>
          </w:tcPr>
          <w:p w14:paraId="2F2CF41E" w14:textId="77777777" w:rsidR="00B924F4" w:rsidRDefault="00DF5485" w:rsidP="00B924F4">
            <w:pPr>
              <w:jc w:val="center"/>
              <w:rPr>
                <w:rFonts w:asciiTheme="majorHAnsi" w:hAnsiTheme="majorHAnsi" w:cstheme="majorHAnsi"/>
                <w:b/>
                <w:sz w:val="18"/>
                <w:szCs w:val="18"/>
                <w:lang w:val="es-ES"/>
              </w:rPr>
            </w:pPr>
            <w:hyperlink r:id="rId208" w:history="1">
              <w:r w:rsidR="00B924F4" w:rsidRPr="00126D7E">
                <w:rPr>
                  <w:rStyle w:val="Hipervnculo"/>
                  <w:rFonts w:asciiTheme="majorHAnsi" w:hAnsiTheme="majorHAnsi" w:cstheme="majorHAnsi"/>
                  <w:b/>
                  <w:sz w:val="18"/>
                  <w:szCs w:val="18"/>
                  <w:lang w:val="es-ES"/>
                </w:rPr>
                <w:t>Carta de despedida</w:t>
              </w:r>
            </w:hyperlink>
          </w:p>
        </w:tc>
        <w:tc>
          <w:tcPr>
            <w:tcW w:w="1129" w:type="dxa"/>
            <w:vMerge/>
            <w:shd w:val="clear" w:color="auto" w:fill="F2F2F2" w:themeFill="background1" w:themeFillShade="F2"/>
            <w:vAlign w:val="center"/>
          </w:tcPr>
          <w:p w14:paraId="6A9DEF19"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vMerge w:val="restart"/>
            <w:shd w:val="clear" w:color="auto" w:fill="auto"/>
            <w:vAlign w:val="center"/>
          </w:tcPr>
          <w:p w14:paraId="47EA87DF"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5</w:t>
            </w:r>
            <w:r w:rsidRPr="009C0FC4">
              <w:rPr>
                <w:rFonts w:ascii="Avenir Next LT Pro Light" w:hAnsi="Avenir Next LT Pro Light" w:cstheme="majorHAnsi"/>
                <w:sz w:val="18"/>
                <w:szCs w:val="18"/>
                <w:lang w:val="es-ES"/>
              </w:rPr>
              <w:t>º Prim.</w:t>
            </w:r>
          </w:p>
        </w:tc>
        <w:tc>
          <w:tcPr>
            <w:tcW w:w="1281" w:type="dxa"/>
            <w:vMerge/>
            <w:vAlign w:val="center"/>
          </w:tcPr>
          <w:p w14:paraId="0B6B3E2C" w14:textId="77777777" w:rsidR="00B924F4" w:rsidRDefault="00B924F4" w:rsidP="00B924F4">
            <w:pPr>
              <w:jc w:val="center"/>
              <w:rPr>
                <w:rFonts w:ascii="Avenir Next LT Pro Light" w:hAnsi="Avenir Next LT Pro Light" w:cstheme="majorHAnsi"/>
                <w:sz w:val="18"/>
                <w:szCs w:val="18"/>
                <w:lang w:val="es-ES"/>
              </w:rPr>
            </w:pPr>
          </w:p>
        </w:tc>
        <w:tc>
          <w:tcPr>
            <w:tcW w:w="1559" w:type="dxa"/>
            <w:vAlign w:val="center"/>
          </w:tcPr>
          <w:p w14:paraId="2C3CCE64"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33C692D8" w14:textId="77777777" w:rsidR="00B924F4"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p w14:paraId="63FC2B01" w14:textId="77777777" w:rsidR="00B924F4" w:rsidRPr="000A15F5" w:rsidRDefault="00B924F4" w:rsidP="00B924F4">
            <w:pPr>
              <w:jc w:val="center"/>
              <w:rPr>
                <w:rFonts w:ascii="Avenir Next LT Pro Light" w:hAnsi="Avenir Next LT Pro Light" w:cstheme="majorHAnsi"/>
                <w:sz w:val="18"/>
                <w:szCs w:val="18"/>
                <w:lang w:val="es-ES"/>
              </w:rPr>
            </w:pPr>
            <w:r w:rsidRPr="00BF7C68">
              <w:rPr>
                <w:rFonts w:ascii="Avenir Next LT Pro Light" w:hAnsi="Avenir Next LT Pro Light" w:cstheme="majorHAnsi"/>
                <w:sz w:val="15"/>
                <w:szCs w:val="15"/>
                <w:lang w:val="es-ES"/>
              </w:rPr>
              <w:t>(cohesión)</w:t>
            </w:r>
          </w:p>
        </w:tc>
        <w:tc>
          <w:tcPr>
            <w:tcW w:w="1558" w:type="dxa"/>
            <w:vAlign w:val="center"/>
          </w:tcPr>
          <w:p w14:paraId="5C0AAA97" w14:textId="77777777" w:rsidR="00B924F4" w:rsidRPr="009C0FC4" w:rsidRDefault="00B924F4" w:rsidP="00B924F4">
            <w:pPr>
              <w:jc w:val="center"/>
              <w:rPr>
                <w:rFonts w:ascii="Avenir Next LT Pro Light" w:hAnsi="Avenir Next LT Pro Light"/>
                <w:sz w:val="18"/>
                <w:szCs w:val="18"/>
              </w:rPr>
            </w:pPr>
            <w:r w:rsidRPr="009C0FC4">
              <w:rPr>
                <w:rFonts w:ascii="Avenir Next LT Pro Light" w:hAnsi="Avenir Next LT Pro Light"/>
                <w:sz w:val="18"/>
                <w:szCs w:val="18"/>
              </w:rPr>
              <w:t>Positiva</w:t>
            </w:r>
          </w:p>
        </w:tc>
      </w:tr>
      <w:tr w:rsidR="00B924F4" w:rsidRPr="009C0FC4" w14:paraId="7A97BA16" w14:textId="77777777" w:rsidTr="006D7D4C">
        <w:tblPrEx>
          <w:jc w:val="left"/>
        </w:tblPrEx>
        <w:trPr>
          <w:trHeight w:val="874"/>
        </w:trPr>
        <w:tc>
          <w:tcPr>
            <w:tcW w:w="2697" w:type="dxa"/>
            <w:shd w:val="clear" w:color="auto" w:fill="73FC79"/>
            <w:vAlign w:val="center"/>
          </w:tcPr>
          <w:p w14:paraId="374FD015" w14:textId="77777777" w:rsidR="00B924F4" w:rsidRPr="009C0FC4" w:rsidRDefault="00B924F4" w:rsidP="00B924F4">
            <w:pPr>
              <w:jc w:val="center"/>
              <w:rPr>
                <w:rFonts w:ascii="Avenir Next LT Pro Light" w:hAnsi="Avenir Next LT Pro Light" w:cstheme="majorHAnsi"/>
                <w:b/>
                <w:bCs/>
                <w:sz w:val="18"/>
                <w:szCs w:val="18"/>
                <w:lang w:val="es-ES"/>
              </w:rPr>
            </w:pPr>
            <w:r w:rsidRPr="009C0FC4">
              <w:rPr>
                <w:rFonts w:ascii="Avenir Next LT Pro Light" w:hAnsi="Avenir Next LT Pro Light" w:cstheme="majorHAnsi"/>
                <w:b/>
                <w:bCs/>
                <w:sz w:val="18"/>
                <w:szCs w:val="18"/>
                <w:lang w:val="es-ES"/>
              </w:rPr>
              <w:t>Cumplimentación de cuestionarios TEI</w:t>
            </w:r>
          </w:p>
          <w:p w14:paraId="0BEE9671" w14:textId="77777777" w:rsidR="00B924F4" w:rsidRDefault="00B924F4" w:rsidP="00B924F4">
            <w:pPr>
              <w:jc w:val="center"/>
              <w:rPr>
                <w:rFonts w:ascii="Avenir Next LT Pro Light" w:hAnsi="Avenir Next LT Pro Light" w:cstheme="majorHAnsi"/>
                <w:b/>
                <w:bCs/>
                <w:sz w:val="18"/>
                <w:szCs w:val="18"/>
                <w:lang w:val="es-ES"/>
              </w:rPr>
            </w:pPr>
            <w:r w:rsidRPr="009C0FC4">
              <w:rPr>
                <w:rFonts w:ascii="Avenir Next LT Pro Light" w:hAnsi="Avenir Next LT Pro Light" w:cstheme="majorHAnsi"/>
                <w:b/>
                <w:bCs/>
                <w:sz w:val="18"/>
                <w:szCs w:val="18"/>
                <w:lang w:val="es-ES"/>
              </w:rPr>
              <w:t>Tutores y tutorizados</w:t>
            </w:r>
            <w:r>
              <w:rPr>
                <w:rFonts w:ascii="Avenir Next LT Pro Light" w:hAnsi="Avenir Next LT Pro Light" w:cstheme="majorHAnsi"/>
                <w:b/>
                <w:bCs/>
                <w:sz w:val="18"/>
                <w:szCs w:val="18"/>
                <w:lang w:val="es-ES"/>
              </w:rPr>
              <w:t xml:space="preserve"> </w:t>
            </w:r>
          </w:p>
          <w:p w14:paraId="5B0E143D" w14:textId="77777777" w:rsidR="00B924F4" w:rsidRDefault="00B924F4" w:rsidP="00B924F4">
            <w:pPr>
              <w:jc w:val="center"/>
              <w:rPr>
                <w:rFonts w:asciiTheme="majorHAnsi" w:hAnsiTheme="majorHAnsi" w:cstheme="majorHAnsi"/>
                <w:b/>
                <w:sz w:val="18"/>
                <w:szCs w:val="18"/>
                <w:lang w:val="es-ES"/>
              </w:rPr>
            </w:pPr>
            <w:r>
              <w:rPr>
                <w:rFonts w:ascii="Avenir Next LT Pro Light" w:hAnsi="Avenir Next LT Pro Light" w:cstheme="majorHAnsi"/>
                <w:b/>
                <w:bCs/>
                <w:sz w:val="18"/>
                <w:szCs w:val="18"/>
                <w:lang w:val="es-ES"/>
              </w:rPr>
              <w:t>(Final)</w:t>
            </w:r>
          </w:p>
        </w:tc>
        <w:tc>
          <w:tcPr>
            <w:tcW w:w="1129" w:type="dxa"/>
            <w:vMerge/>
            <w:shd w:val="clear" w:color="auto" w:fill="F2F2F2" w:themeFill="background1" w:themeFillShade="F2"/>
            <w:vAlign w:val="center"/>
          </w:tcPr>
          <w:p w14:paraId="462B41ED"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vMerge/>
            <w:shd w:val="clear" w:color="auto" w:fill="auto"/>
            <w:vAlign w:val="center"/>
          </w:tcPr>
          <w:p w14:paraId="048CEBCE" w14:textId="77777777" w:rsidR="00B924F4" w:rsidRDefault="00B924F4" w:rsidP="00B924F4">
            <w:pPr>
              <w:jc w:val="center"/>
              <w:rPr>
                <w:rFonts w:ascii="Avenir Next LT Pro Light" w:hAnsi="Avenir Next LT Pro Light" w:cstheme="majorHAnsi"/>
                <w:sz w:val="18"/>
                <w:szCs w:val="18"/>
                <w:lang w:val="es-ES"/>
              </w:rPr>
            </w:pPr>
          </w:p>
        </w:tc>
        <w:tc>
          <w:tcPr>
            <w:tcW w:w="1281" w:type="dxa"/>
            <w:vMerge/>
            <w:vAlign w:val="center"/>
          </w:tcPr>
          <w:p w14:paraId="2D3EF4FC" w14:textId="77777777" w:rsidR="00B924F4" w:rsidRDefault="00B924F4" w:rsidP="00B924F4">
            <w:pPr>
              <w:jc w:val="center"/>
              <w:rPr>
                <w:rFonts w:ascii="Avenir Next LT Pro Light" w:hAnsi="Avenir Next LT Pro Light" w:cstheme="majorHAnsi"/>
                <w:sz w:val="18"/>
                <w:szCs w:val="18"/>
                <w:lang w:val="es-ES"/>
              </w:rPr>
            </w:pPr>
          </w:p>
        </w:tc>
        <w:tc>
          <w:tcPr>
            <w:tcW w:w="1559" w:type="dxa"/>
            <w:vAlign w:val="center"/>
          </w:tcPr>
          <w:p w14:paraId="63493565" w14:textId="77777777" w:rsidR="00B924F4" w:rsidRPr="009C0FC4"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Cu</w:t>
            </w:r>
            <w:r>
              <w:rPr>
                <w:rFonts w:ascii="Avenir Next LT Pro Light" w:hAnsi="Avenir Next LT Pro Light" w:cstheme="majorHAnsi"/>
                <w:sz w:val="18"/>
                <w:szCs w:val="18"/>
                <w:lang w:val="es-ES"/>
              </w:rPr>
              <w:t>e</w:t>
            </w:r>
            <w:r w:rsidRPr="009C0FC4">
              <w:rPr>
                <w:rFonts w:ascii="Avenir Next LT Pro Light" w:hAnsi="Avenir Next LT Pro Light" w:cstheme="majorHAnsi"/>
                <w:sz w:val="18"/>
                <w:szCs w:val="18"/>
                <w:lang w:val="es-ES"/>
              </w:rPr>
              <w:t xml:space="preserve">stionarios (Google Form) </w:t>
            </w:r>
          </w:p>
          <w:p w14:paraId="0A925955" w14:textId="77777777" w:rsidR="00B924F4" w:rsidRPr="000A15F5"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3º y 5º Primaria</w:t>
            </w:r>
          </w:p>
        </w:tc>
        <w:tc>
          <w:tcPr>
            <w:tcW w:w="1558" w:type="dxa"/>
            <w:vAlign w:val="center"/>
          </w:tcPr>
          <w:p w14:paraId="2B79CC1A" w14:textId="77777777" w:rsidR="00B924F4" w:rsidRPr="009C0FC4" w:rsidRDefault="00B924F4" w:rsidP="00B924F4">
            <w:pPr>
              <w:jc w:val="center"/>
              <w:rPr>
                <w:rFonts w:ascii="Avenir Next LT Pro Light" w:hAnsi="Avenir Next LT Pro Light"/>
                <w:sz w:val="18"/>
                <w:szCs w:val="18"/>
              </w:rPr>
            </w:pPr>
            <w:r w:rsidRPr="009C0FC4">
              <w:rPr>
                <w:rFonts w:ascii="Avenir Next LT Pro Light" w:hAnsi="Avenir Next LT Pro Light"/>
                <w:sz w:val="18"/>
                <w:szCs w:val="18"/>
              </w:rPr>
              <w:t>Positiva</w:t>
            </w:r>
          </w:p>
        </w:tc>
      </w:tr>
      <w:tr w:rsidR="00B924F4" w:rsidRPr="009C0FC4" w14:paraId="7ED6B75D" w14:textId="77777777" w:rsidTr="006D7D4C">
        <w:tblPrEx>
          <w:jc w:val="left"/>
        </w:tblPrEx>
        <w:trPr>
          <w:trHeight w:val="874"/>
        </w:trPr>
        <w:tc>
          <w:tcPr>
            <w:tcW w:w="2697" w:type="dxa"/>
            <w:shd w:val="clear" w:color="auto" w:fill="73FC79"/>
            <w:vAlign w:val="center"/>
          </w:tcPr>
          <w:p w14:paraId="29CAEA7C" w14:textId="77777777" w:rsidR="00B924F4" w:rsidRDefault="00B924F4" w:rsidP="00B924F4">
            <w:pPr>
              <w:jc w:val="center"/>
              <w:rPr>
                <w:rFonts w:asciiTheme="majorHAnsi" w:hAnsiTheme="majorHAnsi" w:cstheme="majorHAnsi"/>
                <w:b/>
                <w:sz w:val="18"/>
                <w:szCs w:val="18"/>
                <w:lang w:val="es-ES"/>
              </w:rPr>
            </w:pPr>
            <w:r w:rsidRPr="009C0FC4">
              <w:rPr>
                <w:rFonts w:ascii="Avenir Next LT Pro Light" w:hAnsi="Avenir Next LT Pro Light" w:cstheme="majorHAnsi"/>
                <w:b/>
                <w:bCs/>
                <w:sz w:val="18"/>
                <w:szCs w:val="18"/>
                <w:lang w:val="es-ES"/>
              </w:rPr>
              <w:t xml:space="preserve">Acto de </w:t>
            </w:r>
            <w:r>
              <w:rPr>
                <w:rFonts w:ascii="Avenir Next LT Pro Light" w:hAnsi="Avenir Next LT Pro Light" w:cstheme="majorHAnsi"/>
                <w:b/>
                <w:bCs/>
                <w:sz w:val="18"/>
                <w:szCs w:val="18"/>
                <w:lang w:val="es-ES"/>
              </w:rPr>
              <w:t>reconocimiento</w:t>
            </w:r>
            <w:r w:rsidRPr="009C0FC4">
              <w:rPr>
                <w:rFonts w:ascii="Avenir Next LT Pro Light" w:hAnsi="Avenir Next LT Pro Light" w:cstheme="majorHAnsi"/>
                <w:b/>
                <w:bCs/>
                <w:sz w:val="18"/>
                <w:szCs w:val="18"/>
                <w:lang w:val="es-ES"/>
              </w:rPr>
              <w:t xml:space="preserve"> Tutores TEI</w:t>
            </w:r>
            <w:r>
              <w:rPr>
                <w:rFonts w:ascii="Avenir Next LT Pro Light" w:hAnsi="Avenir Next LT Pro Light" w:cstheme="majorHAnsi"/>
                <w:b/>
                <w:bCs/>
                <w:sz w:val="18"/>
                <w:szCs w:val="18"/>
                <w:lang w:val="es-ES"/>
              </w:rPr>
              <w:t xml:space="preserve"> (Primaria)</w:t>
            </w:r>
          </w:p>
        </w:tc>
        <w:tc>
          <w:tcPr>
            <w:tcW w:w="1129" w:type="dxa"/>
            <w:vMerge/>
            <w:shd w:val="clear" w:color="auto" w:fill="F2F2F2" w:themeFill="background1" w:themeFillShade="F2"/>
            <w:vAlign w:val="center"/>
          </w:tcPr>
          <w:p w14:paraId="689260B3"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vMerge/>
            <w:shd w:val="clear" w:color="auto" w:fill="auto"/>
            <w:vAlign w:val="center"/>
          </w:tcPr>
          <w:p w14:paraId="5294A212" w14:textId="77777777" w:rsidR="00B924F4" w:rsidRDefault="00B924F4" w:rsidP="00B924F4">
            <w:pPr>
              <w:jc w:val="center"/>
              <w:rPr>
                <w:rFonts w:ascii="Avenir Next LT Pro Light" w:hAnsi="Avenir Next LT Pro Light" w:cstheme="majorHAnsi"/>
                <w:sz w:val="18"/>
                <w:szCs w:val="18"/>
                <w:lang w:val="es-ES"/>
              </w:rPr>
            </w:pPr>
          </w:p>
        </w:tc>
        <w:tc>
          <w:tcPr>
            <w:tcW w:w="1281" w:type="dxa"/>
            <w:vAlign w:val="center"/>
          </w:tcPr>
          <w:p w14:paraId="2B1A6DB9"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Pista gris</w:t>
            </w:r>
          </w:p>
        </w:tc>
        <w:tc>
          <w:tcPr>
            <w:tcW w:w="1559" w:type="dxa"/>
            <w:vAlign w:val="center"/>
          </w:tcPr>
          <w:p w14:paraId="2FF01C3D" w14:textId="77777777" w:rsidR="00B924F4" w:rsidRPr="000A15F5" w:rsidRDefault="00B924F4" w:rsidP="00B924F4">
            <w:pPr>
              <w:jc w:val="center"/>
              <w:rPr>
                <w:rFonts w:ascii="Avenir Next LT Pro Light" w:hAnsi="Avenir Next LT Pro Light" w:cstheme="majorHAnsi"/>
                <w:sz w:val="18"/>
                <w:szCs w:val="18"/>
                <w:lang w:val="es-ES"/>
              </w:rPr>
            </w:pPr>
            <w:r w:rsidRPr="009C0FC4">
              <w:rPr>
                <w:rFonts w:ascii="Avenir Next LT Pro Light" w:hAnsi="Avenir Next LT Pro Light" w:cstheme="majorHAnsi"/>
                <w:sz w:val="18"/>
                <w:szCs w:val="18"/>
                <w:lang w:val="es-ES"/>
              </w:rPr>
              <w:t xml:space="preserve">Acto de </w:t>
            </w:r>
            <w:r>
              <w:rPr>
                <w:rFonts w:ascii="Avenir Next LT Pro Light" w:hAnsi="Avenir Next LT Pro Light" w:cstheme="majorHAnsi"/>
                <w:sz w:val="18"/>
                <w:szCs w:val="18"/>
                <w:lang w:val="es-ES"/>
              </w:rPr>
              <w:t>reconocimiento</w:t>
            </w:r>
            <w:r w:rsidRPr="009C0FC4">
              <w:rPr>
                <w:rFonts w:ascii="Avenir Next LT Pro Light" w:hAnsi="Avenir Next LT Pro Light" w:cstheme="majorHAnsi"/>
                <w:sz w:val="18"/>
                <w:szCs w:val="18"/>
                <w:lang w:val="es-ES"/>
              </w:rPr>
              <w:t xml:space="preserve"> (entrega de diplomas)</w:t>
            </w:r>
          </w:p>
        </w:tc>
        <w:tc>
          <w:tcPr>
            <w:tcW w:w="1558" w:type="dxa"/>
            <w:vAlign w:val="center"/>
          </w:tcPr>
          <w:p w14:paraId="29781552" w14:textId="77777777" w:rsidR="00B924F4" w:rsidRPr="009C0FC4" w:rsidRDefault="00B924F4" w:rsidP="00B924F4">
            <w:pPr>
              <w:jc w:val="center"/>
              <w:rPr>
                <w:rFonts w:ascii="Avenir Next LT Pro Light" w:hAnsi="Avenir Next LT Pro Light"/>
                <w:sz w:val="18"/>
                <w:szCs w:val="18"/>
              </w:rPr>
            </w:pPr>
            <w:r w:rsidRPr="009C0FC4">
              <w:rPr>
                <w:rFonts w:ascii="Avenir Next LT Pro Light" w:hAnsi="Avenir Next LT Pro Light"/>
                <w:sz w:val="18"/>
                <w:szCs w:val="18"/>
              </w:rPr>
              <w:t>Positiva</w:t>
            </w:r>
          </w:p>
        </w:tc>
      </w:tr>
      <w:tr w:rsidR="00B924F4" w:rsidRPr="009C0FC4" w14:paraId="546FD3D2" w14:textId="77777777" w:rsidTr="006D7D4C">
        <w:tblPrEx>
          <w:jc w:val="left"/>
        </w:tblPrEx>
        <w:trPr>
          <w:trHeight w:val="874"/>
        </w:trPr>
        <w:tc>
          <w:tcPr>
            <w:tcW w:w="2697" w:type="dxa"/>
            <w:shd w:val="clear" w:color="auto" w:fill="73FC79"/>
            <w:vAlign w:val="center"/>
          </w:tcPr>
          <w:p w14:paraId="0E455D0E" w14:textId="77777777" w:rsidR="00B924F4" w:rsidRPr="00126D7E" w:rsidRDefault="00B924F4" w:rsidP="00B924F4">
            <w:pPr>
              <w:jc w:val="center"/>
              <w:rPr>
                <w:rStyle w:val="Hipervnculo"/>
                <w:rFonts w:asciiTheme="majorHAnsi" w:hAnsiTheme="majorHAnsi" w:cstheme="majorHAnsi"/>
                <w:b/>
                <w:sz w:val="18"/>
                <w:szCs w:val="18"/>
                <w:lang w:val="es-ES"/>
              </w:rPr>
            </w:pPr>
            <w:r>
              <w:rPr>
                <w:rFonts w:asciiTheme="majorHAnsi" w:hAnsiTheme="majorHAnsi" w:cstheme="majorHAnsi"/>
                <w:b/>
                <w:sz w:val="18"/>
                <w:szCs w:val="18"/>
                <w:lang w:val="es-ES"/>
              </w:rPr>
              <w:fldChar w:fldCharType="begin"/>
            </w:r>
            <w:r>
              <w:rPr>
                <w:rFonts w:asciiTheme="majorHAnsi" w:hAnsiTheme="majorHAnsi" w:cstheme="majorHAnsi"/>
                <w:b/>
                <w:sz w:val="18"/>
                <w:szCs w:val="18"/>
                <w:lang w:val="es-ES"/>
              </w:rPr>
              <w:instrText>HYPERLINK "https://drive.google.com/file/d/1as7XpZJZOCh0zv6DzLTtbOVZ7tk5lvo6/view?usp=share_link"</w:instrText>
            </w:r>
            <w:r>
              <w:rPr>
                <w:rFonts w:asciiTheme="majorHAnsi" w:hAnsiTheme="majorHAnsi" w:cstheme="majorHAnsi"/>
                <w:b/>
                <w:sz w:val="18"/>
                <w:szCs w:val="18"/>
                <w:lang w:val="es-ES"/>
              </w:rPr>
            </w:r>
            <w:r>
              <w:rPr>
                <w:rFonts w:asciiTheme="majorHAnsi" w:hAnsiTheme="majorHAnsi" w:cstheme="majorHAnsi"/>
                <w:b/>
                <w:sz w:val="18"/>
                <w:szCs w:val="18"/>
                <w:lang w:val="es-ES"/>
              </w:rPr>
              <w:fldChar w:fldCharType="separate"/>
            </w:r>
            <w:r w:rsidRPr="00126D7E">
              <w:rPr>
                <w:rStyle w:val="Hipervnculo"/>
                <w:rFonts w:asciiTheme="majorHAnsi" w:hAnsiTheme="majorHAnsi" w:cstheme="majorHAnsi"/>
                <w:b/>
                <w:sz w:val="18"/>
                <w:szCs w:val="18"/>
                <w:lang w:val="es-ES"/>
              </w:rPr>
              <w:t xml:space="preserve">Despedida. </w:t>
            </w:r>
          </w:p>
          <w:p w14:paraId="160F95B7" w14:textId="77777777" w:rsidR="00B924F4" w:rsidRDefault="00B924F4" w:rsidP="00B924F4">
            <w:pPr>
              <w:jc w:val="center"/>
              <w:rPr>
                <w:rFonts w:asciiTheme="majorHAnsi" w:hAnsiTheme="majorHAnsi" w:cstheme="majorHAnsi"/>
                <w:b/>
                <w:sz w:val="18"/>
                <w:szCs w:val="18"/>
                <w:lang w:val="es-ES"/>
              </w:rPr>
            </w:pPr>
            <w:r w:rsidRPr="00126D7E">
              <w:rPr>
                <w:rStyle w:val="Hipervnculo"/>
                <w:rFonts w:asciiTheme="majorHAnsi" w:hAnsiTheme="majorHAnsi" w:cstheme="majorHAnsi"/>
                <w:b/>
                <w:sz w:val="18"/>
                <w:szCs w:val="18"/>
                <w:lang w:val="es-ES"/>
              </w:rPr>
              <w:t>Caja de mensajes</w:t>
            </w:r>
            <w:r>
              <w:rPr>
                <w:rFonts w:asciiTheme="majorHAnsi" w:hAnsiTheme="majorHAnsi" w:cstheme="majorHAnsi"/>
                <w:b/>
                <w:sz w:val="18"/>
                <w:szCs w:val="18"/>
                <w:lang w:val="es-ES"/>
              </w:rPr>
              <w:fldChar w:fldCharType="end"/>
            </w:r>
          </w:p>
        </w:tc>
        <w:tc>
          <w:tcPr>
            <w:tcW w:w="1129" w:type="dxa"/>
            <w:vMerge/>
            <w:shd w:val="clear" w:color="auto" w:fill="F2F2F2" w:themeFill="background1" w:themeFillShade="F2"/>
            <w:vAlign w:val="center"/>
          </w:tcPr>
          <w:p w14:paraId="6EEF46B9" w14:textId="77777777" w:rsidR="00B924F4" w:rsidRPr="009C0FC4" w:rsidRDefault="00B924F4" w:rsidP="00B924F4">
            <w:pPr>
              <w:jc w:val="center"/>
              <w:rPr>
                <w:rFonts w:ascii="Avenir Next LT Pro Light" w:hAnsi="Avenir Next LT Pro Light" w:cstheme="majorHAnsi"/>
                <w:sz w:val="18"/>
                <w:szCs w:val="18"/>
                <w:lang w:val="es-ES"/>
              </w:rPr>
            </w:pPr>
          </w:p>
        </w:tc>
        <w:tc>
          <w:tcPr>
            <w:tcW w:w="1129" w:type="dxa"/>
            <w:shd w:val="clear" w:color="auto" w:fill="auto"/>
            <w:vAlign w:val="center"/>
          </w:tcPr>
          <w:p w14:paraId="6C791EB7"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6</w:t>
            </w:r>
            <w:r w:rsidRPr="009C0FC4">
              <w:rPr>
                <w:rFonts w:ascii="Avenir Next LT Pro Light" w:hAnsi="Avenir Next LT Pro Light" w:cstheme="majorHAnsi"/>
                <w:sz w:val="18"/>
                <w:szCs w:val="18"/>
                <w:lang w:val="es-ES"/>
              </w:rPr>
              <w:t>º Prim.</w:t>
            </w:r>
          </w:p>
        </w:tc>
        <w:tc>
          <w:tcPr>
            <w:tcW w:w="1281" w:type="dxa"/>
            <w:vAlign w:val="center"/>
          </w:tcPr>
          <w:p w14:paraId="7D9C47E4" w14:textId="77777777" w:rsidR="00B924F4" w:rsidRDefault="00B924F4" w:rsidP="00B924F4">
            <w:pPr>
              <w:jc w:val="center"/>
              <w:rPr>
                <w:rFonts w:ascii="Avenir Next LT Pro Light" w:hAnsi="Avenir Next LT Pro Light" w:cstheme="majorHAnsi"/>
                <w:sz w:val="18"/>
                <w:szCs w:val="18"/>
                <w:lang w:val="es-ES"/>
              </w:rPr>
            </w:pPr>
            <w:r>
              <w:rPr>
                <w:rFonts w:ascii="Avenir Next LT Pro Light" w:hAnsi="Avenir Next LT Pro Light" w:cstheme="majorHAnsi"/>
                <w:sz w:val="18"/>
                <w:szCs w:val="18"/>
                <w:lang w:val="es-ES"/>
              </w:rPr>
              <w:t>Aulas</w:t>
            </w:r>
          </w:p>
        </w:tc>
        <w:tc>
          <w:tcPr>
            <w:tcW w:w="1559" w:type="dxa"/>
            <w:vAlign w:val="center"/>
          </w:tcPr>
          <w:p w14:paraId="6F7EE7F1" w14:textId="77777777" w:rsidR="00B924F4" w:rsidRPr="000A15F5"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 xml:space="preserve">Actividad del </w:t>
            </w:r>
          </w:p>
          <w:p w14:paraId="7294FAF7" w14:textId="77777777" w:rsidR="00B924F4" w:rsidRDefault="00B924F4" w:rsidP="00B924F4">
            <w:pPr>
              <w:jc w:val="center"/>
              <w:rPr>
                <w:rFonts w:ascii="Avenir Next LT Pro Light" w:hAnsi="Avenir Next LT Pro Light" w:cstheme="majorHAnsi"/>
                <w:sz w:val="18"/>
                <w:szCs w:val="18"/>
                <w:lang w:val="es-ES"/>
              </w:rPr>
            </w:pPr>
            <w:r w:rsidRPr="000A15F5">
              <w:rPr>
                <w:rFonts w:ascii="Avenir Next LT Pro Light" w:hAnsi="Avenir Next LT Pro Light" w:cstheme="majorHAnsi"/>
                <w:sz w:val="18"/>
                <w:szCs w:val="18"/>
                <w:lang w:val="es-ES"/>
              </w:rPr>
              <w:t>Plan de Acción Tutorial</w:t>
            </w:r>
          </w:p>
          <w:p w14:paraId="586CBDA8" w14:textId="77777777" w:rsidR="00B924F4" w:rsidRPr="000A15F5" w:rsidRDefault="00B924F4" w:rsidP="00B924F4">
            <w:pPr>
              <w:jc w:val="center"/>
              <w:rPr>
                <w:rFonts w:ascii="Avenir Next LT Pro Light" w:hAnsi="Avenir Next LT Pro Light" w:cstheme="majorHAnsi"/>
                <w:sz w:val="18"/>
                <w:szCs w:val="18"/>
                <w:lang w:val="es-ES"/>
              </w:rPr>
            </w:pPr>
            <w:r w:rsidRPr="00BF7C68">
              <w:rPr>
                <w:rFonts w:ascii="Avenir Next LT Pro Light" w:hAnsi="Avenir Next LT Pro Light" w:cstheme="majorHAnsi"/>
                <w:sz w:val="15"/>
                <w:szCs w:val="15"/>
                <w:lang w:val="es-ES"/>
              </w:rPr>
              <w:t>(cohesión)</w:t>
            </w:r>
          </w:p>
        </w:tc>
        <w:tc>
          <w:tcPr>
            <w:tcW w:w="1558" w:type="dxa"/>
            <w:vAlign w:val="center"/>
          </w:tcPr>
          <w:p w14:paraId="5EB4AD79" w14:textId="77777777" w:rsidR="00B924F4" w:rsidRPr="009C0FC4" w:rsidRDefault="00B924F4" w:rsidP="00B924F4">
            <w:pPr>
              <w:jc w:val="center"/>
              <w:rPr>
                <w:rFonts w:ascii="Avenir Next LT Pro Light" w:hAnsi="Avenir Next LT Pro Light"/>
                <w:sz w:val="18"/>
                <w:szCs w:val="18"/>
              </w:rPr>
            </w:pPr>
            <w:r w:rsidRPr="009C0FC4">
              <w:rPr>
                <w:rFonts w:ascii="Avenir Next LT Pro Light" w:hAnsi="Avenir Next LT Pro Light"/>
                <w:sz w:val="18"/>
                <w:szCs w:val="18"/>
              </w:rPr>
              <w:t>Positiva</w:t>
            </w:r>
          </w:p>
        </w:tc>
      </w:tr>
    </w:tbl>
    <w:p w14:paraId="611E0976" w14:textId="77777777" w:rsidR="00977EC8" w:rsidRDefault="00977EC8" w:rsidP="00977EC8">
      <w:pPr>
        <w:jc w:val="both"/>
        <w:rPr>
          <w:rFonts w:ascii="Avenir Next LT Pro Light" w:hAnsi="Avenir Next LT Pro Light"/>
          <w:sz w:val="22"/>
          <w:szCs w:val="22"/>
          <w:lang w:eastAsia="es-ES"/>
        </w:rPr>
      </w:pPr>
    </w:p>
    <w:p w14:paraId="585DDC77" w14:textId="77777777" w:rsidR="00977EC8" w:rsidRDefault="00977EC8" w:rsidP="00977EC8">
      <w:pPr>
        <w:jc w:val="both"/>
        <w:rPr>
          <w:rFonts w:ascii="Avenir Next LT Pro Light" w:hAnsi="Avenir Next LT Pro Light"/>
          <w:sz w:val="22"/>
          <w:szCs w:val="22"/>
          <w:lang w:eastAsia="es-ES"/>
        </w:rPr>
      </w:pPr>
    </w:p>
    <w:p w14:paraId="401EDD9E" w14:textId="77777777" w:rsidR="00EE5106" w:rsidRDefault="00EE5106" w:rsidP="00977EC8">
      <w:pPr>
        <w:jc w:val="both"/>
        <w:rPr>
          <w:rFonts w:ascii="Avenir Next LT Pro Light" w:hAnsi="Avenir Next LT Pro Light"/>
          <w:sz w:val="22"/>
          <w:szCs w:val="22"/>
          <w:lang w:eastAsia="es-ES"/>
        </w:rPr>
      </w:pPr>
    </w:p>
    <w:p w14:paraId="695BF3B9" w14:textId="77777777" w:rsidR="00EE5106" w:rsidRDefault="00EE5106" w:rsidP="00977EC8">
      <w:pPr>
        <w:jc w:val="both"/>
        <w:rPr>
          <w:rFonts w:ascii="Avenir Next LT Pro Light" w:hAnsi="Avenir Next LT Pro Light"/>
          <w:sz w:val="22"/>
          <w:szCs w:val="22"/>
          <w:lang w:eastAsia="es-ES"/>
        </w:rPr>
      </w:pPr>
    </w:p>
    <w:p w14:paraId="6CABD12D" w14:textId="77777777" w:rsidR="00EE5106" w:rsidRDefault="00EE5106" w:rsidP="00977EC8">
      <w:pPr>
        <w:jc w:val="both"/>
        <w:rPr>
          <w:rFonts w:ascii="Avenir Next LT Pro Light" w:hAnsi="Avenir Next LT Pro Light"/>
          <w:sz w:val="22"/>
          <w:szCs w:val="22"/>
          <w:lang w:eastAsia="es-ES"/>
        </w:rPr>
      </w:pPr>
    </w:p>
    <w:p w14:paraId="79742073" w14:textId="77777777" w:rsidR="00EE5106" w:rsidRDefault="00EE5106" w:rsidP="00977EC8">
      <w:pPr>
        <w:jc w:val="both"/>
        <w:rPr>
          <w:rFonts w:ascii="Avenir Next LT Pro Light" w:hAnsi="Avenir Next LT Pro Light"/>
          <w:sz w:val="22"/>
          <w:szCs w:val="22"/>
          <w:lang w:eastAsia="es-ES"/>
        </w:rPr>
      </w:pPr>
    </w:p>
    <w:p w14:paraId="6AE51088" w14:textId="77777777" w:rsidR="00EE5106" w:rsidRDefault="00EE5106" w:rsidP="00977EC8">
      <w:pPr>
        <w:jc w:val="both"/>
        <w:rPr>
          <w:rFonts w:ascii="Avenir Next LT Pro Light" w:hAnsi="Avenir Next LT Pro Light"/>
          <w:sz w:val="22"/>
          <w:szCs w:val="22"/>
          <w:lang w:eastAsia="es-ES"/>
        </w:rPr>
      </w:pPr>
    </w:p>
    <w:p w14:paraId="64E6C455" w14:textId="77777777" w:rsidR="00EE5106" w:rsidRDefault="00EE5106" w:rsidP="00977EC8">
      <w:pPr>
        <w:jc w:val="both"/>
        <w:rPr>
          <w:rFonts w:ascii="Avenir Next LT Pro Light" w:hAnsi="Avenir Next LT Pro Light"/>
          <w:sz w:val="22"/>
          <w:szCs w:val="22"/>
          <w:lang w:eastAsia="es-ES"/>
        </w:rPr>
      </w:pPr>
    </w:p>
    <w:p w14:paraId="151175B5" w14:textId="77777777" w:rsidR="00EE5106" w:rsidRDefault="00EE5106" w:rsidP="00977EC8">
      <w:pPr>
        <w:jc w:val="both"/>
        <w:rPr>
          <w:rFonts w:ascii="Avenir Next LT Pro Light" w:hAnsi="Avenir Next LT Pro Light"/>
          <w:sz w:val="22"/>
          <w:szCs w:val="22"/>
          <w:lang w:eastAsia="es-ES"/>
        </w:rPr>
      </w:pPr>
    </w:p>
    <w:p w14:paraId="1B17AB8E" w14:textId="77777777" w:rsidR="00EE5106" w:rsidRDefault="00EE5106" w:rsidP="00977EC8">
      <w:pPr>
        <w:jc w:val="both"/>
        <w:rPr>
          <w:rFonts w:ascii="Avenir Next LT Pro Light" w:hAnsi="Avenir Next LT Pro Light"/>
          <w:sz w:val="22"/>
          <w:szCs w:val="22"/>
          <w:lang w:eastAsia="es-ES"/>
        </w:rPr>
      </w:pPr>
    </w:p>
    <w:p w14:paraId="5982BB2F" w14:textId="77777777" w:rsidR="00EE5106" w:rsidRDefault="00EE5106" w:rsidP="00977EC8">
      <w:pPr>
        <w:jc w:val="both"/>
        <w:rPr>
          <w:rFonts w:ascii="Avenir Next LT Pro Light" w:hAnsi="Avenir Next LT Pro Light"/>
          <w:sz w:val="22"/>
          <w:szCs w:val="22"/>
          <w:lang w:eastAsia="es-ES"/>
        </w:rPr>
      </w:pPr>
    </w:p>
    <w:p w14:paraId="39036681" w14:textId="77777777" w:rsidR="00EE5106" w:rsidRDefault="00EE5106" w:rsidP="00977EC8">
      <w:pPr>
        <w:jc w:val="both"/>
        <w:rPr>
          <w:rFonts w:ascii="Avenir Next LT Pro Light" w:hAnsi="Avenir Next LT Pro Light"/>
          <w:sz w:val="22"/>
          <w:szCs w:val="22"/>
          <w:lang w:eastAsia="es-ES"/>
        </w:rPr>
      </w:pPr>
    </w:p>
    <w:p w14:paraId="1B526653" w14:textId="77777777" w:rsidR="00EE5106" w:rsidRDefault="00EE5106" w:rsidP="00977EC8">
      <w:pPr>
        <w:jc w:val="both"/>
        <w:rPr>
          <w:rFonts w:ascii="Avenir Next LT Pro Light" w:hAnsi="Avenir Next LT Pro Light"/>
          <w:sz w:val="22"/>
          <w:szCs w:val="22"/>
          <w:lang w:eastAsia="es-ES"/>
        </w:rPr>
      </w:pPr>
    </w:p>
    <w:p w14:paraId="23DFB0F3" w14:textId="77777777" w:rsidR="00977EC8" w:rsidRDefault="00977EC8" w:rsidP="00977EC8">
      <w:pPr>
        <w:jc w:val="both"/>
        <w:rPr>
          <w:rFonts w:ascii="Avenir Next LT Pro Light" w:hAnsi="Avenir Next LT Pro Light"/>
          <w:sz w:val="22"/>
          <w:szCs w:val="22"/>
          <w:lang w:eastAsia="es-ES"/>
        </w:rPr>
      </w:pPr>
    </w:p>
    <w:p w14:paraId="57942D72" w14:textId="77777777" w:rsidR="00977EC8" w:rsidRPr="000B12CE" w:rsidRDefault="00977EC8" w:rsidP="00977EC8">
      <w:pPr>
        <w:shd w:val="clear" w:color="auto" w:fill="E1F3D6" w:themeFill="accent2" w:themeFillTint="33"/>
        <w:spacing w:before="100" w:beforeAutospacing="1" w:after="100" w:afterAutospacing="1"/>
        <w:ind w:left="-709"/>
        <w:rPr>
          <w:rFonts w:ascii="Avenir Next LT Pro Light" w:hAnsi="Avenir Next LT Pro Light"/>
          <w:b/>
          <w:bCs/>
          <w:color w:val="000000" w:themeColor="text1"/>
          <w:sz w:val="22"/>
          <w:szCs w:val="22"/>
          <w:u w:val="single"/>
          <w:lang w:val="es-ES" w:eastAsia="es-ES"/>
        </w:rPr>
      </w:pPr>
      <w:r>
        <w:rPr>
          <w:rFonts w:ascii="Avenir Next LT Pro Light" w:hAnsi="Avenir Next LT Pro Light"/>
          <w:b/>
          <w:bCs/>
          <w:color w:val="000000" w:themeColor="text1"/>
          <w:sz w:val="22"/>
          <w:szCs w:val="22"/>
          <w:u w:val="single"/>
          <w:lang w:val="es-ES" w:eastAsia="es-ES"/>
        </w:rPr>
        <w:lastRenderedPageBreak/>
        <w:t>6</w:t>
      </w:r>
      <w:r w:rsidRPr="000B12CE">
        <w:rPr>
          <w:rFonts w:ascii="Avenir Next LT Pro Light" w:hAnsi="Avenir Next LT Pro Light"/>
          <w:b/>
          <w:bCs/>
          <w:color w:val="000000" w:themeColor="text1"/>
          <w:sz w:val="22"/>
          <w:szCs w:val="22"/>
          <w:u w:val="single"/>
          <w:lang w:val="es-ES" w:eastAsia="es-ES"/>
        </w:rPr>
        <w:t xml:space="preserve">.- </w:t>
      </w:r>
      <w:r>
        <w:rPr>
          <w:rFonts w:ascii="Avenir Next LT Pro Light" w:hAnsi="Avenir Next LT Pro Light"/>
          <w:b/>
          <w:bCs/>
          <w:color w:val="000000" w:themeColor="text1"/>
          <w:sz w:val="22"/>
          <w:szCs w:val="22"/>
          <w:u w:val="single"/>
          <w:lang w:val="es-ES" w:eastAsia="es-ES"/>
        </w:rPr>
        <w:t>RESULTADOS CUESTIONARIOS FINALES DE VALORACIÓN</w:t>
      </w:r>
    </w:p>
    <w:p w14:paraId="3631C301" w14:textId="77777777" w:rsidR="00A33A0D" w:rsidRDefault="00A33A0D" w:rsidP="00A33A0D">
      <w:pPr>
        <w:jc w:val="both"/>
        <w:rPr>
          <w:rFonts w:ascii="Avenir Next LT Pro Light" w:hAnsi="Avenir Next LT Pro Light"/>
          <w:b/>
          <w:bCs/>
          <w:sz w:val="22"/>
          <w:szCs w:val="22"/>
          <w:u w:val="single"/>
          <w:lang w:eastAsia="es-ES"/>
        </w:rPr>
      </w:pPr>
      <w:r>
        <w:rPr>
          <w:rFonts w:ascii="Avenir Next LT Pro Light" w:hAnsi="Avenir Next LT Pro Light"/>
          <w:b/>
          <w:bCs/>
          <w:sz w:val="22"/>
          <w:szCs w:val="22"/>
          <w:u w:val="single"/>
          <w:lang w:eastAsia="es-ES"/>
        </w:rPr>
        <w:t>Resultados c</w:t>
      </w:r>
      <w:r w:rsidRPr="000B12CE">
        <w:rPr>
          <w:rFonts w:ascii="Avenir Next LT Pro Light" w:hAnsi="Avenir Next LT Pro Light"/>
          <w:b/>
          <w:bCs/>
          <w:sz w:val="22"/>
          <w:szCs w:val="22"/>
          <w:u w:val="single"/>
          <w:lang w:val="es-ES" w:eastAsia="es-ES"/>
        </w:rPr>
        <w:t xml:space="preserve">uestionarios finales </w:t>
      </w:r>
      <w:r>
        <w:rPr>
          <w:rFonts w:ascii="Avenir Next LT Pro Light" w:hAnsi="Avenir Next LT Pro Light"/>
          <w:b/>
          <w:bCs/>
          <w:sz w:val="22"/>
          <w:szCs w:val="22"/>
          <w:u w:val="single"/>
          <w:lang w:eastAsia="es-ES"/>
        </w:rPr>
        <w:t xml:space="preserve">tutorizados </w:t>
      </w:r>
      <w:r w:rsidRPr="000B12CE">
        <w:rPr>
          <w:rFonts w:ascii="Avenir Next LT Pro Light" w:hAnsi="Avenir Next LT Pro Light"/>
          <w:b/>
          <w:bCs/>
          <w:sz w:val="22"/>
          <w:szCs w:val="22"/>
          <w:u w:val="single"/>
          <w:lang w:val="es-ES" w:eastAsia="es-ES"/>
        </w:rPr>
        <w:t>3º Primaria</w:t>
      </w:r>
      <w:r w:rsidRPr="00304193">
        <w:rPr>
          <w:rFonts w:ascii="Avenir Next LT Pro Light" w:hAnsi="Avenir Next LT Pro Light"/>
          <w:sz w:val="22"/>
          <w:szCs w:val="22"/>
          <w:lang w:val="es-ES" w:eastAsia="es-ES"/>
        </w:rPr>
        <w:t xml:space="preserve"> (22 respuestas recibidas)</w:t>
      </w:r>
    </w:p>
    <w:p w14:paraId="2E12BB1B" w14:textId="77777777" w:rsidR="00A33A0D" w:rsidRDefault="00A33A0D" w:rsidP="00A33A0D">
      <w:pPr>
        <w:jc w:val="both"/>
        <w:rPr>
          <w:rFonts w:ascii="Avenir Next LT Pro Light" w:hAnsi="Avenir Next LT Pro Light"/>
          <w:b/>
          <w:bCs/>
          <w:sz w:val="22"/>
          <w:szCs w:val="22"/>
          <w:u w:val="single"/>
          <w:lang w:eastAsia="es-ES"/>
        </w:rPr>
      </w:pPr>
    </w:p>
    <w:p w14:paraId="1FA0C810" w14:textId="77777777" w:rsidR="00A33A0D" w:rsidRDefault="00A33A0D" w:rsidP="00A33A0D">
      <w:pPr>
        <w:jc w:val="both"/>
        <w:rPr>
          <w:rFonts w:ascii="Avenir Next LT Pro Light" w:hAnsi="Avenir Next LT Pro Light"/>
          <w:b/>
          <w:bCs/>
          <w:sz w:val="22"/>
          <w:szCs w:val="22"/>
          <w:u w:val="single"/>
          <w:lang w:eastAsia="es-ES"/>
        </w:rPr>
      </w:pPr>
      <w:r>
        <w:rPr>
          <w:rFonts w:ascii="Avenir Next LT Pro Light" w:hAnsi="Avenir Next LT Pro Light"/>
          <w:b/>
          <w:bCs/>
          <w:noProof/>
          <w:sz w:val="22"/>
          <w:szCs w:val="22"/>
          <w:u w:val="single"/>
          <w:lang w:eastAsia="es-ES"/>
        </w:rPr>
        <w:drawing>
          <wp:inline distT="0" distB="0" distL="0" distR="0" wp14:anchorId="41A3F364" wp14:editId="49BD1DEB">
            <wp:extent cx="6120765" cy="2576195"/>
            <wp:effectExtent l="0" t="0" r="635" b="1905"/>
            <wp:docPr id="1452733074" name="Imagen 1" descr="Gráfico de respuestas de formularios. Título de la pregunta: 1. ¿Cuántas veces te has encontrado con tu tutor/a este tercer trimestre?. Número de respuestas: 22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áfico de respuestas de formularios. Título de la pregunta: 1. ¿Cuántas veces te has encontrado con tu tutor/a este tercer trimestre?. Número de respuestas: 22 respuestas."/>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6120765" cy="2576195"/>
                    </a:xfrm>
                    <a:prstGeom prst="rect">
                      <a:avLst/>
                    </a:prstGeom>
                    <a:noFill/>
                    <a:ln>
                      <a:noFill/>
                    </a:ln>
                  </pic:spPr>
                </pic:pic>
              </a:graphicData>
            </a:graphic>
          </wp:inline>
        </w:drawing>
      </w:r>
    </w:p>
    <w:p w14:paraId="7627CBB3" w14:textId="77777777" w:rsidR="00A33A0D" w:rsidRDefault="00A33A0D" w:rsidP="00A33A0D">
      <w:pPr>
        <w:jc w:val="both"/>
        <w:rPr>
          <w:rFonts w:ascii="Avenir Next LT Pro Light" w:hAnsi="Avenir Next LT Pro Light"/>
          <w:b/>
          <w:bCs/>
          <w:sz w:val="22"/>
          <w:szCs w:val="22"/>
          <w:u w:val="single"/>
          <w:lang w:eastAsia="es-ES"/>
        </w:rPr>
      </w:pPr>
      <w:r>
        <w:rPr>
          <w:rFonts w:ascii="Avenir Next LT Pro Light" w:hAnsi="Avenir Next LT Pro Light"/>
          <w:b/>
          <w:bCs/>
          <w:noProof/>
          <w:sz w:val="22"/>
          <w:szCs w:val="22"/>
          <w:u w:val="single"/>
          <w:lang w:eastAsia="es-ES"/>
        </w:rPr>
        <w:drawing>
          <wp:inline distT="0" distB="0" distL="0" distR="0" wp14:anchorId="77318AFF" wp14:editId="42AE558B">
            <wp:extent cx="6120765" cy="2576195"/>
            <wp:effectExtent l="0" t="0" r="635" b="1905"/>
            <wp:docPr id="470913385" name="Imagen 2" descr="Gráfico de respuestas de formularios. Título de la pregunta: 2. Cuando os encontrabais, ¿quién daba el paso de hablar con el/la otro/a?. Número de respuestas: 22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áfico de respuestas de formularios. Título de la pregunta: 2. Cuando os encontrabais, ¿quién daba el paso de hablar con el/la otro/a?. Número de respuestas: 22 respuestas."/>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6120765" cy="2576195"/>
                    </a:xfrm>
                    <a:prstGeom prst="rect">
                      <a:avLst/>
                    </a:prstGeom>
                    <a:noFill/>
                    <a:ln>
                      <a:noFill/>
                    </a:ln>
                  </pic:spPr>
                </pic:pic>
              </a:graphicData>
            </a:graphic>
          </wp:inline>
        </w:drawing>
      </w:r>
    </w:p>
    <w:p w14:paraId="6FBE9393" w14:textId="77777777" w:rsidR="00A33A0D" w:rsidRDefault="00A33A0D" w:rsidP="00A33A0D">
      <w:pPr>
        <w:jc w:val="both"/>
        <w:rPr>
          <w:rFonts w:ascii="Avenir Next LT Pro Light" w:hAnsi="Avenir Next LT Pro Light"/>
          <w:b/>
          <w:bCs/>
          <w:sz w:val="22"/>
          <w:szCs w:val="22"/>
          <w:u w:val="single"/>
          <w:lang w:eastAsia="es-ES"/>
        </w:rPr>
      </w:pPr>
      <w:r>
        <w:rPr>
          <w:rFonts w:ascii="Avenir Next LT Pro Light" w:hAnsi="Avenir Next LT Pro Light"/>
          <w:b/>
          <w:bCs/>
          <w:noProof/>
          <w:sz w:val="22"/>
          <w:szCs w:val="22"/>
          <w:u w:val="single"/>
          <w:lang w:eastAsia="es-ES"/>
        </w:rPr>
        <w:lastRenderedPageBreak/>
        <w:drawing>
          <wp:inline distT="0" distB="0" distL="0" distR="0" wp14:anchorId="3514878B" wp14:editId="6FA0B55D">
            <wp:extent cx="6120765" cy="2576195"/>
            <wp:effectExtent l="0" t="0" r="635" b="1905"/>
            <wp:docPr id="1764595005" name="Imagen 3" descr="Gráfico de respuestas de formularios. Título de la pregunta: 3. Los encuentros que habéis tenido, ¿dónde han sido?. Número de respuestas: 22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áfico de respuestas de formularios. Título de la pregunta: 3. Los encuentros que habéis tenido, ¿dónde han sido?. Número de respuestas: 22 respuestas."/>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6120765" cy="2576195"/>
                    </a:xfrm>
                    <a:prstGeom prst="rect">
                      <a:avLst/>
                    </a:prstGeom>
                    <a:noFill/>
                    <a:ln>
                      <a:noFill/>
                    </a:ln>
                  </pic:spPr>
                </pic:pic>
              </a:graphicData>
            </a:graphic>
          </wp:inline>
        </w:drawing>
      </w:r>
    </w:p>
    <w:p w14:paraId="7D3070D9" w14:textId="77777777" w:rsidR="00A33A0D" w:rsidRDefault="00A33A0D" w:rsidP="00A33A0D">
      <w:pPr>
        <w:jc w:val="both"/>
        <w:rPr>
          <w:rFonts w:ascii="Avenir Next LT Pro Light" w:hAnsi="Avenir Next LT Pro Light"/>
          <w:b/>
          <w:bCs/>
          <w:sz w:val="22"/>
          <w:szCs w:val="22"/>
          <w:u w:val="single"/>
          <w:lang w:eastAsia="es-ES"/>
        </w:rPr>
      </w:pPr>
      <w:r>
        <w:rPr>
          <w:rFonts w:ascii="Avenir Next LT Pro Light" w:hAnsi="Avenir Next LT Pro Light"/>
          <w:b/>
          <w:bCs/>
          <w:noProof/>
          <w:sz w:val="22"/>
          <w:szCs w:val="22"/>
          <w:u w:val="single"/>
          <w:lang w:eastAsia="es-ES"/>
        </w:rPr>
        <w:drawing>
          <wp:inline distT="0" distB="0" distL="0" distR="0" wp14:anchorId="035A90C6" wp14:editId="4470A344">
            <wp:extent cx="6120765" cy="2576195"/>
            <wp:effectExtent l="0" t="0" r="635" b="1905"/>
            <wp:docPr id="1070314770" name="Imagen 4" descr="Gráfico de respuestas de formularios. Título de la pregunta: 4. ¿De qué temas habéis hablado?. Número de respuestas: 22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ráfico de respuestas de formularios. Título de la pregunta: 4. ¿De qué temas habéis hablado?. Número de respuestas: 22 respuestas."/>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6120765" cy="2576195"/>
                    </a:xfrm>
                    <a:prstGeom prst="rect">
                      <a:avLst/>
                    </a:prstGeom>
                    <a:noFill/>
                    <a:ln>
                      <a:noFill/>
                    </a:ln>
                  </pic:spPr>
                </pic:pic>
              </a:graphicData>
            </a:graphic>
          </wp:inline>
        </w:drawing>
      </w:r>
      <w:r w:rsidRPr="00DD6590">
        <w:rPr>
          <w:rFonts w:ascii="Avenir Next LT Pro Light" w:hAnsi="Avenir Next LT Pro Light"/>
          <w:b/>
          <w:bCs/>
          <w:sz w:val="22"/>
          <w:szCs w:val="22"/>
          <w:u w:val="single"/>
          <w:lang w:eastAsia="es-ES"/>
        </w:rPr>
        <w:t xml:space="preserve"> </w:t>
      </w:r>
      <w:r>
        <w:rPr>
          <w:rFonts w:ascii="Avenir Next LT Pro Light" w:hAnsi="Avenir Next LT Pro Light"/>
          <w:b/>
          <w:bCs/>
          <w:noProof/>
          <w:sz w:val="22"/>
          <w:szCs w:val="22"/>
          <w:u w:val="single"/>
          <w:lang w:eastAsia="es-ES"/>
        </w:rPr>
        <w:drawing>
          <wp:inline distT="0" distB="0" distL="0" distR="0" wp14:anchorId="30344F68" wp14:editId="61D70B3E">
            <wp:extent cx="6120765" cy="2576195"/>
            <wp:effectExtent l="0" t="0" r="635" b="1905"/>
            <wp:docPr id="926667208" name="Imagen 5" descr="Gráfico de respuestas de formularios. Título de la pregunta: 5. ¿Te ha gustado tener un/a tutor/a de 5º?. Número de respuestas: 22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ráfico de respuestas de formularios. Título de la pregunta: 5. ¿Te ha gustado tener un/a tutor/a de 5º?. Número de respuestas: 22 respuestas."/>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6120765" cy="2576195"/>
                    </a:xfrm>
                    <a:prstGeom prst="rect">
                      <a:avLst/>
                    </a:prstGeom>
                    <a:noFill/>
                    <a:ln>
                      <a:noFill/>
                    </a:ln>
                  </pic:spPr>
                </pic:pic>
              </a:graphicData>
            </a:graphic>
          </wp:inline>
        </w:drawing>
      </w:r>
      <w:r w:rsidRPr="00DD6590">
        <w:rPr>
          <w:rFonts w:ascii="Avenir Next LT Pro Light" w:hAnsi="Avenir Next LT Pro Light"/>
          <w:b/>
          <w:bCs/>
          <w:sz w:val="22"/>
          <w:szCs w:val="22"/>
          <w:u w:val="single"/>
          <w:lang w:eastAsia="es-ES"/>
        </w:rPr>
        <w:t xml:space="preserve"> </w:t>
      </w:r>
      <w:r>
        <w:rPr>
          <w:rFonts w:ascii="Avenir Next LT Pro Light" w:hAnsi="Avenir Next LT Pro Light"/>
          <w:b/>
          <w:bCs/>
          <w:noProof/>
          <w:sz w:val="22"/>
          <w:szCs w:val="22"/>
          <w:u w:val="single"/>
          <w:lang w:eastAsia="es-ES"/>
        </w:rPr>
        <w:lastRenderedPageBreak/>
        <w:drawing>
          <wp:inline distT="0" distB="0" distL="0" distR="0" wp14:anchorId="11D727C9" wp14:editId="061E10D5">
            <wp:extent cx="6120765" cy="2576195"/>
            <wp:effectExtent l="0" t="0" r="635" b="1905"/>
            <wp:docPr id="469707986" name="Imagen 6" descr="Gráfico de respuestas de formularios. Título de la pregunta: 6. ¿Te ha gustado el/la tutor/a que has tenido?. Número de respuestas: 22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ráfico de respuestas de formularios. Título de la pregunta: 6. ¿Te ha gustado el/la tutor/a que has tenido?. Número de respuestas: 22 respuestas."/>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6120765" cy="2576195"/>
                    </a:xfrm>
                    <a:prstGeom prst="rect">
                      <a:avLst/>
                    </a:prstGeom>
                    <a:noFill/>
                    <a:ln>
                      <a:noFill/>
                    </a:ln>
                  </pic:spPr>
                </pic:pic>
              </a:graphicData>
            </a:graphic>
          </wp:inline>
        </w:drawing>
      </w:r>
      <w:r w:rsidRPr="00DD6590">
        <w:rPr>
          <w:rFonts w:ascii="Avenir Next LT Pro Light" w:hAnsi="Avenir Next LT Pro Light"/>
          <w:b/>
          <w:bCs/>
          <w:sz w:val="22"/>
          <w:szCs w:val="22"/>
          <w:u w:val="single"/>
          <w:lang w:eastAsia="es-ES"/>
        </w:rPr>
        <w:t xml:space="preserve"> </w:t>
      </w:r>
      <w:r>
        <w:rPr>
          <w:rFonts w:ascii="Avenir Next LT Pro Light" w:hAnsi="Avenir Next LT Pro Light"/>
          <w:b/>
          <w:bCs/>
          <w:noProof/>
          <w:sz w:val="22"/>
          <w:szCs w:val="22"/>
          <w:u w:val="single"/>
          <w:lang w:eastAsia="es-ES"/>
        </w:rPr>
        <w:drawing>
          <wp:inline distT="0" distB="0" distL="0" distR="0" wp14:anchorId="4A786171" wp14:editId="073F1062">
            <wp:extent cx="6120765" cy="2576195"/>
            <wp:effectExtent l="0" t="0" r="635" b="1905"/>
            <wp:docPr id="1538088006" name="Imagen 7" descr="Gráfico de respuestas de formularios. Título de la pregunta: 7. ¿Te ha ayudado en alguna ocasión?. Número de respuestas: 22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ráfico de respuestas de formularios. Título de la pregunta: 7. ¿Te ha ayudado en alguna ocasión?. Número de respuestas: 22 respuestas."/>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6120765" cy="2576195"/>
                    </a:xfrm>
                    <a:prstGeom prst="rect">
                      <a:avLst/>
                    </a:prstGeom>
                    <a:noFill/>
                    <a:ln>
                      <a:noFill/>
                    </a:ln>
                  </pic:spPr>
                </pic:pic>
              </a:graphicData>
            </a:graphic>
          </wp:inline>
        </w:drawing>
      </w:r>
      <w:r w:rsidRPr="00DD6590">
        <w:rPr>
          <w:rFonts w:ascii="Avenir Next LT Pro Light" w:hAnsi="Avenir Next LT Pro Light"/>
          <w:b/>
          <w:bCs/>
          <w:sz w:val="22"/>
          <w:szCs w:val="22"/>
          <w:u w:val="single"/>
          <w:lang w:eastAsia="es-ES"/>
        </w:rPr>
        <w:t xml:space="preserve"> </w:t>
      </w:r>
      <w:r>
        <w:rPr>
          <w:rFonts w:ascii="Avenir Next LT Pro Light" w:hAnsi="Avenir Next LT Pro Light"/>
          <w:b/>
          <w:bCs/>
          <w:noProof/>
          <w:sz w:val="22"/>
          <w:szCs w:val="22"/>
          <w:u w:val="single"/>
          <w:lang w:eastAsia="es-ES"/>
        </w:rPr>
        <w:drawing>
          <wp:inline distT="0" distB="0" distL="0" distR="0" wp14:anchorId="19643B66" wp14:editId="35476995">
            <wp:extent cx="6120765" cy="2909570"/>
            <wp:effectExtent l="0" t="0" r="635" b="0"/>
            <wp:docPr id="1329020093" name="Imagen 8" descr="Gráfico de respuestas de formularios. Título de la pregunta: 8. En relación con tu tutor/a, marca las cosas que sepas:. Número de respuestas: 22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ráfico de respuestas de formularios. Título de la pregunta: 8. En relación con tu tutor/a, marca las cosas que sepas:. Número de respuestas: 22 respuestas."/>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6120765" cy="2909570"/>
                    </a:xfrm>
                    <a:prstGeom prst="rect">
                      <a:avLst/>
                    </a:prstGeom>
                    <a:noFill/>
                    <a:ln>
                      <a:noFill/>
                    </a:ln>
                  </pic:spPr>
                </pic:pic>
              </a:graphicData>
            </a:graphic>
          </wp:inline>
        </w:drawing>
      </w:r>
      <w:r w:rsidRPr="00DD6590">
        <w:rPr>
          <w:rFonts w:ascii="Avenir Next LT Pro Light" w:hAnsi="Avenir Next LT Pro Light"/>
          <w:b/>
          <w:bCs/>
          <w:sz w:val="22"/>
          <w:szCs w:val="22"/>
          <w:u w:val="single"/>
          <w:lang w:eastAsia="es-ES"/>
        </w:rPr>
        <w:t xml:space="preserve"> </w:t>
      </w:r>
      <w:r>
        <w:rPr>
          <w:rFonts w:ascii="Avenir Next LT Pro Light" w:hAnsi="Avenir Next LT Pro Light"/>
          <w:b/>
          <w:bCs/>
          <w:noProof/>
          <w:sz w:val="22"/>
          <w:szCs w:val="22"/>
          <w:u w:val="single"/>
          <w:lang w:eastAsia="es-ES"/>
        </w:rPr>
        <w:lastRenderedPageBreak/>
        <w:drawing>
          <wp:inline distT="0" distB="0" distL="0" distR="0" wp14:anchorId="0FAA5572" wp14:editId="149CA180">
            <wp:extent cx="6120765" cy="2576195"/>
            <wp:effectExtent l="0" t="0" r="635" b="1905"/>
            <wp:docPr id="1173540794" name="Imagen 9" descr="Gráfico de respuestas de formularios. Título de la pregunta: 9. ¿Crees que seguirás teniendo contacto con tu tutor/a?. Número de respuestas: 22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ráfico de respuestas de formularios. Título de la pregunta: 9. ¿Crees que seguirás teniendo contacto con tu tutor/a?. Número de respuestas: 22 respuestas."/>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6120765" cy="2576195"/>
                    </a:xfrm>
                    <a:prstGeom prst="rect">
                      <a:avLst/>
                    </a:prstGeom>
                    <a:noFill/>
                    <a:ln>
                      <a:noFill/>
                    </a:ln>
                  </pic:spPr>
                </pic:pic>
              </a:graphicData>
            </a:graphic>
          </wp:inline>
        </w:drawing>
      </w:r>
      <w:r w:rsidRPr="00DD6590">
        <w:rPr>
          <w:rFonts w:ascii="Avenir Next LT Pro Light" w:hAnsi="Avenir Next LT Pro Light"/>
          <w:b/>
          <w:bCs/>
          <w:sz w:val="22"/>
          <w:szCs w:val="22"/>
          <w:u w:val="single"/>
          <w:lang w:eastAsia="es-ES"/>
        </w:rPr>
        <w:t xml:space="preserve"> </w:t>
      </w:r>
      <w:r>
        <w:rPr>
          <w:rFonts w:ascii="Avenir Next LT Pro Light" w:hAnsi="Avenir Next LT Pro Light"/>
          <w:b/>
          <w:bCs/>
          <w:noProof/>
          <w:sz w:val="22"/>
          <w:szCs w:val="22"/>
          <w:u w:val="single"/>
          <w:lang w:eastAsia="es-ES"/>
        </w:rPr>
        <w:drawing>
          <wp:inline distT="0" distB="0" distL="0" distR="0" wp14:anchorId="57EC6FFC" wp14:editId="2490F123">
            <wp:extent cx="6120765" cy="2576195"/>
            <wp:effectExtent l="0" t="0" r="635" b="1905"/>
            <wp:docPr id="1595595002" name="Imagen 10" descr="Gráfico de respuestas de formularios. Título de la pregunta: 10. ¿Querrás ser tutor/a cuando llegues a 5º?. Número de respuestas: 22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ráfico de respuestas de formularios. Título de la pregunta: 10. ¿Querrás ser tutor/a cuando llegues a 5º?. Número de respuestas: 22 respuestas."/>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6120765" cy="2576195"/>
                    </a:xfrm>
                    <a:prstGeom prst="rect">
                      <a:avLst/>
                    </a:prstGeom>
                    <a:noFill/>
                    <a:ln>
                      <a:noFill/>
                    </a:ln>
                  </pic:spPr>
                </pic:pic>
              </a:graphicData>
            </a:graphic>
          </wp:inline>
        </w:drawing>
      </w:r>
      <w:r w:rsidRPr="00DD6590">
        <w:rPr>
          <w:rFonts w:ascii="Avenir Next LT Pro Light" w:hAnsi="Avenir Next LT Pro Light"/>
          <w:b/>
          <w:bCs/>
          <w:sz w:val="22"/>
          <w:szCs w:val="22"/>
          <w:u w:val="single"/>
          <w:lang w:eastAsia="es-ES"/>
        </w:rPr>
        <w:t xml:space="preserve"> </w:t>
      </w:r>
      <w:r>
        <w:rPr>
          <w:rFonts w:ascii="Avenir Next LT Pro Light" w:hAnsi="Avenir Next LT Pro Light"/>
          <w:b/>
          <w:bCs/>
          <w:noProof/>
          <w:sz w:val="22"/>
          <w:szCs w:val="22"/>
          <w:u w:val="single"/>
          <w:lang w:eastAsia="es-ES"/>
        </w:rPr>
        <w:lastRenderedPageBreak/>
        <w:drawing>
          <wp:inline distT="0" distB="0" distL="0" distR="0" wp14:anchorId="677F9657" wp14:editId="24B78483">
            <wp:extent cx="6120765" cy="2776855"/>
            <wp:effectExtent l="0" t="0" r="635" b="4445"/>
            <wp:docPr id="699332085" name="Imagen 11" descr="Gráfico de respuestas de formularios. Título de la pregunta: 11. ¿Alguna vez algún/a compañero/a se ha metido contigo y has tenido algo más que un conflicto puntual este tercer trimestre?. Número de respuestas: 22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ráfico de respuestas de formularios. Título de la pregunta: 11. ¿Alguna vez algún/a compañero/a se ha metido contigo y has tenido algo más que un conflicto puntual este tercer trimestre?. Número de respuestas: 22 respuestas."/>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6120765" cy="2776855"/>
                    </a:xfrm>
                    <a:prstGeom prst="rect">
                      <a:avLst/>
                    </a:prstGeom>
                    <a:noFill/>
                    <a:ln>
                      <a:noFill/>
                    </a:ln>
                  </pic:spPr>
                </pic:pic>
              </a:graphicData>
            </a:graphic>
          </wp:inline>
        </w:drawing>
      </w:r>
      <w:r w:rsidRPr="00DD6590">
        <w:rPr>
          <w:rFonts w:ascii="Avenir Next LT Pro Light" w:hAnsi="Avenir Next LT Pro Light"/>
          <w:b/>
          <w:bCs/>
          <w:sz w:val="22"/>
          <w:szCs w:val="22"/>
          <w:u w:val="single"/>
          <w:lang w:eastAsia="es-ES"/>
        </w:rPr>
        <w:t xml:space="preserve"> </w:t>
      </w:r>
      <w:r>
        <w:rPr>
          <w:rFonts w:ascii="Avenir Next LT Pro Light" w:hAnsi="Avenir Next LT Pro Light"/>
          <w:b/>
          <w:bCs/>
          <w:noProof/>
          <w:sz w:val="22"/>
          <w:szCs w:val="22"/>
          <w:u w:val="single"/>
          <w:lang w:eastAsia="es-ES"/>
        </w:rPr>
        <w:drawing>
          <wp:inline distT="0" distB="0" distL="0" distR="0" wp14:anchorId="2F636790" wp14:editId="1388CE37">
            <wp:extent cx="6120765" cy="2576195"/>
            <wp:effectExtent l="0" t="0" r="635" b="1905"/>
            <wp:docPr id="741974241" name="Imagen 12" descr="Gráfico de respuestas de formularios. Título de la pregunta: 12. Si has respondido afirmativamente a la pregunta anterior, ¿de qué curso era ese compañero/a?. Número de respuestas: 4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ráfico de respuestas de formularios. Título de la pregunta: 12. Si has respondido afirmativamente a la pregunta anterior, ¿de qué curso era ese compañero/a?. Número de respuestas: 4 respuestas."/>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6120765" cy="2576195"/>
                    </a:xfrm>
                    <a:prstGeom prst="rect">
                      <a:avLst/>
                    </a:prstGeom>
                    <a:noFill/>
                    <a:ln>
                      <a:noFill/>
                    </a:ln>
                  </pic:spPr>
                </pic:pic>
              </a:graphicData>
            </a:graphic>
          </wp:inline>
        </w:drawing>
      </w:r>
    </w:p>
    <w:p w14:paraId="46663E2D" w14:textId="77777777" w:rsidR="00A33A0D" w:rsidRPr="00B25BA8" w:rsidRDefault="00A33A0D" w:rsidP="00A33A0D">
      <w:pPr>
        <w:jc w:val="both"/>
        <w:rPr>
          <w:rFonts w:ascii="Avenir Next LT Pro Light" w:eastAsia="Georgia" w:hAnsi="Avenir Next LT Pro Light" w:cs="Georgia"/>
          <w:color w:val="000000" w:themeColor="text1"/>
          <w:sz w:val="22"/>
          <w:szCs w:val="22"/>
        </w:rPr>
      </w:pPr>
      <w:r>
        <w:rPr>
          <w:rFonts w:ascii="Avenir Next LT Pro Light" w:eastAsia="Georgia" w:hAnsi="Avenir Next LT Pro Light" w:cs="Georgia"/>
          <w:noProof/>
          <w:color w:val="000000" w:themeColor="text1"/>
          <w:sz w:val="22"/>
          <w:szCs w:val="22"/>
        </w:rPr>
        <w:lastRenderedPageBreak/>
        <w:drawing>
          <wp:inline distT="0" distB="0" distL="0" distR="0" wp14:anchorId="025BD1BA" wp14:editId="17897376">
            <wp:extent cx="6120765" cy="2651760"/>
            <wp:effectExtent l="0" t="0" r="635" b="2540"/>
            <wp:docPr id="1566950534" name="Imagen 13" descr="Interfaz de usuario gráfica, Aplicaci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950534" name="Imagen 13" descr="Interfaz de usuario gráfica, Aplicación&#10;&#10;Descripción generada automáticamente con confianza media"/>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6120765" cy="2651760"/>
                    </a:xfrm>
                    <a:prstGeom prst="rect">
                      <a:avLst/>
                    </a:prstGeom>
                  </pic:spPr>
                </pic:pic>
              </a:graphicData>
            </a:graphic>
          </wp:inline>
        </w:drawing>
      </w:r>
      <w:r>
        <w:rPr>
          <w:rFonts w:ascii="Avenir Next LT Pro Light" w:eastAsia="Georgia" w:hAnsi="Avenir Next LT Pro Light" w:cs="Georgia"/>
          <w:noProof/>
          <w:color w:val="000000" w:themeColor="text1"/>
          <w:sz w:val="22"/>
          <w:szCs w:val="22"/>
        </w:rPr>
        <w:drawing>
          <wp:inline distT="0" distB="0" distL="0" distR="0" wp14:anchorId="0F1F33C3" wp14:editId="3B118BAB">
            <wp:extent cx="6120765" cy="4086225"/>
            <wp:effectExtent l="0" t="0" r="635" b="3175"/>
            <wp:docPr id="1255350889" name="Imagen 14"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350889" name="Imagen 14" descr="Interfaz de usuario gráfica, Texto, Aplicación&#10;&#10;Descripción generada automáticamente"/>
                    <pic:cNvPicPr/>
                  </pic:nvPicPr>
                  <pic:blipFill>
                    <a:blip r:embed="rId222">
                      <a:extLst>
                        <a:ext uri="{28A0092B-C50C-407E-A947-70E740481C1C}">
                          <a14:useLocalDpi xmlns:a14="http://schemas.microsoft.com/office/drawing/2010/main" val="0"/>
                        </a:ext>
                      </a:extLst>
                    </a:blip>
                    <a:stretch>
                      <a:fillRect/>
                    </a:stretch>
                  </pic:blipFill>
                  <pic:spPr>
                    <a:xfrm>
                      <a:off x="0" y="0"/>
                      <a:ext cx="6120765" cy="4086225"/>
                    </a:xfrm>
                    <a:prstGeom prst="rect">
                      <a:avLst/>
                    </a:prstGeom>
                  </pic:spPr>
                </pic:pic>
              </a:graphicData>
            </a:graphic>
          </wp:inline>
        </w:drawing>
      </w:r>
      <w:r>
        <w:rPr>
          <w:rFonts w:ascii="Avenir Next LT Pro Light" w:eastAsia="Georgia" w:hAnsi="Avenir Next LT Pro Light" w:cs="Georgia"/>
          <w:noProof/>
          <w:color w:val="000000" w:themeColor="text1"/>
          <w:sz w:val="22"/>
          <w:szCs w:val="22"/>
        </w:rPr>
        <w:lastRenderedPageBreak/>
        <w:drawing>
          <wp:inline distT="0" distB="0" distL="0" distR="0" wp14:anchorId="2B27F211" wp14:editId="367E52F0">
            <wp:extent cx="6120765" cy="3444875"/>
            <wp:effectExtent l="0" t="0" r="635" b="0"/>
            <wp:docPr id="1120947931" name="Imagen 15" descr="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947931" name="Imagen 15" descr="Tabla&#10;&#10;Descripción generada automáticamente con confianza media"/>
                    <pic:cNvPicPr/>
                  </pic:nvPicPr>
                  <pic:blipFill>
                    <a:blip r:embed="rId223">
                      <a:extLst>
                        <a:ext uri="{28A0092B-C50C-407E-A947-70E740481C1C}">
                          <a14:useLocalDpi xmlns:a14="http://schemas.microsoft.com/office/drawing/2010/main" val="0"/>
                        </a:ext>
                      </a:extLst>
                    </a:blip>
                    <a:stretch>
                      <a:fillRect/>
                    </a:stretch>
                  </pic:blipFill>
                  <pic:spPr>
                    <a:xfrm>
                      <a:off x="0" y="0"/>
                      <a:ext cx="6120765" cy="3444875"/>
                    </a:xfrm>
                    <a:prstGeom prst="rect">
                      <a:avLst/>
                    </a:prstGeom>
                  </pic:spPr>
                </pic:pic>
              </a:graphicData>
            </a:graphic>
          </wp:inline>
        </w:drawing>
      </w:r>
      <w:r>
        <w:rPr>
          <w:rFonts w:ascii="Avenir Next LT Pro Light" w:eastAsia="Georgia" w:hAnsi="Avenir Next LT Pro Light" w:cs="Georgia"/>
          <w:noProof/>
          <w:color w:val="000000" w:themeColor="text1"/>
          <w:sz w:val="22"/>
          <w:szCs w:val="22"/>
        </w:rPr>
        <w:drawing>
          <wp:inline distT="0" distB="0" distL="0" distR="0" wp14:anchorId="27409615" wp14:editId="73CA75BF">
            <wp:extent cx="6120765" cy="1200150"/>
            <wp:effectExtent l="0" t="0" r="635" b="6350"/>
            <wp:docPr id="1541106931" name="Imagen 16" descr="Interfaz de usuario gráfica, Texto,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106931" name="Imagen 16" descr="Interfaz de usuario gráfica, Texto, Aplicación, Sitio web&#10;&#10;Descripción generada automáticamente"/>
                    <pic:cNvPicPr/>
                  </pic:nvPicPr>
                  <pic:blipFill>
                    <a:blip r:embed="rId224">
                      <a:extLst>
                        <a:ext uri="{28A0092B-C50C-407E-A947-70E740481C1C}">
                          <a14:useLocalDpi xmlns:a14="http://schemas.microsoft.com/office/drawing/2010/main" val="0"/>
                        </a:ext>
                      </a:extLst>
                    </a:blip>
                    <a:stretch>
                      <a:fillRect/>
                    </a:stretch>
                  </pic:blipFill>
                  <pic:spPr>
                    <a:xfrm>
                      <a:off x="0" y="0"/>
                      <a:ext cx="6120765" cy="1200150"/>
                    </a:xfrm>
                    <a:prstGeom prst="rect">
                      <a:avLst/>
                    </a:prstGeom>
                  </pic:spPr>
                </pic:pic>
              </a:graphicData>
            </a:graphic>
          </wp:inline>
        </w:drawing>
      </w:r>
      <w:r w:rsidRPr="00462573">
        <w:rPr>
          <w:rFonts w:ascii="Avenir Next LT Pro Light" w:eastAsia="Georgia" w:hAnsi="Avenir Next LT Pro Light" w:cs="Georgia"/>
          <w:color w:val="000000" w:themeColor="text1"/>
          <w:sz w:val="22"/>
          <w:szCs w:val="22"/>
        </w:rPr>
        <w:t xml:space="preserve"> </w:t>
      </w:r>
      <w:r>
        <w:rPr>
          <w:rFonts w:ascii="Avenir Next LT Pro Light" w:eastAsia="Georgia" w:hAnsi="Avenir Next LT Pro Light" w:cs="Georgia"/>
          <w:noProof/>
          <w:color w:val="000000" w:themeColor="text1"/>
          <w:sz w:val="22"/>
          <w:szCs w:val="22"/>
        </w:rPr>
        <w:drawing>
          <wp:inline distT="0" distB="0" distL="0" distR="0" wp14:anchorId="39142396" wp14:editId="54A60D6E">
            <wp:extent cx="6120765" cy="2909570"/>
            <wp:effectExtent l="0" t="0" r="635" b="0"/>
            <wp:docPr id="1503551958" name="Imagen 17" descr="Gráfico de respuestas de formularios. Título de la pregunta: 15. Puntúa las actividades de este tercer trimestre:. Número de respuestas: 22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ráfico de respuestas de formularios. Título de la pregunta: 15. Puntúa las actividades de este tercer trimestre:. Número de respuestas: 22 respuestas."/>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6120765" cy="2909570"/>
                    </a:xfrm>
                    <a:prstGeom prst="rect">
                      <a:avLst/>
                    </a:prstGeom>
                    <a:noFill/>
                    <a:ln>
                      <a:noFill/>
                    </a:ln>
                  </pic:spPr>
                </pic:pic>
              </a:graphicData>
            </a:graphic>
          </wp:inline>
        </w:drawing>
      </w:r>
      <w:r w:rsidRPr="00462573">
        <w:rPr>
          <w:rFonts w:ascii="Avenir Next LT Pro Light" w:eastAsia="Georgia" w:hAnsi="Avenir Next LT Pro Light" w:cs="Georgia"/>
          <w:color w:val="000000" w:themeColor="text1"/>
          <w:sz w:val="22"/>
          <w:szCs w:val="22"/>
        </w:rPr>
        <w:t xml:space="preserve"> </w:t>
      </w:r>
      <w:r>
        <w:rPr>
          <w:rFonts w:ascii="Avenir Next LT Pro Light" w:eastAsia="Georgia" w:hAnsi="Avenir Next LT Pro Light" w:cs="Georgia"/>
          <w:noProof/>
          <w:color w:val="000000" w:themeColor="text1"/>
          <w:sz w:val="22"/>
          <w:szCs w:val="22"/>
        </w:rPr>
        <w:lastRenderedPageBreak/>
        <w:drawing>
          <wp:inline distT="0" distB="0" distL="0" distR="0" wp14:anchorId="015E09EF" wp14:editId="0FAFC88E">
            <wp:extent cx="6120765" cy="2576195"/>
            <wp:effectExtent l="0" t="0" r="635" b="1905"/>
            <wp:docPr id="2096018442" name="Imagen 18" descr="Gráfico de respuestas de formularios. Título de la pregunta: 16. En relación al PROGRAMA TEI del que formas parte, piensas que:. Número de respuestas: 22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ráfico de respuestas de formularios. Título de la pregunta: 16. En relación al PROGRAMA TEI del que formas parte, piensas que:. Número de respuestas: 22 respuestas."/>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6120765" cy="2576195"/>
                    </a:xfrm>
                    <a:prstGeom prst="rect">
                      <a:avLst/>
                    </a:prstGeom>
                    <a:noFill/>
                    <a:ln>
                      <a:noFill/>
                    </a:ln>
                  </pic:spPr>
                </pic:pic>
              </a:graphicData>
            </a:graphic>
          </wp:inline>
        </w:drawing>
      </w:r>
      <w:r w:rsidRPr="00462573">
        <w:rPr>
          <w:rFonts w:ascii="Avenir Next LT Pro Light" w:eastAsia="Georgia" w:hAnsi="Avenir Next LT Pro Light" w:cs="Georgia"/>
          <w:color w:val="000000" w:themeColor="text1"/>
          <w:sz w:val="22"/>
          <w:szCs w:val="22"/>
        </w:rPr>
        <w:t xml:space="preserve"> </w:t>
      </w:r>
      <w:r>
        <w:rPr>
          <w:rFonts w:ascii="Avenir Next LT Pro Light" w:eastAsia="Georgia" w:hAnsi="Avenir Next LT Pro Light" w:cs="Georgia"/>
          <w:noProof/>
          <w:color w:val="000000" w:themeColor="text1"/>
          <w:sz w:val="22"/>
          <w:szCs w:val="22"/>
        </w:rPr>
        <w:drawing>
          <wp:inline distT="0" distB="0" distL="0" distR="0" wp14:anchorId="65ADA1F0" wp14:editId="512A5BED">
            <wp:extent cx="6120765" cy="2909570"/>
            <wp:effectExtent l="0" t="0" r="635" b="0"/>
            <wp:docPr id="54347881" name="Imagen 19" descr="Gráfico de respuestas de formularios. Título de la pregunta: 17. Según tu opinión, ¿qué es lo mejor del PROGRAMA TEI?. Número de respuestas: 22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ráfico de respuestas de formularios. Título de la pregunta: 17. Según tu opinión, ¿qué es lo mejor del PROGRAMA TEI?. Número de respuestas: 22 respuestas."/>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6120765" cy="2909570"/>
                    </a:xfrm>
                    <a:prstGeom prst="rect">
                      <a:avLst/>
                    </a:prstGeom>
                    <a:noFill/>
                    <a:ln>
                      <a:noFill/>
                    </a:ln>
                  </pic:spPr>
                </pic:pic>
              </a:graphicData>
            </a:graphic>
          </wp:inline>
        </w:drawing>
      </w:r>
      <w:r w:rsidRPr="00462573">
        <w:rPr>
          <w:rFonts w:ascii="Avenir Next LT Pro Light" w:eastAsia="Georgia" w:hAnsi="Avenir Next LT Pro Light" w:cs="Georgia"/>
          <w:color w:val="000000" w:themeColor="text1"/>
          <w:sz w:val="22"/>
          <w:szCs w:val="22"/>
        </w:rPr>
        <w:t xml:space="preserve"> </w:t>
      </w:r>
      <w:r>
        <w:rPr>
          <w:rFonts w:ascii="Avenir Next LT Pro Light" w:eastAsia="Georgia" w:hAnsi="Avenir Next LT Pro Light" w:cs="Georgia"/>
          <w:noProof/>
          <w:color w:val="000000" w:themeColor="text1"/>
          <w:sz w:val="22"/>
          <w:szCs w:val="22"/>
        </w:rPr>
        <w:lastRenderedPageBreak/>
        <w:drawing>
          <wp:inline distT="0" distB="0" distL="0" distR="0" wp14:anchorId="61156C43" wp14:editId="0DE72607">
            <wp:extent cx="6120765" cy="4069080"/>
            <wp:effectExtent l="0" t="0" r="635" b="0"/>
            <wp:docPr id="1334234953" name="Imagen 22" descr="Interfaz de usuario gráfica, Aplicaci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234953" name="Imagen 22" descr="Interfaz de usuario gráfica, Aplicación&#10;&#10;Descripción generada automáticamente con confianza media"/>
                    <pic:cNvPicPr/>
                  </pic:nvPicPr>
                  <pic:blipFill>
                    <a:blip r:embed="rId228">
                      <a:extLst>
                        <a:ext uri="{28A0092B-C50C-407E-A947-70E740481C1C}">
                          <a14:useLocalDpi xmlns:a14="http://schemas.microsoft.com/office/drawing/2010/main" val="0"/>
                        </a:ext>
                      </a:extLst>
                    </a:blip>
                    <a:stretch>
                      <a:fillRect/>
                    </a:stretch>
                  </pic:blipFill>
                  <pic:spPr>
                    <a:xfrm>
                      <a:off x="0" y="0"/>
                      <a:ext cx="6120765" cy="4069080"/>
                    </a:xfrm>
                    <a:prstGeom prst="rect">
                      <a:avLst/>
                    </a:prstGeom>
                  </pic:spPr>
                </pic:pic>
              </a:graphicData>
            </a:graphic>
          </wp:inline>
        </w:drawing>
      </w:r>
      <w:r>
        <w:rPr>
          <w:rFonts w:ascii="Avenir Next LT Pro Light" w:eastAsia="Georgia" w:hAnsi="Avenir Next LT Pro Light" w:cs="Georgia"/>
          <w:noProof/>
          <w:color w:val="000000" w:themeColor="text1"/>
          <w:sz w:val="22"/>
          <w:szCs w:val="22"/>
        </w:rPr>
        <w:drawing>
          <wp:inline distT="0" distB="0" distL="0" distR="0" wp14:anchorId="77AA8C4B" wp14:editId="64D50A76">
            <wp:extent cx="6120765" cy="3406775"/>
            <wp:effectExtent l="0" t="0" r="635" b="0"/>
            <wp:docPr id="1007191637" name="Imagen 23" descr="Interfaz de usuario gráfica, Texto, Aplicación,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191637" name="Imagen 23" descr="Interfaz de usuario gráfica, Texto, Aplicación, Teams&#10;&#10;Descripción generada automáticamente"/>
                    <pic:cNvPicPr/>
                  </pic:nvPicPr>
                  <pic:blipFill>
                    <a:blip r:embed="rId229">
                      <a:extLst>
                        <a:ext uri="{28A0092B-C50C-407E-A947-70E740481C1C}">
                          <a14:useLocalDpi xmlns:a14="http://schemas.microsoft.com/office/drawing/2010/main" val="0"/>
                        </a:ext>
                      </a:extLst>
                    </a:blip>
                    <a:stretch>
                      <a:fillRect/>
                    </a:stretch>
                  </pic:blipFill>
                  <pic:spPr>
                    <a:xfrm>
                      <a:off x="0" y="0"/>
                      <a:ext cx="6120765" cy="3406775"/>
                    </a:xfrm>
                    <a:prstGeom prst="rect">
                      <a:avLst/>
                    </a:prstGeom>
                  </pic:spPr>
                </pic:pic>
              </a:graphicData>
            </a:graphic>
          </wp:inline>
        </w:drawing>
      </w:r>
      <w:r>
        <w:rPr>
          <w:rFonts w:ascii="Avenir Next LT Pro Light" w:eastAsia="Georgia" w:hAnsi="Avenir Next LT Pro Light" w:cs="Georgia"/>
          <w:noProof/>
          <w:color w:val="000000" w:themeColor="text1"/>
          <w:sz w:val="22"/>
          <w:szCs w:val="22"/>
        </w:rPr>
        <w:lastRenderedPageBreak/>
        <w:drawing>
          <wp:inline distT="0" distB="0" distL="0" distR="0" wp14:anchorId="5BFF3C63" wp14:editId="69BC94E7">
            <wp:extent cx="6120765" cy="844550"/>
            <wp:effectExtent l="0" t="0" r="635" b="6350"/>
            <wp:docPr id="1620355058" name="Imagen 24"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355058" name="Imagen 24" descr="Interfaz de usuario gráfica, Texto, Aplicación&#10;&#10;Descripción generada automáticamente"/>
                    <pic:cNvPicPr/>
                  </pic:nvPicPr>
                  <pic:blipFill>
                    <a:blip r:embed="rId230">
                      <a:extLst>
                        <a:ext uri="{28A0092B-C50C-407E-A947-70E740481C1C}">
                          <a14:useLocalDpi xmlns:a14="http://schemas.microsoft.com/office/drawing/2010/main" val="0"/>
                        </a:ext>
                      </a:extLst>
                    </a:blip>
                    <a:stretch>
                      <a:fillRect/>
                    </a:stretch>
                  </pic:blipFill>
                  <pic:spPr>
                    <a:xfrm>
                      <a:off x="0" y="0"/>
                      <a:ext cx="6120765" cy="844550"/>
                    </a:xfrm>
                    <a:prstGeom prst="rect">
                      <a:avLst/>
                    </a:prstGeom>
                  </pic:spPr>
                </pic:pic>
              </a:graphicData>
            </a:graphic>
          </wp:inline>
        </w:drawing>
      </w:r>
      <w:r w:rsidRPr="00462573">
        <w:rPr>
          <w:rFonts w:ascii="Avenir Next LT Pro Light" w:eastAsia="Georgia" w:hAnsi="Avenir Next LT Pro Light" w:cs="Georgia"/>
          <w:color w:val="000000" w:themeColor="text1"/>
          <w:sz w:val="22"/>
          <w:szCs w:val="22"/>
        </w:rPr>
        <w:t xml:space="preserve"> </w:t>
      </w:r>
      <w:r>
        <w:rPr>
          <w:rFonts w:ascii="Avenir Next LT Pro Light" w:eastAsia="Georgia" w:hAnsi="Avenir Next LT Pro Light" w:cs="Georgia"/>
          <w:noProof/>
          <w:color w:val="000000" w:themeColor="text1"/>
          <w:sz w:val="22"/>
          <w:szCs w:val="22"/>
        </w:rPr>
        <w:drawing>
          <wp:inline distT="0" distB="0" distL="0" distR="0" wp14:anchorId="02A95430" wp14:editId="350F68FD">
            <wp:extent cx="6120765" cy="2909570"/>
            <wp:effectExtent l="0" t="0" r="635" b="0"/>
            <wp:docPr id="1423786236" name="Imagen 25" descr="Gráfico de respuestas de formularios. Título de la pregunta: 19. Valora tu nivel de satisfacción general en el colegio este curso. Número de respuestas: 22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ráfico de respuestas de formularios. Título de la pregunta: 19. Valora tu nivel de satisfacción general en el colegio este curso. Número de respuestas: 22 respuestas."/>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6120765" cy="2909570"/>
                    </a:xfrm>
                    <a:prstGeom prst="rect">
                      <a:avLst/>
                    </a:prstGeom>
                    <a:noFill/>
                    <a:ln>
                      <a:noFill/>
                    </a:ln>
                  </pic:spPr>
                </pic:pic>
              </a:graphicData>
            </a:graphic>
          </wp:inline>
        </w:drawing>
      </w:r>
      <w:r w:rsidRPr="00B25BA8">
        <w:rPr>
          <w:rFonts w:ascii="Avenir Next LT Pro Light" w:eastAsia="Georgia" w:hAnsi="Avenir Next LT Pro Light" w:cs="Georgia"/>
          <w:color w:val="000000" w:themeColor="text1"/>
          <w:sz w:val="22"/>
          <w:szCs w:val="22"/>
        </w:rPr>
        <w:t xml:space="preserve">Analizadas las respuestas del alumnado tutor de </w:t>
      </w:r>
      <w:r>
        <w:rPr>
          <w:rFonts w:ascii="Avenir Next LT Pro Light" w:eastAsia="Georgia" w:hAnsi="Avenir Next LT Pro Light" w:cs="Georgia"/>
          <w:color w:val="000000" w:themeColor="text1"/>
          <w:sz w:val="22"/>
          <w:szCs w:val="22"/>
        </w:rPr>
        <w:t>3</w:t>
      </w:r>
      <w:r w:rsidRPr="00B25BA8">
        <w:rPr>
          <w:rFonts w:ascii="Avenir Next LT Pro Light" w:eastAsia="Georgia" w:hAnsi="Avenir Next LT Pro Light" w:cs="Georgia"/>
          <w:color w:val="000000" w:themeColor="text1"/>
          <w:sz w:val="22"/>
          <w:szCs w:val="22"/>
        </w:rPr>
        <w:t>º de Primaria, se concluye lo siguiente:</w:t>
      </w:r>
    </w:p>
    <w:p w14:paraId="5B6C1C3D" w14:textId="77777777" w:rsidR="00A33A0D" w:rsidRDefault="00A33A0D" w:rsidP="00A33A0D">
      <w:pPr>
        <w:jc w:val="both"/>
        <w:rPr>
          <w:rFonts w:ascii="Avenir Next LT Pro Light" w:hAnsi="Avenir Next LT Pro Light"/>
          <w:sz w:val="22"/>
          <w:szCs w:val="22"/>
          <w:lang w:eastAsia="es-ES"/>
        </w:rPr>
      </w:pPr>
    </w:p>
    <w:p w14:paraId="5D842C78" w14:textId="77777777" w:rsidR="00A33A0D" w:rsidRDefault="00A33A0D" w:rsidP="00F951EB">
      <w:pPr>
        <w:pStyle w:val="Prrafodelista"/>
        <w:numPr>
          <w:ilvl w:val="0"/>
          <w:numId w:val="14"/>
        </w:numPr>
        <w:jc w:val="both"/>
        <w:rPr>
          <w:rFonts w:ascii="Avenir Next LT Pro Light" w:hAnsi="Avenir Next LT Pro Light"/>
          <w:sz w:val="22"/>
          <w:szCs w:val="22"/>
          <w:lang w:eastAsia="es-ES"/>
        </w:rPr>
      </w:pPr>
      <w:r>
        <w:rPr>
          <w:rFonts w:ascii="Avenir Next LT Pro Light" w:hAnsi="Avenir Next LT Pro Light"/>
          <w:sz w:val="22"/>
          <w:szCs w:val="22"/>
          <w:lang w:eastAsia="es-ES"/>
        </w:rPr>
        <w:t>Los encuentros entre Tutor y tutorizado han sido frecuentes (entre 2 y más de 6 veces según el 86,4% de los encuestados), aunque demandan realizar más actividades en las que coincidan ambos.</w:t>
      </w:r>
    </w:p>
    <w:p w14:paraId="32AAEF68" w14:textId="77777777" w:rsidR="00A33A0D" w:rsidRDefault="00A33A0D" w:rsidP="00F951EB">
      <w:pPr>
        <w:pStyle w:val="Prrafodelista"/>
        <w:numPr>
          <w:ilvl w:val="0"/>
          <w:numId w:val="14"/>
        </w:numPr>
        <w:jc w:val="both"/>
        <w:rPr>
          <w:rFonts w:ascii="Avenir Next LT Pro Light" w:hAnsi="Avenir Next LT Pro Light"/>
          <w:sz w:val="22"/>
          <w:szCs w:val="22"/>
          <w:lang w:eastAsia="es-ES"/>
        </w:rPr>
      </w:pPr>
      <w:r>
        <w:rPr>
          <w:rFonts w:ascii="Avenir Next LT Pro Light" w:hAnsi="Avenir Next LT Pro Light"/>
          <w:sz w:val="22"/>
          <w:szCs w:val="22"/>
          <w:lang w:eastAsia="es-ES"/>
        </w:rPr>
        <w:t>También el 86,4%  expresa que le ha gustado tener un/a tutor/a emocional durante este curso y casi al 41% le hubiese gustado tener más contacto con él/ella.</w:t>
      </w:r>
    </w:p>
    <w:p w14:paraId="62AF2D44" w14:textId="77777777" w:rsidR="00A33A0D" w:rsidRDefault="00A33A0D" w:rsidP="00F951EB">
      <w:pPr>
        <w:pStyle w:val="Prrafodelista"/>
        <w:numPr>
          <w:ilvl w:val="0"/>
          <w:numId w:val="14"/>
        </w:numPr>
        <w:jc w:val="both"/>
        <w:rPr>
          <w:rFonts w:ascii="Avenir Next LT Pro Light" w:hAnsi="Avenir Next LT Pro Light"/>
          <w:sz w:val="22"/>
          <w:szCs w:val="22"/>
          <w:lang w:eastAsia="es-ES"/>
        </w:rPr>
      </w:pPr>
      <w:r>
        <w:rPr>
          <w:rFonts w:ascii="Avenir Next LT Pro Light" w:hAnsi="Avenir Next LT Pro Light"/>
          <w:sz w:val="22"/>
          <w:szCs w:val="22"/>
          <w:lang w:eastAsia="es-ES"/>
        </w:rPr>
        <w:t>El 77,3% expresa su deseo de seguir teniendo contacto con su tutor/a el próximo curso y casi el 82% querría ser tutor cuando llegue a 5º.</w:t>
      </w:r>
    </w:p>
    <w:p w14:paraId="7568644A" w14:textId="77777777" w:rsidR="00A33A0D" w:rsidRPr="00614577" w:rsidRDefault="00A33A0D" w:rsidP="00F951EB">
      <w:pPr>
        <w:pStyle w:val="Prrafodelista"/>
        <w:numPr>
          <w:ilvl w:val="0"/>
          <w:numId w:val="14"/>
        </w:numPr>
        <w:jc w:val="both"/>
        <w:rPr>
          <w:rFonts w:ascii="Avenir Next LT Pro Light" w:hAnsi="Avenir Next LT Pro Light"/>
          <w:sz w:val="22"/>
          <w:szCs w:val="22"/>
          <w:lang w:eastAsia="es-ES"/>
        </w:rPr>
      </w:pPr>
      <w:r w:rsidRPr="00614577">
        <w:rPr>
          <w:rFonts w:ascii="Avenir Next LT Pro Light" w:eastAsia="Georgia" w:hAnsi="Avenir Next LT Pro Light" w:cs="Georgia"/>
          <w:color w:val="000000" w:themeColor="text1"/>
          <w:sz w:val="22"/>
          <w:szCs w:val="22"/>
        </w:rPr>
        <w:t xml:space="preserve">En general, los conflictos han sido muy reducidos o no se han producido. </w:t>
      </w:r>
      <w:r>
        <w:rPr>
          <w:rFonts w:ascii="Avenir Next LT Pro Light" w:eastAsia="Georgia" w:hAnsi="Avenir Next LT Pro Light" w:cs="Georgia"/>
          <w:color w:val="000000" w:themeColor="text1"/>
          <w:sz w:val="22"/>
          <w:szCs w:val="22"/>
        </w:rPr>
        <w:t>Casi el 82% no ha protagonizado ninguno.</w:t>
      </w:r>
    </w:p>
    <w:p w14:paraId="40DC5BE0" w14:textId="77777777" w:rsidR="00A33A0D" w:rsidRPr="00614577" w:rsidRDefault="00A33A0D" w:rsidP="00F951EB">
      <w:pPr>
        <w:pStyle w:val="Prrafodelista"/>
        <w:numPr>
          <w:ilvl w:val="0"/>
          <w:numId w:val="14"/>
        </w:numPr>
        <w:jc w:val="both"/>
        <w:rPr>
          <w:rFonts w:ascii="Avenir Next LT Pro Light" w:hAnsi="Avenir Next LT Pro Light"/>
          <w:sz w:val="22"/>
          <w:szCs w:val="22"/>
          <w:lang w:eastAsia="es-ES"/>
        </w:rPr>
      </w:pPr>
      <w:r>
        <w:rPr>
          <w:rFonts w:ascii="Avenir Next LT Pro Light" w:eastAsia="Georgia" w:hAnsi="Avenir Next LT Pro Light" w:cs="Georgia"/>
          <w:color w:val="000000" w:themeColor="text1"/>
          <w:sz w:val="22"/>
          <w:szCs w:val="22"/>
        </w:rPr>
        <w:t>El 95,5% del alumnado tutorizado puntúa las actividades realizadas con las máximas calificaciones.</w:t>
      </w:r>
    </w:p>
    <w:p w14:paraId="60BD76EA" w14:textId="77777777" w:rsidR="00A33A0D" w:rsidRDefault="00A33A0D" w:rsidP="00F951EB">
      <w:pPr>
        <w:pStyle w:val="Prrafodelista"/>
        <w:numPr>
          <w:ilvl w:val="0"/>
          <w:numId w:val="14"/>
        </w:numPr>
        <w:jc w:val="both"/>
        <w:rPr>
          <w:rFonts w:ascii="Avenir Next LT Pro Light" w:hAnsi="Avenir Next LT Pro Light"/>
          <w:sz w:val="22"/>
          <w:szCs w:val="22"/>
          <w:lang w:eastAsia="es-ES"/>
        </w:rPr>
      </w:pPr>
      <w:r>
        <w:rPr>
          <w:rFonts w:ascii="Avenir Next LT Pro Light" w:hAnsi="Avenir Next LT Pro Light"/>
          <w:sz w:val="22"/>
          <w:szCs w:val="22"/>
          <w:lang w:eastAsia="es-ES"/>
        </w:rPr>
        <w:t>Casi el 64% del alumnado de 3º opina que el Programa TEI es bueno para el colegio.</w:t>
      </w:r>
    </w:p>
    <w:p w14:paraId="5F87E757" w14:textId="77777777" w:rsidR="00A33A0D" w:rsidRDefault="00A33A0D" w:rsidP="00A33A0D">
      <w:pPr>
        <w:jc w:val="both"/>
        <w:rPr>
          <w:rFonts w:ascii="Avenir Next LT Pro Light" w:hAnsi="Avenir Next LT Pro Light"/>
          <w:sz w:val="22"/>
          <w:szCs w:val="22"/>
          <w:lang w:eastAsia="es-ES"/>
        </w:rPr>
      </w:pPr>
    </w:p>
    <w:p w14:paraId="7BC2E9DD" w14:textId="77777777" w:rsidR="00A33A0D" w:rsidRDefault="00A33A0D" w:rsidP="00A33A0D">
      <w:pPr>
        <w:jc w:val="both"/>
        <w:rPr>
          <w:rFonts w:ascii="Avenir Next LT Pro Light" w:hAnsi="Avenir Next LT Pro Light"/>
          <w:sz w:val="22"/>
          <w:szCs w:val="22"/>
          <w:lang w:eastAsia="es-ES"/>
        </w:rPr>
      </w:pPr>
    </w:p>
    <w:p w14:paraId="154A1331" w14:textId="77777777" w:rsidR="00EE5106" w:rsidRDefault="00EE5106" w:rsidP="00A33A0D">
      <w:pPr>
        <w:jc w:val="both"/>
        <w:rPr>
          <w:rFonts w:ascii="Avenir Next LT Pro Light" w:hAnsi="Avenir Next LT Pro Light"/>
          <w:sz w:val="22"/>
          <w:szCs w:val="22"/>
          <w:lang w:eastAsia="es-ES"/>
        </w:rPr>
      </w:pPr>
    </w:p>
    <w:p w14:paraId="01DD80B0" w14:textId="77777777" w:rsidR="00EE5106" w:rsidRDefault="00EE5106" w:rsidP="00A33A0D">
      <w:pPr>
        <w:jc w:val="both"/>
        <w:rPr>
          <w:rFonts w:ascii="Avenir Next LT Pro Light" w:hAnsi="Avenir Next LT Pro Light"/>
          <w:sz w:val="22"/>
          <w:szCs w:val="22"/>
          <w:lang w:eastAsia="es-ES"/>
        </w:rPr>
      </w:pPr>
    </w:p>
    <w:p w14:paraId="45F6FF3F" w14:textId="77777777" w:rsidR="00EE5106" w:rsidRDefault="00EE5106" w:rsidP="00A33A0D">
      <w:pPr>
        <w:jc w:val="both"/>
        <w:rPr>
          <w:rFonts w:ascii="Avenir Next LT Pro Light" w:hAnsi="Avenir Next LT Pro Light"/>
          <w:sz w:val="22"/>
          <w:szCs w:val="22"/>
          <w:lang w:eastAsia="es-ES"/>
        </w:rPr>
      </w:pPr>
    </w:p>
    <w:p w14:paraId="4DA510C4" w14:textId="77777777" w:rsidR="00EE5106" w:rsidRDefault="00EE5106" w:rsidP="00A33A0D">
      <w:pPr>
        <w:jc w:val="both"/>
        <w:rPr>
          <w:rFonts w:ascii="Avenir Next LT Pro Light" w:hAnsi="Avenir Next LT Pro Light"/>
          <w:sz w:val="22"/>
          <w:szCs w:val="22"/>
          <w:lang w:eastAsia="es-ES"/>
        </w:rPr>
      </w:pPr>
    </w:p>
    <w:p w14:paraId="0044E82F" w14:textId="77777777" w:rsidR="00EE5106" w:rsidRDefault="00EE5106" w:rsidP="00A33A0D">
      <w:pPr>
        <w:jc w:val="both"/>
        <w:rPr>
          <w:rFonts w:ascii="Avenir Next LT Pro Light" w:hAnsi="Avenir Next LT Pro Light"/>
          <w:sz w:val="22"/>
          <w:szCs w:val="22"/>
          <w:lang w:eastAsia="es-ES"/>
        </w:rPr>
      </w:pPr>
    </w:p>
    <w:p w14:paraId="0A4C1EC6" w14:textId="77777777" w:rsidR="00EE5106" w:rsidRDefault="00EE5106" w:rsidP="00A33A0D">
      <w:pPr>
        <w:jc w:val="both"/>
        <w:rPr>
          <w:rFonts w:ascii="Avenir Next LT Pro Light" w:hAnsi="Avenir Next LT Pro Light"/>
          <w:sz w:val="22"/>
          <w:szCs w:val="22"/>
          <w:lang w:eastAsia="es-ES"/>
        </w:rPr>
      </w:pPr>
    </w:p>
    <w:p w14:paraId="6E872CD0" w14:textId="77777777" w:rsidR="00EE5106" w:rsidRDefault="00EE5106" w:rsidP="00A33A0D">
      <w:pPr>
        <w:jc w:val="both"/>
        <w:rPr>
          <w:rFonts w:ascii="Avenir Next LT Pro Light" w:hAnsi="Avenir Next LT Pro Light"/>
          <w:sz w:val="22"/>
          <w:szCs w:val="22"/>
          <w:lang w:eastAsia="es-ES"/>
        </w:rPr>
      </w:pPr>
    </w:p>
    <w:p w14:paraId="6C4D08F4" w14:textId="77777777" w:rsidR="00EE5106" w:rsidRDefault="00EE5106" w:rsidP="00A33A0D">
      <w:pPr>
        <w:jc w:val="both"/>
        <w:rPr>
          <w:rFonts w:ascii="Avenir Next LT Pro Light" w:hAnsi="Avenir Next LT Pro Light"/>
          <w:sz w:val="22"/>
          <w:szCs w:val="22"/>
          <w:lang w:eastAsia="es-ES"/>
        </w:rPr>
      </w:pPr>
    </w:p>
    <w:p w14:paraId="345F85C2" w14:textId="77777777" w:rsidR="00EE5106" w:rsidRDefault="00EE5106" w:rsidP="00A33A0D">
      <w:pPr>
        <w:jc w:val="both"/>
        <w:rPr>
          <w:rFonts w:ascii="Avenir Next LT Pro Light" w:hAnsi="Avenir Next LT Pro Light"/>
          <w:sz w:val="22"/>
          <w:szCs w:val="22"/>
          <w:lang w:eastAsia="es-ES"/>
        </w:rPr>
      </w:pPr>
    </w:p>
    <w:p w14:paraId="49F99B66" w14:textId="77777777" w:rsidR="00EE5106" w:rsidRPr="00614577" w:rsidRDefault="00EE5106" w:rsidP="00A33A0D">
      <w:pPr>
        <w:jc w:val="both"/>
        <w:rPr>
          <w:rFonts w:ascii="Avenir Next LT Pro Light" w:hAnsi="Avenir Next LT Pro Light"/>
          <w:sz w:val="22"/>
          <w:szCs w:val="22"/>
          <w:lang w:eastAsia="es-ES"/>
        </w:rPr>
      </w:pPr>
    </w:p>
    <w:p w14:paraId="7F92CDC0" w14:textId="77777777" w:rsidR="00A33A0D" w:rsidRDefault="00A33A0D" w:rsidP="00A33A0D">
      <w:pPr>
        <w:jc w:val="both"/>
        <w:rPr>
          <w:rFonts w:ascii="Avenir Next LT Pro Light" w:hAnsi="Avenir Next LT Pro Light"/>
          <w:b/>
          <w:bCs/>
          <w:sz w:val="22"/>
          <w:szCs w:val="22"/>
          <w:u w:val="single"/>
          <w:lang w:val="es-ES" w:eastAsia="es-ES"/>
        </w:rPr>
      </w:pPr>
      <w:r>
        <w:rPr>
          <w:rFonts w:ascii="Avenir Next LT Pro Light" w:hAnsi="Avenir Next LT Pro Light"/>
          <w:b/>
          <w:bCs/>
          <w:sz w:val="22"/>
          <w:szCs w:val="22"/>
          <w:u w:val="single"/>
          <w:lang w:eastAsia="es-ES"/>
        </w:rPr>
        <w:lastRenderedPageBreak/>
        <w:t>Resultados c</w:t>
      </w:r>
      <w:r w:rsidRPr="000B12CE">
        <w:rPr>
          <w:rFonts w:ascii="Avenir Next LT Pro Light" w:hAnsi="Avenir Next LT Pro Light"/>
          <w:b/>
          <w:bCs/>
          <w:sz w:val="22"/>
          <w:szCs w:val="22"/>
          <w:u w:val="single"/>
          <w:lang w:val="es-ES" w:eastAsia="es-ES"/>
        </w:rPr>
        <w:t xml:space="preserve">uestionarios finales </w:t>
      </w:r>
      <w:r>
        <w:rPr>
          <w:rFonts w:ascii="Avenir Next LT Pro Light" w:hAnsi="Avenir Next LT Pro Light"/>
          <w:b/>
          <w:bCs/>
          <w:sz w:val="22"/>
          <w:szCs w:val="22"/>
          <w:u w:val="single"/>
          <w:lang w:eastAsia="es-ES"/>
        </w:rPr>
        <w:t xml:space="preserve">tutores </w:t>
      </w:r>
      <w:r>
        <w:rPr>
          <w:rFonts w:ascii="Avenir Next LT Pro Light" w:hAnsi="Avenir Next LT Pro Light"/>
          <w:b/>
          <w:bCs/>
          <w:sz w:val="22"/>
          <w:szCs w:val="22"/>
          <w:u w:val="single"/>
          <w:lang w:val="es-ES" w:eastAsia="es-ES"/>
        </w:rPr>
        <w:t>5</w:t>
      </w:r>
      <w:r w:rsidRPr="000B12CE">
        <w:rPr>
          <w:rFonts w:ascii="Avenir Next LT Pro Light" w:hAnsi="Avenir Next LT Pro Light"/>
          <w:b/>
          <w:bCs/>
          <w:sz w:val="22"/>
          <w:szCs w:val="22"/>
          <w:u w:val="single"/>
          <w:lang w:val="es-ES" w:eastAsia="es-ES"/>
        </w:rPr>
        <w:t>º Primaria</w:t>
      </w:r>
      <w:r w:rsidRPr="00304193">
        <w:rPr>
          <w:rFonts w:ascii="Avenir Next LT Pro Light" w:hAnsi="Avenir Next LT Pro Light"/>
          <w:b/>
          <w:bCs/>
          <w:sz w:val="22"/>
          <w:szCs w:val="22"/>
          <w:lang w:val="es-ES" w:eastAsia="es-ES"/>
        </w:rPr>
        <w:t xml:space="preserve"> </w:t>
      </w:r>
      <w:r w:rsidRPr="00304193">
        <w:rPr>
          <w:rFonts w:ascii="Avenir Next LT Pro Light" w:hAnsi="Avenir Next LT Pro Light"/>
          <w:sz w:val="22"/>
          <w:szCs w:val="22"/>
          <w:lang w:val="es-ES" w:eastAsia="es-ES"/>
        </w:rPr>
        <w:t>(52 respuestas recibidas)</w:t>
      </w:r>
    </w:p>
    <w:p w14:paraId="3DEC325D" w14:textId="77777777" w:rsidR="00A33A0D" w:rsidRDefault="00A33A0D" w:rsidP="00A33A0D">
      <w:pPr>
        <w:jc w:val="both"/>
        <w:rPr>
          <w:rFonts w:ascii="Avenir Next LT Pro Light" w:hAnsi="Avenir Next LT Pro Light"/>
          <w:b/>
          <w:bCs/>
          <w:sz w:val="22"/>
          <w:szCs w:val="22"/>
          <w:u w:val="single"/>
          <w:lang w:val="es-ES" w:eastAsia="es-ES"/>
        </w:rPr>
      </w:pPr>
    </w:p>
    <w:p w14:paraId="2954FE1E" w14:textId="77777777" w:rsidR="00A33A0D" w:rsidRDefault="00A33A0D" w:rsidP="00A33A0D">
      <w:pPr>
        <w:jc w:val="both"/>
        <w:rPr>
          <w:rFonts w:ascii="Avenir Next LT Pro Light" w:hAnsi="Avenir Next LT Pro Light"/>
          <w:b/>
          <w:bCs/>
          <w:sz w:val="22"/>
          <w:szCs w:val="22"/>
          <w:u w:val="single"/>
          <w:lang w:val="es-ES" w:eastAsia="es-ES"/>
        </w:rPr>
      </w:pPr>
      <w:r>
        <w:rPr>
          <w:rFonts w:ascii="Avenir Next LT Pro Light" w:hAnsi="Avenir Next LT Pro Light"/>
          <w:b/>
          <w:bCs/>
          <w:noProof/>
          <w:sz w:val="22"/>
          <w:szCs w:val="22"/>
          <w:u w:val="single"/>
          <w:lang w:eastAsia="es-ES"/>
        </w:rPr>
        <w:drawing>
          <wp:inline distT="0" distB="0" distL="0" distR="0" wp14:anchorId="2B3B8A8E" wp14:editId="263F2F7F">
            <wp:extent cx="6120765" cy="2576195"/>
            <wp:effectExtent l="0" t="0" r="635" b="1905"/>
            <wp:docPr id="1397447503" name="Imagen 26" descr="Gráfico de respuestas de formularios. Título de la pregunta: 1. ¿Cuántas veces te has encontrado con tu tutorizado/a este tercer trimestre?. Número de respuestas: 52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Gráfico de respuestas de formularios. Título de la pregunta: 1. ¿Cuántas veces te has encontrado con tu tutorizado/a este tercer trimestre?. Número de respuestas: 52 respuestas."/>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6120765" cy="2576195"/>
                    </a:xfrm>
                    <a:prstGeom prst="rect">
                      <a:avLst/>
                    </a:prstGeom>
                    <a:noFill/>
                    <a:ln>
                      <a:noFill/>
                    </a:ln>
                  </pic:spPr>
                </pic:pic>
              </a:graphicData>
            </a:graphic>
          </wp:inline>
        </w:drawing>
      </w:r>
      <w:r w:rsidRPr="00304193">
        <w:rPr>
          <w:rFonts w:ascii="Avenir Next LT Pro Light" w:hAnsi="Avenir Next LT Pro Light"/>
          <w:b/>
          <w:bCs/>
          <w:sz w:val="22"/>
          <w:szCs w:val="22"/>
          <w:u w:val="single"/>
          <w:lang w:eastAsia="es-ES"/>
        </w:rPr>
        <w:t xml:space="preserve"> </w:t>
      </w:r>
      <w:r>
        <w:rPr>
          <w:rFonts w:ascii="Avenir Next LT Pro Light" w:hAnsi="Avenir Next LT Pro Light"/>
          <w:b/>
          <w:bCs/>
          <w:noProof/>
          <w:sz w:val="22"/>
          <w:szCs w:val="22"/>
          <w:u w:val="single"/>
          <w:lang w:eastAsia="es-ES"/>
        </w:rPr>
        <w:drawing>
          <wp:inline distT="0" distB="0" distL="0" distR="0" wp14:anchorId="610DE0AB" wp14:editId="6C70EF89">
            <wp:extent cx="6120765" cy="2576195"/>
            <wp:effectExtent l="0" t="0" r="635" b="1905"/>
            <wp:docPr id="1549115063" name="Imagen 27" descr="Gráfico de respuestas de formularios. Título de la pregunta: 2. Cuando os encontrabais, ¿quién daba el paso de hablar con el/la otro/a?. Número de respuestas: 52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ráfico de respuestas de formularios. Título de la pregunta: 2. Cuando os encontrabais, ¿quién daba el paso de hablar con el/la otro/a?. Número de respuestas: 52 respuestas."/>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6120765" cy="2576195"/>
                    </a:xfrm>
                    <a:prstGeom prst="rect">
                      <a:avLst/>
                    </a:prstGeom>
                    <a:noFill/>
                    <a:ln>
                      <a:noFill/>
                    </a:ln>
                  </pic:spPr>
                </pic:pic>
              </a:graphicData>
            </a:graphic>
          </wp:inline>
        </w:drawing>
      </w:r>
      <w:r w:rsidRPr="00304193">
        <w:rPr>
          <w:rFonts w:ascii="Avenir Next LT Pro Light" w:hAnsi="Avenir Next LT Pro Light"/>
          <w:b/>
          <w:bCs/>
          <w:sz w:val="22"/>
          <w:szCs w:val="22"/>
          <w:u w:val="single"/>
          <w:lang w:eastAsia="es-ES"/>
        </w:rPr>
        <w:t xml:space="preserve"> </w:t>
      </w:r>
      <w:r>
        <w:rPr>
          <w:rFonts w:ascii="Avenir Next LT Pro Light" w:hAnsi="Avenir Next LT Pro Light"/>
          <w:b/>
          <w:bCs/>
          <w:noProof/>
          <w:sz w:val="22"/>
          <w:szCs w:val="22"/>
          <w:u w:val="single"/>
          <w:lang w:eastAsia="es-ES"/>
        </w:rPr>
        <w:drawing>
          <wp:inline distT="0" distB="0" distL="0" distR="0" wp14:anchorId="43A25ECB" wp14:editId="471B6DAF">
            <wp:extent cx="6120765" cy="2576195"/>
            <wp:effectExtent l="0" t="0" r="635" b="1905"/>
            <wp:docPr id="1053176647" name="Imagen 28" descr="Gráfico de respuestas de formularios. Título de la pregunta: 3. Los encuentros que habéis tenido, ¿dónde han sido?. Número de respuestas: 52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Gráfico de respuestas de formularios. Título de la pregunta: 3. Los encuentros que habéis tenido, ¿dónde han sido?. Número de respuestas: 52 respuestas."/>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6120765" cy="2576195"/>
                    </a:xfrm>
                    <a:prstGeom prst="rect">
                      <a:avLst/>
                    </a:prstGeom>
                    <a:noFill/>
                    <a:ln>
                      <a:noFill/>
                    </a:ln>
                  </pic:spPr>
                </pic:pic>
              </a:graphicData>
            </a:graphic>
          </wp:inline>
        </w:drawing>
      </w:r>
      <w:r w:rsidRPr="00304193">
        <w:rPr>
          <w:rFonts w:ascii="Avenir Next LT Pro Light" w:hAnsi="Avenir Next LT Pro Light"/>
          <w:b/>
          <w:bCs/>
          <w:sz w:val="22"/>
          <w:szCs w:val="22"/>
          <w:u w:val="single"/>
          <w:lang w:eastAsia="es-ES"/>
        </w:rPr>
        <w:t xml:space="preserve"> </w:t>
      </w:r>
      <w:r>
        <w:rPr>
          <w:rFonts w:ascii="Avenir Next LT Pro Light" w:hAnsi="Avenir Next LT Pro Light"/>
          <w:b/>
          <w:bCs/>
          <w:noProof/>
          <w:sz w:val="22"/>
          <w:szCs w:val="22"/>
          <w:u w:val="single"/>
          <w:lang w:eastAsia="es-ES"/>
        </w:rPr>
        <w:lastRenderedPageBreak/>
        <w:drawing>
          <wp:inline distT="0" distB="0" distL="0" distR="0" wp14:anchorId="024BA78C" wp14:editId="2B675896">
            <wp:extent cx="6120765" cy="2576195"/>
            <wp:effectExtent l="0" t="0" r="635" b="1905"/>
            <wp:docPr id="1888507170" name="Imagen 29" descr="Gráfico de respuestas de formularios. Título de la pregunta: 4. ¿De qué temas habéis hablado?. Número de respuestas: 52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Gráfico de respuestas de formularios. Título de la pregunta: 4. ¿De qué temas habéis hablado?. Número de respuestas: 52 respuestas."/>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6120765" cy="2576195"/>
                    </a:xfrm>
                    <a:prstGeom prst="rect">
                      <a:avLst/>
                    </a:prstGeom>
                    <a:noFill/>
                    <a:ln>
                      <a:noFill/>
                    </a:ln>
                  </pic:spPr>
                </pic:pic>
              </a:graphicData>
            </a:graphic>
          </wp:inline>
        </w:drawing>
      </w:r>
      <w:r w:rsidRPr="00304193">
        <w:rPr>
          <w:rFonts w:ascii="Avenir Next LT Pro Light" w:hAnsi="Avenir Next LT Pro Light"/>
          <w:b/>
          <w:bCs/>
          <w:sz w:val="22"/>
          <w:szCs w:val="22"/>
          <w:u w:val="single"/>
          <w:lang w:eastAsia="es-ES"/>
        </w:rPr>
        <w:t xml:space="preserve"> </w:t>
      </w:r>
      <w:r>
        <w:rPr>
          <w:rFonts w:ascii="Avenir Next LT Pro Light" w:hAnsi="Avenir Next LT Pro Light"/>
          <w:b/>
          <w:bCs/>
          <w:noProof/>
          <w:sz w:val="22"/>
          <w:szCs w:val="22"/>
          <w:u w:val="single"/>
          <w:lang w:eastAsia="es-ES"/>
        </w:rPr>
        <w:drawing>
          <wp:inline distT="0" distB="0" distL="0" distR="0" wp14:anchorId="36BE4B36" wp14:editId="3D58237E">
            <wp:extent cx="6120765" cy="2776855"/>
            <wp:effectExtent l="0" t="0" r="635" b="4445"/>
            <wp:docPr id="1199412457" name="Imagen 30" descr="Gráfico de respuestas de formularios. Título de la pregunta: 5. ¿Te has preocupado todo lo que ha estado en tus manos por tu tutorizado/a este tercer trimestre?. Número de respuestas: 52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Gráfico de respuestas de formularios. Título de la pregunta: 5. ¿Te has preocupado todo lo que ha estado en tus manos por tu tutorizado/a este tercer trimestre?. Número de respuestas: 52 respuestas."/>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6120765" cy="2776855"/>
                    </a:xfrm>
                    <a:prstGeom prst="rect">
                      <a:avLst/>
                    </a:prstGeom>
                    <a:noFill/>
                    <a:ln>
                      <a:noFill/>
                    </a:ln>
                  </pic:spPr>
                </pic:pic>
              </a:graphicData>
            </a:graphic>
          </wp:inline>
        </w:drawing>
      </w:r>
      <w:r w:rsidRPr="00304193">
        <w:rPr>
          <w:rFonts w:ascii="Avenir Next LT Pro Light" w:hAnsi="Avenir Next LT Pro Light"/>
          <w:b/>
          <w:bCs/>
          <w:sz w:val="22"/>
          <w:szCs w:val="22"/>
          <w:u w:val="single"/>
          <w:lang w:eastAsia="es-ES"/>
        </w:rPr>
        <w:t xml:space="preserve"> </w:t>
      </w:r>
      <w:r>
        <w:rPr>
          <w:rFonts w:ascii="Avenir Next LT Pro Light" w:hAnsi="Avenir Next LT Pro Light"/>
          <w:b/>
          <w:bCs/>
          <w:noProof/>
          <w:sz w:val="22"/>
          <w:szCs w:val="22"/>
          <w:u w:val="single"/>
          <w:lang w:eastAsia="es-ES"/>
        </w:rPr>
        <w:lastRenderedPageBreak/>
        <w:drawing>
          <wp:inline distT="0" distB="0" distL="0" distR="0" wp14:anchorId="7956808C" wp14:editId="068E6AA8">
            <wp:extent cx="6120765" cy="2909570"/>
            <wp:effectExtent l="0" t="0" r="635" b="0"/>
            <wp:docPr id="1962425668" name="Imagen 31" descr="Gráfico de respuestas de formularios. Título de la pregunta: 6. En relación a tu tutorizado/a, marca las cosas que sepas:. Número de respuestas: 52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Gráfico de respuestas de formularios. Título de la pregunta: 6. En relación a tu tutorizado/a, marca las cosas que sepas:. Número de respuestas: 52 respuestas."/>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6120765" cy="2909570"/>
                    </a:xfrm>
                    <a:prstGeom prst="rect">
                      <a:avLst/>
                    </a:prstGeom>
                    <a:noFill/>
                    <a:ln>
                      <a:noFill/>
                    </a:ln>
                  </pic:spPr>
                </pic:pic>
              </a:graphicData>
            </a:graphic>
          </wp:inline>
        </w:drawing>
      </w:r>
      <w:r w:rsidRPr="00304193">
        <w:rPr>
          <w:rFonts w:ascii="Avenir Next LT Pro Light" w:hAnsi="Avenir Next LT Pro Light"/>
          <w:b/>
          <w:bCs/>
          <w:sz w:val="22"/>
          <w:szCs w:val="22"/>
          <w:u w:val="single"/>
          <w:lang w:eastAsia="es-ES"/>
        </w:rPr>
        <w:t xml:space="preserve"> </w:t>
      </w:r>
      <w:r>
        <w:rPr>
          <w:rFonts w:ascii="Avenir Next LT Pro Light" w:hAnsi="Avenir Next LT Pro Light"/>
          <w:b/>
          <w:bCs/>
          <w:noProof/>
          <w:sz w:val="22"/>
          <w:szCs w:val="22"/>
          <w:u w:val="single"/>
          <w:lang w:eastAsia="es-ES"/>
        </w:rPr>
        <w:drawing>
          <wp:inline distT="0" distB="0" distL="0" distR="0" wp14:anchorId="209E62CF" wp14:editId="77416661">
            <wp:extent cx="6120765" cy="2576195"/>
            <wp:effectExtent l="0" t="0" r="635" b="1905"/>
            <wp:docPr id="1306961022" name="Imagen 32" descr="Gráfico de respuestas de formularios. Título de la pregunta: 7. ¿Has tenido que actuar en alguna ocasión para solucionar un problema de tu tutorizado/a?. Número de respuestas: 52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Gráfico de respuestas de formularios. Título de la pregunta: 7. ¿Has tenido que actuar en alguna ocasión para solucionar un problema de tu tutorizado/a?. Número de respuestas: 52 respuestas."/>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6120765" cy="2576195"/>
                    </a:xfrm>
                    <a:prstGeom prst="rect">
                      <a:avLst/>
                    </a:prstGeom>
                    <a:noFill/>
                    <a:ln>
                      <a:noFill/>
                    </a:ln>
                  </pic:spPr>
                </pic:pic>
              </a:graphicData>
            </a:graphic>
          </wp:inline>
        </w:drawing>
      </w:r>
    </w:p>
    <w:p w14:paraId="3CA580B1" w14:textId="77777777" w:rsidR="00A33A0D" w:rsidRDefault="00A33A0D" w:rsidP="00A33A0D">
      <w:pPr>
        <w:jc w:val="both"/>
        <w:rPr>
          <w:rFonts w:ascii="Avenir Next LT Pro Light" w:eastAsia="Georgia" w:hAnsi="Avenir Next LT Pro Light" w:cs="Georgia"/>
          <w:color w:val="000000" w:themeColor="text1"/>
          <w:sz w:val="22"/>
          <w:szCs w:val="22"/>
        </w:rPr>
      </w:pPr>
      <w:r>
        <w:rPr>
          <w:rFonts w:ascii="Avenir Next LT Pro Light" w:eastAsia="Georgia" w:hAnsi="Avenir Next LT Pro Light" w:cs="Georgia"/>
          <w:noProof/>
          <w:color w:val="000000" w:themeColor="text1"/>
          <w:sz w:val="22"/>
          <w:szCs w:val="22"/>
        </w:rPr>
        <w:lastRenderedPageBreak/>
        <w:drawing>
          <wp:inline distT="0" distB="0" distL="0" distR="0" wp14:anchorId="23018682" wp14:editId="0C91F907">
            <wp:extent cx="6120765" cy="4055745"/>
            <wp:effectExtent l="0" t="0" r="635" b="0"/>
            <wp:docPr id="907143741" name="Imagen 33"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143741" name="Imagen 33" descr="Interfaz de usuario gráfica, Texto, Aplicación, Correo electrónico&#10;&#10;Descripción generada automáticamente"/>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6120765" cy="4055745"/>
                    </a:xfrm>
                    <a:prstGeom prst="rect">
                      <a:avLst/>
                    </a:prstGeom>
                  </pic:spPr>
                </pic:pic>
              </a:graphicData>
            </a:graphic>
          </wp:inline>
        </w:drawing>
      </w:r>
      <w:r>
        <w:rPr>
          <w:rFonts w:ascii="Avenir Next LT Pro Light" w:eastAsia="Georgia" w:hAnsi="Avenir Next LT Pro Light" w:cs="Georgia"/>
          <w:noProof/>
          <w:color w:val="000000" w:themeColor="text1"/>
          <w:sz w:val="22"/>
          <w:szCs w:val="22"/>
        </w:rPr>
        <w:drawing>
          <wp:inline distT="0" distB="0" distL="0" distR="0" wp14:anchorId="570B462D" wp14:editId="669014DF">
            <wp:extent cx="6120765" cy="1179830"/>
            <wp:effectExtent l="0" t="0" r="635" b="1270"/>
            <wp:docPr id="1248298078" name="Imagen 34" descr="Imagen que contiene 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298078" name="Imagen 34" descr="Imagen que contiene Gráfico&#10;&#10;Descripción generada automáticamente"/>
                    <pic:cNvPicPr/>
                  </pic:nvPicPr>
                  <pic:blipFill>
                    <a:blip r:embed="rId240">
                      <a:extLst>
                        <a:ext uri="{28A0092B-C50C-407E-A947-70E740481C1C}">
                          <a14:useLocalDpi xmlns:a14="http://schemas.microsoft.com/office/drawing/2010/main" val="0"/>
                        </a:ext>
                      </a:extLst>
                    </a:blip>
                    <a:stretch>
                      <a:fillRect/>
                    </a:stretch>
                  </pic:blipFill>
                  <pic:spPr>
                    <a:xfrm>
                      <a:off x="0" y="0"/>
                      <a:ext cx="6120765" cy="1179830"/>
                    </a:xfrm>
                    <a:prstGeom prst="rect">
                      <a:avLst/>
                    </a:prstGeom>
                  </pic:spPr>
                </pic:pic>
              </a:graphicData>
            </a:graphic>
          </wp:inline>
        </w:drawing>
      </w:r>
      <w:r w:rsidRPr="00304193">
        <w:rPr>
          <w:rFonts w:ascii="Avenir Next LT Pro Light" w:eastAsia="Georgia" w:hAnsi="Avenir Next LT Pro Light" w:cs="Georgia"/>
          <w:color w:val="000000" w:themeColor="text1"/>
          <w:sz w:val="22"/>
          <w:szCs w:val="22"/>
        </w:rPr>
        <w:t xml:space="preserve"> </w:t>
      </w:r>
      <w:r>
        <w:rPr>
          <w:rFonts w:ascii="Avenir Next LT Pro Light" w:eastAsia="Georgia" w:hAnsi="Avenir Next LT Pro Light" w:cs="Georgia"/>
          <w:noProof/>
          <w:color w:val="000000" w:themeColor="text1"/>
          <w:sz w:val="22"/>
          <w:szCs w:val="22"/>
        </w:rPr>
        <w:drawing>
          <wp:inline distT="0" distB="0" distL="0" distR="0" wp14:anchorId="407D97C3" wp14:editId="2D33EB22">
            <wp:extent cx="6120765" cy="2576195"/>
            <wp:effectExtent l="0" t="0" r="635" b="1905"/>
            <wp:docPr id="1682870820" name="Imagen 35" descr="Gráfico de respuestas de formularios. Título de la pregunta: 9. ¿Seguirás teniendo contacto con tu tutorizado/a?. Número de respuestas: 52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Gráfico de respuestas de formularios. Título de la pregunta: 9. ¿Seguirás teniendo contacto con tu tutorizado/a?. Número de respuestas: 52 respuestas."/>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6120765" cy="2576195"/>
                    </a:xfrm>
                    <a:prstGeom prst="rect">
                      <a:avLst/>
                    </a:prstGeom>
                    <a:noFill/>
                    <a:ln>
                      <a:noFill/>
                    </a:ln>
                  </pic:spPr>
                </pic:pic>
              </a:graphicData>
            </a:graphic>
          </wp:inline>
        </w:drawing>
      </w:r>
      <w:r w:rsidRPr="00304193">
        <w:rPr>
          <w:rFonts w:ascii="Avenir Next LT Pro Light" w:eastAsia="Georgia" w:hAnsi="Avenir Next LT Pro Light" w:cs="Georgia"/>
          <w:color w:val="000000" w:themeColor="text1"/>
          <w:sz w:val="22"/>
          <w:szCs w:val="22"/>
        </w:rPr>
        <w:t xml:space="preserve"> </w:t>
      </w:r>
      <w:r>
        <w:rPr>
          <w:rFonts w:ascii="Avenir Next LT Pro Light" w:eastAsia="Georgia" w:hAnsi="Avenir Next LT Pro Light" w:cs="Georgia"/>
          <w:noProof/>
          <w:color w:val="000000" w:themeColor="text1"/>
          <w:sz w:val="22"/>
          <w:szCs w:val="22"/>
        </w:rPr>
        <w:lastRenderedPageBreak/>
        <w:drawing>
          <wp:inline distT="0" distB="0" distL="0" distR="0" wp14:anchorId="3BD04248" wp14:editId="3F8B9035">
            <wp:extent cx="6120765" cy="2776855"/>
            <wp:effectExtent l="0" t="0" r="635" b="4445"/>
            <wp:docPr id="460821443" name="Imagen 36" descr="Gráfico de respuestas de formularios. Título de la pregunta: 10. ¿Alguna vez algún/a compañero/a se ha metido contigo y has tenido algo más que un conflicto puntual este tercer trimestre?. Número de respuestas: 52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Gráfico de respuestas de formularios. Título de la pregunta: 10. ¿Alguna vez algún/a compañero/a se ha metido contigo y has tenido algo más que un conflicto puntual este tercer trimestre?. Número de respuestas: 52 respuestas."/>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6120765" cy="2776855"/>
                    </a:xfrm>
                    <a:prstGeom prst="rect">
                      <a:avLst/>
                    </a:prstGeom>
                    <a:noFill/>
                    <a:ln>
                      <a:noFill/>
                    </a:ln>
                  </pic:spPr>
                </pic:pic>
              </a:graphicData>
            </a:graphic>
          </wp:inline>
        </w:drawing>
      </w:r>
      <w:r w:rsidRPr="00304193">
        <w:rPr>
          <w:rFonts w:ascii="Avenir Next LT Pro Light" w:eastAsia="Georgia" w:hAnsi="Avenir Next LT Pro Light" w:cs="Georgia"/>
          <w:color w:val="000000" w:themeColor="text1"/>
          <w:sz w:val="22"/>
          <w:szCs w:val="22"/>
        </w:rPr>
        <w:t xml:space="preserve"> </w:t>
      </w:r>
      <w:r>
        <w:rPr>
          <w:rFonts w:ascii="Avenir Next LT Pro Light" w:eastAsia="Georgia" w:hAnsi="Avenir Next LT Pro Light" w:cs="Georgia"/>
          <w:noProof/>
          <w:color w:val="000000" w:themeColor="text1"/>
          <w:sz w:val="22"/>
          <w:szCs w:val="22"/>
        </w:rPr>
        <w:drawing>
          <wp:inline distT="0" distB="0" distL="0" distR="0" wp14:anchorId="6828291A" wp14:editId="67BDC134">
            <wp:extent cx="6120765" cy="2576195"/>
            <wp:effectExtent l="0" t="0" r="635" b="1905"/>
            <wp:docPr id="323173344" name="Imagen 37" descr="Gráfico de respuestas de formularios. Título de la pregunta: 11. Si has respondido afirmativamente a la pregunta anterior, ¿de qué curso era ese compañero/a?. Número de respuestas: 8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Gráfico de respuestas de formularios. Título de la pregunta: 11. Si has respondido afirmativamente a la pregunta anterior, ¿de qué curso era ese compañero/a?. Número de respuestas: 8 respuestas."/>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6120765" cy="2576195"/>
                    </a:xfrm>
                    <a:prstGeom prst="rect">
                      <a:avLst/>
                    </a:prstGeom>
                    <a:noFill/>
                    <a:ln>
                      <a:noFill/>
                    </a:ln>
                  </pic:spPr>
                </pic:pic>
              </a:graphicData>
            </a:graphic>
          </wp:inline>
        </w:drawing>
      </w:r>
      <w:r>
        <w:rPr>
          <w:rFonts w:ascii="Avenir Next LT Pro Light" w:eastAsia="Georgia" w:hAnsi="Avenir Next LT Pro Light" w:cs="Georgia"/>
          <w:noProof/>
          <w:color w:val="000000" w:themeColor="text1"/>
          <w:sz w:val="22"/>
          <w:szCs w:val="22"/>
        </w:rPr>
        <w:lastRenderedPageBreak/>
        <w:drawing>
          <wp:inline distT="0" distB="0" distL="0" distR="0" wp14:anchorId="75A9E445" wp14:editId="11A718FD">
            <wp:extent cx="6120765" cy="4246880"/>
            <wp:effectExtent l="0" t="0" r="635" b="0"/>
            <wp:docPr id="1950111364" name="Imagen 38" descr="Interfaz de usuario gráfica, Texto, Aplicación, Correo electrónico,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111364" name="Imagen 38" descr="Interfaz de usuario gráfica, Texto, Aplicación, Correo electrónico, Teams&#10;&#10;Descripción generada automáticamente"/>
                    <pic:cNvPicPr/>
                  </pic:nvPicPr>
                  <pic:blipFill>
                    <a:blip r:embed="rId244">
                      <a:extLst>
                        <a:ext uri="{28A0092B-C50C-407E-A947-70E740481C1C}">
                          <a14:useLocalDpi xmlns:a14="http://schemas.microsoft.com/office/drawing/2010/main" val="0"/>
                        </a:ext>
                      </a:extLst>
                    </a:blip>
                    <a:stretch>
                      <a:fillRect/>
                    </a:stretch>
                  </pic:blipFill>
                  <pic:spPr>
                    <a:xfrm>
                      <a:off x="0" y="0"/>
                      <a:ext cx="6120765" cy="4246880"/>
                    </a:xfrm>
                    <a:prstGeom prst="rect">
                      <a:avLst/>
                    </a:prstGeom>
                  </pic:spPr>
                </pic:pic>
              </a:graphicData>
            </a:graphic>
          </wp:inline>
        </w:drawing>
      </w:r>
      <w:r>
        <w:rPr>
          <w:rFonts w:ascii="Avenir Next LT Pro Light" w:eastAsia="Georgia" w:hAnsi="Avenir Next LT Pro Light" w:cs="Georgia"/>
          <w:noProof/>
          <w:color w:val="000000" w:themeColor="text1"/>
          <w:sz w:val="22"/>
          <w:szCs w:val="22"/>
        </w:rPr>
        <w:drawing>
          <wp:inline distT="0" distB="0" distL="0" distR="0" wp14:anchorId="5276675E" wp14:editId="2368699A">
            <wp:extent cx="6120765" cy="3462655"/>
            <wp:effectExtent l="0" t="0" r="635" b="4445"/>
            <wp:docPr id="892596368" name="Imagen 39"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596368" name="Imagen 39" descr="Interfaz de usuario gráfica, Texto, Aplicación&#10;&#10;Descripción generada automáticamente"/>
                    <pic:cNvPicPr/>
                  </pic:nvPicPr>
                  <pic:blipFill>
                    <a:blip r:embed="rId245">
                      <a:extLst>
                        <a:ext uri="{28A0092B-C50C-407E-A947-70E740481C1C}">
                          <a14:useLocalDpi xmlns:a14="http://schemas.microsoft.com/office/drawing/2010/main" val="0"/>
                        </a:ext>
                      </a:extLst>
                    </a:blip>
                    <a:stretch>
                      <a:fillRect/>
                    </a:stretch>
                  </pic:blipFill>
                  <pic:spPr>
                    <a:xfrm>
                      <a:off x="0" y="0"/>
                      <a:ext cx="6120765" cy="3462655"/>
                    </a:xfrm>
                    <a:prstGeom prst="rect">
                      <a:avLst/>
                    </a:prstGeom>
                  </pic:spPr>
                </pic:pic>
              </a:graphicData>
            </a:graphic>
          </wp:inline>
        </w:drawing>
      </w:r>
      <w:r>
        <w:rPr>
          <w:rFonts w:ascii="Avenir Next LT Pro Light" w:eastAsia="Georgia" w:hAnsi="Avenir Next LT Pro Light" w:cs="Georgia"/>
          <w:noProof/>
          <w:color w:val="000000" w:themeColor="text1"/>
          <w:sz w:val="22"/>
          <w:szCs w:val="22"/>
        </w:rPr>
        <w:lastRenderedPageBreak/>
        <w:drawing>
          <wp:inline distT="0" distB="0" distL="0" distR="0" wp14:anchorId="77A7F45C" wp14:editId="01566F34">
            <wp:extent cx="6120765" cy="3442970"/>
            <wp:effectExtent l="0" t="0" r="635" b="0"/>
            <wp:docPr id="2064537145" name="Imagen 40" descr="Interfaz de usuario gráfica, Texto, Aplicación, Correo electrónico,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537145" name="Imagen 40" descr="Interfaz de usuario gráfica, Texto, Aplicación, Correo electrónico, Teams&#10;&#10;Descripción generada automáticamente"/>
                    <pic:cNvPicPr/>
                  </pic:nvPicPr>
                  <pic:blipFill>
                    <a:blip r:embed="rId246">
                      <a:extLst>
                        <a:ext uri="{28A0092B-C50C-407E-A947-70E740481C1C}">
                          <a14:useLocalDpi xmlns:a14="http://schemas.microsoft.com/office/drawing/2010/main" val="0"/>
                        </a:ext>
                      </a:extLst>
                    </a:blip>
                    <a:stretch>
                      <a:fillRect/>
                    </a:stretch>
                  </pic:blipFill>
                  <pic:spPr>
                    <a:xfrm>
                      <a:off x="0" y="0"/>
                      <a:ext cx="6120765" cy="3442970"/>
                    </a:xfrm>
                    <a:prstGeom prst="rect">
                      <a:avLst/>
                    </a:prstGeom>
                  </pic:spPr>
                </pic:pic>
              </a:graphicData>
            </a:graphic>
          </wp:inline>
        </w:drawing>
      </w:r>
      <w:r>
        <w:rPr>
          <w:rFonts w:ascii="Avenir Next LT Pro Light" w:eastAsia="Georgia" w:hAnsi="Avenir Next LT Pro Light" w:cs="Georgia"/>
          <w:noProof/>
          <w:color w:val="000000" w:themeColor="text1"/>
          <w:sz w:val="22"/>
          <w:szCs w:val="22"/>
        </w:rPr>
        <w:drawing>
          <wp:inline distT="0" distB="0" distL="0" distR="0" wp14:anchorId="6BF4C214" wp14:editId="27C66F35">
            <wp:extent cx="6120765" cy="3179445"/>
            <wp:effectExtent l="0" t="0" r="635" b="0"/>
            <wp:docPr id="672769066" name="Imagen 41" descr="Interfaz de usuario gráfica, Texto, Aplicación, Correo electrónico,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769066" name="Imagen 41" descr="Interfaz de usuario gráfica, Texto, Aplicación, Correo electrónico, Teams&#10;&#10;Descripción generada automáticamente"/>
                    <pic:cNvPicPr/>
                  </pic:nvPicPr>
                  <pic:blipFill>
                    <a:blip r:embed="rId247">
                      <a:extLst>
                        <a:ext uri="{28A0092B-C50C-407E-A947-70E740481C1C}">
                          <a14:useLocalDpi xmlns:a14="http://schemas.microsoft.com/office/drawing/2010/main" val="0"/>
                        </a:ext>
                      </a:extLst>
                    </a:blip>
                    <a:stretch>
                      <a:fillRect/>
                    </a:stretch>
                  </pic:blipFill>
                  <pic:spPr>
                    <a:xfrm>
                      <a:off x="0" y="0"/>
                      <a:ext cx="6120765" cy="3179445"/>
                    </a:xfrm>
                    <a:prstGeom prst="rect">
                      <a:avLst/>
                    </a:prstGeom>
                  </pic:spPr>
                </pic:pic>
              </a:graphicData>
            </a:graphic>
          </wp:inline>
        </w:drawing>
      </w:r>
      <w:r>
        <w:rPr>
          <w:rFonts w:ascii="Avenir Next LT Pro Light" w:eastAsia="Georgia" w:hAnsi="Avenir Next LT Pro Light" w:cs="Georgia"/>
          <w:noProof/>
          <w:color w:val="000000" w:themeColor="text1"/>
          <w:sz w:val="22"/>
          <w:szCs w:val="22"/>
        </w:rPr>
        <w:lastRenderedPageBreak/>
        <w:drawing>
          <wp:inline distT="0" distB="0" distL="0" distR="0" wp14:anchorId="02A4FF87" wp14:editId="0EEB8529">
            <wp:extent cx="6120765" cy="3423920"/>
            <wp:effectExtent l="0" t="0" r="635" b="5080"/>
            <wp:docPr id="1186275778" name="Imagen 42" descr="Interfaz de usuario gráfica, Aplicaci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275778" name="Imagen 42" descr="Interfaz de usuario gráfica, Aplicación&#10;&#10;Descripción generada automáticamente con confianza media"/>
                    <pic:cNvPicPr/>
                  </pic:nvPicPr>
                  <pic:blipFill>
                    <a:blip r:embed="rId248">
                      <a:extLst>
                        <a:ext uri="{28A0092B-C50C-407E-A947-70E740481C1C}">
                          <a14:useLocalDpi xmlns:a14="http://schemas.microsoft.com/office/drawing/2010/main" val="0"/>
                        </a:ext>
                      </a:extLst>
                    </a:blip>
                    <a:stretch>
                      <a:fillRect/>
                    </a:stretch>
                  </pic:blipFill>
                  <pic:spPr>
                    <a:xfrm>
                      <a:off x="0" y="0"/>
                      <a:ext cx="6120765" cy="3423920"/>
                    </a:xfrm>
                    <a:prstGeom prst="rect">
                      <a:avLst/>
                    </a:prstGeom>
                  </pic:spPr>
                </pic:pic>
              </a:graphicData>
            </a:graphic>
          </wp:inline>
        </w:drawing>
      </w:r>
      <w:r>
        <w:rPr>
          <w:rFonts w:ascii="Avenir Next LT Pro Light" w:eastAsia="Georgia" w:hAnsi="Avenir Next LT Pro Light" w:cs="Georgia"/>
          <w:noProof/>
          <w:color w:val="000000" w:themeColor="text1"/>
          <w:sz w:val="22"/>
          <w:szCs w:val="22"/>
        </w:rPr>
        <w:drawing>
          <wp:inline distT="0" distB="0" distL="0" distR="0" wp14:anchorId="7C602253" wp14:editId="0F11D659">
            <wp:extent cx="6120765" cy="3261995"/>
            <wp:effectExtent l="0" t="0" r="635" b="1905"/>
            <wp:docPr id="422126135" name="Imagen 43"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126135" name="Imagen 43" descr="Interfaz de usuario gráfica, Texto, Aplicación&#10;&#10;Descripción generada automáticamente"/>
                    <pic:cNvPicPr/>
                  </pic:nvPicPr>
                  <pic:blipFill>
                    <a:blip r:embed="rId249">
                      <a:extLst>
                        <a:ext uri="{28A0092B-C50C-407E-A947-70E740481C1C}">
                          <a14:useLocalDpi xmlns:a14="http://schemas.microsoft.com/office/drawing/2010/main" val="0"/>
                        </a:ext>
                      </a:extLst>
                    </a:blip>
                    <a:stretch>
                      <a:fillRect/>
                    </a:stretch>
                  </pic:blipFill>
                  <pic:spPr>
                    <a:xfrm>
                      <a:off x="0" y="0"/>
                      <a:ext cx="6120765" cy="3261995"/>
                    </a:xfrm>
                    <a:prstGeom prst="rect">
                      <a:avLst/>
                    </a:prstGeom>
                  </pic:spPr>
                </pic:pic>
              </a:graphicData>
            </a:graphic>
          </wp:inline>
        </w:drawing>
      </w:r>
      <w:r w:rsidRPr="00304193">
        <w:rPr>
          <w:rFonts w:ascii="Avenir Next LT Pro Light" w:eastAsia="Georgia" w:hAnsi="Avenir Next LT Pro Light" w:cs="Georgia"/>
          <w:color w:val="000000" w:themeColor="text1"/>
          <w:sz w:val="22"/>
          <w:szCs w:val="22"/>
        </w:rPr>
        <w:t xml:space="preserve"> </w:t>
      </w:r>
      <w:r>
        <w:rPr>
          <w:rFonts w:ascii="Avenir Next LT Pro Light" w:eastAsia="Georgia" w:hAnsi="Avenir Next LT Pro Light" w:cs="Georgia"/>
          <w:noProof/>
          <w:color w:val="000000" w:themeColor="text1"/>
          <w:sz w:val="22"/>
          <w:szCs w:val="22"/>
        </w:rPr>
        <w:lastRenderedPageBreak/>
        <w:drawing>
          <wp:inline distT="0" distB="0" distL="0" distR="0" wp14:anchorId="3A58C21D" wp14:editId="7A1BABB2">
            <wp:extent cx="6120765" cy="2576195"/>
            <wp:effectExtent l="0" t="0" r="635" b="1905"/>
            <wp:docPr id="957974140" name="Imagen 44" descr="Gráfico de respuestas de formularios. Título de la pregunta: 13. En relación al PROGRAMA TEI del que formas parte, piensas que:. Número de respuestas: 52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Gráfico de respuestas de formularios. Título de la pregunta: 13. En relación al PROGRAMA TEI del que formas parte, piensas que:. Número de respuestas: 52 respuestas."/>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6120765" cy="2576195"/>
                    </a:xfrm>
                    <a:prstGeom prst="rect">
                      <a:avLst/>
                    </a:prstGeom>
                    <a:noFill/>
                    <a:ln>
                      <a:noFill/>
                    </a:ln>
                  </pic:spPr>
                </pic:pic>
              </a:graphicData>
            </a:graphic>
          </wp:inline>
        </w:drawing>
      </w:r>
      <w:r w:rsidRPr="00304193">
        <w:rPr>
          <w:rFonts w:ascii="Avenir Next LT Pro Light" w:eastAsia="Georgia" w:hAnsi="Avenir Next LT Pro Light" w:cs="Georgia"/>
          <w:color w:val="000000" w:themeColor="text1"/>
          <w:sz w:val="22"/>
          <w:szCs w:val="22"/>
        </w:rPr>
        <w:t xml:space="preserve"> </w:t>
      </w:r>
      <w:r>
        <w:rPr>
          <w:rFonts w:ascii="Avenir Next LT Pro Light" w:eastAsia="Georgia" w:hAnsi="Avenir Next LT Pro Light" w:cs="Georgia"/>
          <w:noProof/>
          <w:color w:val="000000" w:themeColor="text1"/>
          <w:sz w:val="22"/>
          <w:szCs w:val="22"/>
        </w:rPr>
        <w:drawing>
          <wp:inline distT="0" distB="0" distL="0" distR="0" wp14:anchorId="1296D1B7" wp14:editId="3EF80B4F">
            <wp:extent cx="6120765" cy="2909570"/>
            <wp:effectExtent l="0" t="0" r="635" b="0"/>
            <wp:docPr id="201597274" name="Imagen 45" descr="Gráfico de respuestas de formularios. Título de la pregunta: 14. Según tu opinión, ¿qué es lo mejor del PROGRAMA TEI?. Número de respuestas: 52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Gráfico de respuestas de formularios. Título de la pregunta: 14. Según tu opinión, ¿qué es lo mejor del PROGRAMA TEI?. Número de respuestas: 52 respuestas."/>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6120765" cy="2909570"/>
                    </a:xfrm>
                    <a:prstGeom prst="rect">
                      <a:avLst/>
                    </a:prstGeom>
                    <a:noFill/>
                    <a:ln>
                      <a:noFill/>
                    </a:ln>
                  </pic:spPr>
                </pic:pic>
              </a:graphicData>
            </a:graphic>
          </wp:inline>
        </w:drawing>
      </w:r>
      <w:r w:rsidRPr="00304193">
        <w:rPr>
          <w:rFonts w:ascii="Avenir Next LT Pro Light" w:eastAsia="Georgia" w:hAnsi="Avenir Next LT Pro Light" w:cs="Georgia"/>
          <w:color w:val="000000" w:themeColor="text1"/>
          <w:sz w:val="22"/>
          <w:szCs w:val="22"/>
        </w:rPr>
        <w:t xml:space="preserve"> </w:t>
      </w:r>
      <w:r>
        <w:rPr>
          <w:rFonts w:ascii="Avenir Next LT Pro Light" w:eastAsia="Georgia" w:hAnsi="Avenir Next LT Pro Light" w:cs="Georgia"/>
          <w:noProof/>
          <w:color w:val="000000" w:themeColor="text1"/>
          <w:sz w:val="22"/>
          <w:szCs w:val="22"/>
        </w:rPr>
        <w:lastRenderedPageBreak/>
        <w:drawing>
          <wp:inline distT="0" distB="0" distL="0" distR="0" wp14:anchorId="4CD6A785" wp14:editId="61E580A4">
            <wp:extent cx="6120765" cy="3110865"/>
            <wp:effectExtent l="0" t="0" r="635" b="635"/>
            <wp:docPr id="200852350" name="Imagen 46" descr="Gráfico de respuestas de formularios. Título de la pregunta: 15. Valora la formación recibida sobre el acoso escolar y las orientaciones para saber cómo detectarlo y cómo solucionar un problema de tu tutorizado/a:. Número de respuestas: 52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Gráfico de respuestas de formularios. Título de la pregunta: 15. Valora la formación recibida sobre el acoso escolar y las orientaciones para saber cómo detectarlo y cómo solucionar un problema de tu tutorizado/a:. Número de respuestas: 52 respuestas."/>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6120765" cy="3110865"/>
                    </a:xfrm>
                    <a:prstGeom prst="rect">
                      <a:avLst/>
                    </a:prstGeom>
                    <a:noFill/>
                    <a:ln>
                      <a:noFill/>
                    </a:ln>
                  </pic:spPr>
                </pic:pic>
              </a:graphicData>
            </a:graphic>
          </wp:inline>
        </w:drawing>
      </w:r>
      <w:r>
        <w:rPr>
          <w:rFonts w:ascii="Avenir Next LT Pro Light" w:eastAsia="Georgia" w:hAnsi="Avenir Next LT Pro Light" w:cs="Georgia"/>
          <w:noProof/>
          <w:color w:val="000000" w:themeColor="text1"/>
          <w:sz w:val="22"/>
          <w:szCs w:val="22"/>
        </w:rPr>
        <w:drawing>
          <wp:inline distT="0" distB="0" distL="0" distR="0" wp14:anchorId="3C84FFED" wp14:editId="555AF399">
            <wp:extent cx="6120765" cy="4102735"/>
            <wp:effectExtent l="0" t="0" r="635" b="0"/>
            <wp:docPr id="750002414" name="Imagen 47" descr="Interfaz de usuario gráfica, Texto, Aplicación, Correo electrónico,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02414" name="Imagen 47" descr="Interfaz de usuario gráfica, Texto, Aplicación, Correo electrónico, Teams&#10;&#10;Descripción generada automáticamente"/>
                    <pic:cNvPicPr/>
                  </pic:nvPicPr>
                  <pic:blipFill>
                    <a:blip r:embed="rId253">
                      <a:extLst>
                        <a:ext uri="{28A0092B-C50C-407E-A947-70E740481C1C}">
                          <a14:useLocalDpi xmlns:a14="http://schemas.microsoft.com/office/drawing/2010/main" val="0"/>
                        </a:ext>
                      </a:extLst>
                    </a:blip>
                    <a:stretch>
                      <a:fillRect/>
                    </a:stretch>
                  </pic:blipFill>
                  <pic:spPr>
                    <a:xfrm>
                      <a:off x="0" y="0"/>
                      <a:ext cx="6120765" cy="4102735"/>
                    </a:xfrm>
                    <a:prstGeom prst="rect">
                      <a:avLst/>
                    </a:prstGeom>
                  </pic:spPr>
                </pic:pic>
              </a:graphicData>
            </a:graphic>
          </wp:inline>
        </w:drawing>
      </w:r>
      <w:r>
        <w:rPr>
          <w:rFonts w:ascii="Avenir Next LT Pro Light" w:eastAsia="Georgia" w:hAnsi="Avenir Next LT Pro Light" w:cs="Georgia"/>
          <w:noProof/>
          <w:color w:val="000000" w:themeColor="text1"/>
          <w:sz w:val="22"/>
          <w:szCs w:val="22"/>
        </w:rPr>
        <w:lastRenderedPageBreak/>
        <w:drawing>
          <wp:inline distT="0" distB="0" distL="0" distR="0" wp14:anchorId="1D401FE2" wp14:editId="4013D8C6">
            <wp:extent cx="6120765" cy="3235960"/>
            <wp:effectExtent l="0" t="0" r="635" b="2540"/>
            <wp:docPr id="1057389257" name="Imagen 4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389257" name="Imagen 48" descr="Tabla&#10;&#10;Descripción generada automáticamente"/>
                    <pic:cNvPicPr/>
                  </pic:nvPicPr>
                  <pic:blipFill>
                    <a:blip r:embed="rId254">
                      <a:extLst>
                        <a:ext uri="{28A0092B-C50C-407E-A947-70E740481C1C}">
                          <a14:useLocalDpi xmlns:a14="http://schemas.microsoft.com/office/drawing/2010/main" val="0"/>
                        </a:ext>
                      </a:extLst>
                    </a:blip>
                    <a:stretch>
                      <a:fillRect/>
                    </a:stretch>
                  </pic:blipFill>
                  <pic:spPr>
                    <a:xfrm>
                      <a:off x="0" y="0"/>
                      <a:ext cx="6120765" cy="3235960"/>
                    </a:xfrm>
                    <a:prstGeom prst="rect">
                      <a:avLst/>
                    </a:prstGeom>
                  </pic:spPr>
                </pic:pic>
              </a:graphicData>
            </a:graphic>
          </wp:inline>
        </w:drawing>
      </w:r>
      <w:r>
        <w:rPr>
          <w:rFonts w:ascii="Avenir Next LT Pro Light" w:eastAsia="Georgia" w:hAnsi="Avenir Next LT Pro Light" w:cs="Georgia"/>
          <w:noProof/>
          <w:color w:val="000000" w:themeColor="text1"/>
          <w:sz w:val="22"/>
          <w:szCs w:val="22"/>
        </w:rPr>
        <w:drawing>
          <wp:inline distT="0" distB="0" distL="0" distR="0" wp14:anchorId="546FFC32" wp14:editId="672AE2F4">
            <wp:extent cx="6120765" cy="3437890"/>
            <wp:effectExtent l="0" t="0" r="635" b="3810"/>
            <wp:docPr id="1441081054" name="Imagen 49" descr="Interfaz de usuario gráfica, Texto, Aplicación, Correo electrónico,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081054" name="Imagen 49" descr="Interfaz de usuario gráfica, Texto, Aplicación, Correo electrónico, Teams&#10;&#10;Descripción generada automáticamente"/>
                    <pic:cNvPicPr/>
                  </pic:nvPicPr>
                  <pic:blipFill>
                    <a:blip r:embed="rId255">
                      <a:extLst>
                        <a:ext uri="{28A0092B-C50C-407E-A947-70E740481C1C}">
                          <a14:useLocalDpi xmlns:a14="http://schemas.microsoft.com/office/drawing/2010/main" val="0"/>
                        </a:ext>
                      </a:extLst>
                    </a:blip>
                    <a:stretch>
                      <a:fillRect/>
                    </a:stretch>
                  </pic:blipFill>
                  <pic:spPr>
                    <a:xfrm>
                      <a:off x="0" y="0"/>
                      <a:ext cx="6120765" cy="3437890"/>
                    </a:xfrm>
                    <a:prstGeom prst="rect">
                      <a:avLst/>
                    </a:prstGeom>
                  </pic:spPr>
                </pic:pic>
              </a:graphicData>
            </a:graphic>
          </wp:inline>
        </w:drawing>
      </w:r>
      <w:r>
        <w:rPr>
          <w:rFonts w:ascii="Avenir Next LT Pro Light" w:eastAsia="Georgia" w:hAnsi="Avenir Next LT Pro Light" w:cs="Georgia"/>
          <w:noProof/>
          <w:color w:val="000000" w:themeColor="text1"/>
          <w:sz w:val="22"/>
          <w:szCs w:val="22"/>
        </w:rPr>
        <w:lastRenderedPageBreak/>
        <w:drawing>
          <wp:inline distT="0" distB="0" distL="0" distR="0" wp14:anchorId="73518DD8" wp14:editId="1ABB8431">
            <wp:extent cx="6120765" cy="3432810"/>
            <wp:effectExtent l="0" t="0" r="635" b="0"/>
            <wp:docPr id="401773422" name="Imagen 51" descr="Interfaz de usuario gráfica, Texto, Aplicación, Correo electrónico,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773422" name="Imagen 51" descr="Interfaz de usuario gráfica, Texto, Aplicación, Correo electrónico, Teams&#10;&#10;Descripción generada automáticamente"/>
                    <pic:cNvPicPr/>
                  </pic:nvPicPr>
                  <pic:blipFill>
                    <a:blip r:embed="rId256">
                      <a:extLst>
                        <a:ext uri="{28A0092B-C50C-407E-A947-70E740481C1C}">
                          <a14:useLocalDpi xmlns:a14="http://schemas.microsoft.com/office/drawing/2010/main" val="0"/>
                        </a:ext>
                      </a:extLst>
                    </a:blip>
                    <a:stretch>
                      <a:fillRect/>
                    </a:stretch>
                  </pic:blipFill>
                  <pic:spPr>
                    <a:xfrm>
                      <a:off x="0" y="0"/>
                      <a:ext cx="6120765" cy="3432810"/>
                    </a:xfrm>
                    <a:prstGeom prst="rect">
                      <a:avLst/>
                    </a:prstGeom>
                  </pic:spPr>
                </pic:pic>
              </a:graphicData>
            </a:graphic>
          </wp:inline>
        </w:drawing>
      </w:r>
      <w:r>
        <w:rPr>
          <w:rFonts w:ascii="Avenir Next LT Pro Light" w:eastAsia="Georgia" w:hAnsi="Avenir Next LT Pro Light" w:cs="Georgia"/>
          <w:noProof/>
          <w:color w:val="000000" w:themeColor="text1"/>
          <w:sz w:val="22"/>
          <w:szCs w:val="22"/>
        </w:rPr>
        <w:drawing>
          <wp:inline distT="0" distB="0" distL="0" distR="0" wp14:anchorId="26CB14DC" wp14:editId="57EBF338">
            <wp:extent cx="6120765" cy="3493770"/>
            <wp:effectExtent l="0" t="0" r="635" b="0"/>
            <wp:docPr id="1942813214" name="Imagen 52"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813214" name="Imagen 52" descr="Interfaz de usuario gráfica, Texto, Aplicación&#10;&#10;Descripción generada automáticamente"/>
                    <pic:cNvPicPr/>
                  </pic:nvPicPr>
                  <pic:blipFill>
                    <a:blip r:embed="rId257">
                      <a:extLst>
                        <a:ext uri="{28A0092B-C50C-407E-A947-70E740481C1C}">
                          <a14:useLocalDpi xmlns:a14="http://schemas.microsoft.com/office/drawing/2010/main" val="0"/>
                        </a:ext>
                      </a:extLst>
                    </a:blip>
                    <a:stretch>
                      <a:fillRect/>
                    </a:stretch>
                  </pic:blipFill>
                  <pic:spPr>
                    <a:xfrm>
                      <a:off x="0" y="0"/>
                      <a:ext cx="6120765" cy="3493770"/>
                    </a:xfrm>
                    <a:prstGeom prst="rect">
                      <a:avLst/>
                    </a:prstGeom>
                  </pic:spPr>
                </pic:pic>
              </a:graphicData>
            </a:graphic>
          </wp:inline>
        </w:drawing>
      </w:r>
    </w:p>
    <w:p w14:paraId="3446DE31" w14:textId="77777777" w:rsidR="00A33A0D" w:rsidRDefault="00A33A0D" w:rsidP="00A33A0D">
      <w:pPr>
        <w:jc w:val="both"/>
        <w:rPr>
          <w:rFonts w:ascii="Avenir Next LT Pro Light" w:eastAsia="Georgia" w:hAnsi="Avenir Next LT Pro Light" w:cs="Georgia"/>
          <w:color w:val="000000" w:themeColor="text1"/>
          <w:sz w:val="22"/>
          <w:szCs w:val="22"/>
        </w:rPr>
      </w:pPr>
    </w:p>
    <w:p w14:paraId="1DC6DA1D" w14:textId="77777777" w:rsidR="00A33A0D" w:rsidRPr="00B25BA8" w:rsidRDefault="00A33A0D" w:rsidP="00A33A0D">
      <w:pPr>
        <w:jc w:val="both"/>
        <w:rPr>
          <w:rFonts w:ascii="Avenir Next LT Pro Light" w:eastAsia="Georgia" w:hAnsi="Avenir Next LT Pro Light" w:cs="Georgia"/>
          <w:color w:val="000000" w:themeColor="text1"/>
          <w:sz w:val="22"/>
          <w:szCs w:val="22"/>
        </w:rPr>
      </w:pPr>
      <w:r w:rsidRPr="00B25BA8">
        <w:rPr>
          <w:rFonts w:ascii="Avenir Next LT Pro Light" w:eastAsia="Georgia" w:hAnsi="Avenir Next LT Pro Light" w:cs="Georgia"/>
          <w:color w:val="000000" w:themeColor="text1"/>
          <w:sz w:val="22"/>
          <w:szCs w:val="22"/>
        </w:rPr>
        <w:t>Analizadas las respuestas del alumnado tutor de 5º de Primaria, se concluye lo siguiente:</w:t>
      </w:r>
    </w:p>
    <w:p w14:paraId="70AA5BFB" w14:textId="77777777" w:rsidR="00A33A0D" w:rsidRPr="00B25BA8" w:rsidRDefault="00A33A0D" w:rsidP="00A33A0D">
      <w:pPr>
        <w:jc w:val="both"/>
        <w:rPr>
          <w:rFonts w:ascii="Avenir Next LT Pro Light" w:eastAsia="Georgia" w:hAnsi="Avenir Next LT Pro Light" w:cs="Georgia"/>
          <w:color w:val="000000" w:themeColor="text1"/>
          <w:sz w:val="22"/>
          <w:szCs w:val="22"/>
        </w:rPr>
      </w:pPr>
    </w:p>
    <w:p w14:paraId="52979708" w14:textId="77777777" w:rsidR="00A33A0D" w:rsidRDefault="00A33A0D" w:rsidP="00F951EB">
      <w:pPr>
        <w:pStyle w:val="Prrafodelista"/>
        <w:numPr>
          <w:ilvl w:val="0"/>
          <w:numId w:val="14"/>
        </w:numPr>
        <w:jc w:val="both"/>
        <w:rPr>
          <w:rFonts w:ascii="Avenir Next LT Pro Light" w:eastAsia="Georgia" w:hAnsi="Avenir Next LT Pro Light" w:cs="Georgia"/>
          <w:color w:val="000000" w:themeColor="text1"/>
          <w:sz w:val="22"/>
          <w:szCs w:val="22"/>
        </w:rPr>
      </w:pPr>
      <w:r>
        <w:rPr>
          <w:rFonts w:ascii="Avenir Next LT Pro Light" w:eastAsia="Georgia" w:hAnsi="Avenir Next LT Pro Light" w:cs="Georgia"/>
          <w:color w:val="000000" w:themeColor="text1"/>
          <w:sz w:val="22"/>
          <w:szCs w:val="22"/>
        </w:rPr>
        <w:t>Más de la mitad del alumnado tutor se ha visto con su tutorizado frecuentemente, en más de 6 ocasiones, la mayoría de las veces en el patio (casi el 60%).</w:t>
      </w:r>
    </w:p>
    <w:p w14:paraId="1C89E8A6" w14:textId="77777777" w:rsidR="00A33A0D" w:rsidRDefault="00A33A0D" w:rsidP="00F951EB">
      <w:pPr>
        <w:pStyle w:val="Prrafodelista"/>
        <w:numPr>
          <w:ilvl w:val="0"/>
          <w:numId w:val="14"/>
        </w:numPr>
        <w:jc w:val="both"/>
        <w:rPr>
          <w:rFonts w:ascii="Avenir Next LT Pro Light" w:eastAsia="Georgia" w:hAnsi="Avenir Next LT Pro Light" w:cs="Georgia"/>
          <w:color w:val="000000" w:themeColor="text1"/>
          <w:sz w:val="22"/>
          <w:szCs w:val="22"/>
        </w:rPr>
      </w:pPr>
      <w:r>
        <w:rPr>
          <w:rFonts w:ascii="Avenir Next LT Pro Light" w:eastAsia="Georgia" w:hAnsi="Avenir Next LT Pro Light" w:cs="Georgia"/>
          <w:color w:val="000000" w:themeColor="text1"/>
          <w:sz w:val="22"/>
          <w:szCs w:val="22"/>
        </w:rPr>
        <w:t>Ha habido buena respuesta por parte del alumnado tutor, ya que el 75% expresa que se ha preocupado por su tutorizado/a.</w:t>
      </w:r>
    </w:p>
    <w:p w14:paraId="71AEDA81" w14:textId="77777777" w:rsidR="00A33A0D" w:rsidRPr="00B25BA8" w:rsidRDefault="00A33A0D" w:rsidP="00F951EB">
      <w:pPr>
        <w:pStyle w:val="Prrafodelista"/>
        <w:numPr>
          <w:ilvl w:val="0"/>
          <w:numId w:val="14"/>
        </w:numPr>
        <w:jc w:val="both"/>
        <w:rPr>
          <w:rFonts w:ascii="Avenir Next LT Pro Light" w:eastAsia="Georgia" w:hAnsi="Avenir Next LT Pro Light" w:cs="Georgia"/>
          <w:color w:val="000000" w:themeColor="text1"/>
          <w:sz w:val="22"/>
          <w:szCs w:val="22"/>
        </w:rPr>
      </w:pPr>
      <w:r w:rsidRPr="00B25BA8">
        <w:rPr>
          <w:rFonts w:ascii="Avenir Next LT Pro Light" w:eastAsia="Georgia" w:hAnsi="Avenir Next LT Pro Light" w:cs="Georgia"/>
          <w:color w:val="000000" w:themeColor="text1"/>
          <w:sz w:val="22"/>
          <w:szCs w:val="22"/>
        </w:rPr>
        <w:lastRenderedPageBreak/>
        <w:t xml:space="preserve">En general, los conflictos han sido muy reducidos o no se han producido. </w:t>
      </w:r>
      <w:r>
        <w:rPr>
          <w:rFonts w:ascii="Avenir Next LT Pro Light" w:eastAsia="Georgia" w:hAnsi="Avenir Next LT Pro Light" w:cs="Georgia"/>
          <w:color w:val="000000" w:themeColor="text1"/>
          <w:sz w:val="22"/>
          <w:szCs w:val="22"/>
        </w:rPr>
        <w:t>El 90,4</w:t>
      </w:r>
      <w:r w:rsidRPr="00B25BA8">
        <w:rPr>
          <w:rFonts w:ascii="Avenir Next LT Pro Light" w:eastAsia="Georgia" w:hAnsi="Avenir Next LT Pro Light" w:cs="Georgia"/>
          <w:color w:val="000000" w:themeColor="text1"/>
          <w:sz w:val="22"/>
          <w:szCs w:val="22"/>
        </w:rPr>
        <w:t>% del alumnado tutor no ha tenido que intervenir ante situaciones contrarias a la convivencia.</w:t>
      </w:r>
    </w:p>
    <w:p w14:paraId="5C017B86" w14:textId="77777777" w:rsidR="00A33A0D" w:rsidRPr="00B25BA8" w:rsidRDefault="00A33A0D" w:rsidP="00F951EB">
      <w:pPr>
        <w:pStyle w:val="Prrafodelista"/>
        <w:numPr>
          <w:ilvl w:val="0"/>
          <w:numId w:val="14"/>
        </w:numPr>
        <w:jc w:val="both"/>
        <w:rPr>
          <w:rFonts w:ascii="Avenir Next LT Pro Light" w:eastAsia="Georgia" w:hAnsi="Avenir Next LT Pro Light" w:cs="Georgia"/>
          <w:color w:val="000000" w:themeColor="text1"/>
          <w:sz w:val="22"/>
          <w:szCs w:val="22"/>
        </w:rPr>
      </w:pPr>
      <w:r w:rsidRPr="00B25BA8">
        <w:rPr>
          <w:rFonts w:ascii="Avenir Next LT Pro Light" w:eastAsia="Georgia" w:hAnsi="Avenir Next LT Pro Light" w:cs="Georgia"/>
          <w:color w:val="000000" w:themeColor="text1"/>
          <w:sz w:val="22"/>
          <w:szCs w:val="22"/>
        </w:rPr>
        <w:t>El alumnado tutor tiene la intención de ayudar a su tutorizado/a intercambiando con él/ella inquietudes, aficiones, intereses, etc.</w:t>
      </w:r>
    </w:p>
    <w:p w14:paraId="3FECBCD7" w14:textId="77777777" w:rsidR="00A33A0D" w:rsidRPr="00B25BA8" w:rsidRDefault="00A33A0D" w:rsidP="00F951EB">
      <w:pPr>
        <w:pStyle w:val="Prrafodelista"/>
        <w:numPr>
          <w:ilvl w:val="0"/>
          <w:numId w:val="14"/>
        </w:numPr>
        <w:jc w:val="both"/>
        <w:rPr>
          <w:rFonts w:ascii="Avenir Next LT Pro Light" w:eastAsia="Georgia" w:hAnsi="Avenir Next LT Pro Light" w:cs="Georgia"/>
          <w:color w:val="000000" w:themeColor="text1"/>
          <w:sz w:val="22"/>
          <w:szCs w:val="22"/>
        </w:rPr>
      </w:pPr>
      <w:r w:rsidRPr="00B25BA8">
        <w:rPr>
          <w:rFonts w:ascii="Avenir Next LT Pro Light" w:eastAsia="Georgia" w:hAnsi="Avenir Next LT Pro Light" w:cs="Georgia"/>
          <w:color w:val="000000" w:themeColor="text1"/>
          <w:sz w:val="22"/>
          <w:szCs w:val="22"/>
        </w:rPr>
        <w:t>El alumnado tutor demanda un número mayor de encuentros con su tutorizado, así como la realización de más actividades conjuntas o de cohesión.</w:t>
      </w:r>
    </w:p>
    <w:p w14:paraId="781552ED" w14:textId="77777777" w:rsidR="00A33A0D" w:rsidRPr="00B25BA8" w:rsidRDefault="00A33A0D" w:rsidP="00F951EB">
      <w:pPr>
        <w:pStyle w:val="Prrafodelista"/>
        <w:numPr>
          <w:ilvl w:val="0"/>
          <w:numId w:val="14"/>
        </w:numPr>
        <w:jc w:val="both"/>
        <w:rPr>
          <w:rFonts w:ascii="Avenir Next LT Pro Light" w:eastAsia="Georgia" w:hAnsi="Avenir Next LT Pro Light" w:cs="Georgia"/>
          <w:color w:val="000000" w:themeColor="text1"/>
          <w:sz w:val="22"/>
          <w:szCs w:val="22"/>
        </w:rPr>
      </w:pPr>
      <w:r w:rsidRPr="00B25BA8">
        <w:rPr>
          <w:rFonts w:ascii="Avenir Next LT Pro Light" w:eastAsia="Georgia" w:hAnsi="Avenir Next LT Pro Light" w:cs="Georgia"/>
          <w:color w:val="000000" w:themeColor="text1"/>
          <w:sz w:val="22"/>
          <w:szCs w:val="22"/>
        </w:rPr>
        <w:t>Consideran que el TEI es importante para el centro en general y para la mejora de la convivencia y prevención del acoso escolar en particular.</w:t>
      </w:r>
    </w:p>
    <w:p w14:paraId="651B5198" w14:textId="77777777" w:rsidR="00A33A0D" w:rsidRDefault="00A33A0D" w:rsidP="00F951EB">
      <w:pPr>
        <w:pStyle w:val="Prrafodelista"/>
        <w:numPr>
          <w:ilvl w:val="0"/>
          <w:numId w:val="14"/>
        </w:numPr>
        <w:jc w:val="both"/>
        <w:rPr>
          <w:rFonts w:ascii="Avenir Next LT Pro Light" w:eastAsia="Georgia" w:hAnsi="Avenir Next LT Pro Light" w:cs="Georgia"/>
          <w:color w:val="000000" w:themeColor="text1"/>
          <w:sz w:val="22"/>
          <w:szCs w:val="22"/>
        </w:rPr>
      </w:pPr>
      <w:r w:rsidRPr="00B25BA8">
        <w:rPr>
          <w:rFonts w:ascii="Avenir Next LT Pro Light" w:eastAsia="Georgia" w:hAnsi="Avenir Next LT Pro Light" w:cs="Georgia"/>
          <w:color w:val="000000" w:themeColor="text1"/>
          <w:sz w:val="22"/>
          <w:szCs w:val="22"/>
        </w:rPr>
        <w:t>El 100% del alumnado tutor manifiesta su deseo de seguir en contacto con su tutorizado/a el próximo curso.</w:t>
      </w:r>
    </w:p>
    <w:p w14:paraId="64162C07" w14:textId="77777777" w:rsidR="00A33A0D" w:rsidRPr="00B25BA8" w:rsidRDefault="00A33A0D" w:rsidP="00F951EB">
      <w:pPr>
        <w:pStyle w:val="Prrafodelista"/>
        <w:numPr>
          <w:ilvl w:val="0"/>
          <w:numId w:val="14"/>
        </w:numPr>
        <w:jc w:val="both"/>
        <w:rPr>
          <w:rFonts w:ascii="Avenir Next LT Pro Light" w:eastAsia="Georgia" w:hAnsi="Avenir Next LT Pro Light" w:cs="Georgia"/>
          <w:color w:val="000000" w:themeColor="text1"/>
          <w:sz w:val="22"/>
          <w:szCs w:val="22"/>
        </w:rPr>
      </w:pPr>
      <w:r>
        <w:rPr>
          <w:rFonts w:ascii="Avenir Next LT Pro Light" w:eastAsia="Georgia" w:hAnsi="Avenir Next LT Pro Light" w:cs="Georgia"/>
          <w:color w:val="000000" w:themeColor="text1"/>
          <w:sz w:val="22"/>
          <w:szCs w:val="22"/>
        </w:rPr>
        <w:t>El 86,5% de alumnado tutor opina que el Programa TEI es bueno para el centro escolar.</w:t>
      </w:r>
    </w:p>
    <w:p w14:paraId="0DC13303" w14:textId="77777777" w:rsidR="00977EC8" w:rsidRDefault="00977EC8" w:rsidP="00977EC8">
      <w:pPr>
        <w:jc w:val="both"/>
        <w:rPr>
          <w:rFonts w:ascii="Avenir Next LT Pro Light" w:eastAsia="Georgia" w:hAnsi="Avenir Next LT Pro Light" w:cs="Georgia"/>
          <w:color w:val="1F3864"/>
          <w:sz w:val="22"/>
          <w:szCs w:val="22"/>
        </w:rPr>
      </w:pPr>
    </w:p>
    <w:p w14:paraId="47CEBF06" w14:textId="77777777" w:rsidR="00977EC8" w:rsidRPr="000B12CE" w:rsidRDefault="00977EC8" w:rsidP="00977EC8">
      <w:pPr>
        <w:shd w:val="clear" w:color="auto" w:fill="E1F3D6" w:themeFill="accent2" w:themeFillTint="33"/>
        <w:spacing w:before="100" w:beforeAutospacing="1" w:after="100" w:afterAutospacing="1"/>
        <w:ind w:left="-709"/>
        <w:rPr>
          <w:rFonts w:ascii="Avenir Next LT Pro Light" w:hAnsi="Avenir Next LT Pro Light"/>
          <w:b/>
          <w:bCs/>
          <w:color w:val="000000" w:themeColor="text1"/>
          <w:sz w:val="22"/>
          <w:szCs w:val="22"/>
          <w:u w:val="single"/>
          <w:lang w:val="es-ES" w:eastAsia="es-ES"/>
        </w:rPr>
      </w:pPr>
      <w:r>
        <w:rPr>
          <w:rFonts w:ascii="Avenir Next LT Pro Light" w:hAnsi="Avenir Next LT Pro Light"/>
          <w:b/>
          <w:bCs/>
          <w:color w:val="000000" w:themeColor="text1"/>
          <w:sz w:val="22"/>
          <w:szCs w:val="22"/>
          <w:u w:val="single"/>
          <w:lang w:eastAsia="es-ES"/>
        </w:rPr>
        <w:t>7</w:t>
      </w:r>
      <w:r w:rsidRPr="000B12CE">
        <w:rPr>
          <w:rFonts w:ascii="Avenir Next LT Pro Light" w:hAnsi="Avenir Next LT Pro Light"/>
          <w:b/>
          <w:bCs/>
          <w:color w:val="000000" w:themeColor="text1"/>
          <w:sz w:val="22"/>
          <w:szCs w:val="22"/>
          <w:u w:val="single"/>
          <w:lang w:val="es-ES" w:eastAsia="es-ES"/>
        </w:rPr>
        <w:t xml:space="preserve">.- </w:t>
      </w:r>
      <w:r>
        <w:rPr>
          <w:rFonts w:ascii="Avenir Next LT Pro Light" w:hAnsi="Avenir Next LT Pro Light"/>
          <w:b/>
          <w:bCs/>
          <w:color w:val="000000" w:themeColor="text1"/>
          <w:sz w:val="22"/>
          <w:szCs w:val="22"/>
          <w:u w:val="single"/>
          <w:lang w:eastAsia="es-ES"/>
        </w:rPr>
        <w:t>PROPUESTAS DE MEJORA PARA EL PRÓXIMO CURSO</w:t>
      </w:r>
    </w:p>
    <w:p w14:paraId="61832737" w14:textId="77777777" w:rsidR="00977EC8" w:rsidRDefault="00977EC8" w:rsidP="00977EC8">
      <w:pPr>
        <w:jc w:val="both"/>
        <w:rPr>
          <w:rFonts w:ascii="Avenir Next LT Pro Light" w:eastAsia="Georgia" w:hAnsi="Avenir Next LT Pro Light" w:cs="Georgia"/>
          <w:color w:val="000000" w:themeColor="text1"/>
          <w:sz w:val="22"/>
          <w:szCs w:val="22"/>
        </w:rPr>
      </w:pPr>
      <w:r>
        <w:rPr>
          <w:rFonts w:ascii="Avenir Next LT Pro Light" w:eastAsia="Georgia" w:hAnsi="Avenir Next LT Pro Light" w:cs="Georgia"/>
          <w:color w:val="000000" w:themeColor="text1"/>
          <w:sz w:val="22"/>
          <w:szCs w:val="22"/>
        </w:rPr>
        <w:t>Como propuestas de mejora para el próximo curso 2022/2023 contemplamos las siguientes:</w:t>
      </w:r>
    </w:p>
    <w:p w14:paraId="7F84413E" w14:textId="77777777" w:rsidR="00977EC8" w:rsidRDefault="00977EC8" w:rsidP="00977EC8">
      <w:pPr>
        <w:jc w:val="both"/>
        <w:rPr>
          <w:rFonts w:ascii="Avenir Next LT Pro Light" w:eastAsia="Georgia" w:hAnsi="Avenir Next LT Pro Light" w:cs="Georgia"/>
          <w:color w:val="000000" w:themeColor="text1"/>
          <w:sz w:val="22"/>
          <w:szCs w:val="22"/>
        </w:rPr>
      </w:pPr>
    </w:p>
    <w:p w14:paraId="0FC7E6AE" w14:textId="77777777" w:rsidR="00977EC8" w:rsidRDefault="00977EC8" w:rsidP="00F951EB">
      <w:pPr>
        <w:pStyle w:val="Prrafodelista"/>
        <w:numPr>
          <w:ilvl w:val="0"/>
          <w:numId w:val="16"/>
        </w:numPr>
        <w:jc w:val="both"/>
        <w:rPr>
          <w:rFonts w:ascii="Avenir Next LT Pro Light" w:eastAsia="Georgia" w:hAnsi="Avenir Next LT Pro Light" w:cs="Georgia"/>
          <w:color w:val="000000" w:themeColor="text1"/>
          <w:sz w:val="22"/>
          <w:szCs w:val="22"/>
        </w:rPr>
      </w:pPr>
      <w:r>
        <w:rPr>
          <w:rFonts w:ascii="Avenir Next LT Pro Light" w:eastAsia="Georgia" w:hAnsi="Avenir Next LT Pro Light" w:cs="Georgia"/>
          <w:color w:val="000000" w:themeColor="text1"/>
          <w:sz w:val="22"/>
          <w:szCs w:val="22"/>
        </w:rPr>
        <w:t>Llevar a cabo la formación TEI al personal no docente del centro.</w:t>
      </w:r>
    </w:p>
    <w:p w14:paraId="02E95E22" w14:textId="77777777" w:rsidR="00977EC8" w:rsidRDefault="00977EC8" w:rsidP="00F951EB">
      <w:pPr>
        <w:pStyle w:val="Prrafodelista"/>
        <w:numPr>
          <w:ilvl w:val="0"/>
          <w:numId w:val="16"/>
        </w:numPr>
        <w:jc w:val="both"/>
        <w:rPr>
          <w:rFonts w:ascii="Avenir Next LT Pro Light" w:eastAsia="Georgia" w:hAnsi="Avenir Next LT Pro Light" w:cs="Georgia"/>
          <w:color w:val="000000" w:themeColor="text1"/>
          <w:sz w:val="22"/>
          <w:szCs w:val="22"/>
        </w:rPr>
      </w:pPr>
      <w:r>
        <w:rPr>
          <w:rFonts w:ascii="Avenir Next LT Pro Light" w:eastAsia="Georgia" w:hAnsi="Avenir Next LT Pro Light" w:cs="Georgia"/>
          <w:color w:val="000000" w:themeColor="text1"/>
          <w:sz w:val="22"/>
          <w:szCs w:val="22"/>
        </w:rPr>
        <w:t>Iniciar desde el comienzo de curso la puesta en práctica de los nuevos materiales actualizados elaborados por el Programa TEI, secuenciándolos a lo largo de los trimestres.</w:t>
      </w:r>
    </w:p>
    <w:p w14:paraId="005CA10F" w14:textId="49481743" w:rsidR="00C42E4E" w:rsidRDefault="00C42E4E" w:rsidP="00F951EB">
      <w:pPr>
        <w:pStyle w:val="Prrafodelista"/>
        <w:numPr>
          <w:ilvl w:val="0"/>
          <w:numId w:val="16"/>
        </w:numPr>
        <w:jc w:val="both"/>
        <w:rPr>
          <w:rFonts w:ascii="Avenir Next LT Pro Light" w:eastAsia="Georgia" w:hAnsi="Avenir Next LT Pro Light" w:cs="Georgia"/>
          <w:color w:val="000000" w:themeColor="text1"/>
          <w:sz w:val="22"/>
          <w:szCs w:val="22"/>
        </w:rPr>
      </w:pPr>
      <w:r>
        <w:rPr>
          <w:rFonts w:ascii="Avenir Next LT Pro Light" w:eastAsia="Georgia" w:hAnsi="Avenir Next LT Pro Light" w:cs="Georgia"/>
          <w:color w:val="000000" w:themeColor="text1"/>
          <w:sz w:val="22"/>
          <w:szCs w:val="22"/>
        </w:rPr>
        <w:t>Impulsar el desarrollo de actividades en el ciclo de Infantil, cuyo seguimiento ha sido escaso durante el presente curso escolar.</w:t>
      </w:r>
    </w:p>
    <w:p w14:paraId="4DCCE550" w14:textId="77777777" w:rsidR="00977EC8" w:rsidRDefault="00977EC8" w:rsidP="00F951EB">
      <w:pPr>
        <w:pStyle w:val="Prrafodelista"/>
        <w:numPr>
          <w:ilvl w:val="0"/>
          <w:numId w:val="16"/>
        </w:numPr>
        <w:jc w:val="both"/>
        <w:rPr>
          <w:rFonts w:ascii="Avenir Next LT Pro Light" w:eastAsia="Georgia" w:hAnsi="Avenir Next LT Pro Light" w:cs="Georgia"/>
          <w:color w:val="000000" w:themeColor="text1"/>
          <w:sz w:val="22"/>
          <w:szCs w:val="22"/>
        </w:rPr>
      </w:pPr>
      <w:r>
        <w:rPr>
          <w:rFonts w:ascii="Avenir Next LT Pro Light" w:eastAsia="Georgia" w:hAnsi="Avenir Next LT Pro Light" w:cs="Georgia"/>
          <w:color w:val="000000" w:themeColor="text1"/>
          <w:sz w:val="22"/>
          <w:szCs w:val="22"/>
        </w:rPr>
        <w:t>Impulsar al inicio de curso el decálogo de actuación TEI, elaborado por el Programa TEI. Esto permitirá unificar pautas de actuación ante los conflictos que surjan con el alumnado, como la promoción de relaciones de cordialidad, la atención con empatía o la intervención con discreción sobre las conductas.</w:t>
      </w:r>
    </w:p>
    <w:p w14:paraId="48861949" w14:textId="77777777" w:rsidR="00977EC8" w:rsidRDefault="00977EC8" w:rsidP="00F951EB">
      <w:pPr>
        <w:pStyle w:val="Prrafodelista"/>
        <w:numPr>
          <w:ilvl w:val="0"/>
          <w:numId w:val="16"/>
        </w:numPr>
        <w:jc w:val="both"/>
        <w:rPr>
          <w:rFonts w:ascii="Avenir Next LT Pro Light" w:eastAsia="Georgia" w:hAnsi="Avenir Next LT Pro Light" w:cs="Georgia"/>
          <w:color w:val="000000" w:themeColor="text1"/>
          <w:sz w:val="22"/>
          <w:szCs w:val="22"/>
        </w:rPr>
      </w:pPr>
      <w:r>
        <w:rPr>
          <w:rFonts w:ascii="Avenir Next LT Pro Light" w:eastAsia="Georgia" w:hAnsi="Avenir Next LT Pro Light" w:cs="Georgia"/>
          <w:color w:val="000000" w:themeColor="text1"/>
          <w:sz w:val="22"/>
          <w:szCs w:val="22"/>
        </w:rPr>
        <w:t>Establecer un calendario de reuniones mensuales del equipo TEI del centro, para el seguimiento de las actividades y actuaciones del programa.</w:t>
      </w:r>
    </w:p>
    <w:p w14:paraId="5B84F396" w14:textId="77777777" w:rsidR="00977EC8" w:rsidRPr="00556E7B" w:rsidRDefault="00977EC8" w:rsidP="00F951EB">
      <w:pPr>
        <w:numPr>
          <w:ilvl w:val="0"/>
          <w:numId w:val="16"/>
        </w:numPr>
        <w:pBdr>
          <w:top w:val="nil"/>
          <w:left w:val="nil"/>
          <w:bottom w:val="nil"/>
          <w:right w:val="nil"/>
          <w:between w:val="nil"/>
        </w:pBdr>
        <w:jc w:val="both"/>
        <w:rPr>
          <w:rFonts w:ascii="Avenir Next LT Pro Light" w:eastAsia="Poppins Medium" w:hAnsi="Avenir Next LT Pro Light" w:cs="Poppins Medium"/>
          <w:color w:val="000000" w:themeColor="text1"/>
          <w:sz w:val="22"/>
          <w:szCs w:val="22"/>
          <w:lang w:val="es-ES"/>
        </w:rPr>
      </w:pPr>
      <w:r w:rsidRPr="00556E7B">
        <w:rPr>
          <w:rFonts w:ascii="Avenir Next LT Pro Light" w:eastAsia="Poppins Medium" w:hAnsi="Avenir Next LT Pro Light" w:cs="Poppins Medium"/>
          <w:color w:val="000000" w:themeColor="text1"/>
          <w:sz w:val="22"/>
          <w:szCs w:val="22"/>
          <w:lang w:val="es-ES"/>
        </w:rPr>
        <w:t>Revisar y extender la formación en buenas conductas a los distintos sectores de la Comunidad Educativa</w:t>
      </w:r>
      <w:r>
        <w:rPr>
          <w:rFonts w:ascii="Avenir Next LT Pro Light" w:eastAsia="Poppins Medium" w:hAnsi="Avenir Next LT Pro Light" w:cs="Poppins Medium"/>
          <w:color w:val="000000" w:themeColor="text1"/>
          <w:sz w:val="22"/>
          <w:szCs w:val="22"/>
          <w:lang w:val="es-ES"/>
        </w:rPr>
        <w:t>.</w:t>
      </w:r>
    </w:p>
    <w:p w14:paraId="1681BB2E" w14:textId="77777777" w:rsidR="00977EC8" w:rsidRPr="00556E7B" w:rsidRDefault="00977EC8" w:rsidP="00F951EB">
      <w:pPr>
        <w:pStyle w:val="Prrafodelista"/>
        <w:numPr>
          <w:ilvl w:val="0"/>
          <w:numId w:val="16"/>
        </w:numPr>
        <w:jc w:val="both"/>
        <w:rPr>
          <w:rFonts w:ascii="Avenir Next LT Pro Light" w:eastAsia="Georgia" w:hAnsi="Avenir Next LT Pro Light" w:cs="Georgia"/>
          <w:color w:val="000000" w:themeColor="text1"/>
          <w:sz w:val="22"/>
          <w:szCs w:val="22"/>
        </w:rPr>
      </w:pPr>
      <w:r w:rsidRPr="00556E7B">
        <w:rPr>
          <w:rFonts w:ascii="Avenir Next LT Pro Light" w:eastAsia="Poppins Medium" w:hAnsi="Avenir Next LT Pro Light" w:cs="Poppins Medium"/>
          <w:color w:val="000000" w:themeColor="text1"/>
          <w:sz w:val="22"/>
          <w:szCs w:val="22"/>
          <w:lang w:val="es-ES"/>
        </w:rPr>
        <w:t>Informar y trasladar un código de buen uso de la</w:t>
      </w:r>
      <w:r>
        <w:rPr>
          <w:rFonts w:ascii="Avenir Next LT Pro Light" w:eastAsia="Poppins Medium" w:hAnsi="Avenir Next LT Pro Light" w:cs="Poppins Medium"/>
          <w:color w:val="000000" w:themeColor="text1"/>
          <w:sz w:val="22"/>
          <w:szCs w:val="22"/>
          <w:lang w:val="es-ES"/>
        </w:rPr>
        <w:t>s</w:t>
      </w:r>
      <w:r w:rsidRPr="00556E7B">
        <w:rPr>
          <w:rFonts w:ascii="Avenir Next LT Pro Light" w:eastAsia="Poppins Medium" w:hAnsi="Avenir Next LT Pro Light" w:cs="Poppins Medium"/>
          <w:color w:val="000000" w:themeColor="text1"/>
          <w:sz w:val="22"/>
          <w:szCs w:val="22"/>
          <w:lang w:val="es-ES"/>
        </w:rPr>
        <w:t xml:space="preserve"> RR</w:t>
      </w:r>
      <w:r>
        <w:rPr>
          <w:rFonts w:ascii="Avenir Next LT Pro Light" w:eastAsia="Poppins Medium" w:hAnsi="Avenir Next LT Pro Light" w:cs="Poppins Medium"/>
          <w:color w:val="000000" w:themeColor="text1"/>
          <w:sz w:val="22"/>
          <w:szCs w:val="22"/>
          <w:lang w:val="es-ES"/>
        </w:rPr>
        <w:t>.</w:t>
      </w:r>
      <w:r w:rsidRPr="00556E7B">
        <w:rPr>
          <w:rFonts w:ascii="Avenir Next LT Pro Light" w:eastAsia="Poppins Medium" w:hAnsi="Avenir Next LT Pro Light" w:cs="Poppins Medium"/>
          <w:color w:val="000000" w:themeColor="text1"/>
          <w:sz w:val="22"/>
          <w:szCs w:val="22"/>
          <w:lang w:val="es-ES"/>
        </w:rPr>
        <w:t>SS.</w:t>
      </w:r>
    </w:p>
    <w:p w14:paraId="343EFCA3" w14:textId="77777777" w:rsidR="00DF78FC" w:rsidRDefault="00DF78FC" w:rsidP="00BD4F1C">
      <w:pPr>
        <w:jc w:val="both"/>
        <w:rPr>
          <w:rFonts w:ascii="Candara" w:eastAsia="Georgia" w:hAnsi="Candara" w:cs="Georgia"/>
          <w:color w:val="000000" w:themeColor="text1"/>
          <w:sz w:val="22"/>
          <w:szCs w:val="22"/>
        </w:rPr>
      </w:pPr>
    </w:p>
    <w:p w14:paraId="22E00FBC" w14:textId="77777777" w:rsidR="00EE5106" w:rsidRDefault="00EE5106" w:rsidP="00BD4F1C">
      <w:pPr>
        <w:jc w:val="both"/>
        <w:rPr>
          <w:rFonts w:ascii="Candara" w:eastAsia="Georgia" w:hAnsi="Candara" w:cs="Georgia"/>
          <w:color w:val="000000" w:themeColor="text1"/>
          <w:sz w:val="22"/>
          <w:szCs w:val="22"/>
        </w:rPr>
      </w:pPr>
    </w:p>
    <w:p w14:paraId="0D2CAD47" w14:textId="77777777" w:rsidR="00EE5106" w:rsidRDefault="00EE5106" w:rsidP="00BD4F1C">
      <w:pPr>
        <w:jc w:val="both"/>
        <w:rPr>
          <w:rFonts w:ascii="Candara" w:eastAsia="Georgia" w:hAnsi="Candara" w:cs="Georgia"/>
          <w:color w:val="000000" w:themeColor="text1"/>
          <w:sz w:val="22"/>
          <w:szCs w:val="22"/>
        </w:rPr>
      </w:pPr>
    </w:p>
    <w:p w14:paraId="5364D4EA" w14:textId="77777777" w:rsidR="00EE5106" w:rsidRDefault="00EE5106" w:rsidP="00BD4F1C">
      <w:pPr>
        <w:jc w:val="both"/>
        <w:rPr>
          <w:rFonts w:ascii="Candara" w:eastAsia="Georgia" w:hAnsi="Candara" w:cs="Georgia"/>
          <w:color w:val="000000" w:themeColor="text1"/>
          <w:sz w:val="22"/>
          <w:szCs w:val="22"/>
        </w:rPr>
      </w:pPr>
    </w:p>
    <w:p w14:paraId="3055DD1E" w14:textId="77777777" w:rsidR="00EE5106" w:rsidRDefault="00EE5106" w:rsidP="00BD4F1C">
      <w:pPr>
        <w:jc w:val="both"/>
        <w:rPr>
          <w:rFonts w:ascii="Candara" w:eastAsia="Georgia" w:hAnsi="Candara" w:cs="Georgia"/>
          <w:color w:val="000000" w:themeColor="text1"/>
          <w:sz w:val="22"/>
          <w:szCs w:val="22"/>
        </w:rPr>
      </w:pPr>
    </w:p>
    <w:p w14:paraId="3987B5F8" w14:textId="77777777" w:rsidR="00EE5106" w:rsidRDefault="00EE5106" w:rsidP="00BD4F1C">
      <w:pPr>
        <w:jc w:val="both"/>
        <w:rPr>
          <w:rFonts w:ascii="Candara" w:eastAsia="Georgia" w:hAnsi="Candara" w:cs="Georgia"/>
          <w:color w:val="000000" w:themeColor="text1"/>
          <w:sz w:val="22"/>
          <w:szCs w:val="22"/>
        </w:rPr>
      </w:pPr>
    </w:p>
    <w:p w14:paraId="4E4F89C4" w14:textId="77777777" w:rsidR="00EE5106" w:rsidRDefault="00EE5106" w:rsidP="00BD4F1C">
      <w:pPr>
        <w:jc w:val="both"/>
        <w:rPr>
          <w:rFonts w:ascii="Candara" w:eastAsia="Georgia" w:hAnsi="Candara" w:cs="Georgia"/>
          <w:color w:val="000000" w:themeColor="text1"/>
          <w:sz w:val="22"/>
          <w:szCs w:val="22"/>
        </w:rPr>
      </w:pPr>
    </w:p>
    <w:p w14:paraId="296A1E0F" w14:textId="77777777" w:rsidR="00EE5106" w:rsidRDefault="00EE5106" w:rsidP="00BD4F1C">
      <w:pPr>
        <w:jc w:val="both"/>
        <w:rPr>
          <w:rFonts w:ascii="Candara" w:eastAsia="Georgia" w:hAnsi="Candara" w:cs="Georgia"/>
          <w:color w:val="000000" w:themeColor="text1"/>
          <w:sz w:val="22"/>
          <w:szCs w:val="22"/>
        </w:rPr>
      </w:pPr>
    </w:p>
    <w:p w14:paraId="67CAD934" w14:textId="77777777" w:rsidR="00EE5106" w:rsidRDefault="00EE5106" w:rsidP="00BD4F1C">
      <w:pPr>
        <w:jc w:val="both"/>
        <w:rPr>
          <w:rFonts w:ascii="Candara" w:eastAsia="Georgia" w:hAnsi="Candara" w:cs="Georgia"/>
          <w:color w:val="000000" w:themeColor="text1"/>
          <w:sz w:val="22"/>
          <w:szCs w:val="22"/>
        </w:rPr>
      </w:pPr>
    </w:p>
    <w:p w14:paraId="2EB27078" w14:textId="77777777" w:rsidR="00EE5106" w:rsidRDefault="00EE5106" w:rsidP="00BD4F1C">
      <w:pPr>
        <w:jc w:val="both"/>
        <w:rPr>
          <w:rFonts w:ascii="Candara" w:eastAsia="Georgia" w:hAnsi="Candara" w:cs="Georgia"/>
          <w:color w:val="000000" w:themeColor="text1"/>
          <w:sz w:val="22"/>
          <w:szCs w:val="22"/>
        </w:rPr>
      </w:pPr>
    </w:p>
    <w:p w14:paraId="7FF24268" w14:textId="77777777" w:rsidR="00EE5106" w:rsidRDefault="00EE5106" w:rsidP="00BD4F1C">
      <w:pPr>
        <w:jc w:val="both"/>
        <w:rPr>
          <w:rFonts w:ascii="Candara" w:eastAsia="Georgia" w:hAnsi="Candara" w:cs="Georgia"/>
          <w:color w:val="000000" w:themeColor="text1"/>
          <w:sz w:val="22"/>
          <w:szCs w:val="22"/>
        </w:rPr>
      </w:pPr>
    </w:p>
    <w:p w14:paraId="3FB6D2E6" w14:textId="77777777" w:rsidR="00EE5106" w:rsidRPr="00EA081D" w:rsidRDefault="00EE5106" w:rsidP="00BD4F1C">
      <w:pPr>
        <w:jc w:val="both"/>
        <w:rPr>
          <w:rFonts w:ascii="Candara" w:eastAsia="Georgia" w:hAnsi="Candara" w:cs="Georgia"/>
          <w:color w:val="000000" w:themeColor="text1"/>
          <w:sz w:val="22"/>
          <w:szCs w:val="22"/>
        </w:rPr>
      </w:pPr>
    </w:p>
    <w:p w14:paraId="36C66391" w14:textId="77777777" w:rsidR="009C327F" w:rsidRPr="00EA081D" w:rsidRDefault="009C327F" w:rsidP="00FA72CE">
      <w:pPr>
        <w:jc w:val="both"/>
        <w:rPr>
          <w:rFonts w:ascii="Candara" w:eastAsia="Georgia" w:hAnsi="Candara" w:cs="Georgia"/>
          <w:b/>
          <w:i/>
          <w:color w:val="1F3864"/>
          <w:u w:val="single"/>
          <w:lang w:val="es-ES"/>
        </w:rPr>
      </w:pPr>
    </w:p>
    <w:tbl>
      <w:tblPr>
        <w:tblStyle w:val="affffffffffff6"/>
        <w:tblW w:w="10632" w:type="dxa"/>
        <w:tblInd w:w="-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632"/>
      </w:tblGrid>
      <w:tr w:rsidR="0036386A" w:rsidRPr="00EA081D" w14:paraId="2288B326" w14:textId="77777777">
        <w:tc>
          <w:tcPr>
            <w:tcW w:w="10632" w:type="dxa"/>
            <w:shd w:val="clear" w:color="auto" w:fill="FBE4D5"/>
          </w:tcPr>
          <w:p w14:paraId="5442D240" w14:textId="4625EF78" w:rsidR="0036386A" w:rsidRPr="00EA081D" w:rsidRDefault="00DA0996" w:rsidP="00F951EB">
            <w:pPr>
              <w:pStyle w:val="Ttulo1"/>
              <w:numPr>
                <w:ilvl w:val="0"/>
                <w:numId w:val="98"/>
              </w:numPr>
              <w:shd w:val="clear" w:color="auto" w:fill="FBE5D5"/>
              <w:rPr>
                <w:rFonts w:eastAsia="Georgia"/>
              </w:rPr>
            </w:pPr>
            <w:bookmarkStart w:id="15" w:name="_ACTIVIDADES_COMPLEMENTARIAS_Y"/>
            <w:bookmarkEnd w:id="15"/>
            <w:r w:rsidRPr="00EA081D">
              <w:rPr>
                <w:rFonts w:eastAsia="Georgia"/>
              </w:rPr>
              <w:lastRenderedPageBreak/>
              <w:t>ACTIVIDADES COMPLEMENTARIAS Y EXTRAESCOLARES</w:t>
            </w:r>
          </w:p>
        </w:tc>
      </w:tr>
    </w:tbl>
    <w:p w14:paraId="714D80BC" w14:textId="77777777" w:rsidR="0036386A" w:rsidRPr="00EA081D" w:rsidRDefault="0036386A" w:rsidP="00FA72CE">
      <w:pPr>
        <w:jc w:val="both"/>
        <w:rPr>
          <w:rFonts w:ascii="Candara" w:eastAsia="Comic Sans MS" w:hAnsi="Candara" w:cs="Comic Sans MS"/>
          <w:b/>
          <w:sz w:val="22"/>
          <w:szCs w:val="22"/>
        </w:rPr>
      </w:pPr>
    </w:p>
    <w:p w14:paraId="45509486" w14:textId="77777777" w:rsidR="0036386A" w:rsidRPr="00EA081D" w:rsidRDefault="00DA0996" w:rsidP="00FA72CE">
      <w:pPr>
        <w:widowControl w:val="0"/>
        <w:pBdr>
          <w:top w:val="none" w:sz="0" w:space="0" w:color="000000"/>
          <w:left w:val="none" w:sz="0" w:space="0" w:color="000000"/>
          <w:bottom w:val="none" w:sz="0" w:space="0" w:color="000000"/>
          <w:right w:val="none" w:sz="0" w:space="0" w:color="000000"/>
          <w:between w:val="none" w:sz="0" w:space="0" w:color="000000"/>
        </w:pBdr>
        <w:jc w:val="both"/>
        <w:rPr>
          <w:rFonts w:ascii="Candara" w:eastAsia="Arial" w:hAnsi="Candara" w:cs="Arial"/>
          <w:b/>
          <w:bCs/>
          <w:color w:val="37601C"/>
          <w:sz w:val="22"/>
          <w:szCs w:val="22"/>
          <w:u w:val="single"/>
        </w:rPr>
      </w:pPr>
      <w:r w:rsidRPr="00EA081D">
        <w:rPr>
          <w:rFonts w:ascii="Candara" w:eastAsia="Arial" w:hAnsi="Candara" w:cs="Arial"/>
          <w:b/>
          <w:bCs/>
          <w:color w:val="37601C"/>
          <w:sz w:val="22"/>
          <w:szCs w:val="22"/>
          <w:u w:val="single"/>
        </w:rPr>
        <w:t>Introducción</w:t>
      </w:r>
    </w:p>
    <w:p w14:paraId="3F5EA5A2" w14:textId="77777777" w:rsidR="0036386A" w:rsidRPr="00EA081D" w:rsidRDefault="00DA0996" w:rsidP="00FA72CE">
      <w:pPr>
        <w:widowControl w:val="0"/>
        <w:pBdr>
          <w:top w:val="none" w:sz="0" w:space="0" w:color="000000"/>
          <w:left w:val="none" w:sz="0" w:space="0" w:color="000000"/>
          <w:bottom w:val="none" w:sz="0" w:space="0" w:color="000000"/>
          <w:right w:val="none" w:sz="0" w:space="0" w:color="000000"/>
          <w:between w:val="none" w:sz="0" w:space="0" w:color="000000"/>
        </w:pBdr>
        <w:jc w:val="both"/>
        <w:rPr>
          <w:rFonts w:ascii="Candara" w:eastAsia="Book Antiqua" w:hAnsi="Candara" w:cs="Book Antiqua"/>
          <w:i/>
          <w:iCs/>
          <w:color w:val="1F3864"/>
          <w:sz w:val="22"/>
          <w:szCs w:val="22"/>
        </w:rPr>
      </w:pPr>
      <w:r w:rsidRPr="00EA081D">
        <w:rPr>
          <w:rFonts w:ascii="Candara" w:eastAsia="Book Antiqua" w:hAnsi="Candara" w:cs="Book Antiqua"/>
          <w:i/>
          <w:iCs/>
          <w:color w:val="1F3864"/>
          <w:sz w:val="22"/>
          <w:szCs w:val="22"/>
        </w:rPr>
        <w:t xml:space="preserve"> </w:t>
      </w:r>
    </w:p>
    <w:p w14:paraId="2D05003C" w14:textId="4671B157" w:rsidR="0036386A" w:rsidRPr="00EA081D" w:rsidRDefault="00DF78FC" w:rsidP="00FA72CE">
      <w:pPr>
        <w:widowControl w:val="0"/>
        <w:pBdr>
          <w:top w:val="none" w:sz="0" w:space="0" w:color="000000"/>
          <w:left w:val="none" w:sz="0" w:space="0" w:color="000000"/>
          <w:bottom w:val="none" w:sz="0" w:space="0" w:color="000000"/>
          <w:right w:val="none" w:sz="0" w:space="0" w:color="000000"/>
          <w:between w:val="none" w:sz="0" w:space="0" w:color="000000"/>
        </w:pBdr>
        <w:jc w:val="both"/>
        <w:rPr>
          <w:rFonts w:ascii="Candara" w:eastAsia="Century Gothic" w:hAnsi="Candara" w:cs="Century Gothic"/>
          <w:color w:val="000000" w:themeColor="text1"/>
          <w:sz w:val="22"/>
          <w:szCs w:val="22"/>
          <w:lang w:val="es-ES"/>
        </w:rPr>
      </w:pPr>
      <w:r w:rsidRPr="00EA081D">
        <w:rPr>
          <w:rFonts w:ascii="Candara" w:eastAsia="Century Gothic" w:hAnsi="Candara" w:cs="Century Gothic"/>
          <w:color w:val="000000" w:themeColor="text1"/>
          <w:sz w:val="22"/>
          <w:szCs w:val="22"/>
          <w:lang w:val="es-ES"/>
        </w:rPr>
        <w:t>Tras</w:t>
      </w:r>
      <w:r w:rsidR="00DA0996" w:rsidRPr="00EA081D">
        <w:rPr>
          <w:rFonts w:ascii="Candara" w:eastAsia="Century Gothic" w:hAnsi="Candara" w:cs="Century Gothic"/>
          <w:color w:val="000000" w:themeColor="text1"/>
          <w:sz w:val="22"/>
          <w:szCs w:val="22"/>
          <w:lang w:val="es-ES"/>
        </w:rPr>
        <w:t xml:space="preserve"> la situación provocada por la pandemia, las actividades complementarias y extraescolares </w:t>
      </w:r>
      <w:r w:rsidRPr="00EA081D">
        <w:rPr>
          <w:rFonts w:ascii="Candara" w:eastAsia="Century Gothic" w:hAnsi="Candara" w:cs="Century Gothic"/>
          <w:color w:val="000000" w:themeColor="text1"/>
          <w:sz w:val="22"/>
          <w:szCs w:val="22"/>
          <w:lang w:val="es-ES"/>
        </w:rPr>
        <w:t>se ha</w:t>
      </w:r>
      <w:r w:rsidR="006B06C4">
        <w:rPr>
          <w:rFonts w:ascii="Candara" w:eastAsia="Century Gothic" w:hAnsi="Candara" w:cs="Century Gothic"/>
          <w:color w:val="000000" w:themeColor="text1"/>
          <w:sz w:val="22"/>
          <w:szCs w:val="22"/>
          <w:lang w:val="es-ES"/>
        </w:rPr>
        <w:t>n</w:t>
      </w:r>
      <w:r w:rsidRPr="00EA081D">
        <w:rPr>
          <w:rFonts w:ascii="Candara" w:eastAsia="Century Gothic" w:hAnsi="Candara" w:cs="Century Gothic"/>
          <w:color w:val="000000" w:themeColor="text1"/>
          <w:sz w:val="22"/>
          <w:szCs w:val="22"/>
          <w:lang w:val="es-ES"/>
        </w:rPr>
        <w:t xml:space="preserve"> retomado incluyendo salidas al exterior con un aumento considerable. </w:t>
      </w:r>
    </w:p>
    <w:p w14:paraId="758764B1" w14:textId="6AB54218" w:rsidR="00DF78FC" w:rsidRPr="00EA081D" w:rsidRDefault="00DF78FC" w:rsidP="00FA72CE">
      <w:pPr>
        <w:widowControl w:val="0"/>
        <w:pBdr>
          <w:top w:val="none" w:sz="0" w:space="0" w:color="000000"/>
          <w:left w:val="none" w:sz="0" w:space="0" w:color="000000"/>
          <w:bottom w:val="none" w:sz="0" w:space="0" w:color="000000"/>
          <w:right w:val="none" w:sz="0" w:space="0" w:color="000000"/>
          <w:between w:val="none" w:sz="0" w:space="0" w:color="000000"/>
        </w:pBdr>
        <w:jc w:val="both"/>
        <w:rPr>
          <w:rFonts w:ascii="Candara" w:eastAsia="Century Gothic" w:hAnsi="Candara" w:cs="Century Gothic"/>
          <w:b/>
          <w:bCs/>
          <w:color w:val="000000" w:themeColor="text1"/>
          <w:sz w:val="22"/>
          <w:szCs w:val="22"/>
          <w:lang w:val="es-ES"/>
        </w:rPr>
      </w:pPr>
      <w:r w:rsidRPr="00EA081D">
        <w:rPr>
          <w:rFonts w:ascii="Candara" w:eastAsia="Century Gothic" w:hAnsi="Candara" w:cs="Century Gothic"/>
          <w:color w:val="000000" w:themeColor="text1"/>
          <w:sz w:val="22"/>
          <w:szCs w:val="22"/>
          <w:lang w:val="es-ES"/>
        </w:rPr>
        <w:t>L</w:t>
      </w:r>
      <w:r w:rsidR="00DA0996" w:rsidRPr="00EA081D">
        <w:rPr>
          <w:rFonts w:ascii="Candara" w:eastAsia="Century Gothic" w:hAnsi="Candara" w:cs="Century Gothic"/>
          <w:color w:val="000000" w:themeColor="text1"/>
          <w:sz w:val="22"/>
          <w:szCs w:val="22"/>
          <w:lang w:val="es-ES"/>
        </w:rPr>
        <w:t xml:space="preserve">as actividades correspondientes a la </w:t>
      </w:r>
      <w:r w:rsidR="006B06C4">
        <w:rPr>
          <w:rFonts w:ascii="Candara" w:eastAsia="Century Gothic" w:hAnsi="Candara" w:cs="Century Gothic"/>
          <w:color w:val="000000" w:themeColor="text1"/>
          <w:sz w:val="22"/>
          <w:szCs w:val="22"/>
          <w:lang w:val="es-ES"/>
        </w:rPr>
        <w:t>O</w:t>
      </w:r>
      <w:r w:rsidR="00DA0996" w:rsidRPr="00EA081D">
        <w:rPr>
          <w:rFonts w:ascii="Candara" w:eastAsia="Century Gothic" w:hAnsi="Candara" w:cs="Century Gothic"/>
          <w:color w:val="000000" w:themeColor="text1"/>
          <w:sz w:val="22"/>
          <w:szCs w:val="22"/>
          <w:lang w:val="es-ES"/>
        </w:rPr>
        <w:t xml:space="preserve">ferta </w:t>
      </w:r>
      <w:r w:rsidR="006B06C4">
        <w:rPr>
          <w:rFonts w:ascii="Candara" w:eastAsia="Century Gothic" w:hAnsi="Candara" w:cs="Century Gothic"/>
          <w:color w:val="000000" w:themeColor="text1"/>
          <w:sz w:val="22"/>
          <w:szCs w:val="22"/>
          <w:lang w:val="es-ES"/>
        </w:rPr>
        <w:t>E</w:t>
      </w:r>
      <w:r w:rsidR="00DA0996" w:rsidRPr="00EA081D">
        <w:rPr>
          <w:rFonts w:ascii="Candara" w:eastAsia="Century Gothic" w:hAnsi="Candara" w:cs="Century Gothic"/>
          <w:color w:val="000000" w:themeColor="text1"/>
          <w:sz w:val="22"/>
          <w:szCs w:val="22"/>
          <w:lang w:val="es-ES"/>
        </w:rPr>
        <w:t xml:space="preserve">ducativa </w:t>
      </w:r>
      <w:r w:rsidR="006B06C4">
        <w:rPr>
          <w:rFonts w:ascii="Candara" w:eastAsia="Century Gothic" w:hAnsi="Candara" w:cs="Century Gothic"/>
          <w:color w:val="000000" w:themeColor="text1"/>
          <w:sz w:val="22"/>
          <w:szCs w:val="22"/>
          <w:lang w:val="es-ES"/>
        </w:rPr>
        <w:t>M</w:t>
      </w:r>
      <w:r w:rsidR="00DA0996" w:rsidRPr="00EA081D">
        <w:rPr>
          <w:rFonts w:ascii="Candara" w:eastAsia="Century Gothic" w:hAnsi="Candara" w:cs="Century Gothic"/>
          <w:color w:val="000000" w:themeColor="text1"/>
          <w:sz w:val="22"/>
          <w:szCs w:val="22"/>
          <w:lang w:val="es-ES"/>
        </w:rPr>
        <w:t>unicipal</w:t>
      </w:r>
      <w:r w:rsidR="006B06C4">
        <w:rPr>
          <w:rFonts w:ascii="Candara" w:eastAsia="Century Gothic" w:hAnsi="Candara" w:cs="Century Gothic"/>
          <w:color w:val="000000" w:themeColor="text1"/>
          <w:sz w:val="22"/>
          <w:szCs w:val="22"/>
          <w:lang w:val="es-ES"/>
        </w:rPr>
        <w:t xml:space="preserve"> (OEM)</w:t>
      </w:r>
      <w:r w:rsidR="00DA0996" w:rsidRPr="00EA081D">
        <w:rPr>
          <w:rFonts w:ascii="Candara" w:eastAsia="Century Gothic" w:hAnsi="Candara" w:cs="Century Gothic"/>
          <w:color w:val="000000" w:themeColor="text1"/>
          <w:sz w:val="22"/>
          <w:szCs w:val="22"/>
          <w:lang w:val="es-ES"/>
        </w:rPr>
        <w:t xml:space="preserve"> que promueve la </w:t>
      </w:r>
      <w:r w:rsidR="006B06C4">
        <w:rPr>
          <w:rFonts w:ascii="Candara" w:eastAsia="Century Gothic" w:hAnsi="Candara" w:cs="Century Gothic"/>
          <w:color w:val="000000" w:themeColor="text1"/>
          <w:sz w:val="22"/>
          <w:szCs w:val="22"/>
          <w:lang w:val="es-ES"/>
        </w:rPr>
        <w:t>C</w:t>
      </w:r>
      <w:r w:rsidR="00DA0996" w:rsidRPr="00EA081D">
        <w:rPr>
          <w:rFonts w:ascii="Candara" w:eastAsia="Century Gothic" w:hAnsi="Candara" w:cs="Century Gothic"/>
          <w:color w:val="000000" w:themeColor="text1"/>
          <w:sz w:val="22"/>
          <w:szCs w:val="22"/>
          <w:lang w:val="es-ES"/>
        </w:rPr>
        <w:t xml:space="preserve">oncejalía de </w:t>
      </w:r>
      <w:r w:rsidR="006B06C4">
        <w:rPr>
          <w:rFonts w:ascii="Candara" w:eastAsia="Century Gothic" w:hAnsi="Candara" w:cs="Century Gothic"/>
          <w:color w:val="000000" w:themeColor="text1"/>
          <w:sz w:val="22"/>
          <w:szCs w:val="22"/>
          <w:lang w:val="es-ES"/>
        </w:rPr>
        <w:t>E</w:t>
      </w:r>
      <w:r w:rsidR="00DA0996" w:rsidRPr="00EA081D">
        <w:rPr>
          <w:rFonts w:ascii="Candara" w:eastAsia="Century Gothic" w:hAnsi="Candara" w:cs="Century Gothic"/>
          <w:color w:val="000000" w:themeColor="text1"/>
          <w:sz w:val="22"/>
          <w:szCs w:val="22"/>
          <w:lang w:val="es-ES"/>
        </w:rPr>
        <w:t xml:space="preserve">ducación y </w:t>
      </w:r>
      <w:r w:rsidR="006B06C4">
        <w:rPr>
          <w:rFonts w:ascii="Candara" w:eastAsia="Century Gothic" w:hAnsi="Candara" w:cs="Century Gothic"/>
          <w:color w:val="000000" w:themeColor="text1"/>
          <w:sz w:val="22"/>
          <w:szCs w:val="22"/>
          <w:lang w:val="es-ES"/>
        </w:rPr>
        <w:t>D</w:t>
      </w:r>
      <w:r w:rsidR="00DA0996" w:rsidRPr="00EA081D">
        <w:rPr>
          <w:rFonts w:ascii="Candara" w:eastAsia="Century Gothic" w:hAnsi="Candara" w:cs="Century Gothic"/>
          <w:color w:val="000000" w:themeColor="text1"/>
          <w:sz w:val="22"/>
          <w:szCs w:val="22"/>
          <w:lang w:val="es-ES"/>
        </w:rPr>
        <w:t xml:space="preserve">eporte cada curso,  se han </w:t>
      </w:r>
      <w:r w:rsidR="006B06C4">
        <w:rPr>
          <w:rFonts w:ascii="Candara" w:eastAsia="Century Gothic" w:hAnsi="Candara" w:cs="Century Gothic"/>
          <w:color w:val="000000" w:themeColor="text1"/>
          <w:sz w:val="22"/>
          <w:szCs w:val="22"/>
          <w:lang w:val="es-ES"/>
        </w:rPr>
        <w:t xml:space="preserve">llevado a cabo </w:t>
      </w:r>
      <w:r w:rsidRPr="00EA081D">
        <w:rPr>
          <w:rFonts w:ascii="Candara" w:eastAsia="Century Gothic" w:hAnsi="Candara" w:cs="Century Gothic"/>
          <w:color w:val="000000" w:themeColor="text1"/>
          <w:sz w:val="22"/>
          <w:szCs w:val="22"/>
          <w:lang w:val="es-ES"/>
        </w:rPr>
        <w:t xml:space="preserve">con gran participación y éxito del alumnado. Un año más el centro ha destacado en las distintas competiciones con una excelente coordinación y presencia entre el personal de </w:t>
      </w:r>
      <w:r w:rsidRPr="00EA081D">
        <w:rPr>
          <w:rFonts w:ascii="Candara" w:eastAsia="Century Gothic" w:hAnsi="Candara" w:cs="Century Gothic"/>
          <w:b/>
          <w:bCs/>
          <w:color w:val="000000" w:themeColor="text1"/>
          <w:sz w:val="22"/>
          <w:szCs w:val="22"/>
          <w:lang w:val="es-ES"/>
        </w:rPr>
        <w:t>EDUCASPORT- DELEGADO DE DEPORTES DEL CENTRO- PROFESORADO DE EDUCACIÓN FÍSICA.</w:t>
      </w:r>
    </w:p>
    <w:p w14:paraId="3E503E21" w14:textId="77777777" w:rsidR="00DF78FC" w:rsidRPr="00EA081D" w:rsidRDefault="00DF78FC" w:rsidP="00FA72CE">
      <w:pPr>
        <w:widowControl w:val="0"/>
        <w:pBdr>
          <w:top w:val="none" w:sz="0" w:space="0" w:color="000000"/>
          <w:left w:val="none" w:sz="0" w:space="0" w:color="000000"/>
          <w:bottom w:val="none" w:sz="0" w:space="0" w:color="000000"/>
          <w:right w:val="none" w:sz="0" w:space="0" w:color="000000"/>
          <w:between w:val="none" w:sz="0" w:space="0" w:color="000000"/>
        </w:pBdr>
        <w:jc w:val="both"/>
        <w:rPr>
          <w:rFonts w:ascii="Candara" w:eastAsia="Century Gothic" w:hAnsi="Candara" w:cs="Century Gothic"/>
          <w:b/>
          <w:bCs/>
          <w:color w:val="000000" w:themeColor="text1"/>
          <w:sz w:val="22"/>
          <w:szCs w:val="22"/>
          <w:lang w:val="es-ES"/>
        </w:rPr>
      </w:pPr>
    </w:p>
    <w:p w14:paraId="0D86DCD1" w14:textId="0C4DE388" w:rsidR="0036386A" w:rsidRPr="00EA081D" w:rsidRDefault="00DA0996" w:rsidP="00FA72CE">
      <w:pPr>
        <w:widowControl w:val="0"/>
        <w:pBdr>
          <w:top w:val="none" w:sz="0" w:space="0" w:color="000000"/>
          <w:left w:val="none" w:sz="0" w:space="0" w:color="000000"/>
          <w:bottom w:val="none" w:sz="0" w:space="0" w:color="000000"/>
          <w:right w:val="none" w:sz="0" w:space="0" w:color="000000"/>
          <w:between w:val="none" w:sz="0" w:space="0" w:color="000000"/>
        </w:pBdr>
        <w:jc w:val="both"/>
        <w:rPr>
          <w:rFonts w:ascii="Candara" w:eastAsia="Century Gothic" w:hAnsi="Candara" w:cs="Century Gothic"/>
          <w:color w:val="000000" w:themeColor="text1"/>
          <w:sz w:val="22"/>
          <w:szCs w:val="22"/>
          <w:lang w:val="es-ES"/>
        </w:rPr>
      </w:pPr>
      <w:r w:rsidRPr="00EA081D">
        <w:rPr>
          <w:rFonts w:ascii="Candara" w:eastAsia="Century Gothic" w:hAnsi="Candara" w:cs="Century Gothic"/>
          <w:color w:val="000000" w:themeColor="text1"/>
          <w:sz w:val="22"/>
          <w:szCs w:val="22"/>
          <w:lang w:val="es-ES"/>
        </w:rPr>
        <w:t>Por otra parte, se han programado y llevado a cabo actividades internas del centro, algunas de ellas comunes a todos los ciclos.</w:t>
      </w:r>
    </w:p>
    <w:p w14:paraId="09D1F23B" w14:textId="77777777" w:rsidR="0036386A" w:rsidRPr="00EA081D" w:rsidRDefault="00DA0996" w:rsidP="00FA72CE">
      <w:pPr>
        <w:widowControl w:val="0"/>
        <w:pBdr>
          <w:top w:val="none" w:sz="0" w:space="0" w:color="000000"/>
          <w:left w:val="none" w:sz="0" w:space="0" w:color="000000"/>
          <w:bottom w:val="none" w:sz="0" w:space="0" w:color="000000"/>
          <w:right w:val="none" w:sz="0" w:space="0" w:color="000000"/>
          <w:between w:val="none" w:sz="0" w:space="0" w:color="000000"/>
        </w:pBdr>
        <w:jc w:val="both"/>
        <w:rPr>
          <w:rFonts w:ascii="Candara" w:eastAsia="Arial" w:hAnsi="Candara" w:cs="Arial"/>
          <w:i/>
          <w:iCs/>
          <w:color w:val="1F3864"/>
          <w:sz w:val="22"/>
          <w:szCs w:val="22"/>
          <w:u w:val="single"/>
          <w:lang w:val="es-ES"/>
        </w:rPr>
      </w:pPr>
      <w:r w:rsidRPr="00EA081D">
        <w:rPr>
          <w:rFonts w:ascii="Candara" w:eastAsia="Arial" w:hAnsi="Candara" w:cs="Arial"/>
          <w:i/>
          <w:iCs/>
          <w:color w:val="1F3864"/>
          <w:sz w:val="22"/>
          <w:szCs w:val="22"/>
          <w:u w:val="single"/>
          <w:lang w:val="es-ES"/>
        </w:rPr>
        <w:t xml:space="preserve"> </w:t>
      </w:r>
    </w:p>
    <w:p w14:paraId="56466CAB" w14:textId="77777777" w:rsidR="0036386A" w:rsidRPr="00EA081D" w:rsidRDefault="00DA0996" w:rsidP="00FA72CE">
      <w:pPr>
        <w:widowControl w:val="0"/>
        <w:pBdr>
          <w:top w:val="none" w:sz="0" w:space="0" w:color="000000"/>
          <w:left w:val="none" w:sz="0" w:space="0" w:color="000000"/>
          <w:bottom w:val="none" w:sz="0" w:space="0" w:color="000000"/>
          <w:right w:val="none" w:sz="0" w:space="0" w:color="000000"/>
          <w:between w:val="none" w:sz="0" w:space="0" w:color="000000"/>
        </w:pBdr>
        <w:jc w:val="both"/>
        <w:rPr>
          <w:rFonts w:ascii="Candara" w:eastAsia="Arial" w:hAnsi="Candara" w:cs="Arial"/>
          <w:b/>
          <w:bCs/>
          <w:color w:val="37601C"/>
          <w:sz w:val="22"/>
          <w:szCs w:val="22"/>
          <w:u w:val="single"/>
          <w:lang w:val="es-ES"/>
        </w:rPr>
      </w:pPr>
      <w:r w:rsidRPr="00EA081D">
        <w:rPr>
          <w:rFonts w:ascii="Candara" w:eastAsia="Arial" w:hAnsi="Candara" w:cs="Arial"/>
          <w:b/>
          <w:bCs/>
          <w:color w:val="37601C"/>
          <w:sz w:val="22"/>
          <w:szCs w:val="22"/>
          <w:u w:val="single"/>
          <w:lang w:val="es-ES"/>
        </w:rPr>
        <w:t>Actividades desarrolladas y valoración</w:t>
      </w:r>
    </w:p>
    <w:p w14:paraId="66C3AE8A" w14:textId="431A29F3" w:rsidR="0036386A" w:rsidRPr="00EA081D" w:rsidRDefault="00DA0996" w:rsidP="00FA72CE">
      <w:pPr>
        <w:widowControl w:val="0"/>
        <w:pBdr>
          <w:top w:val="none" w:sz="0" w:space="0" w:color="000000"/>
          <w:left w:val="none" w:sz="0" w:space="0" w:color="000000"/>
          <w:bottom w:val="none" w:sz="0" w:space="0" w:color="000000"/>
          <w:right w:val="none" w:sz="0" w:space="0" w:color="000000"/>
          <w:between w:val="none" w:sz="0" w:space="0" w:color="000000"/>
        </w:pBdr>
        <w:jc w:val="both"/>
        <w:rPr>
          <w:rFonts w:ascii="Candara" w:eastAsia="Arial" w:hAnsi="Candara" w:cs="Arial"/>
          <w:color w:val="1F3864"/>
          <w:sz w:val="22"/>
          <w:szCs w:val="22"/>
          <w:u w:val="single"/>
          <w:lang w:val="es-ES"/>
        </w:rPr>
      </w:pPr>
      <w:r w:rsidRPr="00EA081D">
        <w:rPr>
          <w:rFonts w:ascii="Candara" w:eastAsia="Arial" w:hAnsi="Candara" w:cs="Arial"/>
          <w:color w:val="1F3864"/>
          <w:sz w:val="22"/>
          <w:szCs w:val="22"/>
          <w:u w:val="single"/>
          <w:lang w:val="es-ES"/>
        </w:rPr>
        <w:t xml:space="preserve"> </w:t>
      </w:r>
    </w:p>
    <w:p w14:paraId="7C0BDCD7" w14:textId="00B848BB" w:rsidR="0036386A" w:rsidRPr="00EA081D" w:rsidRDefault="00DA0996" w:rsidP="00E440BA">
      <w:pPr>
        <w:widowControl w:val="0"/>
        <w:pBdr>
          <w:top w:val="none" w:sz="0" w:space="0" w:color="000000"/>
          <w:left w:val="none" w:sz="0" w:space="0" w:color="000000"/>
          <w:bottom w:val="none" w:sz="0" w:space="0" w:color="000000"/>
          <w:right w:val="none" w:sz="0" w:space="0" w:color="000000"/>
          <w:between w:val="none" w:sz="0" w:space="0" w:color="000000"/>
        </w:pBdr>
        <w:rPr>
          <w:rFonts w:ascii="Candara" w:eastAsia="Arial" w:hAnsi="Candara" w:cs="Arial"/>
          <w:color w:val="FF8079"/>
          <w:sz w:val="22"/>
          <w:szCs w:val="22"/>
          <w:u w:val="single"/>
          <w:lang w:val="es-ES"/>
        </w:rPr>
      </w:pPr>
      <w:r w:rsidRPr="00EA081D">
        <w:rPr>
          <w:rFonts w:ascii="Candara" w:eastAsia="Arial" w:hAnsi="Candara" w:cs="Arial"/>
          <w:color w:val="FF8079"/>
          <w:sz w:val="22"/>
          <w:szCs w:val="22"/>
          <w:u w:val="single"/>
          <w:lang w:val="es-ES"/>
        </w:rPr>
        <w:t>Actividades específicas de cada ciclo</w:t>
      </w:r>
      <w:r w:rsidR="003D6263" w:rsidRPr="003D6263">
        <w:rPr>
          <w:rFonts w:ascii="Candara" w:eastAsia="Arial" w:hAnsi="Candara" w:cs="Arial"/>
          <w:color w:val="FF8079"/>
          <w:sz w:val="22"/>
          <w:szCs w:val="22"/>
          <w:lang w:val="es-ES"/>
        </w:rPr>
        <w:t xml:space="preserve"> (ordenadas cronológicamente)</w:t>
      </w:r>
    </w:p>
    <w:p w14:paraId="6E2415D8" w14:textId="77777777" w:rsidR="0036386A" w:rsidRPr="00EA081D" w:rsidRDefault="00DA0996" w:rsidP="00FA72CE">
      <w:pPr>
        <w:widowControl w:val="0"/>
        <w:pBdr>
          <w:top w:val="none" w:sz="0" w:space="0" w:color="000000"/>
          <w:left w:val="none" w:sz="0" w:space="0" w:color="000000"/>
          <w:bottom w:val="none" w:sz="0" w:space="0" w:color="000000"/>
          <w:right w:val="none" w:sz="0" w:space="0" w:color="000000"/>
          <w:between w:val="none" w:sz="0" w:space="0" w:color="000000"/>
        </w:pBdr>
        <w:jc w:val="both"/>
        <w:rPr>
          <w:rFonts w:ascii="Candara" w:eastAsia="Arial" w:hAnsi="Candara" w:cs="Arial"/>
          <w:b/>
          <w:i/>
          <w:color w:val="FF8079"/>
          <w:u w:val="single"/>
          <w:lang w:val="es-ES"/>
        </w:rPr>
      </w:pPr>
      <w:r w:rsidRPr="00EA081D">
        <w:rPr>
          <w:rFonts w:ascii="Candara" w:eastAsia="Arial" w:hAnsi="Candara" w:cs="Arial"/>
          <w:b/>
          <w:i/>
          <w:color w:val="FF8079"/>
          <w:u w:val="single"/>
          <w:lang w:val="es-ES"/>
        </w:rPr>
        <w:t xml:space="preserve"> </w:t>
      </w:r>
    </w:p>
    <w:tbl>
      <w:tblPr>
        <w:tblStyle w:val="affffffffffff7"/>
        <w:tblW w:w="960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3375"/>
        <w:gridCol w:w="1395"/>
        <w:gridCol w:w="1905"/>
        <w:gridCol w:w="1395"/>
        <w:gridCol w:w="1530"/>
      </w:tblGrid>
      <w:tr w:rsidR="0036386A" w:rsidRPr="00EA081D" w14:paraId="5A40FD6D" w14:textId="77777777" w:rsidTr="00DA379E">
        <w:trPr>
          <w:trHeight w:val="785"/>
        </w:trPr>
        <w:tc>
          <w:tcPr>
            <w:tcW w:w="3375" w:type="dxa"/>
            <w:tcBorders>
              <w:top w:val="single" w:sz="8" w:space="0" w:color="000000"/>
              <w:left w:val="single" w:sz="8" w:space="0" w:color="000000"/>
              <w:bottom w:val="single" w:sz="8" w:space="0" w:color="000000"/>
              <w:right w:val="single" w:sz="8" w:space="0" w:color="000000"/>
            </w:tcBorders>
            <w:shd w:val="clear" w:color="auto" w:fill="2F759E"/>
            <w:tcMar>
              <w:top w:w="100" w:type="dxa"/>
              <w:left w:w="100" w:type="dxa"/>
              <w:bottom w:w="100" w:type="dxa"/>
              <w:right w:w="100" w:type="dxa"/>
            </w:tcMar>
            <w:vAlign w:val="center"/>
          </w:tcPr>
          <w:p w14:paraId="7966F57A" w14:textId="77777777" w:rsidR="0036386A" w:rsidRPr="00EA081D" w:rsidRDefault="00DA0996" w:rsidP="00B80F0D">
            <w:pPr>
              <w:widowControl w:val="0"/>
              <w:jc w:val="center"/>
              <w:rPr>
                <w:rFonts w:ascii="Candara" w:eastAsia="Book Antiqua" w:hAnsi="Candara" w:cs="Book Antiqua"/>
                <w:color w:val="1F3864"/>
              </w:rPr>
            </w:pPr>
            <w:r w:rsidRPr="00EA081D">
              <w:rPr>
                <w:rFonts w:ascii="Candara" w:eastAsia="Book Antiqua" w:hAnsi="Candara" w:cs="Book Antiqua"/>
                <w:color w:val="1F3864"/>
              </w:rPr>
              <w:t>ACTIVIDAD</w:t>
            </w:r>
          </w:p>
        </w:tc>
        <w:tc>
          <w:tcPr>
            <w:tcW w:w="1395" w:type="dxa"/>
            <w:tcBorders>
              <w:top w:val="single" w:sz="8" w:space="0" w:color="000000"/>
              <w:left w:val="nil"/>
              <w:bottom w:val="single" w:sz="8" w:space="0" w:color="000000"/>
              <w:right w:val="single" w:sz="8" w:space="0" w:color="000000"/>
            </w:tcBorders>
            <w:shd w:val="clear" w:color="auto" w:fill="FFCB88"/>
            <w:tcMar>
              <w:top w:w="100" w:type="dxa"/>
              <w:left w:w="100" w:type="dxa"/>
              <w:bottom w:w="100" w:type="dxa"/>
              <w:right w:w="100" w:type="dxa"/>
            </w:tcMar>
            <w:vAlign w:val="center"/>
          </w:tcPr>
          <w:p w14:paraId="7DE44CD1" w14:textId="77777777" w:rsidR="0036386A" w:rsidRPr="00EA081D" w:rsidRDefault="00DA0996" w:rsidP="00B80F0D">
            <w:pPr>
              <w:widowControl w:val="0"/>
              <w:jc w:val="center"/>
              <w:rPr>
                <w:rFonts w:ascii="Candara" w:eastAsia="Book Antiqua" w:hAnsi="Candara" w:cs="Book Antiqua"/>
                <w:color w:val="1F3864"/>
              </w:rPr>
            </w:pPr>
            <w:r w:rsidRPr="00EA081D">
              <w:rPr>
                <w:rFonts w:ascii="Candara" w:eastAsia="Book Antiqua" w:hAnsi="Candara" w:cs="Book Antiqua"/>
                <w:color w:val="1F3864"/>
              </w:rPr>
              <w:t>Nivel</w:t>
            </w:r>
          </w:p>
        </w:tc>
        <w:tc>
          <w:tcPr>
            <w:tcW w:w="1905" w:type="dxa"/>
            <w:tcBorders>
              <w:top w:val="single" w:sz="8" w:space="0" w:color="000000"/>
              <w:left w:val="nil"/>
              <w:bottom w:val="single" w:sz="8" w:space="0" w:color="000000"/>
              <w:right w:val="single" w:sz="8" w:space="0" w:color="000000"/>
            </w:tcBorders>
            <w:shd w:val="clear" w:color="auto" w:fill="FFCB88"/>
            <w:tcMar>
              <w:top w:w="100" w:type="dxa"/>
              <w:left w:w="100" w:type="dxa"/>
              <w:bottom w:w="100" w:type="dxa"/>
              <w:right w:w="100" w:type="dxa"/>
            </w:tcMar>
            <w:vAlign w:val="center"/>
          </w:tcPr>
          <w:p w14:paraId="3A63E5BD" w14:textId="77777777" w:rsidR="0036386A" w:rsidRPr="00EA081D" w:rsidRDefault="00DA0996" w:rsidP="00B80F0D">
            <w:pPr>
              <w:widowControl w:val="0"/>
              <w:jc w:val="center"/>
              <w:rPr>
                <w:rFonts w:ascii="Candara" w:eastAsia="Book Antiqua" w:hAnsi="Candara" w:cs="Book Antiqua"/>
                <w:color w:val="1F3864"/>
              </w:rPr>
            </w:pPr>
            <w:r w:rsidRPr="00EA081D">
              <w:rPr>
                <w:rFonts w:ascii="Candara" w:eastAsia="Book Antiqua" w:hAnsi="Candara" w:cs="Book Antiqua"/>
                <w:color w:val="1F3864"/>
              </w:rPr>
              <w:t>Fecha y trimestre</w:t>
            </w:r>
          </w:p>
        </w:tc>
        <w:tc>
          <w:tcPr>
            <w:tcW w:w="1395" w:type="dxa"/>
            <w:tcBorders>
              <w:top w:val="single" w:sz="8" w:space="0" w:color="000000"/>
              <w:left w:val="nil"/>
              <w:bottom w:val="single" w:sz="8" w:space="0" w:color="000000"/>
              <w:right w:val="single" w:sz="8" w:space="0" w:color="000000"/>
            </w:tcBorders>
            <w:shd w:val="clear" w:color="auto" w:fill="FFCB88"/>
            <w:tcMar>
              <w:top w:w="100" w:type="dxa"/>
              <w:left w:w="100" w:type="dxa"/>
              <w:bottom w:w="100" w:type="dxa"/>
              <w:right w:w="100" w:type="dxa"/>
            </w:tcMar>
            <w:vAlign w:val="center"/>
          </w:tcPr>
          <w:p w14:paraId="25714839" w14:textId="77777777" w:rsidR="0036386A" w:rsidRPr="00EA081D" w:rsidRDefault="00DA0996" w:rsidP="00B80F0D">
            <w:pPr>
              <w:widowControl w:val="0"/>
              <w:jc w:val="center"/>
              <w:rPr>
                <w:rFonts w:ascii="Candara" w:eastAsia="Book Antiqua" w:hAnsi="Candara" w:cs="Book Antiqua"/>
                <w:color w:val="1F3864"/>
              </w:rPr>
            </w:pPr>
            <w:r w:rsidRPr="00EA081D">
              <w:rPr>
                <w:rFonts w:ascii="Candara" w:eastAsia="Book Antiqua" w:hAnsi="Candara" w:cs="Book Antiqua"/>
                <w:color w:val="1F3864"/>
              </w:rPr>
              <w:t>Áreas</w:t>
            </w:r>
          </w:p>
        </w:tc>
        <w:tc>
          <w:tcPr>
            <w:tcW w:w="1530" w:type="dxa"/>
            <w:tcBorders>
              <w:top w:val="single" w:sz="8" w:space="0" w:color="000000"/>
              <w:left w:val="nil"/>
              <w:bottom w:val="single" w:sz="8" w:space="0" w:color="000000"/>
              <w:right w:val="single" w:sz="8" w:space="0" w:color="000000"/>
            </w:tcBorders>
            <w:shd w:val="clear" w:color="auto" w:fill="FFCB88"/>
            <w:tcMar>
              <w:top w:w="100" w:type="dxa"/>
              <w:left w:w="100" w:type="dxa"/>
              <w:bottom w:w="100" w:type="dxa"/>
              <w:right w:w="100" w:type="dxa"/>
            </w:tcMar>
            <w:vAlign w:val="center"/>
          </w:tcPr>
          <w:p w14:paraId="05EC6DE7" w14:textId="77777777" w:rsidR="0036386A" w:rsidRPr="00EA081D" w:rsidRDefault="00DA0996" w:rsidP="00B80F0D">
            <w:pPr>
              <w:widowControl w:val="0"/>
              <w:jc w:val="center"/>
              <w:rPr>
                <w:rFonts w:ascii="Candara" w:eastAsia="Book Antiqua" w:hAnsi="Candara" w:cs="Book Antiqua"/>
                <w:color w:val="1F3864"/>
              </w:rPr>
            </w:pPr>
            <w:r w:rsidRPr="00EA081D">
              <w:rPr>
                <w:rFonts w:ascii="Candara" w:eastAsia="Book Antiqua" w:hAnsi="Candara" w:cs="Book Antiqua"/>
                <w:color w:val="1F3864"/>
              </w:rPr>
              <w:t>Valoración</w:t>
            </w:r>
          </w:p>
        </w:tc>
      </w:tr>
      <w:tr w:rsidR="003A6C04" w:rsidRPr="00EA081D" w14:paraId="4F19E738" w14:textId="77777777" w:rsidTr="00DA379E">
        <w:trPr>
          <w:trHeight w:val="855"/>
        </w:trPr>
        <w:tc>
          <w:tcPr>
            <w:tcW w:w="3375" w:type="dxa"/>
            <w:tcBorders>
              <w:top w:val="nil"/>
              <w:left w:val="single" w:sz="8" w:space="0" w:color="000000"/>
              <w:bottom w:val="single" w:sz="8" w:space="0" w:color="000000"/>
              <w:right w:val="single" w:sz="8" w:space="0" w:color="000000"/>
            </w:tcBorders>
            <w:shd w:val="clear" w:color="auto" w:fill="DAEAF4"/>
            <w:tcMar>
              <w:top w:w="100" w:type="dxa"/>
              <w:left w:w="100" w:type="dxa"/>
              <w:bottom w:w="100" w:type="dxa"/>
              <w:right w:w="100" w:type="dxa"/>
            </w:tcMar>
            <w:vAlign w:val="center"/>
          </w:tcPr>
          <w:p w14:paraId="78B5C09D" w14:textId="2F974EDC" w:rsidR="003A6C04" w:rsidRDefault="003A6C04" w:rsidP="003A6C04">
            <w:pPr>
              <w:widowControl w:val="0"/>
              <w:jc w:val="center"/>
              <w:rPr>
                <w:rFonts w:ascii="Candara" w:eastAsia="Arial" w:hAnsi="Candara" w:cs="Arial"/>
                <w:b/>
                <w:bCs/>
                <w:color w:val="1F4F69"/>
                <w:sz w:val="22"/>
                <w:szCs w:val="22"/>
              </w:rPr>
            </w:pPr>
            <w:r>
              <w:rPr>
                <w:rFonts w:ascii="Candara" w:eastAsia="Arial" w:hAnsi="Candara" w:cs="Arial"/>
                <w:b/>
                <w:bCs/>
                <w:color w:val="1F4F69"/>
                <w:sz w:val="22"/>
                <w:szCs w:val="22"/>
              </w:rPr>
              <w:t xml:space="preserve">Salidas a la playa </w:t>
            </w:r>
            <w:r w:rsidR="007923FD">
              <w:rPr>
                <w:rFonts w:ascii="Candara" w:eastAsia="Arial" w:hAnsi="Candara" w:cs="Arial"/>
                <w:b/>
                <w:bCs/>
                <w:color w:val="1F4F69"/>
                <w:sz w:val="22"/>
                <w:szCs w:val="22"/>
              </w:rPr>
              <w:t>de Fuentebravía</w:t>
            </w:r>
          </w:p>
          <w:p w14:paraId="6FAB37E0" w14:textId="77777777" w:rsidR="003A6C04" w:rsidRDefault="003A6C04" w:rsidP="003A6C04">
            <w:pPr>
              <w:widowControl w:val="0"/>
              <w:jc w:val="center"/>
              <w:rPr>
                <w:rFonts w:ascii="Candara" w:eastAsia="Arial" w:hAnsi="Candara" w:cs="Arial"/>
                <w:b/>
                <w:bCs/>
                <w:color w:val="1F4F69"/>
                <w:sz w:val="22"/>
                <w:szCs w:val="22"/>
              </w:rPr>
            </w:pPr>
            <w:r>
              <w:rPr>
                <w:rFonts w:ascii="Candara" w:eastAsia="Arial" w:hAnsi="Candara" w:cs="Arial"/>
                <w:b/>
                <w:bCs/>
                <w:color w:val="1F4F69"/>
                <w:sz w:val="22"/>
                <w:szCs w:val="22"/>
              </w:rPr>
              <w:t xml:space="preserve">(Proyecto </w:t>
            </w:r>
          </w:p>
          <w:p w14:paraId="6BF7E96D" w14:textId="168B7B7F" w:rsidR="003A6C04" w:rsidRDefault="003A6C04" w:rsidP="003A6C04">
            <w:pPr>
              <w:widowControl w:val="0"/>
              <w:jc w:val="center"/>
              <w:rPr>
                <w:rFonts w:ascii="Candara" w:eastAsia="Arial" w:hAnsi="Candara" w:cs="Arial"/>
                <w:b/>
                <w:bCs/>
                <w:color w:val="1F4F69"/>
                <w:sz w:val="22"/>
                <w:szCs w:val="22"/>
                <w:lang w:val="es-ES"/>
              </w:rPr>
            </w:pPr>
            <w:r>
              <w:rPr>
                <w:rFonts w:ascii="Candara" w:eastAsia="Arial" w:hAnsi="Candara" w:cs="Arial"/>
                <w:b/>
                <w:bCs/>
                <w:color w:val="1F4F69"/>
                <w:sz w:val="22"/>
                <w:szCs w:val="22"/>
              </w:rPr>
              <w:t>“El Mar Comienza en tu Cole”)</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20C2FC3A" w14:textId="0354A5CF" w:rsidR="003A6C04" w:rsidRDefault="003A6C04"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1º a 6º</w:t>
            </w:r>
            <w:r w:rsidR="00B57A75">
              <w:rPr>
                <w:rFonts w:ascii="Candara" w:eastAsia="Arial" w:hAnsi="Candara" w:cs="Arial"/>
                <w:color w:val="1F4F69"/>
                <w:sz w:val="20"/>
                <w:szCs w:val="20"/>
              </w:rPr>
              <w:t xml:space="preserve"> Prim.</w:t>
            </w:r>
          </w:p>
        </w:tc>
        <w:tc>
          <w:tcPr>
            <w:tcW w:w="190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53A6E3E3" w14:textId="77777777" w:rsidR="003A6C04" w:rsidRDefault="003A6C04"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6 y 26 de octubre</w:t>
            </w:r>
          </w:p>
          <w:p w14:paraId="20AB627D" w14:textId="77777777" w:rsidR="003A6C04" w:rsidRDefault="003A6C04"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3, 10 y 25 de noviembre</w:t>
            </w:r>
          </w:p>
          <w:p w14:paraId="6B5C7FD5" w14:textId="4BEFBD57" w:rsidR="003A6C04" w:rsidRDefault="006F6CEF"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 xml:space="preserve">20 y </w:t>
            </w:r>
            <w:r w:rsidR="003A6C04">
              <w:rPr>
                <w:rFonts w:ascii="Candara" w:eastAsia="Arial" w:hAnsi="Candara" w:cs="Arial"/>
                <w:color w:val="1F4F69"/>
                <w:sz w:val="20"/>
                <w:szCs w:val="20"/>
              </w:rPr>
              <w:t>25 de enero</w:t>
            </w:r>
          </w:p>
          <w:p w14:paraId="671C2F50" w14:textId="77777777" w:rsidR="003A6C04" w:rsidRDefault="003A6C04"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1 de febrero</w:t>
            </w:r>
          </w:p>
          <w:p w14:paraId="3341EABD" w14:textId="77777777" w:rsidR="003A6C04" w:rsidRDefault="003A6C04"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17 y 22 de marzo</w:t>
            </w:r>
          </w:p>
          <w:p w14:paraId="7352F9D6" w14:textId="4EBDF3D3" w:rsidR="003A6C04" w:rsidRDefault="003A6C04"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5, 6 y 7 de junio</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51476C7E" w14:textId="2F53544E" w:rsidR="003A6C04" w:rsidRPr="00EA081D" w:rsidRDefault="003A6C04"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E.F. / CC.NN. / CC.SS.</w:t>
            </w:r>
          </w:p>
        </w:tc>
        <w:tc>
          <w:tcPr>
            <w:tcW w:w="1530"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3C1A1163" w14:textId="3B80C331" w:rsidR="003A6C04" w:rsidRPr="003A6C04" w:rsidRDefault="003A6C04"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Positiva</w:t>
            </w:r>
          </w:p>
        </w:tc>
      </w:tr>
      <w:tr w:rsidR="001A0712" w:rsidRPr="00EA081D" w14:paraId="22A62529" w14:textId="77777777" w:rsidTr="00DA379E">
        <w:trPr>
          <w:trHeight w:val="855"/>
        </w:trPr>
        <w:tc>
          <w:tcPr>
            <w:tcW w:w="3375" w:type="dxa"/>
            <w:tcBorders>
              <w:top w:val="nil"/>
              <w:left w:val="single" w:sz="8" w:space="0" w:color="000000"/>
              <w:bottom w:val="single" w:sz="8" w:space="0" w:color="000000"/>
              <w:right w:val="single" w:sz="8" w:space="0" w:color="000000"/>
            </w:tcBorders>
            <w:shd w:val="clear" w:color="auto" w:fill="DAEAF4"/>
            <w:tcMar>
              <w:top w:w="100" w:type="dxa"/>
              <w:left w:w="100" w:type="dxa"/>
              <w:bottom w:w="100" w:type="dxa"/>
              <w:right w:w="100" w:type="dxa"/>
            </w:tcMar>
            <w:vAlign w:val="center"/>
          </w:tcPr>
          <w:p w14:paraId="5E2D1802" w14:textId="77777777" w:rsidR="007923FD" w:rsidRDefault="001A0712" w:rsidP="001A0712">
            <w:pPr>
              <w:widowControl w:val="0"/>
              <w:jc w:val="center"/>
              <w:rPr>
                <w:rFonts w:ascii="Candara" w:eastAsia="Arial" w:hAnsi="Candara" w:cs="Arial"/>
                <w:b/>
                <w:bCs/>
                <w:color w:val="1F4F69"/>
                <w:sz w:val="22"/>
                <w:szCs w:val="22"/>
                <w:lang w:val="es-ES"/>
              </w:rPr>
            </w:pPr>
            <w:r>
              <w:rPr>
                <w:rFonts w:ascii="Candara" w:eastAsia="Arial" w:hAnsi="Candara" w:cs="Arial"/>
                <w:b/>
                <w:bCs/>
                <w:color w:val="1F4F69"/>
                <w:sz w:val="22"/>
                <w:szCs w:val="22"/>
                <w:lang w:val="es-ES"/>
              </w:rPr>
              <w:t xml:space="preserve">Actividad AULALIMP </w:t>
            </w:r>
          </w:p>
          <w:p w14:paraId="0A471585" w14:textId="46F5C901" w:rsidR="001A0712" w:rsidRPr="00EA081D" w:rsidRDefault="001A0712" w:rsidP="001A0712">
            <w:pPr>
              <w:widowControl w:val="0"/>
              <w:jc w:val="center"/>
              <w:rPr>
                <w:rFonts w:ascii="Candara" w:eastAsia="Arial" w:hAnsi="Candara" w:cs="Arial"/>
                <w:b/>
                <w:bCs/>
                <w:color w:val="1F4F69"/>
                <w:sz w:val="22"/>
                <w:szCs w:val="22"/>
              </w:rPr>
            </w:pPr>
            <w:r>
              <w:rPr>
                <w:rFonts w:ascii="Candara" w:eastAsia="Arial" w:hAnsi="Candara" w:cs="Arial"/>
                <w:b/>
                <w:bCs/>
                <w:color w:val="1F4F69"/>
                <w:sz w:val="22"/>
                <w:szCs w:val="22"/>
                <w:lang w:val="es-ES"/>
              </w:rPr>
              <w:t>(Coto de la Isleta)</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64113767" w14:textId="6AB9BBC8" w:rsidR="001A0712" w:rsidRPr="00EA081D" w:rsidRDefault="001A0712" w:rsidP="001A0712">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De 3º a 6º</w:t>
            </w:r>
            <w:r w:rsidR="00B57A75">
              <w:rPr>
                <w:rFonts w:ascii="Candara" w:eastAsia="Arial" w:hAnsi="Candara" w:cs="Arial"/>
                <w:color w:val="1F4F69"/>
                <w:sz w:val="20"/>
                <w:szCs w:val="20"/>
              </w:rPr>
              <w:t xml:space="preserve"> Prim.</w:t>
            </w:r>
          </w:p>
        </w:tc>
        <w:tc>
          <w:tcPr>
            <w:tcW w:w="190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71E904BC" w14:textId="77777777" w:rsidR="001A0712" w:rsidRPr="00EA081D" w:rsidRDefault="001A0712" w:rsidP="001A0712">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2, 4, 7 y 8 de noviembre</w:t>
            </w:r>
          </w:p>
          <w:p w14:paraId="7857FDE0" w14:textId="1367909E" w:rsidR="001A0712" w:rsidRPr="00EA081D" w:rsidRDefault="001A0712" w:rsidP="001A0712">
            <w:pPr>
              <w:widowControl w:val="0"/>
              <w:ind w:left="-80"/>
              <w:jc w:val="center"/>
              <w:rPr>
                <w:rFonts w:ascii="Candara" w:eastAsia="Arial" w:hAnsi="Candara" w:cs="Arial"/>
                <w:color w:val="1F4F69"/>
                <w:sz w:val="20"/>
                <w:szCs w:val="20"/>
              </w:rPr>
            </w:pPr>
            <w:r w:rsidRPr="00EA081D">
              <w:rPr>
                <w:rFonts w:ascii="Candara" w:eastAsia="Arial" w:hAnsi="Candara" w:cs="Arial"/>
                <w:color w:val="1F4F69"/>
                <w:sz w:val="20"/>
                <w:szCs w:val="20"/>
              </w:rPr>
              <w:t>(1er. trimestre)</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62B382BE" w14:textId="7FD968D2" w:rsidR="001A0712" w:rsidRPr="00EA081D" w:rsidRDefault="001A0712" w:rsidP="001A0712">
            <w:pPr>
              <w:widowControl w:val="0"/>
              <w:ind w:left="-80"/>
              <w:jc w:val="center"/>
              <w:rPr>
                <w:rFonts w:ascii="Candara" w:eastAsia="Arial" w:hAnsi="Candara" w:cs="Arial"/>
                <w:color w:val="1F4F69"/>
                <w:sz w:val="20"/>
                <w:szCs w:val="20"/>
              </w:rPr>
            </w:pPr>
            <w:r w:rsidRPr="00EA081D">
              <w:rPr>
                <w:rFonts w:ascii="Candara" w:eastAsia="Arial" w:hAnsi="Candara" w:cs="Arial"/>
                <w:color w:val="1F4F69"/>
                <w:sz w:val="20"/>
                <w:szCs w:val="20"/>
              </w:rPr>
              <w:t>CC.</w:t>
            </w:r>
            <w:r>
              <w:rPr>
                <w:rFonts w:ascii="Candara" w:eastAsia="Arial" w:hAnsi="Candara" w:cs="Arial"/>
                <w:color w:val="1F4F69"/>
                <w:sz w:val="20"/>
                <w:szCs w:val="20"/>
              </w:rPr>
              <w:t>NN</w:t>
            </w:r>
            <w:r w:rsidRPr="00EA081D">
              <w:rPr>
                <w:rFonts w:ascii="Candara" w:eastAsia="Arial" w:hAnsi="Candara" w:cs="Arial"/>
                <w:color w:val="1F4F69"/>
                <w:sz w:val="20"/>
                <w:szCs w:val="20"/>
              </w:rPr>
              <w:t>.</w:t>
            </w:r>
            <w:r w:rsidR="009634CC">
              <w:rPr>
                <w:rFonts w:ascii="Candara" w:eastAsia="Arial" w:hAnsi="Candara" w:cs="Arial"/>
                <w:color w:val="1F4F69"/>
                <w:sz w:val="20"/>
                <w:szCs w:val="20"/>
              </w:rPr>
              <w:t xml:space="preserve"> / CC.SS.</w:t>
            </w:r>
          </w:p>
        </w:tc>
        <w:tc>
          <w:tcPr>
            <w:tcW w:w="1530"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1BABA358" w14:textId="7F9BCD2C" w:rsidR="001A0712" w:rsidRPr="00EA081D" w:rsidRDefault="001A0712" w:rsidP="001A0712">
            <w:pPr>
              <w:widowControl w:val="0"/>
              <w:ind w:left="-80"/>
              <w:jc w:val="center"/>
              <w:rPr>
                <w:rFonts w:ascii="Candara" w:eastAsia="Arial" w:hAnsi="Candara" w:cs="Arial"/>
                <w:color w:val="1F4F69"/>
                <w:sz w:val="20"/>
                <w:szCs w:val="20"/>
              </w:rPr>
            </w:pPr>
            <w:r w:rsidRPr="00EA081D">
              <w:rPr>
                <w:rFonts w:ascii="Candara" w:eastAsia="Arial" w:hAnsi="Candara" w:cs="Arial"/>
                <w:color w:val="1F4F69"/>
                <w:sz w:val="20"/>
                <w:szCs w:val="20"/>
                <w:lang w:val="es-ES"/>
              </w:rPr>
              <w:t>Positiva</w:t>
            </w:r>
          </w:p>
        </w:tc>
      </w:tr>
      <w:tr w:rsidR="001A0712" w:rsidRPr="00EA081D" w14:paraId="5C7B1EC2" w14:textId="77777777" w:rsidTr="00DA379E">
        <w:trPr>
          <w:trHeight w:val="855"/>
        </w:trPr>
        <w:tc>
          <w:tcPr>
            <w:tcW w:w="3375" w:type="dxa"/>
            <w:tcBorders>
              <w:top w:val="nil"/>
              <w:left w:val="single" w:sz="8" w:space="0" w:color="000000"/>
              <w:bottom w:val="single" w:sz="8" w:space="0" w:color="000000"/>
              <w:right w:val="single" w:sz="8" w:space="0" w:color="000000"/>
            </w:tcBorders>
            <w:shd w:val="clear" w:color="auto" w:fill="DAEAF4"/>
            <w:tcMar>
              <w:top w:w="100" w:type="dxa"/>
              <w:left w:w="100" w:type="dxa"/>
              <w:bottom w:w="100" w:type="dxa"/>
              <w:right w:w="100" w:type="dxa"/>
            </w:tcMar>
            <w:vAlign w:val="center"/>
          </w:tcPr>
          <w:p w14:paraId="5AEC6697" w14:textId="6826C8BA" w:rsidR="001A0712" w:rsidRPr="00EA081D" w:rsidRDefault="001A0712" w:rsidP="001A0712">
            <w:pPr>
              <w:widowControl w:val="0"/>
              <w:jc w:val="center"/>
              <w:rPr>
                <w:rFonts w:ascii="Candara" w:eastAsia="Arial" w:hAnsi="Candara" w:cs="Arial"/>
                <w:b/>
                <w:bCs/>
                <w:color w:val="1F4F69"/>
                <w:sz w:val="22"/>
                <w:szCs w:val="22"/>
              </w:rPr>
            </w:pPr>
            <w:r>
              <w:rPr>
                <w:rFonts w:ascii="Candara" w:eastAsia="Arial" w:hAnsi="Candara" w:cs="Arial"/>
                <w:b/>
                <w:bCs/>
                <w:color w:val="1F4F69"/>
                <w:sz w:val="22"/>
                <w:szCs w:val="22"/>
                <w:lang w:val="es-ES"/>
              </w:rPr>
              <w:t>Fiesta del Otoño</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2A5690D8" w14:textId="189DC038" w:rsidR="001A0712" w:rsidRDefault="001A0712" w:rsidP="001A0712">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 xml:space="preserve">Infantil 3, 4 y 5 </w:t>
            </w:r>
            <w:r w:rsidR="00BD1469">
              <w:rPr>
                <w:rFonts w:ascii="Candara" w:eastAsia="Arial" w:hAnsi="Candara" w:cs="Arial"/>
                <w:color w:val="1F4F69"/>
                <w:sz w:val="20"/>
                <w:szCs w:val="20"/>
              </w:rPr>
              <w:t>años</w:t>
            </w:r>
          </w:p>
          <w:p w14:paraId="3A28A0BF" w14:textId="140C5DE6" w:rsidR="00BD1469" w:rsidRPr="00EA081D" w:rsidRDefault="00BD1469" w:rsidP="001A0712">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1º y 2º Prim.</w:t>
            </w:r>
          </w:p>
        </w:tc>
        <w:tc>
          <w:tcPr>
            <w:tcW w:w="190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24478F1F" w14:textId="77777777" w:rsidR="001A0712" w:rsidRDefault="001A0712" w:rsidP="001A0712">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11 de noviembre</w:t>
            </w:r>
          </w:p>
          <w:p w14:paraId="29AC1189" w14:textId="684A7060" w:rsidR="001A0712" w:rsidRPr="00EA081D" w:rsidRDefault="001A0712" w:rsidP="001A0712">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(1er. trimestre)</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4929882A" w14:textId="768B10CF" w:rsidR="001A0712" w:rsidRPr="00EA081D" w:rsidRDefault="00B57A75" w:rsidP="001A0712">
            <w:pPr>
              <w:widowControl w:val="0"/>
              <w:ind w:left="-80"/>
              <w:jc w:val="center"/>
              <w:rPr>
                <w:rFonts w:ascii="Candara" w:eastAsia="Arial" w:hAnsi="Candara" w:cs="Arial"/>
                <w:color w:val="1F4F69"/>
                <w:sz w:val="20"/>
                <w:szCs w:val="20"/>
              </w:rPr>
            </w:pPr>
            <w:r>
              <w:rPr>
                <w:rFonts w:ascii="Candara" w:eastAsia="Arial" w:hAnsi="Candara" w:cs="Arial"/>
                <w:color w:val="1F4F69"/>
                <w:sz w:val="18"/>
                <w:szCs w:val="18"/>
              </w:rPr>
              <w:t>Todas</w:t>
            </w:r>
          </w:p>
        </w:tc>
        <w:tc>
          <w:tcPr>
            <w:tcW w:w="1530"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59599377" w14:textId="3911976B" w:rsidR="001A0712" w:rsidRPr="00EA081D" w:rsidRDefault="001A0712" w:rsidP="001A0712">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lang w:val="es-ES"/>
              </w:rPr>
              <w:t>Positiva</w:t>
            </w:r>
          </w:p>
        </w:tc>
      </w:tr>
      <w:tr w:rsidR="0036386A" w:rsidRPr="00EA081D" w14:paraId="1ED33934" w14:textId="77777777" w:rsidTr="00DA379E">
        <w:trPr>
          <w:trHeight w:val="855"/>
        </w:trPr>
        <w:tc>
          <w:tcPr>
            <w:tcW w:w="3375" w:type="dxa"/>
            <w:tcBorders>
              <w:top w:val="nil"/>
              <w:left w:val="single" w:sz="8" w:space="0" w:color="000000"/>
              <w:bottom w:val="single" w:sz="8" w:space="0" w:color="000000"/>
              <w:right w:val="single" w:sz="8" w:space="0" w:color="000000"/>
            </w:tcBorders>
            <w:shd w:val="clear" w:color="auto" w:fill="DAEAF4"/>
            <w:tcMar>
              <w:top w:w="100" w:type="dxa"/>
              <w:left w:w="100" w:type="dxa"/>
              <w:bottom w:w="100" w:type="dxa"/>
              <w:right w:w="100" w:type="dxa"/>
            </w:tcMar>
            <w:vAlign w:val="center"/>
          </w:tcPr>
          <w:p w14:paraId="35CE1709" w14:textId="77777777" w:rsidR="004A527B" w:rsidRDefault="004A527B" w:rsidP="00B80F0D">
            <w:pPr>
              <w:widowControl w:val="0"/>
              <w:jc w:val="center"/>
              <w:rPr>
                <w:rFonts w:ascii="Candara" w:eastAsia="Arial" w:hAnsi="Candara" w:cs="Arial"/>
                <w:b/>
                <w:bCs/>
                <w:color w:val="1F4F69"/>
                <w:sz w:val="22"/>
                <w:szCs w:val="22"/>
                <w:lang w:val="es-ES"/>
              </w:rPr>
            </w:pPr>
            <w:r>
              <w:rPr>
                <w:rFonts w:ascii="Candara" w:eastAsia="Arial" w:hAnsi="Candara" w:cs="Arial"/>
                <w:b/>
                <w:bCs/>
                <w:color w:val="1F4F69"/>
                <w:sz w:val="22"/>
                <w:szCs w:val="22"/>
                <w:lang w:val="es-ES"/>
              </w:rPr>
              <w:t xml:space="preserve">Taller de Nutrición </w:t>
            </w:r>
          </w:p>
          <w:p w14:paraId="1B1A2653" w14:textId="77027EF9" w:rsidR="0036386A" w:rsidRPr="00EA081D" w:rsidRDefault="004A527B" w:rsidP="00B80F0D">
            <w:pPr>
              <w:widowControl w:val="0"/>
              <w:jc w:val="center"/>
              <w:rPr>
                <w:rFonts w:ascii="Candara" w:eastAsia="Arial" w:hAnsi="Candara" w:cs="Arial"/>
                <w:b/>
                <w:bCs/>
                <w:color w:val="1F4F69"/>
                <w:sz w:val="22"/>
                <w:szCs w:val="22"/>
                <w:lang w:val="es-ES"/>
              </w:rPr>
            </w:pPr>
            <w:r>
              <w:rPr>
                <w:rFonts w:ascii="Candara" w:eastAsia="Arial" w:hAnsi="Candara" w:cs="Arial"/>
                <w:b/>
                <w:bCs/>
                <w:color w:val="1F4F69"/>
                <w:sz w:val="22"/>
                <w:szCs w:val="22"/>
                <w:lang w:val="es-ES"/>
              </w:rPr>
              <w:t>(Programa “Creciendo en Salud”)</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553D118C" w14:textId="57D79781" w:rsidR="0036386A" w:rsidRPr="00EA081D" w:rsidRDefault="004A527B" w:rsidP="00B80F0D">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 xml:space="preserve">De 1º a 6º </w:t>
            </w:r>
            <w:r w:rsidR="00B57A75">
              <w:rPr>
                <w:rFonts w:ascii="Candara" w:eastAsia="Arial" w:hAnsi="Candara" w:cs="Arial"/>
                <w:color w:val="1F4F69"/>
                <w:sz w:val="20"/>
                <w:szCs w:val="20"/>
              </w:rPr>
              <w:t>Prim.</w:t>
            </w:r>
          </w:p>
        </w:tc>
        <w:tc>
          <w:tcPr>
            <w:tcW w:w="190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2FE18710" w14:textId="77777777" w:rsidR="0036386A" w:rsidRDefault="004A527B" w:rsidP="00B80F0D">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16, 18, 23 y 25 de noviembre</w:t>
            </w:r>
          </w:p>
          <w:p w14:paraId="2BE2624A" w14:textId="77777777" w:rsidR="004A527B" w:rsidRDefault="004A527B" w:rsidP="00B80F0D">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8, 10, 15 y 16 de febrero</w:t>
            </w:r>
          </w:p>
          <w:p w14:paraId="2E5D56B5" w14:textId="6D0B0521" w:rsidR="004A527B" w:rsidRPr="00EA081D" w:rsidRDefault="004A527B" w:rsidP="00B80F0D">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3, 5, 23 y 25 de mayo</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4DD4321F" w14:textId="06C10C28" w:rsidR="0036386A" w:rsidRPr="00EA081D" w:rsidRDefault="004A527B" w:rsidP="00B80F0D">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CC.NN.</w:t>
            </w:r>
            <w:r w:rsidR="009634CC">
              <w:rPr>
                <w:rFonts w:ascii="Candara" w:eastAsia="Arial" w:hAnsi="Candara" w:cs="Arial"/>
                <w:color w:val="1F4F69"/>
                <w:sz w:val="20"/>
                <w:szCs w:val="20"/>
              </w:rPr>
              <w:t xml:space="preserve"> / CC.SS.</w:t>
            </w:r>
          </w:p>
        </w:tc>
        <w:tc>
          <w:tcPr>
            <w:tcW w:w="1530"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6093BD54" w14:textId="5C3D1945" w:rsidR="0036386A" w:rsidRPr="00EA081D" w:rsidRDefault="004A527B" w:rsidP="00B80F0D">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Positiva</w:t>
            </w:r>
          </w:p>
        </w:tc>
      </w:tr>
      <w:tr w:rsidR="003A6C04" w:rsidRPr="00EA081D" w14:paraId="639A6B56" w14:textId="77777777" w:rsidTr="00DA379E">
        <w:trPr>
          <w:trHeight w:val="815"/>
        </w:trPr>
        <w:tc>
          <w:tcPr>
            <w:tcW w:w="3375" w:type="dxa"/>
            <w:tcBorders>
              <w:top w:val="nil"/>
              <w:left w:val="single" w:sz="8" w:space="0" w:color="000000"/>
              <w:bottom w:val="single" w:sz="8" w:space="0" w:color="000000"/>
              <w:right w:val="single" w:sz="8" w:space="0" w:color="000000"/>
            </w:tcBorders>
            <w:shd w:val="clear" w:color="auto" w:fill="DAEAF4"/>
            <w:tcMar>
              <w:top w:w="100" w:type="dxa"/>
              <w:left w:w="100" w:type="dxa"/>
              <w:bottom w:w="100" w:type="dxa"/>
              <w:right w:w="100" w:type="dxa"/>
            </w:tcMar>
            <w:vAlign w:val="center"/>
          </w:tcPr>
          <w:p w14:paraId="284632C5" w14:textId="565C78E2" w:rsidR="003A6C04" w:rsidRPr="00EA081D" w:rsidRDefault="003A6C04" w:rsidP="003A6C04">
            <w:pPr>
              <w:widowControl w:val="0"/>
              <w:jc w:val="center"/>
              <w:rPr>
                <w:rFonts w:ascii="Candara" w:eastAsia="Arial" w:hAnsi="Candara" w:cs="Arial"/>
                <w:b/>
                <w:bCs/>
                <w:color w:val="1F4F69"/>
                <w:sz w:val="22"/>
                <w:szCs w:val="22"/>
              </w:rPr>
            </w:pPr>
            <w:r>
              <w:rPr>
                <w:rFonts w:ascii="Candara" w:eastAsia="Arial" w:hAnsi="Candara" w:cs="Arial"/>
                <w:b/>
                <w:bCs/>
                <w:color w:val="1F4F69"/>
                <w:sz w:val="22"/>
                <w:szCs w:val="22"/>
              </w:rPr>
              <w:t>Recital de villancicos Infantil</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327B067C" w14:textId="77777777" w:rsidR="003A6C04" w:rsidRDefault="003A6C04"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 xml:space="preserve">Infantil </w:t>
            </w:r>
          </w:p>
          <w:p w14:paraId="28166FDB" w14:textId="74BA8486" w:rsidR="003A6C04" w:rsidRPr="00EA081D" w:rsidRDefault="003A6C04"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3, 4 y 5 años</w:t>
            </w:r>
          </w:p>
        </w:tc>
        <w:tc>
          <w:tcPr>
            <w:tcW w:w="190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62180C71" w14:textId="77777777" w:rsidR="003A6C04" w:rsidRDefault="003A6C04"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21 de diciembre</w:t>
            </w:r>
          </w:p>
          <w:p w14:paraId="1BC52AD1" w14:textId="4AD3434E" w:rsidR="005410F1" w:rsidRPr="00EA081D" w:rsidRDefault="005410F1"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(1er. trimestre)</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7608557C" w14:textId="69AD836F" w:rsidR="003A6C04" w:rsidRPr="00EA081D" w:rsidRDefault="00B57A75"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18"/>
                <w:szCs w:val="18"/>
              </w:rPr>
              <w:t>Todas</w:t>
            </w:r>
          </w:p>
        </w:tc>
        <w:tc>
          <w:tcPr>
            <w:tcW w:w="1530"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38C473C7" w14:textId="76FEB0EC" w:rsidR="003A6C04" w:rsidRPr="00EA081D" w:rsidRDefault="003A6C04"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Positiva</w:t>
            </w:r>
          </w:p>
        </w:tc>
      </w:tr>
      <w:tr w:rsidR="00EE5106" w:rsidRPr="00EA081D" w14:paraId="0F66F2B7" w14:textId="77777777" w:rsidTr="00685249">
        <w:trPr>
          <w:trHeight w:val="785"/>
        </w:trPr>
        <w:tc>
          <w:tcPr>
            <w:tcW w:w="3375" w:type="dxa"/>
            <w:tcBorders>
              <w:top w:val="single" w:sz="8" w:space="0" w:color="000000"/>
              <w:left w:val="single" w:sz="8" w:space="0" w:color="000000"/>
              <w:bottom w:val="single" w:sz="8" w:space="0" w:color="000000"/>
              <w:right w:val="single" w:sz="8" w:space="0" w:color="000000"/>
            </w:tcBorders>
            <w:shd w:val="clear" w:color="auto" w:fill="2F759E"/>
            <w:tcMar>
              <w:top w:w="100" w:type="dxa"/>
              <w:left w:w="100" w:type="dxa"/>
              <w:bottom w:w="100" w:type="dxa"/>
              <w:right w:w="100" w:type="dxa"/>
            </w:tcMar>
            <w:vAlign w:val="center"/>
          </w:tcPr>
          <w:p w14:paraId="673C2FF9" w14:textId="77777777" w:rsidR="00EE5106" w:rsidRPr="00EA081D" w:rsidRDefault="00EE5106" w:rsidP="00685249">
            <w:pPr>
              <w:widowControl w:val="0"/>
              <w:jc w:val="center"/>
              <w:rPr>
                <w:rFonts w:ascii="Candara" w:eastAsia="Book Antiqua" w:hAnsi="Candara" w:cs="Book Antiqua"/>
                <w:color w:val="1F3864"/>
              </w:rPr>
            </w:pPr>
            <w:r w:rsidRPr="00EA081D">
              <w:rPr>
                <w:rFonts w:ascii="Candara" w:eastAsia="Book Antiqua" w:hAnsi="Candara" w:cs="Book Antiqua"/>
                <w:color w:val="1F3864"/>
              </w:rPr>
              <w:lastRenderedPageBreak/>
              <w:t>ACTIVIDAD</w:t>
            </w:r>
          </w:p>
        </w:tc>
        <w:tc>
          <w:tcPr>
            <w:tcW w:w="1395" w:type="dxa"/>
            <w:tcBorders>
              <w:top w:val="single" w:sz="8" w:space="0" w:color="000000"/>
              <w:left w:val="nil"/>
              <w:bottom w:val="single" w:sz="8" w:space="0" w:color="000000"/>
              <w:right w:val="single" w:sz="8" w:space="0" w:color="000000"/>
            </w:tcBorders>
            <w:shd w:val="clear" w:color="auto" w:fill="FFCB88"/>
            <w:tcMar>
              <w:top w:w="100" w:type="dxa"/>
              <w:left w:w="100" w:type="dxa"/>
              <w:bottom w:w="100" w:type="dxa"/>
              <w:right w:w="100" w:type="dxa"/>
            </w:tcMar>
            <w:vAlign w:val="center"/>
          </w:tcPr>
          <w:p w14:paraId="0B095C78" w14:textId="77777777" w:rsidR="00EE5106" w:rsidRPr="00EA081D" w:rsidRDefault="00EE5106" w:rsidP="00685249">
            <w:pPr>
              <w:widowControl w:val="0"/>
              <w:jc w:val="center"/>
              <w:rPr>
                <w:rFonts w:ascii="Candara" w:eastAsia="Book Antiqua" w:hAnsi="Candara" w:cs="Book Antiqua"/>
                <w:color w:val="1F3864"/>
              </w:rPr>
            </w:pPr>
            <w:r w:rsidRPr="00EA081D">
              <w:rPr>
                <w:rFonts w:ascii="Candara" w:eastAsia="Book Antiqua" w:hAnsi="Candara" w:cs="Book Antiqua"/>
                <w:color w:val="1F3864"/>
              </w:rPr>
              <w:t>Nivel</w:t>
            </w:r>
          </w:p>
        </w:tc>
        <w:tc>
          <w:tcPr>
            <w:tcW w:w="1905" w:type="dxa"/>
            <w:tcBorders>
              <w:top w:val="single" w:sz="8" w:space="0" w:color="000000"/>
              <w:left w:val="nil"/>
              <w:bottom w:val="single" w:sz="8" w:space="0" w:color="000000"/>
              <w:right w:val="single" w:sz="8" w:space="0" w:color="000000"/>
            </w:tcBorders>
            <w:shd w:val="clear" w:color="auto" w:fill="FFCB88"/>
            <w:tcMar>
              <w:top w:w="100" w:type="dxa"/>
              <w:left w:w="100" w:type="dxa"/>
              <w:bottom w:w="100" w:type="dxa"/>
              <w:right w:w="100" w:type="dxa"/>
            </w:tcMar>
            <w:vAlign w:val="center"/>
          </w:tcPr>
          <w:p w14:paraId="012D287C" w14:textId="77777777" w:rsidR="00EE5106" w:rsidRPr="00EA081D" w:rsidRDefault="00EE5106" w:rsidP="00685249">
            <w:pPr>
              <w:widowControl w:val="0"/>
              <w:jc w:val="center"/>
              <w:rPr>
                <w:rFonts w:ascii="Candara" w:eastAsia="Book Antiqua" w:hAnsi="Candara" w:cs="Book Antiqua"/>
                <w:color w:val="1F3864"/>
              </w:rPr>
            </w:pPr>
            <w:r w:rsidRPr="00EA081D">
              <w:rPr>
                <w:rFonts w:ascii="Candara" w:eastAsia="Book Antiqua" w:hAnsi="Candara" w:cs="Book Antiqua"/>
                <w:color w:val="1F3864"/>
              </w:rPr>
              <w:t>Fecha y trimestre</w:t>
            </w:r>
          </w:p>
        </w:tc>
        <w:tc>
          <w:tcPr>
            <w:tcW w:w="1395" w:type="dxa"/>
            <w:tcBorders>
              <w:top w:val="single" w:sz="8" w:space="0" w:color="000000"/>
              <w:left w:val="nil"/>
              <w:bottom w:val="single" w:sz="8" w:space="0" w:color="000000"/>
              <w:right w:val="single" w:sz="8" w:space="0" w:color="000000"/>
            </w:tcBorders>
            <w:shd w:val="clear" w:color="auto" w:fill="FFCB88"/>
            <w:tcMar>
              <w:top w:w="100" w:type="dxa"/>
              <w:left w:w="100" w:type="dxa"/>
              <w:bottom w:w="100" w:type="dxa"/>
              <w:right w:w="100" w:type="dxa"/>
            </w:tcMar>
            <w:vAlign w:val="center"/>
          </w:tcPr>
          <w:p w14:paraId="3C76DC10" w14:textId="77777777" w:rsidR="00EE5106" w:rsidRPr="00EA081D" w:rsidRDefault="00EE5106" w:rsidP="00685249">
            <w:pPr>
              <w:widowControl w:val="0"/>
              <w:jc w:val="center"/>
              <w:rPr>
                <w:rFonts w:ascii="Candara" w:eastAsia="Book Antiqua" w:hAnsi="Candara" w:cs="Book Antiqua"/>
                <w:color w:val="1F3864"/>
              </w:rPr>
            </w:pPr>
            <w:r w:rsidRPr="00EA081D">
              <w:rPr>
                <w:rFonts w:ascii="Candara" w:eastAsia="Book Antiqua" w:hAnsi="Candara" w:cs="Book Antiqua"/>
                <w:color w:val="1F3864"/>
              </w:rPr>
              <w:t>Áreas</w:t>
            </w:r>
          </w:p>
        </w:tc>
        <w:tc>
          <w:tcPr>
            <w:tcW w:w="1530" w:type="dxa"/>
            <w:tcBorders>
              <w:top w:val="single" w:sz="8" w:space="0" w:color="000000"/>
              <w:left w:val="nil"/>
              <w:bottom w:val="single" w:sz="8" w:space="0" w:color="000000"/>
              <w:right w:val="single" w:sz="8" w:space="0" w:color="000000"/>
            </w:tcBorders>
            <w:shd w:val="clear" w:color="auto" w:fill="FFCB88"/>
            <w:tcMar>
              <w:top w:w="100" w:type="dxa"/>
              <w:left w:w="100" w:type="dxa"/>
              <w:bottom w:w="100" w:type="dxa"/>
              <w:right w:w="100" w:type="dxa"/>
            </w:tcMar>
            <w:vAlign w:val="center"/>
          </w:tcPr>
          <w:p w14:paraId="36E52270" w14:textId="77777777" w:rsidR="00EE5106" w:rsidRPr="00EA081D" w:rsidRDefault="00EE5106" w:rsidP="00685249">
            <w:pPr>
              <w:widowControl w:val="0"/>
              <w:jc w:val="center"/>
              <w:rPr>
                <w:rFonts w:ascii="Candara" w:eastAsia="Book Antiqua" w:hAnsi="Candara" w:cs="Book Antiqua"/>
                <w:color w:val="1F3864"/>
              </w:rPr>
            </w:pPr>
            <w:r w:rsidRPr="00EA081D">
              <w:rPr>
                <w:rFonts w:ascii="Candara" w:eastAsia="Book Antiqua" w:hAnsi="Candara" w:cs="Book Antiqua"/>
                <w:color w:val="1F3864"/>
              </w:rPr>
              <w:t>Valoración</w:t>
            </w:r>
          </w:p>
        </w:tc>
      </w:tr>
      <w:tr w:rsidR="003A6C04" w:rsidRPr="00EA081D" w14:paraId="4BAFD681" w14:textId="77777777" w:rsidTr="00DA379E">
        <w:trPr>
          <w:trHeight w:val="815"/>
        </w:trPr>
        <w:tc>
          <w:tcPr>
            <w:tcW w:w="3375" w:type="dxa"/>
            <w:tcBorders>
              <w:top w:val="nil"/>
              <w:left w:val="single" w:sz="8" w:space="0" w:color="000000"/>
              <w:bottom w:val="single" w:sz="8" w:space="0" w:color="000000"/>
              <w:right w:val="single" w:sz="8" w:space="0" w:color="000000"/>
            </w:tcBorders>
            <w:shd w:val="clear" w:color="auto" w:fill="DAEAF4"/>
            <w:tcMar>
              <w:top w:w="100" w:type="dxa"/>
              <w:left w:w="100" w:type="dxa"/>
              <w:bottom w:w="100" w:type="dxa"/>
              <w:right w:w="100" w:type="dxa"/>
            </w:tcMar>
            <w:vAlign w:val="center"/>
          </w:tcPr>
          <w:p w14:paraId="3614BE79" w14:textId="4A0F88A6" w:rsidR="003A6C04" w:rsidRPr="00EA081D" w:rsidRDefault="003A6C04" w:rsidP="003A6C04">
            <w:pPr>
              <w:widowControl w:val="0"/>
              <w:jc w:val="center"/>
              <w:rPr>
                <w:rFonts w:ascii="Candara" w:eastAsia="Arial" w:hAnsi="Candara" w:cs="Arial"/>
                <w:b/>
                <w:bCs/>
                <w:color w:val="1F4F69"/>
                <w:sz w:val="18"/>
                <w:szCs w:val="18"/>
                <w:lang w:val="es-ES"/>
              </w:rPr>
            </w:pPr>
            <w:r>
              <w:rPr>
                <w:rFonts w:ascii="Candara" w:eastAsia="Arial" w:hAnsi="Candara" w:cs="Arial"/>
                <w:b/>
                <w:bCs/>
                <w:color w:val="1F4F69"/>
                <w:sz w:val="22"/>
                <w:szCs w:val="22"/>
              </w:rPr>
              <w:t>Teatro navideño</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54DC07F0" w14:textId="23625111" w:rsidR="003A6C04" w:rsidRPr="00EA081D" w:rsidRDefault="003A6C04"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3º</w:t>
            </w:r>
            <w:r w:rsidR="00B57A75">
              <w:rPr>
                <w:rFonts w:ascii="Candara" w:eastAsia="Arial" w:hAnsi="Candara" w:cs="Arial"/>
                <w:color w:val="1F4F69"/>
                <w:sz w:val="20"/>
                <w:szCs w:val="20"/>
              </w:rPr>
              <w:t xml:space="preserve"> Prim. A</w:t>
            </w:r>
          </w:p>
        </w:tc>
        <w:tc>
          <w:tcPr>
            <w:tcW w:w="190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67DF2281" w14:textId="77777777" w:rsidR="003A6C04" w:rsidRDefault="003A6C04"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22 de diciembre</w:t>
            </w:r>
          </w:p>
          <w:p w14:paraId="1829762E" w14:textId="478EC915" w:rsidR="005410F1" w:rsidRPr="00EA081D" w:rsidRDefault="005410F1"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(1er. trimestre)</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09A77D15" w14:textId="72DAC60C" w:rsidR="003A6C04" w:rsidRPr="00EA081D" w:rsidRDefault="003A6C04"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CC.SS.</w:t>
            </w:r>
          </w:p>
        </w:tc>
        <w:tc>
          <w:tcPr>
            <w:tcW w:w="1530"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79765535" w14:textId="411D2474" w:rsidR="003A6C04" w:rsidRPr="00EA081D" w:rsidRDefault="003A6C04"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Positiva</w:t>
            </w:r>
          </w:p>
        </w:tc>
      </w:tr>
      <w:tr w:rsidR="003A6C04" w:rsidRPr="00EA081D" w14:paraId="3C8D70EB" w14:textId="77777777" w:rsidTr="00DA379E">
        <w:trPr>
          <w:trHeight w:val="815"/>
        </w:trPr>
        <w:tc>
          <w:tcPr>
            <w:tcW w:w="3375" w:type="dxa"/>
            <w:tcBorders>
              <w:top w:val="nil"/>
              <w:left w:val="single" w:sz="8" w:space="0" w:color="000000"/>
              <w:bottom w:val="single" w:sz="8" w:space="0" w:color="000000"/>
              <w:right w:val="single" w:sz="8" w:space="0" w:color="000000"/>
            </w:tcBorders>
            <w:shd w:val="clear" w:color="auto" w:fill="DAEAF4"/>
            <w:tcMar>
              <w:top w:w="100" w:type="dxa"/>
              <w:left w:w="100" w:type="dxa"/>
              <w:bottom w:w="100" w:type="dxa"/>
              <w:right w:w="100" w:type="dxa"/>
            </w:tcMar>
            <w:vAlign w:val="center"/>
          </w:tcPr>
          <w:p w14:paraId="33C4DD45" w14:textId="111DD3AD" w:rsidR="003A6C04" w:rsidRPr="00EA081D" w:rsidRDefault="00941C73" w:rsidP="003A6C04">
            <w:pPr>
              <w:widowControl w:val="0"/>
              <w:jc w:val="center"/>
              <w:rPr>
                <w:rFonts w:ascii="Candara" w:eastAsia="Arial" w:hAnsi="Candara" w:cs="Arial"/>
                <w:b/>
                <w:bCs/>
                <w:color w:val="1F4F69"/>
                <w:sz w:val="22"/>
                <w:szCs w:val="22"/>
              </w:rPr>
            </w:pPr>
            <w:r>
              <w:rPr>
                <w:rFonts w:ascii="Candara" w:eastAsia="Arial" w:hAnsi="Candara" w:cs="Arial"/>
                <w:b/>
                <w:bCs/>
                <w:color w:val="1F4F69"/>
                <w:sz w:val="22"/>
                <w:szCs w:val="22"/>
              </w:rPr>
              <w:t>Taller de Lengua de Signos</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226961B5" w14:textId="0474E164" w:rsidR="003A6C04" w:rsidRPr="00EA081D" w:rsidRDefault="00941C73"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1º a 6º</w:t>
            </w:r>
            <w:r w:rsidR="00B57A75">
              <w:rPr>
                <w:rFonts w:ascii="Candara" w:eastAsia="Arial" w:hAnsi="Candara" w:cs="Arial"/>
                <w:color w:val="1F4F69"/>
                <w:sz w:val="20"/>
                <w:szCs w:val="20"/>
              </w:rPr>
              <w:t xml:space="preserve"> Prim.</w:t>
            </w:r>
          </w:p>
        </w:tc>
        <w:tc>
          <w:tcPr>
            <w:tcW w:w="190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618683B3" w14:textId="77777777" w:rsidR="003A6C04" w:rsidRDefault="00941C73"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13, 14, 15, 16, 20, 21, 22 y 23 de febrero</w:t>
            </w:r>
          </w:p>
          <w:p w14:paraId="55B0183C" w14:textId="77777777" w:rsidR="00E21117" w:rsidRDefault="007923FD" w:rsidP="007923FD">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 xml:space="preserve">2, </w:t>
            </w:r>
            <w:r w:rsidR="00E21117">
              <w:rPr>
                <w:rFonts w:ascii="Candara" w:eastAsia="Arial" w:hAnsi="Candara" w:cs="Arial"/>
                <w:color w:val="1F4F69"/>
                <w:sz w:val="20"/>
                <w:szCs w:val="20"/>
              </w:rPr>
              <w:t>7, 6, 8, 13, 14, 15</w:t>
            </w:r>
            <w:r w:rsidR="00B57A75">
              <w:rPr>
                <w:rFonts w:ascii="Candara" w:eastAsia="Arial" w:hAnsi="Candara" w:cs="Arial"/>
                <w:color w:val="1F4F69"/>
                <w:sz w:val="20"/>
                <w:szCs w:val="20"/>
              </w:rPr>
              <w:t xml:space="preserve">, </w:t>
            </w:r>
            <w:r w:rsidR="00E21117">
              <w:rPr>
                <w:rFonts w:ascii="Candara" w:eastAsia="Arial" w:hAnsi="Candara" w:cs="Arial"/>
                <w:color w:val="1F4F69"/>
                <w:sz w:val="20"/>
                <w:szCs w:val="20"/>
              </w:rPr>
              <w:t>16</w:t>
            </w:r>
            <w:r w:rsidR="00B57A75">
              <w:rPr>
                <w:rFonts w:ascii="Candara" w:eastAsia="Arial" w:hAnsi="Candara" w:cs="Arial"/>
                <w:color w:val="1F4F69"/>
                <w:sz w:val="20"/>
                <w:szCs w:val="20"/>
              </w:rPr>
              <w:t>, 20, 21, 22, 24, 28 y 30</w:t>
            </w:r>
            <w:r w:rsidR="00E21117">
              <w:rPr>
                <w:rFonts w:ascii="Candara" w:eastAsia="Arial" w:hAnsi="Candara" w:cs="Arial"/>
                <w:color w:val="1F4F69"/>
                <w:sz w:val="20"/>
                <w:szCs w:val="20"/>
              </w:rPr>
              <w:t xml:space="preserve"> de marzo</w:t>
            </w:r>
          </w:p>
          <w:p w14:paraId="3FD614BA" w14:textId="57227DCF" w:rsidR="004669AA" w:rsidRPr="00EA081D" w:rsidRDefault="004669AA" w:rsidP="007923FD">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8, 9, 11, 12, 15, 16, 17</w:t>
            </w:r>
            <w:r w:rsidR="00252D5F">
              <w:rPr>
                <w:rFonts w:ascii="Candara" w:eastAsia="Arial" w:hAnsi="Candara" w:cs="Arial"/>
                <w:color w:val="1F4F69"/>
                <w:sz w:val="20"/>
                <w:szCs w:val="20"/>
              </w:rPr>
              <w:t xml:space="preserve">, </w:t>
            </w:r>
            <w:r>
              <w:rPr>
                <w:rFonts w:ascii="Candara" w:eastAsia="Arial" w:hAnsi="Candara" w:cs="Arial"/>
                <w:color w:val="1F4F69"/>
                <w:sz w:val="20"/>
                <w:szCs w:val="20"/>
              </w:rPr>
              <w:t>18</w:t>
            </w:r>
            <w:r w:rsidR="00252D5F">
              <w:rPr>
                <w:rFonts w:ascii="Candara" w:eastAsia="Arial" w:hAnsi="Candara" w:cs="Arial"/>
                <w:color w:val="1F4F69"/>
                <w:sz w:val="20"/>
                <w:szCs w:val="20"/>
              </w:rPr>
              <w:t>, 23, 24, 25 y 26</w:t>
            </w:r>
            <w:r>
              <w:rPr>
                <w:rFonts w:ascii="Candara" w:eastAsia="Arial" w:hAnsi="Candara" w:cs="Arial"/>
                <w:color w:val="1F4F69"/>
                <w:sz w:val="20"/>
                <w:szCs w:val="20"/>
              </w:rPr>
              <w:t xml:space="preserve"> de mayo</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12E5F159" w14:textId="39AD96F8" w:rsidR="003A6C04" w:rsidRPr="00EA081D" w:rsidRDefault="00941C73"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CC.SS.</w:t>
            </w:r>
          </w:p>
        </w:tc>
        <w:tc>
          <w:tcPr>
            <w:tcW w:w="1530"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1A68ABA4" w14:textId="6A2E68DC" w:rsidR="003A6C04" w:rsidRPr="00EA081D" w:rsidRDefault="00941C73"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Positiva</w:t>
            </w:r>
          </w:p>
        </w:tc>
      </w:tr>
      <w:tr w:rsidR="003A6C04" w:rsidRPr="00EA081D" w14:paraId="3CE8D068" w14:textId="77777777" w:rsidTr="00DA379E">
        <w:trPr>
          <w:trHeight w:val="815"/>
        </w:trPr>
        <w:tc>
          <w:tcPr>
            <w:tcW w:w="3375" w:type="dxa"/>
            <w:tcBorders>
              <w:top w:val="nil"/>
              <w:left w:val="single" w:sz="8" w:space="0" w:color="000000"/>
              <w:bottom w:val="single" w:sz="8" w:space="0" w:color="000000"/>
              <w:right w:val="single" w:sz="8" w:space="0" w:color="000000"/>
            </w:tcBorders>
            <w:shd w:val="clear" w:color="auto" w:fill="DAEAF4"/>
            <w:tcMar>
              <w:top w:w="100" w:type="dxa"/>
              <w:left w:w="100" w:type="dxa"/>
              <w:bottom w:w="100" w:type="dxa"/>
              <w:right w:w="100" w:type="dxa"/>
            </w:tcMar>
            <w:vAlign w:val="center"/>
          </w:tcPr>
          <w:p w14:paraId="1931C602" w14:textId="5FEAC075" w:rsidR="003A6C04" w:rsidRPr="00EA081D" w:rsidRDefault="00941C73" w:rsidP="003A6C04">
            <w:pPr>
              <w:widowControl w:val="0"/>
              <w:jc w:val="center"/>
              <w:rPr>
                <w:rFonts w:ascii="Candara" w:eastAsia="Arial" w:hAnsi="Candara" w:cs="Arial"/>
                <w:b/>
                <w:bCs/>
                <w:color w:val="1F4F69"/>
                <w:sz w:val="22"/>
                <w:szCs w:val="22"/>
                <w:lang w:val="es-ES"/>
              </w:rPr>
            </w:pPr>
            <w:r>
              <w:rPr>
                <w:rFonts w:ascii="Candara" w:eastAsia="Arial" w:hAnsi="Candara" w:cs="Arial"/>
                <w:b/>
                <w:bCs/>
                <w:color w:val="1F4F69"/>
                <w:sz w:val="22"/>
                <w:szCs w:val="22"/>
                <w:lang w:val="es-ES"/>
              </w:rPr>
              <w:t>Encuentro de fútbol (Liga LED)</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2585FE04" w14:textId="01CFEB6D" w:rsidR="003A6C04" w:rsidRPr="00EA081D" w:rsidRDefault="00941C73"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5º y 6º</w:t>
            </w:r>
            <w:r w:rsidR="00B57A75">
              <w:rPr>
                <w:rFonts w:ascii="Candara" w:eastAsia="Arial" w:hAnsi="Candara" w:cs="Arial"/>
                <w:color w:val="1F4F69"/>
                <w:sz w:val="20"/>
                <w:szCs w:val="20"/>
              </w:rPr>
              <w:t xml:space="preserve"> Prim.</w:t>
            </w:r>
          </w:p>
        </w:tc>
        <w:tc>
          <w:tcPr>
            <w:tcW w:w="190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48997F15" w14:textId="0D2A98FB" w:rsidR="00941C73" w:rsidRDefault="00941C73"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 xml:space="preserve">14 y 22 de febrero </w:t>
            </w:r>
          </w:p>
          <w:p w14:paraId="4DAE3EA2" w14:textId="4C2BD50F" w:rsidR="003A6C04" w:rsidRPr="00EA081D" w:rsidRDefault="00941C73"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(2º trimestre)</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30A59D67" w14:textId="2C4AC2BB" w:rsidR="003A6C04" w:rsidRPr="00EA081D" w:rsidRDefault="00941C73"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E.F.</w:t>
            </w:r>
          </w:p>
        </w:tc>
        <w:tc>
          <w:tcPr>
            <w:tcW w:w="1530"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5C943602" w14:textId="24434CD8" w:rsidR="003A6C04" w:rsidRPr="00EA081D" w:rsidRDefault="00941C73"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Positiva</w:t>
            </w:r>
          </w:p>
        </w:tc>
      </w:tr>
      <w:tr w:rsidR="003A6C04" w:rsidRPr="00EA081D" w14:paraId="3BC1D962" w14:textId="77777777" w:rsidTr="00DA379E">
        <w:trPr>
          <w:trHeight w:val="815"/>
        </w:trPr>
        <w:tc>
          <w:tcPr>
            <w:tcW w:w="3375" w:type="dxa"/>
            <w:tcBorders>
              <w:top w:val="nil"/>
              <w:left w:val="single" w:sz="8" w:space="0" w:color="000000"/>
              <w:bottom w:val="single" w:sz="8" w:space="0" w:color="000000"/>
              <w:right w:val="single" w:sz="8" w:space="0" w:color="000000"/>
            </w:tcBorders>
            <w:shd w:val="clear" w:color="auto" w:fill="DAEAF4"/>
            <w:tcMar>
              <w:top w:w="100" w:type="dxa"/>
              <w:left w:w="100" w:type="dxa"/>
              <w:bottom w:w="100" w:type="dxa"/>
              <w:right w:w="100" w:type="dxa"/>
            </w:tcMar>
            <w:vAlign w:val="center"/>
          </w:tcPr>
          <w:p w14:paraId="72E19295" w14:textId="77777777" w:rsidR="009634CC" w:rsidRDefault="00941C73" w:rsidP="003A6C04">
            <w:pPr>
              <w:widowControl w:val="0"/>
              <w:jc w:val="center"/>
              <w:rPr>
                <w:rFonts w:ascii="Candara" w:eastAsia="Arial" w:hAnsi="Candara" w:cs="Arial"/>
                <w:b/>
                <w:bCs/>
                <w:color w:val="1F4F69"/>
                <w:sz w:val="22"/>
                <w:szCs w:val="22"/>
                <w:lang w:val="es-ES"/>
              </w:rPr>
            </w:pPr>
            <w:r>
              <w:rPr>
                <w:rFonts w:ascii="Candara" w:eastAsia="Arial" w:hAnsi="Candara" w:cs="Arial"/>
                <w:b/>
                <w:bCs/>
                <w:color w:val="1F4F69"/>
                <w:sz w:val="22"/>
                <w:szCs w:val="22"/>
                <w:lang w:val="es-ES"/>
              </w:rPr>
              <w:t xml:space="preserve">Visita al Aula del </w:t>
            </w:r>
          </w:p>
          <w:p w14:paraId="4D0E1087" w14:textId="262BA18E" w:rsidR="003A6C04" w:rsidRPr="00EA081D" w:rsidRDefault="00941C73" w:rsidP="003A6C04">
            <w:pPr>
              <w:widowControl w:val="0"/>
              <w:jc w:val="center"/>
              <w:rPr>
                <w:rFonts w:ascii="Candara" w:eastAsia="Arial" w:hAnsi="Candara" w:cs="Arial"/>
                <w:b/>
                <w:bCs/>
                <w:color w:val="1F4F69"/>
                <w:sz w:val="22"/>
                <w:szCs w:val="22"/>
                <w:lang w:val="es-ES"/>
              </w:rPr>
            </w:pPr>
            <w:r>
              <w:rPr>
                <w:rFonts w:ascii="Candara" w:eastAsia="Arial" w:hAnsi="Candara" w:cs="Arial"/>
                <w:b/>
                <w:bCs/>
                <w:color w:val="1F4F69"/>
                <w:sz w:val="22"/>
                <w:szCs w:val="22"/>
                <w:lang w:val="es-ES"/>
              </w:rPr>
              <w:t>Agua de APEMSA (OEM)</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2F9CFBA9" w14:textId="3DA21AD0" w:rsidR="003A6C04" w:rsidRPr="00EA081D" w:rsidRDefault="00941C73"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3º y 4º</w:t>
            </w:r>
            <w:r w:rsidR="00B57A75">
              <w:rPr>
                <w:rFonts w:ascii="Candara" w:eastAsia="Arial" w:hAnsi="Candara" w:cs="Arial"/>
                <w:color w:val="1F4F69"/>
                <w:sz w:val="20"/>
                <w:szCs w:val="20"/>
              </w:rPr>
              <w:t xml:space="preserve"> Prim.</w:t>
            </w:r>
          </w:p>
        </w:tc>
        <w:tc>
          <w:tcPr>
            <w:tcW w:w="190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69F29183" w14:textId="77777777" w:rsidR="003A6C04" w:rsidRDefault="00941C73"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21, 22 y 23 de febrero</w:t>
            </w:r>
          </w:p>
          <w:p w14:paraId="346F5C76" w14:textId="1995A4BF" w:rsidR="00E21117" w:rsidRPr="00EA081D" w:rsidRDefault="00941C73" w:rsidP="00E21117">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(2º trimestre)</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2F3ADB15" w14:textId="29E6CE57" w:rsidR="003A6C04" w:rsidRPr="00EA081D" w:rsidRDefault="00941C73"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CC.NN.</w:t>
            </w:r>
            <w:r w:rsidR="009634CC">
              <w:rPr>
                <w:rFonts w:ascii="Candara" w:eastAsia="Arial" w:hAnsi="Candara" w:cs="Arial"/>
                <w:color w:val="1F4F69"/>
                <w:sz w:val="20"/>
                <w:szCs w:val="20"/>
              </w:rPr>
              <w:t xml:space="preserve"> / CC.SS.</w:t>
            </w:r>
          </w:p>
        </w:tc>
        <w:tc>
          <w:tcPr>
            <w:tcW w:w="1530"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7FF381A7" w14:textId="31104822" w:rsidR="003A6C04" w:rsidRPr="00EA081D" w:rsidRDefault="00941C73"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Positiva</w:t>
            </w:r>
          </w:p>
        </w:tc>
      </w:tr>
      <w:tr w:rsidR="003A6C04" w:rsidRPr="00EA081D" w14:paraId="02DDC628" w14:textId="77777777" w:rsidTr="00DA379E">
        <w:trPr>
          <w:trHeight w:val="815"/>
        </w:trPr>
        <w:tc>
          <w:tcPr>
            <w:tcW w:w="3375" w:type="dxa"/>
            <w:tcBorders>
              <w:top w:val="nil"/>
              <w:left w:val="single" w:sz="8" w:space="0" w:color="000000"/>
              <w:bottom w:val="single" w:sz="8" w:space="0" w:color="000000"/>
              <w:right w:val="single" w:sz="8" w:space="0" w:color="000000"/>
            </w:tcBorders>
            <w:shd w:val="clear" w:color="auto" w:fill="DAEAF4"/>
            <w:tcMar>
              <w:top w:w="100" w:type="dxa"/>
              <w:left w:w="100" w:type="dxa"/>
              <w:bottom w:w="100" w:type="dxa"/>
              <w:right w:w="100" w:type="dxa"/>
            </w:tcMar>
            <w:vAlign w:val="center"/>
          </w:tcPr>
          <w:p w14:paraId="4A8FEBEA" w14:textId="4C295EAA" w:rsidR="003A6C04" w:rsidRPr="00EA081D" w:rsidRDefault="00941C73" w:rsidP="003A6C04">
            <w:pPr>
              <w:widowControl w:val="0"/>
              <w:jc w:val="center"/>
              <w:rPr>
                <w:rFonts w:ascii="Candara" w:eastAsia="Arial" w:hAnsi="Candara" w:cs="Arial"/>
                <w:b/>
                <w:bCs/>
                <w:color w:val="1F4F69"/>
                <w:sz w:val="22"/>
                <w:szCs w:val="22"/>
                <w:lang w:val="es-ES"/>
              </w:rPr>
            </w:pPr>
            <w:r>
              <w:rPr>
                <w:rFonts w:ascii="Candara" w:eastAsia="Arial" w:hAnsi="Candara" w:cs="Arial"/>
                <w:b/>
                <w:bCs/>
                <w:color w:val="1F4F69"/>
                <w:sz w:val="22"/>
                <w:szCs w:val="22"/>
                <w:lang w:val="es-ES"/>
              </w:rPr>
              <w:t>Taller de Conducta P.A.S. (OEM)</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0E5A4A73" w14:textId="7B2BCB00" w:rsidR="003A6C04" w:rsidRPr="00B57A75" w:rsidRDefault="00E21117" w:rsidP="003A6C04">
            <w:pPr>
              <w:widowControl w:val="0"/>
              <w:ind w:left="-80"/>
              <w:jc w:val="center"/>
              <w:rPr>
                <w:rFonts w:ascii="Candara" w:eastAsia="Arial" w:hAnsi="Candara" w:cs="Arial"/>
                <w:color w:val="1F4F69"/>
                <w:sz w:val="20"/>
                <w:szCs w:val="20"/>
              </w:rPr>
            </w:pPr>
            <w:r w:rsidRPr="00B57A75">
              <w:rPr>
                <w:rFonts w:ascii="Candara" w:eastAsia="Arial" w:hAnsi="Candara" w:cs="Arial"/>
                <w:color w:val="1F4F69"/>
                <w:sz w:val="20"/>
                <w:szCs w:val="20"/>
              </w:rPr>
              <w:t xml:space="preserve">3º, 4º, </w:t>
            </w:r>
            <w:r w:rsidR="00941C73" w:rsidRPr="00B57A75">
              <w:rPr>
                <w:rFonts w:ascii="Candara" w:eastAsia="Arial" w:hAnsi="Candara" w:cs="Arial"/>
                <w:color w:val="1F4F69"/>
                <w:sz w:val="20"/>
                <w:szCs w:val="20"/>
              </w:rPr>
              <w:t>5º y 6º</w:t>
            </w:r>
            <w:r w:rsidR="00B57A75">
              <w:rPr>
                <w:rFonts w:ascii="Candara" w:eastAsia="Arial" w:hAnsi="Candara" w:cs="Arial"/>
                <w:color w:val="1F4F69"/>
                <w:sz w:val="20"/>
                <w:szCs w:val="20"/>
              </w:rPr>
              <w:t xml:space="preserve"> Prim.</w:t>
            </w:r>
          </w:p>
        </w:tc>
        <w:tc>
          <w:tcPr>
            <w:tcW w:w="190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09950AF3" w14:textId="77777777" w:rsidR="00E21117" w:rsidRPr="00B57A75" w:rsidRDefault="00941C73" w:rsidP="003A6C04">
            <w:pPr>
              <w:widowControl w:val="0"/>
              <w:ind w:left="-80"/>
              <w:jc w:val="center"/>
              <w:rPr>
                <w:rFonts w:ascii="Candara" w:eastAsia="Arial" w:hAnsi="Candara" w:cs="Arial"/>
                <w:color w:val="1F4F69"/>
                <w:sz w:val="20"/>
                <w:szCs w:val="20"/>
              </w:rPr>
            </w:pPr>
            <w:r w:rsidRPr="00B57A75">
              <w:rPr>
                <w:rFonts w:ascii="Candara" w:eastAsia="Arial" w:hAnsi="Candara" w:cs="Arial"/>
                <w:color w:val="1F4F69"/>
                <w:sz w:val="20"/>
                <w:szCs w:val="20"/>
              </w:rPr>
              <w:t>23 y 24 de febrero</w:t>
            </w:r>
          </w:p>
          <w:p w14:paraId="35DC8344" w14:textId="3A8F23D7" w:rsidR="00941C73" w:rsidRPr="00B57A75" w:rsidRDefault="00E21117" w:rsidP="003A6C04">
            <w:pPr>
              <w:widowControl w:val="0"/>
              <w:ind w:left="-80"/>
              <w:jc w:val="center"/>
              <w:rPr>
                <w:rFonts w:ascii="Candara" w:eastAsia="Arial" w:hAnsi="Candara" w:cs="Arial"/>
                <w:color w:val="1F4F69"/>
                <w:sz w:val="20"/>
                <w:szCs w:val="20"/>
              </w:rPr>
            </w:pPr>
            <w:r w:rsidRPr="00B57A75">
              <w:rPr>
                <w:rFonts w:ascii="Candara" w:eastAsia="Arial" w:hAnsi="Candara" w:cs="Arial"/>
                <w:color w:val="1F4F69"/>
                <w:sz w:val="20"/>
                <w:szCs w:val="20"/>
              </w:rPr>
              <w:t>16 y 17 de marzo</w:t>
            </w:r>
            <w:r w:rsidR="00941C73" w:rsidRPr="00B57A75">
              <w:rPr>
                <w:rFonts w:ascii="Candara" w:eastAsia="Arial" w:hAnsi="Candara" w:cs="Arial"/>
                <w:color w:val="1F4F69"/>
                <w:sz w:val="20"/>
                <w:szCs w:val="20"/>
              </w:rPr>
              <w:t xml:space="preserve"> </w:t>
            </w:r>
          </w:p>
          <w:p w14:paraId="0B580C62" w14:textId="26A8D412" w:rsidR="003A6C04" w:rsidRPr="00B57A75" w:rsidRDefault="00941C73" w:rsidP="003A6C04">
            <w:pPr>
              <w:widowControl w:val="0"/>
              <w:ind w:left="-80"/>
              <w:jc w:val="center"/>
              <w:rPr>
                <w:rFonts w:ascii="Candara" w:eastAsia="Arial" w:hAnsi="Candara" w:cs="Arial"/>
                <w:color w:val="1F4F69"/>
                <w:sz w:val="20"/>
                <w:szCs w:val="20"/>
              </w:rPr>
            </w:pPr>
            <w:r w:rsidRPr="00B57A75">
              <w:rPr>
                <w:rFonts w:ascii="Candara" w:eastAsia="Arial" w:hAnsi="Candara" w:cs="Arial"/>
                <w:color w:val="1F4F69"/>
                <w:sz w:val="20"/>
                <w:szCs w:val="20"/>
              </w:rPr>
              <w:t>(2º trimestre)</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4BDFB676" w14:textId="4EE196B0" w:rsidR="003A6C04" w:rsidRPr="00B57A75" w:rsidRDefault="00941C73" w:rsidP="003A6C04">
            <w:pPr>
              <w:widowControl w:val="0"/>
              <w:ind w:left="-80"/>
              <w:jc w:val="center"/>
              <w:rPr>
                <w:rFonts w:ascii="Candara" w:eastAsia="Arial" w:hAnsi="Candara" w:cs="Arial"/>
                <w:color w:val="1F4F69"/>
                <w:sz w:val="20"/>
                <w:szCs w:val="20"/>
              </w:rPr>
            </w:pPr>
            <w:r w:rsidRPr="00B57A75">
              <w:rPr>
                <w:rFonts w:ascii="Candara" w:eastAsia="Arial" w:hAnsi="Candara" w:cs="Arial"/>
                <w:color w:val="1F4F69"/>
                <w:sz w:val="20"/>
                <w:szCs w:val="20"/>
              </w:rPr>
              <w:t>CC.SS.</w:t>
            </w:r>
          </w:p>
        </w:tc>
        <w:tc>
          <w:tcPr>
            <w:tcW w:w="1530"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6067A2CF" w14:textId="2FD24217" w:rsidR="003A6C04" w:rsidRPr="00B57A75" w:rsidRDefault="00941C73" w:rsidP="003A6C04">
            <w:pPr>
              <w:widowControl w:val="0"/>
              <w:ind w:left="-80"/>
              <w:jc w:val="center"/>
              <w:rPr>
                <w:rFonts w:ascii="Candara" w:eastAsia="Arial" w:hAnsi="Candara" w:cs="Arial"/>
                <w:color w:val="1F4F69"/>
                <w:sz w:val="20"/>
                <w:szCs w:val="20"/>
              </w:rPr>
            </w:pPr>
            <w:r w:rsidRPr="00B57A75">
              <w:rPr>
                <w:rFonts w:ascii="Candara" w:eastAsia="Arial" w:hAnsi="Candara" w:cs="Arial"/>
                <w:color w:val="1F4F69"/>
                <w:sz w:val="20"/>
                <w:szCs w:val="20"/>
              </w:rPr>
              <w:t>Positiva</w:t>
            </w:r>
          </w:p>
        </w:tc>
      </w:tr>
      <w:tr w:rsidR="007923FD" w:rsidRPr="00EA081D" w14:paraId="77D4BF95" w14:textId="77777777" w:rsidTr="00DA379E">
        <w:trPr>
          <w:trHeight w:val="815"/>
        </w:trPr>
        <w:tc>
          <w:tcPr>
            <w:tcW w:w="3375" w:type="dxa"/>
            <w:tcBorders>
              <w:top w:val="nil"/>
              <w:left w:val="single" w:sz="8" w:space="0" w:color="000000"/>
              <w:bottom w:val="single" w:sz="8" w:space="0" w:color="000000"/>
              <w:right w:val="single" w:sz="8" w:space="0" w:color="000000"/>
            </w:tcBorders>
            <w:shd w:val="clear" w:color="auto" w:fill="DAEAF4"/>
            <w:tcMar>
              <w:top w:w="100" w:type="dxa"/>
              <w:left w:w="100" w:type="dxa"/>
              <w:bottom w:w="100" w:type="dxa"/>
              <w:right w:w="100" w:type="dxa"/>
            </w:tcMar>
            <w:vAlign w:val="center"/>
          </w:tcPr>
          <w:p w14:paraId="5DB2067F" w14:textId="20C36F20" w:rsidR="007923FD" w:rsidRPr="00E21117" w:rsidRDefault="007923FD" w:rsidP="003A6C04">
            <w:pPr>
              <w:widowControl w:val="0"/>
              <w:jc w:val="center"/>
              <w:rPr>
                <w:rFonts w:ascii="Candara" w:eastAsia="Arial" w:hAnsi="Candara" w:cs="Arial"/>
                <w:b/>
                <w:bCs/>
                <w:color w:val="1F4F69"/>
                <w:sz w:val="22"/>
                <w:szCs w:val="22"/>
              </w:rPr>
            </w:pPr>
            <w:r>
              <w:rPr>
                <w:rFonts w:ascii="Candara" w:eastAsia="Arial" w:hAnsi="Candara" w:cs="Arial"/>
                <w:b/>
                <w:bCs/>
                <w:color w:val="1F4F69"/>
                <w:sz w:val="22"/>
                <w:szCs w:val="22"/>
              </w:rPr>
              <w:t>Visita del autor de literatura infantil y juvenil Pepe Maestro</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11B0179F" w14:textId="0AF8AA2F" w:rsidR="007923FD" w:rsidRPr="00B57A75" w:rsidRDefault="007923FD"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3º Prim.</w:t>
            </w:r>
          </w:p>
        </w:tc>
        <w:tc>
          <w:tcPr>
            <w:tcW w:w="190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17094034" w14:textId="77777777" w:rsidR="007923FD" w:rsidRDefault="007923FD"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2 de marzo</w:t>
            </w:r>
          </w:p>
          <w:p w14:paraId="2B86EE4D" w14:textId="0C87786D" w:rsidR="007923FD" w:rsidRPr="00B57A75" w:rsidRDefault="007923FD"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(2º trimestre)</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7270DB02" w14:textId="7267FB44" w:rsidR="007923FD" w:rsidRPr="00B57A75" w:rsidRDefault="007923FD"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Lengua</w:t>
            </w:r>
          </w:p>
        </w:tc>
        <w:tc>
          <w:tcPr>
            <w:tcW w:w="1530"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6E8ED02A" w14:textId="11C237C0" w:rsidR="007923FD" w:rsidRPr="00B57A75" w:rsidRDefault="007923FD"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Positiva</w:t>
            </w:r>
          </w:p>
        </w:tc>
      </w:tr>
      <w:tr w:rsidR="007923FD" w:rsidRPr="00EA081D" w14:paraId="48C35FE6" w14:textId="77777777" w:rsidTr="00DA379E">
        <w:trPr>
          <w:trHeight w:val="815"/>
        </w:trPr>
        <w:tc>
          <w:tcPr>
            <w:tcW w:w="3375" w:type="dxa"/>
            <w:tcBorders>
              <w:top w:val="nil"/>
              <w:left w:val="single" w:sz="8" w:space="0" w:color="000000"/>
              <w:bottom w:val="single" w:sz="8" w:space="0" w:color="000000"/>
              <w:right w:val="single" w:sz="8" w:space="0" w:color="000000"/>
            </w:tcBorders>
            <w:shd w:val="clear" w:color="auto" w:fill="DAEAF4"/>
            <w:tcMar>
              <w:top w:w="100" w:type="dxa"/>
              <w:left w:w="100" w:type="dxa"/>
              <w:bottom w:w="100" w:type="dxa"/>
              <w:right w:w="100" w:type="dxa"/>
            </w:tcMar>
            <w:vAlign w:val="center"/>
          </w:tcPr>
          <w:p w14:paraId="6CB83504" w14:textId="77777777" w:rsidR="007923FD" w:rsidRDefault="007923FD" w:rsidP="007923FD">
            <w:pPr>
              <w:widowControl w:val="0"/>
              <w:jc w:val="center"/>
              <w:rPr>
                <w:rFonts w:ascii="Candara" w:eastAsia="Arial" w:hAnsi="Candara" w:cs="Arial"/>
                <w:b/>
                <w:bCs/>
                <w:color w:val="1F4F69"/>
                <w:sz w:val="22"/>
                <w:szCs w:val="22"/>
                <w:lang w:val="es-ES"/>
              </w:rPr>
            </w:pPr>
            <w:r>
              <w:rPr>
                <w:rFonts w:ascii="Candara" w:eastAsia="Arial" w:hAnsi="Candara" w:cs="Arial"/>
                <w:b/>
                <w:bCs/>
                <w:color w:val="1F4F69"/>
                <w:sz w:val="22"/>
                <w:szCs w:val="22"/>
                <w:lang w:val="es-ES"/>
              </w:rPr>
              <w:t xml:space="preserve">Actividad AULALIMP </w:t>
            </w:r>
          </w:p>
          <w:p w14:paraId="24008A83" w14:textId="77777777" w:rsidR="007923FD" w:rsidRDefault="007923FD" w:rsidP="007923FD">
            <w:pPr>
              <w:widowControl w:val="0"/>
              <w:jc w:val="center"/>
              <w:rPr>
                <w:rFonts w:ascii="Candara" w:eastAsia="Arial" w:hAnsi="Candara" w:cs="Arial"/>
                <w:b/>
                <w:bCs/>
                <w:color w:val="1F4F69"/>
                <w:sz w:val="22"/>
                <w:szCs w:val="22"/>
                <w:lang w:val="es-ES"/>
              </w:rPr>
            </w:pPr>
            <w:r>
              <w:rPr>
                <w:rFonts w:ascii="Candara" w:eastAsia="Arial" w:hAnsi="Candara" w:cs="Arial"/>
                <w:b/>
                <w:bCs/>
                <w:color w:val="1F4F69"/>
                <w:sz w:val="22"/>
                <w:szCs w:val="22"/>
                <w:lang w:val="es-ES"/>
              </w:rPr>
              <w:t xml:space="preserve">(Coto de la Isleta) – </w:t>
            </w:r>
          </w:p>
          <w:p w14:paraId="1274FDCC" w14:textId="7ABC4719" w:rsidR="007923FD" w:rsidRPr="007923FD" w:rsidRDefault="007923FD" w:rsidP="007923FD">
            <w:pPr>
              <w:widowControl w:val="0"/>
              <w:jc w:val="center"/>
              <w:rPr>
                <w:rFonts w:ascii="Candara" w:eastAsia="Arial" w:hAnsi="Candara" w:cs="Arial"/>
                <w:b/>
                <w:bCs/>
                <w:i/>
                <w:iCs/>
                <w:color w:val="1F4F69"/>
                <w:sz w:val="22"/>
                <w:szCs w:val="22"/>
              </w:rPr>
            </w:pPr>
            <w:r w:rsidRPr="007923FD">
              <w:rPr>
                <w:rFonts w:ascii="Candara" w:eastAsia="Arial" w:hAnsi="Candara" w:cs="Arial"/>
                <w:b/>
                <w:bCs/>
                <w:i/>
                <w:iCs/>
                <w:color w:val="1F4F69"/>
                <w:sz w:val="22"/>
                <w:szCs w:val="22"/>
                <w:lang w:val="es-ES"/>
              </w:rPr>
              <w:t>Actividad extra</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2D392EBD" w14:textId="0B185C65" w:rsidR="007923FD" w:rsidRDefault="007923FD" w:rsidP="007923FD">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6º Prim. C</w:t>
            </w:r>
          </w:p>
        </w:tc>
        <w:tc>
          <w:tcPr>
            <w:tcW w:w="190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4E04E800" w14:textId="6148F542" w:rsidR="007923FD" w:rsidRPr="00EA081D" w:rsidRDefault="007923FD" w:rsidP="007923FD">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3 de marzo</w:t>
            </w:r>
          </w:p>
          <w:p w14:paraId="05C2C1E9" w14:textId="167313C3" w:rsidR="007923FD" w:rsidRDefault="007923FD" w:rsidP="007923FD">
            <w:pPr>
              <w:widowControl w:val="0"/>
              <w:ind w:left="-80"/>
              <w:jc w:val="center"/>
              <w:rPr>
                <w:rFonts w:ascii="Candara" w:eastAsia="Arial" w:hAnsi="Candara" w:cs="Arial"/>
                <w:color w:val="1F4F69"/>
                <w:sz w:val="20"/>
                <w:szCs w:val="20"/>
              </w:rPr>
            </w:pPr>
            <w:r w:rsidRPr="00EA081D">
              <w:rPr>
                <w:rFonts w:ascii="Candara" w:eastAsia="Arial" w:hAnsi="Candara" w:cs="Arial"/>
                <w:color w:val="1F4F69"/>
                <w:sz w:val="20"/>
                <w:szCs w:val="20"/>
              </w:rPr>
              <w:t>(</w:t>
            </w:r>
            <w:r>
              <w:rPr>
                <w:rFonts w:ascii="Candara" w:eastAsia="Arial" w:hAnsi="Candara" w:cs="Arial"/>
                <w:color w:val="1F4F69"/>
                <w:sz w:val="20"/>
                <w:szCs w:val="20"/>
              </w:rPr>
              <w:t>2º</w:t>
            </w:r>
            <w:r w:rsidRPr="00EA081D">
              <w:rPr>
                <w:rFonts w:ascii="Candara" w:eastAsia="Arial" w:hAnsi="Candara" w:cs="Arial"/>
                <w:color w:val="1F4F69"/>
                <w:sz w:val="20"/>
                <w:szCs w:val="20"/>
              </w:rPr>
              <w:t xml:space="preserve"> trimestre)</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1B95B26E" w14:textId="4F4CF0FE" w:rsidR="007923FD" w:rsidRDefault="007923FD" w:rsidP="007923FD">
            <w:pPr>
              <w:widowControl w:val="0"/>
              <w:ind w:left="-80"/>
              <w:jc w:val="center"/>
              <w:rPr>
                <w:rFonts w:ascii="Candara" w:eastAsia="Arial" w:hAnsi="Candara" w:cs="Arial"/>
                <w:color w:val="1F4F69"/>
                <w:sz w:val="20"/>
                <w:szCs w:val="20"/>
              </w:rPr>
            </w:pPr>
            <w:r w:rsidRPr="00EA081D">
              <w:rPr>
                <w:rFonts w:ascii="Candara" w:eastAsia="Arial" w:hAnsi="Candara" w:cs="Arial"/>
                <w:color w:val="1F4F69"/>
                <w:sz w:val="20"/>
                <w:szCs w:val="20"/>
              </w:rPr>
              <w:t>CC.</w:t>
            </w:r>
            <w:r>
              <w:rPr>
                <w:rFonts w:ascii="Candara" w:eastAsia="Arial" w:hAnsi="Candara" w:cs="Arial"/>
                <w:color w:val="1F4F69"/>
                <w:sz w:val="20"/>
                <w:szCs w:val="20"/>
              </w:rPr>
              <w:t>NN</w:t>
            </w:r>
            <w:r w:rsidRPr="00EA081D">
              <w:rPr>
                <w:rFonts w:ascii="Candara" w:eastAsia="Arial" w:hAnsi="Candara" w:cs="Arial"/>
                <w:color w:val="1F4F69"/>
                <w:sz w:val="20"/>
                <w:szCs w:val="20"/>
              </w:rPr>
              <w:t>.</w:t>
            </w:r>
          </w:p>
        </w:tc>
        <w:tc>
          <w:tcPr>
            <w:tcW w:w="1530"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58EAF4EF" w14:textId="55C62C52" w:rsidR="007923FD" w:rsidRDefault="007923FD" w:rsidP="007923FD">
            <w:pPr>
              <w:widowControl w:val="0"/>
              <w:ind w:left="-80"/>
              <w:jc w:val="center"/>
              <w:rPr>
                <w:rFonts w:ascii="Candara" w:eastAsia="Arial" w:hAnsi="Candara" w:cs="Arial"/>
                <w:color w:val="1F4F69"/>
                <w:sz w:val="20"/>
                <w:szCs w:val="20"/>
              </w:rPr>
            </w:pPr>
            <w:r w:rsidRPr="00EA081D">
              <w:rPr>
                <w:rFonts w:ascii="Candara" w:eastAsia="Arial" w:hAnsi="Candara" w:cs="Arial"/>
                <w:color w:val="1F4F69"/>
                <w:sz w:val="20"/>
                <w:szCs w:val="20"/>
                <w:lang w:val="es-ES"/>
              </w:rPr>
              <w:t>Positiva</w:t>
            </w:r>
          </w:p>
        </w:tc>
      </w:tr>
      <w:tr w:rsidR="003A6C04" w:rsidRPr="00EA081D" w14:paraId="5439E69C" w14:textId="77777777" w:rsidTr="00DA379E">
        <w:trPr>
          <w:trHeight w:val="815"/>
        </w:trPr>
        <w:tc>
          <w:tcPr>
            <w:tcW w:w="3375" w:type="dxa"/>
            <w:tcBorders>
              <w:top w:val="nil"/>
              <w:left w:val="single" w:sz="8" w:space="0" w:color="000000"/>
              <w:bottom w:val="single" w:sz="8" w:space="0" w:color="000000"/>
              <w:right w:val="single" w:sz="8" w:space="0" w:color="000000"/>
            </w:tcBorders>
            <w:shd w:val="clear" w:color="auto" w:fill="DAEAF4"/>
            <w:tcMar>
              <w:top w:w="100" w:type="dxa"/>
              <w:left w:w="100" w:type="dxa"/>
              <w:bottom w:w="100" w:type="dxa"/>
              <w:right w:w="100" w:type="dxa"/>
            </w:tcMar>
            <w:vAlign w:val="center"/>
          </w:tcPr>
          <w:p w14:paraId="6A1F9A97" w14:textId="167ECBCD" w:rsidR="003A6C04" w:rsidRPr="00E21117" w:rsidRDefault="00E21117" w:rsidP="003A6C04">
            <w:pPr>
              <w:widowControl w:val="0"/>
              <w:jc w:val="center"/>
              <w:rPr>
                <w:rFonts w:ascii="Candara" w:eastAsia="Arial" w:hAnsi="Candara" w:cs="Arial"/>
                <w:b/>
                <w:bCs/>
                <w:color w:val="1F4F69"/>
                <w:sz w:val="22"/>
                <w:szCs w:val="22"/>
              </w:rPr>
            </w:pPr>
            <w:r w:rsidRPr="00E21117">
              <w:rPr>
                <w:rFonts w:ascii="Candara" w:eastAsia="Arial" w:hAnsi="Candara" w:cs="Arial"/>
                <w:b/>
                <w:bCs/>
                <w:color w:val="1F4F69"/>
                <w:sz w:val="22"/>
                <w:szCs w:val="22"/>
              </w:rPr>
              <w:t xml:space="preserve">Plan </w:t>
            </w:r>
            <w:r>
              <w:rPr>
                <w:rFonts w:ascii="Candara" w:eastAsia="Arial" w:hAnsi="Candara" w:cs="Arial"/>
                <w:b/>
                <w:bCs/>
                <w:color w:val="1F4F69"/>
                <w:sz w:val="22"/>
                <w:szCs w:val="22"/>
              </w:rPr>
              <w:t>Director. Charlas Policía Nacional sobre acoso escolar y riesgos en internet</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597A9348" w14:textId="7054779F" w:rsidR="003A6C04" w:rsidRPr="00B57A75" w:rsidRDefault="00E21117" w:rsidP="003A6C04">
            <w:pPr>
              <w:widowControl w:val="0"/>
              <w:ind w:left="-80"/>
              <w:jc w:val="center"/>
              <w:rPr>
                <w:rFonts w:ascii="Candara" w:eastAsia="Arial" w:hAnsi="Candara" w:cs="Arial"/>
                <w:color w:val="1F4F69"/>
                <w:sz w:val="20"/>
                <w:szCs w:val="20"/>
              </w:rPr>
            </w:pPr>
            <w:r w:rsidRPr="00B57A75">
              <w:rPr>
                <w:rFonts w:ascii="Candara" w:eastAsia="Arial" w:hAnsi="Candara" w:cs="Arial"/>
                <w:color w:val="1F4F69"/>
                <w:sz w:val="20"/>
                <w:szCs w:val="20"/>
              </w:rPr>
              <w:t>5º y 6º</w:t>
            </w:r>
            <w:r w:rsidR="00B57A75">
              <w:rPr>
                <w:rFonts w:ascii="Candara" w:eastAsia="Arial" w:hAnsi="Candara" w:cs="Arial"/>
                <w:color w:val="1F4F69"/>
                <w:sz w:val="20"/>
                <w:szCs w:val="20"/>
              </w:rPr>
              <w:t xml:space="preserve"> Prim.</w:t>
            </w:r>
          </w:p>
        </w:tc>
        <w:tc>
          <w:tcPr>
            <w:tcW w:w="190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3C633694" w14:textId="77777777" w:rsidR="003A6C04" w:rsidRPr="00B57A75" w:rsidRDefault="00E21117" w:rsidP="003A6C04">
            <w:pPr>
              <w:widowControl w:val="0"/>
              <w:ind w:left="-80"/>
              <w:jc w:val="center"/>
              <w:rPr>
                <w:rFonts w:ascii="Candara" w:eastAsia="Arial" w:hAnsi="Candara" w:cs="Arial"/>
                <w:color w:val="1F4F69"/>
                <w:sz w:val="20"/>
                <w:szCs w:val="20"/>
              </w:rPr>
            </w:pPr>
            <w:r w:rsidRPr="00B57A75">
              <w:rPr>
                <w:rFonts w:ascii="Candara" w:eastAsia="Arial" w:hAnsi="Candara" w:cs="Arial"/>
                <w:color w:val="1F4F69"/>
                <w:sz w:val="20"/>
                <w:szCs w:val="20"/>
              </w:rPr>
              <w:t>7 de marzo</w:t>
            </w:r>
          </w:p>
          <w:p w14:paraId="63A85452" w14:textId="4531B2B8" w:rsidR="00E21117" w:rsidRPr="00B57A75" w:rsidRDefault="00E21117" w:rsidP="003A6C04">
            <w:pPr>
              <w:widowControl w:val="0"/>
              <w:ind w:left="-80"/>
              <w:jc w:val="center"/>
              <w:rPr>
                <w:rFonts w:ascii="Candara" w:eastAsia="Arial" w:hAnsi="Candara" w:cs="Arial"/>
                <w:color w:val="1F4F69"/>
                <w:sz w:val="20"/>
                <w:szCs w:val="20"/>
              </w:rPr>
            </w:pPr>
            <w:r w:rsidRPr="00B57A75">
              <w:rPr>
                <w:rFonts w:ascii="Candara" w:eastAsia="Arial" w:hAnsi="Candara" w:cs="Arial"/>
                <w:color w:val="1F4F69"/>
                <w:sz w:val="20"/>
                <w:szCs w:val="20"/>
              </w:rPr>
              <w:t>(2º trimestre)</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4BB7C380" w14:textId="0BA85B4F" w:rsidR="003A6C04" w:rsidRPr="00B57A75" w:rsidRDefault="00E21117" w:rsidP="003A6C04">
            <w:pPr>
              <w:widowControl w:val="0"/>
              <w:ind w:left="-80"/>
              <w:jc w:val="center"/>
              <w:rPr>
                <w:rFonts w:ascii="Candara" w:eastAsia="Arial" w:hAnsi="Candara" w:cs="Arial"/>
                <w:color w:val="1F4F69"/>
                <w:sz w:val="20"/>
                <w:szCs w:val="20"/>
              </w:rPr>
            </w:pPr>
            <w:r w:rsidRPr="00B57A75">
              <w:rPr>
                <w:rFonts w:ascii="Candara" w:eastAsia="Arial" w:hAnsi="Candara" w:cs="Arial"/>
                <w:color w:val="1F4F69"/>
                <w:sz w:val="20"/>
                <w:szCs w:val="20"/>
              </w:rPr>
              <w:t>CC.SS.</w:t>
            </w:r>
          </w:p>
        </w:tc>
        <w:tc>
          <w:tcPr>
            <w:tcW w:w="1530"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63D3ED0D" w14:textId="54F6522E" w:rsidR="003A6C04" w:rsidRPr="00B57A75" w:rsidRDefault="00E21117" w:rsidP="003A6C04">
            <w:pPr>
              <w:widowControl w:val="0"/>
              <w:ind w:left="-80"/>
              <w:jc w:val="center"/>
              <w:rPr>
                <w:rFonts w:ascii="Candara" w:eastAsia="Arial" w:hAnsi="Candara" w:cs="Arial"/>
                <w:color w:val="1F4F69"/>
                <w:sz w:val="20"/>
                <w:szCs w:val="20"/>
              </w:rPr>
            </w:pPr>
            <w:r w:rsidRPr="00B57A75">
              <w:rPr>
                <w:rFonts w:ascii="Candara" w:eastAsia="Arial" w:hAnsi="Candara" w:cs="Arial"/>
                <w:color w:val="1F4F69"/>
                <w:sz w:val="20"/>
                <w:szCs w:val="20"/>
              </w:rPr>
              <w:t>Positiva</w:t>
            </w:r>
          </w:p>
        </w:tc>
      </w:tr>
      <w:tr w:rsidR="003A6C04" w:rsidRPr="00EA081D" w14:paraId="544A3528" w14:textId="77777777" w:rsidTr="00DA379E">
        <w:trPr>
          <w:trHeight w:val="995"/>
        </w:trPr>
        <w:tc>
          <w:tcPr>
            <w:tcW w:w="3375" w:type="dxa"/>
            <w:tcBorders>
              <w:top w:val="nil"/>
              <w:left w:val="single" w:sz="8" w:space="0" w:color="000000"/>
              <w:bottom w:val="single" w:sz="8" w:space="0" w:color="000000"/>
              <w:right w:val="single" w:sz="8" w:space="0" w:color="000000"/>
            </w:tcBorders>
            <w:shd w:val="clear" w:color="auto" w:fill="DAEAF4"/>
            <w:tcMar>
              <w:top w:w="100" w:type="dxa"/>
              <w:left w:w="100" w:type="dxa"/>
              <w:bottom w:w="100" w:type="dxa"/>
              <w:right w:w="100" w:type="dxa"/>
            </w:tcMar>
            <w:vAlign w:val="center"/>
          </w:tcPr>
          <w:p w14:paraId="540EE568" w14:textId="1749CD21" w:rsidR="003A6C04" w:rsidRPr="00E21117" w:rsidRDefault="00E21117" w:rsidP="003A6C04">
            <w:pPr>
              <w:widowControl w:val="0"/>
              <w:jc w:val="center"/>
              <w:rPr>
                <w:rFonts w:ascii="Candara" w:eastAsia="Arial" w:hAnsi="Candara" w:cs="Arial"/>
                <w:b/>
                <w:bCs/>
                <w:color w:val="1F4F69"/>
                <w:sz w:val="22"/>
                <w:szCs w:val="22"/>
              </w:rPr>
            </w:pPr>
            <w:r>
              <w:rPr>
                <w:rFonts w:ascii="Candara" w:eastAsia="Arial" w:hAnsi="Candara" w:cs="Arial"/>
                <w:b/>
                <w:bCs/>
                <w:color w:val="1F4F69"/>
                <w:sz w:val="22"/>
                <w:szCs w:val="22"/>
              </w:rPr>
              <w:t>Taller de Educación Vial – Teórica (OEM)</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5A839A40" w14:textId="144BA609" w:rsidR="003A6C04" w:rsidRPr="00B57A75" w:rsidRDefault="00E21117" w:rsidP="003A6C04">
            <w:pPr>
              <w:widowControl w:val="0"/>
              <w:ind w:left="-80"/>
              <w:jc w:val="center"/>
              <w:rPr>
                <w:rFonts w:ascii="Candara" w:eastAsia="Arial" w:hAnsi="Candara" w:cs="Arial"/>
                <w:color w:val="1F4F69"/>
                <w:sz w:val="20"/>
                <w:szCs w:val="20"/>
              </w:rPr>
            </w:pPr>
            <w:r w:rsidRPr="00B57A75">
              <w:rPr>
                <w:rFonts w:ascii="Candara" w:eastAsia="Arial" w:hAnsi="Candara" w:cs="Arial"/>
                <w:color w:val="1F4F69"/>
                <w:sz w:val="20"/>
                <w:szCs w:val="20"/>
              </w:rPr>
              <w:t>4º</w:t>
            </w:r>
            <w:r w:rsidR="00B57A75">
              <w:rPr>
                <w:rFonts w:ascii="Candara" w:eastAsia="Arial" w:hAnsi="Candara" w:cs="Arial"/>
                <w:color w:val="1F4F69"/>
                <w:sz w:val="20"/>
                <w:szCs w:val="20"/>
              </w:rPr>
              <w:t xml:space="preserve"> Prim.</w:t>
            </w:r>
          </w:p>
        </w:tc>
        <w:tc>
          <w:tcPr>
            <w:tcW w:w="190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61A05655" w14:textId="77777777" w:rsidR="003A6C04" w:rsidRPr="00B57A75" w:rsidRDefault="00E21117" w:rsidP="003A6C04">
            <w:pPr>
              <w:widowControl w:val="0"/>
              <w:ind w:left="-80"/>
              <w:jc w:val="center"/>
              <w:rPr>
                <w:rFonts w:ascii="Candara" w:eastAsia="Arial" w:hAnsi="Candara" w:cs="Arial"/>
                <w:color w:val="1F4F69"/>
                <w:sz w:val="20"/>
                <w:szCs w:val="20"/>
              </w:rPr>
            </w:pPr>
            <w:r w:rsidRPr="00B57A75">
              <w:rPr>
                <w:rFonts w:ascii="Candara" w:eastAsia="Arial" w:hAnsi="Candara" w:cs="Arial"/>
                <w:color w:val="1F4F69"/>
                <w:sz w:val="20"/>
                <w:szCs w:val="20"/>
              </w:rPr>
              <w:t>8 de marzo</w:t>
            </w:r>
          </w:p>
          <w:p w14:paraId="6902E401" w14:textId="5F1CE49A" w:rsidR="00E21117" w:rsidRPr="00B57A75" w:rsidRDefault="00E21117" w:rsidP="003A6C04">
            <w:pPr>
              <w:widowControl w:val="0"/>
              <w:ind w:left="-80"/>
              <w:jc w:val="center"/>
              <w:rPr>
                <w:rFonts w:ascii="Candara" w:eastAsia="Arial" w:hAnsi="Candara" w:cs="Arial"/>
                <w:color w:val="1F4F69"/>
                <w:sz w:val="20"/>
                <w:szCs w:val="20"/>
              </w:rPr>
            </w:pPr>
            <w:r w:rsidRPr="00B57A75">
              <w:rPr>
                <w:rFonts w:ascii="Candara" w:eastAsia="Arial" w:hAnsi="Candara" w:cs="Arial"/>
                <w:color w:val="1F4F69"/>
                <w:sz w:val="20"/>
                <w:szCs w:val="20"/>
              </w:rPr>
              <w:t>(2º trimestre)</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2EF1F579" w14:textId="13DAC3C6" w:rsidR="003A6C04" w:rsidRPr="00B57A75" w:rsidRDefault="00E21117" w:rsidP="003A6C04">
            <w:pPr>
              <w:widowControl w:val="0"/>
              <w:ind w:left="-80"/>
              <w:jc w:val="center"/>
              <w:rPr>
                <w:rFonts w:ascii="Candara" w:eastAsia="Arial" w:hAnsi="Candara" w:cs="Arial"/>
                <w:color w:val="1F4F69"/>
                <w:sz w:val="20"/>
                <w:szCs w:val="20"/>
              </w:rPr>
            </w:pPr>
            <w:r w:rsidRPr="00B57A75">
              <w:rPr>
                <w:rFonts w:ascii="Candara" w:eastAsia="Arial" w:hAnsi="Candara" w:cs="Arial"/>
                <w:color w:val="1F4F69"/>
                <w:sz w:val="20"/>
                <w:szCs w:val="20"/>
              </w:rPr>
              <w:t>CC.SS.</w:t>
            </w:r>
          </w:p>
        </w:tc>
        <w:tc>
          <w:tcPr>
            <w:tcW w:w="1530"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1362E725" w14:textId="3BA410DC" w:rsidR="003A6C04" w:rsidRPr="00B57A75" w:rsidRDefault="00E21117" w:rsidP="003A6C04">
            <w:pPr>
              <w:widowControl w:val="0"/>
              <w:ind w:left="-80"/>
              <w:jc w:val="center"/>
              <w:rPr>
                <w:rFonts w:ascii="Candara" w:eastAsia="Arial" w:hAnsi="Candara" w:cs="Arial"/>
                <w:color w:val="1F4F69"/>
                <w:sz w:val="20"/>
                <w:szCs w:val="20"/>
              </w:rPr>
            </w:pPr>
            <w:r w:rsidRPr="00B57A75">
              <w:rPr>
                <w:rFonts w:ascii="Candara" w:eastAsia="Arial" w:hAnsi="Candara" w:cs="Arial"/>
                <w:color w:val="1F4F69"/>
                <w:sz w:val="20"/>
                <w:szCs w:val="20"/>
              </w:rPr>
              <w:t>Positiva</w:t>
            </w:r>
          </w:p>
        </w:tc>
      </w:tr>
      <w:tr w:rsidR="003A6C04" w:rsidRPr="00EA081D" w14:paraId="28EADF0B" w14:textId="77777777" w:rsidTr="00DA379E">
        <w:trPr>
          <w:trHeight w:val="995"/>
        </w:trPr>
        <w:tc>
          <w:tcPr>
            <w:tcW w:w="3375" w:type="dxa"/>
            <w:tcBorders>
              <w:top w:val="nil"/>
              <w:left w:val="single" w:sz="8" w:space="0" w:color="000000"/>
              <w:bottom w:val="single" w:sz="8" w:space="0" w:color="000000"/>
              <w:right w:val="single" w:sz="8" w:space="0" w:color="000000"/>
            </w:tcBorders>
            <w:shd w:val="clear" w:color="auto" w:fill="DAEAF4"/>
            <w:tcMar>
              <w:top w:w="100" w:type="dxa"/>
              <w:left w:w="100" w:type="dxa"/>
              <w:bottom w:w="100" w:type="dxa"/>
              <w:right w:w="100" w:type="dxa"/>
            </w:tcMar>
            <w:vAlign w:val="center"/>
          </w:tcPr>
          <w:p w14:paraId="3DE61AA5" w14:textId="1BDC0C58" w:rsidR="003A6C04" w:rsidRPr="00E21117" w:rsidRDefault="00E21117" w:rsidP="003A6C04">
            <w:pPr>
              <w:widowControl w:val="0"/>
              <w:jc w:val="center"/>
              <w:rPr>
                <w:rFonts w:ascii="Candara" w:eastAsia="Arial" w:hAnsi="Candara" w:cs="Arial"/>
                <w:b/>
                <w:bCs/>
                <w:color w:val="1F4F69"/>
                <w:sz w:val="22"/>
                <w:szCs w:val="22"/>
              </w:rPr>
            </w:pPr>
            <w:r>
              <w:rPr>
                <w:rFonts w:ascii="Candara" w:eastAsia="Arial" w:hAnsi="Candara" w:cs="Arial"/>
                <w:b/>
                <w:bCs/>
                <w:color w:val="1F4F69"/>
                <w:sz w:val="22"/>
                <w:szCs w:val="22"/>
              </w:rPr>
              <w:t>Charlas de la enfermera referente: control postural (Programa “Creciendo en Salud”)</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3F9900FC" w14:textId="334FCA0A" w:rsidR="003A6C04" w:rsidRPr="00B57A75" w:rsidRDefault="00E21117" w:rsidP="003A6C04">
            <w:pPr>
              <w:widowControl w:val="0"/>
              <w:ind w:left="-80"/>
              <w:jc w:val="center"/>
              <w:rPr>
                <w:rFonts w:ascii="Candara" w:eastAsia="Arial" w:hAnsi="Candara" w:cs="Arial"/>
                <w:color w:val="1F4F69"/>
                <w:sz w:val="20"/>
                <w:szCs w:val="20"/>
              </w:rPr>
            </w:pPr>
            <w:r w:rsidRPr="00B57A75">
              <w:rPr>
                <w:rFonts w:ascii="Candara" w:eastAsia="Arial" w:hAnsi="Candara" w:cs="Arial"/>
                <w:color w:val="1F4F69"/>
                <w:sz w:val="20"/>
                <w:szCs w:val="20"/>
              </w:rPr>
              <w:t>1º y 2º</w:t>
            </w:r>
            <w:r w:rsidR="00B57A75">
              <w:rPr>
                <w:rFonts w:ascii="Candara" w:eastAsia="Arial" w:hAnsi="Candara" w:cs="Arial"/>
                <w:color w:val="1F4F69"/>
                <w:sz w:val="20"/>
                <w:szCs w:val="20"/>
              </w:rPr>
              <w:t xml:space="preserve"> Prim.</w:t>
            </w:r>
          </w:p>
        </w:tc>
        <w:tc>
          <w:tcPr>
            <w:tcW w:w="190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0EF25E98" w14:textId="77777777" w:rsidR="003A6C04" w:rsidRPr="00B57A75" w:rsidRDefault="00E21117" w:rsidP="003A6C04">
            <w:pPr>
              <w:widowControl w:val="0"/>
              <w:ind w:left="-80"/>
              <w:jc w:val="center"/>
              <w:rPr>
                <w:rFonts w:ascii="Candara" w:eastAsia="Arial" w:hAnsi="Candara" w:cs="Arial"/>
                <w:color w:val="1F4F69"/>
                <w:sz w:val="20"/>
                <w:szCs w:val="20"/>
              </w:rPr>
            </w:pPr>
            <w:r w:rsidRPr="00B57A75">
              <w:rPr>
                <w:rFonts w:ascii="Candara" w:eastAsia="Arial" w:hAnsi="Candara" w:cs="Arial"/>
                <w:color w:val="1F4F69"/>
                <w:sz w:val="20"/>
                <w:szCs w:val="20"/>
              </w:rPr>
              <w:t>13 y 14 de marzo</w:t>
            </w:r>
          </w:p>
          <w:p w14:paraId="64DC45E7" w14:textId="03239D54" w:rsidR="00E21117" w:rsidRPr="00B57A75" w:rsidRDefault="00E21117" w:rsidP="003A6C04">
            <w:pPr>
              <w:widowControl w:val="0"/>
              <w:ind w:left="-80"/>
              <w:jc w:val="center"/>
              <w:rPr>
                <w:rFonts w:ascii="Candara" w:eastAsia="Arial" w:hAnsi="Candara" w:cs="Arial"/>
                <w:color w:val="1F4F69"/>
                <w:sz w:val="20"/>
                <w:szCs w:val="20"/>
              </w:rPr>
            </w:pPr>
            <w:r w:rsidRPr="00B57A75">
              <w:rPr>
                <w:rFonts w:ascii="Candara" w:eastAsia="Arial" w:hAnsi="Candara" w:cs="Arial"/>
                <w:color w:val="1F4F69"/>
                <w:sz w:val="20"/>
                <w:szCs w:val="20"/>
              </w:rPr>
              <w:t>(2º trimestre)</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71728B9A" w14:textId="5D4FAEAB" w:rsidR="003A6C04" w:rsidRPr="00B57A75" w:rsidRDefault="00E21117" w:rsidP="003A6C04">
            <w:pPr>
              <w:widowControl w:val="0"/>
              <w:ind w:left="-80"/>
              <w:jc w:val="center"/>
              <w:rPr>
                <w:rFonts w:ascii="Candara" w:eastAsia="Arial" w:hAnsi="Candara" w:cs="Arial"/>
                <w:color w:val="1F4F69"/>
                <w:sz w:val="20"/>
                <w:szCs w:val="20"/>
              </w:rPr>
            </w:pPr>
            <w:r w:rsidRPr="00B57A75">
              <w:rPr>
                <w:rFonts w:ascii="Candara" w:eastAsia="Arial" w:hAnsi="Candara" w:cs="Arial"/>
                <w:color w:val="1F4F69"/>
                <w:sz w:val="20"/>
                <w:szCs w:val="20"/>
              </w:rPr>
              <w:t>CC.SS.</w:t>
            </w:r>
          </w:p>
        </w:tc>
        <w:tc>
          <w:tcPr>
            <w:tcW w:w="1530"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5262873C" w14:textId="2800C7D3" w:rsidR="003A6C04" w:rsidRPr="00B57A75" w:rsidRDefault="00E21117" w:rsidP="003A6C04">
            <w:pPr>
              <w:widowControl w:val="0"/>
              <w:ind w:left="-80"/>
              <w:jc w:val="center"/>
              <w:rPr>
                <w:rFonts w:ascii="Candara" w:eastAsia="Arial" w:hAnsi="Candara" w:cs="Arial"/>
                <w:color w:val="1F4F69"/>
                <w:sz w:val="20"/>
                <w:szCs w:val="20"/>
              </w:rPr>
            </w:pPr>
            <w:r w:rsidRPr="00B57A75">
              <w:rPr>
                <w:rFonts w:ascii="Candara" w:eastAsia="Arial" w:hAnsi="Candara" w:cs="Arial"/>
                <w:color w:val="1F4F69"/>
                <w:sz w:val="20"/>
                <w:szCs w:val="20"/>
              </w:rPr>
              <w:t>Positiva</w:t>
            </w:r>
          </w:p>
        </w:tc>
      </w:tr>
      <w:tr w:rsidR="00EE5106" w:rsidRPr="00EA081D" w14:paraId="5ECB108D" w14:textId="77777777" w:rsidTr="00685249">
        <w:trPr>
          <w:trHeight w:val="785"/>
        </w:trPr>
        <w:tc>
          <w:tcPr>
            <w:tcW w:w="3375" w:type="dxa"/>
            <w:tcBorders>
              <w:top w:val="single" w:sz="8" w:space="0" w:color="000000"/>
              <w:left w:val="single" w:sz="8" w:space="0" w:color="000000"/>
              <w:bottom w:val="single" w:sz="8" w:space="0" w:color="000000"/>
              <w:right w:val="single" w:sz="8" w:space="0" w:color="000000"/>
            </w:tcBorders>
            <w:shd w:val="clear" w:color="auto" w:fill="2F759E"/>
            <w:tcMar>
              <w:top w:w="100" w:type="dxa"/>
              <w:left w:w="100" w:type="dxa"/>
              <w:bottom w:w="100" w:type="dxa"/>
              <w:right w:w="100" w:type="dxa"/>
            </w:tcMar>
            <w:vAlign w:val="center"/>
          </w:tcPr>
          <w:p w14:paraId="13D14E32" w14:textId="77777777" w:rsidR="00EE5106" w:rsidRPr="00EA081D" w:rsidRDefault="00EE5106" w:rsidP="00685249">
            <w:pPr>
              <w:widowControl w:val="0"/>
              <w:jc w:val="center"/>
              <w:rPr>
                <w:rFonts w:ascii="Candara" w:eastAsia="Book Antiqua" w:hAnsi="Candara" w:cs="Book Antiqua"/>
                <w:color w:val="1F3864"/>
              </w:rPr>
            </w:pPr>
            <w:r w:rsidRPr="00EA081D">
              <w:rPr>
                <w:rFonts w:ascii="Candara" w:eastAsia="Book Antiqua" w:hAnsi="Candara" w:cs="Book Antiqua"/>
                <w:color w:val="1F3864"/>
              </w:rPr>
              <w:lastRenderedPageBreak/>
              <w:t>ACTIVIDAD</w:t>
            </w:r>
          </w:p>
        </w:tc>
        <w:tc>
          <w:tcPr>
            <w:tcW w:w="1395" w:type="dxa"/>
            <w:tcBorders>
              <w:top w:val="single" w:sz="8" w:space="0" w:color="000000"/>
              <w:left w:val="nil"/>
              <w:bottom w:val="single" w:sz="8" w:space="0" w:color="000000"/>
              <w:right w:val="single" w:sz="8" w:space="0" w:color="000000"/>
            </w:tcBorders>
            <w:shd w:val="clear" w:color="auto" w:fill="FFCB88"/>
            <w:tcMar>
              <w:top w:w="100" w:type="dxa"/>
              <w:left w:w="100" w:type="dxa"/>
              <w:bottom w:w="100" w:type="dxa"/>
              <w:right w:w="100" w:type="dxa"/>
            </w:tcMar>
            <w:vAlign w:val="center"/>
          </w:tcPr>
          <w:p w14:paraId="5FB197AC" w14:textId="77777777" w:rsidR="00EE5106" w:rsidRPr="00EA081D" w:rsidRDefault="00EE5106" w:rsidP="00685249">
            <w:pPr>
              <w:widowControl w:val="0"/>
              <w:jc w:val="center"/>
              <w:rPr>
                <w:rFonts w:ascii="Candara" w:eastAsia="Book Antiqua" w:hAnsi="Candara" w:cs="Book Antiqua"/>
                <w:color w:val="1F3864"/>
              </w:rPr>
            </w:pPr>
            <w:r w:rsidRPr="00EA081D">
              <w:rPr>
                <w:rFonts w:ascii="Candara" w:eastAsia="Book Antiqua" w:hAnsi="Candara" w:cs="Book Antiqua"/>
                <w:color w:val="1F3864"/>
              </w:rPr>
              <w:t>Nivel</w:t>
            </w:r>
          </w:p>
        </w:tc>
        <w:tc>
          <w:tcPr>
            <w:tcW w:w="1905" w:type="dxa"/>
            <w:tcBorders>
              <w:top w:val="single" w:sz="8" w:space="0" w:color="000000"/>
              <w:left w:val="nil"/>
              <w:bottom w:val="single" w:sz="8" w:space="0" w:color="000000"/>
              <w:right w:val="single" w:sz="8" w:space="0" w:color="000000"/>
            </w:tcBorders>
            <w:shd w:val="clear" w:color="auto" w:fill="FFCB88"/>
            <w:tcMar>
              <w:top w:w="100" w:type="dxa"/>
              <w:left w:w="100" w:type="dxa"/>
              <w:bottom w:w="100" w:type="dxa"/>
              <w:right w:w="100" w:type="dxa"/>
            </w:tcMar>
            <w:vAlign w:val="center"/>
          </w:tcPr>
          <w:p w14:paraId="3B149493" w14:textId="77777777" w:rsidR="00EE5106" w:rsidRPr="00EA081D" w:rsidRDefault="00EE5106" w:rsidP="00685249">
            <w:pPr>
              <w:widowControl w:val="0"/>
              <w:jc w:val="center"/>
              <w:rPr>
                <w:rFonts w:ascii="Candara" w:eastAsia="Book Antiqua" w:hAnsi="Candara" w:cs="Book Antiqua"/>
                <w:color w:val="1F3864"/>
              </w:rPr>
            </w:pPr>
            <w:r w:rsidRPr="00EA081D">
              <w:rPr>
                <w:rFonts w:ascii="Candara" w:eastAsia="Book Antiqua" w:hAnsi="Candara" w:cs="Book Antiqua"/>
                <w:color w:val="1F3864"/>
              </w:rPr>
              <w:t>Fecha y trimestre</w:t>
            </w:r>
          </w:p>
        </w:tc>
        <w:tc>
          <w:tcPr>
            <w:tcW w:w="1395" w:type="dxa"/>
            <w:tcBorders>
              <w:top w:val="single" w:sz="8" w:space="0" w:color="000000"/>
              <w:left w:val="nil"/>
              <w:bottom w:val="single" w:sz="8" w:space="0" w:color="000000"/>
              <w:right w:val="single" w:sz="8" w:space="0" w:color="000000"/>
            </w:tcBorders>
            <w:shd w:val="clear" w:color="auto" w:fill="FFCB88"/>
            <w:tcMar>
              <w:top w:w="100" w:type="dxa"/>
              <w:left w:w="100" w:type="dxa"/>
              <w:bottom w:w="100" w:type="dxa"/>
              <w:right w:w="100" w:type="dxa"/>
            </w:tcMar>
            <w:vAlign w:val="center"/>
          </w:tcPr>
          <w:p w14:paraId="1F94A53E" w14:textId="77777777" w:rsidR="00EE5106" w:rsidRPr="00EA081D" w:rsidRDefault="00EE5106" w:rsidP="00685249">
            <w:pPr>
              <w:widowControl w:val="0"/>
              <w:jc w:val="center"/>
              <w:rPr>
                <w:rFonts w:ascii="Candara" w:eastAsia="Book Antiqua" w:hAnsi="Candara" w:cs="Book Antiqua"/>
                <w:color w:val="1F3864"/>
              </w:rPr>
            </w:pPr>
            <w:r w:rsidRPr="00EA081D">
              <w:rPr>
                <w:rFonts w:ascii="Candara" w:eastAsia="Book Antiqua" w:hAnsi="Candara" w:cs="Book Antiqua"/>
                <w:color w:val="1F3864"/>
              </w:rPr>
              <w:t>Áreas</w:t>
            </w:r>
          </w:p>
        </w:tc>
        <w:tc>
          <w:tcPr>
            <w:tcW w:w="1530" w:type="dxa"/>
            <w:tcBorders>
              <w:top w:val="single" w:sz="8" w:space="0" w:color="000000"/>
              <w:left w:val="nil"/>
              <w:bottom w:val="single" w:sz="8" w:space="0" w:color="000000"/>
              <w:right w:val="single" w:sz="8" w:space="0" w:color="000000"/>
            </w:tcBorders>
            <w:shd w:val="clear" w:color="auto" w:fill="FFCB88"/>
            <w:tcMar>
              <w:top w:w="100" w:type="dxa"/>
              <w:left w:w="100" w:type="dxa"/>
              <w:bottom w:w="100" w:type="dxa"/>
              <w:right w:w="100" w:type="dxa"/>
            </w:tcMar>
            <w:vAlign w:val="center"/>
          </w:tcPr>
          <w:p w14:paraId="24940D33" w14:textId="77777777" w:rsidR="00EE5106" w:rsidRPr="00EA081D" w:rsidRDefault="00EE5106" w:rsidP="00685249">
            <w:pPr>
              <w:widowControl w:val="0"/>
              <w:jc w:val="center"/>
              <w:rPr>
                <w:rFonts w:ascii="Candara" w:eastAsia="Book Antiqua" w:hAnsi="Candara" w:cs="Book Antiqua"/>
                <w:color w:val="1F3864"/>
              </w:rPr>
            </w:pPr>
            <w:r w:rsidRPr="00EA081D">
              <w:rPr>
                <w:rFonts w:ascii="Candara" w:eastAsia="Book Antiqua" w:hAnsi="Candara" w:cs="Book Antiqua"/>
                <w:color w:val="1F3864"/>
              </w:rPr>
              <w:t>Valoración</w:t>
            </w:r>
          </w:p>
        </w:tc>
      </w:tr>
      <w:tr w:rsidR="00E21117" w:rsidRPr="00EA081D" w14:paraId="78FB0F5B" w14:textId="77777777" w:rsidTr="00DA379E">
        <w:trPr>
          <w:trHeight w:val="995"/>
        </w:trPr>
        <w:tc>
          <w:tcPr>
            <w:tcW w:w="3375" w:type="dxa"/>
            <w:tcBorders>
              <w:top w:val="nil"/>
              <w:left w:val="single" w:sz="8" w:space="0" w:color="000000"/>
              <w:bottom w:val="single" w:sz="8" w:space="0" w:color="000000"/>
              <w:right w:val="single" w:sz="8" w:space="0" w:color="000000"/>
            </w:tcBorders>
            <w:shd w:val="clear" w:color="auto" w:fill="DAEAF4"/>
            <w:tcMar>
              <w:top w:w="100" w:type="dxa"/>
              <w:left w:w="100" w:type="dxa"/>
              <w:bottom w:w="100" w:type="dxa"/>
              <w:right w:w="100" w:type="dxa"/>
            </w:tcMar>
            <w:vAlign w:val="center"/>
          </w:tcPr>
          <w:p w14:paraId="4B22E9FB" w14:textId="77777777" w:rsidR="00E21117" w:rsidRDefault="00E21117" w:rsidP="00E21117">
            <w:pPr>
              <w:widowControl w:val="0"/>
              <w:jc w:val="center"/>
              <w:rPr>
                <w:rFonts w:ascii="Candara" w:eastAsia="Arial" w:hAnsi="Candara" w:cs="Arial"/>
                <w:b/>
                <w:bCs/>
                <w:color w:val="1F4F69"/>
                <w:sz w:val="22"/>
                <w:szCs w:val="22"/>
              </w:rPr>
            </w:pPr>
            <w:r>
              <w:rPr>
                <w:rFonts w:ascii="Candara" w:eastAsia="Arial" w:hAnsi="Candara" w:cs="Arial"/>
                <w:b/>
                <w:bCs/>
                <w:color w:val="1F4F69"/>
                <w:sz w:val="22"/>
                <w:szCs w:val="22"/>
              </w:rPr>
              <w:t xml:space="preserve">Charlas de la enfermera referente: alimentación y </w:t>
            </w:r>
          </w:p>
          <w:p w14:paraId="650E86DA" w14:textId="79584A2F" w:rsidR="00E21117" w:rsidRDefault="00E21117" w:rsidP="00E21117">
            <w:pPr>
              <w:widowControl w:val="0"/>
              <w:jc w:val="center"/>
              <w:rPr>
                <w:rFonts w:ascii="Candara" w:eastAsia="Arial" w:hAnsi="Candara" w:cs="Arial"/>
                <w:b/>
                <w:bCs/>
                <w:color w:val="1F4F69"/>
                <w:sz w:val="22"/>
                <w:szCs w:val="22"/>
              </w:rPr>
            </w:pPr>
            <w:r>
              <w:rPr>
                <w:rFonts w:ascii="Candara" w:eastAsia="Arial" w:hAnsi="Candara" w:cs="Arial"/>
                <w:b/>
                <w:bCs/>
                <w:color w:val="1F4F69"/>
                <w:sz w:val="22"/>
                <w:szCs w:val="22"/>
              </w:rPr>
              <w:t xml:space="preserve">hábitos saludables </w:t>
            </w:r>
          </w:p>
          <w:p w14:paraId="557B5F18" w14:textId="39149114" w:rsidR="00E21117" w:rsidRPr="00E21117" w:rsidRDefault="00E21117" w:rsidP="00E21117">
            <w:pPr>
              <w:widowControl w:val="0"/>
              <w:jc w:val="center"/>
              <w:rPr>
                <w:rFonts w:ascii="Candara" w:eastAsia="Arial" w:hAnsi="Candara" w:cs="Arial"/>
                <w:b/>
                <w:bCs/>
                <w:color w:val="1F4F69"/>
                <w:sz w:val="22"/>
                <w:szCs w:val="22"/>
                <w:lang w:val="es-ES"/>
              </w:rPr>
            </w:pPr>
            <w:r>
              <w:rPr>
                <w:rFonts w:ascii="Candara" w:eastAsia="Arial" w:hAnsi="Candara" w:cs="Arial"/>
                <w:b/>
                <w:bCs/>
                <w:color w:val="1F4F69"/>
                <w:sz w:val="22"/>
                <w:szCs w:val="22"/>
              </w:rPr>
              <w:t>(Programa “Creciendo en Salud”)</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78FBFB19" w14:textId="5DD9A1D8" w:rsidR="00E21117" w:rsidRPr="00B57A75" w:rsidRDefault="00E21117" w:rsidP="00E21117">
            <w:pPr>
              <w:widowControl w:val="0"/>
              <w:ind w:left="-80"/>
              <w:jc w:val="center"/>
              <w:rPr>
                <w:rFonts w:ascii="Candara" w:eastAsia="Arial" w:hAnsi="Candara" w:cs="Arial"/>
                <w:color w:val="1F4F69"/>
                <w:sz w:val="20"/>
                <w:szCs w:val="20"/>
              </w:rPr>
            </w:pPr>
            <w:r w:rsidRPr="00B57A75">
              <w:rPr>
                <w:rFonts w:ascii="Candara" w:eastAsia="Arial" w:hAnsi="Candara" w:cs="Arial"/>
                <w:color w:val="1F4F69"/>
                <w:sz w:val="20"/>
                <w:szCs w:val="20"/>
              </w:rPr>
              <w:t>3º y 4º</w:t>
            </w:r>
            <w:r w:rsidR="00B57A75">
              <w:rPr>
                <w:rFonts w:ascii="Candara" w:eastAsia="Arial" w:hAnsi="Candara" w:cs="Arial"/>
                <w:color w:val="1F4F69"/>
                <w:sz w:val="20"/>
                <w:szCs w:val="20"/>
              </w:rPr>
              <w:t xml:space="preserve"> Prim.</w:t>
            </w:r>
          </w:p>
        </w:tc>
        <w:tc>
          <w:tcPr>
            <w:tcW w:w="190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6E049CBB" w14:textId="77777777" w:rsidR="00E21117" w:rsidRPr="00B57A75" w:rsidRDefault="00E21117" w:rsidP="00E21117">
            <w:pPr>
              <w:widowControl w:val="0"/>
              <w:ind w:left="-80"/>
              <w:jc w:val="center"/>
              <w:rPr>
                <w:rFonts w:ascii="Candara" w:eastAsia="Arial" w:hAnsi="Candara" w:cs="Arial"/>
                <w:color w:val="1F4F69"/>
                <w:sz w:val="20"/>
                <w:szCs w:val="20"/>
              </w:rPr>
            </w:pPr>
            <w:r w:rsidRPr="00B57A75">
              <w:rPr>
                <w:rFonts w:ascii="Candara" w:eastAsia="Arial" w:hAnsi="Candara" w:cs="Arial"/>
                <w:color w:val="1F4F69"/>
                <w:sz w:val="20"/>
                <w:szCs w:val="20"/>
              </w:rPr>
              <w:t>17 y 19 de abril</w:t>
            </w:r>
          </w:p>
          <w:p w14:paraId="38FE8910" w14:textId="3DC8940F" w:rsidR="00E21117" w:rsidRPr="00B57A75" w:rsidRDefault="00E21117" w:rsidP="00E21117">
            <w:pPr>
              <w:widowControl w:val="0"/>
              <w:ind w:left="-80"/>
              <w:jc w:val="center"/>
              <w:rPr>
                <w:rFonts w:ascii="Candara" w:eastAsia="Arial" w:hAnsi="Candara" w:cs="Arial"/>
                <w:color w:val="1F4F69"/>
                <w:sz w:val="20"/>
                <w:szCs w:val="20"/>
              </w:rPr>
            </w:pPr>
            <w:r w:rsidRPr="00B57A75">
              <w:rPr>
                <w:rFonts w:ascii="Candara" w:eastAsia="Arial" w:hAnsi="Candara" w:cs="Arial"/>
                <w:color w:val="1F4F69"/>
                <w:sz w:val="20"/>
                <w:szCs w:val="20"/>
              </w:rPr>
              <w:t>(3er. trimestre)</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17DCEE7A" w14:textId="79191621" w:rsidR="00E21117" w:rsidRPr="00B57A75" w:rsidRDefault="00E21117" w:rsidP="00E21117">
            <w:pPr>
              <w:widowControl w:val="0"/>
              <w:ind w:left="-80"/>
              <w:jc w:val="center"/>
              <w:rPr>
                <w:rFonts w:ascii="Candara" w:eastAsia="Arial" w:hAnsi="Candara" w:cs="Arial"/>
                <w:color w:val="1F4F69"/>
                <w:sz w:val="20"/>
                <w:szCs w:val="20"/>
              </w:rPr>
            </w:pPr>
            <w:r w:rsidRPr="00B57A75">
              <w:rPr>
                <w:rFonts w:ascii="Candara" w:eastAsia="Arial" w:hAnsi="Candara" w:cs="Arial"/>
                <w:color w:val="1F4F69"/>
                <w:sz w:val="20"/>
                <w:szCs w:val="20"/>
              </w:rPr>
              <w:t>CC.SS.</w:t>
            </w:r>
          </w:p>
        </w:tc>
        <w:tc>
          <w:tcPr>
            <w:tcW w:w="1530"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11B572A0" w14:textId="4BA8BBA5" w:rsidR="00E21117" w:rsidRPr="00B57A75" w:rsidRDefault="00E21117" w:rsidP="00E21117">
            <w:pPr>
              <w:widowControl w:val="0"/>
              <w:ind w:left="-80"/>
              <w:jc w:val="center"/>
              <w:rPr>
                <w:rFonts w:ascii="Candara" w:eastAsia="Arial" w:hAnsi="Candara" w:cs="Arial"/>
                <w:color w:val="1F4F69"/>
                <w:sz w:val="20"/>
                <w:szCs w:val="20"/>
              </w:rPr>
            </w:pPr>
            <w:r w:rsidRPr="00B57A75">
              <w:rPr>
                <w:rFonts w:ascii="Candara" w:eastAsia="Arial" w:hAnsi="Candara" w:cs="Arial"/>
                <w:color w:val="1F4F69"/>
                <w:sz w:val="20"/>
                <w:szCs w:val="20"/>
              </w:rPr>
              <w:t>Positiva</w:t>
            </w:r>
          </w:p>
        </w:tc>
      </w:tr>
      <w:tr w:rsidR="00E21117" w:rsidRPr="00EA081D" w14:paraId="7429B913" w14:textId="77777777" w:rsidTr="00DA379E">
        <w:trPr>
          <w:trHeight w:val="995"/>
        </w:trPr>
        <w:tc>
          <w:tcPr>
            <w:tcW w:w="3375" w:type="dxa"/>
            <w:tcBorders>
              <w:top w:val="nil"/>
              <w:left w:val="single" w:sz="8" w:space="0" w:color="000000"/>
              <w:bottom w:val="single" w:sz="8" w:space="0" w:color="000000"/>
              <w:right w:val="single" w:sz="8" w:space="0" w:color="000000"/>
            </w:tcBorders>
            <w:shd w:val="clear" w:color="auto" w:fill="DAEAF4"/>
            <w:tcMar>
              <w:top w:w="100" w:type="dxa"/>
              <w:left w:w="100" w:type="dxa"/>
              <w:bottom w:w="100" w:type="dxa"/>
              <w:right w:w="100" w:type="dxa"/>
            </w:tcMar>
            <w:vAlign w:val="center"/>
          </w:tcPr>
          <w:p w14:paraId="52890ED8" w14:textId="0A08B2EF" w:rsidR="00E21117" w:rsidRPr="00E21117" w:rsidRDefault="00E21117" w:rsidP="00E21117">
            <w:pPr>
              <w:widowControl w:val="0"/>
              <w:jc w:val="center"/>
              <w:rPr>
                <w:rFonts w:ascii="Candara" w:eastAsia="Arial" w:hAnsi="Candara" w:cs="Arial"/>
                <w:b/>
                <w:bCs/>
                <w:color w:val="1F4F69"/>
                <w:sz w:val="22"/>
                <w:szCs w:val="22"/>
              </w:rPr>
            </w:pPr>
            <w:r>
              <w:rPr>
                <w:rFonts w:ascii="Candara" w:eastAsia="Arial" w:hAnsi="Candara" w:cs="Arial"/>
                <w:b/>
                <w:bCs/>
                <w:color w:val="1F4F69"/>
                <w:sz w:val="22"/>
                <w:szCs w:val="22"/>
              </w:rPr>
              <w:t>Charlas de la enfermera referente: primeros auxilios (Programa “Creciendo en Salud”)</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6F0B46D0" w14:textId="1C98159A" w:rsidR="00E21117" w:rsidRPr="00B57A75" w:rsidRDefault="00E21117" w:rsidP="00E21117">
            <w:pPr>
              <w:widowControl w:val="0"/>
              <w:ind w:left="-80"/>
              <w:jc w:val="center"/>
              <w:rPr>
                <w:rFonts w:ascii="Candara" w:eastAsia="Arial" w:hAnsi="Candara" w:cs="Arial"/>
                <w:color w:val="1F4F69"/>
                <w:sz w:val="20"/>
                <w:szCs w:val="20"/>
              </w:rPr>
            </w:pPr>
            <w:r w:rsidRPr="00B57A75">
              <w:rPr>
                <w:rFonts w:ascii="Candara" w:eastAsia="Arial" w:hAnsi="Candara" w:cs="Arial"/>
                <w:color w:val="1F4F69"/>
                <w:sz w:val="20"/>
                <w:szCs w:val="20"/>
              </w:rPr>
              <w:t>5º y 6º</w:t>
            </w:r>
            <w:r w:rsidR="00B57A75">
              <w:rPr>
                <w:rFonts w:ascii="Candara" w:eastAsia="Arial" w:hAnsi="Candara" w:cs="Arial"/>
                <w:color w:val="1F4F69"/>
                <w:sz w:val="20"/>
                <w:szCs w:val="20"/>
              </w:rPr>
              <w:t xml:space="preserve"> Prim.</w:t>
            </w:r>
          </w:p>
        </w:tc>
        <w:tc>
          <w:tcPr>
            <w:tcW w:w="190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657F4F6A" w14:textId="0736F09E" w:rsidR="00E21117" w:rsidRPr="00B57A75" w:rsidRDefault="00E21117" w:rsidP="00E21117">
            <w:pPr>
              <w:widowControl w:val="0"/>
              <w:ind w:left="-80"/>
              <w:jc w:val="center"/>
              <w:rPr>
                <w:rFonts w:ascii="Candara" w:eastAsia="Arial" w:hAnsi="Candara" w:cs="Arial"/>
                <w:color w:val="1F4F69"/>
                <w:sz w:val="20"/>
                <w:szCs w:val="20"/>
              </w:rPr>
            </w:pPr>
            <w:r w:rsidRPr="00B57A75">
              <w:rPr>
                <w:rFonts w:ascii="Candara" w:eastAsia="Arial" w:hAnsi="Candara" w:cs="Arial"/>
                <w:color w:val="1F4F69"/>
                <w:sz w:val="20"/>
                <w:szCs w:val="20"/>
              </w:rPr>
              <w:t>4 y 5 de mayo</w:t>
            </w:r>
          </w:p>
          <w:p w14:paraId="1EA88B4E" w14:textId="74DD804D" w:rsidR="00E21117" w:rsidRPr="00B57A75" w:rsidRDefault="00E21117" w:rsidP="00E21117">
            <w:pPr>
              <w:widowControl w:val="0"/>
              <w:ind w:left="-80"/>
              <w:jc w:val="center"/>
              <w:rPr>
                <w:rFonts w:ascii="Candara" w:eastAsia="Arial" w:hAnsi="Candara" w:cs="Arial"/>
                <w:color w:val="1F4F69"/>
                <w:sz w:val="20"/>
                <w:szCs w:val="20"/>
              </w:rPr>
            </w:pPr>
            <w:r w:rsidRPr="00B57A75">
              <w:rPr>
                <w:rFonts w:ascii="Candara" w:eastAsia="Arial" w:hAnsi="Candara" w:cs="Arial"/>
                <w:color w:val="1F4F69"/>
                <w:sz w:val="20"/>
                <w:szCs w:val="20"/>
              </w:rPr>
              <w:t>(3er. trimestre)</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42F4FEFC" w14:textId="0AE29930" w:rsidR="00E21117" w:rsidRPr="00B57A75" w:rsidRDefault="00E21117" w:rsidP="00E21117">
            <w:pPr>
              <w:widowControl w:val="0"/>
              <w:ind w:left="-80"/>
              <w:jc w:val="center"/>
              <w:rPr>
                <w:rFonts w:ascii="Candara" w:eastAsia="Arial" w:hAnsi="Candara" w:cs="Arial"/>
                <w:color w:val="1F4F69"/>
                <w:sz w:val="20"/>
                <w:szCs w:val="20"/>
              </w:rPr>
            </w:pPr>
            <w:r w:rsidRPr="00B57A75">
              <w:rPr>
                <w:rFonts w:ascii="Candara" w:eastAsia="Arial" w:hAnsi="Candara" w:cs="Arial"/>
                <w:color w:val="1F4F69"/>
                <w:sz w:val="20"/>
                <w:szCs w:val="20"/>
              </w:rPr>
              <w:t>CC.SS.</w:t>
            </w:r>
          </w:p>
        </w:tc>
        <w:tc>
          <w:tcPr>
            <w:tcW w:w="1530"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4BE6E69B" w14:textId="0642F95C" w:rsidR="00E21117" w:rsidRPr="00B57A75" w:rsidRDefault="00E21117" w:rsidP="00E21117">
            <w:pPr>
              <w:widowControl w:val="0"/>
              <w:ind w:left="-80"/>
              <w:jc w:val="center"/>
              <w:rPr>
                <w:rFonts w:ascii="Candara" w:eastAsia="Arial" w:hAnsi="Candara" w:cs="Arial"/>
                <w:color w:val="1F4F69"/>
                <w:sz w:val="20"/>
                <w:szCs w:val="20"/>
              </w:rPr>
            </w:pPr>
            <w:r w:rsidRPr="00B57A75">
              <w:rPr>
                <w:rFonts w:ascii="Candara" w:eastAsia="Arial" w:hAnsi="Candara" w:cs="Arial"/>
                <w:color w:val="1F4F69"/>
                <w:sz w:val="20"/>
                <w:szCs w:val="20"/>
              </w:rPr>
              <w:t>Positiva</w:t>
            </w:r>
          </w:p>
        </w:tc>
      </w:tr>
      <w:tr w:rsidR="003A6C04" w:rsidRPr="00EA081D" w14:paraId="7F7ACBCC" w14:textId="77777777" w:rsidTr="00DA379E">
        <w:trPr>
          <w:trHeight w:val="995"/>
        </w:trPr>
        <w:tc>
          <w:tcPr>
            <w:tcW w:w="3375" w:type="dxa"/>
            <w:tcBorders>
              <w:top w:val="nil"/>
              <w:left w:val="single" w:sz="8" w:space="0" w:color="000000"/>
              <w:bottom w:val="single" w:sz="8" w:space="0" w:color="000000"/>
              <w:right w:val="single" w:sz="8" w:space="0" w:color="000000"/>
            </w:tcBorders>
            <w:shd w:val="clear" w:color="auto" w:fill="DAEAF4"/>
            <w:tcMar>
              <w:top w:w="100" w:type="dxa"/>
              <w:left w:w="100" w:type="dxa"/>
              <w:bottom w:w="100" w:type="dxa"/>
              <w:right w:w="100" w:type="dxa"/>
            </w:tcMar>
            <w:vAlign w:val="center"/>
          </w:tcPr>
          <w:p w14:paraId="7FADF5E6" w14:textId="2809CE18" w:rsidR="003A6C04" w:rsidRPr="00E21117" w:rsidRDefault="00B57A75" w:rsidP="003A6C04">
            <w:pPr>
              <w:widowControl w:val="0"/>
              <w:jc w:val="center"/>
              <w:rPr>
                <w:rFonts w:ascii="Candara" w:eastAsia="Arial" w:hAnsi="Candara" w:cs="Arial"/>
                <w:b/>
                <w:bCs/>
                <w:color w:val="1F4F69"/>
                <w:sz w:val="22"/>
                <w:szCs w:val="22"/>
                <w:lang w:val="es-ES"/>
              </w:rPr>
            </w:pPr>
            <w:r>
              <w:rPr>
                <w:rFonts w:ascii="Candara" w:eastAsia="Arial" w:hAnsi="Candara" w:cs="Arial"/>
                <w:b/>
                <w:bCs/>
                <w:color w:val="1F4F69"/>
                <w:sz w:val="22"/>
                <w:szCs w:val="22"/>
                <w:lang w:val="es-ES"/>
              </w:rPr>
              <w:t>Visita a los edificios histórico-religiosos de la localidad</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4FBF7D41" w14:textId="1C9C5C49" w:rsidR="003A6C04" w:rsidRPr="00B57A75" w:rsidRDefault="00B57A75" w:rsidP="003A6C04">
            <w:pPr>
              <w:widowControl w:val="0"/>
              <w:ind w:left="-80"/>
              <w:jc w:val="center"/>
              <w:rPr>
                <w:rFonts w:ascii="Candara" w:eastAsia="Arial" w:hAnsi="Candara" w:cs="Arial"/>
                <w:color w:val="1F4F69"/>
                <w:sz w:val="20"/>
                <w:szCs w:val="20"/>
                <w:lang w:val="es-ES"/>
              </w:rPr>
            </w:pPr>
            <w:r w:rsidRPr="00B57A75">
              <w:rPr>
                <w:rFonts w:ascii="Candara" w:eastAsia="Arial" w:hAnsi="Candara" w:cs="Arial"/>
                <w:color w:val="1F4F69"/>
                <w:sz w:val="20"/>
                <w:szCs w:val="20"/>
                <w:lang w:val="es-ES"/>
              </w:rPr>
              <w:t>6º</w:t>
            </w:r>
            <w:r>
              <w:rPr>
                <w:rFonts w:ascii="Candara" w:eastAsia="Arial" w:hAnsi="Candara" w:cs="Arial"/>
                <w:color w:val="1F4F69"/>
                <w:sz w:val="20"/>
                <w:szCs w:val="20"/>
                <w:lang w:val="es-ES"/>
              </w:rPr>
              <w:t xml:space="preserve"> </w:t>
            </w:r>
            <w:r>
              <w:rPr>
                <w:rFonts w:ascii="Candara" w:eastAsia="Arial" w:hAnsi="Candara" w:cs="Arial"/>
                <w:color w:val="1F4F69"/>
                <w:sz w:val="20"/>
                <w:szCs w:val="20"/>
              </w:rPr>
              <w:t>Prim.</w:t>
            </w:r>
          </w:p>
        </w:tc>
        <w:tc>
          <w:tcPr>
            <w:tcW w:w="190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1AD28AB4" w14:textId="77777777" w:rsidR="003A6C04" w:rsidRDefault="00B57A75" w:rsidP="003A6C04">
            <w:pPr>
              <w:widowControl w:val="0"/>
              <w:ind w:left="-80"/>
              <w:jc w:val="center"/>
              <w:rPr>
                <w:rFonts w:ascii="Candara" w:eastAsia="Arial" w:hAnsi="Candara" w:cs="Arial"/>
                <w:color w:val="1F4F69"/>
                <w:sz w:val="20"/>
                <w:szCs w:val="20"/>
              </w:rPr>
            </w:pPr>
            <w:r w:rsidRPr="00B57A75">
              <w:rPr>
                <w:rFonts w:ascii="Candara" w:eastAsia="Arial" w:hAnsi="Candara" w:cs="Arial"/>
                <w:color w:val="1F4F69"/>
                <w:sz w:val="20"/>
                <w:szCs w:val="20"/>
              </w:rPr>
              <w:t>23 de marzo</w:t>
            </w:r>
          </w:p>
          <w:p w14:paraId="0034F478" w14:textId="1A1FD384" w:rsidR="005410F1" w:rsidRPr="00B57A75" w:rsidRDefault="005410F1"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(2º trimestre)</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0A934882" w14:textId="49A0DF45" w:rsidR="003A6C04" w:rsidRPr="00B57A75" w:rsidRDefault="00B57A75"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Religión</w:t>
            </w:r>
          </w:p>
        </w:tc>
        <w:tc>
          <w:tcPr>
            <w:tcW w:w="1530"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4F515D72" w14:textId="29B61BFD" w:rsidR="003A6C04" w:rsidRPr="00B57A75" w:rsidRDefault="00B57A75"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Positiva</w:t>
            </w:r>
          </w:p>
        </w:tc>
      </w:tr>
      <w:tr w:rsidR="00B57A75" w:rsidRPr="00EA081D" w14:paraId="0D4A08B4" w14:textId="77777777" w:rsidTr="00DA379E">
        <w:trPr>
          <w:trHeight w:val="995"/>
        </w:trPr>
        <w:tc>
          <w:tcPr>
            <w:tcW w:w="3375" w:type="dxa"/>
            <w:tcBorders>
              <w:top w:val="nil"/>
              <w:left w:val="single" w:sz="8" w:space="0" w:color="000000"/>
              <w:bottom w:val="single" w:sz="8" w:space="0" w:color="000000"/>
              <w:right w:val="single" w:sz="8" w:space="0" w:color="000000"/>
            </w:tcBorders>
            <w:shd w:val="clear" w:color="auto" w:fill="DAEAF4"/>
            <w:tcMar>
              <w:top w:w="100" w:type="dxa"/>
              <w:left w:w="100" w:type="dxa"/>
              <w:bottom w:w="100" w:type="dxa"/>
              <w:right w:w="100" w:type="dxa"/>
            </w:tcMar>
            <w:vAlign w:val="center"/>
          </w:tcPr>
          <w:p w14:paraId="1BF2F2EC" w14:textId="211A3246" w:rsidR="00B57A75" w:rsidRDefault="00B57A75" w:rsidP="003A6C04">
            <w:pPr>
              <w:widowControl w:val="0"/>
              <w:jc w:val="center"/>
              <w:rPr>
                <w:rFonts w:ascii="Candara" w:eastAsia="Arial" w:hAnsi="Candara" w:cs="Arial"/>
                <w:b/>
                <w:bCs/>
                <w:color w:val="1F4F69"/>
                <w:sz w:val="22"/>
                <w:szCs w:val="22"/>
                <w:lang w:val="es-ES"/>
              </w:rPr>
            </w:pPr>
            <w:r>
              <w:rPr>
                <w:rFonts w:ascii="Candara" w:eastAsia="Arial" w:hAnsi="Candara" w:cs="Arial"/>
                <w:b/>
                <w:bCs/>
                <w:color w:val="1F4F69"/>
                <w:sz w:val="22"/>
                <w:szCs w:val="22"/>
                <w:lang w:val="es-ES"/>
              </w:rPr>
              <w:t xml:space="preserve">XXXVIII JJ.DD.MM.: </w:t>
            </w:r>
          </w:p>
          <w:p w14:paraId="6B062FD0" w14:textId="7F1B6301" w:rsidR="00B57A75" w:rsidRDefault="00B57A75" w:rsidP="003A6C04">
            <w:pPr>
              <w:widowControl w:val="0"/>
              <w:jc w:val="center"/>
              <w:rPr>
                <w:rFonts w:ascii="Candara" w:eastAsia="Arial" w:hAnsi="Candara" w:cs="Arial"/>
                <w:b/>
                <w:bCs/>
                <w:color w:val="1F4F69"/>
                <w:sz w:val="22"/>
                <w:szCs w:val="22"/>
                <w:lang w:val="es-ES"/>
              </w:rPr>
            </w:pPr>
            <w:r>
              <w:rPr>
                <w:rFonts w:ascii="Candara" w:eastAsia="Arial" w:hAnsi="Candara" w:cs="Arial"/>
                <w:b/>
                <w:bCs/>
                <w:color w:val="1F4F69"/>
                <w:sz w:val="22"/>
                <w:szCs w:val="22"/>
                <w:lang w:val="es-ES"/>
              </w:rPr>
              <w:t>Prueba de Campo a Través</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6765224A" w14:textId="71E22306" w:rsidR="00B57A75" w:rsidRPr="00B57A75" w:rsidRDefault="00B57A75" w:rsidP="003A6C04">
            <w:pPr>
              <w:widowControl w:val="0"/>
              <w:ind w:left="-80"/>
              <w:jc w:val="center"/>
              <w:rPr>
                <w:rFonts w:ascii="Candara" w:eastAsia="Arial" w:hAnsi="Candara" w:cs="Arial"/>
                <w:color w:val="1F4F69"/>
                <w:sz w:val="20"/>
                <w:szCs w:val="20"/>
                <w:lang w:val="es-ES"/>
              </w:rPr>
            </w:pPr>
            <w:r>
              <w:rPr>
                <w:rFonts w:ascii="Candara" w:eastAsia="Arial" w:hAnsi="Candara" w:cs="Arial"/>
                <w:color w:val="1F4F69"/>
                <w:sz w:val="20"/>
                <w:szCs w:val="20"/>
                <w:lang w:val="es-ES"/>
              </w:rPr>
              <w:t xml:space="preserve">4º y 5º </w:t>
            </w:r>
            <w:r>
              <w:rPr>
                <w:rFonts w:ascii="Candara" w:eastAsia="Arial" w:hAnsi="Candara" w:cs="Arial"/>
                <w:color w:val="1F4F69"/>
                <w:sz w:val="20"/>
                <w:szCs w:val="20"/>
              </w:rPr>
              <w:t>Prim.</w:t>
            </w:r>
          </w:p>
        </w:tc>
        <w:tc>
          <w:tcPr>
            <w:tcW w:w="190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472295AB" w14:textId="77777777" w:rsidR="00B57A75" w:rsidRDefault="00B57A75"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28 de marzo</w:t>
            </w:r>
          </w:p>
          <w:p w14:paraId="2DE16818" w14:textId="14D4981E" w:rsidR="005410F1" w:rsidRPr="00B57A75" w:rsidRDefault="005410F1"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(2º trimestre)</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3B633A2F" w14:textId="14418EBE" w:rsidR="00B57A75" w:rsidRDefault="00B57A75"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E.F.</w:t>
            </w:r>
          </w:p>
        </w:tc>
        <w:tc>
          <w:tcPr>
            <w:tcW w:w="1530"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68BBF244" w14:textId="1A1C2606" w:rsidR="00B57A75" w:rsidRDefault="00B57A75"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Positiva</w:t>
            </w:r>
          </w:p>
        </w:tc>
      </w:tr>
      <w:tr w:rsidR="00B57A75" w:rsidRPr="00EA081D" w14:paraId="793A4A61" w14:textId="77777777" w:rsidTr="00DA379E">
        <w:trPr>
          <w:trHeight w:val="995"/>
        </w:trPr>
        <w:tc>
          <w:tcPr>
            <w:tcW w:w="3375" w:type="dxa"/>
            <w:tcBorders>
              <w:top w:val="nil"/>
              <w:left w:val="single" w:sz="8" w:space="0" w:color="000000"/>
              <w:bottom w:val="single" w:sz="8" w:space="0" w:color="000000"/>
              <w:right w:val="single" w:sz="8" w:space="0" w:color="000000"/>
            </w:tcBorders>
            <w:shd w:val="clear" w:color="auto" w:fill="DAEAF4"/>
            <w:tcMar>
              <w:top w:w="100" w:type="dxa"/>
              <w:left w:w="100" w:type="dxa"/>
              <w:bottom w:w="100" w:type="dxa"/>
              <w:right w:w="100" w:type="dxa"/>
            </w:tcMar>
            <w:vAlign w:val="center"/>
          </w:tcPr>
          <w:p w14:paraId="3A5A63C6" w14:textId="63FDD7F1" w:rsidR="00B57A75" w:rsidRDefault="00B57A75" w:rsidP="003A6C04">
            <w:pPr>
              <w:widowControl w:val="0"/>
              <w:jc w:val="center"/>
              <w:rPr>
                <w:rFonts w:ascii="Candara" w:eastAsia="Arial" w:hAnsi="Candara" w:cs="Arial"/>
                <w:b/>
                <w:bCs/>
                <w:color w:val="1F4F69"/>
                <w:sz w:val="22"/>
                <w:szCs w:val="22"/>
                <w:lang w:val="es-ES"/>
              </w:rPr>
            </w:pPr>
            <w:r>
              <w:rPr>
                <w:rFonts w:ascii="Candara" w:eastAsia="Arial" w:hAnsi="Candara" w:cs="Arial"/>
                <w:b/>
                <w:bCs/>
                <w:color w:val="1F4F69"/>
                <w:sz w:val="22"/>
                <w:szCs w:val="22"/>
                <w:lang w:val="es-ES"/>
              </w:rPr>
              <w:t>Salida Final de Etapa a Granada</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38B284DD" w14:textId="2E919789" w:rsidR="00B57A75" w:rsidRPr="00B57A75" w:rsidRDefault="00B57A75" w:rsidP="003A6C04">
            <w:pPr>
              <w:widowControl w:val="0"/>
              <w:ind w:left="-80"/>
              <w:jc w:val="center"/>
              <w:rPr>
                <w:rFonts w:ascii="Candara" w:eastAsia="Arial" w:hAnsi="Candara" w:cs="Arial"/>
                <w:color w:val="1F4F69"/>
                <w:sz w:val="20"/>
                <w:szCs w:val="20"/>
                <w:lang w:val="es-ES"/>
              </w:rPr>
            </w:pPr>
            <w:r>
              <w:rPr>
                <w:rFonts w:ascii="Candara" w:eastAsia="Arial" w:hAnsi="Candara" w:cs="Arial"/>
                <w:color w:val="1F4F69"/>
                <w:sz w:val="20"/>
                <w:szCs w:val="20"/>
                <w:lang w:val="es-ES"/>
              </w:rPr>
              <w:t xml:space="preserve">6º </w:t>
            </w:r>
            <w:r>
              <w:rPr>
                <w:rFonts w:ascii="Candara" w:eastAsia="Arial" w:hAnsi="Candara" w:cs="Arial"/>
                <w:color w:val="1F4F69"/>
                <w:sz w:val="20"/>
                <w:szCs w:val="20"/>
              </w:rPr>
              <w:t>Prim.</w:t>
            </w:r>
          </w:p>
        </w:tc>
        <w:tc>
          <w:tcPr>
            <w:tcW w:w="190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343EF3D1" w14:textId="77777777" w:rsidR="00B57A75" w:rsidRDefault="00B57A75"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28, 29 y 30 de marzo</w:t>
            </w:r>
          </w:p>
          <w:p w14:paraId="339FD546" w14:textId="6E1C7755" w:rsidR="005410F1" w:rsidRPr="00B57A75" w:rsidRDefault="005410F1"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(2º trimestre)</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15C5A0BE" w14:textId="621DDB0D" w:rsidR="00B57A75" w:rsidRDefault="00B57A75"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CC.SS.</w:t>
            </w:r>
          </w:p>
        </w:tc>
        <w:tc>
          <w:tcPr>
            <w:tcW w:w="1530"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59B46958" w14:textId="43A2B213" w:rsidR="00B57A75" w:rsidRDefault="00B57A75"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Positiva</w:t>
            </w:r>
          </w:p>
        </w:tc>
      </w:tr>
      <w:tr w:rsidR="00B57A75" w:rsidRPr="00EA081D" w14:paraId="15B5DBD3" w14:textId="77777777" w:rsidTr="00DA379E">
        <w:trPr>
          <w:trHeight w:val="995"/>
        </w:trPr>
        <w:tc>
          <w:tcPr>
            <w:tcW w:w="3375" w:type="dxa"/>
            <w:tcBorders>
              <w:top w:val="nil"/>
              <w:left w:val="single" w:sz="8" w:space="0" w:color="000000"/>
              <w:bottom w:val="single" w:sz="8" w:space="0" w:color="000000"/>
              <w:right w:val="single" w:sz="8" w:space="0" w:color="000000"/>
            </w:tcBorders>
            <w:shd w:val="clear" w:color="auto" w:fill="DAEAF4"/>
            <w:tcMar>
              <w:top w:w="100" w:type="dxa"/>
              <w:left w:w="100" w:type="dxa"/>
              <w:bottom w:w="100" w:type="dxa"/>
              <w:right w:w="100" w:type="dxa"/>
            </w:tcMar>
            <w:vAlign w:val="center"/>
          </w:tcPr>
          <w:p w14:paraId="0E9C66BF" w14:textId="77777777" w:rsidR="00B57A75" w:rsidRDefault="00B57A75" w:rsidP="003A6C04">
            <w:pPr>
              <w:widowControl w:val="0"/>
              <w:jc w:val="center"/>
              <w:rPr>
                <w:rFonts w:ascii="Candara" w:eastAsia="Arial" w:hAnsi="Candara" w:cs="Arial"/>
                <w:b/>
                <w:bCs/>
                <w:color w:val="1F4F69"/>
                <w:sz w:val="22"/>
                <w:szCs w:val="22"/>
                <w:lang w:val="es-ES"/>
              </w:rPr>
            </w:pPr>
            <w:r>
              <w:rPr>
                <w:rFonts w:ascii="Candara" w:eastAsia="Arial" w:hAnsi="Candara" w:cs="Arial"/>
                <w:b/>
                <w:bCs/>
                <w:color w:val="1F4F69"/>
                <w:sz w:val="22"/>
                <w:szCs w:val="22"/>
                <w:lang w:val="es-ES"/>
              </w:rPr>
              <w:t xml:space="preserve">Taller </w:t>
            </w:r>
          </w:p>
          <w:p w14:paraId="65B785D1" w14:textId="0B887FD3" w:rsidR="00B57A75" w:rsidRDefault="00B57A75" w:rsidP="003A6C04">
            <w:pPr>
              <w:widowControl w:val="0"/>
              <w:jc w:val="center"/>
              <w:rPr>
                <w:rFonts w:ascii="Candara" w:eastAsia="Arial" w:hAnsi="Candara" w:cs="Arial"/>
                <w:b/>
                <w:bCs/>
                <w:color w:val="1F4F69"/>
                <w:sz w:val="22"/>
                <w:szCs w:val="22"/>
                <w:lang w:val="es-ES"/>
              </w:rPr>
            </w:pPr>
            <w:r>
              <w:rPr>
                <w:rFonts w:ascii="Candara" w:eastAsia="Arial" w:hAnsi="Candara" w:cs="Arial"/>
                <w:b/>
                <w:bCs/>
                <w:color w:val="1F4F69"/>
                <w:sz w:val="22"/>
                <w:szCs w:val="22"/>
                <w:lang w:val="es-ES"/>
              </w:rPr>
              <w:t>“Caminando hacia la Inclusión” – APADENI (OEM)</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4C959F4E" w14:textId="4DC9AC88" w:rsidR="00B57A75" w:rsidRPr="00B57A75" w:rsidRDefault="00B57A75" w:rsidP="003A6C04">
            <w:pPr>
              <w:widowControl w:val="0"/>
              <w:ind w:left="-80"/>
              <w:jc w:val="center"/>
              <w:rPr>
                <w:rFonts w:ascii="Candara" w:eastAsia="Arial" w:hAnsi="Candara" w:cs="Arial"/>
                <w:color w:val="1F4F69"/>
                <w:sz w:val="20"/>
                <w:szCs w:val="20"/>
                <w:lang w:val="es-ES"/>
              </w:rPr>
            </w:pPr>
            <w:r>
              <w:rPr>
                <w:rFonts w:ascii="Candara" w:eastAsia="Arial" w:hAnsi="Candara" w:cs="Arial"/>
                <w:color w:val="1F4F69"/>
                <w:sz w:val="20"/>
                <w:szCs w:val="20"/>
                <w:lang w:val="es-ES"/>
              </w:rPr>
              <w:t xml:space="preserve">4º </w:t>
            </w:r>
            <w:r>
              <w:rPr>
                <w:rFonts w:ascii="Candara" w:eastAsia="Arial" w:hAnsi="Candara" w:cs="Arial"/>
                <w:color w:val="1F4F69"/>
                <w:sz w:val="20"/>
                <w:szCs w:val="20"/>
              </w:rPr>
              <w:t>Prim.</w:t>
            </w:r>
          </w:p>
        </w:tc>
        <w:tc>
          <w:tcPr>
            <w:tcW w:w="190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61108FDD" w14:textId="77777777" w:rsidR="00B57A75" w:rsidRDefault="00B57A75"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29 de marzo</w:t>
            </w:r>
          </w:p>
          <w:p w14:paraId="230D6142" w14:textId="536C0ECA" w:rsidR="005410F1" w:rsidRPr="00B57A75" w:rsidRDefault="005410F1"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(2º trimestre)</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5358E65C" w14:textId="13044713" w:rsidR="00B57A75" w:rsidRDefault="00B57A75"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CC.SS.</w:t>
            </w:r>
          </w:p>
        </w:tc>
        <w:tc>
          <w:tcPr>
            <w:tcW w:w="1530"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148A38E8" w14:textId="47AE6151" w:rsidR="00B57A75" w:rsidRDefault="00B57A75"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Positiva</w:t>
            </w:r>
          </w:p>
        </w:tc>
      </w:tr>
      <w:tr w:rsidR="00B57A75" w:rsidRPr="00EA081D" w14:paraId="79D16B76" w14:textId="77777777" w:rsidTr="00DA379E">
        <w:trPr>
          <w:trHeight w:val="995"/>
        </w:trPr>
        <w:tc>
          <w:tcPr>
            <w:tcW w:w="3375" w:type="dxa"/>
            <w:tcBorders>
              <w:top w:val="nil"/>
              <w:left w:val="single" w:sz="8" w:space="0" w:color="000000"/>
              <w:bottom w:val="single" w:sz="8" w:space="0" w:color="000000"/>
              <w:right w:val="single" w:sz="8" w:space="0" w:color="000000"/>
            </w:tcBorders>
            <w:shd w:val="clear" w:color="auto" w:fill="DAEAF4"/>
            <w:tcMar>
              <w:top w:w="100" w:type="dxa"/>
              <w:left w:w="100" w:type="dxa"/>
              <w:bottom w:w="100" w:type="dxa"/>
              <w:right w:w="100" w:type="dxa"/>
            </w:tcMar>
            <w:vAlign w:val="center"/>
          </w:tcPr>
          <w:p w14:paraId="7CBEE253" w14:textId="1AEBE568" w:rsidR="00B57A75" w:rsidRDefault="00B57A75" w:rsidP="003A6C04">
            <w:pPr>
              <w:widowControl w:val="0"/>
              <w:jc w:val="center"/>
              <w:rPr>
                <w:rFonts w:ascii="Candara" w:eastAsia="Arial" w:hAnsi="Candara" w:cs="Arial"/>
                <w:b/>
                <w:bCs/>
                <w:color w:val="1F4F69"/>
                <w:sz w:val="22"/>
                <w:szCs w:val="22"/>
                <w:lang w:val="es-ES"/>
              </w:rPr>
            </w:pPr>
            <w:r>
              <w:rPr>
                <w:rFonts w:ascii="Candara" w:eastAsia="Arial" w:hAnsi="Candara" w:cs="Arial"/>
                <w:b/>
                <w:bCs/>
                <w:color w:val="1F4F69"/>
                <w:sz w:val="22"/>
                <w:szCs w:val="22"/>
                <w:lang w:val="es-ES"/>
              </w:rPr>
              <w:t>Taller de Educación Vial – Práctica (OEM)</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41FD7E97" w14:textId="1510C53D" w:rsidR="00B57A75" w:rsidRPr="00B57A75" w:rsidRDefault="00B57A75" w:rsidP="003A6C04">
            <w:pPr>
              <w:widowControl w:val="0"/>
              <w:ind w:left="-80"/>
              <w:jc w:val="center"/>
              <w:rPr>
                <w:rFonts w:ascii="Candara" w:eastAsia="Arial" w:hAnsi="Candara" w:cs="Arial"/>
                <w:color w:val="1F4F69"/>
                <w:sz w:val="20"/>
                <w:szCs w:val="20"/>
                <w:lang w:val="es-ES"/>
              </w:rPr>
            </w:pPr>
            <w:r>
              <w:rPr>
                <w:rFonts w:ascii="Candara" w:eastAsia="Arial" w:hAnsi="Candara" w:cs="Arial"/>
                <w:color w:val="1F4F69"/>
                <w:sz w:val="20"/>
                <w:szCs w:val="20"/>
                <w:lang w:val="es-ES"/>
              </w:rPr>
              <w:t xml:space="preserve">4º </w:t>
            </w:r>
            <w:r>
              <w:rPr>
                <w:rFonts w:ascii="Candara" w:eastAsia="Arial" w:hAnsi="Candara" w:cs="Arial"/>
                <w:color w:val="1F4F69"/>
                <w:sz w:val="20"/>
                <w:szCs w:val="20"/>
              </w:rPr>
              <w:t>Prim.</w:t>
            </w:r>
          </w:p>
        </w:tc>
        <w:tc>
          <w:tcPr>
            <w:tcW w:w="190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5100244F" w14:textId="77777777" w:rsidR="00B57A75" w:rsidRDefault="00B57A75"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30 de marzo</w:t>
            </w:r>
          </w:p>
          <w:p w14:paraId="34EE4B2F" w14:textId="1BE70C0C" w:rsidR="005410F1" w:rsidRPr="00B57A75" w:rsidRDefault="005410F1"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(2º trimestre)</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34C72C3B" w14:textId="59498EB8" w:rsidR="00B57A75" w:rsidRDefault="007923FD"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CC.SS.</w:t>
            </w:r>
          </w:p>
        </w:tc>
        <w:tc>
          <w:tcPr>
            <w:tcW w:w="1530"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57F8AB53" w14:textId="4F7AB9AB" w:rsidR="00B57A75" w:rsidRDefault="007923FD"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Positiva</w:t>
            </w:r>
          </w:p>
        </w:tc>
      </w:tr>
      <w:tr w:rsidR="00B57A75" w:rsidRPr="00EA081D" w14:paraId="785E67CD" w14:textId="77777777" w:rsidTr="00DA379E">
        <w:trPr>
          <w:trHeight w:val="995"/>
        </w:trPr>
        <w:tc>
          <w:tcPr>
            <w:tcW w:w="3375" w:type="dxa"/>
            <w:tcBorders>
              <w:top w:val="nil"/>
              <w:left w:val="single" w:sz="8" w:space="0" w:color="000000"/>
              <w:bottom w:val="single" w:sz="8" w:space="0" w:color="000000"/>
              <w:right w:val="single" w:sz="8" w:space="0" w:color="000000"/>
            </w:tcBorders>
            <w:shd w:val="clear" w:color="auto" w:fill="DAEAF4"/>
            <w:tcMar>
              <w:top w:w="100" w:type="dxa"/>
              <w:left w:w="100" w:type="dxa"/>
              <w:bottom w:w="100" w:type="dxa"/>
              <w:right w:w="100" w:type="dxa"/>
            </w:tcMar>
            <w:vAlign w:val="center"/>
          </w:tcPr>
          <w:p w14:paraId="122495B9" w14:textId="2CAE04A7" w:rsidR="00B57A75" w:rsidRDefault="007923FD" w:rsidP="003A6C04">
            <w:pPr>
              <w:widowControl w:val="0"/>
              <w:jc w:val="center"/>
              <w:rPr>
                <w:rFonts w:ascii="Candara" w:eastAsia="Arial" w:hAnsi="Candara" w:cs="Arial"/>
                <w:b/>
                <w:bCs/>
                <w:color w:val="1F4F69"/>
                <w:sz w:val="22"/>
                <w:szCs w:val="22"/>
                <w:lang w:val="es-ES"/>
              </w:rPr>
            </w:pPr>
            <w:r>
              <w:rPr>
                <w:rFonts w:ascii="Candara" w:eastAsia="Arial" w:hAnsi="Candara" w:cs="Arial"/>
                <w:b/>
                <w:bCs/>
                <w:color w:val="1F4F69"/>
                <w:sz w:val="22"/>
                <w:szCs w:val="22"/>
                <w:lang w:val="es-ES"/>
              </w:rPr>
              <w:t>Visita al ayuntamiento de la localidad (OEM)</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209090FB" w14:textId="759C3DC2" w:rsidR="00B57A75" w:rsidRPr="00B57A75" w:rsidRDefault="007923FD" w:rsidP="003A6C04">
            <w:pPr>
              <w:widowControl w:val="0"/>
              <w:ind w:left="-80"/>
              <w:jc w:val="center"/>
              <w:rPr>
                <w:rFonts w:ascii="Candara" w:eastAsia="Arial" w:hAnsi="Candara" w:cs="Arial"/>
                <w:color w:val="1F4F69"/>
                <w:sz w:val="20"/>
                <w:szCs w:val="20"/>
                <w:lang w:val="es-ES"/>
              </w:rPr>
            </w:pPr>
            <w:r>
              <w:rPr>
                <w:rFonts w:ascii="Candara" w:eastAsia="Arial" w:hAnsi="Candara" w:cs="Arial"/>
                <w:color w:val="1F4F69"/>
                <w:sz w:val="20"/>
                <w:szCs w:val="20"/>
                <w:lang w:val="es-ES"/>
              </w:rPr>
              <w:t>4º Prim.</w:t>
            </w:r>
          </w:p>
        </w:tc>
        <w:tc>
          <w:tcPr>
            <w:tcW w:w="190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4A7CD773" w14:textId="77777777" w:rsidR="00B57A75" w:rsidRDefault="007923FD"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13 de abril</w:t>
            </w:r>
          </w:p>
          <w:p w14:paraId="6516BE8E" w14:textId="326220F5" w:rsidR="005410F1" w:rsidRPr="00B57A75" w:rsidRDefault="005410F1"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(3er. trimestre)</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34993177" w14:textId="5C3FF544" w:rsidR="00B57A75" w:rsidRDefault="007923FD"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CC.SS.</w:t>
            </w:r>
          </w:p>
        </w:tc>
        <w:tc>
          <w:tcPr>
            <w:tcW w:w="1530"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740B80F0" w14:textId="680E7F47" w:rsidR="00B57A75" w:rsidRDefault="007923FD"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Positiva</w:t>
            </w:r>
          </w:p>
        </w:tc>
      </w:tr>
      <w:tr w:rsidR="00B57A75" w:rsidRPr="00EA081D" w14:paraId="332CEB29" w14:textId="77777777" w:rsidTr="00EE5106">
        <w:trPr>
          <w:trHeight w:val="1144"/>
        </w:trPr>
        <w:tc>
          <w:tcPr>
            <w:tcW w:w="3375" w:type="dxa"/>
            <w:tcBorders>
              <w:top w:val="nil"/>
              <w:left w:val="single" w:sz="8" w:space="0" w:color="000000"/>
              <w:bottom w:val="single" w:sz="8" w:space="0" w:color="000000"/>
              <w:right w:val="single" w:sz="8" w:space="0" w:color="000000"/>
            </w:tcBorders>
            <w:shd w:val="clear" w:color="auto" w:fill="DAEAF4"/>
            <w:tcMar>
              <w:top w:w="100" w:type="dxa"/>
              <w:left w:w="100" w:type="dxa"/>
              <w:bottom w:w="100" w:type="dxa"/>
              <w:right w:w="100" w:type="dxa"/>
            </w:tcMar>
            <w:vAlign w:val="center"/>
          </w:tcPr>
          <w:p w14:paraId="58C123F9" w14:textId="62D5AC3B" w:rsidR="00B57A75" w:rsidRDefault="007923FD" w:rsidP="003A6C04">
            <w:pPr>
              <w:widowControl w:val="0"/>
              <w:jc w:val="center"/>
              <w:rPr>
                <w:rFonts w:ascii="Candara" w:eastAsia="Arial" w:hAnsi="Candara" w:cs="Arial"/>
                <w:b/>
                <w:bCs/>
                <w:color w:val="1F4F69"/>
                <w:sz w:val="22"/>
                <w:szCs w:val="22"/>
                <w:lang w:val="es-ES"/>
              </w:rPr>
            </w:pPr>
            <w:r>
              <w:rPr>
                <w:rFonts w:ascii="Candara" w:eastAsia="Arial" w:hAnsi="Candara" w:cs="Arial"/>
                <w:b/>
                <w:bCs/>
                <w:color w:val="1F4F69"/>
                <w:sz w:val="22"/>
                <w:szCs w:val="22"/>
                <w:lang w:val="es-ES"/>
              </w:rPr>
              <w:t>Torneo “Cruyff Court 6vs6”</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048DF515" w14:textId="03925A82" w:rsidR="00B57A75" w:rsidRPr="00B57A75" w:rsidRDefault="007923FD" w:rsidP="003A6C04">
            <w:pPr>
              <w:widowControl w:val="0"/>
              <w:ind w:left="-80"/>
              <w:jc w:val="center"/>
              <w:rPr>
                <w:rFonts w:ascii="Candara" w:eastAsia="Arial" w:hAnsi="Candara" w:cs="Arial"/>
                <w:color w:val="1F4F69"/>
                <w:sz w:val="20"/>
                <w:szCs w:val="20"/>
                <w:lang w:val="es-ES"/>
              </w:rPr>
            </w:pPr>
            <w:r>
              <w:rPr>
                <w:rFonts w:ascii="Candara" w:eastAsia="Arial" w:hAnsi="Candara" w:cs="Arial"/>
                <w:color w:val="1F4F69"/>
                <w:sz w:val="20"/>
                <w:szCs w:val="20"/>
                <w:lang w:val="es-ES"/>
              </w:rPr>
              <w:t>6º prim.</w:t>
            </w:r>
          </w:p>
        </w:tc>
        <w:tc>
          <w:tcPr>
            <w:tcW w:w="190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133AC4F2" w14:textId="77777777" w:rsidR="00B57A75" w:rsidRDefault="007923FD"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13 de abril</w:t>
            </w:r>
          </w:p>
          <w:p w14:paraId="54FFD023" w14:textId="4F4512B6" w:rsidR="00EE5106" w:rsidRPr="00B57A75" w:rsidRDefault="005410F1" w:rsidP="00EE5106">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(3er. trimestre)</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74E0C0AE" w14:textId="3AE98619" w:rsidR="00B57A75" w:rsidRDefault="007923FD"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E.F.</w:t>
            </w:r>
          </w:p>
        </w:tc>
        <w:tc>
          <w:tcPr>
            <w:tcW w:w="1530"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6D4CB79D" w14:textId="0FA95412" w:rsidR="00B57A75" w:rsidRDefault="007923FD"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Positiva</w:t>
            </w:r>
          </w:p>
        </w:tc>
      </w:tr>
      <w:tr w:rsidR="00EE5106" w:rsidRPr="00EA081D" w14:paraId="31F9D3F3" w14:textId="77777777" w:rsidTr="00685249">
        <w:trPr>
          <w:trHeight w:val="785"/>
        </w:trPr>
        <w:tc>
          <w:tcPr>
            <w:tcW w:w="3375" w:type="dxa"/>
            <w:tcBorders>
              <w:top w:val="single" w:sz="8" w:space="0" w:color="000000"/>
              <w:left w:val="single" w:sz="8" w:space="0" w:color="000000"/>
              <w:bottom w:val="single" w:sz="8" w:space="0" w:color="000000"/>
              <w:right w:val="single" w:sz="8" w:space="0" w:color="000000"/>
            </w:tcBorders>
            <w:shd w:val="clear" w:color="auto" w:fill="2F759E"/>
            <w:tcMar>
              <w:top w:w="100" w:type="dxa"/>
              <w:left w:w="100" w:type="dxa"/>
              <w:bottom w:w="100" w:type="dxa"/>
              <w:right w:w="100" w:type="dxa"/>
            </w:tcMar>
            <w:vAlign w:val="center"/>
          </w:tcPr>
          <w:p w14:paraId="4DEB2851" w14:textId="77777777" w:rsidR="00EE5106" w:rsidRPr="00EA081D" w:rsidRDefault="00EE5106" w:rsidP="00685249">
            <w:pPr>
              <w:widowControl w:val="0"/>
              <w:jc w:val="center"/>
              <w:rPr>
                <w:rFonts w:ascii="Candara" w:eastAsia="Book Antiqua" w:hAnsi="Candara" w:cs="Book Antiqua"/>
                <w:color w:val="1F3864"/>
              </w:rPr>
            </w:pPr>
            <w:r w:rsidRPr="00EA081D">
              <w:rPr>
                <w:rFonts w:ascii="Candara" w:eastAsia="Book Antiqua" w:hAnsi="Candara" w:cs="Book Antiqua"/>
                <w:color w:val="1F3864"/>
              </w:rPr>
              <w:lastRenderedPageBreak/>
              <w:t>ACTIVIDAD</w:t>
            </w:r>
          </w:p>
        </w:tc>
        <w:tc>
          <w:tcPr>
            <w:tcW w:w="1395" w:type="dxa"/>
            <w:tcBorders>
              <w:top w:val="single" w:sz="8" w:space="0" w:color="000000"/>
              <w:left w:val="nil"/>
              <w:bottom w:val="single" w:sz="8" w:space="0" w:color="000000"/>
              <w:right w:val="single" w:sz="8" w:space="0" w:color="000000"/>
            </w:tcBorders>
            <w:shd w:val="clear" w:color="auto" w:fill="FFCB88"/>
            <w:tcMar>
              <w:top w:w="100" w:type="dxa"/>
              <w:left w:w="100" w:type="dxa"/>
              <w:bottom w:w="100" w:type="dxa"/>
              <w:right w:w="100" w:type="dxa"/>
            </w:tcMar>
            <w:vAlign w:val="center"/>
          </w:tcPr>
          <w:p w14:paraId="51767767" w14:textId="77777777" w:rsidR="00EE5106" w:rsidRPr="00EA081D" w:rsidRDefault="00EE5106" w:rsidP="00685249">
            <w:pPr>
              <w:widowControl w:val="0"/>
              <w:jc w:val="center"/>
              <w:rPr>
                <w:rFonts w:ascii="Candara" w:eastAsia="Book Antiqua" w:hAnsi="Candara" w:cs="Book Antiqua"/>
                <w:color w:val="1F3864"/>
              </w:rPr>
            </w:pPr>
            <w:r w:rsidRPr="00EA081D">
              <w:rPr>
                <w:rFonts w:ascii="Candara" w:eastAsia="Book Antiqua" w:hAnsi="Candara" w:cs="Book Antiqua"/>
                <w:color w:val="1F3864"/>
              </w:rPr>
              <w:t>Nivel</w:t>
            </w:r>
          </w:p>
        </w:tc>
        <w:tc>
          <w:tcPr>
            <w:tcW w:w="1905" w:type="dxa"/>
            <w:tcBorders>
              <w:top w:val="single" w:sz="8" w:space="0" w:color="000000"/>
              <w:left w:val="nil"/>
              <w:bottom w:val="single" w:sz="8" w:space="0" w:color="000000"/>
              <w:right w:val="single" w:sz="8" w:space="0" w:color="000000"/>
            </w:tcBorders>
            <w:shd w:val="clear" w:color="auto" w:fill="FFCB88"/>
            <w:tcMar>
              <w:top w:w="100" w:type="dxa"/>
              <w:left w:w="100" w:type="dxa"/>
              <w:bottom w:w="100" w:type="dxa"/>
              <w:right w:w="100" w:type="dxa"/>
            </w:tcMar>
            <w:vAlign w:val="center"/>
          </w:tcPr>
          <w:p w14:paraId="48CF8B4D" w14:textId="77777777" w:rsidR="00EE5106" w:rsidRPr="00EA081D" w:rsidRDefault="00EE5106" w:rsidP="00685249">
            <w:pPr>
              <w:widowControl w:val="0"/>
              <w:jc w:val="center"/>
              <w:rPr>
                <w:rFonts w:ascii="Candara" w:eastAsia="Book Antiqua" w:hAnsi="Candara" w:cs="Book Antiqua"/>
                <w:color w:val="1F3864"/>
              </w:rPr>
            </w:pPr>
            <w:r w:rsidRPr="00EA081D">
              <w:rPr>
                <w:rFonts w:ascii="Candara" w:eastAsia="Book Antiqua" w:hAnsi="Candara" w:cs="Book Antiqua"/>
                <w:color w:val="1F3864"/>
              </w:rPr>
              <w:t>Fecha y trimestre</w:t>
            </w:r>
          </w:p>
        </w:tc>
        <w:tc>
          <w:tcPr>
            <w:tcW w:w="1395" w:type="dxa"/>
            <w:tcBorders>
              <w:top w:val="single" w:sz="8" w:space="0" w:color="000000"/>
              <w:left w:val="nil"/>
              <w:bottom w:val="single" w:sz="8" w:space="0" w:color="000000"/>
              <w:right w:val="single" w:sz="8" w:space="0" w:color="000000"/>
            </w:tcBorders>
            <w:shd w:val="clear" w:color="auto" w:fill="FFCB88"/>
            <w:tcMar>
              <w:top w:w="100" w:type="dxa"/>
              <w:left w:w="100" w:type="dxa"/>
              <w:bottom w:w="100" w:type="dxa"/>
              <w:right w:w="100" w:type="dxa"/>
            </w:tcMar>
            <w:vAlign w:val="center"/>
          </w:tcPr>
          <w:p w14:paraId="5D1FDD7E" w14:textId="77777777" w:rsidR="00EE5106" w:rsidRPr="00EA081D" w:rsidRDefault="00EE5106" w:rsidP="00685249">
            <w:pPr>
              <w:widowControl w:val="0"/>
              <w:jc w:val="center"/>
              <w:rPr>
                <w:rFonts w:ascii="Candara" w:eastAsia="Book Antiqua" w:hAnsi="Candara" w:cs="Book Antiqua"/>
                <w:color w:val="1F3864"/>
              </w:rPr>
            </w:pPr>
            <w:r w:rsidRPr="00EA081D">
              <w:rPr>
                <w:rFonts w:ascii="Candara" w:eastAsia="Book Antiqua" w:hAnsi="Candara" w:cs="Book Antiqua"/>
                <w:color w:val="1F3864"/>
              </w:rPr>
              <w:t>Áreas</w:t>
            </w:r>
          </w:p>
        </w:tc>
        <w:tc>
          <w:tcPr>
            <w:tcW w:w="1530" w:type="dxa"/>
            <w:tcBorders>
              <w:top w:val="single" w:sz="8" w:space="0" w:color="000000"/>
              <w:left w:val="nil"/>
              <w:bottom w:val="single" w:sz="8" w:space="0" w:color="000000"/>
              <w:right w:val="single" w:sz="8" w:space="0" w:color="000000"/>
            </w:tcBorders>
            <w:shd w:val="clear" w:color="auto" w:fill="FFCB88"/>
            <w:tcMar>
              <w:top w:w="100" w:type="dxa"/>
              <w:left w:w="100" w:type="dxa"/>
              <w:bottom w:w="100" w:type="dxa"/>
              <w:right w:w="100" w:type="dxa"/>
            </w:tcMar>
            <w:vAlign w:val="center"/>
          </w:tcPr>
          <w:p w14:paraId="2A81006B" w14:textId="77777777" w:rsidR="00EE5106" w:rsidRPr="00EA081D" w:rsidRDefault="00EE5106" w:rsidP="00685249">
            <w:pPr>
              <w:widowControl w:val="0"/>
              <w:jc w:val="center"/>
              <w:rPr>
                <w:rFonts w:ascii="Candara" w:eastAsia="Book Antiqua" w:hAnsi="Candara" w:cs="Book Antiqua"/>
                <w:color w:val="1F3864"/>
              </w:rPr>
            </w:pPr>
            <w:r w:rsidRPr="00EA081D">
              <w:rPr>
                <w:rFonts w:ascii="Candara" w:eastAsia="Book Antiqua" w:hAnsi="Candara" w:cs="Book Antiqua"/>
                <w:color w:val="1F3864"/>
              </w:rPr>
              <w:t>Valoración</w:t>
            </w:r>
          </w:p>
        </w:tc>
      </w:tr>
      <w:tr w:rsidR="006B3538" w:rsidRPr="00EA081D" w14:paraId="6C81E74B" w14:textId="77777777" w:rsidTr="00DA379E">
        <w:trPr>
          <w:trHeight w:val="995"/>
        </w:trPr>
        <w:tc>
          <w:tcPr>
            <w:tcW w:w="3375" w:type="dxa"/>
            <w:tcBorders>
              <w:top w:val="nil"/>
              <w:left w:val="single" w:sz="8" w:space="0" w:color="000000"/>
              <w:bottom w:val="single" w:sz="8" w:space="0" w:color="000000"/>
              <w:right w:val="single" w:sz="8" w:space="0" w:color="000000"/>
            </w:tcBorders>
            <w:shd w:val="clear" w:color="auto" w:fill="DAEAF4"/>
            <w:tcMar>
              <w:top w:w="100" w:type="dxa"/>
              <w:left w:w="100" w:type="dxa"/>
              <w:bottom w:w="100" w:type="dxa"/>
              <w:right w:w="100" w:type="dxa"/>
            </w:tcMar>
            <w:vAlign w:val="center"/>
          </w:tcPr>
          <w:p w14:paraId="1D4BEF6C" w14:textId="77777777" w:rsidR="005410F1" w:rsidRDefault="005410F1" w:rsidP="003A6C04">
            <w:pPr>
              <w:widowControl w:val="0"/>
              <w:jc w:val="center"/>
              <w:rPr>
                <w:rFonts w:ascii="Candara" w:eastAsia="Arial" w:hAnsi="Candara" w:cs="Arial"/>
                <w:b/>
                <w:bCs/>
                <w:color w:val="1F4F69"/>
                <w:sz w:val="22"/>
                <w:szCs w:val="22"/>
                <w:lang w:val="es-ES"/>
              </w:rPr>
            </w:pPr>
            <w:r>
              <w:rPr>
                <w:rFonts w:ascii="Candara" w:eastAsia="Arial" w:hAnsi="Candara" w:cs="Arial"/>
                <w:b/>
                <w:bCs/>
                <w:color w:val="1F4F69"/>
                <w:sz w:val="22"/>
                <w:szCs w:val="22"/>
                <w:lang w:val="es-ES"/>
              </w:rPr>
              <w:t xml:space="preserve">Visita a la fábrica de quesos </w:t>
            </w:r>
          </w:p>
          <w:p w14:paraId="2BCA07E2" w14:textId="3792FEF6" w:rsidR="006B3538" w:rsidRDefault="005410F1" w:rsidP="003A6C04">
            <w:pPr>
              <w:widowControl w:val="0"/>
              <w:jc w:val="center"/>
              <w:rPr>
                <w:rFonts w:ascii="Candara" w:eastAsia="Arial" w:hAnsi="Candara" w:cs="Arial"/>
                <w:b/>
                <w:bCs/>
                <w:color w:val="1F4F69"/>
                <w:sz w:val="22"/>
                <w:szCs w:val="22"/>
                <w:lang w:val="es-ES"/>
              </w:rPr>
            </w:pPr>
            <w:r>
              <w:rPr>
                <w:rFonts w:ascii="Candara" w:eastAsia="Arial" w:hAnsi="Candara" w:cs="Arial"/>
                <w:b/>
                <w:bCs/>
                <w:color w:val="1F4F69"/>
                <w:sz w:val="22"/>
                <w:szCs w:val="22"/>
                <w:lang w:val="es-ES"/>
              </w:rPr>
              <w:t>“El Bucarito”</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009D3D66" w14:textId="63BF4FD4" w:rsidR="006B3538" w:rsidRDefault="005410F1" w:rsidP="003A6C04">
            <w:pPr>
              <w:widowControl w:val="0"/>
              <w:ind w:left="-80"/>
              <w:jc w:val="center"/>
              <w:rPr>
                <w:rFonts w:ascii="Candara" w:eastAsia="Arial" w:hAnsi="Candara" w:cs="Arial"/>
                <w:color w:val="1F4F69"/>
                <w:sz w:val="20"/>
                <w:szCs w:val="20"/>
                <w:lang w:val="es-ES"/>
              </w:rPr>
            </w:pPr>
            <w:r>
              <w:rPr>
                <w:rFonts w:ascii="Candara" w:eastAsia="Arial" w:hAnsi="Candara" w:cs="Arial"/>
                <w:color w:val="1F4F69"/>
                <w:sz w:val="20"/>
                <w:szCs w:val="20"/>
                <w:lang w:val="es-ES"/>
              </w:rPr>
              <w:t>Infantil 4 años</w:t>
            </w:r>
          </w:p>
        </w:tc>
        <w:tc>
          <w:tcPr>
            <w:tcW w:w="190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551D1301" w14:textId="77777777" w:rsidR="006B3538" w:rsidRDefault="005410F1"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20 de abril</w:t>
            </w:r>
          </w:p>
          <w:p w14:paraId="2B4932CB" w14:textId="576EFAE8" w:rsidR="005410F1" w:rsidRDefault="005410F1"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(3er. trimestre)</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322E6D31" w14:textId="1B238CCB" w:rsidR="006B3538" w:rsidRDefault="005410F1"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Todas</w:t>
            </w:r>
          </w:p>
        </w:tc>
        <w:tc>
          <w:tcPr>
            <w:tcW w:w="1530"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3A1FAECE" w14:textId="27D91165" w:rsidR="006B3538" w:rsidRDefault="005410F1"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Positiva</w:t>
            </w:r>
          </w:p>
        </w:tc>
      </w:tr>
      <w:tr w:rsidR="006B3538" w:rsidRPr="00EA081D" w14:paraId="500391F7" w14:textId="77777777" w:rsidTr="00DA379E">
        <w:trPr>
          <w:trHeight w:val="995"/>
        </w:trPr>
        <w:tc>
          <w:tcPr>
            <w:tcW w:w="3375" w:type="dxa"/>
            <w:tcBorders>
              <w:top w:val="nil"/>
              <w:left w:val="single" w:sz="8" w:space="0" w:color="000000"/>
              <w:bottom w:val="single" w:sz="8" w:space="0" w:color="000000"/>
              <w:right w:val="single" w:sz="8" w:space="0" w:color="000000"/>
            </w:tcBorders>
            <w:shd w:val="clear" w:color="auto" w:fill="DAEAF4"/>
            <w:tcMar>
              <w:top w:w="100" w:type="dxa"/>
              <w:left w:w="100" w:type="dxa"/>
              <w:bottom w:w="100" w:type="dxa"/>
              <w:right w:w="100" w:type="dxa"/>
            </w:tcMar>
            <w:vAlign w:val="center"/>
          </w:tcPr>
          <w:p w14:paraId="64D97BD8" w14:textId="14BE668F" w:rsidR="006B3538" w:rsidRDefault="005410F1" w:rsidP="003A6C04">
            <w:pPr>
              <w:widowControl w:val="0"/>
              <w:jc w:val="center"/>
              <w:rPr>
                <w:rFonts w:ascii="Candara" w:eastAsia="Arial" w:hAnsi="Candara" w:cs="Arial"/>
                <w:b/>
                <w:bCs/>
                <w:color w:val="1F4F69"/>
                <w:sz w:val="22"/>
                <w:szCs w:val="22"/>
                <w:lang w:val="es-ES"/>
              </w:rPr>
            </w:pPr>
            <w:r>
              <w:rPr>
                <w:rFonts w:ascii="Candara" w:eastAsia="Arial" w:hAnsi="Candara" w:cs="Arial"/>
                <w:b/>
                <w:bCs/>
                <w:color w:val="1F4F69"/>
                <w:sz w:val="22"/>
                <w:szCs w:val="22"/>
                <w:lang w:val="es-ES"/>
              </w:rPr>
              <w:t>Visita a la Dehesa Montenmedio</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0670EBBB" w14:textId="3C9319DB" w:rsidR="006B3538" w:rsidRDefault="005410F1" w:rsidP="003A6C04">
            <w:pPr>
              <w:widowControl w:val="0"/>
              <w:ind w:left="-80"/>
              <w:jc w:val="center"/>
              <w:rPr>
                <w:rFonts w:ascii="Candara" w:eastAsia="Arial" w:hAnsi="Candara" w:cs="Arial"/>
                <w:color w:val="1F4F69"/>
                <w:sz w:val="20"/>
                <w:szCs w:val="20"/>
                <w:lang w:val="es-ES"/>
              </w:rPr>
            </w:pPr>
            <w:r>
              <w:rPr>
                <w:rFonts w:ascii="Candara" w:eastAsia="Arial" w:hAnsi="Candara" w:cs="Arial"/>
                <w:color w:val="1F4F69"/>
                <w:sz w:val="20"/>
                <w:szCs w:val="20"/>
                <w:lang w:val="es-ES"/>
              </w:rPr>
              <w:t>3º Prim.</w:t>
            </w:r>
          </w:p>
        </w:tc>
        <w:tc>
          <w:tcPr>
            <w:tcW w:w="190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1C5727F9" w14:textId="77777777" w:rsidR="006B3538" w:rsidRDefault="005410F1"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20 de abril</w:t>
            </w:r>
          </w:p>
          <w:p w14:paraId="35102BBE" w14:textId="56A54855" w:rsidR="005410F1" w:rsidRDefault="005410F1"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(3er. trimestre)</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486AE473" w14:textId="0BEC9503" w:rsidR="006B3538" w:rsidRDefault="005410F1"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CC.SS.</w:t>
            </w:r>
          </w:p>
        </w:tc>
        <w:tc>
          <w:tcPr>
            <w:tcW w:w="1530"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47CAF41B" w14:textId="3F8F19CF" w:rsidR="006B3538" w:rsidRDefault="005410F1"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Positiva</w:t>
            </w:r>
          </w:p>
        </w:tc>
      </w:tr>
      <w:tr w:rsidR="006B3538" w:rsidRPr="00EA081D" w14:paraId="14A58059" w14:textId="77777777" w:rsidTr="00DA379E">
        <w:trPr>
          <w:trHeight w:val="995"/>
        </w:trPr>
        <w:tc>
          <w:tcPr>
            <w:tcW w:w="3375" w:type="dxa"/>
            <w:tcBorders>
              <w:top w:val="nil"/>
              <w:left w:val="single" w:sz="8" w:space="0" w:color="000000"/>
              <w:bottom w:val="single" w:sz="8" w:space="0" w:color="000000"/>
              <w:right w:val="single" w:sz="8" w:space="0" w:color="000000"/>
            </w:tcBorders>
            <w:shd w:val="clear" w:color="auto" w:fill="DAEAF4"/>
            <w:tcMar>
              <w:top w:w="100" w:type="dxa"/>
              <w:left w:w="100" w:type="dxa"/>
              <w:bottom w:w="100" w:type="dxa"/>
              <w:right w:w="100" w:type="dxa"/>
            </w:tcMar>
            <w:vAlign w:val="center"/>
          </w:tcPr>
          <w:p w14:paraId="053FAA9B" w14:textId="2794B274" w:rsidR="006B3538" w:rsidRDefault="005410F1" w:rsidP="003A6C04">
            <w:pPr>
              <w:widowControl w:val="0"/>
              <w:jc w:val="center"/>
              <w:rPr>
                <w:rFonts w:ascii="Candara" w:eastAsia="Arial" w:hAnsi="Candara" w:cs="Arial"/>
                <w:b/>
                <w:bCs/>
                <w:color w:val="1F4F69"/>
                <w:sz w:val="22"/>
                <w:szCs w:val="22"/>
                <w:lang w:val="es-ES"/>
              </w:rPr>
            </w:pPr>
            <w:r>
              <w:rPr>
                <w:rFonts w:ascii="Candara" w:eastAsia="Arial" w:hAnsi="Candara" w:cs="Arial"/>
                <w:b/>
                <w:bCs/>
                <w:color w:val="1F4F69"/>
                <w:sz w:val="22"/>
                <w:szCs w:val="22"/>
                <w:lang w:val="es-ES"/>
              </w:rPr>
              <w:t>Visita a la granja escuela Buenavista</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7680AC7C" w14:textId="1228E07A" w:rsidR="006B3538" w:rsidRDefault="005410F1" w:rsidP="003A6C04">
            <w:pPr>
              <w:widowControl w:val="0"/>
              <w:ind w:left="-80"/>
              <w:jc w:val="center"/>
              <w:rPr>
                <w:rFonts w:ascii="Candara" w:eastAsia="Arial" w:hAnsi="Candara" w:cs="Arial"/>
                <w:color w:val="1F4F69"/>
                <w:sz w:val="20"/>
                <w:szCs w:val="20"/>
                <w:lang w:val="es-ES"/>
              </w:rPr>
            </w:pPr>
            <w:r>
              <w:rPr>
                <w:rFonts w:ascii="Candara" w:eastAsia="Arial" w:hAnsi="Candara" w:cs="Arial"/>
                <w:color w:val="1F4F69"/>
                <w:sz w:val="20"/>
                <w:szCs w:val="20"/>
                <w:lang w:val="es-ES"/>
              </w:rPr>
              <w:t>1º Prim.</w:t>
            </w:r>
          </w:p>
        </w:tc>
        <w:tc>
          <w:tcPr>
            <w:tcW w:w="190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5CA74EFA" w14:textId="77777777" w:rsidR="006B3538" w:rsidRDefault="005410F1"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20 y 21 de abril</w:t>
            </w:r>
          </w:p>
          <w:p w14:paraId="41660962" w14:textId="198DB31A" w:rsidR="005410F1" w:rsidRDefault="005410F1"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(3er. trimestre)</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0282C3A8" w14:textId="0B80E102" w:rsidR="006B3538" w:rsidRDefault="005410F1"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CC.NN. / CC.SS.</w:t>
            </w:r>
          </w:p>
        </w:tc>
        <w:tc>
          <w:tcPr>
            <w:tcW w:w="1530"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6D98A958" w14:textId="6ADE5AF2" w:rsidR="006B3538" w:rsidRDefault="005410F1"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Positiva</w:t>
            </w:r>
          </w:p>
        </w:tc>
      </w:tr>
      <w:tr w:rsidR="006B3538" w:rsidRPr="00EA081D" w14:paraId="7327EAE1" w14:textId="77777777" w:rsidTr="004669AA">
        <w:trPr>
          <w:trHeight w:val="995"/>
        </w:trPr>
        <w:tc>
          <w:tcPr>
            <w:tcW w:w="3375" w:type="dxa"/>
            <w:tcBorders>
              <w:top w:val="nil"/>
              <w:left w:val="single" w:sz="8" w:space="0" w:color="000000"/>
              <w:bottom w:val="single" w:sz="8" w:space="0" w:color="000000"/>
              <w:right w:val="single" w:sz="8" w:space="0" w:color="000000"/>
            </w:tcBorders>
            <w:shd w:val="clear" w:color="auto" w:fill="DAEAF4"/>
            <w:tcMar>
              <w:top w:w="100" w:type="dxa"/>
              <w:left w:w="100" w:type="dxa"/>
              <w:bottom w:w="100" w:type="dxa"/>
              <w:right w:w="100" w:type="dxa"/>
            </w:tcMar>
            <w:vAlign w:val="center"/>
          </w:tcPr>
          <w:p w14:paraId="3B665B5D" w14:textId="77777777" w:rsidR="00252D5F" w:rsidRDefault="005410F1" w:rsidP="003A6C04">
            <w:pPr>
              <w:widowControl w:val="0"/>
              <w:jc w:val="center"/>
              <w:rPr>
                <w:rFonts w:ascii="Candara" w:eastAsia="Arial" w:hAnsi="Candara" w:cs="Arial"/>
                <w:b/>
                <w:bCs/>
                <w:color w:val="1F4F69"/>
                <w:sz w:val="22"/>
                <w:szCs w:val="22"/>
                <w:lang w:val="es-ES"/>
              </w:rPr>
            </w:pPr>
            <w:r>
              <w:rPr>
                <w:rFonts w:ascii="Candara" w:eastAsia="Arial" w:hAnsi="Candara" w:cs="Arial"/>
                <w:b/>
                <w:bCs/>
                <w:color w:val="1F4F69"/>
                <w:sz w:val="22"/>
                <w:szCs w:val="22"/>
                <w:lang w:val="es-ES"/>
              </w:rPr>
              <w:t xml:space="preserve">Taller de </w:t>
            </w:r>
            <w:r w:rsidR="00252D5F">
              <w:rPr>
                <w:rFonts w:ascii="Candara" w:eastAsia="Arial" w:hAnsi="Candara" w:cs="Arial"/>
                <w:b/>
                <w:bCs/>
                <w:color w:val="1F4F69"/>
                <w:sz w:val="22"/>
                <w:szCs w:val="22"/>
                <w:lang w:val="es-ES"/>
              </w:rPr>
              <w:t>coeducación</w:t>
            </w:r>
            <w:r>
              <w:rPr>
                <w:rFonts w:ascii="Candara" w:eastAsia="Arial" w:hAnsi="Candara" w:cs="Arial"/>
                <w:b/>
                <w:bCs/>
                <w:color w:val="1F4F69"/>
                <w:sz w:val="22"/>
                <w:szCs w:val="22"/>
                <w:lang w:val="es-ES"/>
              </w:rPr>
              <w:t xml:space="preserve"> </w:t>
            </w:r>
          </w:p>
          <w:p w14:paraId="2C39859D" w14:textId="1F8B3B15" w:rsidR="006B3538" w:rsidRDefault="005410F1" w:rsidP="003A6C04">
            <w:pPr>
              <w:widowControl w:val="0"/>
              <w:jc w:val="center"/>
              <w:rPr>
                <w:rFonts w:ascii="Candara" w:eastAsia="Arial" w:hAnsi="Candara" w:cs="Arial"/>
                <w:b/>
                <w:bCs/>
                <w:color w:val="1F4F69"/>
                <w:sz w:val="22"/>
                <w:szCs w:val="22"/>
                <w:lang w:val="es-ES"/>
              </w:rPr>
            </w:pPr>
            <w:r>
              <w:rPr>
                <w:rFonts w:ascii="Candara" w:eastAsia="Arial" w:hAnsi="Candara" w:cs="Arial"/>
                <w:b/>
                <w:bCs/>
                <w:color w:val="1F4F69"/>
                <w:sz w:val="22"/>
                <w:szCs w:val="22"/>
                <w:lang w:val="es-ES"/>
              </w:rPr>
              <w:t>“Las historias diferentes nos hacen iguales” (OEM)</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35C7A31D" w14:textId="0606178D" w:rsidR="006B3538" w:rsidRDefault="005410F1" w:rsidP="003A6C04">
            <w:pPr>
              <w:widowControl w:val="0"/>
              <w:ind w:left="-80"/>
              <w:jc w:val="center"/>
              <w:rPr>
                <w:rFonts w:ascii="Candara" w:eastAsia="Arial" w:hAnsi="Candara" w:cs="Arial"/>
                <w:color w:val="1F4F69"/>
                <w:sz w:val="20"/>
                <w:szCs w:val="20"/>
                <w:lang w:val="es-ES"/>
              </w:rPr>
            </w:pPr>
            <w:r>
              <w:rPr>
                <w:rFonts w:ascii="Candara" w:eastAsia="Arial" w:hAnsi="Candara" w:cs="Arial"/>
                <w:color w:val="1F4F69"/>
                <w:sz w:val="20"/>
                <w:szCs w:val="20"/>
                <w:lang w:val="es-ES"/>
              </w:rPr>
              <w:t>5º y 6º Prim.</w:t>
            </w:r>
          </w:p>
        </w:tc>
        <w:tc>
          <w:tcPr>
            <w:tcW w:w="190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56B26671" w14:textId="1A52CBA0" w:rsidR="006B3538" w:rsidRDefault="005410F1"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2</w:t>
            </w:r>
            <w:r w:rsidR="004669AA">
              <w:rPr>
                <w:rFonts w:ascii="Candara" w:eastAsia="Arial" w:hAnsi="Candara" w:cs="Arial"/>
                <w:color w:val="1F4F69"/>
                <w:sz w:val="20"/>
                <w:szCs w:val="20"/>
              </w:rPr>
              <w:t>, 11</w:t>
            </w:r>
            <w:r w:rsidR="00252D5F">
              <w:rPr>
                <w:rFonts w:ascii="Candara" w:eastAsia="Arial" w:hAnsi="Candara" w:cs="Arial"/>
                <w:color w:val="1F4F69"/>
                <w:sz w:val="20"/>
                <w:szCs w:val="20"/>
              </w:rPr>
              <w:t xml:space="preserve">, </w:t>
            </w:r>
            <w:r w:rsidR="004669AA">
              <w:rPr>
                <w:rFonts w:ascii="Candara" w:eastAsia="Arial" w:hAnsi="Candara" w:cs="Arial"/>
                <w:color w:val="1F4F69"/>
                <w:sz w:val="20"/>
                <w:szCs w:val="20"/>
              </w:rPr>
              <w:t>12</w:t>
            </w:r>
            <w:r w:rsidR="00252D5F">
              <w:rPr>
                <w:rFonts w:ascii="Candara" w:eastAsia="Arial" w:hAnsi="Candara" w:cs="Arial"/>
                <w:color w:val="1F4F69"/>
                <w:sz w:val="20"/>
                <w:szCs w:val="20"/>
              </w:rPr>
              <w:t xml:space="preserve"> y 29</w:t>
            </w:r>
            <w:r>
              <w:rPr>
                <w:rFonts w:ascii="Candara" w:eastAsia="Arial" w:hAnsi="Candara" w:cs="Arial"/>
                <w:color w:val="1F4F69"/>
                <w:sz w:val="20"/>
                <w:szCs w:val="20"/>
              </w:rPr>
              <w:t xml:space="preserve"> de mayo</w:t>
            </w:r>
          </w:p>
          <w:p w14:paraId="46C96986" w14:textId="5932B9BE" w:rsidR="005410F1" w:rsidRDefault="005410F1"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(3er. trimestre)</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37E2194A" w14:textId="29734C3E" w:rsidR="006B3538" w:rsidRDefault="004669AA" w:rsidP="004669AA">
            <w:pPr>
              <w:widowControl w:val="0"/>
              <w:jc w:val="center"/>
              <w:rPr>
                <w:rFonts w:ascii="Candara" w:eastAsia="Arial" w:hAnsi="Candara" w:cs="Arial"/>
                <w:color w:val="1F4F69"/>
                <w:sz w:val="20"/>
                <w:szCs w:val="20"/>
              </w:rPr>
            </w:pPr>
            <w:r>
              <w:rPr>
                <w:rFonts w:ascii="Candara" w:eastAsia="Arial" w:hAnsi="Candara" w:cs="Arial"/>
                <w:color w:val="1F4F69"/>
                <w:sz w:val="20"/>
                <w:szCs w:val="20"/>
              </w:rPr>
              <w:t>CC.SS.</w:t>
            </w:r>
          </w:p>
        </w:tc>
        <w:tc>
          <w:tcPr>
            <w:tcW w:w="1530"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77F0FD07" w14:textId="1F3153BA" w:rsidR="006B3538" w:rsidRDefault="004669AA" w:rsidP="004669AA">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Positiva</w:t>
            </w:r>
          </w:p>
        </w:tc>
      </w:tr>
      <w:tr w:rsidR="004669AA" w:rsidRPr="00EA081D" w14:paraId="6FF23DF4" w14:textId="77777777" w:rsidTr="004669AA">
        <w:trPr>
          <w:trHeight w:val="995"/>
        </w:trPr>
        <w:tc>
          <w:tcPr>
            <w:tcW w:w="3375" w:type="dxa"/>
            <w:tcBorders>
              <w:top w:val="nil"/>
              <w:left w:val="single" w:sz="8" w:space="0" w:color="000000"/>
              <w:bottom w:val="single" w:sz="8" w:space="0" w:color="000000"/>
              <w:right w:val="single" w:sz="8" w:space="0" w:color="000000"/>
            </w:tcBorders>
            <w:shd w:val="clear" w:color="auto" w:fill="DAEAF4"/>
            <w:tcMar>
              <w:top w:w="100" w:type="dxa"/>
              <w:left w:w="100" w:type="dxa"/>
              <w:bottom w:w="100" w:type="dxa"/>
              <w:right w:w="100" w:type="dxa"/>
            </w:tcMar>
            <w:vAlign w:val="center"/>
          </w:tcPr>
          <w:p w14:paraId="6EFB5A8E" w14:textId="60609ADA" w:rsidR="004669AA" w:rsidRDefault="004669AA" w:rsidP="003A6C04">
            <w:pPr>
              <w:widowControl w:val="0"/>
              <w:jc w:val="center"/>
              <w:rPr>
                <w:rFonts w:ascii="Candara" w:eastAsia="Arial" w:hAnsi="Candara" w:cs="Arial"/>
                <w:b/>
                <w:bCs/>
                <w:color w:val="1F4F69"/>
                <w:sz w:val="22"/>
                <w:szCs w:val="22"/>
                <w:lang w:val="es-ES"/>
              </w:rPr>
            </w:pPr>
            <w:r>
              <w:rPr>
                <w:rFonts w:ascii="Candara" w:eastAsia="Arial" w:hAnsi="Candara" w:cs="Arial"/>
                <w:b/>
                <w:bCs/>
                <w:color w:val="1F4F69"/>
                <w:sz w:val="22"/>
                <w:szCs w:val="22"/>
                <w:lang w:val="es-ES"/>
              </w:rPr>
              <w:t>Salida a ERA Cultura</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3BCDDCF1" w14:textId="3ED14A9C" w:rsidR="004669AA" w:rsidRDefault="004669AA" w:rsidP="003A6C04">
            <w:pPr>
              <w:widowControl w:val="0"/>
              <w:ind w:left="-80"/>
              <w:jc w:val="center"/>
              <w:rPr>
                <w:rFonts w:ascii="Candara" w:eastAsia="Arial" w:hAnsi="Candara" w:cs="Arial"/>
                <w:color w:val="1F4F69"/>
                <w:sz w:val="20"/>
                <w:szCs w:val="20"/>
                <w:lang w:val="es-ES"/>
              </w:rPr>
            </w:pPr>
            <w:r>
              <w:rPr>
                <w:rFonts w:ascii="Candara" w:eastAsia="Arial" w:hAnsi="Candara" w:cs="Arial"/>
                <w:color w:val="1F4F69"/>
                <w:sz w:val="20"/>
                <w:szCs w:val="20"/>
                <w:lang w:val="es-ES"/>
              </w:rPr>
              <w:t>2º y 4º Prim.</w:t>
            </w:r>
          </w:p>
        </w:tc>
        <w:tc>
          <w:tcPr>
            <w:tcW w:w="190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4363DF17" w14:textId="77777777" w:rsidR="004669AA" w:rsidRDefault="004669AA"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8 de mayo</w:t>
            </w:r>
          </w:p>
          <w:p w14:paraId="63A1DDFE" w14:textId="12F8601D" w:rsidR="004669AA" w:rsidRDefault="004669AA"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(3er. trimestre)</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53CE4E4F" w14:textId="4C3CCD82" w:rsidR="004669AA" w:rsidRDefault="004669AA" w:rsidP="004669AA">
            <w:pPr>
              <w:widowControl w:val="0"/>
              <w:jc w:val="center"/>
              <w:rPr>
                <w:rFonts w:ascii="Candara" w:eastAsia="Arial" w:hAnsi="Candara" w:cs="Arial"/>
                <w:color w:val="1F4F69"/>
                <w:sz w:val="20"/>
                <w:szCs w:val="20"/>
              </w:rPr>
            </w:pPr>
            <w:r>
              <w:rPr>
                <w:rFonts w:ascii="Candara" w:eastAsia="Arial" w:hAnsi="Candara" w:cs="Arial"/>
                <w:color w:val="1F4F69"/>
                <w:sz w:val="20"/>
                <w:szCs w:val="20"/>
              </w:rPr>
              <w:t>CC.SS.</w:t>
            </w:r>
          </w:p>
        </w:tc>
        <w:tc>
          <w:tcPr>
            <w:tcW w:w="1530"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2C9F2243" w14:textId="4389EC5E" w:rsidR="004669AA" w:rsidRDefault="004669AA" w:rsidP="004669AA">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Positiva</w:t>
            </w:r>
          </w:p>
        </w:tc>
      </w:tr>
      <w:tr w:rsidR="004669AA" w:rsidRPr="00EA081D" w14:paraId="32B56D49" w14:textId="77777777" w:rsidTr="004669AA">
        <w:trPr>
          <w:trHeight w:val="995"/>
        </w:trPr>
        <w:tc>
          <w:tcPr>
            <w:tcW w:w="3375" w:type="dxa"/>
            <w:tcBorders>
              <w:top w:val="nil"/>
              <w:left w:val="single" w:sz="8" w:space="0" w:color="000000"/>
              <w:bottom w:val="single" w:sz="8" w:space="0" w:color="000000"/>
              <w:right w:val="single" w:sz="8" w:space="0" w:color="000000"/>
            </w:tcBorders>
            <w:shd w:val="clear" w:color="auto" w:fill="DAEAF4"/>
            <w:tcMar>
              <w:top w:w="100" w:type="dxa"/>
              <w:left w:w="100" w:type="dxa"/>
              <w:bottom w:w="100" w:type="dxa"/>
              <w:right w:w="100" w:type="dxa"/>
            </w:tcMar>
            <w:vAlign w:val="center"/>
          </w:tcPr>
          <w:p w14:paraId="784911A5" w14:textId="58ADFF65" w:rsidR="004669AA" w:rsidRDefault="004669AA" w:rsidP="003A6C04">
            <w:pPr>
              <w:widowControl w:val="0"/>
              <w:jc w:val="center"/>
              <w:rPr>
                <w:rFonts w:ascii="Candara" w:eastAsia="Arial" w:hAnsi="Candara" w:cs="Arial"/>
                <w:b/>
                <w:bCs/>
                <w:color w:val="1F4F69"/>
                <w:sz w:val="22"/>
                <w:szCs w:val="22"/>
                <w:lang w:val="es-ES"/>
              </w:rPr>
            </w:pPr>
            <w:r>
              <w:rPr>
                <w:rFonts w:ascii="Candara" w:eastAsia="Arial" w:hAnsi="Candara" w:cs="Arial"/>
                <w:b/>
                <w:bCs/>
                <w:color w:val="1F4F69"/>
                <w:sz w:val="22"/>
                <w:szCs w:val="22"/>
                <w:lang w:val="es-ES"/>
              </w:rPr>
              <w:t xml:space="preserve">Salida al yacimiento arqueológico de </w:t>
            </w:r>
            <w:r w:rsidR="009634CC">
              <w:rPr>
                <w:rFonts w:ascii="Candara" w:eastAsia="Arial" w:hAnsi="Candara" w:cs="Arial"/>
                <w:b/>
                <w:bCs/>
                <w:color w:val="1F4F69"/>
                <w:sz w:val="22"/>
                <w:szCs w:val="22"/>
                <w:lang w:val="es-ES"/>
              </w:rPr>
              <w:t>“</w:t>
            </w:r>
            <w:r>
              <w:rPr>
                <w:rFonts w:ascii="Candara" w:eastAsia="Arial" w:hAnsi="Candara" w:cs="Arial"/>
                <w:b/>
                <w:bCs/>
                <w:color w:val="1F4F69"/>
                <w:sz w:val="22"/>
                <w:szCs w:val="22"/>
                <w:lang w:val="es-ES"/>
              </w:rPr>
              <w:t>Baelo Claudia</w:t>
            </w:r>
            <w:r w:rsidR="009634CC">
              <w:rPr>
                <w:rFonts w:ascii="Candara" w:eastAsia="Arial" w:hAnsi="Candara" w:cs="Arial"/>
                <w:b/>
                <w:bCs/>
                <w:color w:val="1F4F69"/>
                <w:sz w:val="22"/>
                <w:szCs w:val="22"/>
                <w:lang w:val="es-ES"/>
              </w:rPr>
              <w:t>”</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2636CC51" w14:textId="018FAE70" w:rsidR="004669AA" w:rsidRDefault="004669AA" w:rsidP="003A6C04">
            <w:pPr>
              <w:widowControl w:val="0"/>
              <w:ind w:left="-80"/>
              <w:jc w:val="center"/>
              <w:rPr>
                <w:rFonts w:ascii="Candara" w:eastAsia="Arial" w:hAnsi="Candara" w:cs="Arial"/>
                <w:color w:val="1F4F69"/>
                <w:sz w:val="20"/>
                <w:szCs w:val="20"/>
                <w:lang w:val="es-ES"/>
              </w:rPr>
            </w:pPr>
            <w:r>
              <w:rPr>
                <w:rFonts w:ascii="Candara" w:eastAsia="Arial" w:hAnsi="Candara" w:cs="Arial"/>
                <w:color w:val="1F4F69"/>
                <w:sz w:val="20"/>
                <w:szCs w:val="20"/>
                <w:lang w:val="es-ES"/>
              </w:rPr>
              <w:t>5º Prim.</w:t>
            </w:r>
          </w:p>
        </w:tc>
        <w:tc>
          <w:tcPr>
            <w:tcW w:w="190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5B078423" w14:textId="77777777" w:rsidR="004669AA" w:rsidRDefault="004669AA"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10 de mayo</w:t>
            </w:r>
          </w:p>
          <w:p w14:paraId="1F48FCF2" w14:textId="4AB7A035" w:rsidR="004669AA" w:rsidRDefault="004669AA"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(3er. trimestre)</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4E1C8842" w14:textId="3F7CC8DB" w:rsidR="004669AA" w:rsidRDefault="004669AA" w:rsidP="004669AA">
            <w:pPr>
              <w:widowControl w:val="0"/>
              <w:jc w:val="center"/>
              <w:rPr>
                <w:rFonts w:ascii="Candara" w:eastAsia="Arial" w:hAnsi="Candara" w:cs="Arial"/>
                <w:color w:val="1F4F69"/>
                <w:sz w:val="20"/>
                <w:szCs w:val="20"/>
              </w:rPr>
            </w:pPr>
            <w:r>
              <w:rPr>
                <w:rFonts w:ascii="Candara" w:eastAsia="Arial" w:hAnsi="Candara" w:cs="Arial"/>
                <w:color w:val="1F4F69"/>
                <w:sz w:val="20"/>
                <w:szCs w:val="20"/>
              </w:rPr>
              <w:t>CC.SS.</w:t>
            </w:r>
          </w:p>
        </w:tc>
        <w:tc>
          <w:tcPr>
            <w:tcW w:w="1530"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37A43C98" w14:textId="69AEF71F" w:rsidR="004669AA" w:rsidRDefault="004669AA" w:rsidP="004669AA">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Positiva</w:t>
            </w:r>
          </w:p>
        </w:tc>
      </w:tr>
      <w:tr w:rsidR="004669AA" w:rsidRPr="00EA081D" w14:paraId="59017778" w14:textId="77777777" w:rsidTr="004C3E40">
        <w:trPr>
          <w:trHeight w:val="922"/>
        </w:trPr>
        <w:tc>
          <w:tcPr>
            <w:tcW w:w="3375" w:type="dxa"/>
            <w:tcBorders>
              <w:top w:val="nil"/>
              <w:left w:val="single" w:sz="8" w:space="0" w:color="000000"/>
              <w:bottom w:val="single" w:sz="8" w:space="0" w:color="000000"/>
              <w:right w:val="single" w:sz="8" w:space="0" w:color="000000"/>
            </w:tcBorders>
            <w:shd w:val="clear" w:color="auto" w:fill="DAEAF4"/>
            <w:tcMar>
              <w:top w:w="100" w:type="dxa"/>
              <w:left w:w="100" w:type="dxa"/>
              <w:bottom w:w="100" w:type="dxa"/>
              <w:right w:w="100" w:type="dxa"/>
            </w:tcMar>
            <w:vAlign w:val="center"/>
          </w:tcPr>
          <w:p w14:paraId="1D41EA95" w14:textId="77777777" w:rsidR="00252D5F" w:rsidRDefault="00252D5F" w:rsidP="00252D5F">
            <w:pPr>
              <w:widowControl w:val="0"/>
              <w:jc w:val="center"/>
              <w:rPr>
                <w:rFonts w:ascii="Candara" w:eastAsia="Arial" w:hAnsi="Candara" w:cs="Arial"/>
                <w:b/>
                <w:bCs/>
                <w:color w:val="1F4F69"/>
                <w:sz w:val="22"/>
                <w:szCs w:val="22"/>
                <w:lang w:val="es-ES"/>
              </w:rPr>
            </w:pPr>
            <w:r>
              <w:rPr>
                <w:rFonts w:ascii="Candara" w:eastAsia="Arial" w:hAnsi="Candara" w:cs="Arial"/>
                <w:b/>
                <w:bCs/>
                <w:color w:val="1F4F69"/>
                <w:sz w:val="22"/>
                <w:szCs w:val="22"/>
                <w:lang w:val="es-ES"/>
              </w:rPr>
              <w:t xml:space="preserve">Taller de coeducación </w:t>
            </w:r>
          </w:p>
          <w:p w14:paraId="16301F2D" w14:textId="71751F16" w:rsidR="004669AA" w:rsidRDefault="00252D5F" w:rsidP="00252D5F">
            <w:pPr>
              <w:widowControl w:val="0"/>
              <w:jc w:val="center"/>
              <w:rPr>
                <w:rFonts w:ascii="Candara" w:eastAsia="Arial" w:hAnsi="Candara" w:cs="Arial"/>
                <w:b/>
                <w:bCs/>
                <w:color w:val="1F4F69"/>
                <w:sz w:val="22"/>
                <w:szCs w:val="22"/>
                <w:lang w:val="es-ES"/>
              </w:rPr>
            </w:pPr>
            <w:r>
              <w:rPr>
                <w:rFonts w:ascii="Candara" w:eastAsia="Arial" w:hAnsi="Candara" w:cs="Arial"/>
                <w:b/>
                <w:bCs/>
                <w:color w:val="1F4F69"/>
                <w:sz w:val="22"/>
                <w:szCs w:val="22"/>
                <w:lang w:val="es-ES"/>
              </w:rPr>
              <w:t>“Yo también colaboro” (OEM)</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4F28C768" w14:textId="7994736C" w:rsidR="004669AA" w:rsidRDefault="00252D5F" w:rsidP="003A6C04">
            <w:pPr>
              <w:widowControl w:val="0"/>
              <w:ind w:left="-80"/>
              <w:jc w:val="center"/>
              <w:rPr>
                <w:rFonts w:ascii="Candara" w:eastAsia="Arial" w:hAnsi="Candara" w:cs="Arial"/>
                <w:color w:val="1F4F69"/>
                <w:sz w:val="20"/>
                <w:szCs w:val="20"/>
                <w:lang w:val="es-ES"/>
              </w:rPr>
            </w:pPr>
            <w:r>
              <w:rPr>
                <w:rFonts w:ascii="Candara" w:eastAsia="Arial" w:hAnsi="Candara" w:cs="Arial"/>
                <w:color w:val="1F4F69"/>
                <w:sz w:val="20"/>
                <w:szCs w:val="20"/>
                <w:lang w:val="es-ES"/>
              </w:rPr>
              <w:t>3º y 4º Prim.</w:t>
            </w:r>
          </w:p>
        </w:tc>
        <w:tc>
          <w:tcPr>
            <w:tcW w:w="190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068AA07D" w14:textId="77777777" w:rsidR="004669AA" w:rsidRDefault="00252D5F"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15, 16 y 17 de mayo</w:t>
            </w:r>
          </w:p>
          <w:p w14:paraId="6A76B440" w14:textId="7F51E0DD" w:rsidR="00252D5F" w:rsidRDefault="00252D5F"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(3er. trimestre)</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66EDE26D" w14:textId="5A38B7F3" w:rsidR="004669AA" w:rsidRDefault="00252D5F" w:rsidP="004669AA">
            <w:pPr>
              <w:widowControl w:val="0"/>
              <w:jc w:val="center"/>
              <w:rPr>
                <w:rFonts w:ascii="Candara" w:eastAsia="Arial" w:hAnsi="Candara" w:cs="Arial"/>
                <w:color w:val="1F4F69"/>
                <w:sz w:val="20"/>
                <w:szCs w:val="20"/>
              </w:rPr>
            </w:pPr>
            <w:r>
              <w:rPr>
                <w:rFonts w:ascii="Candara" w:eastAsia="Arial" w:hAnsi="Candara" w:cs="Arial"/>
                <w:color w:val="1F4F69"/>
                <w:sz w:val="20"/>
                <w:szCs w:val="20"/>
              </w:rPr>
              <w:t>CC.SS.</w:t>
            </w:r>
          </w:p>
        </w:tc>
        <w:tc>
          <w:tcPr>
            <w:tcW w:w="1530"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4F144E02" w14:textId="0ADEFE1A" w:rsidR="004669AA" w:rsidRDefault="00252D5F" w:rsidP="004669AA">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Positiva</w:t>
            </w:r>
          </w:p>
        </w:tc>
      </w:tr>
      <w:tr w:rsidR="00252D5F" w:rsidRPr="00EA081D" w14:paraId="6C5C7DE2" w14:textId="77777777" w:rsidTr="004669AA">
        <w:trPr>
          <w:trHeight w:val="995"/>
        </w:trPr>
        <w:tc>
          <w:tcPr>
            <w:tcW w:w="3375" w:type="dxa"/>
            <w:tcBorders>
              <w:top w:val="nil"/>
              <w:left w:val="single" w:sz="8" w:space="0" w:color="000000"/>
              <w:bottom w:val="single" w:sz="8" w:space="0" w:color="000000"/>
              <w:right w:val="single" w:sz="8" w:space="0" w:color="000000"/>
            </w:tcBorders>
            <w:shd w:val="clear" w:color="auto" w:fill="DAEAF4"/>
            <w:tcMar>
              <w:top w:w="100" w:type="dxa"/>
              <w:left w:w="100" w:type="dxa"/>
              <w:bottom w:w="100" w:type="dxa"/>
              <w:right w:w="100" w:type="dxa"/>
            </w:tcMar>
            <w:vAlign w:val="center"/>
          </w:tcPr>
          <w:p w14:paraId="3E12D9CF" w14:textId="252B5C1C" w:rsidR="00252D5F" w:rsidRDefault="00252D5F" w:rsidP="00252D5F">
            <w:pPr>
              <w:widowControl w:val="0"/>
              <w:jc w:val="center"/>
              <w:rPr>
                <w:rFonts w:ascii="Candara" w:eastAsia="Arial" w:hAnsi="Candara" w:cs="Arial"/>
                <w:b/>
                <w:bCs/>
                <w:color w:val="1F4F69"/>
                <w:sz w:val="22"/>
                <w:szCs w:val="22"/>
                <w:lang w:val="es-ES"/>
              </w:rPr>
            </w:pPr>
            <w:r>
              <w:rPr>
                <w:rFonts w:ascii="Candara" w:eastAsia="Arial" w:hAnsi="Candara" w:cs="Arial"/>
                <w:b/>
                <w:bCs/>
                <w:color w:val="1F4F69"/>
                <w:sz w:val="22"/>
                <w:szCs w:val="22"/>
                <w:lang w:val="es-ES"/>
              </w:rPr>
              <w:t>Visita al Rancho Cortesano (Museo de la Miel)</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743AB10A" w14:textId="28DB05D2" w:rsidR="00252D5F" w:rsidRDefault="00252D5F" w:rsidP="003A6C04">
            <w:pPr>
              <w:widowControl w:val="0"/>
              <w:ind w:left="-80"/>
              <w:jc w:val="center"/>
              <w:rPr>
                <w:rFonts w:ascii="Candara" w:eastAsia="Arial" w:hAnsi="Candara" w:cs="Arial"/>
                <w:color w:val="1F4F69"/>
                <w:sz w:val="20"/>
                <w:szCs w:val="20"/>
                <w:lang w:val="es-ES"/>
              </w:rPr>
            </w:pPr>
            <w:r>
              <w:rPr>
                <w:rFonts w:ascii="Candara" w:eastAsia="Arial" w:hAnsi="Candara" w:cs="Arial"/>
                <w:color w:val="1F4F69"/>
                <w:sz w:val="20"/>
                <w:szCs w:val="20"/>
                <w:lang w:val="es-ES"/>
              </w:rPr>
              <w:t>Infantil 5 años</w:t>
            </w:r>
          </w:p>
        </w:tc>
        <w:tc>
          <w:tcPr>
            <w:tcW w:w="190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7FB2F917" w14:textId="77777777" w:rsidR="00252D5F" w:rsidRDefault="00252D5F"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30 de mayo</w:t>
            </w:r>
          </w:p>
          <w:p w14:paraId="0AA6BA7B" w14:textId="100ADB93" w:rsidR="00A33A0D" w:rsidRDefault="00A33A0D" w:rsidP="003A6C04">
            <w:pPr>
              <w:widowControl w:val="0"/>
              <w:ind w:left="-80"/>
              <w:jc w:val="center"/>
              <w:rPr>
                <w:rFonts w:ascii="Candara" w:eastAsia="Arial" w:hAnsi="Candara" w:cs="Arial"/>
                <w:color w:val="1F4F69"/>
                <w:sz w:val="20"/>
                <w:szCs w:val="20"/>
              </w:rPr>
            </w:pPr>
            <w:r w:rsidRPr="00EA081D">
              <w:rPr>
                <w:rFonts w:ascii="Candara" w:eastAsia="Arial" w:hAnsi="Candara" w:cs="Arial"/>
                <w:color w:val="1F4F69"/>
                <w:sz w:val="20"/>
                <w:szCs w:val="20"/>
                <w:lang w:val="es-ES"/>
              </w:rPr>
              <w:t>(3er. trimestre)</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394CBF40" w14:textId="6257F6B2" w:rsidR="00252D5F" w:rsidRDefault="00252D5F" w:rsidP="004669AA">
            <w:pPr>
              <w:widowControl w:val="0"/>
              <w:jc w:val="center"/>
              <w:rPr>
                <w:rFonts w:ascii="Candara" w:eastAsia="Arial" w:hAnsi="Candara" w:cs="Arial"/>
                <w:color w:val="1F4F69"/>
                <w:sz w:val="20"/>
                <w:szCs w:val="20"/>
              </w:rPr>
            </w:pPr>
            <w:r>
              <w:rPr>
                <w:rFonts w:ascii="Candara" w:eastAsia="Arial" w:hAnsi="Candara" w:cs="Arial"/>
                <w:color w:val="1F4F69"/>
                <w:sz w:val="20"/>
                <w:szCs w:val="20"/>
              </w:rPr>
              <w:t>Todas</w:t>
            </w:r>
          </w:p>
        </w:tc>
        <w:tc>
          <w:tcPr>
            <w:tcW w:w="1530"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5051C76D" w14:textId="5926FE11" w:rsidR="00252D5F" w:rsidRDefault="00252D5F" w:rsidP="004669AA">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Positiva</w:t>
            </w:r>
          </w:p>
        </w:tc>
      </w:tr>
      <w:tr w:rsidR="00252D5F" w:rsidRPr="00EA081D" w14:paraId="21E3A5E8" w14:textId="77777777" w:rsidTr="004669AA">
        <w:trPr>
          <w:trHeight w:val="995"/>
        </w:trPr>
        <w:tc>
          <w:tcPr>
            <w:tcW w:w="3375" w:type="dxa"/>
            <w:tcBorders>
              <w:top w:val="nil"/>
              <w:left w:val="single" w:sz="8" w:space="0" w:color="000000"/>
              <w:bottom w:val="single" w:sz="8" w:space="0" w:color="000000"/>
              <w:right w:val="single" w:sz="8" w:space="0" w:color="000000"/>
            </w:tcBorders>
            <w:shd w:val="clear" w:color="auto" w:fill="DAEAF4"/>
            <w:tcMar>
              <w:top w:w="100" w:type="dxa"/>
              <w:left w:w="100" w:type="dxa"/>
              <w:bottom w:w="100" w:type="dxa"/>
              <w:right w:w="100" w:type="dxa"/>
            </w:tcMar>
            <w:vAlign w:val="center"/>
          </w:tcPr>
          <w:p w14:paraId="3A691512" w14:textId="701C212D" w:rsidR="00252D5F" w:rsidRDefault="00252D5F" w:rsidP="00252D5F">
            <w:pPr>
              <w:widowControl w:val="0"/>
              <w:jc w:val="center"/>
              <w:rPr>
                <w:rFonts w:ascii="Candara" w:eastAsia="Arial" w:hAnsi="Candara" w:cs="Arial"/>
                <w:b/>
                <w:bCs/>
                <w:color w:val="1F4F69"/>
                <w:sz w:val="22"/>
                <w:szCs w:val="22"/>
                <w:lang w:val="es-ES"/>
              </w:rPr>
            </w:pPr>
            <w:r>
              <w:rPr>
                <w:rFonts w:ascii="Candara" w:eastAsia="Arial" w:hAnsi="Candara" w:cs="Arial"/>
                <w:b/>
                <w:bCs/>
                <w:color w:val="1F4F69"/>
                <w:sz w:val="22"/>
                <w:szCs w:val="22"/>
                <w:lang w:val="es-ES"/>
              </w:rPr>
              <w:t>Visita al Parque de Aventuras “Entre Ramas”</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6C5A146D" w14:textId="40A9ED70" w:rsidR="00252D5F" w:rsidRDefault="00252D5F" w:rsidP="003A6C04">
            <w:pPr>
              <w:widowControl w:val="0"/>
              <w:ind w:left="-80"/>
              <w:jc w:val="center"/>
              <w:rPr>
                <w:rFonts w:ascii="Candara" w:eastAsia="Arial" w:hAnsi="Candara" w:cs="Arial"/>
                <w:color w:val="1F4F69"/>
                <w:sz w:val="20"/>
                <w:szCs w:val="20"/>
                <w:lang w:val="es-ES"/>
              </w:rPr>
            </w:pPr>
            <w:r>
              <w:rPr>
                <w:rFonts w:ascii="Candara" w:eastAsia="Arial" w:hAnsi="Candara" w:cs="Arial"/>
                <w:color w:val="1F4F69"/>
                <w:sz w:val="20"/>
                <w:szCs w:val="20"/>
                <w:lang w:val="es-ES"/>
              </w:rPr>
              <w:t>3º de Prim.</w:t>
            </w:r>
          </w:p>
        </w:tc>
        <w:tc>
          <w:tcPr>
            <w:tcW w:w="190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18BCC2D8" w14:textId="77777777" w:rsidR="00252D5F" w:rsidRDefault="00252D5F"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31 de mayo</w:t>
            </w:r>
          </w:p>
          <w:p w14:paraId="56CE7EF9" w14:textId="1C8B989C" w:rsidR="00A33A0D" w:rsidRDefault="00A33A0D" w:rsidP="003A6C04">
            <w:pPr>
              <w:widowControl w:val="0"/>
              <w:ind w:left="-80"/>
              <w:jc w:val="center"/>
              <w:rPr>
                <w:rFonts w:ascii="Candara" w:eastAsia="Arial" w:hAnsi="Candara" w:cs="Arial"/>
                <w:color w:val="1F4F69"/>
                <w:sz w:val="20"/>
                <w:szCs w:val="20"/>
              </w:rPr>
            </w:pPr>
            <w:r w:rsidRPr="00EA081D">
              <w:rPr>
                <w:rFonts w:ascii="Candara" w:eastAsia="Arial" w:hAnsi="Candara" w:cs="Arial"/>
                <w:color w:val="1F4F69"/>
                <w:sz w:val="20"/>
                <w:szCs w:val="20"/>
                <w:lang w:val="es-ES"/>
              </w:rPr>
              <w:t>(3er. trimestre)</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4AEA0D85" w14:textId="4C0AFCC6" w:rsidR="00252D5F" w:rsidRDefault="00252D5F" w:rsidP="004669AA">
            <w:pPr>
              <w:widowControl w:val="0"/>
              <w:jc w:val="center"/>
              <w:rPr>
                <w:rFonts w:ascii="Candara" w:eastAsia="Arial" w:hAnsi="Candara" w:cs="Arial"/>
                <w:color w:val="1F4F69"/>
                <w:sz w:val="20"/>
                <w:szCs w:val="20"/>
              </w:rPr>
            </w:pPr>
            <w:r>
              <w:rPr>
                <w:rFonts w:ascii="Candara" w:eastAsia="Arial" w:hAnsi="Candara" w:cs="Arial"/>
                <w:color w:val="1F4F69"/>
                <w:sz w:val="20"/>
                <w:szCs w:val="20"/>
              </w:rPr>
              <w:t>CC.NN.</w:t>
            </w:r>
          </w:p>
        </w:tc>
        <w:tc>
          <w:tcPr>
            <w:tcW w:w="1530"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101572D9" w14:textId="09802F36" w:rsidR="00252D5F" w:rsidRDefault="00252D5F" w:rsidP="004669AA">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Positiva</w:t>
            </w:r>
          </w:p>
        </w:tc>
      </w:tr>
      <w:tr w:rsidR="004C3E40" w:rsidRPr="00EA081D" w14:paraId="7E1F937F" w14:textId="77777777" w:rsidTr="00DA379E">
        <w:trPr>
          <w:trHeight w:val="770"/>
        </w:trPr>
        <w:tc>
          <w:tcPr>
            <w:tcW w:w="3375" w:type="dxa"/>
            <w:tcBorders>
              <w:top w:val="nil"/>
              <w:left w:val="single" w:sz="8" w:space="0" w:color="000000"/>
              <w:bottom w:val="single" w:sz="8" w:space="0" w:color="000000"/>
              <w:right w:val="single" w:sz="8" w:space="0" w:color="000000"/>
            </w:tcBorders>
            <w:shd w:val="clear" w:color="auto" w:fill="DAEAF4"/>
            <w:tcMar>
              <w:top w:w="100" w:type="dxa"/>
              <w:left w:w="100" w:type="dxa"/>
              <w:bottom w:w="100" w:type="dxa"/>
              <w:right w:w="100" w:type="dxa"/>
            </w:tcMar>
            <w:vAlign w:val="center"/>
          </w:tcPr>
          <w:p w14:paraId="51177751" w14:textId="7E41C5A3" w:rsidR="004C3E40" w:rsidRDefault="004C3E40" w:rsidP="004C3E40">
            <w:pPr>
              <w:widowControl w:val="0"/>
              <w:jc w:val="center"/>
              <w:rPr>
                <w:rFonts w:ascii="Candara" w:eastAsia="Arial" w:hAnsi="Candara" w:cs="Arial"/>
                <w:b/>
                <w:bCs/>
                <w:color w:val="1F4F69"/>
                <w:sz w:val="22"/>
                <w:szCs w:val="22"/>
                <w:lang w:val="es-ES"/>
              </w:rPr>
            </w:pPr>
            <w:r w:rsidRPr="00EA081D">
              <w:rPr>
                <w:rFonts w:ascii="Candara" w:eastAsia="Arial" w:hAnsi="Candara" w:cs="Arial"/>
                <w:b/>
                <w:bCs/>
                <w:color w:val="1F4F69"/>
                <w:sz w:val="22"/>
                <w:szCs w:val="22"/>
                <w:lang w:val="es-ES"/>
              </w:rPr>
              <w:t>Proyecto “Sobre ruedas”</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0C494C0D" w14:textId="177D780E" w:rsidR="004C3E40" w:rsidRDefault="004C3E40" w:rsidP="004C3E40">
            <w:pPr>
              <w:widowControl w:val="0"/>
              <w:ind w:left="-80"/>
              <w:jc w:val="center"/>
              <w:rPr>
                <w:rFonts w:ascii="Candara" w:eastAsia="Arial" w:hAnsi="Candara" w:cs="Arial"/>
                <w:color w:val="1F4F69"/>
                <w:sz w:val="20"/>
                <w:szCs w:val="20"/>
              </w:rPr>
            </w:pPr>
            <w:r w:rsidRPr="00EA081D">
              <w:rPr>
                <w:rFonts w:ascii="Candara" w:eastAsia="Arial" w:hAnsi="Candara" w:cs="Arial"/>
                <w:color w:val="1F4F69"/>
                <w:sz w:val="20"/>
                <w:szCs w:val="20"/>
                <w:lang w:val="es-ES"/>
              </w:rPr>
              <w:t>3º, 4º y 5º Primaria</w:t>
            </w:r>
          </w:p>
        </w:tc>
        <w:tc>
          <w:tcPr>
            <w:tcW w:w="190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4373660F" w14:textId="77777777" w:rsidR="004C3E40" w:rsidRPr="00EA081D" w:rsidRDefault="004C3E40" w:rsidP="004C3E40">
            <w:pPr>
              <w:widowControl w:val="0"/>
              <w:ind w:left="-80"/>
              <w:jc w:val="center"/>
              <w:rPr>
                <w:rFonts w:ascii="Candara" w:eastAsia="Arial" w:hAnsi="Candara" w:cs="Arial"/>
                <w:color w:val="1F4F69"/>
                <w:sz w:val="20"/>
                <w:szCs w:val="20"/>
                <w:lang w:val="es-ES"/>
              </w:rPr>
            </w:pPr>
            <w:r w:rsidRPr="00EA081D">
              <w:rPr>
                <w:rFonts w:ascii="Candara" w:eastAsia="Arial" w:hAnsi="Candara" w:cs="Arial"/>
                <w:color w:val="1F4F69"/>
                <w:sz w:val="20"/>
                <w:szCs w:val="20"/>
                <w:lang w:val="es-ES"/>
              </w:rPr>
              <w:t xml:space="preserve">Semana del </w:t>
            </w:r>
          </w:p>
          <w:p w14:paraId="3D1F3766" w14:textId="750F8613" w:rsidR="004C3E40" w:rsidRPr="00EA081D" w:rsidRDefault="004C3E40" w:rsidP="004C3E40">
            <w:pPr>
              <w:widowControl w:val="0"/>
              <w:ind w:left="-80"/>
              <w:jc w:val="center"/>
              <w:rPr>
                <w:rFonts w:ascii="Candara" w:eastAsia="Arial" w:hAnsi="Candara" w:cs="Arial"/>
                <w:color w:val="1F4F69"/>
                <w:sz w:val="20"/>
                <w:szCs w:val="20"/>
                <w:lang w:val="es-ES"/>
              </w:rPr>
            </w:pPr>
            <w:r w:rsidRPr="00EA081D">
              <w:rPr>
                <w:rFonts w:ascii="Candara" w:eastAsia="Arial" w:hAnsi="Candara" w:cs="Arial"/>
                <w:color w:val="1F4F69"/>
                <w:sz w:val="20"/>
                <w:szCs w:val="20"/>
                <w:lang w:val="es-ES"/>
              </w:rPr>
              <w:t>1</w:t>
            </w:r>
            <w:r>
              <w:rPr>
                <w:rFonts w:ascii="Candara" w:eastAsia="Arial" w:hAnsi="Candara" w:cs="Arial"/>
                <w:color w:val="1F4F69"/>
                <w:sz w:val="20"/>
                <w:szCs w:val="20"/>
                <w:lang w:val="es-ES"/>
              </w:rPr>
              <w:t>2</w:t>
            </w:r>
            <w:r w:rsidRPr="00EA081D">
              <w:rPr>
                <w:rFonts w:ascii="Candara" w:eastAsia="Arial" w:hAnsi="Candara" w:cs="Arial"/>
                <w:color w:val="1F4F69"/>
                <w:sz w:val="20"/>
                <w:szCs w:val="20"/>
                <w:lang w:val="es-ES"/>
              </w:rPr>
              <w:t xml:space="preserve"> al 1</w:t>
            </w:r>
            <w:r>
              <w:rPr>
                <w:rFonts w:ascii="Candara" w:eastAsia="Arial" w:hAnsi="Candara" w:cs="Arial"/>
                <w:color w:val="1F4F69"/>
                <w:sz w:val="20"/>
                <w:szCs w:val="20"/>
                <w:lang w:val="es-ES"/>
              </w:rPr>
              <w:t>6</w:t>
            </w:r>
            <w:r w:rsidRPr="00EA081D">
              <w:rPr>
                <w:rFonts w:ascii="Candara" w:eastAsia="Arial" w:hAnsi="Candara" w:cs="Arial"/>
                <w:color w:val="1F4F69"/>
                <w:sz w:val="20"/>
                <w:szCs w:val="20"/>
                <w:lang w:val="es-ES"/>
              </w:rPr>
              <w:t xml:space="preserve"> de junio </w:t>
            </w:r>
          </w:p>
          <w:p w14:paraId="72F7383B" w14:textId="719D17BF" w:rsidR="004C3E40" w:rsidRDefault="004C3E40" w:rsidP="004C3E40">
            <w:pPr>
              <w:widowControl w:val="0"/>
              <w:ind w:left="-80"/>
              <w:jc w:val="center"/>
              <w:rPr>
                <w:rFonts w:ascii="Candara" w:eastAsia="Arial" w:hAnsi="Candara" w:cs="Arial"/>
                <w:color w:val="1F4F69"/>
                <w:sz w:val="20"/>
                <w:szCs w:val="20"/>
              </w:rPr>
            </w:pPr>
            <w:r w:rsidRPr="00EA081D">
              <w:rPr>
                <w:rFonts w:ascii="Candara" w:eastAsia="Arial" w:hAnsi="Candara" w:cs="Arial"/>
                <w:color w:val="1F4F69"/>
                <w:sz w:val="20"/>
                <w:szCs w:val="20"/>
                <w:lang w:val="es-ES"/>
              </w:rPr>
              <w:t>(3er. trimestre)</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11352167" w14:textId="32A4F678" w:rsidR="004C3E40" w:rsidRDefault="004C3E40" w:rsidP="004C3E40">
            <w:pPr>
              <w:widowControl w:val="0"/>
              <w:ind w:left="-80"/>
              <w:jc w:val="center"/>
              <w:rPr>
                <w:rFonts w:ascii="Candara" w:eastAsia="Arial" w:hAnsi="Candara" w:cs="Arial"/>
                <w:color w:val="1F4F69"/>
                <w:sz w:val="20"/>
                <w:szCs w:val="20"/>
              </w:rPr>
            </w:pPr>
            <w:r w:rsidRPr="00EA081D">
              <w:rPr>
                <w:rFonts w:ascii="Candara" w:eastAsia="Arial" w:hAnsi="Candara" w:cs="Arial"/>
                <w:color w:val="1F4F69"/>
                <w:sz w:val="20"/>
                <w:szCs w:val="20"/>
                <w:lang w:val="es-ES"/>
              </w:rPr>
              <w:t>E.F.</w:t>
            </w:r>
          </w:p>
        </w:tc>
        <w:tc>
          <w:tcPr>
            <w:tcW w:w="1530"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3E4F2A89" w14:textId="7D902BA3" w:rsidR="004C3E40" w:rsidRDefault="004C3E40" w:rsidP="004C3E40">
            <w:pPr>
              <w:widowControl w:val="0"/>
              <w:ind w:left="-80"/>
              <w:jc w:val="center"/>
              <w:rPr>
                <w:rFonts w:ascii="Candara" w:eastAsia="Arial" w:hAnsi="Candara" w:cs="Arial"/>
                <w:color w:val="1F4F69"/>
                <w:sz w:val="20"/>
                <w:szCs w:val="20"/>
              </w:rPr>
            </w:pPr>
            <w:r w:rsidRPr="00EA081D">
              <w:rPr>
                <w:rFonts w:ascii="Candara" w:eastAsia="Arial" w:hAnsi="Candara" w:cs="Arial"/>
                <w:color w:val="1F4F69"/>
                <w:sz w:val="20"/>
                <w:szCs w:val="20"/>
                <w:lang w:val="es-ES"/>
              </w:rPr>
              <w:t>Positiva</w:t>
            </w:r>
          </w:p>
        </w:tc>
      </w:tr>
      <w:tr w:rsidR="00EE5106" w:rsidRPr="00EA081D" w14:paraId="4BE9B56C" w14:textId="77777777" w:rsidTr="00685249">
        <w:trPr>
          <w:trHeight w:val="785"/>
        </w:trPr>
        <w:tc>
          <w:tcPr>
            <w:tcW w:w="3375" w:type="dxa"/>
            <w:tcBorders>
              <w:top w:val="single" w:sz="8" w:space="0" w:color="000000"/>
              <w:left w:val="single" w:sz="8" w:space="0" w:color="000000"/>
              <w:bottom w:val="single" w:sz="8" w:space="0" w:color="000000"/>
              <w:right w:val="single" w:sz="8" w:space="0" w:color="000000"/>
            </w:tcBorders>
            <w:shd w:val="clear" w:color="auto" w:fill="2F759E"/>
            <w:tcMar>
              <w:top w:w="100" w:type="dxa"/>
              <w:left w:w="100" w:type="dxa"/>
              <w:bottom w:w="100" w:type="dxa"/>
              <w:right w:w="100" w:type="dxa"/>
            </w:tcMar>
            <w:vAlign w:val="center"/>
          </w:tcPr>
          <w:p w14:paraId="35996FC5" w14:textId="77777777" w:rsidR="00EE5106" w:rsidRPr="00EA081D" w:rsidRDefault="00EE5106" w:rsidP="00685249">
            <w:pPr>
              <w:widowControl w:val="0"/>
              <w:jc w:val="center"/>
              <w:rPr>
                <w:rFonts w:ascii="Candara" w:eastAsia="Book Antiqua" w:hAnsi="Candara" w:cs="Book Antiqua"/>
                <w:color w:val="1F3864"/>
              </w:rPr>
            </w:pPr>
            <w:r w:rsidRPr="00EA081D">
              <w:rPr>
                <w:rFonts w:ascii="Candara" w:eastAsia="Book Antiqua" w:hAnsi="Candara" w:cs="Book Antiqua"/>
                <w:color w:val="1F3864"/>
              </w:rPr>
              <w:lastRenderedPageBreak/>
              <w:t>ACTIVIDAD</w:t>
            </w:r>
          </w:p>
        </w:tc>
        <w:tc>
          <w:tcPr>
            <w:tcW w:w="1395" w:type="dxa"/>
            <w:tcBorders>
              <w:top w:val="single" w:sz="8" w:space="0" w:color="000000"/>
              <w:left w:val="nil"/>
              <w:bottom w:val="single" w:sz="8" w:space="0" w:color="000000"/>
              <w:right w:val="single" w:sz="8" w:space="0" w:color="000000"/>
            </w:tcBorders>
            <w:shd w:val="clear" w:color="auto" w:fill="FFCB88"/>
            <w:tcMar>
              <w:top w:w="100" w:type="dxa"/>
              <w:left w:w="100" w:type="dxa"/>
              <w:bottom w:w="100" w:type="dxa"/>
              <w:right w:w="100" w:type="dxa"/>
            </w:tcMar>
            <w:vAlign w:val="center"/>
          </w:tcPr>
          <w:p w14:paraId="5A61B63A" w14:textId="77777777" w:rsidR="00EE5106" w:rsidRPr="00EA081D" w:rsidRDefault="00EE5106" w:rsidP="00685249">
            <w:pPr>
              <w:widowControl w:val="0"/>
              <w:jc w:val="center"/>
              <w:rPr>
                <w:rFonts w:ascii="Candara" w:eastAsia="Book Antiqua" w:hAnsi="Candara" w:cs="Book Antiqua"/>
                <w:color w:val="1F3864"/>
              </w:rPr>
            </w:pPr>
            <w:r w:rsidRPr="00EA081D">
              <w:rPr>
                <w:rFonts w:ascii="Candara" w:eastAsia="Book Antiqua" w:hAnsi="Candara" w:cs="Book Antiqua"/>
                <w:color w:val="1F3864"/>
              </w:rPr>
              <w:t>Nivel</w:t>
            </w:r>
          </w:p>
        </w:tc>
        <w:tc>
          <w:tcPr>
            <w:tcW w:w="1905" w:type="dxa"/>
            <w:tcBorders>
              <w:top w:val="single" w:sz="8" w:space="0" w:color="000000"/>
              <w:left w:val="nil"/>
              <w:bottom w:val="single" w:sz="8" w:space="0" w:color="000000"/>
              <w:right w:val="single" w:sz="8" w:space="0" w:color="000000"/>
            </w:tcBorders>
            <w:shd w:val="clear" w:color="auto" w:fill="FFCB88"/>
            <w:tcMar>
              <w:top w:w="100" w:type="dxa"/>
              <w:left w:w="100" w:type="dxa"/>
              <w:bottom w:w="100" w:type="dxa"/>
              <w:right w:w="100" w:type="dxa"/>
            </w:tcMar>
            <w:vAlign w:val="center"/>
          </w:tcPr>
          <w:p w14:paraId="7198AADB" w14:textId="77777777" w:rsidR="00EE5106" w:rsidRPr="00EA081D" w:rsidRDefault="00EE5106" w:rsidP="00685249">
            <w:pPr>
              <w:widowControl w:val="0"/>
              <w:jc w:val="center"/>
              <w:rPr>
                <w:rFonts w:ascii="Candara" w:eastAsia="Book Antiqua" w:hAnsi="Candara" w:cs="Book Antiqua"/>
                <w:color w:val="1F3864"/>
              </w:rPr>
            </w:pPr>
            <w:r w:rsidRPr="00EA081D">
              <w:rPr>
                <w:rFonts w:ascii="Candara" w:eastAsia="Book Antiqua" w:hAnsi="Candara" w:cs="Book Antiqua"/>
                <w:color w:val="1F3864"/>
              </w:rPr>
              <w:t>Fecha y trimestre</w:t>
            </w:r>
          </w:p>
        </w:tc>
        <w:tc>
          <w:tcPr>
            <w:tcW w:w="1395" w:type="dxa"/>
            <w:tcBorders>
              <w:top w:val="single" w:sz="8" w:space="0" w:color="000000"/>
              <w:left w:val="nil"/>
              <w:bottom w:val="single" w:sz="8" w:space="0" w:color="000000"/>
              <w:right w:val="single" w:sz="8" w:space="0" w:color="000000"/>
            </w:tcBorders>
            <w:shd w:val="clear" w:color="auto" w:fill="FFCB88"/>
            <w:tcMar>
              <w:top w:w="100" w:type="dxa"/>
              <w:left w:w="100" w:type="dxa"/>
              <w:bottom w:w="100" w:type="dxa"/>
              <w:right w:w="100" w:type="dxa"/>
            </w:tcMar>
            <w:vAlign w:val="center"/>
          </w:tcPr>
          <w:p w14:paraId="08DF80F5" w14:textId="77777777" w:rsidR="00EE5106" w:rsidRPr="00EA081D" w:rsidRDefault="00EE5106" w:rsidP="00685249">
            <w:pPr>
              <w:widowControl w:val="0"/>
              <w:jc w:val="center"/>
              <w:rPr>
                <w:rFonts w:ascii="Candara" w:eastAsia="Book Antiqua" w:hAnsi="Candara" w:cs="Book Antiqua"/>
                <w:color w:val="1F3864"/>
              </w:rPr>
            </w:pPr>
            <w:r w:rsidRPr="00EA081D">
              <w:rPr>
                <w:rFonts w:ascii="Candara" w:eastAsia="Book Antiqua" w:hAnsi="Candara" w:cs="Book Antiqua"/>
                <w:color w:val="1F3864"/>
              </w:rPr>
              <w:t>Áreas</w:t>
            </w:r>
          </w:p>
        </w:tc>
        <w:tc>
          <w:tcPr>
            <w:tcW w:w="1530" w:type="dxa"/>
            <w:tcBorders>
              <w:top w:val="single" w:sz="8" w:space="0" w:color="000000"/>
              <w:left w:val="nil"/>
              <w:bottom w:val="single" w:sz="8" w:space="0" w:color="000000"/>
              <w:right w:val="single" w:sz="8" w:space="0" w:color="000000"/>
            </w:tcBorders>
            <w:shd w:val="clear" w:color="auto" w:fill="FFCB88"/>
            <w:tcMar>
              <w:top w:w="100" w:type="dxa"/>
              <w:left w:w="100" w:type="dxa"/>
              <w:bottom w:w="100" w:type="dxa"/>
              <w:right w:w="100" w:type="dxa"/>
            </w:tcMar>
            <w:vAlign w:val="center"/>
          </w:tcPr>
          <w:p w14:paraId="0162F1FA" w14:textId="77777777" w:rsidR="00EE5106" w:rsidRPr="00EA081D" w:rsidRDefault="00EE5106" w:rsidP="00685249">
            <w:pPr>
              <w:widowControl w:val="0"/>
              <w:jc w:val="center"/>
              <w:rPr>
                <w:rFonts w:ascii="Candara" w:eastAsia="Book Antiqua" w:hAnsi="Candara" w:cs="Book Antiqua"/>
                <w:color w:val="1F3864"/>
              </w:rPr>
            </w:pPr>
            <w:r w:rsidRPr="00EA081D">
              <w:rPr>
                <w:rFonts w:ascii="Candara" w:eastAsia="Book Antiqua" w:hAnsi="Candara" w:cs="Book Antiqua"/>
                <w:color w:val="1F3864"/>
              </w:rPr>
              <w:t>Valoración</w:t>
            </w:r>
          </w:p>
        </w:tc>
      </w:tr>
      <w:tr w:rsidR="00252D5F" w:rsidRPr="00EA081D" w14:paraId="5872CF49" w14:textId="77777777" w:rsidTr="00DA379E">
        <w:trPr>
          <w:trHeight w:val="770"/>
        </w:trPr>
        <w:tc>
          <w:tcPr>
            <w:tcW w:w="3375" w:type="dxa"/>
            <w:tcBorders>
              <w:top w:val="nil"/>
              <w:left w:val="single" w:sz="8" w:space="0" w:color="000000"/>
              <w:bottom w:val="single" w:sz="8" w:space="0" w:color="000000"/>
              <w:right w:val="single" w:sz="8" w:space="0" w:color="000000"/>
            </w:tcBorders>
            <w:shd w:val="clear" w:color="auto" w:fill="DAEAF4"/>
            <w:tcMar>
              <w:top w:w="100" w:type="dxa"/>
              <w:left w:w="100" w:type="dxa"/>
              <w:bottom w:w="100" w:type="dxa"/>
              <w:right w:w="100" w:type="dxa"/>
            </w:tcMar>
            <w:vAlign w:val="center"/>
          </w:tcPr>
          <w:p w14:paraId="44A6E382" w14:textId="10F12C4D" w:rsidR="00252D5F" w:rsidRPr="00EA081D" w:rsidRDefault="00252D5F" w:rsidP="003A6C04">
            <w:pPr>
              <w:widowControl w:val="0"/>
              <w:jc w:val="center"/>
              <w:rPr>
                <w:rFonts w:ascii="Candara" w:eastAsia="Arial" w:hAnsi="Candara" w:cs="Arial"/>
                <w:b/>
                <w:bCs/>
                <w:color w:val="1F4F69"/>
                <w:sz w:val="22"/>
                <w:szCs w:val="22"/>
                <w:lang w:val="es-ES"/>
              </w:rPr>
            </w:pPr>
            <w:r>
              <w:rPr>
                <w:rFonts w:ascii="Candara" w:eastAsia="Arial" w:hAnsi="Candara" w:cs="Arial"/>
                <w:b/>
                <w:bCs/>
                <w:color w:val="1F4F69"/>
                <w:sz w:val="22"/>
                <w:szCs w:val="22"/>
                <w:lang w:val="es-ES"/>
              </w:rPr>
              <w:t>Taller de Periodismo</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5172C1A6" w14:textId="4F74D446" w:rsidR="00252D5F" w:rsidRPr="00EA081D" w:rsidRDefault="00252D5F"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4º Prim.</w:t>
            </w:r>
          </w:p>
        </w:tc>
        <w:tc>
          <w:tcPr>
            <w:tcW w:w="190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4812F998" w14:textId="77777777" w:rsidR="00252D5F" w:rsidRDefault="00252D5F"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15 de junio</w:t>
            </w:r>
          </w:p>
          <w:p w14:paraId="3A7BEBD3" w14:textId="1AFE1AA2" w:rsidR="00A33A0D" w:rsidRPr="00EA081D" w:rsidRDefault="00A33A0D" w:rsidP="003A6C04">
            <w:pPr>
              <w:widowControl w:val="0"/>
              <w:ind w:left="-80"/>
              <w:jc w:val="center"/>
              <w:rPr>
                <w:rFonts w:ascii="Candara" w:eastAsia="Arial" w:hAnsi="Candara" w:cs="Arial"/>
                <w:color w:val="1F4F69"/>
                <w:sz w:val="20"/>
                <w:szCs w:val="20"/>
              </w:rPr>
            </w:pPr>
            <w:r w:rsidRPr="00EA081D">
              <w:rPr>
                <w:rFonts w:ascii="Candara" w:eastAsia="Arial" w:hAnsi="Candara" w:cs="Arial"/>
                <w:color w:val="1F4F69"/>
                <w:sz w:val="20"/>
                <w:szCs w:val="20"/>
                <w:lang w:val="es-ES"/>
              </w:rPr>
              <w:t>(3er. trimestre)</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3F12D46B" w14:textId="24CD96C7" w:rsidR="00252D5F" w:rsidRPr="00EA081D" w:rsidRDefault="00252D5F"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CC.SS.</w:t>
            </w:r>
          </w:p>
        </w:tc>
        <w:tc>
          <w:tcPr>
            <w:tcW w:w="1530"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506BF3BF" w14:textId="2C86CECA" w:rsidR="00252D5F" w:rsidRPr="00EA081D" w:rsidRDefault="00252D5F"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Positiva</w:t>
            </w:r>
          </w:p>
        </w:tc>
      </w:tr>
      <w:tr w:rsidR="003A6C04" w:rsidRPr="00EA081D" w14:paraId="711D7E21" w14:textId="77777777" w:rsidTr="00DA379E">
        <w:trPr>
          <w:trHeight w:val="770"/>
        </w:trPr>
        <w:tc>
          <w:tcPr>
            <w:tcW w:w="3375" w:type="dxa"/>
            <w:tcBorders>
              <w:top w:val="nil"/>
              <w:left w:val="single" w:sz="8" w:space="0" w:color="000000"/>
              <w:bottom w:val="single" w:sz="8" w:space="0" w:color="000000"/>
              <w:right w:val="single" w:sz="8" w:space="0" w:color="000000"/>
            </w:tcBorders>
            <w:shd w:val="clear" w:color="auto" w:fill="DAEAF4"/>
            <w:tcMar>
              <w:top w:w="100" w:type="dxa"/>
              <w:left w:w="100" w:type="dxa"/>
              <w:bottom w:w="100" w:type="dxa"/>
              <w:right w:w="100" w:type="dxa"/>
            </w:tcMar>
            <w:vAlign w:val="center"/>
          </w:tcPr>
          <w:p w14:paraId="215D1313" w14:textId="74F09345" w:rsidR="003A6C04" w:rsidRPr="00EA081D" w:rsidRDefault="003A6C04" w:rsidP="003A6C04">
            <w:pPr>
              <w:widowControl w:val="0"/>
              <w:jc w:val="center"/>
              <w:rPr>
                <w:rFonts w:ascii="Candara" w:eastAsia="Arial" w:hAnsi="Candara" w:cs="Arial"/>
                <w:b/>
                <w:bCs/>
                <w:color w:val="1F4F69"/>
                <w:sz w:val="22"/>
                <w:szCs w:val="22"/>
                <w:lang w:val="es-ES"/>
              </w:rPr>
            </w:pPr>
            <w:r w:rsidRPr="00EA081D">
              <w:rPr>
                <w:rFonts w:ascii="Candara" w:eastAsia="Arial" w:hAnsi="Candara" w:cs="Arial"/>
                <w:b/>
                <w:bCs/>
                <w:color w:val="1F4F69"/>
                <w:sz w:val="22"/>
                <w:szCs w:val="22"/>
                <w:lang w:val="es-ES"/>
              </w:rPr>
              <w:t>Acto de Graduación</w:t>
            </w:r>
          </w:p>
          <w:p w14:paraId="0AB17422" w14:textId="77777777" w:rsidR="003A6C04" w:rsidRPr="00EA081D" w:rsidRDefault="003A6C04" w:rsidP="003A6C04">
            <w:pPr>
              <w:widowControl w:val="0"/>
              <w:jc w:val="center"/>
              <w:rPr>
                <w:rFonts w:ascii="Candara" w:eastAsia="Arial" w:hAnsi="Candara" w:cs="Arial"/>
                <w:b/>
                <w:bCs/>
                <w:color w:val="1F4F69"/>
                <w:sz w:val="18"/>
                <w:szCs w:val="18"/>
                <w:lang w:val="es-ES"/>
              </w:rPr>
            </w:pPr>
            <w:r w:rsidRPr="00EA081D">
              <w:rPr>
                <w:rFonts w:ascii="Candara" w:eastAsia="Arial" w:hAnsi="Candara" w:cs="Arial"/>
                <w:b/>
                <w:bCs/>
                <w:color w:val="1F4F69"/>
                <w:sz w:val="22"/>
                <w:szCs w:val="22"/>
                <w:lang w:val="es-ES"/>
              </w:rPr>
              <w:t>Infantil 5 años</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54C0E09E" w14:textId="77777777" w:rsidR="003A6C04" w:rsidRPr="00EA081D" w:rsidRDefault="003A6C04" w:rsidP="003A6C04">
            <w:pPr>
              <w:widowControl w:val="0"/>
              <w:ind w:left="-80"/>
              <w:jc w:val="center"/>
              <w:rPr>
                <w:rFonts w:ascii="Candara" w:eastAsia="Arial" w:hAnsi="Candara" w:cs="Arial"/>
                <w:color w:val="1F4F69"/>
                <w:sz w:val="20"/>
                <w:szCs w:val="20"/>
              </w:rPr>
            </w:pPr>
            <w:r w:rsidRPr="00EA081D">
              <w:rPr>
                <w:rFonts w:ascii="Candara" w:eastAsia="Arial" w:hAnsi="Candara" w:cs="Arial"/>
                <w:color w:val="1F4F69"/>
                <w:sz w:val="20"/>
                <w:szCs w:val="20"/>
              </w:rPr>
              <w:t>Infantil 5 años</w:t>
            </w:r>
          </w:p>
        </w:tc>
        <w:tc>
          <w:tcPr>
            <w:tcW w:w="190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0675E3F2" w14:textId="0C1A2F74" w:rsidR="003A6C04" w:rsidRPr="00EA081D" w:rsidRDefault="004C3E40"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20</w:t>
            </w:r>
            <w:r w:rsidR="003A6C04" w:rsidRPr="00EA081D">
              <w:rPr>
                <w:rFonts w:ascii="Candara" w:eastAsia="Arial" w:hAnsi="Candara" w:cs="Arial"/>
                <w:color w:val="1F4F69"/>
                <w:sz w:val="20"/>
                <w:szCs w:val="20"/>
              </w:rPr>
              <w:t xml:space="preserve"> de junio</w:t>
            </w:r>
          </w:p>
          <w:p w14:paraId="73B66685" w14:textId="77777777" w:rsidR="003A6C04" w:rsidRPr="00EA081D" w:rsidRDefault="003A6C04" w:rsidP="003A6C04">
            <w:pPr>
              <w:widowControl w:val="0"/>
              <w:ind w:left="-80"/>
              <w:jc w:val="center"/>
              <w:rPr>
                <w:rFonts w:ascii="Candara" w:eastAsia="Arial" w:hAnsi="Candara" w:cs="Arial"/>
                <w:color w:val="1F4F69"/>
                <w:sz w:val="20"/>
                <w:szCs w:val="20"/>
              </w:rPr>
            </w:pPr>
            <w:r w:rsidRPr="00EA081D">
              <w:rPr>
                <w:rFonts w:ascii="Candara" w:eastAsia="Arial" w:hAnsi="Candara" w:cs="Arial"/>
                <w:color w:val="1F4F69"/>
                <w:sz w:val="20"/>
                <w:szCs w:val="20"/>
              </w:rPr>
              <w:t>(3er. trimestre)</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3787F194" w14:textId="77777777" w:rsidR="003A6C04" w:rsidRPr="00EA081D" w:rsidRDefault="003A6C04" w:rsidP="003A6C04">
            <w:pPr>
              <w:widowControl w:val="0"/>
              <w:ind w:left="-80"/>
              <w:jc w:val="center"/>
              <w:rPr>
                <w:rFonts w:ascii="Candara" w:eastAsia="Arial" w:hAnsi="Candara" w:cs="Arial"/>
                <w:color w:val="1F4F69"/>
                <w:sz w:val="20"/>
                <w:szCs w:val="20"/>
              </w:rPr>
            </w:pPr>
            <w:r w:rsidRPr="00EA081D">
              <w:rPr>
                <w:rFonts w:ascii="Candara" w:eastAsia="Arial" w:hAnsi="Candara" w:cs="Arial"/>
                <w:color w:val="1F4F69"/>
                <w:sz w:val="20"/>
                <w:szCs w:val="20"/>
              </w:rPr>
              <w:t>Todas</w:t>
            </w:r>
          </w:p>
        </w:tc>
        <w:tc>
          <w:tcPr>
            <w:tcW w:w="1530"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754B9EF1" w14:textId="77777777" w:rsidR="003A6C04" w:rsidRPr="00EA081D" w:rsidRDefault="003A6C04" w:rsidP="003A6C04">
            <w:pPr>
              <w:widowControl w:val="0"/>
              <w:ind w:left="-80"/>
              <w:jc w:val="center"/>
              <w:rPr>
                <w:rFonts w:ascii="Candara" w:eastAsia="Arial" w:hAnsi="Candara" w:cs="Arial"/>
                <w:color w:val="1F4F69"/>
                <w:sz w:val="20"/>
                <w:szCs w:val="20"/>
              </w:rPr>
            </w:pPr>
            <w:r w:rsidRPr="00EA081D">
              <w:rPr>
                <w:rFonts w:ascii="Candara" w:eastAsia="Arial" w:hAnsi="Candara" w:cs="Arial"/>
                <w:color w:val="1F4F69"/>
                <w:sz w:val="20"/>
                <w:szCs w:val="20"/>
              </w:rPr>
              <w:t>Positiva</w:t>
            </w:r>
          </w:p>
        </w:tc>
      </w:tr>
      <w:tr w:rsidR="003A6C04" w:rsidRPr="00EA081D" w14:paraId="515324E9" w14:textId="77777777" w:rsidTr="00DA379E">
        <w:trPr>
          <w:trHeight w:val="770"/>
        </w:trPr>
        <w:tc>
          <w:tcPr>
            <w:tcW w:w="3375" w:type="dxa"/>
            <w:tcBorders>
              <w:top w:val="nil"/>
              <w:left w:val="single" w:sz="8" w:space="0" w:color="000000"/>
              <w:bottom w:val="single" w:sz="8" w:space="0" w:color="000000"/>
              <w:right w:val="single" w:sz="8" w:space="0" w:color="000000"/>
            </w:tcBorders>
            <w:shd w:val="clear" w:color="auto" w:fill="DAEAF4"/>
            <w:tcMar>
              <w:top w:w="100" w:type="dxa"/>
              <w:left w:w="100" w:type="dxa"/>
              <w:bottom w:w="100" w:type="dxa"/>
              <w:right w:w="100" w:type="dxa"/>
            </w:tcMar>
            <w:vAlign w:val="center"/>
          </w:tcPr>
          <w:p w14:paraId="39B41ABD" w14:textId="77777777" w:rsidR="003A6C04" w:rsidRPr="00EA081D" w:rsidRDefault="003A6C04" w:rsidP="003A6C04">
            <w:pPr>
              <w:widowControl w:val="0"/>
              <w:jc w:val="center"/>
              <w:rPr>
                <w:rFonts w:ascii="Candara" w:eastAsia="Arial" w:hAnsi="Candara" w:cs="Arial"/>
                <w:b/>
                <w:bCs/>
                <w:color w:val="1F4F69"/>
                <w:sz w:val="22"/>
                <w:szCs w:val="22"/>
                <w:lang w:val="es-ES"/>
              </w:rPr>
            </w:pPr>
            <w:r w:rsidRPr="00EA081D">
              <w:rPr>
                <w:rFonts w:ascii="Candara" w:eastAsia="Arial" w:hAnsi="Candara" w:cs="Arial"/>
                <w:b/>
                <w:bCs/>
                <w:color w:val="1F4F69"/>
                <w:sz w:val="22"/>
                <w:szCs w:val="22"/>
                <w:lang w:val="es-ES"/>
              </w:rPr>
              <w:t xml:space="preserve">Acto de Graduación </w:t>
            </w:r>
          </w:p>
          <w:p w14:paraId="137CBE7D" w14:textId="251C0093" w:rsidR="003A6C04" w:rsidRPr="00EA081D" w:rsidRDefault="003A6C04" w:rsidP="003A6C04">
            <w:pPr>
              <w:widowControl w:val="0"/>
              <w:jc w:val="center"/>
              <w:rPr>
                <w:rFonts w:ascii="Candara" w:eastAsia="Arial" w:hAnsi="Candara" w:cs="Arial"/>
                <w:b/>
                <w:bCs/>
                <w:color w:val="1F4F69"/>
                <w:sz w:val="18"/>
                <w:szCs w:val="18"/>
                <w:lang w:val="es-ES"/>
              </w:rPr>
            </w:pPr>
            <w:r w:rsidRPr="00EA081D">
              <w:rPr>
                <w:rFonts w:ascii="Candara" w:eastAsia="Arial" w:hAnsi="Candara" w:cs="Arial"/>
                <w:b/>
                <w:bCs/>
                <w:color w:val="1F4F69"/>
                <w:sz w:val="22"/>
                <w:szCs w:val="22"/>
                <w:lang w:val="es-ES"/>
              </w:rPr>
              <w:t>6º de Primaria</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33A476AF" w14:textId="4FA5A850" w:rsidR="003A6C04" w:rsidRPr="00EA081D" w:rsidRDefault="003A6C04" w:rsidP="003A6C04">
            <w:pPr>
              <w:widowControl w:val="0"/>
              <w:ind w:left="-80"/>
              <w:jc w:val="center"/>
              <w:rPr>
                <w:rFonts w:ascii="Candara" w:eastAsia="Arial" w:hAnsi="Candara" w:cs="Arial"/>
                <w:color w:val="1F4F69"/>
                <w:sz w:val="20"/>
                <w:szCs w:val="20"/>
              </w:rPr>
            </w:pPr>
            <w:r w:rsidRPr="00EA081D">
              <w:rPr>
                <w:rFonts w:ascii="Candara" w:eastAsia="Arial" w:hAnsi="Candara" w:cs="Arial"/>
                <w:color w:val="1F4F69"/>
                <w:sz w:val="20"/>
                <w:szCs w:val="20"/>
              </w:rPr>
              <w:t>6º Prim</w:t>
            </w:r>
            <w:r w:rsidR="004C3E40">
              <w:rPr>
                <w:rFonts w:ascii="Candara" w:eastAsia="Arial" w:hAnsi="Candara" w:cs="Arial"/>
                <w:color w:val="1F4F69"/>
                <w:sz w:val="20"/>
                <w:szCs w:val="20"/>
              </w:rPr>
              <w:t>.</w:t>
            </w:r>
          </w:p>
        </w:tc>
        <w:tc>
          <w:tcPr>
            <w:tcW w:w="190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4769F708" w14:textId="5CD24618" w:rsidR="003A6C04" w:rsidRPr="00EA081D" w:rsidRDefault="004C3E40"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21</w:t>
            </w:r>
            <w:r w:rsidR="003A6C04" w:rsidRPr="00EA081D">
              <w:rPr>
                <w:rFonts w:ascii="Candara" w:eastAsia="Arial" w:hAnsi="Candara" w:cs="Arial"/>
                <w:color w:val="1F4F69"/>
                <w:sz w:val="20"/>
                <w:szCs w:val="20"/>
              </w:rPr>
              <w:t xml:space="preserve"> de junio</w:t>
            </w:r>
          </w:p>
          <w:p w14:paraId="4736D77B" w14:textId="77777777" w:rsidR="003A6C04" w:rsidRPr="00EA081D" w:rsidRDefault="003A6C04" w:rsidP="003A6C04">
            <w:pPr>
              <w:widowControl w:val="0"/>
              <w:ind w:left="-80"/>
              <w:jc w:val="center"/>
              <w:rPr>
                <w:rFonts w:ascii="Candara" w:eastAsia="Arial" w:hAnsi="Candara" w:cs="Arial"/>
                <w:color w:val="1F4F69"/>
                <w:sz w:val="20"/>
                <w:szCs w:val="20"/>
              </w:rPr>
            </w:pPr>
            <w:r w:rsidRPr="00EA081D">
              <w:rPr>
                <w:rFonts w:ascii="Candara" w:eastAsia="Arial" w:hAnsi="Candara" w:cs="Arial"/>
                <w:color w:val="1F4F69"/>
                <w:sz w:val="20"/>
                <w:szCs w:val="20"/>
              </w:rPr>
              <w:t>(3er. trimestre)</w:t>
            </w:r>
          </w:p>
        </w:tc>
        <w:tc>
          <w:tcPr>
            <w:tcW w:w="1395"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1DF560E7" w14:textId="77777777" w:rsidR="003A6C04" w:rsidRPr="00EA081D" w:rsidRDefault="003A6C04" w:rsidP="003A6C04">
            <w:pPr>
              <w:widowControl w:val="0"/>
              <w:ind w:left="-80"/>
              <w:jc w:val="center"/>
              <w:rPr>
                <w:rFonts w:ascii="Candara" w:eastAsia="Arial" w:hAnsi="Candara" w:cs="Arial"/>
                <w:color w:val="1F4F69"/>
                <w:sz w:val="20"/>
                <w:szCs w:val="20"/>
              </w:rPr>
            </w:pPr>
            <w:r w:rsidRPr="00EA081D">
              <w:rPr>
                <w:rFonts w:ascii="Candara" w:eastAsia="Arial" w:hAnsi="Candara" w:cs="Arial"/>
                <w:color w:val="1F4F69"/>
                <w:sz w:val="20"/>
                <w:szCs w:val="20"/>
              </w:rPr>
              <w:t>Todas</w:t>
            </w:r>
          </w:p>
        </w:tc>
        <w:tc>
          <w:tcPr>
            <w:tcW w:w="1530"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699341E0" w14:textId="77777777" w:rsidR="003A6C04" w:rsidRPr="00EA081D" w:rsidRDefault="003A6C04" w:rsidP="003A6C04">
            <w:pPr>
              <w:widowControl w:val="0"/>
              <w:ind w:left="-80"/>
              <w:jc w:val="center"/>
              <w:rPr>
                <w:rFonts w:ascii="Candara" w:eastAsia="Arial" w:hAnsi="Candara" w:cs="Arial"/>
                <w:color w:val="1F4F69"/>
                <w:sz w:val="20"/>
                <w:szCs w:val="20"/>
              </w:rPr>
            </w:pPr>
            <w:r w:rsidRPr="00EA081D">
              <w:rPr>
                <w:rFonts w:ascii="Candara" w:eastAsia="Arial" w:hAnsi="Candara" w:cs="Arial"/>
                <w:color w:val="1F4F69"/>
                <w:sz w:val="20"/>
                <w:szCs w:val="20"/>
              </w:rPr>
              <w:t>Positiva</w:t>
            </w:r>
          </w:p>
        </w:tc>
      </w:tr>
      <w:tr w:rsidR="00941C73" w:rsidRPr="00EA081D" w14:paraId="4AB652B7" w14:textId="77777777" w:rsidTr="00252D5F">
        <w:trPr>
          <w:trHeight w:val="770"/>
        </w:trPr>
        <w:tc>
          <w:tcPr>
            <w:tcW w:w="3375" w:type="dxa"/>
            <w:tcBorders>
              <w:top w:val="nil"/>
              <w:left w:val="single" w:sz="8" w:space="0" w:color="000000"/>
              <w:bottom w:val="single" w:sz="8" w:space="0" w:color="002060"/>
              <w:right w:val="single" w:sz="8" w:space="0" w:color="000000"/>
            </w:tcBorders>
            <w:shd w:val="clear" w:color="auto" w:fill="DAEAF4"/>
            <w:tcMar>
              <w:top w:w="100" w:type="dxa"/>
              <w:left w:w="100" w:type="dxa"/>
              <w:bottom w:w="100" w:type="dxa"/>
              <w:right w:w="100" w:type="dxa"/>
            </w:tcMar>
            <w:vAlign w:val="center"/>
          </w:tcPr>
          <w:p w14:paraId="1DDD3F92" w14:textId="067CFC1E" w:rsidR="00941C73" w:rsidRPr="00EA081D" w:rsidRDefault="00941C73" w:rsidP="00941C73">
            <w:pPr>
              <w:widowControl w:val="0"/>
              <w:jc w:val="center"/>
              <w:rPr>
                <w:rFonts w:ascii="Candara" w:eastAsia="Arial" w:hAnsi="Candara" w:cs="Arial"/>
                <w:b/>
                <w:bCs/>
                <w:color w:val="1F4F69"/>
                <w:sz w:val="22"/>
                <w:szCs w:val="22"/>
                <w:lang w:val="es-ES"/>
              </w:rPr>
            </w:pPr>
            <w:r>
              <w:rPr>
                <w:rFonts w:ascii="Candara" w:eastAsia="Arial" w:hAnsi="Candara" w:cs="Arial"/>
                <w:b/>
                <w:bCs/>
                <w:color w:val="1F4F69"/>
                <w:sz w:val="22"/>
                <w:szCs w:val="22"/>
                <w:lang w:val="es-ES"/>
              </w:rPr>
              <w:t>Musiqueando</w:t>
            </w:r>
          </w:p>
        </w:tc>
        <w:tc>
          <w:tcPr>
            <w:tcW w:w="1395" w:type="dxa"/>
            <w:tcBorders>
              <w:top w:val="nil"/>
              <w:left w:val="nil"/>
              <w:bottom w:val="single" w:sz="8" w:space="0" w:color="002060"/>
              <w:right w:val="single" w:sz="8" w:space="0" w:color="000000"/>
            </w:tcBorders>
            <w:shd w:val="clear" w:color="auto" w:fill="FFEDD7"/>
            <w:tcMar>
              <w:top w:w="100" w:type="dxa"/>
              <w:left w:w="100" w:type="dxa"/>
              <w:bottom w:w="100" w:type="dxa"/>
              <w:right w:w="100" w:type="dxa"/>
            </w:tcMar>
            <w:vAlign w:val="center"/>
          </w:tcPr>
          <w:p w14:paraId="4BDC75F1" w14:textId="48B30A53" w:rsidR="00941C73" w:rsidRPr="00EA081D" w:rsidRDefault="00941C73" w:rsidP="00941C73">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3º a 6º</w:t>
            </w:r>
            <w:r w:rsidR="009634CC">
              <w:rPr>
                <w:rFonts w:ascii="Candara" w:eastAsia="Arial" w:hAnsi="Candara" w:cs="Arial"/>
                <w:color w:val="1F4F69"/>
                <w:sz w:val="20"/>
                <w:szCs w:val="20"/>
              </w:rPr>
              <w:t xml:space="preserve"> Prim. </w:t>
            </w:r>
          </w:p>
        </w:tc>
        <w:tc>
          <w:tcPr>
            <w:tcW w:w="1905" w:type="dxa"/>
            <w:tcBorders>
              <w:top w:val="nil"/>
              <w:left w:val="nil"/>
              <w:bottom w:val="single" w:sz="8" w:space="0" w:color="002060"/>
              <w:right w:val="single" w:sz="8" w:space="0" w:color="000000"/>
            </w:tcBorders>
            <w:shd w:val="clear" w:color="auto" w:fill="FFEDD7"/>
            <w:tcMar>
              <w:top w:w="100" w:type="dxa"/>
              <w:left w:w="100" w:type="dxa"/>
              <w:bottom w:w="100" w:type="dxa"/>
              <w:right w:w="100" w:type="dxa"/>
            </w:tcMar>
            <w:vAlign w:val="center"/>
          </w:tcPr>
          <w:p w14:paraId="09EB7E44" w14:textId="77777777" w:rsidR="00941C73" w:rsidRDefault="00941C73" w:rsidP="00941C73">
            <w:pPr>
              <w:widowControl w:val="0"/>
              <w:ind w:left="-80"/>
              <w:jc w:val="center"/>
              <w:rPr>
                <w:rFonts w:ascii="Candara" w:eastAsia="Arial" w:hAnsi="Candara" w:cs="Arial"/>
                <w:color w:val="1F4F69"/>
                <w:sz w:val="20"/>
                <w:szCs w:val="20"/>
                <w:lang w:val="es-ES"/>
              </w:rPr>
            </w:pPr>
            <w:r>
              <w:rPr>
                <w:rFonts w:ascii="Candara" w:eastAsia="Arial" w:hAnsi="Candara" w:cs="Arial"/>
                <w:color w:val="1F4F69"/>
                <w:sz w:val="20"/>
                <w:szCs w:val="20"/>
                <w:lang w:val="es-ES"/>
              </w:rPr>
              <w:t>19 de junio</w:t>
            </w:r>
          </w:p>
          <w:p w14:paraId="63A57757" w14:textId="2A57AB74" w:rsidR="00A33A0D" w:rsidRPr="00EA081D" w:rsidRDefault="00A33A0D" w:rsidP="00941C73">
            <w:pPr>
              <w:widowControl w:val="0"/>
              <w:ind w:left="-80"/>
              <w:jc w:val="center"/>
              <w:rPr>
                <w:rFonts w:ascii="Candara" w:eastAsia="Arial" w:hAnsi="Candara" w:cs="Arial"/>
                <w:color w:val="1F4F69"/>
                <w:sz w:val="20"/>
                <w:szCs w:val="20"/>
              </w:rPr>
            </w:pPr>
            <w:r w:rsidRPr="00EA081D">
              <w:rPr>
                <w:rFonts w:ascii="Candara" w:eastAsia="Arial" w:hAnsi="Candara" w:cs="Arial"/>
                <w:color w:val="1F4F69"/>
                <w:sz w:val="20"/>
                <w:szCs w:val="20"/>
                <w:lang w:val="es-ES"/>
              </w:rPr>
              <w:t>(3er. trimestre)</w:t>
            </w:r>
          </w:p>
        </w:tc>
        <w:tc>
          <w:tcPr>
            <w:tcW w:w="1395" w:type="dxa"/>
            <w:tcBorders>
              <w:top w:val="nil"/>
              <w:left w:val="nil"/>
              <w:bottom w:val="single" w:sz="8" w:space="0" w:color="002060"/>
              <w:right w:val="single" w:sz="8" w:space="0" w:color="000000"/>
            </w:tcBorders>
            <w:shd w:val="clear" w:color="auto" w:fill="FFEDD7"/>
            <w:tcMar>
              <w:top w:w="100" w:type="dxa"/>
              <w:left w:w="100" w:type="dxa"/>
              <w:bottom w:w="100" w:type="dxa"/>
              <w:right w:w="100" w:type="dxa"/>
            </w:tcMar>
            <w:vAlign w:val="center"/>
          </w:tcPr>
          <w:p w14:paraId="5DE027CF" w14:textId="03047F38" w:rsidR="00941C73" w:rsidRPr="00EA081D" w:rsidRDefault="00941C73" w:rsidP="00941C73">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Música</w:t>
            </w:r>
          </w:p>
        </w:tc>
        <w:tc>
          <w:tcPr>
            <w:tcW w:w="1530" w:type="dxa"/>
            <w:tcBorders>
              <w:top w:val="nil"/>
              <w:left w:val="nil"/>
              <w:bottom w:val="single" w:sz="8" w:space="0" w:color="002060"/>
              <w:right w:val="single" w:sz="8" w:space="0" w:color="000000"/>
            </w:tcBorders>
            <w:shd w:val="clear" w:color="auto" w:fill="FFEDD7"/>
            <w:tcMar>
              <w:top w:w="100" w:type="dxa"/>
              <w:left w:w="100" w:type="dxa"/>
              <w:bottom w:w="100" w:type="dxa"/>
              <w:right w:w="100" w:type="dxa"/>
            </w:tcMar>
            <w:vAlign w:val="center"/>
          </w:tcPr>
          <w:p w14:paraId="7B641CEB" w14:textId="5E91313A" w:rsidR="00941C73" w:rsidRPr="00EA081D" w:rsidRDefault="00941C73" w:rsidP="00941C73">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Positiva</w:t>
            </w:r>
          </w:p>
        </w:tc>
      </w:tr>
      <w:tr w:rsidR="00941C73" w:rsidRPr="00EA081D" w14:paraId="702E3A6D" w14:textId="77777777" w:rsidTr="00252D5F">
        <w:trPr>
          <w:trHeight w:val="770"/>
        </w:trPr>
        <w:tc>
          <w:tcPr>
            <w:tcW w:w="3375" w:type="dxa"/>
            <w:tcBorders>
              <w:top w:val="single" w:sz="8" w:space="0" w:color="002060"/>
              <w:left w:val="single" w:sz="8" w:space="0" w:color="000000"/>
              <w:bottom w:val="single" w:sz="8" w:space="0" w:color="000000"/>
              <w:right w:val="single" w:sz="8" w:space="0" w:color="000000"/>
            </w:tcBorders>
            <w:shd w:val="clear" w:color="auto" w:fill="DAEAF4"/>
            <w:tcMar>
              <w:top w:w="100" w:type="dxa"/>
              <w:left w:w="100" w:type="dxa"/>
              <w:bottom w:w="100" w:type="dxa"/>
              <w:right w:w="100" w:type="dxa"/>
            </w:tcMar>
            <w:vAlign w:val="center"/>
          </w:tcPr>
          <w:p w14:paraId="6B78D4A9" w14:textId="031A6C85" w:rsidR="00941C73" w:rsidRPr="00EA081D" w:rsidRDefault="00941C73" w:rsidP="00941C73">
            <w:pPr>
              <w:widowControl w:val="0"/>
              <w:jc w:val="center"/>
              <w:rPr>
                <w:rFonts w:ascii="Candara" w:eastAsia="Arial" w:hAnsi="Candara" w:cs="Arial"/>
                <w:b/>
                <w:bCs/>
                <w:color w:val="1F4F69"/>
                <w:sz w:val="22"/>
                <w:szCs w:val="22"/>
                <w:lang w:val="es-ES"/>
              </w:rPr>
            </w:pPr>
            <w:r>
              <w:rPr>
                <w:rFonts w:ascii="Candara" w:eastAsia="Arial" w:hAnsi="Candara" w:cs="Arial"/>
                <w:b/>
                <w:bCs/>
                <w:color w:val="1F4F69"/>
                <w:sz w:val="22"/>
                <w:szCs w:val="22"/>
                <w:lang w:val="es-ES"/>
              </w:rPr>
              <w:t>Salida al cine</w:t>
            </w:r>
          </w:p>
        </w:tc>
        <w:tc>
          <w:tcPr>
            <w:tcW w:w="1395" w:type="dxa"/>
            <w:tcBorders>
              <w:top w:val="single" w:sz="8" w:space="0" w:color="002060"/>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15833A14" w14:textId="0FA3FBFA" w:rsidR="00941C73" w:rsidRPr="00EA081D" w:rsidRDefault="00941C73" w:rsidP="00941C73">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6º</w:t>
            </w:r>
            <w:r w:rsidR="009634CC">
              <w:rPr>
                <w:rFonts w:ascii="Candara" w:eastAsia="Arial" w:hAnsi="Candara" w:cs="Arial"/>
                <w:color w:val="1F4F69"/>
                <w:sz w:val="20"/>
                <w:szCs w:val="20"/>
              </w:rPr>
              <w:t xml:space="preserve"> Prim.</w:t>
            </w:r>
          </w:p>
        </w:tc>
        <w:tc>
          <w:tcPr>
            <w:tcW w:w="1905" w:type="dxa"/>
            <w:tcBorders>
              <w:top w:val="single" w:sz="8" w:space="0" w:color="002060"/>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0AF5D1C9" w14:textId="77777777" w:rsidR="00941C73" w:rsidRDefault="00941C73" w:rsidP="00941C73">
            <w:pPr>
              <w:widowControl w:val="0"/>
              <w:ind w:left="-80"/>
              <w:jc w:val="center"/>
              <w:rPr>
                <w:rFonts w:ascii="Candara" w:eastAsia="Arial" w:hAnsi="Candara" w:cs="Arial"/>
                <w:color w:val="1F4F69"/>
                <w:sz w:val="20"/>
                <w:szCs w:val="20"/>
                <w:lang w:val="es-ES"/>
              </w:rPr>
            </w:pPr>
            <w:r>
              <w:rPr>
                <w:rFonts w:ascii="Candara" w:eastAsia="Arial" w:hAnsi="Candara" w:cs="Arial"/>
                <w:color w:val="1F4F69"/>
                <w:sz w:val="20"/>
                <w:szCs w:val="20"/>
                <w:lang w:val="es-ES"/>
              </w:rPr>
              <w:t>20 de junio</w:t>
            </w:r>
          </w:p>
          <w:p w14:paraId="6657CD48" w14:textId="4C8A85B2" w:rsidR="009634CC" w:rsidRPr="00EA081D" w:rsidRDefault="009634CC" w:rsidP="00941C73">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lang w:val="es-ES"/>
              </w:rPr>
              <w:t>(3er. trimestre)</w:t>
            </w:r>
          </w:p>
        </w:tc>
        <w:tc>
          <w:tcPr>
            <w:tcW w:w="1395" w:type="dxa"/>
            <w:tcBorders>
              <w:top w:val="single" w:sz="8" w:space="0" w:color="002060"/>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516B2FF4" w14:textId="0C5F56D8" w:rsidR="00941C73" w:rsidRPr="00EA081D" w:rsidRDefault="00941C73" w:rsidP="00941C73">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CC.SS.</w:t>
            </w:r>
          </w:p>
        </w:tc>
        <w:tc>
          <w:tcPr>
            <w:tcW w:w="1530" w:type="dxa"/>
            <w:tcBorders>
              <w:top w:val="single" w:sz="8" w:space="0" w:color="002060"/>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181B7398" w14:textId="4BDA7066" w:rsidR="00941C73" w:rsidRPr="00EA081D" w:rsidRDefault="00941C73" w:rsidP="00941C73">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Positiva</w:t>
            </w:r>
          </w:p>
        </w:tc>
      </w:tr>
    </w:tbl>
    <w:p w14:paraId="22385EFC" w14:textId="77777777" w:rsidR="0036386A" w:rsidRPr="00EA081D" w:rsidRDefault="00DA0996" w:rsidP="00FA72CE">
      <w:pPr>
        <w:widowControl w:val="0"/>
        <w:pBdr>
          <w:top w:val="none" w:sz="0" w:space="0" w:color="000000"/>
          <w:left w:val="none" w:sz="0" w:space="0" w:color="000000"/>
          <w:bottom w:val="none" w:sz="0" w:space="0" w:color="000000"/>
          <w:right w:val="none" w:sz="0" w:space="0" w:color="000000"/>
          <w:between w:val="none" w:sz="0" w:space="0" w:color="000000"/>
        </w:pBdr>
        <w:jc w:val="both"/>
        <w:rPr>
          <w:rFonts w:ascii="Candara" w:eastAsia="Arial" w:hAnsi="Candara" w:cs="Arial"/>
          <w:b/>
          <w:i/>
          <w:color w:val="1F3864"/>
          <w:sz w:val="28"/>
          <w:szCs w:val="28"/>
          <w:u w:val="single"/>
        </w:rPr>
      </w:pPr>
      <w:r w:rsidRPr="00EA081D">
        <w:rPr>
          <w:rFonts w:ascii="Candara" w:eastAsia="Arial" w:hAnsi="Candara" w:cs="Arial"/>
          <w:b/>
          <w:i/>
          <w:color w:val="1F3864"/>
          <w:sz w:val="28"/>
          <w:szCs w:val="28"/>
          <w:u w:val="single"/>
        </w:rPr>
        <w:t xml:space="preserve"> </w:t>
      </w:r>
    </w:p>
    <w:p w14:paraId="67A0ABDB" w14:textId="2CB6791D" w:rsidR="0036386A" w:rsidRPr="00EA081D" w:rsidRDefault="00DA0996" w:rsidP="00FA72CE">
      <w:pPr>
        <w:widowControl w:val="0"/>
        <w:pBdr>
          <w:top w:val="none" w:sz="0" w:space="0" w:color="000000"/>
          <w:left w:val="none" w:sz="0" w:space="0" w:color="000000"/>
          <w:bottom w:val="none" w:sz="0" w:space="0" w:color="000000"/>
          <w:right w:val="none" w:sz="0" w:space="0" w:color="000000"/>
          <w:between w:val="none" w:sz="0" w:space="0" w:color="000000"/>
        </w:pBdr>
        <w:jc w:val="both"/>
        <w:rPr>
          <w:rFonts w:ascii="Candara" w:eastAsia="Arial" w:hAnsi="Candara" w:cs="Arial"/>
          <w:color w:val="FF8079"/>
          <w:sz w:val="22"/>
          <w:szCs w:val="22"/>
          <w:u w:val="single"/>
          <w:lang w:val="es-ES"/>
        </w:rPr>
      </w:pPr>
      <w:r w:rsidRPr="00EA081D">
        <w:rPr>
          <w:rFonts w:ascii="Candara" w:eastAsia="Arial" w:hAnsi="Candara" w:cs="Arial"/>
          <w:color w:val="FF8079"/>
          <w:sz w:val="22"/>
          <w:szCs w:val="22"/>
          <w:u w:val="single"/>
          <w:lang w:val="es-ES"/>
        </w:rPr>
        <w:t>Actividades comunes a todos los ciclos</w:t>
      </w:r>
      <w:r w:rsidR="003D6263" w:rsidRPr="003D6263">
        <w:rPr>
          <w:rFonts w:ascii="Candara" w:eastAsia="Arial" w:hAnsi="Candara" w:cs="Arial"/>
          <w:color w:val="FF8079"/>
          <w:sz w:val="22"/>
          <w:szCs w:val="22"/>
          <w:lang w:val="es-ES"/>
        </w:rPr>
        <w:t xml:space="preserve"> (ordenadas cronológicamente)</w:t>
      </w:r>
    </w:p>
    <w:p w14:paraId="19EDE73F" w14:textId="77777777" w:rsidR="0036386A" w:rsidRPr="00EA081D" w:rsidRDefault="00DA0996" w:rsidP="00FA72CE">
      <w:pPr>
        <w:widowControl w:val="0"/>
        <w:pBdr>
          <w:top w:val="none" w:sz="0" w:space="0" w:color="000000"/>
          <w:left w:val="none" w:sz="0" w:space="0" w:color="000000"/>
          <w:bottom w:val="none" w:sz="0" w:space="0" w:color="000000"/>
          <w:right w:val="none" w:sz="0" w:space="0" w:color="000000"/>
          <w:between w:val="none" w:sz="0" w:space="0" w:color="000000"/>
        </w:pBdr>
        <w:jc w:val="both"/>
        <w:rPr>
          <w:rFonts w:ascii="Candara" w:eastAsia="Arial" w:hAnsi="Candara" w:cs="Arial"/>
          <w:b/>
          <w:i/>
          <w:color w:val="1F3864"/>
          <w:sz w:val="28"/>
          <w:szCs w:val="28"/>
          <w:u w:val="single"/>
          <w:lang w:val="es-ES"/>
        </w:rPr>
      </w:pPr>
      <w:r w:rsidRPr="00EA081D">
        <w:rPr>
          <w:rFonts w:ascii="Candara" w:eastAsia="Arial" w:hAnsi="Candara" w:cs="Arial"/>
          <w:b/>
          <w:i/>
          <w:color w:val="1F3864"/>
          <w:sz w:val="28"/>
          <w:szCs w:val="28"/>
          <w:u w:val="single"/>
          <w:lang w:val="es-ES"/>
        </w:rPr>
        <w:t xml:space="preserve"> </w:t>
      </w:r>
    </w:p>
    <w:tbl>
      <w:tblPr>
        <w:tblStyle w:val="affffffffffff8"/>
        <w:tblW w:w="9637"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3939"/>
        <w:gridCol w:w="1021"/>
        <w:gridCol w:w="1746"/>
        <w:gridCol w:w="1347"/>
        <w:gridCol w:w="1584"/>
      </w:tblGrid>
      <w:tr w:rsidR="0036386A" w:rsidRPr="00EA081D" w14:paraId="71B1A7BF" w14:textId="77777777" w:rsidTr="00EC17C9">
        <w:trPr>
          <w:trHeight w:val="1025"/>
        </w:trPr>
        <w:tc>
          <w:tcPr>
            <w:tcW w:w="3939" w:type="dxa"/>
            <w:tcBorders>
              <w:top w:val="single" w:sz="8" w:space="0" w:color="000000"/>
              <w:left w:val="single" w:sz="8" w:space="0" w:color="000000"/>
              <w:bottom w:val="single" w:sz="8" w:space="0" w:color="000000"/>
              <w:right w:val="single" w:sz="8" w:space="0" w:color="000000"/>
            </w:tcBorders>
            <w:shd w:val="clear" w:color="auto" w:fill="2F759E"/>
            <w:tcMar>
              <w:top w:w="100" w:type="dxa"/>
              <w:left w:w="100" w:type="dxa"/>
              <w:bottom w:w="100" w:type="dxa"/>
              <w:right w:w="100" w:type="dxa"/>
            </w:tcMar>
            <w:vAlign w:val="center"/>
          </w:tcPr>
          <w:p w14:paraId="56CD2AEF" w14:textId="77777777" w:rsidR="0036386A" w:rsidRPr="00EA081D" w:rsidRDefault="00DA0996" w:rsidP="00EC17C9">
            <w:pPr>
              <w:widowControl w:val="0"/>
              <w:jc w:val="center"/>
              <w:rPr>
                <w:rFonts w:ascii="Candara" w:eastAsia="Book Antiqua" w:hAnsi="Candara" w:cs="Book Antiqua"/>
                <w:color w:val="1F3864"/>
              </w:rPr>
            </w:pPr>
            <w:r w:rsidRPr="00EA081D">
              <w:rPr>
                <w:rFonts w:ascii="Candara" w:eastAsia="Book Antiqua" w:hAnsi="Candara" w:cs="Book Antiqua"/>
                <w:color w:val="1F3864"/>
              </w:rPr>
              <w:t>ACTIVIDAD</w:t>
            </w:r>
          </w:p>
        </w:tc>
        <w:tc>
          <w:tcPr>
            <w:tcW w:w="1021" w:type="dxa"/>
            <w:tcBorders>
              <w:top w:val="single" w:sz="8" w:space="0" w:color="000000"/>
              <w:left w:val="nil"/>
              <w:bottom w:val="single" w:sz="8" w:space="0" w:color="000000"/>
              <w:right w:val="single" w:sz="8" w:space="0" w:color="000000"/>
            </w:tcBorders>
            <w:shd w:val="clear" w:color="auto" w:fill="FFCB88"/>
            <w:tcMar>
              <w:top w:w="100" w:type="dxa"/>
              <w:left w:w="100" w:type="dxa"/>
              <w:bottom w:w="100" w:type="dxa"/>
              <w:right w:w="100" w:type="dxa"/>
            </w:tcMar>
            <w:vAlign w:val="center"/>
          </w:tcPr>
          <w:p w14:paraId="17F504DE" w14:textId="77777777" w:rsidR="0036386A" w:rsidRPr="00EA081D" w:rsidRDefault="00DA0996" w:rsidP="00EC17C9">
            <w:pPr>
              <w:widowControl w:val="0"/>
              <w:jc w:val="center"/>
              <w:rPr>
                <w:rFonts w:ascii="Candara" w:eastAsia="Book Antiqua" w:hAnsi="Candara" w:cs="Book Antiqua"/>
                <w:color w:val="1F3864"/>
              </w:rPr>
            </w:pPr>
            <w:r w:rsidRPr="00EA081D">
              <w:rPr>
                <w:rFonts w:ascii="Candara" w:eastAsia="Book Antiqua" w:hAnsi="Candara" w:cs="Book Antiqua"/>
                <w:color w:val="1F3864"/>
              </w:rPr>
              <w:t>Nivel</w:t>
            </w:r>
          </w:p>
        </w:tc>
        <w:tc>
          <w:tcPr>
            <w:tcW w:w="1746" w:type="dxa"/>
            <w:tcBorders>
              <w:top w:val="single" w:sz="8" w:space="0" w:color="000000"/>
              <w:left w:val="nil"/>
              <w:bottom w:val="single" w:sz="8" w:space="0" w:color="000000"/>
              <w:right w:val="single" w:sz="8" w:space="0" w:color="000000"/>
            </w:tcBorders>
            <w:shd w:val="clear" w:color="auto" w:fill="FFCB88"/>
            <w:tcMar>
              <w:top w:w="100" w:type="dxa"/>
              <w:left w:w="100" w:type="dxa"/>
              <w:bottom w:w="100" w:type="dxa"/>
              <w:right w:w="100" w:type="dxa"/>
            </w:tcMar>
            <w:vAlign w:val="center"/>
          </w:tcPr>
          <w:p w14:paraId="2DC87DA9" w14:textId="77777777" w:rsidR="0036386A" w:rsidRPr="00EA081D" w:rsidRDefault="00DA0996" w:rsidP="00EC17C9">
            <w:pPr>
              <w:widowControl w:val="0"/>
              <w:jc w:val="center"/>
              <w:rPr>
                <w:rFonts w:ascii="Candara" w:eastAsia="Book Antiqua" w:hAnsi="Candara" w:cs="Book Antiqua"/>
                <w:color w:val="1F3864"/>
              </w:rPr>
            </w:pPr>
            <w:r w:rsidRPr="00EA081D">
              <w:rPr>
                <w:rFonts w:ascii="Candara" w:eastAsia="Book Antiqua" w:hAnsi="Candara" w:cs="Book Antiqua"/>
                <w:color w:val="1F3864"/>
              </w:rPr>
              <w:t>Fecha y trimestre</w:t>
            </w:r>
          </w:p>
        </w:tc>
        <w:tc>
          <w:tcPr>
            <w:tcW w:w="1347" w:type="dxa"/>
            <w:tcBorders>
              <w:top w:val="single" w:sz="8" w:space="0" w:color="000000"/>
              <w:left w:val="nil"/>
              <w:bottom w:val="single" w:sz="8" w:space="0" w:color="000000"/>
              <w:right w:val="single" w:sz="8" w:space="0" w:color="000000"/>
            </w:tcBorders>
            <w:shd w:val="clear" w:color="auto" w:fill="FFCB88"/>
            <w:tcMar>
              <w:top w:w="100" w:type="dxa"/>
              <w:left w:w="100" w:type="dxa"/>
              <w:bottom w:w="100" w:type="dxa"/>
              <w:right w:w="100" w:type="dxa"/>
            </w:tcMar>
            <w:vAlign w:val="center"/>
          </w:tcPr>
          <w:p w14:paraId="7F897B08" w14:textId="77777777" w:rsidR="0036386A" w:rsidRPr="00EA081D" w:rsidRDefault="00DA0996" w:rsidP="00EC17C9">
            <w:pPr>
              <w:widowControl w:val="0"/>
              <w:jc w:val="center"/>
              <w:rPr>
                <w:rFonts w:ascii="Candara" w:eastAsia="Book Antiqua" w:hAnsi="Candara" w:cs="Book Antiqua"/>
                <w:color w:val="1F3864"/>
              </w:rPr>
            </w:pPr>
            <w:r w:rsidRPr="00EA081D">
              <w:rPr>
                <w:rFonts w:ascii="Candara" w:eastAsia="Book Antiqua" w:hAnsi="Candara" w:cs="Book Antiqua"/>
                <w:color w:val="1F3864"/>
              </w:rPr>
              <w:t>Áreas</w:t>
            </w:r>
          </w:p>
        </w:tc>
        <w:tc>
          <w:tcPr>
            <w:tcW w:w="1584" w:type="dxa"/>
            <w:tcBorders>
              <w:top w:val="single" w:sz="8" w:space="0" w:color="000000"/>
              <w:left w:val="nil"/>
              <w:bottom w:val="single" w:sz="8" w:space="0" w:color="000000"/>
              <w:right w:val="single" w:sz="8" w:space="0" w:color="000000"/>
            </w:tcBorders>
            <w:shd w:val="clear" w:color="auto" w:fill="FFCB88"/>
            <w:tcMar>
              <w:top w:w="100" w:type="dxa"/>
              <w:left w:w="100" w:type="dxa"/>
              <w:bottom w:w="100" w:type="dxa"/>
              <w:right w:w="100" w:type="dxa"/>
            </w:tcMar>
            <w:vAlign w:val="center"/>
          </w:tcPr>
          <w:p w14:paraId="5841DC6A" w14:textId="77777777" w:rsidR="0036386A" w:rsidRPr="00EA081D" w:rsidRDefault="00DA0996" w:rsidP="00EC17C9">
            <w:pPr>
              <w:widowControl w:val="0"/>
              <w:jc w:val="center"/>
              <w:rPr>
                <w:rFonts w:ascii="Candara" w:eastAsia="Book Antiqua" w:hAnsi="Candara" w:cs="Book Antiqua"/>
                <w:color w:val="1F3864"/>
              </w:rPr>
            </w:pPr>
            <w:r w:rsidRPr="00EA081D">
              <w:rPr>
                <w:rFonts w:ascii="Candara" w:eastAsia="Book Antiqua" w:hAnsi="Candara" w:cs="Book Antiqua"/>
                <w:color w:val="1F3864"/>
              </w:rPr>
              <w:t>Valoración</w:t>
            </w:r>
          </w:p>
        </w:tc>
      </w:tr>
      <w:tr w:rsidR="00550A54" w:rsidRPr="00EA081D" w14:paraId="18B903C7" w14:textId="77777777" w:rsidTr="00EC17C9">
        <w:trPr>
          <w:trHeight w:val="995"/>
        </w:trPr>
        <w:tc>
          <w:tcPr>
            <w:tcW w:w="3939" w:type="dxa"/>
            <w:tcBorders>
              <w:top w:val="nil"/>
              <w:left w:val="single" w:sz="8" w:space="0" w:color="000000"/>
              <w:bottom w:val="single" w:sz="8" w:space="0" w:color="000000"/>
              <w:right w:val="single" w:sz="8" w:space="0" w:color="000000"/>
            </w:tcBorders>
            <w:shd w:val="clear" w:color="auto" w:fill="DAEAF4"/>
            <w:tcMar>
              <w:top w:w="100" w:type="dxa"/>
              <w:left w:w="100" w:type="dxa"/>
              <w:bottom w:w="100" w:type="dxa"/>
              <w:right w:w="100" w:type="dxa"/>
            </w:tcMar>
            <w:vAlign w:val="center"/>
          </w:tcPr>
          <w:p w14:paraId="5C6AACD2" w14:textId="33E08769" w:rsidR="00550A54" w:rsidRPr="00EA081D" w:rsidRDefault="006B06C4" w:rsidP="00EC17C9">
            <w:pPr>
              <w:widowControl w:val="0"/>
              <w:jc w:val="center"/>
              <w:rPr>
                <w:rFonts w:ascii="Candara" w:eastAsia="Arial" w:hAnsi="Candara" w:cs="Arial"/>
                <w:b/>
                <w:bCs/>
                <w:color w:val="1F4F69"/>
                <w:sz w:val="22"/>
                <w:szCs w:val="22"/>
                <w:lang w:val="es-ES"/>
              </w:rPr>
            </w:pPr>
            <w:r>
              <w:rPr>
                <w:rFonts w:ascii="Candara" w:eastAsia="Arial" w:hAnsi="Candara" w:cs="Arial"/>
                <w:b/>
                <w:bCs/>
                <w:color w:val="1F4F69"/>
                <w:sz w:val="22"/>
                <w:szCs w:val="22"/>
                <w:lang w:val="es-ES"/>
              </w:rPr>
              <w:t>Fiesta Halloween (AMPA)</w:t>
            </w:r>
          </w:p>
        </w:tc>
        <w:tc>
          <w:tcPr>
            <w:tcW w:w="1021"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0374D8EC" w14:textId="75770FA4" w:rsidR="00550A54" w:rsidRPr="00EA081D" w:rsidRDefault="00550A54" w:rsidP="00EC17C9">
            <w:pPr>
              <w:widowControl w:val="0"/>
              <w:ind w:left="-80"/>
              <w:jc w:val="center"/>
              <w:rPr>
                <w:rFonts w:ascii="Candara" w:eastAsia="Arial" w:hAnsi="Candara" w:cs="Arial"/>
                <w:color w:val="1F4F69"/>
                <w:sz w:val="20"/>
                <w:szCs w:val="20"/>
              </w:rPr>
            </w:pPr>
            <w:r w:rsidRPr="00EA081D">
              <w:rPr>
                <w:rFonts w:ascii="Candara" w:eastAsia="Arial" w:hAnsi="Candara" w:cs="Arial"/>
                <w:color w:val="1F4F69"/>
                <w:sz w:val="20"/>
                <w:szCs w:val="20"/>
              </w:rPr>
              <w:t>Todos</w:t>
            </w:r>
          </w:p>
        </w:tc>
        <w:tc>
          <w:tcPr>
            <w:tcW w:w="1746"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395D2DD5" w14:textId="3C2ECB08" w:rsidR="00550A54" w:rsidRPr="00EA081D" w:rsidRDefault="006B06C4" w:rsidP="00EC17C9">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28 de octubre</w:t>
            </w:r>
          </w:p>
          <w:p w14:paraId="34B2870A" w14:textId="7152117D" w:rsidR="007A33C4" w:rsidRPr="00EA081D" w:rsidRDefault="007A33C4" w:rsidP="00EC17C9">
            <w:pPr>
              <w:widowControl w:val="0"/>
              <w:ind w:left="-80"/>
              <w:jc w:val="center"/>
              <w:rPr>
                <w:rFonts w:ascii="Candara" w:eastAsia="Arial" w:hAnsi="Candara" w:cs="Arial"/>
                <w:color w:val="1F4F69"/>
                <w:sz w:val="20"/>
                <w:szCs w:val="20"/>
              </w:rPr>
            </w:pPr>
            <w:r w:rsidRPr="00EA081D">
              <w:rPr>
                <w:rFonts w:ascii="Candara" w:eastAsia="Arial" w:hAnsi="Candara" w:cs="Arial"/>
                <w:color w:val="1F4F69"/>
                <w:sz w:val="20"/>
                <w:szCs w:val="20"/>
              </w:rPr>
              <w:t>(1er. trimestre)</w:t>
            </w:r>
          </w:p>
        </w:tc>
        <w:tc>
          <w:tcPr>
            <w:tcW w:w="1347"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3FF3520A" w14:textId="4721272A" w:rsidR="00550A54" w:rsidRPr="00EA081D" w:rsidRDefault="006B06C4" w:rsidP="00EC17C9">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CC.SS.</w:t>
            </w:r>
          </w:p>
        </w:tc>
        <w:tc>
          <w:tcPr>
            <w:tcW w:w="1584"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749F2771" w14:textId="48C342ED" w:rsidR="00550A54" w:rsidRPr="00EA081D" w:rsidRDefault="00550A54" w:rsidP="00EC17C9">
            <w:pPr>
              <w:widowControl w:val="0"/>
              <w:ind w:left="-80"/>
              <w:jc w:val="center"/>
              <w:rPr>
                <w:rFonts w:ascii="Candara" w:eastAsia="Arial" w:hAnsi="Candara" w:cs="Arial"/>
                <w:color w:val="1F4F69"/>
                <w:sz w:val="20"/>
                <w:szCs w:val="20"/>
                <w:lang w:val="es-ES"/>
              </w:rPr>
            </w:pPr>
            <w:r w:rsidRPr="00EA081D">
              <w:rPr>
                <w:rFonts w:ascii="Candara" w:eastAsia="Arial" w:hAnsi="Candara" w:cs="Arial"/>
                <w:color w:val="1F4F69"/>
                <w:sz w:val="20"/>
                <w:szCs w:val="20"/>
                <w:lang w:val="es-ES"/>
              </w:rPr>
              <w:t>Positiva</w:t>
            </w:r>
          </w:p>
        </w:tc>
      </w:tr>
      <w:tr w:rsidR="0036386A" w:rsidRPr="00EA081D" w14:paraId="26459223" w14:textId="77777777" w:rsidTr="00EC17C9">
        <w:trPr>
          <w:trHeight w:val="995"/>
        </w:trPr>
        <w:tc>
          <w:tcPr>
            <w:tcW w:w="3939" w:type="dxa"/>
            <w:tcBorders>
              <w:top w:val="nil"/>
              <w:left w:val="single" w:sz="8" w:space="0" w:color="000000"/>
              <w:bottom w:val="single" w:sz="8" w:space="0" w:color="000000"/>
              <w:right w:val="single" w:sz="8" w:space="0" w:color="000000"/>
            </w:tcBorders>
            <w:shd w:val="clear" w:color="auto" w:fill="DAEAF4"/>
            <w:tcMar>
              <w:top w:w="100" w:type="dxa"/>
              <w:left w:w="100" w:type="dxa"/>
              <w:bottom w:w="100" w:type="dxa"/>
              <w:right w:w="100" w:type="dxa"/>
            </w:tcMar>
            <w:vAlign w:val="center"/>
          </w:tcPr>
          <w:p w14:paraId="62DD65E0" w14:textId="77777777" w:rsidR="004C3E40" w:rsidRDefault="004C3E40" w:rsidP="00EC17C9">
            <w:pPr>
              <w:widowControl w:val="0"/>
              <w:jc w:val="center"/>
              <w:rPr>
                <w:rFonts w:ascii="Candara" w:eastAsia="Arial" w:hAnsi="Candara" w:cs="Arial"/>
                <w:b/>
                <w:bCs/>
                <w:color w:val="1F4F69"/>
                <w:sz w:val="22"/>
                <w:szCs w:val="22"/>
                <w:lang w:val="es-ES"/>
              </w:rPr>
            </w:pPr>
            <w:r>
              <w:rPr>
                <w:rFonts w:ascii="Candara" w:eastAsia="Arial" w:hAnsi="Candara" w:cs="Arial"/>
                <w:b/>
                <w:bCs/>
                <w:color w:val="1F4F69"/>
                <w:sz w:val="22"/>
                <w:szCs w:val="22"/>
                <w:lang w:val="es-ES"/>
              </w:rPr>
              <w:t xml:space="preserve">Acividades celebración </w:t>
            </w:r>
          </w:p>
          <w:p w14:paraId="477D310A" w14:textId="0BA4D55F" w:rsidR="0036386A" w:rsidRPr="00EA081D" w:rsidRDefault="00DA379E" w:rsidP="00EC17C9">
            <w:pPr>
              <w:widowControl w:val="0"/>
              <w:jc w:val="center"/>
              <w:rPr>
                <w:rFonts w:ascii="Candara" w:eastAsia="Arial" w:hAnsi="Candara" w:cs="Arial"/>
                <w:b/>
                <w:bCs/>
                <w:color w:val="1F4F69"/>
                <w:sz w:val="22"/>
                <w:szCs w:val="22"/>
                <w:lang w:val="es-ES"/>
              </w:rPr>
            </w:pPr>
            <w:r>
              <w:rPr>
                <w:rFonts w:ascii="Candara" w:eastAsia="Arial" w:hAnsi="Candara" w:cs="Arial"/>
                <w:b/>
                <w:bCs/>
                <w:color w:val="1F4F69"/>
                <w:sz w:val="22"/>
                <w:szCs w:val="22"/>
                <w:lang w:val="es-ES"/>
              </w:rPr>
              <w:t>Día del Flamenco</w:t>
            </w:r>
            <w:r w:rsidR="004C3E40">
              <w:rPr>
                <w:rFonts w:ascii="Candara" w:eastAsia="Arial" w:hAnsi="Candara" w:cs="Arial"/>
                <w:b/>
                <w:bCs/>
                <w:color w:val="1F4F69"/>
                <w:sz w:val="22"/>
                <w:szCs w:val="22"/>
                <w:lang w:val="es-ES"/>
              </w:rPr>
              <w:t xml:space="preserve"> 16-N</w:t>
            </w:r>
          </w:p>
        </w:tc>
        <w:tc>
          <w:tcPr>
            <w:tcW w:w="1021"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28CF20C7" w14:textId="7FD2E1F0" w:rsidR="0036386A" w:rsidRPr="00EA081D" w:rsidRDefault="00DA379E" w:rsidP="00EC17C9">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Todos</w:t>
            </w:r>
          </w:p>
        </w:tc>
        <w:tc>
          <w:tcPr>
            <w:tcW w:w="1746"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43773575" w14:textId="77777777" w:rsidR="001A0712" w:rsidRDefault="00DA379E" w:rsidP="00EC17C9">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16 de noviembre</w:t>
            </w:r>
          </w:p>
          <w:p w14:paraId="2440A730" w14:textId="53FBACD9" w:rsidR="00DA379E" w:rsidRPr="00EA081D" w:rsidRDefault="00DA379E" w:rsidP="00EC17C9">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(1er. trimestre)</w:t>
            </w:r>
          </w:p>
        </w:tc>
        <w:tc>
          <w:tcPr>
            <w:tcW w:w="1347"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5F5AB48D" w14:textId="4B01FDBD" w:rsidR="0036386A" w:rsidRPr="001A0712" w:rsidRDefault="00DA379E" w:rsidP="00EC17C9">
            <w:pPr>
              <w:widowControl w:val="0"/>
              <w:ind w:left="-80"/>
              <w:jc w:val="center"/>
              <w:rPr>
                <w:rFonts w:ascii="Candara" w:eastAsia="Arial" w:hAnsi="Candara" w:cs="Arial"/>
                <w:color w:val="1F4F69"/>
                <w:sz w:val="18"/>
                <w:szCs w:val="18"/>
              </w:rPr>
            </w:pPr>
            <w:r>
              <w:rPr>
                <w:rFonts w:ascii="Candara" w:eastAsia="Arial" w:hAnsi="Candara" w:cs="Arial"/>
                <w:color w:val="1F4F69"/>
                <w:sz w:val="18"/>
                <w:szCs w:val="18"/>
              </w:rPr>
              <w:t>CC.SS.</w:t>
            </w:r>
          </w:p>
        </w:tc>
        <w:tc>
          <w:tcPr>
            <w:tcW w:w="1584"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35CD7671" w14:textId="0B1303FD" w:rsidR="0036386A" w:rsidRPr="00EA081D" w:rsidRDefault="00DA379E" w:rsidP="00EC17C9">
            <w:pPr>
              <w:widowControl w:val="0"/>
              <w:ind w:left="-80"/>
              <w:jc w:val="center"/>
              <w:rPr>
                <w:rFonts w:ascii="Candara" w:eastAsia="Arial" w:hAnsi="Candara" w:cs="Arial"/>
                <w:color w:val="1F4F69"/>
                <w:sz w:val="20"/>
                <w:szCs w:val="20"/>
                <w:lang w:val="es-ES"/>
              </w:rPr>
            </w:pPr>
            <w:r>
              <w:rPr>
                <w:rFonts w:ascii="Candara" w:eastAsia="Arial" w:hAnsi="Candara" w:cs="Arial"/>
                <w:color w:val="1F4F69"/>
                <w:sz w:val="20"/>
                <w:szCs w:val="20"/>
                <w:lang w:val="es-ES"/>
              </w:rPr>
              <w:t>Positiva</w:t>
            </w:r>
          </w:p>
        </w:tc>
      </w:tr>
      <w:tr w:rsidR="004A527B" w:rsidRPr="00EA081D" w14:paraId="28BE483F" w14:textId="77777777" w:rsidTr="00EC17C9">
        <w:trPr>
          <w:trHeight w:val="995"/>
        </w:trPr>
        <w:tc>
          <w:tcPr>
            <w:tcW w:w="3939" w:type="dxa"/>
            <w:tcBorders>
              <w:top w:val="nil"/>
              <w:left w:val="single" w:sz="8" w:space="0" w:color="000000"/>
              <w:bottom w:val="single" w:sz="8" w:space="0" w:color="000000"/>
              <w:right w:val="single" w:sz="8" w:space="0" w:color="000000"/>
            </w:tcBorders>
            <w:shd w:val="clear" w:color="auto" w:fill="DAEAF4"/>
            <w:tcMar>
              <w:top w:w="100" w:type="dxa"/>
              <w:left w:w="100" w:type="dxa"/>
              <w:bottom w:w="100" w:type="dxa"/>
              <w:right w:w="100" w:type="dxa"/>
            </w:tcMar>
            <w:vAlign w:val="center"/>
          </w:tcPr>
          <w:p w14:paraId="6667416B" w14:textId="77777777" w:rsidR="004A527B" w:rsidRDefault="004A527B" w:rsidP="00EC17C9">
            <w:pPr>
              <w:widowControl w:val="0"/>
              <w:jc w:val="center"/>
              <w:rPr>
                <w:rFonts w:ascii="Candara" w:eastAsia="Arial" w:hAnsi="Candara" w:cs="Arial"/>
                <w:b/>
                <w:bCs/>
                <w:color w:val="1F4F69"/>
                <w:sz w:val="22"/>
                <w:szCs w:val="22"/>
                <w:lang w:val="es-ES"/>
              </w:rPr>
            </w:pPr>
            <w:r>
              <w:rPr>
                <w:rFonts w:ascii="Candara" w:eastAsia="Arial" w:hAnsi="Candara" w:cs="Arial"/>
                <w:b/>
                <w:bCs/>
                <w:color w:val="1F4F69"/>
                <w:sz w:val="22"/>
                <w:szCs w:val="22"/>
                <w:lang w:val="es-ES"/>
              </w:rPr>
              <w:t xml:space="preserve">Actividades celebración 25-N </w:t>
            </w:r>
          </w:p>
          <w:p w14:paraId="7CA494AF" w14:textId="22458B1A" w:rsidR="004A527B" w:rsidRDefault="004A527B" w:rsidP="00EC17C9">
            <w:pPr>
              <w:widowControl w:val="0"/>
              <w:jc w:val="center"/>
              <w:rPr>
                <w:rFonts w:ascii="Candara" w:eastAsia="Arial" w:hAnsi="Candara" w:cs="Arial"/>
                <w:b/>
                <w:bCs/>
                <w:color w:val="1F4F69"/>
                <w:sz w:val="22"/>
                <w:szCs w:val="22"/>
                <w:lang w:val="es-ES"/>
              </w:rPr>
            </w:pPr>
            <w:r>
              <w:rPr>
                <w:rFonts w:ascii="Candara" w:eastAsia="Arial" w:hAnsi="Candara" w:cs="Arial"/>
                <w:b/>
                <w:bCs/>
                <w:color w:val="1F4F69"/>
                <w:sz w:val="22"/>
                <w:szCs w:val="22"/>
                <w:lang w:val="es-ES"/>
              </w:rPr>
              <w:t>(Plan de Igualdad)</w:t>
            </w:r>
          </w:p>
        </w:tc>
        <w:tc>
          <w:tcPr>
            <w:tcW w:w="1021"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50E90365" w14:textId="21E89247" w:rsidR="004A527B" w:rsidRPr="004A527B" w:rsidRDefault="004A527B" w:rsidP="00EC17C9">
            <w:pPr>
              <w:widowControl w:val="0"/>
              <w:ind w:left="-80"/>
              <w:jc w:val="center"/>
              <w:rPr>
                <w:rFonts w:ascii="Candara" w:eastAsia="Arial" w:hAnsi="Candara" w:cs="Arial"/>
                <w:color w:val="1F4F69"/>
                <w:sz w:val="20"/>
                <w:szCs w:val="20"/>
                <w:lang w:val="es-ES"/>
              </w:rPr>
            </w:pPr>
            <w:r>
              <w:rPr>
                <w:rFonts w:ascii="Candara" w:eastAsia="Arial" w:hAnsi="Candara" w:cs="Arial"/>
                <w:color w:val="1F4F69"/>
                <w:sz w:val="20"/>
                <w:szCs w:val="20"/>
                <w:lang w:val="es-ES"/>
              </w:rPr>
              <w:t>Todos</w:t>
            </w:r>
          </w:p>
        </w:tc>
        <w:tc>
          <w:tcPr>
            <w:tcW w:w="1746"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1634236B" w14:textId="6F80DFD2" w:rsidR="004A527B" w:rsidRPr="00EA081D" w:rsidRDefault="004A527B" w:rsidP="00EC17C9">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25 de noviembre (1er. trimestre)</w:t>
            </w:r>
          </w:p>
        </w:tc>
        <w:tc>
          <w:tcPr>
            <w:tcW w:w="1347"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693F7EA9" w14:textId="61DDC622" w:rsidR="004A527B" w:rsidRPr="00EA081D" w:rsidRDefault="004A527B" w:rsidP="00EC17C9">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CC.SS.</w:t>
            </w:r>
          </w:p>
        </w:tc>
        <w:tc>
          <w:tcPr>
            <w:tcW w:w="1584"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43EAFB7A" w14:textId="6509787E" w:rsidR="004A527B" w:rsidRPr="00EA081D" w:rsidRDefault="004A527B" w:rsidP="00EC17C9">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Positiva</w:t>
            </w:r>
          </w:p>
        </w:tc>
      </w:tr>
      <w:tr w:rsidR="004A527B" w:rsidRPr="00EA081D" w14:paraId="56D7E6C9" w14:textId="77777777" w:rsidTr="00EC17C9">
        <w:trPr>
          <w:trHeight w:val="995"/>
        </w:trPr>
        <w:tc>
          <w:tcPr>
            <w:tcW w:w="3939" w:type="dxa"/>
            <w:tcBorders>
              <w:top w:val="nil"/>
              <w:left w:val="single" w:sz="8" w:space="0" w:color="000000"/>
              <w:bottom w:val="single" w:sz="8" w:space="0" w:color="000000"/>
              <w:right w:val="single" w:sz="8" w:space="0" w:color="000000"/>
            </w:tcBorders>
            <w:shd w:val="clear" w:color="auto" w:fill="DAEAF4"/>
            <w:tcMar>
              <w:top w:w="100" w:type="dxa"/>
              <w:left w:w="100" w:type="dxa"/>
              <w:bottom w:w="100" w:type="dxa"/>
              <w:right w:w="100" w:type="dxa"/>
            </w:tcMar>
            <w:vAlign w:val="center"/>
          </w:tcPr>
          <w:p w14:paraId="7145511C" w14:textId="77777777" w:rsidR="004A527B" w:rsidRDefault="004A527B" w:rsidP="00EC17C9">
            <w:pPr>
              <w:widowControl w:val="0"/>
              <w:jc w:val="center"/>
              <w:rPr>
                <w:rFonts w:ascii="Candara" w:eastAsia="Arial" w:hAnsi="Candara" w:cs="Arial"/>
                <w:b/>
                <w:bCs/>
                <w:color w:val="1F4F69"/>
                <w:sz w:val="22"/>
                <w:szCs w:val="22"/>
                <w:lang w:val="es-ES"/>
              </w:rPr>
            </w:pPr>
            <w:r>
              <w:rPr>
                <w:rFonts w:ascii="Candara" w:eastAsia="Arial" w:hAnsi="Candara" w:cs="Arial"/>
                <w:b/>
                <w:bCs/>
                <w:color w:val="1F4F69"/>
                <w:sz w:val="22"/>
                <w:szCs w:val="22"/>
                <w:lang w:val="es-ES"/>
              </w:rPr>
              <w:t xml:space="preserve">Actividades celebración </w:t>
            </w:r>
          </w:p>
          <w:p w14:paraId="542082ED" w14:textId="25F84A72" w:rsidR="004A527B" w:rsidRDefault="004A527B" w:rsidP="00EC17C9">
            <w:pPr>
              <w:widowControl w:val="0"/>
              <w:jc w:val="center"/>
              <w:rPr>
                <w:rFonts w:ascii="Candara" w:eastAsia="Arial" w:hAnsi="Candara" w:cs="Arial"/>
                <w:b/>
                <w:bCs/>
                <w:color w:val="1F4F69"/>
                <w:sz w:val="22"/>
                <w:szCs w:val="22"/>
                <w:lang w:val="es-ES"/>
              </w:rPr>
            </w:pPr>
            <w:r>
              <w:rPr>
                <w:rFonts w:ascii="Candara" w:eastAsia="Arial" w:hAnsi="Candara" w:cs="Arial"/>
                <w:b/>
                <w:bCs/>
                <w:color w:val="1F4F69"/>
                <w:sz w:val="22"/>
                <w:szCs w:val="22"/>
                <w:lang w:val="es-ES"/>
              </w:rPr>
              <w:t>Día de la Constitución</w:t>
            </w:r>
            <w:r w:rsidR="004C3E40">
              <w:rPr>
                <w:rFonts w:ascii="Candara" w:eastAsia="Arial" w:hAnsi="Candara" w:cs="Arial"/>
                <w:b/>
                <w:bCs/>
                <w:color w:val="1F4F69"/>
                <w:sz w:val="22"/>
                <w:szCs w:val="22"/>
                <w:lang w:val="es-ES"/>
              </w:rPr>
              <w:t xml:space="preserve"> 6-D</w:t>
            </w:r>
          </w:p>
        </w:tc>
        <w:tc>
          <w:tcPr>
            <w:tcW w:w="1021"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7E4BA605" w14:textId="181E7D7F" w:rsidR="004A527B" w:rsidRPr="00EA081D" w:rsidRDefault="004A527B" w:rsidP="00EC17C9">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Todos</w:t>
            </w:r>
          </w:p>
        </w:tc>
        <w:tc>
          <w:tcPr>
            <w:tcW w:w="1746"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372D0B8C" w14:textId="2653F549" w:rsidR="004A527B" w:rsidRPr="00EA081D" w:rsidRDefault="004A527B" w:rsidP="00EC17C9">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5 de diciembre (1er. trimestre)</w:t>
            </w:r>
          </w:p>
        </w:tc>
        <w:tc>
          <w:tcPr>
            <w:tcW w:w="1347"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5620CBE8" w14:textId="12CD570F" w:rsidR="004A527B" w:rsidRPr="00EA081D" w:rsidRDefault="004A527B" w:rsidP="00EC17C9">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CC.SS.</w:t>
            </w:r>
          </w:p>
        </w:tc>
        <w:tc>
          <w:tcPr>
            <w:tcW w:w="1584"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433B5926" w14:textId="1C3BD260" w:rsidR="004A527B" w:rsidRPr="00EA081D" w:rsidRDefault="004A527B" w:rsidP="00EC17C9">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Positiva</w:t>
            </w:r>
          </w:p>
        </w:tc>
      </w:tr>
    </w:tbl>
    <w:tbl>
      <w:tblPr>
        <w:tblStyle w:val="affffffffffff7"/>
        <w:tblW w:w="9629"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3959"/>
        <w:gridCol w:w="993"/>
        <w:gridCol w:w="1723"/>
        <w:gridCol w:w="1395"/>
        <w:gridCol w:w="1559"/>
      </w:tblGrid>
      <w:tr w:rsidR="00EE5106" w:rsidRPr="00EA081D" w14:paraId="7642C43F" w14:textId="77777777" w:rsidTr="00EE5106">
        <w:trPr>
          <w:trHeight w:val="785"/>
        </w:trPr>
        <w:tc>
          <w:tcPr>
            <w:tcW w:w="3959" w:type="dxa"/>
            <w:tcBorders>
              <w:top w:val="single" w:sz="8" w:space="0" w:color="000000"/>
              <w:left w:val="single" w:sz="8" w:space="0" w:color="000000"/>
              <w:bottom w:val="single" w:sz="8" w:space="0" w:color="000000"/>
              <w:right w:val="single" w:sz="8" w:space="0" w:color="000000"/>
            </w:tcBorders>
            <w:shd w:val="clear" w:color="auto" w:fill="2F759E"/>
            <w:tcMar>
              <w:top w:w="100" w:type="dxa"/>
              <w:left w:w="100" w:type="dxa"/>
              <w:bottom w:w="100" w:type="dxa"/>
              <w:right w:w="100" w:type="dxa"/>
            </w:tcMar>
            <w:vAlign w:val="center"/>
          </w:tcPr>
          <w:p w14:paraId="757C47BD" w14:textId="77777777" w:rsidR="00EE5106" w:rsidRPr="00EA081D" w:rsidRDefault="00EE5106" w:rsidP="00685249">
            <w:pPr>
              <w:widowControl w:val="0"/>
              <w:jc w:val="center"/>
              <w:rPr>
                <w:rFonts w:ascii="Candara" w:eastAsia="Book Antiqua" w:hAnsi="Candara" w:cs="Book Antiqua"/>
                <w:color w:val="1F3864"/>
              </w:rPr>
            </w:pPr>
            <w:r w:rsidRPr="00EA081D">
              <w:rPr>
                <w:rFonts w:ascii="Candara" w:eastAsia="Book Antiqua" w:hAnsi="Candara" w:cs="Book Antiqua"/>
                <w:color w:val="1F3864"/>
              </w:rPr>
              <w:lastRenderedPageBreak/>
              <w:t>ACTIVIDAD</w:t>
            </w:r>
          </w:p>
        </w:tc>
        <w:tc>
          <w:tcPr>
            <w:tcW w:w="993" w:type="dxa"/>
            <w:tcBorders>
              <w:top w:val="single" w:sz="8" w:space="0" w:color="000000"/>
              <w:left w:val="nil"/>
              <w:bottom w:val="single" w:sz="8" w:space="0" w:color="000000"/>
              <w:right w:val="single" w:sz="8" w:space="0" w:color="000000"/>
            </w:tcBorders>
            <w:shd w:val="clear" w:color="auto" w:fill="FFCB88"/>
            <w:tcMar>
              <w:top w:w="100" w:type="dxa"/>
              <w:left w:w="100" w:type="dxa"/>
              <w:bottom w:w="100" w:type="dxa"/>
              <w:right w:w="100" w:type="dxa"/>
            </w:tcMar>
            <w:vAlign w:val="center"/>
          </w:tcPr>
          <w:p w14:paraId="3BD9273B" w14:textId="77777777" w:rsidR="00EE5106" w:rsidRPr="00EA081D" w:rsidRDefault="00EE5106" w:rsidP="00685249">
            <w:pPr>
              <w:widowControl w:val="0"/>
              <w:jc w:val="center"/>
              <w:rPr>
                <w:rFonts w:ascii="Candara" w:eastAsia="Book Antiqua" w:hAnsi="Candara" w:cs="Book Antiqua"/>
                <w:color w:val="1F3864"/>
              </w:rPr>
            </w:pPr>
            <w:r w:rsidRPr="00EA081D">
              <w:rPr>
                <w:rFonts w:ascii="Candara" w:eastAsia="Book Antiqua" w:hAnsi="Candara" w:cs="Book Antiqua"/>
                <w:color w:val="1F3864"/>
              </w:rPr>
              <w:t>Nivel</w:t>
            </w:r>
          </w:p>
        </w:tc>
        <w:tc>
          <w:tcPr>
            <w:tcW w:w="1723" w:type="dxa"/>
            <w:tcBorders>
              <w:top w:val="single" w:sz="8" w:space="0" w:color="000000"/>
              <w:left w:val="nil"/>
              <w:bottom w:val="single" w:sz="8" w:space="0" w:color="000000"/>
              <w:right w:val="single" w:sz="8" w:space="0" w:color="000000"/>
            </w:tcBorders>
            <w:shd w:val="clear" w:color="auto" w:fill="FFCB88"/>
            <w:tcMar>
              <w:top w:w="100" w:type="dxa"/>
              <w:left w:w="100" w:type="dxa"/>
              <w:bottom w:w="100" w:type="dxa"/>
              <w:right w:w="100" w:type="dxa"/>
            </w:tcMar>
            <w:vAlign w:val="center"/>
          </w:tcPr>
          <w:p w14:paraId="14C2C8CB" w14:textId="77777777" w:rsidR="00EE5106" w:rsidRPr="00EA081D" w:rsidRDefault="00EE5106" w:rsidP="00685249">
            <w:pPr>
              <w:widowControl w:val="0"/>
              <w:jc w:val="center"/>
              <w:rPr>
                <w:rFonts w:ascii="Candara" w:eastAsia="Book Antiqua" w:hAnsi="Candara" w:cs="Book Antiqua"/>
                <w:color w:val="1F3864"/>
              </w:rPr>
            </w:pPr>
            <w:r w:rsidRPr="00EA081D">
              <w:rPr>
                <w:rFonts w:ascii="Candara" w:eastAsia="Book Antiqua" w:hAnsi="Candara" w:cs="Book Antiqua"/>
                <w:color w:val="1F3864"/>
              </w:rPr>
              <w:t>Fecha y trimestre</w:t>
            </w:r>
          </w:p>
        </w:tc>
        <w:tc>
          <w:tcPr>
            <w:tcW w:w="1395" w:type="dxa"/>
            <w:tcBorders>
              <w:top w:val="single" w:sz="8" w:space="0" w:color="000000"/>
              <w:left w:val="nil"/>
              <w:bottom w:val="single" w:sz="8" w:space="0" w:color="000000"/>
              <w:right w:val="single" w:sz="8" w:space="0" w:color="000000"/>
            </w:tcBorders>
            <w:shd w:val="clear" w:color="auto" w:fill="FFCB88"/>
            <w:tcMar>
              <w:top w:w="100" w:type="dxa"/>
              <w:left w:w="100" w:type="dxa"/>
              <w:bottom w:w="100" w:type="dxa"/>
              <w:right w:w="100" w:type="dxa"/>
            </w:tcMar>
            <w:vAlign w:val="center"/>
          </w:tcPr>
          <w:p w14:paraId="0F9DDCBB" w14:textId="77777777" w:rsidR="00EE5106" w:rsidRPr="00EA081D" w:rsidRDefault="00EE5106" w:rsidP="00685249">
            <w:pPr>
              <w:widowControl w:val="0"/>
              <w:jc w:val="center"/>
              <w:rPr>
                <w:rFonts w:ascii="Candara" w:eastAsia="Book Antiqua" w:hAnsi="Candara" w:cs="Book Antiqua"/>
                <w:color w:val="1F3864"/>
              </w:rPr>
            </w:pPr>
            <w:r w:rsidRPr="00EA081D">
              <w:rPr>
                <w:rFonts w:ascii="Candara" w:eastAsia="Book Antiqua" w:hAnsi="Candara" w:cs="Book Antiqua"/>
                <w:color w:val="1F3864"/>
              </w:rPr>
              <w:t>Áreas</w:t>
            </w:r>
          </w:p>
        </w:tc>
        <w:tc>
          <w:tcPr>
            <w:tcW w:w="1559" w:type="dxa"/>
            <w:tcBorders>
              <w:top w:val="single" w:sz="8" w:space="0" w:color="000000"/>
              <w:left w:val="nil"/>
              <w:bottom w:val="single" w:sz="8" w:space="0" w:color="000000"/>
              <w:right w:val="single" w:sz="8" w:space="0" w:color="000000"/>
            </w:tcBorders>
            <w:shd w:val="clear" w:color="auto" w:fill="FFCB88"/>
            <w:tcMar>
              <w:top w:w="100" w:type="dxa"/>
              <w:left w:w="100" w:type="dxa"/>
              <w:bottom w:w="100" w:type="dxa"/>
              <w:right w:w="100" w:type="dxa"/>
            </w:tcMar>
            <w:vAlign w:val="center"/>
          </w:tcPr>
          <w:p w14:paraId="3629A243" w14:textId="77777777" w:rsidR="00EE5106" w:rsidRPr="00EA081D" w:rsidRDefault="00EE5106" w:rsidP="00685249">
            <w:pPr>
              <w:widowControl w:val="0"/>
              <w:jc w:val="center"/>
              <w:rPr>
                <w:rFonts w:ascii="Candara" w:eastAsia="Book Antiqua" w:hAnsi="Candara" w:cs="Book Antiqua"/>
                <w:color w:val="1F3864"/>
              </w:rPr>
            </w:pPr>
            <w:r w:rsidRPr="00EA081D">
              <w:rPr>
                <w:rFonts w:ascii="Candara" w:eastAsia="Book Antiqua" w:hAnsi="Candara" w:cs="Book Antiqua"/>
                <w:color w:val="1F3864"/>
              </w:rPr>
              <w:t>Valoración</w:t>
            </w:r>
          </w:p>
        </w:tc>
      </w:tr>
    </w:tbl>
    <w:tbl>
      <w:tblPr>
        <w:tblStyle w:val="affffffffffff8"/>
        <w:tblW w:w="9637"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3939"/>
        <w:gridCol w:w="1021"/>
        <w:gridCol w:w="1746"/>
        <w:gridCol w:w="1347"/>
        <w:gridCol w:w="1584"/>
      </w:tblGrid>
      <w:tr w:rsidR="00C94CBF" w:rsidRPr="00EA081D" w14:paraId="2A8039B4" w14:textId="77777777" w:rsidTr="00EC17C9">
        <w:trPr>
          <w:trHeight w:val="995"/>
        </w:trPr>
        <w:tc>
          <w:tcPr>
            <w:tcW w:w="3939" w:type="dxa"/>
            <w:tcBorders>
              <w:top w:val="nil"/>
              <w:left w:val="single" w:sz="8" w:space="0" w:color="000000"/>
              <w:bottom w:val="single" w:sz="8" w:space="0" w:color="000000"/>
              <w:right w:val="single" w:sz="8" w:space="0" w:color="000000"/>
            </w:tcBorders>
            <w:shd w:val="clear" w:color="auto" w:fill="DAEAF4"/>
            <w:tcMar>
              <w:top w:w="100" w:type="dxa"/>
              <w:left w:w="100" w:type="dxa"/>
              <w:bottom w:w="100" w:type="dxa"/>
              <w:right w:w="100" w:type="dxa"/>
            </w:tcMar>
            <w:vAlign w:val="center"/>
          </w:tcPr>
          <w:p w14:paraId="5EAE0F34" w14:textId="090BD052" w:rsidR="00C94CBF" w:rsidRPr="00EA081D" w:rsidRDefault="00C94CBF" w:rsidP="00C94CBF">
            <w:pPr>
              <w:widowControl w:val="0"/>
              <w:jc w:val="center"/>
              <w:rPr>
                <w:rFonts w:ascii="Candara" w:eastAsia="Arial" w:hAnsi="Candara" w:cs="Arial"/>
                <w:b/>
                <w:bCs/>
                <w:color w:val="1F4F69"/>
                <w:sz w:val="22"/>
                <w:szCs w:val="22"/>
              </w:rPr>
            </w:pPr>
            <w:r>
              <w:rPr>
                <w:rFonts w:ascii="Candara" w:eastAsia="Arial" w:hAnsi="Candara" w:cs="Arial"/>
                <w:b/>
                <w:bCs/>
                <w:color w:val="1F4F69"/>
                <w:sz w:val="22"/>
                <w:szCs w:val="22"/>
                <w:lang w:val="es-ES"/>
              </w:rPr>
              <w:t>Fiesta Navidad (AMPA)</w:t>
            </w:r>
          </w:p>
        </w:tc>
        <w:tc>
          <w:tcPr>
            <w:tcW w:w="1021"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568A2BE2" w14:textId="59D5A8CC" w:rsidR="00C94CBF" w:rsidRPr="00EA081D" w:rsidRDefault="00C94CBF" w:rsidP="00C94CBF">
            <w:pPr>
              <w:widowControl w:val="0"/>
              <w:ind w:left="-80"/>
              <w:jc w:val="center"/>
              <w:rPr>
                <w:rFonts w:ascii="Candara" w:eastAsia="Arial" w:hAnsi="Candara" w:cs="Arial"/>
                <w:color w:val="1F4F69"/>
                <w:sz w:val="20"/>
                <w:szCs w:val="20"/>
              </w:rPr>
            </w:pPr>
            <w:r w:rsidRPr="00EA081D">
              <w:rPr>
                <w:rFonts w:ascii="Candara" w:eastAsia="Arial" w:hAnsi="Candara" w:cs="Arial"/>
                <w:color w:val="1F4F69"/>
                <w:sz w:val="20"/>
                <w:szCs w:val="20"/>
              </w:rPr>
              <w:t>Todos</w:t>
            </w:r>
          </w:p>
        </w:tc>
        <w:tc>
          <w:tcPr>
            <w:tcW w:w="1746"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74B991EB" w14:textId="5E40E791" w:rsidR="00C94CBF" w:rsidRPr="00EA081D" w:rsidRDefault="00C94CBF" w:rsidP="00C94CBF">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16 de diciembre</w:t>
            </w:r>
          </w:p>
          <w:p w14:paraId="0DC26FD2" w14:textId="0E1FCF39" w:rsidR="00C94CBF" w:rsidRPr="00EA081D" w:rsidRDefault="00C94CBF" w:rsidP="00C94CBF">
            <w:pPr>
              <w:widowControl w:val="0"/>
              <w:ind w:left="-80"/>
              <w:jc w:val="center"/>
              <w:rPr>
                <w:rFonts w:ascii="Candara" w:eastAsia="Arial" w:hAnsi="Candara" w:cs="Arial"/>
                <w:color w:val="1F4F69"/>
                <w:sz w:val="20"/>
                <w:szCs w:val="20"/>
              </w:rPr>
            </w:pPr>
            <w:r w:rsidRPr="00EA081D">
              <w:rPr>
                <w:rFonts w:ascii="Candara" w:eastAsia="Arial" w:hAnsi="Candara" w:cs="Arial"/>
                <w:color w:val="1F4F69"/>
                <w:sz w:val="20"/>
                <w:szCs w:val="20"/>
              </w:rPr>
              <w:t>(1er. trimestre)</w:t>
            </w:r>
          </w:p>
        </w:tc>
        <w:tc>
          <w:tcPr>
            <w:tcW w:w="1347"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77488249" w14:textId="755D7214" w:rsidR="00C94CBF" w:rsidRPr="00EA081D" w:rsidRDefault="00C94CBF" w:rsidP="00C94CBF">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CC.SS.</w:t>
            </w:r>
          </w:p>
        </w:tc>
        <w:tc>
          <w:tcPr>
            <w:tcW w:w="1584"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33BB10CC" w14:textId="1CEE6832" w:rsidR="00C94CBF" w:rsidRPr="00EA081D" w:rsidRDefault="00C94CBF" w:rsidP="00C94CBF">
            <w:pPr>
              <w:widowControl w:val="0"/>
              <w:ind w:left="-80"/>
              <w:jc w:val="center"/>
              <w:rPr>
                <w:rFonts w:ascii="Candara" w:eastAsia="Arial" w:hAnsi="Candara" w:cs="Arial"/>
                <w:color w:val="1F4F69"/>
                <w:sz w:val="20"/>
                <w:szCs w:val="20"/>
              </w:rPr>
            </w:pPr>
            <w:r w:rsidRPr="00EA081D">
              <w:rPr>
                <w:rFonts w:ascii="Candara" w:eastAsia="Arial" w:hAnsi="Candara" w:cs="Arial"/>
                <w:color w:val="1F4F69"/>
                <w:sz w:val="20"/>
                <w:szCs w:val="20"/>
                <w:lang w:val="es-ES"/>
              </w:rPr>
              <w:t>Positiva</w:t>
            </w:r>
          </w:p>
        </w:tc>
      </w:tr>
      <w:tr w:rsidR="0036386A" w:rsidRPr="00EA081D" w14:paraId="044B60EB" w14:textId="77777777" w:rsidTr="00EC17C9">
        <w:trPr>
          <w:trHeight w:val="995"/>
        </w:trPr>
        <w:tc>
          <w:tcPr>
            <w:tcW w:w="3939" w:type="dxa"/>
            <w:tcBorders>
              <w:top w:val="nil"/>
              <w:left w:val="single" w:sz="8" w:space="0" w:color="000000"/>
              <w:bottom w:val="single" w:sz="8" w:space="0" w:color="000000"/>
              <w:right w:val="single" w:sz="8" w:space="0" w:color="000000"/>
            </w:tcBorders>
            <w:shd w:val="clear" w:color="auto" w:fill="DAEAF4"/>
            <w:tcMar>
              <w:top w:w="100" w:type="dxa"/>
              <w:left w:w="100" w:type="dxa"/>
              <w:bottom w:w="100" w:type="dxa"/>
              <w:right w:w="100" w:type="dxa"/>
            </w:tcMar>
            <w:vAlign w:val="center"/>
          </w:tcPr>
          <w:p w14:paraId="3D7D6EB0" w14:textId="3EDCD388" w:rsidR="0036386A" w:rsidRPr="00EA081D" w:rsidRDefault="004C3E40" w:rsidP="00EC17C9">
            <w:pPr>
              <w:widowControl w:val="0"/>
              <w:jc w:val="center"/>
              <w:rPr>
                <w:rFonts w:ascii="Candara" w:eastAsia="Arial" w:hAnsi="Candara" w:cs="Arial"/>
                <w:b/>
                <w:bCs/>
                <w:color w:val="1F4F69"/>
                <w:sz w:val="22"/>
                <w:szCs w:val="22"/>
              </w:rPr>
            </w:pPr>
            <w:r>
              <w:rPr>
                <w:rFonts w:ascii="Candara" w:eastAsia="Arial" w:hAnsi="Candara" w:cs="Arial"/>
                <w:b/>
                <w:bCs/>
                <w:color w:val="1F4F69"/>
                <w:sz w:val="22"/>
                <w:szCs w:val="22"/>
              </w:rPr>
              <w:t xml:space="preserve">Belén viviente y </w:t>
            </w:r>
            <w:r w:rsidR="00DA0996" w:rsidRPr="00EA081D">
              <w:rPr>
                <w:rFonts w:ascii="Candara" w:eastAsia="Arial" w:hAnsi="Candara" w:cs="Arial"/>
                <w:b/>
                <w:bCs/>
                <w:color w:val="1F4F69"/>
                <w:sz w:val="22"/>
                <w:szCs w:val="22"/>
              </w:rPr>
              <w:t>Visita del Paje Real</w:t>
            </w:r>
            <w:r>
              <w:rPr>
                <w:rFonts w:ascii="Candara" w:eastAsia="Arial" w:hAnsi="Candara" w:cs="Arial"/>
                <w:b/>
                <w:bCs/>
                <w:color w:val="1F4F69"/>
                <w:sz w:val="22"/>
                <w:szCs w:val="22"/>
              </w:rPr>
              <w:t xml:space="preserve"> (AMPA)</w:t>
            </w:r>
          </w:p>
        </w:tc>
        <w:tc>
          <w:tcPr>
            <w:tcW w:w="1021"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100C2B0F" w14:textId="77777777" w:rsidR="0036386A" w:rsidRPr="00EA081D" w:rsidRDefault="00DA0996" w:rsidP="00EC17C9">
            <w:pPr>
              <w:widowControl w:val="0"/>
              <w:ind w:left="-80"/>
              <w:jc w:val="center"/>
              <w:rPr>
                <w:rFonts w:ascii="Candara" w:eastAsia="Arial" w:hAnsi="Candara" w:cs="Arial"/>
                <w:color w:val="1F4F69"/>
                <w:sz w:val="20"/>
                <w:szCs w:val="20"/>
              </w:rPr>
            </w:pPr>
            <w:r w:rsidRPr="00EA081D">
              <w:rPr>
                <w:rFonts w:ascii="Candara" w:eastAsia="Arial" w:hAnsi="Candara" w:cs="Arial"/>
                <w:color w:val="1F4F69"/>
                <w:sz w:val="20"/>
                <w:szCs w:val="20"/>
              </w:rPr>
              <w:t>Todos</w:t>
            </w:r>
          </w:p>
        </w:tc>
        <w:tc>
          <w:tcPr>
            <w:tcW w:w="1746"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3DDC9F1D" w14:textId="3FD3F1C7" w:rsidR="0036386A" w:rsidRPr="00EA081D" w:rsidRDefault="00DA0996" w:rsidP="00EC17C9">
            <w:pPr>
              <w:widowControl w:val="0"/>
              <w:ind w:left="-80"/>
              <w:jc w:val="center"/>
              <w:rPr>
                <w:rFonts w:ascii="Candara" w:eastAsia="Arial" w:hAnsi="Candara" w:cs="Arial"/>
                <w:color w:val="1F4F69"/>
                <w:sz w:val="20"/>
                <w:szCs w:val="20"/>
              </w:rPr>
            </w:pPr>
            <w:r w:rsidRPr="00EA081D">
              <w:rPr>
                <w:rFonts w:ascii="Candara" w:eastAsia="Arial" w:hAnsi="Candara" w:cs="Arial"/>
                <w:color w:val="1F4F69"/>
                <w:sz w:val="20"/>
                <w:szCs w:val="20"/>
              </w:rPr>
              <w:t>20 de diciembre</w:t>
            </w:r>
            <w:r w:rsidR="00E63723" w:rsidRPr="00EA081D">
              <w:rPr>
                <w:rFonts w:ascii="Candara" w:eastAsia="Arial" w:hAnsi="Candara" w:cs="Arial"/>
                <w:color w:val="1F4F69"/>
                <w:sz w:val="20"/>
                <w:szCs w:val="20"/>
              </w:rPr>
              <w:t xml:space="preserve"> (1er. trimestre)</w:t>
            </w:r>
          </w:p>
        </w:tc>
        <w:tc>
          <w:tcPr>
            <w:tcW w:w="1347"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53D0EC02" w14:textId="77777777" w:rsidR="0036386A" w:rsidRPr="00EA081D" w:rsidRDefault="00DA0996" w:rsidP="00EC17C9">
            <w:pPr>
              <w:widowControl w:val="0"/>
              <w:ind w:left="-80"/>
              <w:jc w:val="center"/>
              <w:rPr>
                <w:rFonts w:ascii="Candara" w:eastAsia="Arial" w:hAnsi="Candara" w:cs="Arial"/>
                <w:color w:val="1F4F69"/>
                <w:sz w:val="20"/>
                <w:szCs w:val="20"/>
              </w:rPr>
            </w:pPr>
            <w:r w:rsidRPr="00EA081D">
              <w:rPr>
                <w:rFonts w:ascii="Candara" w:eastAsia="Arial" w:hAnsi="Candara" w:cs="Arial"/>
                <w:color w:val="1F4F69"/>
                <w:sz w:val="20"/>
                <w:szCs w:val="20"/>
              </w:rPr>
              <w:t>Lengua / CC.SS.</w:t>
            </w:r>
          </w:p>
        </w:tc>
        <w:tc>
          <w:tcPr>
            <w:tcW w:w="1584"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10FAE5B7" w14:textId="77777777" w:rsidR="0036386A" w:rsidRPr="00EA081D" w:rsidRDefault="00DA0996" w:rsidP="00EC17C9">
            <w:pPr>
              <w:widowControl w:val="0"/>
              <w:ind w:left="-80"/>
              <w:jc w:val="center"/>
              <w:rPr>
                <w:rFonts w:ascii="Candara" w:eastAsia="Arial" w:hAnsi="Candara" w:cs="Arial"/>
                <w:color w:val="1F4F69"/>
                <w:sz w:val="20"/>
                <w:szCs w:val="20"/>
              </w:rPr>
            </w:pPr>
            <w:r w:rsidRPr="00EA081D">
              <w:rPr>
                <w:rFonts w:ascii="Candara" w:eastAsia="Arial" w:hAnsi="Candara" w:cs="Arial"/>
                <w:color w:val="1F4F69"/>
                <w:sz w:val="20"/>
                <w:szCs w:val="20"/>
              </w:rPr>
              <w:t>Positiva</w:t>
            </w:r>
          </w:p>
        </w:tc>
      </w:tr>
      <w:tr w:rsidR="003A6C04" w:rsidRPr="00EA081D" w14:paraId="1DB7A836" w14:textId="77777777" w:rsidTr="00EC17C9">
        <w:trPr>
          <w:trHeight w:val="995"/>
        </w:trPr>
        <w:tc>
          <w:tcPr>
            <w:tcW w:w="3939" w:type="dxa"/>
            <w:tcBorders>
              <w:top w:val="nil"/>
              <w:left w:val="single" w:sz="8" w:space="0" w:color="000000"/>
              <w:bottom w:val="single" w:sz="8" w:space="0" w:color="000000"/>
              <w:right w:val="single" w:sz="8" w:space="0" w:color="000000"/>
            </w:tcBorders>
            <w:shd w:val="clear" w:color="auto" w:fill="DAEAF4"/>
            <w:tcMar>
              <w:top w:w="100" w:type="dxa"/>
              <w:left w:w="100" w:type="dxa"/>
              <w:bottom w:w="100" w:type="dxa"/>
              <w:right w:w="100" w:type="dxa"/>
            </w:tcMar>
            <w:vAlign w:val="center"/>
          </w:tcPr>
          <w:p w14:paraId="32AEB7D0" w14:textId="77777777" w:rsidR="003A6C04" w:rsidRPr="00EA081D" w:rsidRDefault="003A6C04" w:rsidP="003A6C04">
            <w:pPr>
              <w:widowControl w:val="0"/>
              <w:jc w:val="center"/>
              <w:rPr>
                <w:rFonts w:ascii="Candara" w:eastAsia="Arial" w:hAnsi="Candara" w:cs="Arial"/>
                <w:b/>
                <w:bCs/>
                <w:color w:val="1F4F69"/>
                <w:sz w:val="22"/>
                <w:szCs w:val="22"/>
                <w:lang w:val="es-ES"/>
              </w:rPr>
            </w:pPr>
            <w:r>
              <w:rPr>
                <w:rFonts w:ascii="Candara" w:eastAsia="Arial" w:hAnsi="Candara" w:cs="Arial"/>
                <w:b/>
                <w:bCs/>
                <w:color w:val="1F4F69"/>
                <w:sz w:val="22"/>
                <w:szCs w:val="22"/>
                <w:lang w:val="es-ES"/>
              </w:rPr>
              <w:t>IX</w:t>
            </w:r>
            <w:r w:rsidRPr="00EA081D">
              <w:rPr>
                <w:rFonts w:ascii="Candara" w:eastAsia="Arial" w:hAnsi="Candara" w:cs="Arial"/>
                <w:b/>
                <w:bCs/>
                <w:color w:val="1F4F69"/>
                <w:sz w:val="22"/>
                <w:szCs w:val="22"/>
                <w:lang w:val="es-ES"/>
              </w:rPr>
              <w:t xml:space="preserve"> Marcha Solidaria </w:t>
            </w:r>
          </w:p>
          <w:p w14:paraId="5F81D1EB" w14:textId="73CE8532" w:rsidR="003A6C04" w:rsidRPr="00EA081D" w:rsidRDefault="003A6C04" w:rsidP="003A6C04">
            <w:pPr>
              <w:widowControl w:val="0"/>
              <w:jc w:val="center"/>
              <w:rPr>
                <w:rFonts w:ascii="Candara" w:eastAsia="Arial" w:hAnsi="Candara" w:cs="Arial"/>
                <w:b/>
                <w:bCs/>
                <w:color w:val="1F4F69"/>
                <w:sz w:val="22"/>
                <w:szCs w:val="22"/>
                <w:lang w:val="es-ES"/>
              </w:rPr>
            </w:pPr>
            <w:r w:rsidRPr="00EA081D">
              <w:rPr>
                <w:rFonts w:ascii="Candara" w:eastAsia="Arial" w:hAnsi="Candara" w:cs="Arial"/>
                <w:b/>
                <w:bCs/>
                <w:color w:val="1F4F69"/>
                <w:sz w:val="22"/>
                <w:szCs w:val="22"/>
                <w:lang w:val="es-ES"/>
              </w:rPr>
              <w:t xml:space="preserve">a beneficio de </w:t>
            </w:r>
            <w:r>
              <w:rPr>
                <w:rFonts w:ascii="Candara" w:eastAsia="Arial" w:hAnsi="Candara" w:cs="Arial"/>
                <w:b/>
                <w:bCs/>
                <w:color w:val="1F4F69"/>
                <w:sz w:val="22"/>
                <w:szCs w:val="22"/>
                <w:lang w:val="es-ES"/>
              </w:rPr>
              <w:t>AFANAS</w:t>
            </w:r>
          </w:p>
        </w:tc>
        <w:tc>
          <w:tcPr>
            <w:tcW w:w="1021"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125F136B" w14:textId="2EB73F30" w:rsidR="003A6C04" w:rsidRPr="00EA081D" w:rsidRDefault="003A6C04" w:rsidP="003A6C04">
            <w:pPr>
              <w:widowControl w:val="0"/>
              <w:ind w:left="-80"/>
              <w:jc w:val="center"/>
              <w:rPr>
                <w:rFonts w:ascii="Candara" w:eastAsia="Arial" w:hAnsi="Candara" w:cs="Arial"/>
                <w:color w:val="1F4F69"/>
                <w:sz w:val="20"/>
                <w:szCs w:val="20"/>
              </w:rPr>
            </w:pPr>
            <w:r w:rsidRPr="00EA081D">
              <w:rPr>
                <w:rFonts w:ascii="Candara" w:eastAsia="Arial" w:hAnsi="Candara" w:cs="Arial"/>
                <w:color w:val="1F4F69"/>
                <w:sz w:val="20"/>
                <w:szCs w:val="20"/>
              </w:rPr>
              <w:t>Todos</w:t>
            </w:r>
          </w:p>
        </w:tc>
        <w:tc>
          <w:tcPr>
            <w:tcW w:w="1746"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56E3A075" w14:textId="77777777" w:rsidR="003A6C04" w:rsidRDefault="003A6C04" w:rsidP="003A6C04">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27 de enero</w:t>
            </w:r>
          </w:p>
          <w:p w14:paraId="6478AAB0" w14:textId="589349BE" w:rsidR="003A6C04" w:rsidRPr="00EA081D" w:rsidRDefault="003A6C04" w:rsidP="003A6C04">
            <w:pPr>
              <w:widowControl w:val="0"/>
              <w:ind w:left="-80"/>
              <w:jc w:val="center"/>
              <w:rPr>
                <w:rFonts w:ascii="Candara" w:eastAsia="Arial" w:hAnsi="Candara" w:cs="Arial"/>
                <w:color w:val="1F4F69"/>
                <w:sz w:val="20"/>
                <w:szCs w:val="20"/>
              </w:rPr>
            </w:pPr>
            <w:r w:rsidRPr="00EA081D">
              <w:rPr>
                <w:rFonts w:ascii="Candara" w:eastAsia="Arial" w:hAnsi="Candara" w:cs="Arial"/>
                <w:color w:val="1F4F69"/>
                <w:sz w:val="20"/>
                <w:szCs w:val="20"/>
              </w:rPr>
              <w:t xml:space="preserve"> (</w:t>
            </w:r>
            <w:r>
              <w:rPr>
                <w:rFonts w:ascii="Candara" w:eastAsia="Arial" w:hAnsi="Candara" w:cs="Arial"/>
                <w:color w:val="1F4F69"/>
                <w:sz w:val="20"/>
                <w:szCs w:val="20"/>
              </w:rPr>
              <w:t>2º</w:t>
            </w:r>
            <w:r w:rsidRPr="00EA081D">
              <w:rPr>
                <w:rFonts w:ascii="Candara" w:eastAsia="Arial" w:hAnsi="Candara" w:cs="Arial"/>
                <w:color w:val="1F4F69"/>
                <w:sz w:val="20"/>
                <w:szCs w:val="20"/>
              </w:rPr>
              <w:t xml:space="preserve"> trimestre)</w:t>
            </w:r>
          </w:p>
        </w:tc>
        <w:tc>
          <w:tcPr>
            <w:tcW w:w="1347"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04391255" w14:textId="1B4A1561" w:rsidR="003A6C04" w:rsidRPr="00EA081D" w:rsidRDefault="003A6C04" w:rsidP="003A6C04">
            <w:pPr>
              <w:widowControl w:val="0"/>
              <w:ind w:left="-80"/>
              <w:jc w:val="center"/>
              <w:rPr>
                <w:rFonts w:ascii="Candara" w:eastAsia="Arial" w:hAnsi="Candara" w:cs="Arial"/>
                <w:color w:val="1F4F69"/>
                <w:sz w:val="20"/>
                <w:szCs w:val="20"/>
              </w:rPr>
            </w:pPr>
            <w:r w:rsidRPr="00EA081D">
              <w:rPr>
                <w:rFonts w:ascii="Candara" w:eastAsia="Arial" w:hAnsi="Candara" w:cs="Arial"/>
                <w:color w:val="1F4F69"/>
                <w:sz w:val="20"/>
                <w:szCs w:val="20"/>
              </w:rPr>
              <w:t>E.F.</w:t>
            </w:r>
            <w:r>
              <w:rPr>
                <w:rFonts w:ascii="Candara" w:eastAsia="Arial" w:hAnsi="Candara" w:cs="Arial"/>
                <w:color w:val="1F4F69"/>
                <w:sz w:val="20"/>
                <w:szCs w:val="20"/>
              </w:rPr>
              <w:t xml:space="preserve"> / CC.SS.</w:t>
            </w:r>
          </w:p>
        </w:tc>
        <w:tc>
          <w:tcPr>
            <w:tcW w:w="1584"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1C810C0A" w14:textId="1AB83FC0" w:rsidR="003A6C04" w:rsidRPr="00EA081D" w:rsidRDefault="003A6C04" w:rsidP="003A6C04">
            <w:pPr>
              <w:widowControl w:val="0"/>
              <w:ind w:left="-80"/>
              <w:jc w:val="center"/>
              <w:rPr>
                <w:rFonts w:ascii="Candara" w:eastAsia="Arial" w:hAnsi="Candara" w:cs="Arial"/>
                <w:color w:val="1F4F69"/>
                <w:sz w:val="20"/>
                <w:szCs w:val="20"/>
                <w:lang w:val="es-ES"/>
              </w:rPr>
            </w:pPr>
            <w:r w:rsidRPr="00EA081D">
              <w:rPr>
                <w:rFonts w:ascii="Candara" w:eastAsia="Arial" w:hAnsi="Candara" w:cs="Arial"/>
                <w:color w:val="1F4F69"/>
                <w:sz w:val="20"/>
                <w:szCs w:val="20"/>
              </w:rPr>
              <w:t>Positiva</w:t>
            </w:r>
          </w:p>
        </w:tc>
      </w:tr>
      <w:tr w:rsidR="0036386A" w:rsidRPr="00EA081D" w14:paraId="1DA44D20" w14:textId="77777777" w:rsidTr="00EC17C9">
        <w:trPr>
          <w:trHeight w:val="995"/>
        </w:trPr>
        <w:tc>
          <w:tcPr>
            <w:tcW w:w="3939" w:type="dxa"/>
            <w:tcBorders>
              <w:top w:val="nil"/>
              <w:left w:val="single" w:sz="8" w:space="0" w:color="000000"/>
              <w:bottom w:val="single" w:sz="8" w:space="0" w:color="000000"/>
              <w:right w:val="single" w:sz="8" w:space="0" w:color="000000"/>
            </w:tcBorders>
            <w:shd w:val="clear" w:color="auto" w:fill="DAEAF4"/>
            <w:tcMar>
              <w:top w:w="100" w:type="dxa"/>
              <w:left w:w="100" w:type="dxa"/>
              <w:bottom w:w="100" w:type="dxa"/>
              <w:right w:w="100" w:type="dxa"/>
            </w:tcMar>
            <w:vAlign w:val="center"/>
          </w:tcPr>
          <w:p w14:paraId="033BB8DD" w14:textId="77777777" w:rsidR="00E21117" w:rsidRDefault="00E21117" w:rsidP="00EC17C9">
            <w:pPr>
              <w:widowControl w:val="0"/>
              <w:jc w:val="center"/>
              <w:rPr>
                <w:rFonts w:ascii="Candara" w:eastAsia="Arial" w:hAnsi="Candara" w:cs="Arial"/>
                <w:b/>
                <w:bCs/>
                <w:color w:val="1F4F69"/>
                <w:sz w:val="22"/>
                <w:szCs w:val="22"/>
                <w:lang w:val="es-ES"/>
              </w:rPr>
            </w:pPr>
            <w:r>
              <w:rPr>
                <w:rFonts w:ascii="Candara" w:eastAsia="Arial" w:hAnsi="Candara" w:cs="Arial"/>
                <w:b/>
                <w:bCs/>
                <w:color w:val="1F4F69"/>
                <w:sz w:val="22"/>
                <w:szCs w:val="22"/>
                <w:lang w:val="es-ES"/>
              </w:rPr>
              <w:t>Actividades c</w:t>
            </w:r>
            <w:r w:rsidR="00DA0996" w:rsidRPr="00EA081D">
              <w:rPr>
                <w:rFonts w:ascii="Candara" w:eastAsia="Arial" w:hAnsi="Candara" w:cs="Arial"/>
                <w:b/>
                <w:bCs/>
                <w:color w:val="1F4F69"/>
                <w:sz w:val="22"/>
                <w:szCs w:val="22"/>
                <w:lang w:val="es-ES"/>
              </w:rPr>
              <w:t xml:space="preserve">elebración </w:t>
            </w:r>
          </w:p>
          <w:p w14:paraId="5AD1DD21" w14:textId="660C5C3F" w:rsidR="0036386A" w:rsidRPr="00EA081D" w:rsidRDefault="00DA0996" w:rsidP="00EC17C9">
            <w:pPr>
              <w:widowControl w:val="0"/>
              <w:jc w:val="center"/>
              <w:rPr>
                <w:rFonts w:ascii="Candara" w:eastAsia="Arial" w:hAnsi="Candara" w:cs="Arial"/>
                <w:b/>
                <w:bCs/>
                <w:color w:val="1F4F69"/>
                <w:sz w:val="18"/>
                <w:szCs w:val="18"/>
                <w:lang w:val="es-ES"/>
              </w:rPr>
            </w:pPr>
            <w:r w:rsidRPr="00EA081D">
              <w:rPr>
                <w:rFonts w:ascii="Candara" w:eastAsia="Arial" w:hAnsi="Candara" w:cs="Arial"/>
                <w:b/>
                <w:bCs/>
                <w:color w:val="1F4F69"/>
                <w:sz w:val="22"/>
                <w:szCs w:val="22"/>
                <w:lang w:val="es-ES"/>
              </w:rPr>
              <w:t>Día de la Paz 30-E</w:t>
            </w:r>
          </w:p>
        </w:tc>
        <w:tc>
          <w:tcPr>
            <w:tcW w:w="1021"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401D18F3" w14:textId="77777777" w:rsidR="0036386A" w:rsidRPr="00EA081D" w:rsidRDefault="00DA0996" w:rsidP="00EC17C9">
            <w:pPr>
              <w:widowControl w:val="0"/>
              <w:ind w:left="-80"/>
              <w:jc w:val="center"/>
              <w:rPr>
                <w:rFonts w:ascii="Candara" w:eastAsia="Arial" w:hAnsi="Candara" w:cs="Arial"/>
                <w:color w:val="1F4F69"/>
                <w:sz w:val="20"/>
                <w:szCs w:val="20"/>
              </w:rPr>
            </w:pPr>
            <w:r w:rsidRPr="00EA081D">
              <w:rPr>
                <w:rFonts w:ascii="Candara" w:eastAsia="Arial" w:hAnsi="Candara" w:cs="Arial"/>
                <w:color w:val="1F4F69"/>
                <w:sz w:val="20"/>
                <w:szCs w:val="20"/>
              </w:rPr>
              <w:t>Todos</w:t>
            </w:r>
          </w:p>
        </w:tc>
        <w:tc>
          <w:tcPr>
            <w:tcW w:w="1746"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3752F393" w14:textId="0473F9C2" w:rsidR="0036386A" w:rsidRPr="00EA081D" w:rsidRDefault="006F6CEF" w:rsidP="00EC17C9">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30</w:t>
            </w:r>
            <w:r w:rsidR="00DA0996" w:rsidRPr="00EA081D">
              <w:rPr>
                <w:rFonts w:ascii="Candara" w:eastAsia="Arial" w:hAnsi="Candara" w:cs="Arial"/>
                <w:color w:val="1F4F69"/>
                <w:sz w:val="20"/>
                <w:szCs w:val="20"/>
              </w:rPr>
              <w:t xml:space="preserve"> de enero</w:t>
            </w:r>
          </w:p>
          <w:p w14:paraId="04572B51" w14:textId="77777777" w:rsidR="0036386A" w:rsidRPr="00EA081D" w:rsidRDefault="00DA0996" w:rsidP="00EC17C9">
            <w:pPr>
              <w:widowControl w:val="0"/>
              <w:ind w:left="-80"/>
              <w:jc w:val="center"/>
              <w:rPr>
                <w:rFonts w:ascii="Candara" w:eastAsia="Arial" w:hAnsi="Candara" w:cs="Arial"/>
                <w:color w:val="1F4F69"/>
                <w:sz w:val="20"/>
                <w:szCs w:val="20"/>
              </w:rPr>
            </w:pPr>
            <w:r w:rsidRPr="00EA081D">
              <w:rPr>
                <w:rFonts w:ascii="Candara" w:eastAsia="Arial" w:hAnsi="Candara" w:cs="Arial"/>
                <w:color w:val="1F4F69"/>
                <w:sz w:val="20"/>
                <w:szCs w:val="20"/>
              </w:rPr>
              <w:t>(2º trimestre)</w:t>
            </w:r>
          </w:p>
        </w:tc>
        <w:tc>
          <w:tcPr>
            <w:tcW w:w="1347"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1F257EE5" w14:textId="77777777" w:rsidR="0036386A" w:rsidRPr="00EA081D" w:rsidRDefault="00DA0996" w:rsidP="00EC17C9">
            <w:pPr>
              <w:widowControl w:val="0"/>
              <w:ind w:left="-80"/>
              <w:jc w:val="center"/>
              <w:rPr>
                <w:rFonts w:ascii="Candara" w:eastAsia="Arial" w:hAnsi="Candara" w:cs="Arial"/>
                <w:color w:val="1F4F69"/>
                <w:sz w:val="20"/>
                <w:szCs w:val="20"/>
              </w:rPr>
            </w:pPr>
            <w:r w:rsidRPr="00EA081D">
              <w:rPr>
                <w:rFonts w:ascii="Candara" w:eastAsia="Arial" w:hAnsi="Candara" w:cs="Arial"/>
                <w:color w:val="1F4F69"/>
                <w:sz w:val="20"/>
                <w:szCs w:val="20"/>
              </w:rPr>
              <w:t>CC.SS.</w:t>
            </w:r>
          </w:p>
        </w:tc>
        <w:tc>
          <w:tcPr>
            <w:tcW w:w="1584"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7C81E111" w14:textId="125CCA5C" w:rsidR="0036386A" w:rsidRPr="00EA081D" w:rsidRDefault="00DA0996" w:rsidP="00EC17C9">
            <w:pPr>
              <w:widowControl w:val="0"/>
              <w:ind w:left="-80"/>
              <w:jc w:val="center"/>
              <w:rPr>
                <w:rFonts w:ascii="Candara" w:eastAsia="Arial" w:hAnsi="Candara" w:cs="Arial"/>
                <w:color w:val="1F4F69"/>
                <w:sz w:val="20"/>
                <w:szCs w:val="20"/>
                <w:lang w:val="es-ES"/>
              </w:rPr>
            </w:pPr>
            <w:r w:rsidRPr="00EA081D">
              <w:rPr>
                <w:rFonts w:ascii="Candara" w:eastAsia="Arial" w:hAnsi="Candara" w:cs="Arial"/>
                <w:color w:val="1F4F69"/>
                <w:sz w:val="20"/>
                <w:szCs w:val="20"/>
                <w:lang w:val="es-ES"/>
              </w:rPr>
              <w:t>Positiva</w:t>
            </w:r>
          </w:p>
        </w:tc>
      </w:tr>
      <w:tr w:rsidR="0036386A" w:rsidRPr="00EA081D" w14:paraId="58B3A7AC" w14:textId="77777777" w:rsidTr="00EC17C9">
        <w:trPr>
          <w:trHeight w:val="995"/>
        </w:trPr>
        <w:tc>
          <w:tcPr>
            <w:tcW w:w="3939" w:type="dxa"/>
            <w:tcBorders>
              <w:top w:val="nil"/>
              <w:left w:val="single" w:sz="8" w:space="0" w:color="000000"/>
              <w:bottom w:val="single" w:sz="8" w:space="0" w:color="000000"/>
              <w:right w:val="single" w:sz="8" w:space="0" w:color="000000"/>
            </w:tcBorders>
            <w:shd w:val="clear" w:color="auto" w:fill="DAEAF4"/>
            <w:tcMar>
              <w:top w:w="100" w:type="dxa"/>
              <w:left w:w="100" w:type="dxa"/>
              <w:bottom w:w="100" w:type="dxa"/>
              <w:right w:w="100" w:type="dxa"/>
            </w:tcMar>
            <w:vAlign w:val="center"/>
          </w:tcPr>
          <w:p w14:paraId="012F2BA5" w14:textId="77777777" w:rsidR="00E21117" w:rsidRDefault="00E21117" w:rsidP="00EC17C9">
            <w:pPr>
              <w:widowControl w:val="0"/>
              <w:jc w:val="center"/>
              <w:rPr>
                <w:rFonts w:ascii="Candara" w:eastAsia="Arial" w:hAnsi="Candara" w:cs="Arial"/>
                <w:b/>
                <w:bCs/>
                <w:color w:val="1F4F69"/>
                <w:sz w:val="22"/>
                <w:szCs w:val="22"/>
                <w:lang w:val="es-ES"/>
              </w:rPr>
            </w:pPr>
            <w:r>
              <w:rPr>
                <w:rFonts w:ascii="Candara" w:eastAsia="Arial" w:hAnsi="Candara" w:cs="Arial"/>
                <w:b/>
                <w:bCs/>
                <w:color w:val="1F4F69"/>
                <w:sz w:val="22"/>
                <w:szCs w:val="22"/>
                <w:lang w:val="es-ES"/>
              </w:rPr>
              <w:t>Actividades c</w:t>
            </w:r>
            <w:r w:rsidR="00DA0996" w:rsidRPr="00EA081D">
              <w:rPr>
                <w:rFonts w:ascii="Candara" w:eastAsia="Arial" w:hAnsi="Candara" w:cs="Arial"/>
                <w:b/>
                <w:bCs/>
                <w:color w:val="1F4F69"/>
                <w:sz w:val="22"/>
                <w:szCs w:val="22"/>
                <w:lang w:val="es-ES"/>
              </w:rPr>
              <w:t xml:space="preserve">elebración </w:t>
            </w:r>
          </w:p>
          <w:p w14:paraId="5F4E86E3" w14:textId="568E7A55" w:rsidR="00941C73" w:rsidRDefault="00DA0996" w:rsidP="00EC17C9">
            <w:pPr>
              <w:widowControl w:val="0"/>
              <w:jc w:val="center"/>
              <w:rPr>
                <w:rFonts w:ascii="Candara" w:eastAsia="Arial" w:hAnsi="Candara" w:cs="Arial"/>
                <w:b/>
                <w:bCs/>
                <w:color w:val="1F4F69"/>
                <w:sz w:val="22"/>
                <w:szCs w:val="22"/>
                <w:lang w:val="es-ES"/>
              </w:rPr>
            </w:pPr>
            <w:r w:rsidRPr="00EA081D">
              <w:rPr>
                <w:rFonts w:ascii="Candara" w:eastAsia="Arial" w:hAnsi="Candara" w:cs="Arial"/>
                <w:b/>
                <w:bCs/>
                <w:color w:val="1F4F69"/>
                <w:sz w:val="22"/>
                <w:szCs w:val="22"/>
                <w:lang w:val="es-ES"/>
              </w:rPr>
              <w:t>Día de Andalucía 28</w:t>
            </w:r>
            <w:r w:rsidR="004C3E40">
              <w:rPr>
                <w:rFonts w:ascii="Candara" w:eastAsia="Arial" w:hAnsi="Candara" w:cs="Arial"/>
                <w:b/>
                <w:bCs/>
                <w:color w:val="1F4F69"/>
                <w:sz w:val="22"/>
                <w:szCs w:val="22"/>
                <w:lang w:val="es-ES"/>
              </w:rPr>
              <w:t>-</w:t>
            </w:r>
            <w:r w:rsidRPr="00EA081D">
              <w:rPr>
                <w:rFonts w:ascii="Candara" w:eastAsia="Arial" w:hAnsi="Candara" w:cs="Arial"/>
                <w:b/>
                <w:bCs/>
                <w:color w:val="1F4F69"/>
                <w:sz w:val="22"/>
                <w:szCs w:val="22"/>
                <w:lang w:val="es-ES"/>
              </w:rPr>
              <w:t>F</w:t>
            </w:r>
            <w:r w:rsidR="006F6CEF">
              <w:rPr>
                <w:rFonts w:ascii="Candara" w:eastAsia="Arial" w:hAnsi="Candara" w:cs="Arial"/>
                <w:b/>
                <w:bCs/>
                <w:color w:val="1F4F69"/>
                <w:sz w:val="22"/>
                <w:szCs w:val="22"/>
                <w:lang w:val="es-ES"/>
              </w:rPr>
              <w:t xml:space="preserve"> </w:t>
            </w:r>
          </w:p>
          <w:p w14:paraId="432F9985" w14:textId="303E40F3" w:rsidR="0036386A" w:rsidRPr="00EA081D" w:rsidRDefault="006F6CEF" w:rsidP="00EC17C9">
            <w:pPr>
              <w:widowControl w:val="0"/>
              <w:jc w:val="center"/>
              <w:rPr>
                <w:rFonts w:ascii="Candara" w:eastAsia="Arial" w:hAnsi="Candara" w:cs="Arial"/>
                <w:b/>
                <w:bCs/>
                <w:color w:val="1F4F69"/>
                <w:sz w:val="22"/>
                <w:szCs w:val="22"/>
                <w:lang w:val="es-ES"/>
              </w:rPr>
            </w:pPr>
            <w:r>
              <w:rPr>
                <w:rFonts w:ascii="Candara" w:eastAsia="Arial" w:hAnsi="Candara" w:cs="Arial"/>
                <w:b/>
                <w:bCs/>
                <w:color w:val="1F4F69"/>
                <w:sz w:val="22"/>
                <w:szCs w:val="22"/>
                <w:lang w:val="es-ES"/>
              </w:rPr>
              <w:t>y Carnaval</w:t>
            </w:r>
          </w:p>
        </w:tc>
        <w:tc>
          <w:tcPr>
            <w:tcW w:w="1021"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14215571" w14:textId="77777777" w:rsidR="0036386A" w:rsidRPr="00EA081D" w:rsidRDefault="00DA0996" w:rsidP="00EC17C9">
            <w:pPr>
              <w:widowControl w:val="0"/>
              <w:ind w:left="-80"/>
              <w:jc w:val="center"/>
              <w:rPr>
                <w:rFonts w:ascii="Candara" w:eastAsia="Arial" w:hAnsi="Candara" w:cs="Arial"/>
                <w:color w:val="1F4F69"/>
                <w:sz w:val="20"/>
                <w:szCs w:val="20"/>
              </w:rPr>
            </w:pPr>
            <w:r w:rsidRPr="00EA081D">
              <w:rPr>
                <w:rFonts w:ascii="Candara" w:eastAsia="Arial" w:hAnsi="Candara" w:cs="Arial"/>
                <w:color w:val="1F4F69"/>
                <w:sz w:val="20"/>
                <w:szCs w:val="20"/>
              </w:rPr>
              <w:t>Todos</w:t>
            </w:r>
          </w:p>
        </w:tc>
        <w:tc>
          <w:tcPr>
            <w:tcW w:w="1746"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5DD78686" w14:textId="097BD25F" w:rsidR="0036386A" w:rsidRPr="00EA081D" w:rsidRDefault="00941C73" w:rsidP="00EC17C9">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 xml:space="preserve">Del 20 al </w:t>
            </w:r>
            <w:r w:rsidR="00DA0996" w:rsidRPr="00EA081D">
              <w:rPr>
                <w:rFonts w:ascii="Candara" w:eastAsia="Arial" w:hAnsi="Candara" w:cs="Arial"/>
                <w:color w:val="1F4F69"/>
                <w:sz w:val="20"/>
                <w:szCs w:val="20"/>
              </w:rPr>
              <w:t>2</w:t>
            </w:r>
            <w:r w:rsidR="006F6CEF">
              <w:rPr>
                <w:rFonts w:ascii="Candara" w:eastAsia="Arial" w:hAnsi="Candara" w:cs="Arial"/>
                <w:color w:val="1F4F69"/>
                <w:sz w:val="20"/>
                <w:szCs w:val="20"/>
              </w:rPr>
              <w:t>4</w:t>
            </w:r>
            <w:r w:rsidR="00DA0996" w:rsidRPr="00EA081D">
              <w:rPr>
                <w:rFonts w:ascii="Candara" w:eastAsia="Arial" w:hAnsi="Candara" w:cs="Arial"/>
                <w:color w:val="1F4F69"/>
                <w:sz w:val="20"/>
                <w:szCs w:val="20"/>
              </w:rPr>
              <w:t xml:space="preserve"> de febrero</w:t>
            </w:r>
          </w:p>
          <w:p w14:paraId="30509E8B" w14:textId="77777777" w:rsidR="0036386A" w:rsidRPr="00EA081D" w:rsidRDefault="00DA0996" w:rsidP="00EC17C9">
            <w:pPr>
              <w:widowControl w:val="0"/>
              <w:ind w:left="-80"/>
              <w:jc w:val="center"/>
              <w:rPr>
                <w:rFonts w:ascii="Candara" w:eastAsia="Arial" w:hAnsi="Candara" w:cs="Arial"/>
                <w:color w:val="1F4F69"/>
                <w:sz w:val="20"/>
                <w:szCs w:val="20"/>
              </w:rPr>
            </w:pPr>
            <w:r w:rsidRPr="00EA081D">
              <w:rPr>
                <w:rFonts w:ascii="Candara" w:eastAsia="Arial" w:hAnsi="Candara" w:cs="Arial"/>
                <w:color w:val="1F4F69"/>
                <w:sz w:val="20"/>
                <w:szCs w:val="20"/>
              </w:rPr>
              <w:t>(2º trimestre)</w:t>
            </w:r>
          </w:p>
        </w:tc>
        <w:tc>
          <w:tcPr>
            <w:tcW w:w="1347"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1FDF0880" w14:textId="77777777" w:rsidR="0036386A" w:rsidRPr="00EA081D" w:rsidRDefault="00DA0996" w:rsidP="00EC17C9">
            <w:pPr>
              <w:widowControl w:val="0"/>
              <w:ind w:left="-80"/>
              <w:jc w:val="center"/>
              <w:rPr>
                <w:rFonts w:ascii="Candara" w:eastAsia="Arial" w:hAnsi="Candara" w:cs="Arial"/>
                <w:color w:val="1F4F69"/>
                <w:sz w:val="20"/>
                <w:szCs w:val="20"/>
              </w:rPr>
            </w:pPr>
            <w:r w:rsidRPr="00EA081D">
              <w:rPr>
                <w:rFonts w:ascii="Candara" w:eastAsia="Arial" w:hAnsi="Candara" w:cs="Arial"/>
                <w:color w:val="1F4F69"/>
                <w:sz w:val="20"/>
                <w:szCs w:val="20"/>
              </w:rPr>
              <w:t>CC.SS.</w:t>
            </w:r>
          </w:p>
        </w:tc>
        <w:tc>
          <w:tcPr>
            <w:tcW w:w="1584"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4A55CD59" w14:textId="7F9A5ADA" w:rsidR="0036386A" w:rsidRPr="00EA081D" w:rsidRDefault="00DA0996" w:rsidP="00EC17C9">
            <w:pPr>
              <w:widowControl w:val="0"/>
              <w:ind w:left="-80"/>
              <w:jc w:val="center"/>
              <w:rPr>
                <w:rFonts w:ascii="Candara" w:eastAsia="Arial" w:hAnsi="Candara" w:cs="Arial"/>
                <w:color w:val="1F4F69"/>
                <w:sz w:val="20"/>
                <w:szCs w:val="20"/>
                <w:lang w:val="es-ES"/>
              </w:rPr>
            </w:pPr>
            <w:r w:rsidRPr="00EA081D">
              <w:rPr>
                <w:rFonts w:ascii="Candara" w:eastAsia="Arial" w:hAnsi="Candara" w:cs="Arial"/>
                <w:color w:val="1F4F69"/>
                <w:sz w:val="20"/>
                <w:szCs w:val="20"/>
                <w:lang w:val="es-ES"/>
              </w:rPr>
              <w:t>Positiva</w:t>
            </w:r>
          </w:p>
        </w:tc>
      </w:tr>
      <w:tr w:rsidR="0036386A" w:rsidRPr="00EA081D" w14:paraId="5335980C" w14:textId="77777777" w:rsidTr="00EC17C9">
        <w:trPr>
          <w:trHeight w:val="995"/>
        </w:trPr>
        <w:tc>
          <w:tcPr>
            <w:tcW w:w="3939" w:type="dxa"/>
            <w:tcBorders>
              <w:top w:val="nil"/>
              <w:left w:val="single" w:sz="8" w:space="0" w:color="000000"/>
              <w:bottom w:val="single" w:sz="8" w:space="0" w:color="000000"/>
              <w:right w:val="single" w:sz="8" w:space="0" w:color="000000"/>
            </w:tcBorders>
            <w:shd w:val="clear" w:color="auto" w:fill="DAEAF4"/>
            <w:tcMar>
              <w:top w:w="100" w:type="dxa"/>
              <w:left w:w="100" w:type="dxa"/>
              <w:bottom w:w="100" w:type="dxa"/>
              <w:right w:w="100" w:type="dxa"/>
            </w:tcMar>
            <w:vAlign w:val="center"/>
          </w:tcPr>
          <w:p w14:paraId="089B5F8D" w14:textId="0DC70A38" w:rsidR="00E936B9" w:rsidRPr="00EA081D" w:rsidRDefault="00E21117" w:rsidP="00EC17C9">
            <w:pPr>
              <w:widowControl w:val="0"/>
              <w:jc w:val="center"/>
              <w:rPr>
                <w:rFonts w:ascii="Candara" w:eastAsia="Arial" w:hAnsi="Candara" w:cs="Arial"/>
                <w:b/>
                <w:bCs/>
                <w:color w:val="1F4F69"/>
                <w:sz w:val="22"/>
                <w:szCs w:val="22"/>
                <w:lang w:val="es-ES"/>
              </w:rPr>
            </w:pPr>
            <w:r>
              <w:rPr>
                <w:rFonts w:ascii="Candara" w:eastAsia="Arial" w:hAnsi="Candara" w:cs="Arial"/>
                <w:b/>
                <w:bCs/>
                <w:color w:val="1F4F69"/>
                <w:sz w:val="22"/>
                <w:szCs w:val="22"/>
                <w:lang w:val="es-ES"/>
              </w:rPr>
              <w:t>Actividades c</w:t>
            </w:r>
            <w:r w:rsidR="00DA0996" w:rsidRPr="00EA081D">
              <w:rPr>
                <w:rFonts w:ascii="Candara" w:eastAsia="Arial" w:hAnsi="Candara" w:cs="Arial"/>
                <w:b/>
                <w:bCs/>
                <w:color w:val="1F4F69"/>
                <w:sz w:val="22"/>
                <w:szCs w:val="22"/>
                <w:lang w:val="es-ES"/>
              </w:rPr>
              <w:t xml:space="preserve">elebración </w:t>
            </w:r>
          </w:p>
          <w:p w14:paraId="2B27A57B" w14:textId="39503F05" w:rsidR="0036386A" w:rsidRPr="006F6CEF" w:rsidRDefault="00DA0996" w:rsidP="006F6CEF">
            <w:pPr>
              <w:widowControl w:val="0"/>
              <w:jc w:val="center"/>
              <w:rPr>
                <w:rFonts w:ascii="Candara" w:eastAsia="Arial" w:hAnsi="Candara" w:cs="Arial"/>
                <w:b/>
                <w:bCs/>
                <w:color w:val="1F4F69"/>
                <w:sz w:val="22"/>
                <w:szCs w:val="22"/>
                <w:lang w:val="es-ES"/>
              </w:rPr>
            </w:pPr>
            <w:r w:rsidRPr="00EA081D">
              <w:rPr>
                <w:rFonts w:ascii="Candara" w:eastAsia="Arial" w:hAnsi="Candara" w:cs="Arial"/>
                <w:b/>
                <w:bCs/>
                <w:color w:val="1F4F69"/>
                <w:sz w:val="22"/>
                <w:szCs w:val="22"/>
                <w:lang w:val="es-ES"/>
              </w:rPr>
              <w:t>Día Internacional</w:t>
            </w:r>
            <w:r w:rsidR="00E936B9" w:rsidRPr="00EA081D">
              <w:rPr>
                <w:rFonts w:ascii="Candara" w:eastAsia="Arial" w:hAnsi="Candara" w:cs="Arial"/>
                <w:b/>
                <w:bCs/>
                <w:color w:val="1F4F69"/>
                <w:sz w:val="22"/>
                <w:szCs w:val="22"/>
                <w:lang w:val="es-ES"/>
              </w:rPr>
              <w:t xml:space="preserve"> </w:t>
            </w:r>
            <w:r w:rsidRPr="00EA081D">
              <w:rPr>
                <w:rFonts w:ascii="Candara" w:eastAsia="Arial" w:hAnsi="Candara" w:cs="Arial"/>
                <w:b/>
                <w:bCs/>
                <w:color w:val="1F4F69"/>
                <w:sz w:val="22"/>
                <w:szCs w:val="22"/>
                <w:lang w:val="es-ES"/>
              </w:rPr>
              <w:t>de la Mujer 8</w:t>
            </w:r>
            <w:r w:rsidR="004C3E40">
              <w:rPr>
                <w:rFonts w:ascii="Candara" w:eastAsia="Arial" w:hAnsi="Candara" w:cs="Arial"/>
                <w:b/>
                <w:bCs/>
                <w:color w:val="1F4F69"/>
                <w:sz w:val="22"/>
                <w:szCs w:val="22"/>
                <w:lang w:val="es-ES"/>
              </w:rPr>
              <w:t>-</w:t>
            </w:r>
            <w:r w:rsidRPr="00EA081D">
              <w:rPr>
                <w:rFonts w:ascii="Candara" w:eastAsia="Arial" w:hAnsi="Candara" w:cs="Arial"/>
                <w:b/>
                <w:bCs/>
                <w:color w:val="1F4F69"/>
                <w:sz w:val="22"/>
                <w:szCs w:val="22"/>
                <w:lang w:val="es-ES"/>
              </w:rPr>
              <w:t>M</w:t>
            </w:r>
          </w:p>
        </w:tc>
        <w:tc>
          <w:tcPr>
            <w:tcW w:w="1021"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2B042C1D" w14:textId="77777777" w:rsidR="0036386A" w:rsidRPr="00EA081D" w:rsidRDefault="00DA0996" w:rsidP="00EC17C9">
            <w:pPr>
              <w:widowControl w:val="0"/>
              <w:ind w:left="-80"/>
              <w:jc w:val="center"/>
              <w:rPr>
                <w:rFonts w:ascii="Candara" w:eastAsia="Arial" w:hAnsi="Candara" w:cs="Arial"/>
                <w:color w:val="1F4F69"/>
                <w:sz w:val="20"/>
                <w:szCs w:val="20"/>
              </w:rPr>
            </w:pPr>
            <w:r w:rsidRPr="00EA081D">
              <w:rPr>
                <w:rFonts w:ascii="Candara" w:eastAsia="Arial" w:hAnsi="Candara" w:cs="Arial"/>
                <w:color w:val="1F4F69"/>
                <w:sz w:val="20"/>
                <w:szCs w:val="20"/>
              </w:rPr>
              <w:t>Todos</w:t>
            </w:r>
          </w:p>
        </w:tc>
        <w:tc>
          <w:tcPr>
            <w:tcW w:w="1746"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5A1D1280" w14:textId="77777777" w:rsidR="0036386A" w:rsidRPr="00EA081D" w:rsidRDefault="00DA0996" w:rsidP="00EC17C9">
            <w:pPr>
              <w:widowControl w:val="0"/>
              <w:ind w:left="-80"/>
              <w:jc w:val="center"/>
              <w:rPr>
                <w:rFonts w:ascii="Candara" w:eastAsia="Arial" w:hAnsi="Candara" w:cs="Arial"/>
                <w:color w:val="1F4F69"/>
                <w:sz w:val="20"/>
                <w:szCs w:val="20"/>
              </w:rPr>
            </w:pPr>
            <w:r w:rsidRPr="00EA081D">
              <w:rPr>
                <w:rFonts w:ascii="Candara" w:eastAsia="Arial" w:hAnsi="Candara" w:cs="Arial"/>
                <w:color w:val="1F4F69"/>
                <w:sz w:val="20"/>
                <w:szCs w:val="20"/>
              </w:rPr>
              <w:t>8 de marzo (2ºtrimestre)</w:t>
            </w:r>
          </w:p>
        </w:tc>
        <w:tc>
          <w:tcPr>
            <w:tcW w:w="1347"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285B9AA8" w14:textId="77777777" w:rsidR="0036386A" w:rsidRPr="00EA081D" w:rsidRDefault="00DA0996" w:rsidP="00EC17C9">
            <w:pPr>
              <w:widowControl w:val="0"/>
              <w:ind w:left="-80"/>
              <w:jc w:val="center"/>
              <w:rPr>
                <w:rFonts w:ascii="Candara" w:eastAsia="Arial" w:hAnsi="Candara" w:cs="Arial"/>
                <w:color w:val="1F4F69"/>
                <w:sz w:val="20"/>
                <w:szCs w:val="20"/>
              </w:rPr>
            </w:pPr>
            <w:r w:rsidRPr="00EA081D">
              <w:rPr>
                <w:rFonts w:ascii="Candara" w:eastAsia="Arial" w:hAnsi="Candara" w:cs="Arial"/>
                <w:color w:val="1F4F69"/>
                <w:sz w:val="20"/>
                <w:szCs w:val="20"/>
              </w:rPr>
              <w:t>CC.SS.</w:t>
            </w:r>
          </w:p>
        </w:tc>
        <w:tc>
          <w:tcPr>
            <w:tcW w:w="1584"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5D48F6EC" w14:textId="77777777" w:rsidR="0036386A" w:rsidRPr="00EA081D" w:rsidRDefault="00DA0996" w:rsidP="00EC17C9">
            <w:pPr>
              <w:widowControl w:val="0"/>
              <w:ind w:left="-80"/>
              <w:jc w:val="center"/>
              <w:rPr>
                <w:rFonts w:ascii="Candara" w:eastAsia="Arial" w:hAnsi="Candara" w:cs="Arial"/>
                <w:color w:val="1F4F69"/>
                <w:sz w:val="20"/>
                <w:szCs w:val="20"/>
              </w:rPr>
            </w:pPr>
            <w:r w:rsidRPr="00EA081D">
              <w:rPr>
                <w:rFonts w:ascii="Candara" w:eastAsia="Arial" w:hAnsi="Candara" w:cs="Arial"/>
                <w:color w:val="1F4F69"/>
                <w:sz w:val="20"/>
                <w:szCs w:val="20"/>
              </w:rPr>
              <w:t>Positiva</w:t>
            </w:r>
          </w:p>
        </w:tc>
      </w:tr>
      <w:tr w:rsidR="006F6CEF" w:rsidRPr="00EA081D" w14:paraId="572B3E67" w14:textId="77777777" w:rsidTr="00EC17C9">
        <w:trPr>
          <w:trHeight w:val="995"/>
        </w:trPr>
        <w:tc>
          <w:tcPr>
            <w:tcW w:w="3939" w:type="dxa"/>
            <w:tcBorders>
              <w:top w:val="nil"/>
              <w:left w:val="single" w:sz="8" w:space="0" w:color="000000"/>
              <w:bottom w:val="single" w:sz="8" w:space="0" w:color="000000"/>
              <w:right w:val="single" w:sz="8" w:space="0" w:color="000000"/>
            </w:tcBorders>
            <w:shd w:val="clear" w:color="auto" w:fill="DAEAF4"/>
            <w:tcMar>
              <w:top w:w="100" w:type="dxa"/>
              <w:left w:w="100" w:type="dxa"/>
              <w:bottom w:w="100" w:type="dxa"/>
              <w:right w:w="100" w:type="dxa"/>
            </w:tcMar>
            <w:vAlign w:val="center"/>
          </w:tcPr>
          <w:p w14:paraId="64F73E3F" w14:textId="45F07F8E" w:rsidR="006F6CEF" w:rsidRPr="00EA081D" w:rsidRDefault="007923FD" w:rsidP="006F6CEF">
            <w:pPr>
              <w:widowControl w:val="0"/>
              <w:jc w:val="center"/>
              <w:rPr>
                <w:rFonts w:ascii="Candara" w:eastAsia="Arial" w:hAnsi="Candara" w:cs="Arial"/>
                <w:b/>
                <w:bCs/>
                <w:color w:val="1F4F69"/>
                <w:sz w:val="22"/>
                <w:szCs w:val="22"/>
                <w:lang w:val="es-ES"/>
              </w:rPr>
            </w:pPr>
            <w:r>
              <w:rPr>
                <w:rFonts w:ascii="Candara" w:eastAsia="Arial" w:hAnsi="Candara" w:cs="Arial"/>
                <w:b/>
                <w:bCs/>
                <w:color w:val="1F4F69"/>
                <w:sz w:val="22"/>
                <w:szCs w:val="22"/>
                <w:lang w:val="es-ES"/>
              </w:rPr>
              <w:t>IX</w:t>
            </w:r>
            <w:r w:rsidR="006F6CEF" w:rsidRPr="00EA081D">
              <w:rPr>
                <w:rFonts w:ascii="Candara" w:eastAsia="Arial" w:hAnsi="Candara" w:cs="Arial"/>
                <w:b/>
                <w:bCs/>
                <w:color w:val="1F4F69"/>
                <w:sz w:val="22"/>
                <w:szCs w:val="22"/>
                <w:lang w:val="es-ES"/>
              </w:rPr>
              <w:t xml:space="preserve"> Carrera de Campo a Través</w:t>
            </w:r>
          </w:p>
          <w:p w14:paraId="085F72DC" w14:textId="7C1BF297" w:rsidR="006F6CEF" w:rsidRPr="00EA081D" w:rsidRDefault="006F6CEF" w:rsidP="006F6CEF">
            <w:pPr>
              <w:widowControl w:val="0"/>
              <w:jc w:val="center"/>
              <w:rPr>
                <w:rFonts w:ascii="Candara" w:eastAsia="Arial" w:hAnsi="Candara" w:cs="Arial"/>
                <w:b/>
                <w:bCs/>
                <w:color w:val="1F4F69"/>
                <w:sz w:val="22"/>
                <w:szCs w:val="22"/>
                <w:lang w:val="es-ES"/>
              </w:rPr>
            </w:pPr>
            <w:r w:rsidRPr="00EA081D">
              <w:rPr>
                <w:rFonts w:ascii="Candara" w:eastAsia="Arial" w:hAnsi="Candara" w:cs="Arial"/>
                <w:b/>
                <w:bCs/>
                <w:color w:val="1F4F69"/>
                <w:sz w:val="22"/>
                <w:szCs w:val="22"/>
                <w:lang w:val="es-ES"/>
              </w:rPr>
              <w:t>a beneficio de APU y ADISCON</w:t>
            </w:r>
          </w:p>
        </w:tc>
        <w:tc>
          <w:tcPr>
            <w:tcW w:w="1021"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50C61001" w14:textId="18CDA31F" w:rsidR="006F6CEF" w:rsidRPr="00EA081D" w:rsidRDefault="006F6CEF" w:rsidP="006F6CEF">
            <w:pPr>
              <w:widowControl w:val="0"/>
              <w:ind w:left="-80"/>
              <w:jc w:val="center"/>
              <w:rPr>
                <w:rFonts w:ascii="Candara" w:eastAsia="Arial" w:hAnsi="Candara" w:cs="Arial"/>
                <w:color w:val="1F4F69"/>
                <w:sz w:val="20"/>
                <w:szCs w:val="20"/>
              </w:rPr>
            </w:pPr>
            <w:r w:rsidRPr="00EA081D">
              <w:rPr>
                <w:rFonts w:ascii="Candara" w:eastAsia="Arial" w:hAnsi="Candara" w:cs="Arial"/>
                <w:color w:val="1F4F69"/>
                <w:sz w:val="20"/>
                <w:szCs w:val="20"/>
              </w:rPr>
              <w:t>Todos</w:t>
            </w:r>
          </w:p>
        </w:tc>
        <w:tc>
          <w:tcPr>
            <w:tcW w:w="1746"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23F78B52" w14:textId="27FA8D63" w:rsidR="006F6CEF" w:rsidRPr="00EA081D" w:rsidRDefault="007923FD" w:rsidP="006F6CEF">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14</w:t>
            </w:r>
            <w:r w:rsidR="006F6CEF" w:rsidRPr="00EA081D">
              <w:rPr>
                <w:rFonts w:ascii="Candara" w:eastAsia="Arial" w:hAnsi="Candara" w:cs="Arial"/>
                <w:color w:val="1F4F69"/>
                <w:sz w:val="20"/>
                <w:szCs w:val="20"/>
              </w:rPr>
              <w:t xml:space="preserve"> de abril</w:t>
            </w:r>
          </w:p>
          <w:p w14:paraId="5960C509" w14:textId="21C5FB49" w:rsidR="006F6CEF" w:rsidRDefault="006F6CEF" w:rsidP="006F6CEF">
            <w:pPr>
              <w:widowControl w:val="0"/>
              <w:ind w:left="-80"/>
              <w:jc w:val="center"/>
              <w:rPr>
                <w:rFonts w:ascii="Candara" w:eastAsia="Arial" w:hAnsi="Candara" w:cs="Arial"/>
                <w:color w:val="1F4F69"/>
                <w:sz w:val="20"/>
                <w:szCs w:val="20"/>
                <w:lang w:val="es-ES"/>
              </w:rPr>
            </w:pPr>
            <w:r w:rsidRPr="00EA081D">
              <w:rPr>
                <w:rFonts w:ascii="Candara" w:eastAsia="Arial" w:hAnsi="Candara" w:cs="Arial"/>
                <w:color w:val="1F4F69"/>
                <w:sz w:val="20"/>
                <w:szCs w:val="20"/>
              </w:rPr>
              <w:t>(</w:t>
            </w:r>
            <w:r>
              <w:rPr>
                <w:rFonts w:ascii="Candara" w:eastAsia="Arial" w:hAnsi="Candara" w:cs="Arial"/>
                <w:color w:val="1F4F69"/>
                <w:sz w:val="20"/>
                <w:szCs w:val="20"/>
              </w:rPr>
              <w:t>3er.</w:t>
            </w:r>
            <w:r w:rsidRPr="00EA081D">
              <w:rPr>
                <w:rFonts w:ascii="Candara" w:eastAsia="Arial" w:hAnsi="Candara" w:cs="Arial"/>
                <w:color w:val="1F4F69"/>
                <w:sz w:val="20"/>
                <w:szCs w:val="20"/>
              </w:rPr>
              <w:t xml:space="preserve"> trimestre)</w:t>
            </w:r>
          </w:p>
        </w:tc>
        <w:tc>
          <w:tcPr>
            <w:tcW w:w="1347"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7073DFD4" w14:textId="5D1B89B8" w:rsidR="006F6CEF" w:rsidRPr="00EA081D" w:rsidRDefault="006F6CEF" w:rsidP="006F6CEF">
            <w:pPr>
              <w:widowControl w:val="0"/>
              <w:ind w:left="-80"/>
              <w:jc w:val="center"/>
              <w:rPr>
                <w:rFonts w:ascii="Candara" w:eastAsia="Arial" w:hAnsi="Candara" w:cs="Arial"/>
                <w:color w:val="1F4F69"/>
                <w:sz w:val="20"/>
                <w:szCs w:val="20"/>
              </w:rPr>
            </w:pPr>
            <w:r w:rsidRPr="00EA081D">
              <w:rPr>
                <w:rFonts w:ascii="Candara" w:eastAsia="Arial" w:hAnsi="Candara" w:cs="Arial"/>
                <w:color w:val="1F4F69"/>
                <w:sz w:val="20"/>
                <w:szCs w:val="20"/>
              </w:rPr>
              <w:t>E.F.</w:t>
            </w:r>
          </w:p>
        </w:tc>
        <w:tc>
          <w:tcPr>
            <w:tcW w:w="1584"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285EC7FF" w14:textId="047F3655" w:rsidR="006F6CEF" w:rsidRPr="00EA081D" w:rsidRDefault="006F6CEF" w:rsidP="006F6CEF">
            <w:pPr>
              <w:widowControl w:val="0"/>
              <w:ind w:left="-80"/>
              <w:jc w:val="center"/>
              <w:rPr>
                <w:rFonts w:ascii="Candara" w:eastAsia="Arial" w:hAnsi="Candara" w:cs="Arial"/>
                <w:color w:val="1F4F69"/>
                <w:sz w:val="20"/>
                <w:szCs w:val="20"/>
              </w:rPr>
            </w:pPr>
            <w:r w:rsidRPr="00EA081D">
              <w:rPr>
                <w:rFonts w:ascii="Candara" w:eastAsia="Arial" w:hAnsi="Candara" w:cs="Arial"/>
                <w:color w:val="1F4F69"/>
                <w:sz w:val="20"/>
                <w:szCs w:val="20"/>
              </w:rPr>
              <w:t>Positiva</w:t>
            </w:r>
          </w:p>
        </w:tc>
      </w:tr>
      <w:tr w:rsidR="006F6CEF" w:rsidRPr="00EA081D" w14:paraId="1C3A87AB" w14:textId="77777777" w:rsidTr="00EC17C9">
        <w:trPr>
          <w:trHeight w:val="995"/>
        </w:trPr>
        <w:tc>
          <w:tcPr>
            <w:tcW w:w="3939" w:type="dxa"/>
            <w:tcBorders>
              <w:top w:val="nil"/>
              <w:left w:val="single" w:sz="8" w:space="0" w:color="000000"/>
              <w:bottom w:val="single" w:sz="8" w:space="0" w:color="000000"/>
              <w:right w:val="single" w:sz="8" w:space="0" w:color="000000"/>
            </w:tcBorders>
            <w:shd w:val="clear" w:color="auto" w:fill="DAEAF4"/>
            <w:tcMar>
              <w:top w:w="100" w:type="dxa"/>
              <w:left w:w="100" w:type="dxa"/>
              <w:bottom w:w="100" w:type="dxa"/>
              <w:right w:w="100" w:type="dxa"/>
            </w:tcMar>
            <w:vAlign w:val="center"/>
          </w:tcPr>
          <w:p w14:paraId="6D0983CE" w14:textId="77777777" w:rsidR="006F6CEF" w:rsidRDefault="006F6CEF" w:rsidP="006F6CEF">
            <w:pPr>
              <w:widowControl w:val="0"/>
              <w:jc w:val="center"/>
              <w:rPr>
                <w:rFonts w:ascii="Candara" w:eastAsia="Arial" w:hAnsi="Candara" w:cs="Arial"/>
                <w:b/>
                <w:bCs/>
                <w:color w:val="1F4F69"/>
                <w:sz w:val="22"/>
                <w:szCs w:val="22"/>
                <w:lang w:val="es-ES"/>
              </w:rPr>
            </w:pPr>
            <w:r w:rsidRPr="00EA081D">
              <w:rPr>
                <w:rFonts w:ascii="Candara" w:eastAsia="Arial" w:hAnsi="Candara" w:cs="Arial"/>
                <w:b/>
                <w:bCs/>
                <w:color w:val="1F4F69"/>
                <w:sz w:val="22"/>
                <w:szCs w:val="22"/>
                <w:lang w:val="es-ES"/>
              </w:rPr>
              <w:t>Semana de la Lectura y Día del Libro</w:t>
            </w:r>
          </w:p>
          <w:p w14:paraId="4C7EA655" w14:textId="556B5499" w:rsidR="005410F1" w:rsidRPr="005410F1" w:rsidRDefault="005410F1" w:rsidP="006F6CEF">
            <w:pPr>
              <w:widowControl w:val="0"/>
              <w:jc w:val="center"/>
              <w:rPr>
                <w:rFonts w:ascii="Candara" w:eastAsia="Arial" w:hAnsi="Candara" w:cs="Arial"/>
                <w:b/>
                <w:bCs/>
                <w:color w:val="1F4F69"/>
                <w:sz w:val="20"/>
                <w:szCs w:val="20"/>
                <w:lang w:val="es-ES"/>
              </w:rPr>
            </w:pPr>
            <w:r w:rsidRPr="005410F1">
              <w:rPr>
                <w:rFonts w:ascii="Candara" w:eastAsia="Arial" w:hAnsi="Candara" w:cs="Arial"/>
                <w:b/>
                <w:bCs/>
                <w:color w:val="1F4F69"/>
                <w:sz w:val="20"/>
                <w:szCs w:val="20"/>
                <w:lang w:val="es-ES"/>
              </w:rPr>
              <w:t>(</w:t>
            </w:r>
            <w:hyperlink r:id="rId258" w:history="1">
              <w:r w:rsidRPr="005410F1">
                <w:rPr>
                  <w:rStyle w:val="Hipervnculo"/>
                  <w:rFonts w:ascii="Candara" w:eastAsia="Arial" w:hAnsi="Candara" w:cs="Arial"/>
                  <w:b/>
                  <w:bCs/>
                  <w:sz w:val="20"/>
                  <w:szCs w:val="20"/>
                  <w:lang w:val="es-ES"/>
                </w:rPr>
                <w:t>ver dosier</w:t>
              </w:r>
            </w:hyperlink>
            <w:r w:rsidRPr="005410F1">
              <w:rPr>
                <w:rFonts w:ascii="Candara" w:eastAsia="Arial" w:hAnsi="Candara" w:cs="Arial"/>
                <w:b/>
                <w:bCs/>
                <w:color w:val="1F4F69"/>
                <w:sz w:val="20"/>
                <w:szCs w:val="20"/>
                <w:lang w:val="es-ES"/>
              </w:rPr>
              <w:t>)</w:t>
            </w:r>
          </w:p>
        </w:tc>
        <w:tc>
          <w:tcPr>
            <w:tcW w:w="1021"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31BFE611" w14:textId="56D3168C" w:rsidR="006F6CEF" w:rsidRPr="00EA081D" w:rsidRDefault="006F6CEF" w:rsidP="006F6CEF">
            <w:pPr>
              <w:widowControl w:val="0"/>
              <w:ind w:left="-80"/>
              <w:jc w:val="center"/>
              <w:rPr>
                <w:rFonts w:ascii="Candara" w:eastAsia="Arial" w:hAnsi="Candara" w:cs="Arial"/>
                <w:color w:val="1F4F69"/>
                <w:sz w:val="20"/>
                <w:szCs w:val="20"/>
              </w:rPr>
            </w:pPr>
            <w:r w:rsidRPr="00EA081D">
              <w:rPr>
                <w:rFonts w:ascii="Candara" w:eastAsia="Arial" w:hAnsi="Candara" w:cs="Arial"/>
                <w:color w:val="1F4F69"/>
                <w:sz w:val="20"/>
                <w:szCs w:val="20"/>
              </w:rPr>
              <w:t>Todos</w:t>
            </w:r>
          </w:p>
        </w:tc>
        <w:tc>
          <w:tcPr>
            <w:tcW w:w="1746"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7B14E0DB" w14:textId="77777777" w:rsidR="006F6CEF" w:rsidRPr="00EA081D" w:rsidRDefault="006F6CEF" w:rsidP="006F6CEF">
            <w:pPr>
              <w:widowControl w:val="0"/>
              <w:ind w:left="-80"/>
              <w:jc w:val="center"/>
              <w:rPr>
                <w:rFonts w:ascii="Candara" w:eastAsia="Arial" w:hAnsi="Candara" w:cs="Arial"/>
                <w:color w:val="1F4F69"/>
                <w:sz w:val="20"/>
                <w:szCs w:val="20"/>
                <w:lang w:val="es-ES"/>
              </w:rPr>
            </w:pPr>
            <w:r>
              <w:rPr>
                <w:rFonts w:ascii="Candara" w:eastAsia="Arial" w:hAnsi="Candara" w:cs="Arial"/>
                <w:color w:val="1F4F69"/>
                <w:sz w:val="20"/>
                <w:szCs w:val="20"/>
                <w:lang w:val="es-ES"/>
              </w:rPr>
              <w:t>Del 21</w:t>
            </w:r>
            <w:r w:rsidRPr="00EA081D">
              <w:rPr>
                <w:rFonts w:ascii="Candara" w:eastAsia="Arial" w:hAnsi="Candara" w:cs="Arial"/>
                <w:color w:val="1F4F69"/>
                <w:sz w:val="20"/>
                <w:szCs w:val="20"/>
                <w:lang w:val="es-ES"/>
              </w:rPr>
              <w:t xml:space="preserve"> al 2</w:t>
            </w:r>
            <w:r>
              <w:rPr>
                <w:rFonts w:ascii="Candara" w:eastAsia="Arial" w:hAnsi="Candara" w:cs="Arial"/>
                <w:color w:val="1F4F69"/>
                <w:sz w:val="20"/>
                <w:szCs w:val="20"/>
                <w:lang w:val="es-ES"/>
              </w:rPr>
              <w:t>8</w:t>
            </w:r>
            <w:r w:rsidRPr="00EA081D">
              <w:rPr>
                <w:rFonts w:ascii="Candara" w:eastAsia="Arial" w:hAnsi="Candara" w:cs="Arial"/>
                <w:color w:val="1F4F69"/>
                <w:sz w:val="20"/>
                <w:szCs w:val="20"/>
                <w:lang w:val="es-ES"/>
              </w:rPr>
              <w:t xml:space="preserve"> de abril</w:t>
            </w:r>
          </w:p>
          <w:p w14:paraId="0F966B61" w14:textId="6B033641" w:rsidR="006F6CEF" w:rsidRPr="00EA081D" w:rsidRDefault="006F6CEF" w:rsidP="006F6CEF">
            <w:pPr>
              <w:widowControl w:val="0"/>
              <w:ind w:left="-80"/>
              <w:jc w:val="center"/>
              <w:rPr>
                <w:rFonts w:ascii="Candara" w:eastAsia="Arial" w:hAnsi="Candara" w:cs="Arial"/>
                <w:color w:val="1F4F69"/>
                <w:sz w:val="20"/>
                <w:szCs w:val="20"/>
              </w:rPr>
            </w:pPr>
            <w:r w:rsidRPr="00EA081D">
              <w:rPr>
                <w:rFonts w:ascii="Candara" w:eastAsia="Arial" w:hAnsi="Candara" w:cs="Arial"/>
                <w:color w:val="1F4F69"/>
                <w:sz w:val="20"/>
                <w:szCs w:val="20"/>
                <w:lang w:val="es-ES"/>
              </w:rPr>
              <w:t>(3er. trimestre)</w:t>
            </w:r>
          </w:p>
        </w:tc>
        <w:tc>
          <w:tcPr>
            <w:tcW w:w="1347"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18A216D9" w14:textId="75454FD3" w:rsidR="006F6CEF" w:rsidRPr="00EA081D" w:rsidRDefault="006F6CEF" w:rsidP="006F6CEF">
            <w:pPr>
              <w:widowControl w:val="0"/>
              <w:ind w:left="-80"/>
              <w:jc w:val="center"/>
              <w:rPr>
                <w:rFonts w:ascii="Candara" w:eastAsia="Arial" w:hAnsi="Candara" w:cs="Arial"/>
                <w:color w:val="1F4F69"/>
                <w:sz w:val="20"/>
                <w:szCs w:val="20"/>
              </w:rPr>
            </w:pPr>
            <w:r w:rsidRPr="00EA081D">
              <w:rPr>
                <w:rFonts w:ascii="Candara" w:eastAsia="Arial" w:hAnsi="Candara" w:cs="Arial"/>
                <w:color w:val="1F4F69"/>
                <w:sz w:val="20"/>
                <w:szCs w:val="20"/>
              </w:rPr>
              <w:t>Lengua</w:t>
            </w:r>
          </w:p>
        </w:tc>
        <w:tc>
          <w:tcPr>
            <w:tcW w:w="1584"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1D533590" w14:textId="7F14475C" w:rsidR="006F6CEF" w:rsidRPr="00EA081D" w:rsidRDefault="006F6CEF" w:rsidP="006F6CEF">
            <w:pPr>
              <w:widowControl w:val="0"/>
              <w:ind w:left="-80"/>
              <w:jc w:val="center"/>
              <w:rPr>
                <w:rFonts w:ascii="Candara" w:eastAsia="Arial" w:hAnsi="Candara" w:cs="Arial"/>
                <w:color w:val="1F4F69"/>
                <w:sz w:val="20"/>
                <w:szCs w:val="20"/>
              </w:rPr>
            </w:pPr>
            <w:r w:rsidRPr="00EA081D">
              <w:rPr>
                <w:rFonts w:ascii="Candara" w:eastAsia="Arial" w:hAnsi="Candara" w:cs="Arial"/>
                <w:color w:val="1F4F69"/>
                <w:sz w:val="20"/>
                <w:szCs w:val="20"/>
              </w:rPr>
              <w:t>Positiva</w:t>
            </w:r>
          </w:p>
        </w:tc>
      </w:tr>
      <w:tr w:rsidR="0036386A" w:rsidRPr="00EA081D" w14:paraId="290DCFF6" w14:textId="77777777" w:rsidTr="00EE5106">
        <w:trPr>
          <w:trHeight w:val="1199"/>
        </w:trPr>
        <w:tc>
          <w:tcPr>
            <w:tcW w:w="3939" w:type="dxa"/>
            <w:tcBorders>
              <w:top w:val="nil"/>
              <w:left w:val="single" w:sz="8" w:space="0" w:color="000000"/>
              <w:bottom w:val="single" w:sz="8" w:space="0" w:color="000000"/>
              <w:right w:val="single" w:sz="8" w:space="0" w:color="000000"/>
            </w:tcBorders>
            <w:shd w:val="clear" w:color="auto" w:fill="DAEAF4"/>
            <w:tcMar>
              <w:top w:w="100" w:type="dxa"/>
              <w:left w:w="100" w:type="dxa"/>
              <w:bottom w:w="100" w:type="dxa"/>
              <w:right w:w="100" w:type="dxa"/>
            </w:tcMar>
            <w:vAlign w:val="center"/>
          </w:tcPr>
          <w:p w14:paraId="44EA8A06" w14:textId="77777777" w:rsidR="004C3E40" w:rsidRDefault="004C3E40" w:rsidP="006F6CEF">
            <w:pPr>
              <w:widowControl w:val="0"/>
              <w:jc w:val="center"/>
              <w:rPr>
                <w:rFonts w:ascii="Candara" w:eastAsia="Arial" w:hAnsi="Candara" w:cs="Arial"/>
                <w:b/>
                <w:bCs/>
                <w:color w:val="1F4F69"/>
                <w:sz w:val="22"/>
                <w:szCs w:val="22"/>
                <w:lang w:val="es-ES"/>
              </w:rPr>
            </w:pPr>
            <w:r>
              <w:rPr>
                <w:rFonts w:ascii="Candara" w:eastAsia="Arial" w:hAnsi="Candara" w:cs="Arial"/>
                <w:b/>
                <w:bCs/>
                <w:color w:val="1F4F69"/>
                <w:sz w:val="22"/>
                <w:szCs w:val="22"/>
                <w:lang w:val="es-ES"/>
              </w:rPr>
              <w:t>Actividades c</w:t>
            </w:r>
            <w:r w:rsidR="00DA0996" w:rsidRPr="00EA081D">
              <w:rPr>
                <w:rFonts w:ascii="Candara" w:eastAsia="Arial" w:hAnsi="Candara" w:cs="Arial"/>
                <w:b/>
                <w:bCs/>
                <w:color w:val="1F4F69"/>
                <w:sz w:val="22"/>
                <w:szCs w:val="22"/>
                <w:lang w:val="es-ES"/>
              </w:rPr>
              <w:t xml:space="preserve">elebración </w:t>
            </w:r>
          </w:p>
          <w:p w14:paraId="415CE11E" w14:textId="705696F8" w:rsidR="0036386A" w:rsidRPr="006F6CEF" w:rsidRDefault="00DA0996" w:rsidP="006F6CEF">
            <w:pPr>
              <w:widowControl w:val="0"/>
              <w:jc w:val="center"/>
              <w:rPr>
                <w:rFonts w:ascii="Candara" w:eastAsia="Arial" w:hAnsi="Candara" w:cs="Arial"/>
                <w:b/>
                <w:bCs/>
                <w:color w:val="1F4F69"/>
                <w:sz w:val="22"/>
                <w:szCs w:val="22"/>
                <w:lang w:val="es-ES"/>
              </w:rPr>
            </w:pPr>
            <w:r w:rsidRPr="00EA081D">
              <w:rPr>
                <w:rFonts w:ascii="Candara" w:eastAsia="Arial" w:hAnsi="Candara" w:cs="Arial"/>
                <w:b/>
                <w:bCs/>
                <w:color w:val="1F4F69"/>
                <w:sz w:val="22"/>
                <w:szCs w:val="22"/>
                <w:lang w:val="es-ES"/>
              </w:rPr>
              <w:t>Feria de Primavera</w:t>
            </w:r>
            <w:r w:rsidR="00252D5F">
              <w:rPr>
                <w:rFonts w:ascii="Candara" w:eastAsia="Arial" w:hAnsi="Candara" w:cs="Arial"/>
                <w:b/>
                <w:bCs/>
                <w:color w:val="1F4F69"/>
                <w:sz w:val="22"/>
                <w:szCs w:val="22"/>
                <w:lang w:val="es-ES"/>
              </w:rPr>
              <w:t xml:space="preserve"> (AMPA)</w:t>
            </w:r>
          </w:p>
        </w:tc>
        <w:tc>
          <w:tcPr>
            <w:tcW w:w="1021"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23350482" w14:textId="77777777" w:rsidR="0036386A" w:rsidRPr="00EA081D" w:rsidRDefault="00DA0996" w:rsidP="00EC17C9">
            <w:pPr>
              <w:widowControl w:val="0"/>
              <w:ind w:left="-80"/>
              <w:jc w:val="center"/>
              <w:rPr>
                <w:rFonts w:ascii="Candara" w:eastAsia="Arial" w:hAnsi="Candara" w:cs="Arial"/>
                <w:color w:val="1F4F69"/>
                <w:sz w:val="20"/>
                <w:szCs w:val="20"/>
              </w:rPr>
            </w:pPr>
            <w:r w:rsidRPr="00EA081D">
              <w:rPr>
                <w:rFonts w:ascii="Candara" w:eastAsia="Arial" w:hAnsi="Candara" w:cs="Arial"/>
                <w:color w:val="1F4F69"/>
                <w:sz w:val="20"/>
                <w:szCs w:val="20"/>
              </w:rPr>
              <w:t>Todos</w:t>
            </w:r>
          </w:p>
        </w:tc>
        <w:tc>
          <w:tcPr>
            <w:tcW w:w="1746"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43FAA314" w14:textId="54A594D9" w:rsidR="0036386A" w:rsidRPr="00EA081D" w:rsidRDefault="00252D5F" w:rsidP="00EC17C9">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18</w:t>
            </w:r>
            <w:r w:rsidR="00DA0996" w:rsidRPr="00EA081D">
              <w:rPr>
                <w:rFonts w:ascii="Candara" w:eastAsia="Arial" w:hAnsi="Candara" w:cs="Arial"/>
                <w:color w:val="1F4F69"/>
                <w:sz w:val="20"/>
                <w:szCs w:val="20"/>
              </w:rPr>
              <w:t xml:space="preserve"> de mayo</w:t>
            </w:r>
          </w:p>
          <w:p w14:paraId="014F046C" w14:textId="77777777" w:rsidR="0036386A" w:rsidRPr="00EA081D" w:rsidRDefault="00DA0996" w:rsidP="00EC17C9">
            <w:pPr>
              <w:widowControl w:val="0"/>
              <w:ind w:left="-80"/>
              <w:jc w:val="center"/>
              <w:rPr>
                <w:rFonts w:ascii="Candara" w:eastAsia="Arial" w:hAnsi="Candara" w:cs="Arial"/>
                <w:color w:val="1F4F69"/>
                <w:sz w:val="20"/>
                <w:szCs w:val="20"/>
              </w:rPr>
            </w:pPr>
            <w:r w:rsidRPr="00EA081D">
              <w:rPr>
                <w:rFonts w:ascii="Candara" w:eastAsia="Arial" w:hAnsi="Candara" w:cs="Arial"/>
                <w:color w:val="1F4F69"/>
                <w:sz w:val="20"/>
                <w:szCs w:val="20"/>
              </w:rPr>
              <w:t>(3er. trimestre)</w:t>
            </w:r>
          </w:p>
        </w:tc>
        <w:tc>
          <w:tcPr>
            <w:tcW w:w="1347"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4F6941A8" w14:textId="77777777" w:rsidR="0036386A" w:rsidRPr="00EA081D" w:rsidRDefault="00DA0996" w:rsidP="00EC17C9">
            <w:pPr>
              <w:widowControl w:val="0"/>
              <w:ind w:left="-80"/>
              <w:jc w:val="center"/>
              <w:rPr>
                <w:rFonts w:ascii="Candara" w:eastAsia="Arial" w:hAnsi="Candara" w:cs="Arial"/>
                <w:color w:val="1F4F69"/>
                <w:sz w:val="20"/>
                <w:szCs w:val="20"/>
              </w:rPr>
            </w:pPr>
            <w:r w:rsidRPr="00EA081D">
              <w:rPr>
                <w:rFonts w:ascii="Candara" w:eastAsia="Arial" w:hAnsi="Candara" w:cs="Arial"/>
                <w:color w:val="1F4F69"/>
                <w:sz w:val="20"/>
                <w:szCs w:val="20"/>
              </w:rPr>
              <w:t>CC.SS.</w:t>
            </w:r>
          </w:p>
        </w:tc>
        <w:tc>
          <w:tcPr>
            <w:tcW w:w="1584"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14089A22" w14:textId="77777777" w:rsidR="0036386A" w:rsidRPr="00EA081D" w:rsidRDefault="00DA0996" w:rsidP="00EC17C9">
            <w:pPr>
              <w:widowControl w:val="0"/>
              <w:ind w:left="-80"/>
              <w:jc w:val="center"/>
              <w:rPr>
                <w:rFonts w:ascii="Candara" w:eastAsia="Arial" w:hAnsi="Candara" w:cs="Arial"/>
                <w:color w:val="1F4F69"/>
                <w:sz w:val="20"/>
                <w:szCs w:val="20"/>
              </w:rPr>
            </w:pPr>
            <w:r w:rsidRPr="00EA081D">
              <w:rPr>
                <w:rFonts w:ascii="Candara" w:eastAsia="Arial" w:hAnsi="Candara" w:cs="Arial"/>
                <w:color w:val="1F4F69"/>
                <w:sz w:val="20"/>
                <w:szCs w:val="20"/>
              </w:rPr>
              <w:t>Positiva</w:t>
            </w:r>
          </w:p>
        </w:tc>
      </w:tr>
    </w:tbl>
    <w:tbl>
      <w:tblPr>
        <w:tblStyle w:val="affffffffffff7"/>
        <w:tblW w:w="9629"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3959"/>
        <w:gridCol w:w="993"/>
        <w:gridCol w:w="1723"/>
        <w:gridCol w:w="1395"/>
        <w:gridCol w:w="1559"/>
      </w:tblGrid>
      <w:tr w:rsidR="00EE5106" w:rsidRPr="00EA081D" w14:paraId="73CF81BC" w14:textId="77777777" w:rsidTr="00EE5106">
        <w:trPr>
          <w:trHeight w:val="785"/>
        </w:trPr>
        <w:tc>
          <w:tcPr>
            <w:tcW w:w="3959" w:type="dxa"/>
            <w:tcBorders>
              <w:top w:val="single" w:sz="8" w:space="0" w:color="000000"/>
              <w:left w:val="single" w:sz="8" w:space="0" w:color="000000"/>
              <w:bottom w:val="single" w:sz="8" w:space="0" w:color="000000"/>
              <w:right w:val="single" w:sz="8" w:space="0" w:color="000000"/>
            </w:tcBorders>
            <w:shd w:val="clear" w:color="auto" w:fill="2F759E"/>
            <w:tcMar>
              <w:top w:w="100" w:type="dxa"/>
              <w:left w:w="100" w:type="dxa"/>
              <w:bottom w:w="100" w:type="dxa"/>
              <w:right w:w="100" w:type="dxa"/>
            </w:tcMar>
            <w:vAlign w:val="center"/>
          </w:tcPr>
          <w:p w14:paraId="7E7E1BA1" w14:textId="77777777" w:rsidR="00EE5106" w:rsidRPr="00EA081D" w:rsidRDefault="00EE5106" w:rsidP="00685249">
            <w:pPr>
              <w:widowControl w:val="0"/>
              <w:jc w:val="center"/>
              <w:rPr>
                <w:rFonts w:ascii="Candara" w:eastAsia="Book Antiqua" w:hAnsi="Candara" w:cs="Book Antiqua"/>
                <w:color w:val="1F3864"/>
              </w:rPr>
            </w:pPr>
            <w:r w:rsidRPr="00EA081D">
              <w:rPr>
                <w:rFonts w:ascii="Candara" w:eastAsia="Book Antiqua" w:hAnsi="Candara" w:cs="Book Antiqua"/>
                <w:color w:val="1F3864"/>
              </w:rPr>
              <w:lastRenderedPageBreak/>
              <w:t>ACTIVIDAD</w:t>
            </w:r>
          </w:p>
        </w:tc>
        <w:tc>
          <w:tcPr>
            <w:tcW w:w="993" w:type="dxa"/>
            <w:tcBorders>
              <w:top w:val="single" w:sz="8" w:space="0" w:color="000000"/>
              <w:left w:val="nil"/>
              <w:bottom w:val="single" w:sz="8" w:space="0" w:color="000000"/>
              <w:right w:val="single" w:sz="8" w:space="0" w:color="000000"/>
            </w:tcBorders>
            <w:shd w:val="clear" w:color="auto" w:fill="FFCB88"/>
            <w:tcMar>
              <w:top w:w="100" w:type="dxa"/>
              <w:left w:w="100" w:type="dxa"/>
              <w:bottom w:w="100" w:type="dxa"/>
              <w:right w:w="100" w:type="dxa"/>
            </w:tcMar>
            <w:vAlign w:val="center"/>
          </w:tcPr>
          <w:p w14:paraId="46F6F5D6" w14:textId="77777777" w:rsidR="00EE5106" w:rsidRPr="00EA081D" w:rsidRDefault="00EE5106" w:rsidP="00685249">
            <w:pPr>
              <w:widowControl w:val="0"/>
              <w:jc w:val="center"/>
              <w:rPr>
                <w:rFonts w:ascii="Candara" w:eastAsia="Book Antiqua" w:hAnsi="Candara" w:cs="Book Antiqua"/>
                <w:color w:val="1F3864"/>
              </w:rPr>
            </w:pPr>
            <w:r w:rsidRPr="00EA081D">
              <w:rPr>
                <w:rFonts w:ascii="Candara" w:eastAsia="Book Antiqua" w:hAnsi="Candara" w:cs="Book Antiqua"/>
                <w:color w:val="1F3864"/>
              </w:rPr>
              <w:t>Nivel</w:t>
            </w:r>
          </w:p>
        </w:tc>
        <w:tc>
          <w:tcPr>
            <w:tcW w:w="1723" w:type="dxa"/>
            <w:tcBorders>
              <w:top w:val="single" w:sz="8" w:space="0" w:color="000000"/>
              <w:left w:val="nil"/>
              <w:bottom w:val="single" w:sz="8" w:space="0" w:color="000000"/>
              <w:right w:val="single" w:sz="8" w:space="0" w:color="000000"/>
            </w:tcBorders>
            <w:shd w:val="clear" w:color="auto" w:fill="FFCB88"/>
            <w:tcMar>
              <w:top w:w="100" w:type="dxa"/>
              <w:left w:w="100" w:type="dxa"/>
              <w:bottom w:w="100" w:type="dxa"/>
              <w:right w:w="100" w:type="dxa"/>
            </w:tcMar>
            <w:vAlign w:val="center"/>
          </w:tcPr>
          <w:p w14:paraId="0B41E072" w14:textId="77777777" w:rsidR="00EE5106" w:rsidRPr="00EA081D" w:rsidRDefault="00EE5106" w:rsidP="00685249">
            <w:pPr>
              <w:widowControl w:val="0"/>
              <w:jc w:val="center"/>
              <w:rPr>
                <w:rFonts w:ascii="Candara" w:eastAsia="Book Antiqua" w:hAnsi="Candara" w:cs="Book Antiqua"/>
                <w:color w:val="1F3864"/>
              </w:rPr>
            </w:pPr>
            <w:r w:rsidRPr="00EA081D">
              <w:rPr>
                <w:rFonts w:ascii="Candara" w:eastAsia="Book Antiqua" w:hAnsi="Candara" w:cs="Book Antiqua"/>
                <w:color w:val="1F3864"/>
              </w:rPr>
              <w:t>Fecha y trimestre</w:t>
            </w:r>
          </w:p>
        </w:tc>
        <w:tc>
          <w:tcPr>
            <w:tcW w:w="1395" w:type="dxa"/>
            <w:tcBorders>
              <w:top w:val="single" w:sz="8" w:space="0" w:color="000000"/>
              <w:left w:val="nil"/>
              <w:bottom w:val="single" w:sz="8" w:space="0" w:color="000000"/>
              <w:right w:val="single" w:sz="8" w:space="0" w:color="000000"/>
            </w:tcBorders>
            <w:shd w:val="clear" w:color="auto" w:fill="FFCB88"/>
            <w:tcMar>
              <w:top w:w="100" w:type="dxa"/>
              <w:left w:w="100" w:type="dxa"/>
              <w:bottom w:w="100" w:type="dxa"/>
              <w:right w:w="100" w:type="dxa"/>
            </w:tcMar>
            <w:vAlign w:val="center"/>
          </w:tcPr>
          <w:p w14:paraId="794C36C0" w14:textId="77777777" w:rsidR="00EE5106" w:rsidRPr="00EA081D" w:rsidRDefault="00EE5106" w:rsidP="00685249">
            <w:pPr>
              <w:widowControl w:val="0"/>
              <w:jc w:val="center"/>
              <w:rPr>
                <w:rFonts w:ascii="Candara" w:eastAsia="Book Antiqua" w:hAnsi="Candara" w:cs="Book Antiqua"/>
                <w:color w:val="1F3864"/>
              </w:rPr>
            </w:pPr>
            <w:r w:rsidRPr="00EA081D">
              <w:rPr>
                <w:rFonts w:ascii="Candara" w:eastAsia="Book Antiqua" w:hAnsi="Candara" w:cs="Book Antiqua"/>
                <w:color w:val="1F3864"/>
              </w:rPr>
              <w:t>Áreas</w:t>
            </w:r>
          </w:p>
        </w:tc>
        <w:tc>
          <w:tcPr>
            <w:tcW w:w="1559" w:type="dxa"/>
            <w:tcBorders>
              <w:top w:val="single" w:sz="8" w:space="0" w:color="000000"/>
              <w:left w:val="nil"/>
              <w:bottom w:val="single" w:sz="8" w:space="0" w:color="000000"/>
              <w:right w:val="single" w:sz="8" w:space="0" w:color="000000"/>
            </w:tcBorders>
            <w:shd w:val="clear" w:color="auto" w:fill="FFCB88"/>
            <w:tcMar>
              <w:top w:w="100" w:type="dxa"/>
              <w:left w:w="100" w:type="dxa"/>
              <w:bottom w:w="100" w:type="dxa"/>
              <w:right w:w="100" w:type="dxa"/>
            </w:tcMar>
            <w:vAlign w:val="center"/>
          </w:tcPr>
          <w:p w14:paraId="7BDD4C92" w14:textId="77777777" w:rsidR="00EE5106" w:rsidRPr="00EA081D" w:rsidRDefault="00EE5106" w:rsidP="00685249">
            <w:pPr>
              <w:widowControl w:val="0"/>
              <w:jc w:val="center"/>
              <w:rPr>
                <w:rFonts w:ascii="Candara" w:eastAsia="Book Antiqua" w:hAnsi="Candara" w:cs="Book Antiqua"/>
                <w:color w:val="1F3864"/>
              </w:rPr>
            </w:pPr>
            <w:r w:rsidRPr="00EA081D">
              <w:rPr>
                <w:rFonts w:ascii="Candara" w:eastAsia="Book Antiqua" w:hAnsi="Candara" w:cs="Book Antiqua"/>
                <w:color w:val="1F3864"/>
              </w:rPr>
              <w:t>Valoración</w:t>
            </w:r>
          </w:p>
        </w:tc>
      </w:tr>
    </w:tbl>
    <w:tbl>
      <w:tblPr>
        <w:tblStyle w:val="affffffffffff8"/>
        <w:tblW w:w="9637"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3939"/>
        <w:gridCol w:w="1021"/>
        <w:gridCol w:w="1746"/>
        <w:gridCol w:w="1347"/>
        <w:gridCol w:w="1584"/>
      </w:tblGrid>
      <w:tr w:rsidR="0036386A" w:rsidRPr="00EA081D" w14:paraId="0A5F41D5" w14:textId="77777777" w:rsidTr="00EC17C9">
        <w:trPr>
          <w:trHeight w:val="995"/>
        </w:trPr>
        <w:tc>
          <w:tcPr>
            <w:tcW w:w="3939" w:type="dxa"/>
            <w:tcBorders>
              <w:top w:val="nil"/>
              <w:left w:val="single" w:sz="8" w:space="0" w:color="000000"/>
              <w:bottom w:val="single" w:sz="8" w:space="0" w:color="000000"/>
              <w:right w:val="single" w:sz="8" w:space="0" w:color="000000"/>
            </w:tcBorders>
            <w:shd w:val="clear" w:color="auto" w:fill="DAEAF4"/>
            <w:tcMar>
              <w:top w:w="100" w:type="dxa"/>
              <w:left w:w="100" w:type="dxa"/>
              <w:bottom w:w="100" w:type="dxa"/>
              <w:right w:w="100" w:type="dxa"/>
            </w:tcMar>
            <w:vAlign w:val="center"/>
          </w:tcPr>
          <w:p w14:paraId="11EFE065" w14:textId="77777777" w:rsidR="0036386A" w:rsidRPr="00EA081D" w:rsidRDefault="00DA0996" w:rsidP="00EC17C9">
            <w:pPr>
              <w:widowControl w:val="0"/>
              <w:jc w:val="center"/>
              <w:rPr>
                <w:rFonts w:ascii="Candara" w:eastAsia="Arial" w:hAnsi="Candara" w:cs="Arial"/>
                <w:b/>
                <w:bCs/>
                <w:color w:val="1F4F69"/>
                <w:sz w:val="22"/>
                <w:szCs w:val="22"/>
                <w:lang w:val="es-ES"/>
              </w:rPr>
            </w:pPr>
            <w:r w:rsidRPr="00EA081D">
              <w:rPr>
                <w:rFonts w:ascii="Candara" w:eastAsia="Arial" w:hAnsi="Candara" w:cs="Arial"/>
                <w:b/>
                <w:bCs/>
                <w:color w:val="1F4F69"/>
                <w:sz w:val="22"/>
                <w:szCs w:val="22"/>
                <w:lang w:val="es-ES"/>
              </w:rPr>
              <w:t>Proyecto MSC Podcast</w:t>
            </w:r>
          </w:p>
          <w:p w14:paraId="3A8035DE" w14:textId="193030F9" w:rsidR="0036386A" w:rsidRPr="00EA081D" w:rsidRDefault="00DA0996" w:rsidP="00EC17C9">
            <w:pPr>
              <w:widowControl w:val="0"/>
              <w:jc w:val="center"/>
              <w:rPr>
                <w:rFonts w:ascii="Candara" w:eastAsia="Arial" w:hAnsi="Candara" w:cs="Arial"/>
                <w:b/>
                <w:bCs/>
                <w:color w:val="1F4F69"/>
                <w:sz w:val="20"/>
                <w:szCs w:val="20"/>
                <w:lang w:val="es-ES"/>
              </w:rPr>
            </w:pPr>
            <w:r w:rsidRPr="00EA081D">
              <w:rPr>
                <w:rFonts w:ascii="Candara" w:eastAsia="Arial" w:hAnsi="Candara" w:cs="Arial"/>
                <w:b/>
                <w:bCs/>
                <w:color w:val="1F4F69"/>
                <w:sz w:val="20"/>
                <w:szCs w:val="20"/>
                <w:lang w:val="es-ES"/>
              </w:rPr>
              <w:t>(</w:t>
            </w:r>
            <w:r w:rsidR="00941C73">
              <w:rPr>
                <w:rFonts w:ascii="Candara" w:eastAsia="Arial" w:hAnsi="Candara" w:cs="Arial"/>
                <w:b/>
                <w:bCs/>
                <w:color w:val="1F4F69"/>
                <w:sz w:val="20"/>
                <w:szCs w:val="20"/>
                <w:lang w:val="es-ES"/>
              </w:rPr>
              <w:t>4</w:t>
            </w:r>
            <w:r w:rsidRPr="00EA081D">
              <w:rPr>
                <w:rFonts w:ascii="Candara" w:eastAsia="Arial" w:hAnsi="Candara" w:cs="Arial"/>
                <w:b/>
                <w:bCs/>
                <w:color w:val="1F4F69"/>
                <w:sz w:val="20"/>
                <w:szCs w:val="20"/>
                <w:lang w:val="es-ES"/>
              </w:rPr>
              <w:t>ª temporada)</w:t>
            </w:r>
          </w:p>
          <w:p w14:paraId="639F61CF" w14:textId="77777777" w:rsidR="0036386A" w:rsidRPr="00EA081D" w:rsidRDefault="00DA0996" w:rsidP="00EC17C9">
            <w:pPr>
              <w:widowControl w:val="0"/>
              <w:jc w:val="center"/>
              <w:rPr>
                <w:rFonts w:ascii="Candara" w:eastAsia="Arial" w:hAnsi="Candara" w:cs="Arial"/>
                <w:b/>
                <w:bCs/>
                <w:color w:val="1F4F69"/>
                <w:sz w:val="18"/>
                <w:szCs w:val="18"/>
                <w:lang w:val="es-ES"/>
              </w:rPr>
            </w:pPr>
            <w:r w:rsidRPr="00EA081D">
              <w:rPr>
                <w:rFonts w:ascii="Candara" w:eastAsia="Arial" w:hAnsi="Candara" w:cs="Arial"/>
                <w:b/>
                <w:bCs/>
                <w:color w:val="1F4F69"/>
                <w:sz w:val="18"/>
                <w:szCs w:val="18"/>
                <w:lang w:val="es-ES"/>
              </w:rPr>
              <w:t>(</w:t>
            </w:r>
            <w:hyperlink r:id="rId259">
              <w:r w:rsidRPr="00EA081D">
                <w:rPr>
                  <w:rFonts w:ascii="Candara" w:eastAsia="Arial" w:hAnsi="Candara" w:cs="Arial"/>
                  <w:b/>
                  <w:bCs/>
                  <w:color w:val="1155CC"/>
                  <w:sz w:val="18"/>
                  <w:szCs w:val="18"/>
                  <w:u w:val="single"/>
                  <w:lang w:val="es-ES"/>
                </w:rPr>
                <w:t>https://www.spreaker.com/show/msc-podcast</w:t>
              </w:r>
            </w:hyperlink>
            <w:r w:rsidRPr="00EA081D">
              <w:rPr>
                <w:rFonts w:ascii="Candara" w:eastAsia="Arial" w:hAnsi="Candara" w:cs="Arial"/>
                <w:b/>
                <w:bCs/>
                <w:color w:val="1F4F69"/>
                <w:sz w:val="18"/>
                <w:szCs w:val="18"/>
                <w:lang w:val="es-ES"/>
              </w:rPr>
              <w:t>)</w:t>
            </w:r>
          </w:p>
        </w:tc>
        <w:tc>
          <w:tcPr>
            <w:tcW w:w="1021"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74782C12" w14:textId="77777777" w:rsidR="0036386A" w:rsidRPr="00EA081D" w:rsidRDefault="00DA0996" w:rsidP="00EC17C9">
            <w:pPr>
              <w:widowControl w:val="0"/>
              <w:ind w:left="-80"/>
              <w:jc w:val="center"/>
              <w:rPr>
                <w:rFonts w:ascii="Candara" w:eastAsia="Arial" w:hAnsi="Candara" w:cs="Arial"/>
                <w:color w:val="1F4F69"/>
                <w:sz w:val="20"/>
                <w:szCs w:val="20"/>
              </w:rPr>
            </w:pPr>
            <w:r w:rsidRPr="00EA081D">
              <w:rPr>
                <w:rFonts w:ascii="Candara" w:eastAsia="Arial" w:hAnsi="Candara" w:cs="Arial"/>
                <w:color w:val="1F4F69"/>
                <w:sz w:val="20"/>
                <w:szCs w:val="20"/>
              </w:rPr>
              <w:t>Todos</w:t>
            </w:r>
          </w:p>
        </w:tc>
        <w:tc>
          <w:tcPr>
            <w:tcW w:w="1746"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413FA1A1" w14:textId="134D5248" w:rsidR="0036386A" w:rsidRPr="00EA081D" w:rsidRDefault="00252D5F" w:rsidP="00EC17C9">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 xml:space="preserve">1º, </w:t>
            </w:r>
            <w:r w:rsidR="00DA0996" w:rsidRPr="00EA081D">
              <w:rPr>
                <w:rFonts w:ascii="Candara" w:eastAsia="Arial" w:hAnsi="Candara" w:cs="Arial"/>
                <w:color w:val="1F4F69"/>
                <w:sz w:val="20"/>
                <w:szCs w:val="20"/>
              </w:rPr>
              <w:t>2º y 3er. trimestre</w:t>
            </w:r>
          </w:p>
        </w:tc>
        <w:tc>
          <w:tcPr>
            <w:tcW w:w="1347"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41287754" w14:textId="297F0F85" w:rsidR="0036386A" w:rsidRPr="00EA081D" w:rsidRDefault="00DA0996" w:rsidP="00EC17C9">
            <w:pPr>
              <w:widowControl w:val="0"/>
              <w:ind w:left="-80"/>
              <w:jc w:val="center"/>
              <w:rPr>
                <w:rFonts w:ascii="Candara" w:eastAsia="Arial" w:hAnsi="Candara" w:cs="Arial"/>
                <w:color w:val="1F4F69"/>
                <w:sz w:val="20"/>
                <w:szCs w:val="20"/>
                <w:lang w:val="es-ES"/>
              </w:rPr>
            </w:pPr>
            <w:r w:rsidRPr="00EA081D">
              <w:rPr>
                <w:rFonts w:ascii="Candara" w:eastAsia="Arial" w:hAnsi="Candara" w:cs="Arial"/>
                <w:color w:val="1F4F69"/>
                <w:sz w:val="20"/>
                <w:szCs w:val="20"/>
                <w:lang w:val="es-ES"/>
              </w:rPr>
              <w:t>Lengua</w:t>
            </w:r>
            <w:r w:rsidR="00E63723" w:rsidRPr="00EA081D">
              <w:rPr>
                <w:rFonts w:ascii="Candara" w:eastAsia="Arial" w:hAnsi="Candara" w:cs="Arial"/>
                <w:color w:val="1F4F69"/>
                <w:sz w:val="20"/>
                <w:szCs w:val="20"/>
                <w:lang w:val="es-ES"/>
              </w:rPr>
              <w:t xml:space="preserve"> / CC.NN. / CC.SS.</w:t>
            </w:r>
          </w:p>
        </w:tc>
        <w:tc>
          <w:tcPr>
            <w:tcW w:w="1584"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4876A330" w14:textId="77777777" w:rsidR="0036386A" w:rsidRPr="00EA081D" w:rsidRDefault="00DA0996" w:rsidP="00EC17C9">
            <w:pPr>
              <w:widowControl w:val="0"/>
              <w:ind w:left="-80"/>
              <w:jc w:val="center"/>
              <w:rPr>
                <w:rFonts w:ascii="Candara" w:eastAsia="Arial" w:hAnsi="Candara" w:cs="Arial"/>
                <w:color w:val="1F4F69"/>
                <w:sz w:val="20"/>
                <w:szCs w:val="20"/>
              </w:rPr>
            </w:pPr>
            <w:r w:rsidRPr="00EA081D">
              <w:rPr>
                <w:rFonts w:ascii="Candara" w:eastAsia="Arial" w:hAnsi="Candara" w:cs="Arial"/>
                <w:color w:val="1F4F69"/>
                <w:sz w:val="20"/>
                <w:szCs w:val="20"/>
              </w:rPr>
              <w:t>Positiva</w:t>
            </w:r>
          </w:p>
        </w:tc>
      </w:tr>
      <w:tr w:rsidR="00252D5F" w:rsidRPr="00EA081D" w14:paraId="561B659F" w14:textId="77777777" w:rsidTr="00EC17C9">
        <w:trPr>
          <w:trHeight w:val="995"/>
        </w:trPr>
        <w:tc>
          <w:tcPr>
            <w:tcW w:w="3939" w:type="dxa"/>
            <w:tcBorders>
              <w:top w:val="nil"/>
              <w:left w:val="single" w:sz="8" w:space="0" w:color="000000"/>
              <w:bottom w:val="single" w:sz="8" w:space="0" w:color="000000"/>
              <w:right w:val="single" w:sz="8" w:space="0" w:color="000000"/>
            </w:tcBorders>
            <w:shd w:val="clear" w:color="auto" w:fill="DAEAF4"/>
            <w:tcMar>
              <w:top w:w="100" w:type="dxa"/>
              <w:left w:w="100" w:type="dxa"/>
              <w:bottom w:w="100" w:type="dxa"/>
              <w:right w:w="100" w:type="dxa"/>
            </w:tcMar>
            <w:vAlign w:val="center"/>
          </w:tcPr>
          <w:p w14:paraId="48D62979" w14:textId="77777777" w:rsidR="00252D5F" w:rsidRDefault="00252D5F" w:rsidP="00EC17C9">
            <w:pPr>
              <w:widowControl w:val="0"/>
              <w:jc w:val="center"/>
              <w:rPr>
                <w:rFonts w:ascii="Candara" w:eastAsia="Arial" w:hAnsi="Candara" w:cs="Arial"/>
                <w:b/>
                <w:bCs/>
                <w:color w:val="1F4F69"/>
                <w:sz w:val="22"/>
                <w:szCs w:val="22"/>
                <w:lang w:val="es-ES"/>
              </w:rPr>
            </w:pPr>
            <w:r>
              <w:rPr>
                <w:rFonts w:ascii="Candara" w:eastAsia="Arial" w:hAnsi="Candara" w:cs="Arial"/>
                <w:b/>
                <w:bCs/>
                <w:color w:val="1F4F69"/>
                <w:sz w:val="22"/>
                <w:szCs w:val="22"/>
                <w:lang w:val="es-ES"/>
              </w:rPr>
              <w:t xml:space="preserve">Fiesta de Fin de Curso </w:t>
            </w:r>
          </w:p>
          <w:p w14:paraId="69761945" w14:textId="06D5882F" w:rsidR="00252D5F" w:rsidRDefault="00252D5F" w:rsidP="00EC17C9">
            <w:pPr>
              <w:widowControl w:val="0"/>
              <w:jc w:val="center"/>
              <w:rPr>
                <w:rFonts w:ascii="Candara" w:eastAsia="Arial" w:hAnsi="Candara" w:cs="Arial"/>
                <w:b/>
                <w:bCs/>
                <w:color w:val="1F4F69"/>
                <w:sz w:val="22"/>
                <w:szCs w:val="22"/>
                <w:lang w:val="es-ES"/>
              </w:rPr>
            </w:pPr>
            <w:r>
              <w:rPr>
                <w:rFonts w:ascii="Candara" w:eastAsia="Arial" w:hAnsi="Candara" w:cs="Arial"/>
                <w:b/>
                <w:bCs/>
                <w:color w:val="1F4F69"/>
                <w:sz w:val="22"/>
                <w:szCs w:val="22"/>
                <w:lang w:val="es-ES"/>
              </w:rPr>
              <w:t xml:space="preserve">(AMPA y Educasport) y </w:t>
            </w:r>
          </w:p>
          <w:p w14:paraId="3934CF1A" w14:textId="64DC109C" w:rsidR="00252D5F" w:rsidRPr="00252D5F" w:rsidRDefault="00252D5F" w:rsidP="00EC17C9">
            <w:pPr>
              <w:widowControl w:val="0"/>
              <w:jc w:val="center"/>
              <w:rPr>
                <w:rFonts w:ascii="Candara" w:eastAsia="Arial" w:hAnsi="Candara" w:cs="Arial"/>
                <w:b/>
                <w:bCs/>
                <w:color w:val="1F4F69"/>
                <w:sz w:val="22"/>
                <w:szCs w:val="22"/>
              </w:rPr>
            </w:pPr>
            <w:r>
              <w:rPr>
                <w:rFonts w:ascii="Candara" w:eastAsia="Arial" w:hAnsi="Candara" w:cs="Arial"/>
                <w:b/>
                <w:bCs/>
                <w:color w:val="1F4F69"/>
                <w:sz w:val="22"/>
                <w:szCs w:val="22"/>
                <w:lang w:val="es-ES"/>
              </w:rPr>
              <w:t xml:space="preserve">Final de </w:t>
            </w:r>
            <w:r w:rsidRPr="00252D5F">
              <w:rPr>
                <w:rFonts w:ascii="Candara" w:eastAsia="Arial" w:hAnsi="Candara" w:cs="Arial"/>
                <w:b/>
                <w:bCs/>
                <w:i/>
                <w:iCs/>
                <w:color w:val="1F4F69"/>
                <w:sz w:val="22"/>
                <w:szCs w:val="22"/>
                <w:lang w:val="es-ES"/>
              </w:rPr>
              <w:t>Marques</w:t>
            </w:r>
            <w:r>
              <w:rPr>
                <w:rFonts w:ascii="Candara" w:eastAsia="Arial" w:hAnsi="Candara" w:cs="Arial"/>
                <w:b/>
                <w:bCs/>
                <w:i/>
                <w:iCs/>
                <w:color w:val="1F4F69"/>
                <w:sz w:val="22"/>
                <w:szCs w:val="22"/>
                <w:lang w:val="es-ES"/>
              </w:rPr>
              <w:t>’</w:t>
            </w:r>
            <w:r w:rsidRPr="00252D5F">
              <w:rPr>
                <w:rFonts w:ascii="Candara" w:eastAsia="Arial" w:hAnsi="Candara" w:cs="Arial"/>
                <w:b/>
                <w:bCs/>
                <w:i/>
                <w:iCs/>
                <w:color w:val="1F4F69"/>
                <w:sz w:val="22"/>
                <w:szCs w:val="22"/>
                <w:lang w:val="es-ES"/>
              </w:rPr>
              <w:t xml:space="preserve"> Got Talent</w:t>
            </w:r>
          </w:p>
        </w:tc>
        <w:tc>
          <w:tcPr>
            <w:tcW w:w="1021"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39F9D85C" w14:textId="370AB42A" w:rsidR="00252D5F" w:rsidRPr="00EA081D" w:rsidRDefault="00252D5F" w:rsidP="00EC17C9">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Todos</w:t>
            </w:r>
          </w:p>
        </w:tc>
        <w:tc>
          <w:tcPr>
            <w:tcW w:w="1746"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7CD5F3FE" w14:textId="77777777" w:rsidR="00252D5F" w:rsidRDefault="00252D5F" w:rsidP="00EC17C9">
            <w:pPr>
              <w:widowControl w:val="0"/>
              <w:ind w:left="-80"/>
              <w:jc w:val="center"/>
              <w:rPr>
                <w:rFonts w:ascii="Candara" w:eastAsia="Arial" w:hAnsi="Candara" w:cs="Arial"/>
                <w:color w:val="1F4F69"/>
                <w:sz w:val="20"/>
                <w:szCs w:val="20"/>
                <w:lang w:val="es-ES"/>
              </w:rPr>
            </w:pPr>
            <w:r>
              <w:rPr>
                <w:rFonts w:ascii="Candara" w:eastAsia="Arial" w:hAnsi="Candara" w:cs="Arial"/>
                <w:color w:val="1F4F69"/>
                <w:sz w:val="20"/>
                <w:szCs w:val="20"/>
                <w:lang w:val="es-ES"/>
              </w:rPr>
              <w:t>16 de junio</w:t>
            </w:r>
          </w:p>
          <w:p w14:paraId="40EE18F0" w14:textId="0FC74416" w:rsidR="00252D5F" w:rsidRDefault="00252D5F" w:rsidP="00EC17C9">
            <w:pPr>
              <w:widowControl w:val="0"/>
              <w:ind w:left="-80"/>
              <w:jc w:val="center"/>
              <w:rPr>
                <w:rFonts w:ascii="Candara" w:eastAsia="Arial" w:hAnsi="Candara" w:cs="Arial"/>
                <w:color w:val="1F4F69"/>
                <w:sz w:val="20"/>
                <w:szCs w:val="20"/>
                <w:lang w:val="es-ES"/>
              </w:rPr>
            </w:pPr>
            <w:r>
              <w:rPr>
                <w:rFonts w:ascii="Candara" w:eastAsia="Arial" w:hAnsi="Candara" w:cs="Arial"/>
                <w:color w:val="1F4F69"/>
                <w:sz w:val="20"/>
                <w:szCs w:val="20"/>
                <w:lang w:val="es-ES"/>
              </w:rPr>
              <w:t>(3er. trimestre)</w:t>
            </w:r>
          </w:p>
        </w:tc>
        <w:tc>
          <w:tcPr>
            <w:tcW w:w="1347"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093F8F06" w14:textId="43BEAFA0" w:rsidR="00252D5F" w:rsidRPr="00EA081D" w:rsidRDefault="00DD7225" w:rsidP="00EC17C9">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Educación Artística</w:t>
            </w:r>
          </w:p>
        </w:tc>
        <w:tc>
          <w:tcPr>
            <w:tcW w:w="1584"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665E98DE" w14:textId="74FFE3E9" w:rsidR="00252D5F" w:rsidRPr="00EA081D" w:rsidRDefault="00252D5F" w:rsidP="00EC17C9">
            <w:pPr>
              <w:widowControl w:val="0"/>
              <w:ind w:left="-80"/>
              <w:jc w:val="center"/>
              <w:rPr>
                <w:rFonts w:ascii="Candara" w:eastAsia="Arial" w:hAnsi="Candara" w:cs="Arial"/>
                <w:color w:val="1F4F69"/>
                <w:sz w:val="20"/>
                <w:szCs w:val="20"/>
              </w:rPr>
            </w:pPr>
            <w:r>
              <w:rPr>
                <w:rFonts w:ascii="Candara" w:eastAsia="Arial" w:hAnsi="Candara" w:cs="Arial"/>
                <w:color w:val="1F4F69"/>
                <w:sz w:val="20"/>
                <w:szCs w:val="20"/>
              </w:rPr>
              <w:t>Positiva</w:t>
            </w:r>
          </w:p>
        </w:tc>
      </w:tr>
      <w:tr w:rsidR="0036386A" w:rsidRPr="00EA081D" w14:paraId="595678B1" w14:textId="77777777" w:rsidTr="00EC17C9">
        <w:trPr>
          <w:trHeight w:val="995"/>
        </w:trPr>
        <w:tc>
          <w:tcPr>
            <w:tcW w:w="3939" w:type="dxa"/>
            <w:tcBorders>
              <w:top w:val="nil"/>
              <w:left w:val="single" w:sz="8" w:space="0" w:color="000000"/>
              <w:bottom w:val="single" w:sz="8" w:space="0" w:color="000000"/>
              <w:right w:val="single" w:sz="8" w:space="0" w:color="000000"/>
            </w:tcBorders>
            <w:shd w:val="clear" w:color="auto" w:fill="DAEAF4"/>
            <w:tcMar>
              <w:top w:w="100" w:type="dxa"/>
              <w:left w:w="100" w:type="dxa"/>
              <w:bottom w:w="100" w:type="dxa"/>
              <w:right w:w="100" w:type="dxa"/>
            </w:tcMar>
            <w:vAlign w:val="center"/>
          </w:tcPr>
          <w:p w14:paraId="036D303F" w14:textId="77777777" w:rsidR="0036386A" w:rsidRPr="00EA081D" w:rsidRDefault="00DA0996" w:rsidP="00EC17C9">
            <w:pPr>
              <w:widowControl w:val="0"/>
              <w:jc w:val="center"/>
              <w:rPr>
                <w:rFonts w:ascii="Candara" w:eastAsia="Arial" w:hAnsi="Candara" w:cs="Arial"/>
                <w:b/>
                <w:bCs/>
                <w:color w:val="1F4F69"/>
                <w:sz w:val="22"/>
                <w:szCs w:val="22"/>
                <w:lang w:val="es-ES"/>
              </w:rPr>
            </w:pPr>
            <w:r w:rsidRPr="00EA081D">
              <w:rPr>
                <w:rFonts w:ascii="Candara" w:eastAsia="Arial" w:hAnsi="Candara" w:cs="Arial"/>
                <w:b/>
                <w:bCs/>
                <w:color w:val="1F4F69"/>
                <w:sz w:val="22"/>
                <w:szCs w:val="22"/>
                <w:lang w:val="es-ES"/>
              </w:rPr>
              <w:t>Gymkhana de juegos final de curso (talleres Educasport y AMPA)</w:t>
            </w:r>
          </w:p>
        </w:tc>
        <w:tc>
          <w:tcPr>
            <w:tcW w:w="1021"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0EE08647" w14:textId="77777777" w:rsidR="0036386A" w:rsidRPr="00EA081D" w:rsidRDefault="00DA0996" w:rsidP="00EC17C9">
            <w:pPr>
              <w:widowControl w:val="0"/>
              <w:ind w:left="-80"/>
              <w:jc w:val="center"/>
              <w:rPr>
                <w:rFonts w:ascii="Candara" w:eastAsia="Arial" w:hAnsi="Candara" w:cs="Arial"/>
                <w:color w:val="1F4F69"/>
                <w:sz w:val="20"/>
                <w:szCs w:val="20"/>
              </w:rPr>
            </w:pPr>
            <w:r w:rsidRPr="00EA081D">
              <w:rPr>
                <w:rFonts w:ascii="Candara" w:eastAsia="Arial" w:hAnsi="Candara" w:cs="Arial"/>
                <w:color w:val="1F4F69"/>
                <w:sz w:val="20"/>
                <w:szCs w:val="20"/>
              </w:rPr>
              <w:t>Todos</w:t>
            </w:r>
          </w:p>
        </w:tc>
        <w:tc>
          <w:tcPr>
            <w:tcW w:w="1746"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66CE64EF" w14:textId="77777777" w:rsidR="00941C73" w:rsidRDefault="00941C73" w:rsidP="00EC17C9">
            <w:pPr>
              <w:widowControl w:val="0"/>
              <w:ind w:left="-80"/>
              <w:jc w:val="center"/>
              <w:rPr>
                <w:rFonts w:ascii="Candara" w:eastAsia="Arial" w:hAnsi="Candara" w:cs="Arial"/>
                <w:color w:val="1F4F69"/>
                <w:sz w:val="20"/>
                <w:szCs w:val="20"/>
                <w:lang w:val="es-ES"/>
              </w:rPr>
            </w:pPr>
            <w:r>
              <w:rPr>
                <w:rFonts w:ascii="Candara" w:eastAsia="Arial" w:hAnsi="Candara" w:cs="Arial"/>
                <w:color w:val="1F4F69"/>
                <w:sz w:val="20"/>
                <w:szCs w:val="20"/>
                <w:lang w:val="es-ES"/>
              </w:rPr>
              <w:t xml:space="preserve">19, </w:t>
            </w:r>
            <w:r w:rsidR="00DA0996" w:rsidRPr="00EA081D">
              <w:rPr>
                <w:rFonts w:ascii="Candara" w:eastAsia="Arial" w:hAnsi="Candara" w:cs="Arial"/>
                <w:color w:val="1F4F69"/>
                <w:sz w:val="20"/>
                <w:szCs w:val="20"/>
                <w:lang w:val="es-ES"/>
              </w:rPr>
              <w:t xml:space="preserve">20, 21 y 22 </w:t>
            </w:r>
          </w:p>
          <w:p w14:paraId="568C1DC5" w14:textId="6BDBB57D" w:rsidR="0036386A" w:rsidRPr="00EA081D" w:rsidRDefault="00DA0996" w:rsidP="00EC17C9">
            <w:pPr>
              <w:widowControl w:val="0"/>
              <w:ind w:left="-80"/>
              <w:jc w:val="center"/>
              <w:rPr>
                <w:rFonts w:ascii="Candara" w:eastAsia="Arial" w:hAnsi="Candara" w:cs="Arial"/>
                <w:color w:val="1F4F69"/>
                <w:sz w:val="20"/>
                <w:szCs w:val="20"/>
                <w:lang w:val="es-ES"/>
              </w:rPr>
            </w:pPr>
            <w:r w:rsidRPr="00EA081D">
              <w:rPr>
                <w:rFonts w:ascii="Candara" w:eastAsia="Arial" w:hAnsi="Candara" w:cs="Arial"/>
                <w:color w:val="1F4F69"/>
                <w:sz w:val="20"/>
                <w:szCs w:val="20"/>
                <w:lang w:val="es-ES"/>
              </w:rPr>
              <w:t>de junio</w:t>
            </w:r>
          </w:p>
          <w:p w14:paraId="585EEF73" w14:textId="77777777" w:rsidR="0036386A" w:rsidRPr="00EA081D" w:rsidRDefault="00DA0996" w:rsidP="00EC17C9">
            <w:pPr>
              <w:widowControl w:val="0"/>
              <w:ind w:left="-80"/>
              <w:jc w:val="center"/>
              <w:rPr>
                <w:rFonts w:ascii="Candara" w:eastAsia="Arial" w:hAnsi="Candara" w:cs="Arial"/>
                <w:color w:val="1F4F69"/>
                <w:sz w:val="20"/>
                <w:szCs w:val="20"/>
                <w:lang w:val="es-ES"/>
              </w:rPr>
            </w:pPr>
            <w:r w:rsidRPr="00EA081D">
              <w:rPr>
                <w:rFonts w:ascii="Candara" w:eastAsia="Arial" w:hAnsi="Candara" w:cs="Arial"/>
                <w:color w:val="1F4F69"/>
                <w:sz w:val="20"/>
                <w:szCs w:val="20"/>
                <w:lang w:val="es-ES"/>
              </w:rPr>
              <w:t>(3er. trimestre)</w:t>
            </w:r>
          </w:p>
        </w:tc>
        <w:tc>
          <w:tcPr>
            <w:tcW w:w="1347"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4D14E34C" w14:textId="77777777" w:rsidR="0036386A" w:rsidRPr="00EA081D" w:rsidRDefault="00DA0996" w:rsidP="00EC17C9">
            <w:pPr>
              <w:widowControl w:val="0"/>
              <w:ind w:left="-80"/>
              <w:jc w:val="center"/>
              <w:rPr>
                <w:rFonts w:ascii="Candara" w:eastAsia="Arial" w:hAnsi="Candara" w:cs="Arial"/>
                <w:color w:val="1F4F69"/>
                <w:sz w:val="20"/>
                <w:szCs w:val="20"/>
              </w:rPr>
            </w:pPr>
            <w:r w:rsidRPr="00EA081D">
              <w:rPr>
                <w:rFonts w:ascii="Candara" w:eastAsia="Arial" w:hAnsi="Candara" w:cs="Arial"/>
                <w:color w:val="1F4F69"/>
                <w:sz w:val="20"/>
                <w:szCs w:val="20"/>
              </w:rPr>
              <w:t>Todas</w:t>
            </w:r>
          </w:p>
        </w:tc>
        <w:tc>
          <w:tcPr>
            <w:tcW w:w="1584" w:type="dxa"/>
            <w:tcBorders>
              <w:top w:val="nil"/>
              <w:left w:val="nil"/>
              <w:bottom w:val="single" w:sz="8" w:space="0" w:color="000000"/>
              <w:right w:val="single" w:sz="8" w:space="0" w:color="000000"/>
            </w:tcBorders>
            <w:shd w:val="clear" w:color="auto" w:fill="FFEDD7"/>
            <w:tcMar>
              <w:top w:w="100" w:type="dxa"/>
              <w:left w:w="100" w:type="dxa"/>
              <w:bottom w:w="100" w:type="dxa"/>
              <w:right w:w="100" w:type="dxa"/>
            </w:tcMar>
            <w:vAlign w:val="center"/>
          </w:tcPr>
          <w:p w14:paraId="3560B041" w14:textId="77777777" w:rsidR="0036386A" w:rsidRPr="00EA081D" w:rsidRDefault="00DA0996" w:rsidP="00EC17C9">
            <w:pPr>
              <w:widowControl w:val="0"/>
              <w:ind w:left="-80"/>
              <w:jc w:val="center"/>
              <w:rPr>
                <w:rFonts w:ascii="Candara" w:eastAsia="Arial" w:hAnsi="Candara" w:cs="Arial"/>
                <w:color w:val="1F4F69"/>
                <w:sz w:val="20"/>
                <w:szCs w:val="20"/>
              </w:rPr>
            </w:pPr>
            <w:r w:rsidRPr="00EA081D">
              <w:rPr>
                <w:rFonts w:ascii="Candara" w:eastAsia="Arial" w:hAnsi="Candara" w:cs="Arial"/>
                <w:color w:val="1F4F69"/>
                <w:sz w:val="20"/>
                <w:szCs w:val="20"/>
              </w:rPr>
              <w:t>Positiva</w:t>
            </w:r>
          </w:p>
        </w:tc>
      </w:tr>
    </w:tbl>
    <w:p w14:paraId="6560F84A" w14:textId="77777777" w:rsidR="0036386A" w:rsidRPr="00EA081D" w:rsidRDefault="0036386A" w:rsidP="00FA72CE">
      <w:pPr>
        <w:widowControl w:val="0"/>
        <w:pBdr>
          <w:top w:val="none" w:sz="0" w:space="0" w:color="000000"/>
          <w:left w:val="none" w:sz="0" w:space="0" w:color="000000"/>
          <w:bottom w:val="none" w:sz="0" w:space="0" w:color="000000"/>
          <w:right w:val="none" w:sz="0" w:space="0" w:color="000000"/>
          <w:between w:val="none" w:sz="0" w:space="0" w:color="000000"/>
        </w:pBdr>
        <w:jc w:val="both"/>
        <w:rPr>
          <w:rFonts w:ascii="Candara" w:eastAsia="Book Antiqua" w:hAnsi="Candara" w:cs="Book Antiqua"/>
          <w:b/>
          <w:i/>
          <w:color w:val="1F3864"/>
          <w:sz w:val="28"/>
          <w:szCs w:val="28"/>
        </w:rPr>
      </w:pPr>
    </w:p>
    <w:p w14:paraId="5954353F" w14:textId="77777777" w:rsidR="00193A87" w:rsidRPr="00EA081D" w:rsidRDefault="00193A87" w:rsidP="00FA72CE">
      <w:pPr>
        <w:jc w:val="both"/>
        <w:rPr>
          <w:rFonts w:ascii="Candara" w:eastAsia="Georgia" w:hAnsi="Candara" w:cs="Georgia"/>
          <w:b/>
          <w:i/>
          <w:color w:val="1F3864"/>
          <w:u w:val="single"/>
        </w:rPr>
      </w:pPr>
    </w:p>
    <w:tbl>
      <w:tblPr>
        <w:tblStyle w:val="affffffffffff9"/>
        <w:tblW w:w="10632" w:type="dxa"/>
        <w:tblInd w:w="-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632"/>
      </w:tblGrid>
      <w:tr w:rsidR="0036386A" w:rsidRPr="00EA081D" w14:paraId="6C170ED3" w14:textId="77777777">
        <w:tc>
          <w:tcPr>
            <w:tcW w:w="10632" w:type="dxa"/>
            <w:shd w:val="clear" w:color="auto" w:fill="FBE4D5"/>
          </w:tcPr>
          <w:p w14:paraId="4F32D4B5" w14:textId="32F99B6D" w:rsidR="0036386A" w:rsidRPr="00EA081D" w:rsidRDefault="00DA0996" w:rsidP="00F951EB">
            <w:pPr>
              <w:pStyle w:val="Ttulo1"/>
              <w:numPr>
                <w:ilvl w:val="0"/>
                <w:numId w:val="98"/>
              </w:numPr>
              <w:rPr>
                <w:rFonts w:eastAsia="Georgia"/>
                <w:lang w:val="es-ES"/>
              </w:rPr>
            </w:pPr>
            <w:bookmarkStart w:id="16" w:name="_DESARROLLO_DEL_PLAN"/>
            <w:bookmarkEnd w:id="16"/>
            <w:r w:rsidRPr="00EA081D">
              <w:rPr>
                <w:rFonts w:eastAsia="Georgia"/>
                <w:lang w:val="es-ES"/>
              </w:rPr>
              <w:t xml:space="preserve">DESARROLLO DEL PLAN DE IGUALDAD </w:t>
            </w:r>
          </w:p>
        </w:tc>
      </w:tr>
    </w:tbl>
    <w:p w14:paraId="28D645BF" w14:textId="77777777" w:rsidR="00FE1C09" w:rsidRPr="00EA081D" w:rsidRDefault="00FE1C09" w:rsidP="00FA72CE">
      <w:pPr>
        <w:jc w:val="both"/>
        <w:rPr>
          <w:rFonts w:ascii="Candara" w:eastAsia="Century Gothic" w:hAnsi="Candara" w:cs="Century Gothic"/>
        </w:rPr>
      </w:pPr>
    </w:p>
    <w:p w14:paraId="4BA0A425" w14:textId="3F3E7219" w:rsidR="0036386A" w:rsidRPr="00EA081D" w:rsidRDefault="00FE1C09" w:rsidP="00FA72CE">
      <w:pPr>
        <w:jc w:val="both"/>
        <w:rPr>
          <w:rFonts w:ascii="Candara" w:eastAsia="Century Gothic" w:hAnsi="Candara" w:cs="Century Gothic"/>
          <w:i/>
          <w:iCs/>
          <w:sz w:val="22"/>
          <w:szCs w:val="22"/>
        </w:rPr>
      </w:pPr>
      <w:r w:rsidRPr="00EA081D">
        <w:rPr>
          <w:rFonts w:ascii="Candara" w:eastAsia="Century Gothic" w:hAnsi="Candara" w:cs="Century Gothic"/>
          <w:i/>
          <w:iCs/>
          <w:sz w:val="22"/>
          <w:szCs w:val="22"/>
        </w:rPr>
        <w:t>Coordinadora:</w:t>
      </w:r>
      <w:r w:rsidR="00DA0996" w:rsidRPr="00EA081D">
        <w:rPr>
          <w:rFonts w:ascii="Candara" w:eastAsia="Century Gothic" w:hAnsi="Candara" w:cs="Century Gothic"/>
          <w:i/>
          <w:iCs/>
          <w:sz w:val="22"/>
          <w:szCs w:val="22"/>
        </w:rPr>
        <w:t xml:space="preserve"> Natalia Mata </w:t>
      </w:r>
    </w:p>
    <w:p w14:paraId="39FFE6E0" w14:textId="77777777" w:rsidR="00E55F9A" w:rsidRDefault="00E55F9A" w:rsidP="00E55F9A">
      <w:pPr>
        <w:jc w:val="both"/>
        <w:rPr>
          <w:rFonts w:ascii="Candara" w:hAnsi="Candara"/>
          <w:b/>
          <w:sz w:val="22"/>
          <w:szCs w:val="22"/>
          <w:u w:val="single"/>
          <w:lang w:val="es-ES"/>
        </w:rPr>
      </w:pPr>
    </w:p>
    <w:p w14:paraId="3EFF7EF0" w14:textId="77777777" w:rsidR="00E55F9A" w:rsidRPr="00E55F9A" w:rsidRDefault="00E55F9A" w:rsidP="00E55F9A">
      <w:pPr>
        <w:jc w:val="both"/>
        <w:rPr>
          <w:rFonts w:ascii="Candara" w:hAnsi="Candara"/>
          <w:b/>
          <w:sz w:val="22"/>
          <w:szCs w:val="22"/>
          <w:u w:val="single"/>
          <w:lang w:val="es-ES"/>
        </w:rPr>
      </w:pPr>
    </w:p>
    <w:p w14:paraId="2948F0D3" w14:textId="77777777" w:rsidR="00E55F9A" w:rsidRPr="00E55F9A" w:rsidRDefault="00E55F9A" w:rsidP="00E55F9A">
      <w:pPr>
        <w:jc w:val="both"/>
        <w:rPr>
          <w:rFonts w:ascii="Candara" w:hAnsi="Candara"/>
          <w:b/>
          <w:sz w:val="22"/>
          <w:szCs w:val="22"/>
          <w:u w:val="single"/>
          <w:lang w:val="es-ES"/>
        </w:rPr>
      </w:pPr>
      <w:r w:rsidRPr="00E55F9A">
        <w:rPr>
          <w:rFonts w:ascii="Candara" w:hAnsi="Candara"/>
          <w:b/>
          <w:sz w:val="22"/>
          <w:szCs w:val="22"/>
          <w:u w:val="single"/>
          <w:lang w:val="es-ES"/>
        </w:rPr>
        <w:t>I - INTRODUCCIÓN</w:t>
      </w:r>
    </w:p>
    <w:p w14:paraId="6E4B9322" w14:textId="77777777" w:rsidR="00E55F9A" w:rsidRPr="00E55F9A" w:rsidRDefault="00E55F9A" w:rsidP="00E55F9A">
      <w:pPr>
        <w:jc w:val="both"/>
        <w:rPr>
          <w:rFonts w:ascii="Candara" w:hAnsi="Candara"/>
          <w:sz w:val="22"/>
          <w:szCs w:val="22"/>
          <w:lang w:val="es-ES"/>
        </w:rPr>
      </w:pPr>
      <w:r w:rsidRPr="00E55F9A">
        <w:rPr>
          <w:rFonts w:ascii="Candara" w:hAnsi="Candara"/>
          <w:sz w:val="22"/>
          <w:szCs w:val="22"/>
          <w:lang w:val="es-ES"/>
        </w:rPr>
        <w:tab/>
      </w:r>
    </w:p>
    <w:p w14:paraId="6458804D" w14:textId="77777777" w:rsidR="00E55F9A" w:rsidRPr="00E55F9A" w:rsidRDefault="00E55F9A" w:rsidP="00E55F9A">
      <w:pPr>
        <w:jc w:val="both"/>
        <w:rPr>
          <w:rFonts w:ascii="Candara" w:hAnsi="Candara"/>
          <w:sz w:val="22"/>
          <w:szCs w:val="22"/>
          <w:lang w:val="es-ES"/>
        </w:rPr>
      </w:pPr>
      <w:r w:rsidRPr="00E55F9A">
        <w:rPr>
          <w:rFonts w:ascii="Candara" w:hAnsi="Candara"/>
          <w:sz w:val="22"/>
          <w:szCs w:val="22"/>
          <w:lang w:val="es-ES"/>
        </w:rPr>
        <w:t>La coeducación supone y exige situaciones de igualdad real de oportunidades académicas, profesionales y sociales, de tal modo que nadie por razones de sexo parta de una situación de desventaja o tenga que superar especiales dificultades para llegar a los mismos objetivos.</w:t>
      </w:r>
    </w:p>
    <w:p w14:paraId="323EFB0A" w14:textId="77777777" w:rsidR="00E55F9A" w:rsidRPr="00E55F9A" w:rsidRDefault="00E55F9A" w:rsidP="00E55F9A">
      <w:pPr>
        <w:jc w:val="both"/>
        <w:rPr>
          <w:rFonts w:ascii="Candara" w:hAnsi="Candara"/>
          <w:sz w:val="22"/>
          <w:szCs w:val="22"/>
          <w:lang w:val="es-ES"/>
        </w:rPr>
      </w:pPr>
    </w:p>
    <w:p w14:paraId="35318C25" w14:textId="77777777" w:rsidR="00E55F9A" w:rsidRPr="00E55F9A" w:rsidRDefault="00E55F9A" w:rsidP="00E55F9A">
      <w:pPr>
        <w:jc w:val="both"/>
        <w:rPr>
          <w:rFonts w:ascii="Candara" w:hAnsi="Candara"/>
          <w:sz w:val="22"/>
          <w:szCs w:val="22"/>
          <w:lang w:val="es-ES"/>
        </w:rPr>
      </w:pPr>
      <w:r w:rsidRPr="00E55F9A">
        <w:rPr>
          <w:rFonts w:ascii="Candara" w:hAnsi="Candara"/>
          <w:sz w:val="22"/>
          <w:szCs w:val="22"/>
          <w:lang w:val="es-ES"/>
        </w:rPr>
        <w:t xml:space="preserve">La igualdad es una actitud que debe impregnar el currículum en todas sus áreas y el plan de igualdad en el colegio es esencial porque promueve y protege la igualdad de oportunidades para todo el alumnado. </w:t>
      </w:r>
    </w:p>
    <w:p w14:paraId="48DA354B" w14:textId="77777777" w:rsidR="00E55F9A" w:rsidRPr="00E55F9A" w:rsidRDefault="00E55F9A" w:rsidP="00E55F9A">
      <w:pPr>
        <w:jc w:val="both"/>
        <w:rPr>
          <w:rFonts w:ascii="Candara" w:hAnsi="Candara"/>
          <w:sz w:val="22"/>
          <w:szCs w:val="22"/>
          <w:lang w:val="es-ES"/>
        </w:rPr>
      </w:pPr>
      <w:r w:rsidRPr="00E55F9A">
        <w:rPr>
          <w:rFonts w:ascii="Candara" w:hAnsi="Candara"/>
          <w:sz w:val="22"/>
          <w:szCs w:val="22"/>
          <w:lang w:val="es-ES"/>
        </w:rPr>
        <w:t>En resumen, el plan de igualdad en el colegio es fundamental porque asegura que se proporcione un ambiente de aprendizaje seguro, justo e inclusivo para todo el alumnado. Esto no sólo mejora el bienestar de los estudiantes, sino también su rendimiento académico y desarrollo personal, y contribuye a una sociedad más equitativa y justa.</w:t>
      </w:r>
    </w:p>
    <w:p w14:paraId="763B4D84" w14:textId="77777777" w:rsidR="00E55F9A" w:rsidRPr="00E55F9A" w:rsidRDefault="00E55F9A" w:rsidP="00E55F9A">
      <w:pPr>
        <w:jc w:val="both"/>
        <w:rPr>
          <w:rFonts w:ascii="Candara" w:hAnsi="Candara"/>
          <w:b/>
          <w:sz w:val="22"/>
          <w:szCs w:val="22"/>
          <w:u w:val="single"/>
          <w:lang w:val="es-ES"/>
        </w:rPr>
      </w:pPr>
    </w:p>
    <w:p w14:paraId="5C19C7E6" w14:textId="77777777" w:rsidR="00E55F9A" w:rsidRPr="00E55F9A" w:rsidRDefault="00E55F9A" w:rsidP="00E55F9A">
      <w:pPr>
        <w:jc w:val="both"/>
        <w:rPr>
          <w:rFonts w:ascii="Candara" w:hAnsi="Candara"/>
          <w:b/>
          <w:sz w:val="22"/>
          <w:szCs w:val="22"/>
          <w:u w:val="single"/>
          <w:lang w:val="es-ES"/>
        </w:rPr>
      </w:pPr>
      <w:r w:rsidRPr="00E55F9A">
        <w:rPr>
          <w:rFonts w:ascii="Candara" w:hAnsi="Candara"/>
          <w:b/>
          <w:sz w:val="22"/>
          <w:szCs w:val="22"/>
          <w:u w:val="single"/>
          <w:lang w:val="es-ES"/>
        </w:rPr>
        <w:t>II - JUSTIFICACIÓN</w:t>
      </w:r>
    </w:p>
    <w:p w14:paraId="6416A1A3" w14:textId="77777777" w:rsidR="00E55F9A" w:rsidRPr="00E55F9A" w:rsidRDefault="00E55F9A" w:rsidP="00E55F9A">
      <w:pPr>
        <w:jc w:val="both"/>
        <w:rPr>
          <w:rFonts w:ascii="Candara" w:hAnsi="Candara"/>
          <w:sz w:val="22"/>
          <w:szCs w:val="22"/>
          <w:lang w:val="es-ES"/>
        </w:rPr>
      </w:pPr>
      <w:r w:rsidRPr="00E55F9A">
        <w:rPr>
          <w:rFonts w:ascii="Candara" w:hAnsi="Candara"/>
          <w:sz w:val="22"/>
          <w:szCs w:val="22"/>
          <w:lang w:val="es-ES"/>
        </w:rPr>
        <w:tab/>
      </w:r>
    </w:p>
    <w:p w14:paraId="5343D74F" w14:textId="77777777" w:rsidR="00E55F9A" w:rsidRPr="00E55F9A" w:rsidRDefault="00E55F9A" w:rsidP="00E55F9A">
      <w:pPr>
        <w:jc w:val="both"/>
        <w:rPr>
          <w:rFonts w:ascii="Candara" w:hAnsi="Candara"/>
          <w:sz w:val="22"/>
          <w:szCs w:val="22"/>
          <w:lang w:val="es-ES"/>
        </w:rPr>
      </w:pPr>
      <w:r w:rsidRPr="00E55F9A">
        <w:rPr>
          <w:rFonts w:ascii="Candara" w:hAnsi="Candara"/>
          <w:sz w:val="22"/>
          <w:szCs w:val="22"/>
          <w:lang w:val="es-ES"/>
        </w:rPr>
        <w:t>Según el Acuerdo de 2 de noviembre de 2005 del Consejo de Gobierno, por el que se aprueba el I Plan de Igualdad entre Hombres y Mujeres en Educación, se crean, impulsan y coordinan medidas y actuaciones de diversa índole que refuerzan, en el contexto escolar, las condiciones para desarrollar prácticas que promuevan la igualdad entre los sexos de forma sistemática y normalizada.</w:t>
      </w:r>
    </w:p>
    <w:p w14:paraId="6CA7DD85" w14:textId="77777777" w:rsidR="00E55F9A" w:rsidRPr="00E55F9A" w:rsidRDefault="00E55F9A" w:rsidP="00E55F9A">
      <w:pPr>
        <w:jc w:val="both"/>
        <w:rPr>
          <w:rFonts w:ascii="Candara" w:hAnsi="Candara"/>
          <w:sz w:val="22"/>
          <w:szCs w:val="22"/>
          <w:lang w:val="es-ES"/>
        </w:rPr>
      </w:pPr>
      <w:r w:rsidRPr="00E55F9A">
        <w:rPr>
          <w:rFonts w:ascii="Candara" w:hAnsi="Candara"/>
          <w:sz w:val="22"/>
          <w:szCs w:val="22"/>
          <w:lang w:val="es-ES"/>
        </w:rPr>
        <w:t xml:space="preserve">La escuela no está fuera del mundo, sino que forma parte activa del mismo; por ello, el modelo educativo que se diseña y pone en marcha en cada momento debe ser evaluado en relación con el </w:t>
      </w:r>
      <w:r w:rsidRPr="00E55F9A">
        <w:rPr>
          <w:rFonts w:ascii="Candara" w:hAnsi="Candara"/>
          <w:sz w:val="22"/>
          <w:szCs w:val="22"/>
          <w:lang w:val="es-ES"/>
        </w:rPr>
        <w:lastRenderedPageBreak/>
        <w:t>modelo social en el que viven y conforman los hombres y las mujeres que han pasado por un modelo educativo determinado.</w:t>
      </w:r>
    </w:p>
    <w:p w14:paraId="7EEA1FC3" w14:textId="77777777" w:rsidR="00E55F9A" w:rsidRPr="00E55F9A" w:rsidRDefault="00E55F9A" w:rsidP="00E55F9A">
      <w:pPr>
        <w:jc w:val="both"/>
        <w:rPr>
          <w:rFonts w:ascii="Candara" w:hAnsi="Candara"/>
          <w:sz w:val="22"/>
          <w:szCs w:val="22"/>
          <w:lang w:val="es-ES"/>
        </w:rPr>
      </w:pPr>
      <w:r w:rsidRPr="00E55F9A">
        <w:rPr>
          <w:rFonts w:ascii="Candara" w:hAnsi="Candara"/>
          <w:sz w:val="22"/>
          <w:szCs w:val="22"/>
          <w:lang w:val="es-ES"/>
        </w:rPr>
        <w:tab/>
        <w:t>El sistema educativo históricamente se ha librado de su responsabilidad con respecto a las desigualdades entre hombres y mujeres y sus efectos sobre la realidad.</w:t>
      </w:r>
    </w:p>
    <w:p w14:paraId="76D18422" w14:textId="77777777" w:rsidR="00E55F9A" w:rsidRPr="00E55F9A" w:rsidRDefault="00E55F9A" w:rsidP="00E55F9A">
      <w:pPr>
        <w:jc w:val="both"/>
        <w:rPr>
          <w:rFonts w:ascii="Candara" w:hAnsi="Candara"/>
          <w:sz w:val="22"/>
          <w:szCs w:val="22"/>
          <w:lang w:val="es-ES"/>
        </w:rPr>
      </w:pPr>
      <w:r w:rsidRPr="00E55F9A">
        <w:rPr>
          <w:rFonts w:ascii="Candara" w:hAnsi="Candara"/>
          <w:sz w:val="22"/>
          <w:szCs w:val="22"/>
          <w:lang w:val="es-ES"/>
        </w:rPr>
        <w:tab/>
        <w:t>A lo largo de los años se han realizado muchos esfuerzos, generalmente individuales o de pequeños colectivos que se han ido diluyendo en el tiempo y cuya característica principal ha sido la dispersión de esfuerzos.</w:t>
      </w:r>
    </w:p>
    <w:p w14:paraId="5EC6F5C6" w14:textId="77777777" w:rsidR="00E55F9A" w:rsidRPr="00E55F9A" w:rsidRDefault="00E55F9A" w:rsidP="00E55F9A">
      <w:pPr>
        <w:jc w:val="both"/>
        <w:rPr>
          <w:rFonts w:ascii="Candara" w:hAnsi="Candara"/>
          <w:sz w:val="22"/>
          <w:szCs w:val="22"/>
          <w:lang w:val="es-ES"/>
        </w:rPr>
      </w:pPr>
      <w:r w:rsidRPr="00E55F9A">
        <w:rPr>
          <w:rFonts w:ascii="Candara" w:hAnsi="Candara"/>
          <w:sz w:val="22"/>
          <w:szCs w:val="22"/>
          <w:lang w:val="es-ES"/>
        </w:rPr>
        <w:tab/>
        <w:t>La educación es un proceso continuado que requiere que sus principios articuladores se expliciten desde el inicio y se desarrollen a lo largo de las distintas etapas. La educación en igualdad ha de ser uno de esos principios articuladores.</w:t>
      </w:r>
    </w:p>
    <w:p w14:paraId="11CF9CA7" w14:textId="77777777" w:rsidR="00E55F9A" w:rsidRPr="00E55F9A" w:rsidRDefault="00E55F9A" w:rsidP="00E55F9A">
      <w:pPr>
        <w:jc w:val="both"/>
        <w:rPr>
          <w:rFonts w:ascii="Candara" w:hAnsi="Candara"/>
          <w:sz w:val="22"/>
          <w:szCs w:val="22"/>
          <w:lang w:val="es-ES"/>
        </w:rPr>
      </w:pPr>
      <w:r w:rsidRPr="00E55F9A">
        <w:rPr>
          <w:rFonts w:ascii="Candara" w:hAnsi="Candara"/>
          <w:sz w:val="22"/>
          <w:szCs w:val="22"/>
          <w:lang w:val="es-ES"/>
        </w:rPr>
        <w:tab/>
      </w:r>
    </w:p>
    <w:p w14:paraId="64B95F79" w14:textId="77777777" w:rsidR="00E55F9A" w:rsidRPr="00E55F9A" w:rsidRDefault="00E55F9A" w:rsidP="00E55F9A">
      <w:pPr>
        <w:jc w:val="both"/>
        <w:rPr>
          <w:rFonts w:ascii="Candara" w:hAnsi="Candara"/>
          <w:sz w:val="22"/>
          <w:szCs w:val="22"/>
          <w:lang w:val="es-ES"/>
        </w:rPr>
      </w:pPr>
      <w:r w:rsidRPr="00E55F9A">
        <w:rPr>
          <w:rFonts w:ascii="Candara" w:hAnsi="Candara"/>
          <w:sz w:val="22"/>
          <w:szCs w:val="22"/>
          <w:lang w:val="es-ES"/>
        </w:rPr>
        <w:t>La formulación de una nueva Ley de Educación crea un contexto favorable para realizar un programa que persiga la incorporación gradual de la igualdad en nuestra escuela.</w:t>
      </w:r>
    </w:p>
    <w:p w14:paraId="369096A0" w14:textId="77777777" w:rsidR="00E55F9A" w:rsidRPr="00E55F9A" w:rsidRDefault="00E55F9A" w:rsidP="00E55F9A">
      <w:pPr>
        <w:jc w:val="both"/>
        <w:rPr>
          <w:rFonts w:ascii="Candara" w:hAnsi="Candara"/>
          <w:sz w:val="22"/>
          <w:szCs w:val="22"/>
          <w:lang w:val="es-ES"/>
        </w:rPr>
      </w:pPr>
      <w:r w:rsidRPr="00E55F9A">
        <w:rPr>
          <w:rFonts w:ascii="Candara" w:hAnsi="Candara"/>
          <w:sz w:val="22"/>
          <w:szCs w:val="22"/>
          <w:lang w:val="es-ES"/>
        </w:rPr>
        <w:tab/>
        <w:t>Este diagnóstico previo se une al reto de la sociedad moderna de educar a las personas íntegramente y para la democracia, lo que significa que todo el mundo pueda adquirir un conjunto de capacidades de tipo cognitivo, emocional y ético a lo largo de su estancia en la escuela.</w:t>
      </w:r>
    </w:p>
    <w:p w14:paraId="63EF40A7" w14:textId="77777777" w:rsidR="00E55F9A" w:rsidRPr="00E55F9A" w:rsidRDefault="00E55F9A" w:rsidP="00E55F9A">
      <w:pPr>
        <w:jc w:val="both"/>
        <w:rPr>
          <w:rFonts w:ascii="Candara" w:hAnsi="Candara"/>
          <w:sz w:val="22"/>
          <w:szCs w:val="22"/>
          <w:lang w:val="es-ES"/>
        </w:rPr>
      </w:pPr>
      <w:r w:rsidRPr="00E55F9A">
        <w:rPr>
          <w:rFonts w:ascii="Candara" w:hAnsi="Candara"/>
          <w:sz w:val="22"/>
          <w:szCs w:val="22"/>
          <w:lang w:val="es-ES"/>
        </w:rPr>
        <w:tab/>
        <w:t>Con este plan de igualdad se pretende intervenir en un proceso intencionado a través del cual se potencia el desarrollo de niños y niñas partiendo de la realidad de dos sexos diferentes; se trata de desarrollar todas las cualidades de una persona, para que, independientemente de su sexo, pueda realizar su proyecto de vida sin los condicionantes de género.</w:t>
      </w:r>
    </w:p>
    <w:p w14:paraId="6C904046" w14:textId="77777777" w:rsidR="00E55F9A" w:rsidRPr="00E55F9A" w:rsidRDefault="00E55F9A" w:rsidP="00E55F9A">
      <w:pPr>
        <w:jc w:val="both"/>
        <w:rPr>
          <w:rFonts w:ascii="Candara" w:hAnsi="Candara"/>
          <w:sz w:val="22"/>
          <w:szCs w:val="22"/>
          <w:lang w:val="es-ES"/>
        </w:rPr>
      </w:pPr>
    </w:p>
    <w:p w14:paraId="74FEB610" w14:textId="77777777" w:rsidR="00E55F9A" w:rsidRPr="00E55F9A" w:rsidRDefault="00E55F9A" w:rsidP="00E55F9A">
      <w:pPr>
        <w:pStyle w:val="Sinespaciado"/>
        <w:jc w:val="both"/>
        <w:rPr>
          <w:rFonts w:ascii="Candara" w:hAnsi="Candara"/>
          <w:lang w:val="es-ES"/>
        </w:rPr>
      </w:pPr>
    </w:p>
    <w:p w14:paraId="6A9B6EBC" w14:textId="77777777" w:rsidR="00E55F9A" w:rsidRPr="00E55F9A" w:rsidRDefault="00E55F9A" w:rsidP="00E55F9A">
      <w:pPr>
        <w:jc w:val="both"/>
        <w:rPr>
          <w:rFonts w:ascii="Candara" w:hAnsi="Candara"/>
          <w:b/>
          <w:sz w:val="22"/>
          <w:szCs w:val="22"/>
          <w:u w:val="single"/>
          <w:lang w:val="es-ES"/>
        </w:rPr>
      </w:pPr>
      <w:r w:rsidRPr="00E55F9A">
        <w:rPr>
          <w:rFonts w:ascii="Candara" w:hAnsi="Candara"/>
          <w:b/>
          <w:sz w:val="22"/>
          <w:szCs w:val="22"/>
          <w:u w:val="single"/>
          <w:lang w:val="es-ES"/>
        </w:rPr>
        <w:t>III - ACTUACIONES</w:t>
      </w:r>
    </w:p>
    <w:p w14:paraId="67F403ED" w14:textId="77777777" w:rsidR="00E55F9A" w:rsidRPr="00E55F9A" w:rsidRDefault="00E55F9A" w:rsidP="00E55F9A">
      <w:pPr>
        <w:pStyle w:val="Sinespaciado"/>
        <w:ind w:left="708"/>
        <w:jc w:val="both"/>
        <w:rPr>
          <w:rFonts w:ascii="Candara" w:hAnsi="Candara"/>
        </w:rPr>
      </w:pPr>
    </w:p>
    <w:p w14:paraId="17478EF1" w14:textId="77777777" w:rsidR="00E55F9A" w:rsidRPr="00E55F9A" w:rsidRDefault="00E55F9A" w:rsidP="00F951EB">
      <w:pPr>
        <w:pStyle w:val="Sinespaciado"/>
        <w:numPr>
          <w:ilvl w:val="0"/>
          <w:numId w:val="17"/>
        </w:numPr>
        <w:ind w:left="426"/>
        <w:jc w:val="both"/>
        <w:rPr>
          <w:rFonts w:ascii="Candara" w:hAnsi="Candara"/>
          <w:lang w:val="es-ES"/>
        </w:rPr>
      </w:pPr>
      <w:r w:rsidRPr="00E55F9A">
        <w:rPr>
          <w:rFonts w:ascii="Candara" w:hAnsi="Candara"/>
          <w:lang w:val="es-ES"/>
        </w:rPr>
        <w:t>25 DE NOVIEMBRE (DÍA CONTRA LA VIOLENCIA DE GÉNERO)</w:t>
      </w:r>
    </w:p>
    <w:p w14:paraId="2F435FFC" w14:textId="77777777" w:rsidR="00E55F9A" w:rsidRPr="00E55F9A" w:rsidRDefault="00E55F9A" w:rsidP="00BD1469">
      <w:pPr>
        <w:pStyle w:val="Prrafodelista"/>
        <w:ind w:left="426"/>
        <w:jc w:val="both"/>
        <w:rPr>
          <w:rFonts w:ascii="Candara" w:hAnsi="Candara"/>
          <w:sz w:val="22"/>
          <w:szCs w:val="22"/>
          <w:lang w:val="es-ES"/>
        </w:rPr>
      </w:pPr>
    </w:p>
    <w:p w14:paraId="382EBAA6" w14:textId="3555D0D4" w:rsidR="00E55F9A" w:rsidRPr="00EE5106" w:rsidRDefault="00E55F9A" w:rsidP="00F951EB">
      <w:pPr>
        <w:pStyle w:val="Prrafodelista"/>
        <w:numPr>
          <w:ilvl w:val="0"/>
          <w:numId w:val="85"/>
        </w:numPr>
        <w:pBdr>
          <w:top w:val="nil"/>
          <w:left w:val="nil"/>
          <w:bottom w:val="nil"/>
          <w:right w:val="nil"/>
          <w:between w:val="nil"/>
          <w:bar w:val="nil"/>
        </w:pBdr>
        <w:ind w:left="426"/>
        <w:jc w:val="both"/>
        <w:rPr>
          <w:rFonts w:ascii="Candara" w:hAnsi="Candara"/>
          <w:sz w:val="22"/>
          <w:szCs w:val="22"/>
          <w:lang w:val="es-ES"/>
        </w:rPr>
      </w:pPr>
      <w:r w:rsidRPr="00E55F9A">
        <w:rPr>
          <w:rFonts w:ascii="Candara" w:hAnsi="Candara"/>
          <w:sz w:val="22"/>
          <w:szCs w:val="22"/>
          <w:lang w:val="es-ES"/>
        </w:rPr>
        <w:t xml:space="preserve">Actividad manipulativa para clasificar las palabras que muestran amor y las que no. </w:t>
      </w:r>
    </w:p>
    <w:p w14:paraId="56A0E95B" w14:textId="798C04BE" w:rsidR="00E55F9A" w:rsidRPr="00EE5106" w:rsidRDefault="00E55F9A" w:rsidP="00F951EB">
      <w:pPr>
        <w:pStyle w:val="Prrafodelista"/>
        <w:numPr>
          <w:ilvl w:val="0"/>
          <w:numId w:val="85"/>
        </w:numPr>
        <w:pBdr>
          <w:top w:val="nil"/>
          <w:left w:val="nil"/>
          <w:bottom w:val="nil"/>
          <w:right w:val="nil"/>
          <w:between w:val="nil"/>
          <w:bar w:val="nil"/>
        </w:pBdr>
        <w:ind w:left="426"/>
        <w:jc w:val="both"/>
        <w:rPr>
          <w:rFonts w:ascii="Candara" w:hAnsi="Candara"/>
          <w:sz w:val="22"/>
          <w:szCs w:val="22"/>
          <w:lang w:val="es-ES"/>
        </w:rPr>
      </w:pPr>
      <w:r w:rsidRPr="00E55F9A">
        <w:rPr>
          <w:rFonts w:ascii="Candara" w:hAnsi="Candara"/>
          <w:sz w:val="22"/>
          <w:szCs w:val="22"/>
          <w:lang w:val="es-ES"/>
        </w:rPr>
        <w:t xml:space="preserve">Análisis de las letras de las canciones. </w:t>
      </w:r>
    </w:p>
    <w:p w14:paraId="084A94F9" w14:textId="122DD5B1" w:rsidR="00E55F9A" w:rsidRPr="00EE5106" w:rsidRDefault="00E55F9A" w:rsidP="00F951EB">
      <w:pPr>
        <w:pStyle w:val="Prrafodelista"/>
        <w:numPr>
          <w:ilvl w:val="0"/>
          <w:numId w:val="85"/>
        </w:numPr>
        <w:pBdr>
          <w:top w:val="nil"/>
          <w:left w:val="nil"/>
          <w:bottom w:val="nil"/>
          <w:right w:val="nil"/>
          <w:between w:val="nil"/>
          <w:bar w:val="nil"/>
        </w:pBdr>
        <w:ind w:left="426"/>
        <w:jc w:val="both"/>
        <w:rPr>
          <w:rFonts w:ascii="Candara" w:hAnsi="Candara"/>
          <w:sz w:val="22"/>
          <w:szCs w:val="22"/>
          <w:lang w:val="es-ES"/>
        </w:rPr>
      </w:pPr>
      <w:r w:rsidRPr="00E55F9A">
        <w:rPr>
          <w:rFonts w:ascii="Candara" w:hAnsi="Candara"/>
          <w:sz w:val="22"/>
          <w:szCs w:val="22"/>
          <w:lang w:val="es-ES"/>
        </w:rPr>
        <w:t>Completar la letra de canciones.</w:t>
      </w:r>
    </w:p>
    <w:p w14:paraId="51689D68" w14:textId="740E718C" w:rsidR="00E55F9A" w:rsidRPr="00EE5106" w:rsidRDefault="00E55F9A" w:rsidP="00F951EB">
      <w:pPr>
        <w:pStyle w:val="Prrafodelista"/>
        <w:numPr>
          <w:ilvl w:val="0"/>
          <w:numId w:val="85"/>
        </w:numPr>
        <w:pBdr>
          <w:top w:val="nil"/>
          <w:left w:val="nil"/>
          <w:bottom w:val="nil"/>
          <w:right w:val="nil"/>
          <w:between w:val="nil"/>
          <w:bar w:val="nil"/>
        </w:pBdr>
        <w:ind w:left="426"/>
        <w:jc w:val="both"/>
        <w:rPr>
          <w:rFonts w:ascii="Candara" w:hAnsi="Candara"/>
          <w:sz w:val="22"/>
          <w:szCs w:val="22"/>
          <w:lang w:val="es-ES"/>
        </w:rPr>
      </w:pPr>
      <w:r w:rsidRPr="00E55F9A">
        <w:rPr>
          <w:rFonts w:ascii="Candara" w:hAnsi="Candara"/>
          <w:sz w:val="22"/>
          <w:szCs w:val="22"/>
          <w:lang w:val="es-ES"/>
        </w:rPr>
        <w:t xml:space="preserve">Genially para trabajar la historia de por qué el 25 de noviembre es el día de la eliminación de la violencia de género. </w:t>
      </w:r>
    </w:p>
    <w:p w14:paraId="356B739A" w14:textId="77777777" w:rsidR="00E55F9A" w:rsidRPr="00E55F9A" w:rsidRDefault="00E55F9A" w:rsidP="00F951EB">
      <w:pPr>
        <w:pStyle w:val="Prrafodelista"/>
        <w:numPr>
          <w:ilvl w:val="0"/>
          <w:numId w:val="85"/>
        </w:numPr>
        <w:pBdr>
          <w:top w:val="nil"/>
          <w:left w:val="nil"/>
          <w:bottom w:val="nil"/>
          <w:right w:val="nil"/>
          <w:between w:val="nil"/>
          <w:bar w:val="nil"/>
        </w:pBdr>
        <w:ind w:left="426"/>
        <w:jc w:val="both"/>
        <w:rPr>
          <w:rFonts w:ascii="Candara" w:hAnsi="Candara"/>
          <w:sz w:val="22"/>
          <w:szCs w:val="22"/>
        </w:rPr>
      </w:pPr>
      <w:r w:rsidRPr="00E55F9A">
        <w:rPr>
          <w:rFonts w:ascii="Candara" w:hAnsi="Candara"/>
          <w:sz w:val="22"/>
          <w:szCs w:val="22"/>
        </w:rPr>
        <w:t>Cuentos coeducativos.</w:t>
      </w:r>
    </w:p>
    <w:p w14:paraId="763EA618" w14:textId="77777777" w:rsidR="00E55F9A" w:rsidRPr="00E55F9A" w:rsidRDefault="00E55F9A" w:rsidP="00E55F9A">
      <w:pPr>
        <w:pStyle w:val="Sinespaciado"/>
        <w:jc w:val="both"/>
        <w:rPr>
          <w:rFonts w:ascii="Candara" w:hAnsi="Candara"/>
          <w:color w:val="FF0000"/>
        </w:rPr>
      </w:pPr>
    </w:p>
    <w:p w14:paraId="5C76EE0A" w14:textId="77777777" w:rsidR="00E55F9A" w:rsidRPr="00E55F9A" w:rsidRDefault="00E55F9A" w:rsidP="00F951EB">
      <w:pPr>
        <w:pStyle w:val="Sinespaciado"/>
        <w:numPr>
          <w:ilvl w:val="0"/>
          <w:numId w:val="17"/>
        </w:numPr>
        <w:ind w:left="567"/>
        <w:jc w:val="both"/>
        <w:rPr>
          <w:rFonts w:ascii="Candara" w:hAnsi="Candara"/>
          <w:lang w:val="es-ES"/>
        </w:rPr>
      </w:pPr>
      <w:r w:rsidRPr="00E55F9A">
        <w:rPr>
          <w:rFonts w:ascii="Candara" w:hAnsi="Candara"/>
          <w:lang w:val="es-ES"/>
        </w:rPr>
        <w:t>Día de la mujer en la ciencia (11 de febrero)</w:t>
      </w:r>
    </w:p>
    <w:p w14:paraId="5996D145" w14:textId="77777777" w:rsidR="00E55F9A" w:rsidRPr="00E55F9A" w:rsidRDefault="00E55F9A" w:rsidP="00BD1469">
      <w:pPr>
        <w:pStyle w:val="Sinespaciado"/>
        <w:ind w:left="567"/>
        <w:jc w:val="both"/>
        <w:rPr>
          <w:rFonts w:ascii="Candara" w:hAnsi="Candara"/>
          <w:lang w:val="es-ES"/>
        </w:rPr>
      </w:pPr>
    </w:p>
    <w:p w14:paraId="034AB542" w14:textId="2F306666" w:rsidR="00E55F9A" w:rsidRPr="00EE5106" w:rsidRDefault="00E55F9A" w:rsidP="00F951EB">
      <w:pPr>
        <w:pStyle w:val="Sinespaciado"/>
        <w:numPr>
          <w:ilvl w:val="0"/>
          <w:numId w:val="85"/>
        </w:numPr>
        <w:ind w:left="567"/>
        <w:jc w:val="both"/>
        <w:rPr>
          <w:rFonts w:ascii="Candara" w:hAnsi="Candara"/>
        </w:rPr>
      </w:pPr>
      <w:r w:rsidRPr="00E55F9A">
        <w:rPr>
          <w:rFonts w:ascii="Candara" w:hAnsi="Candara"/>
        </w:rPr>
        <w:t xml:space="preserve">Biografía de María Blasco. </w:t>
      </w:r>
    </w:p>
    <w:p w14:paraId="14A19058" w14:textId="2BA2FE34" w:rsidR="00E55F9A" w:rsidRPr="00EE5106" w:rsidRDefault="00E55F9A" w:rsidP="00F951EB">
      <w:pPr>
        <w:pStyle w:val="Sinespaciado"/>
        <w:numPr>
          <w:ilvl w:val="0"/>
          <w:numId w:val="85"/>
        </w:numPr>
        <w:ind w:left="567"/>
        <w:jc w:val="both"/>
        <w:rPr>
          <w:rFonts w:ascii="Candara" w:hAnsi="Candara"/>
          <w:lang w:val="es-ES"/>
        </w:rPr>
      </w:pPr>
      <w:r w:rsidRPr="00E55F9A">
        <w:rPr>
          <w:rFonts w:ascii="Candara" w:hAnsi="Candara"/>
          <w:lang w:val="es-ES"/>
        </w:rPr>
        <w:t xml:space="preserve">Tetris de mujeres científicas y sus correspondientes biografías trabajadas en grupos interactivos. </w:t>
      </w:r>
    </w:p>
    <w:p w14:paraId="152B40C9" w14:textId="77777777" w:rsidR="00E55F9A" w:rsidRPr="00E55F9A" w:rsidRDefault="00E55F9A" w:rsidP="00F951EB">
      <w:pPr>
        <w:pStyle w:val="Sinespaciado"/>
        <w:numPr>
          <w:ilvl w:val="0"/>
          <w:numId w:val="85"/>
        </w:numPr>
        <w:ind w:left="567"/>
        <w:jc w:val="both"/>
        <w:rPr>
          <w:rFonts w:ascii="Candara" w:hAnsi="Candara"/>
          <w:lang w:val="es-ES"/>
        </w:rPr>
      </w:pPr>
      <w:r w:rsidRPr="00E55F9A">
        <w:rPr>
          <w:rFonts w:ascii="Candara" w:hAnsi="Candara"/>
          <w:lang w:val="es-ES"/>
        </w:rPr>
        <w:t xml:space="preserve">Reflexionar acerca de la importancia de la niña y la mujer en la ciencia. </w:t>
      </w:r>
    </w:p>
    <w:p w14:paraId="37611711" w14:textId="77777777" w:rsidR="00E55F9A" w:rsidRPr="00E55F9A" w:rsidRDefault="00E55F9A" w:rsidP="00BD1469">
      <w:pPr>
        <w:pStyle w:val="Sinespaciado"/>
        <w:ind w:left="567"/>
        <w:rPr>
          <w:rFonts w:ascii="Candara" w:hAnsi="Candara"/>
          <w:color w:val="FF0000"/>
          <w:lang w:val="es-ES"/>
        </w:rPr>
      </w:pPr>
    </w:p>
    <w:p w14:paraId="22BEBBEC" w14:textId="77777777" w:rsidR="00E55F9A" w:rsidRPr="00E55F9A" w:rsidRDefault="00E55F9A" w:rsidP="00F951EB">
      <w:pPr>
        <w:pStyle w:val="Sinespaciado"/>
        <w:numPr>
          <w:ilvl w:val="0"/>
          <w:numId w:val="17"/>
        </w:numPr>
        <w:ind w:left="567"/>
        <w:jc w:val="both"/>
        <w:rPr>
          <w:rFonts w:ascii="Candara" w:hAnsi="Candara"/>
          <w:lang w:val="es-ES"/>
        </w:rPr>
      </w:pPr>
      <w:r w:rsidRPr="00E55F9A">
        <w:rPr>
          <w:rFonts w:ascii="Candara" w:hAnsi="Candara"/>
          <w:lang w:val="es-ES"/>
        </w:rPr>
        <w:t>Día de la mujer (8 de marzo)</w:t>
      </w:r>
    </w:p>
    <w:p w14:paraId="0A3C10EC" w14:textId="77777777" w:rsidR="00E55F9A" w:rsidRPr="00E55F9A" w:rsidRDefault="00E55F9A" w:rsidP="00BD1469">
      <w:pPr>
        <w:pStyle w:val="Sinespaciado"/>
        <w:ind w:left="567"/>
        <w:jc w:val="both"/>
        <w:rPr>
          <w:rFonts w:ascii="Candara" w:hAnsi="Candara"/>
          <w:lang w:val="es-ES"/>
        </w:rPr>
      </w:pPr>
    </w:p>
    <w:p w14:paraId="70B8D2E3" w14:textId="0A460CF9" w:rsidR="00E55F9A" w:rsidRPr="00EE5106" w:rsidRDefault="00E55F9A" w:rsidP="00F951EB">
      <w:pPr>
        <w:pStyle w:val="Sinespaciado"/>
        <w:numPr>
          <w:ilvl w:val="0"/>
          <w:numId w:val="85"/>
        </w:numPr>
        <w:ind w:left="567"/>
        <w:jc w:val="both"/>
        <w:rPr>
          <w:rFonts w:ascii="Candara" w:hAnsi="Candara"/>
          <w:lang w:val="es-ES"/>
        </w:rPr>
      </w:pPr>
      <w:r w:rsidRPr="00E55F9A">
        <w:rPr>
          <w:rFonts w:ascii="Candara" w:hAnsi="Candara"/>
          <w:lang w:val="es-ES"/>
        </w:rPr>
        <w:t>Cuento de Minicornio, cuento coeducativo escrito por Ana Magallanes. Reflexionar sobre los modelos de familia, los colores, la corresponsabilidad…</w:t>
      </w:r>
    </w:p>
    <w:p w14:paraId="7D7F49DE" w14:textId="77777777" w:rsidR="00E55F9A" w:rsidRPr="00E55F9A" w:rsidRDefault="00E55F9A" w:rsidP="00F951EB">
      <w:pPr>
        <w:pStyle w:val="Sinespaciado"/>
        <w:numPr>
          <w:ilvl w:val="0"/>
          <w:numId w:val="85"/>
        </w:numPr>
        <w:ind w:left="567"/>
        <w:jc w:val="both"/>
        <w:rPr>
          <w:rFonts w:ascii="Candara" w:hAnsi="Candara"/>
        </w:rPr>
      </w:pPr>
      <w:r w:rsidRPr="00E55F9A">
        <w:rPr>
          <w:rFonts w:ascii="Candara" w:hAnsi="Candara"/>
          <w:lang w:val="es-ES"/>
        </w:rPr>
        <w:t xml:space="preserve">Cuento de SuperLola. SuperLola es la historia de una niña inquieta y valiente que quiere cambiar el mundo. </w:t>
      </w:r>
      <w:r w:rsidRPr="00E55F9A">
        <w:rPr>
          <w:rFonts w:ascii="Candara" w:hAnsi="Candara"/>
        </w:rPr>
        <w:t xml:space="preserve">Reflexionar sobre los superhéroes y superheroínas. </w:t>
      </w:r>
    </w:p>
    <w:p w14:paraId="1741D026" w14:textId="77777777" w:rsidR="00E55F9A" w:rsidRPr="00E55F9A" w:rsidRDefault="00E55F9A" w:rsidP="00BD1469">
      <w:pPr>
        <w:pStyle w:val="Prrafodelista"/>
        <w:ind w:left="567"/>
        <w:rPr>
          <w:rFonts w:ascii="Candara" w:hAnsi="Candara"/>
          <w:sz w:val="22"/>
          <w:szCs w:val="22"/>
        </w:rPr>
      </w:pPr>
    </w:p>
    <w:p w14:paraId="52DAF714" w14:textId="77777777" w:rsidR="00E55F9A" w:rsidRPr="00E55F9A" w:rsidRDefault="00E55F9A" w:rsidP="00BD1469">
      <w:pPr>
        <w:pStyle w:val="Sinespaciado"/>
        <w:ind w:left="567"/>
        <w:jc w:val="both"/>
        <w:rPr>
          <w:rFonts w:ascii="Candara" w:hAnsi="Candara"/>
        </w:rPr>
      </w:pPr>
    </w:p>
    <w:p w14:paraId="4A2737C8" w14:textId="53621DA1" w:rsidR="00E55F9A" w:rsidRPr="00EE5106" w:rsidRDefault="00E55F9A" w:rsidP="00F951EB">
      <w:pPr>
        <w:pStyle w:val="Sinespaciado"/>
        <w:numPr>
          <w:ilvl w:val="0"/>
          <w:numId w:val="85"/>
        </w:numPr>
        <w:ind w:left="567"/>
        <w:jc w:val="both"/>
        <w:rPr>
          <w:rFonts w:ascii="Candara" w:hAnsi="Candara"/>
          <w:lang w:val="es-ES"/>
        </w:rPr>
      </w:pPr>
      <w:r w:rsidRPr="00E55F9A">
        <w:rPr>
          <w:rFonts w:ascii="Candara" w:hAnsi="Candara"/>
          <w:lang w:val="es-ES"/>
        </w:rPr>
        <w:lastRenderedPageBreak/>
        <w:t>Genially en el que María, una niña intrépida queda atrapada en su máquina del tiempo y debe viajar a 5 épocas diferentes para regresar a casa. En ellas, conocerá a 5 de las grandes mujeres que han cambiado la historia.</w:t>
      </w:r>
    </w:p>
    <w:p w14:paraId="09DAB757" w14:textId="1F06C940" w:rsidR="00E55F9A" w:rsidRPr="00EE5106" w:rsidRDefault="00E55F9A" w:rsidP="00F951EB">
      <w:pPr>
        <w:pStyle w:val="Sinespaciado"/>
        <w:numPr>
          <w:ilvl w:val="0"/>
          <w:numId w:val="85"/>
        </w:numPr>
        <w:ind w:left="567"/>
        <w:jc w:val="both"/>
        <w:rPr>
          <w:rFonts w:ascii="Candara" w:hAnsi="Candara"/>
          <w:lang w:val="es-ES"/>
        </w:rPr>
      </w:pPr>
      <w:r w:rsidRPr="00E55F9A">
        <w:rPr>
          <w:rFonts w:ascii="Candara" w:hAnsi="Candara"/>
          <w:lang w:val="es-ES"/>
        </w:rPr>
        <w:t>Banderines de artistas a las que más admiramos.</w:t>
      </w:r>
    </w:p>
    <w:p w14:paraId="02D97FFD" w14:textId="50E88D30" w:rsidR="00E55F9A" w:rsidRPr="00EE5106" w:rsidRDefault="00E55F9A" w:rsidP="00F951EB">
      <w:pPr>
        <w:pStyle w:val="Sinespaciado"/>
        <w:numPr>
          <w:ilvl w:val="0"/>
          <w:numId w:val="85"/>
        </w:numPr>
        <w:ind w:left="567"/>
        <w:jc w:val="both"/>
        <w:rPr>
          <w:rFonts w:ascii="Candara" w:hAnsi="Candara"/>
          <w:lang w:val="es-ES"/>
        </w:rPr>
      </w:pPr>
      <w:r w:rsidRPr="00E55F9A">
        <w:rPr>
          <w:rFonts w:ascii="Candara" w:hAnsi="Candara"/>
          <w:lang w:val="es-ES"/>
        </w:rPr>
        <w:t xml:space="preserve">Charla de la gaditana Amelia Romero, una de las mujeres referentes del fútbol sala femenino. </w:t>
      </w:r>
    </w:p>
    <w:p w14:paraId="0F7151DC" w14:textId="3F56CEC0" w:rsidR="00E55F9A" w:rsidRPr="00EE5106" w:rsidRDefault="00E55F9A" w:rsidP="00F951EB">
      <w:pPr>
        <w:pStyle w:val="Sinespaciado"/>
        <w:numPr>
          <w:ilvl w:val="0"/>
          <w:numId w:val="85"/>
        </w:numPr>
        <w:ind w:left="567"/>
        <w:jc w:val="both"/>
        <w:rPr>
          <w:rFonts w:ascii="Candara" w:hAnsi="Candara"/>
        </w:rPr>
      </w:pPr>
      <w:r w:rsidRPr="00E55F9A">
        <w:rPr>
          <w:rFonts w:ascii="Candara" w:hAnsi="Candara"/>
        </w:rPr>
        <w:t xml:space="preserve">Investigación: Mujer y deporte. </w:t>
      </w:r>
    </w:p>
    <w:p w14:paraId="095E1B40" w14:textId="77777777" w:rsidR="00E55F9A" w:rsidRPr="00E55F9A" w:rsidRDefault="00E55F9A" w:rsidP="00F951EB">
      <w:pPr>
        <w:pStyle w:val="Sinespaciado"/>
        <w:numPr>
          <w:ilvl w:val="0"/>
          <w:numId w:val="85"/>
        </w:numPr>
        <w:ind w:left="567"/>
        <w:jc w:val="both"/>
        <w:rPr>
          <w:rFonts w:ascii="Candara" w:hAnsi="Candara"/>
          <w:lang w:val="es-ES"/>
        </w:rPr>
      </w:pPr>
      <w:r w:rsidRPr="00E55F9A">
        <w:rPr>
          <w:rFonts w:ascii="Candara" w:hAnsi="Candara"/>
          <w:lang w:val="es-ES"/>
        </w:rPr>
        <w:t xml:space="preserve">Llaveros diseñados y realizados con la impresora 3D para la comunidad educativa. </w:t>
      </w:r>
    </w:p>
    <w:p w14:paraId="7A480DCF" w14:textId="77777777" w:rsidR="00E55F9A" w:rsidRPr="003167BC" w:rsidRDefault="00E55F9A" w:rsidP="00E55F9A">
      <w:pPr>
        <w:jc w:val="both"/>
        <w:rPr>
          <w:rFonts w:ascii="Candara" w:hAnsi="Candara"/>
          <w:color w:val="FF0000"/>
          <w:sz w:val="28"/>
          <w:szCs w:val="28"/>
          <w:lang w:val="es-ES"/>
        </w:rPr>
      </w:pPr>
    </w:p>
    <w:p w14:paraId="3946BACE" w14:textId="77777777" w:rsidR="00E55F9A" w:rsidRPr="003167BC" w:rsidRDefault="00E55F9A" w:rsidP="00E55F9A">
      <w:pPr>
        <w:jc w:val="both"/>
        <w:rPr>
          <w:rFonts w:ascii="Candara" w:hAnsi="Candara"/>
          <w:sz w:val="28"/>
          <w:szCs w:val="28"/>
          <w:lang w:val="es-ES"/>
        </w:rPr>
      </w:pPr>
    </w:p>
    <w:p w14:paraId="74DDE449" w14:textId="77777777" w:rsidR="00E55F9A" w:rsidRPr="003167BC" w:rsidRDefault="00E55F9A" w:rsidP="00E55F9A">
      <w:pPr>
        <w:rPr>
          <w:rFonts w:ascii="Candara" w:hAnsi="Candara"/>
          <w:lang w:val="es-ES"/>
        </w:rPr>
      </w:pPr>
    </w:p>
    <w:p w14:paraId="7F8BBDD3" w14:textId="77777777" w:rsidR="00E55F9A" w:rsidRPr="003167BC" w:rsidRDefault="00E55F9A" w:rsidP="00E55F9A">
      <w:pPr>
        <w:rPr>
          <w:rFonts w:ascii="Candara" w:hAnsi="Candara"/>
        </w:rPr>
      </w:pPr>
      <w:r w:rsidRPr="003167BC">
        <w:rPr>
          <w:rFonts w:ascii="Candara" w:hAnsi="Candara"/>
          <w:b/>
          <w:sz w:val="28"/>
          <w:szCs w:val="28"/>
          <w:u w:val="single"/>
        </w:rPr>
        <w:t>VIII - ANEXOS</w:t>
      </w:r>
      <w:r w:rsidRPr="003167BC">
        <w:rPr>
          <w:rFonts w:ascii="Candara" w:hAnsi="Candara"/>
        </w:rPr>
        <w:t xml:space="preserve"> </w:t>
      </w:r>
    </w:p>
    <w:p w14:paraId="2EFE4ADA" w14:textId="77777777" w:rsidR="00E55F9A" w:rsidRDefault="00E55F9A" w:rsidP="00E55F9A">
      <w:pPr>
        <w:rPr>
          <w:rFonts w:ascii="Candara" w:hAnsi="Candara"/>
        </w:rPr>
      </w:pPr>
    </w:p>
    <w:p w14:paraId="1BF48FC1" w14:textId="3FA40B20" w:rsidR="00AB26C8" w:rsidRPr="003167BC" w:rsidRDefault="00AB26C8" w:rsidP="00E55F9A">
      <w:pPr>
        <w:rPr>
          <w:rFonts w:ascii="Candara" w:hAnsi="Candara"/>
        </w:rPr>
      </w:pPr>
      <w:r>
        <w:rPr>
          <w:rFonts w:ascii="Candara" w:hAnsi="Candara"/>
        </w:rPr>
        <w:t>(ver siguientes páginas)</w:t>
      </w:r>
    </w:p>
    <w:p w14:paraId="6C8A6921" w14:textId="77777777" w:rsidR="00E55F9A" w:rsidRPr="003167BC" w:rsidRDefault="00E55F9A" w:rsidP="00E55F9A">
      <w:pPr>
        <w:jc w:val="center"/>
        <w:rPr>
          <w:rFonts w:ascii="Candara" w:hAnsi="Candara"/>
          <w:b/>
          <w:sz w:val="28"/>
          <w:szCs w:val="28"/>
          <w:u w:val="single"/>
        </w:rPr>
      </w:pPr>
      <w:r w:rsidRPr="003167BC">
        <w:rPr>
          <w:rFonts w:ascii="Candara" w:hAnsi="Candara"/>
          <w:b/>
          <w:noProof/>
          <w:sz w:val="28"/>
          <w:szCs w:val="28"/>
          <w:u w:val="single"/>
        </w:rPr>
        <w:lastRenderedPageBreak/>
        <w:drawing>
          <wp:inline distT="0" distB="0" distL="0" distR="0" wp14:anchorId="70421B2F" wp14:editId="3319D7CE">
            <wp:extent cx="6882658" cy="5167892"/>
            <wp:effectExtent l="0" t="0" r="0" b="0"/>
            <wp:docPr id="13" name="Imagen 13" descr="Puerta de entrad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Puerta de entrada&#10;&#10;Descripción generada automáticamente con confianza baja"/>
                    <pic:cNvPicPr/>
                  </pic:nvPicPr>
                  <pic:blipFill>
                    <a:blip r:embed="rId260" cstate="print">
                      <a:extLst>
                        <a:ext uri="{28A0092B-C50C-407E-A947-70E740481C1C}">
                          <a14:useLocalDpi xmlns:a14="http://schemas.microsoft.com/office/drawing/2010/main" val="0"/>
                        </a:ext>
                      </a:extLst>
                    </a:blip>
                    <a:stretch>
                      <a:fillRect/>
                    </a:stretch>
                  </pic:blipFill>
                  <pic:spPr>
                    <a:xfrm rot="5400000">
                      <a:off x="0" y="0"/>
                      <a:ext cx="6895239" cy="5177339"/>
                    </a:xfrm>
                    <a:prstGeom prst="rect">
                      <a:avLst/>
                    </a:prstGeom>
                  </pic:spPr>
                </pic:pic>
              </a:graphicData>
            </a:graphic>
          </wp:inline>
        </w:drawing>
      </w:r>
    </w:p>
    <w:p w14:paraId="14F01253" w14:textId="77777777" w:rsidR="00E55F9A" w:rsidRPr="003167BC" w:rsidRDefault="00E55F9A" w:rsidP="00E55F9A">
      <w:pPr>
        <w:rPr>
          <w:rFonts w:ascii="Candara" w:hAnsi="Candara"/>
          <w:lang w:val="es-ES"/>
        </w:rPr>
      </w:pPr>
      <w:r w:rsidRPr="003167BC">
        <w:rPr>
          <w:rFonts w:ascii="Candara" w:hAnsi="Candara"/>
          <w:noProof/>
        </w:rPr>
        <w:lastRenderedPageBreak/>
        <w:drawing>
          <wp:anchor distT="0" distB="0" distL="114300" distR="114300" simplePos="0" relativeHeight="251684864" behindDoc="0" locked="0" layoutInCell="1" allowOverlap="1" wp14:anchorId="0178CBE3" wp14:editId="123272F9">
            <wp:simplePos x="0" y="0"/>
            <wp:positionH relativeFrom="page">
              <wp:posOffset>2325757</wp:posOffset>
            </wp:positionH>
            <wp:positionV relativeFrom="paragraph">
              <wp:posOffset>123</wp:posOffset>
            </wp:positionV>
            <wp:extent cx="3061252" cy="4065576"/>
            <wp:effectExtent l="0" t="0" r="6350" b="0"/>
            <wp:wrapSquare wrapText="bothSides"/>
            <wp:docPr id="11" name="Imagen 11" descr="Imagen que contiene tabla, firmar, hombre, caj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Imagen que contiene tabla, firmar, hombre, caja&#10;&#10;Descripción generada automáticamente"/>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3061252" cy="4065576"/>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67BC">
        <w:rPr>
          <w:rFonts w:ascii="Candara" w:hAnsi="Candara"/>
          <w:noProof/>
          <w:lang w:val="es-ES"/>
        </w:rPr>
        <mc:AlternateContent>
          <mc:Choice Requires="wps">
            <w:drawing>
              <wp:anchor distT="0" distB="0" distL="114300" distR="114300" simplePos="0" relativeHeight="251683840" behindDoc="0" locked="0" layoutInCell="1" allowOverlap="1" wp14:anchorId="34717414" wp14:editId="7F7EFC64">
                <wp:simplePos x="0" y="0"/>
                <wp:positionH relativeFrom="margin">
                  <wp:posOffset>3378227</wp:posOffset>
                </wp:positionH>
                <wp:positionV relativeFrom="paragraph">
                  <wp:posOffset>2641241</wp:posOffset>
                </wp:positionV>
                <wp:extent cx="1415333" cy="318053"/>
                <wp:effectExtent l="0" t="0" r="0" b="0"/>
                <wp:wrapNone/>
                <wp:docPr id="4" name="Cuadro de texto 4"/>
                <wp:cNvGraphicFramePr/>
                <a:graphic xmlns:a="http://schemas.openxmlformats.org/drawingml/2006/main">
                  <a:graphicData uri="http://schemas.microsoft.com/office/word/2010/wordprocessingShape">
                    <wps:wsp>
                      <wps:cNvSpPr txBox="1"/>
                      <wps:spPr>
                        <a:xfrm>
                          <a:off x="0" y="0"/>
                          <a:ext cx="1415333" cy="318053"/>
                        </a:xfrm>
                        <a:prstGeom prst="rect">
                          <a:avLst/>
                        </a:prstGeom>
                        <a:noFill/>
                        <a:ln w="12700" cap="flat">
                          <a:noFill/>
                          <a:miter lim="400000"/>
                        </a:ln>
                        <a:effectLst/>
                        <a:sp3d/>
                      </wps:spPr>
                      <wps:txbx>
                        <w:txbxContent>
                          <w:p w14:paraId="4F8947DF" w14:textId="77777777" w:rsidR="00E55F9A" w:rsidRDefault="00E55F9A" w:rsidP="00E55F9A"/>
                        </w:txbxContent>
                      </wps:txbx>
                      <wps:bodyPr rot="0" spcFirstLastPara="1" vertOverflow="overflow" horzOverflow="overflow" vert="horz" wrap="square" lIns="50800" tIns="50800" rIns="50800" bIns="50800"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717414" id="_x0000_t202" coordsize="21600,21600" o:spt="202" path="m,l,21600r21600,l21600,xe">
                <v:stroke joinstyle="miter"/>
                <v:path gradientshapeok="t" o:connecttype="rect"/>
              </v:shapetype>
              <v:shape id="Cuadro de texto 4" o:spid="_x0000_s1026" type="#_x0000_t202" style="position:absolute;margin-left:266pt;margin-top:207.95pt;width:111.45pt;height:25.0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u0r9MQIAAGoEAAAOAAAAZHJzL2Uyb0RvYy54bWysVEuP2jAQvlfqf7B8L0nI0iJEWNFdUVVC&#13;&#10;uyux1Z6NY0Mk2+PahoT++o6d8NC2p6oczIxnPK/vm8zvO63IUTjfgKloMcopEYZD3ZhdRX+8rj5N&#13;&#10;KfGBmZopMKKiJ+Hp/eLjh3lrZ2IMe1C1cASDGD9rbUX3IdhZlnm+F5r5EVhh0CjBaRZQdbusdqzF&#13;&#10;6Fpl4zz/nLXgauuAC+/x9rE30kWKL6Xg4VlKLwJRFcXaQjpdOrfxzBZzNts5ZvcNH8pg/1CFZo3B&#13;&#10;pJdQjywwcnDNH6F0wx14kGHEQWcgZcNF6gG7KfJ33Wz2zIrUCw7H28uY/P8Ly5+OG/viSOi+QocA&#13;&#10;xoG01s88XsZ+Oul0/MdKCdpxhKfL2EQXCI+P7opJWZaUcLSVxTSflDFMdn1tnQ/fBGgShYo6hCVN&#13;&#10;ix3XPvSuZ5eYzMCqUSpBowxpMcP4S46pOUOGSMX6xzdeugnIItXoit7l8TfkVyaGE4kHfSaGnZV1&#13;&#10;THntMkqh23Z4G8Ut1CeciIOeLN7yVYNlr5kPL8whOwoaGR+e8ZAKsDwYJEr24H797T76I2hopaRF&#13;&#10;tlXU/zwwJyhR3w3COcmnscFwq7hbZXurmIN+ACQ0FoLVJbGcFjGACyqpKEoH+g2XYxkzo84Mx/wV&#13;&#10;DWfxIfR7gMvFxXKZnJCUloW12Vgew8fpRWBeuzfm7IBeQNyf4MxNNnsHYu/bw7g8BJBNQvg62WH2&#13;&#10;SOjEkWH54sbc6snr+olY/AYAAP//AwBQSwMEFAAGAAgAAAAhAKZEPAnmAAAAEAEAAA8AAABkcnMv&#13;&#10;ZG93bnJldi54bWxMj01PwkAQhu8m/ofNmHiTLUiLlG6J0Rg18SAgUW9Ld2yL3dmmu5Ty7x1PepnM&#13;&#10;5zvvky0H24geO187UjAeRSCQCmdqKhW8bR6ubkD4oMnoxhEqOKGHZX5+lunUuCOtsF+HUrAI+VQr&#13;&#10;qEJoUyl9UaHVfuRaJJ59uc7qwGVXStPpI4vbRk6iKJFW18QfKt3iXYXF9/pgFST9fP8hzfb9daW3&#13;&#10;L8/1Z/30uD8pdXkx3C843C5ABBzC3wX8MrB/yNnYzh3IeNEoiK8nDBQUTMfxHARvzOIpJzvuJEkE&#13;&#10;Ms/kf5D8BwAA//8DAFBLAQItABQABgAIAAAAIQC2gziS/gAAAOEBAAATAAAAAAAAAAAAAAAAAAAA&#13;&#10;AABbQ29udGVudF9UeXBlc10ueG1sUEsBAi0AFAAGAAgAAAAhADj9If/WAAAAlAEAAAsAAAAAAAAA&#13;&#10;AAAAAAAALwEAAF9yZWxzLy5yZWxzUEsBAi0AFAAGAAgAAAAhAG27Sv0xAgAAagQAAA4AAAAAAAAA&#13;&#10;AAAAAAAALgIAAGRycy9lMm9Eb2MueG1sUEsBAi0AFAAGAAgAAAAhAKZEPAnmAAAAEAEAAA8AAAAA&#13;&#10;AAAAAAAAAAAAiwQAAGRycy9kb3ducmV2LnhtbFBLBQYAAAAABAAEAPMAAACeBQAAAAA=&#13;&#10;" filled="f" stroked="f" strokeweight="1pt">
                <v:stroke miterlimit="4"/>
                <v:textbox inset="4pt,4pt,4pt,4pt">
                  <w:txbxContent>
                    <w:p w14:paraId="4F8947DF" w14:textId="77777777" w:rsidR="00E55F9A" w:rsidRDefault="00E55F9A" w:rsidP="00E55F9A"/>
                  </w:txbxContent>
                </v:textbox>
                <w10:wrap anchorx="margin"/>
              </v:shape>
            </w:pict>
          </mc:Fallback>
        </mc:AlternateContent>
      </w:r>
      <w:r w:rsidRPr="003167BC">
        <w:rPr>
          <w:rFonts w:ascii="Candara" w:hAnsi="Candara"/>
          <w:noProof/>
        </w:rPr>
        <w:drawing>
          <wp:inline distT="0" distB="0" distL="0" distR="0" wp14:anchorId="45A577B6" wp14:editId="77EE4839">
            <wp:extent cx="6120130" cy="4607560"/>
            <wp:effectExtent l="0" t="0" r="0" b="2540"/>
            <wp:docPr id="12" name="Imagen 12" descr="Un grupo de niños posando para una fo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Un grupo de niños posando para una foto&#10;&#10;Descripción generada automáticamente con confianza media"/>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6120130" cy="4607560"/>
                    </a:xfrm>
                    <a:prstGeom prst="rect">
                      <a:avLst/>
                    </a:prstGeom>
                    <a:noFill/>
                    <a:ln>
                      <a:noFill/>
                    </a:ln>
                  </pic:spPr>
                </pic:pic>
              </a:graphicData>
            </a:graphic>
          </wp:inline>
        </w:drawing>
      </w:r>
    </w:p>
    <w:p w14:paraId="58FBAD07" w14:textId="77777777" w:rsidR="00E55F9A" w:rsidRPr="003167BC" w:rsidRDefault="00E55F9A" w:rsidP="00E55F9A">
      <w:pPr>
        <w:rPr>
          <w:rFonts w:ascii="Candara" w:hAnsi="Candara"/>
          <w:lang w:val="es-ES"/>
        </w:rPr>
      </w:pPr>
      <w:r w:rsidRPr="003167BC">
        <w:rPr>
          <w:rFonts w:ascii="Candara" w:hAnsi="Candara"/>
          <w:noProof/>
          <w:lang w:val="es-ES"/>
        </w:rPr>
        <w:lastRenderedPageBreak/>
        <w:drawing>
          <wp:inline distT="0" distB="0" distL="0" distR="0" wp14:anchorId="0B559B03" wp14:editId="6E286F92">
            <wp:extent cx="8150860" cy="6120130"/>
            <wp:effectExtent l="5715" t="0" r="8255" b="8255"/>
            <wp:docPr id="15" name="Imagen 15" descr="Una foto de una cam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Una foto de una cama&#10;&#10;Descripción generada automáticamente con confianza baja"/>
                    <pic:cNvPicPr/>
                  </pic:nvPicPr>
                  <pic:blipFill>
                    <a:blip r:embed="rId263" cstate="print">
                      <a:extLst>
                        <a:ext uri="{28A0092B-C50C-407E-A947-70E740481C1C}">
                          <a14:useLocalDpi xmlns:a14="http://schemas.microsoft.com/office/drawing/2010/main" val="0"/>
                        </a:ext>
                      </a:extLst>
                    </a:blip>
                    <a:stretch>
                      <a:fillRect/>
                    </a:stretch>
                  </pic:blipFill>
                  <pic:spPr>
                    <a:xfrm rot="5400000">
                      <a:off x="0" y="0"/>
                      <a:ext cx="8150860" cy="6120130"/>
                    </a:xfrm>
                    <a:prstGeom prst="rect">
                      <a:avLst/>
                    </a:prstGeom>
                  </pic:spPr>
                </pic:pic>
              </a:graphicData>
            </a:graphic>
          </wp:inline>
        </w:drawing>
      </w:r>
    </w:p>
    <w:p w14:paraId="4A29CC32" w14:textId="77777777" w:rsidR="00E55F9A" w:rsidRPr="003167BC" w:rsidRDefault="00E55F9A" w:rsidP="00E55F9A">
      <w:pPr>
        <w:jc w:val="center"/>
        <w:rPr>
          <w:rFonts w:ascii="Candara" w:hAnsi="Candara"/>
          <w:lang w:val="es-ES"/>
        </w:rPr>
      </w:pPr>
      <w:r w:rsidRPr="003167BC">
        <w:rPr>
          <w:rFonts w:ascii="Candara" w:hAnsi="Candara"/>
          <w:noProof/>
          <w:lang w:val="es-ES"/>
        </w:rPr>
        <w:lastRenderedPageBreak/>
        <w:drawing>
          <wp:inline distT="0" distB="0" distL="0" distR="0" wp14:anchorId="204D17B2" wp14:editId="4892D19E">
            <wp:extent cx="4093638" cy="3073737"/>
            <wp:effectExtent l="0" t="4445" r="0" b="0"/>
            <wp:docPr id="16" name="Imagen 16" descr="Imagen que contiene tabla, interior, hecho de madera, pape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Imagen que contiene tabla, interior, hecho de madera, papel&#10;&#10;Descripción generada automáticamente"/>
                    <pic:cNvPicPr/>
                  </pic:nvPicPr>
                  <pic:blipFill>
                    <a:blip r:embed="rId264" cstate="print">
                      <a:extLst>
                        <a:ext uri="{28A0092B-C50C-407E-A947-70E740481C1C}">
                          <a14:useLocalDpi xmlns:a14="http://schemas.microsoft.com/office/drawing/2010/main" val="0"/>
                        </a:ext>
                      </a:extLst>
                    </a:blip>
                    <a:stretch>
                      <a:fillRect/>
                    </a:stretch>
                  </pic:blipFill>
                  <pic:spPr>
                    <a:xfrm rot="5400000">
                      <a:off x="0" y="0"/>
                      <a:ext cx="4102891" cy="3080685"/>
                    </a:xfrm>
                    <a:prstGeom prst="rect">
                      <a:avLst/>
                    </a:prstGeom>
                  </pic:spPr>
                </pic:pic>
              </a:graphicData>
            </a:graphic>
          </wp:inline>
        </w:drawing>
      </w:r>
      <w:r w:rsidRPr="003167BC">
        <w:rPr>
          <w:rFonts w:ascii="Candara" w:hAnsi="Candara"/>
          <w:noProof/>
          <w:lang w:val="es-ES"/>
        </w:rPr>
        <w:drawing>
          <wp:inline distT="0" distB="0" distL="0" distR="0" wp14:anchorId="43807EF4" wp14:editId="33932757">
            <wp:extent cx="4023627" cy="3021169"/>
            <wp:effectExtent l="6032" t="0" r="2223" b="2222"/>
            <wp:docPr id="17" name="Imagen 17" descr="Una bolsa de papel en una mes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Una bolsa de papel en una mesa&#10;&#10;Descripción generada automáticamente con confianza media"/>
                    <pic:cNvPicPr/>
                  </pic:nvPicPr>
                  <pic:blipFill>
                    <a:blip r:embed="rId265" cstate="print">
                      <a:extLst>
                        <a:ext uri="{28A0092B-C50C-407E-A947-70E740481C1C}">
                          <a14:useLocalDpi xmlns:a14="http://schemas.microsoft.com/office/drawing/2010/main" val="0"/>
                        </a:ext>
                      </a:extLst>
                    </a:blip>
                    <a:stretch>
                      <a:fillRect/>
                    </a:stretch>
                  </pic:blipFill>
                  <pic:spPr>
                    <a:xfrm rot="5400000">
                      <a:off x="0" y="0"/>
                      <a:ext cx="4047767" cy="3039295"/>
                    </a:xfrm>
                    <a:prstGeom prst="rect">
                      <a:avLst/>
                    </a:prstGeom>
                  </pic:spPr>
                </pic:pic>
              </a:graphicData>
            </a:graphic>
          </wp:inline>
        </w:drawing>
      </w:r>
      <w:r w:rsidRPr="003167BC">
        <w:rPr>
          <w:rFonts w:ascii="Candara" w:hAnsi="Candara"/>
          <w:noProof/>
          <w:lang w:val="es-ES"/>
        </w:rPr>
        <w:lastRenderedPageBreak/>
        <w:drawing>
          <wp:inline distT="0" distB="0" distL="0" distR="0" wp14:anchorId="2F590022" wp14:editId="0466F5CB">
            <wp:extent cx="3379304" cy="4133831"/>
            <wp:effectExtent l="0" t="0" r="0" b="635"/>
            <wp:docPr id="18" name="Imagen 18" descr="Imagen que contiene interior, pastel, tabla, decor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Imagen que contiene interior, pastel, tabla, decorado&#10;&#10;Descripción generada automáticamente"/>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3394825" cy="4152818"/>
                    </a:xfrm>
                    <a:prstGeom prst="rect">
                      <a:avLst/>
                    </a:prstGeom>
                  </pic:spPr>
                </pic:pic>
              </a:graphicData>
            </a:graphic>
          </wp:inline>
        </w:drawing>
      </w:r>
    </w:p>
    <w:p w14:paraId="408B6E29" w14:textId="77777777" w:rsidR="00E55F9A" w:rsidRPr="003167BC" w:rsidRDefault="00E55F9A" w:rsidP="00E55F9A">
      <w:pPr>
        <w:rPr>
          <w:rFonts w:ascii="Candara" w:hAnsi="Candara"/>
          <w:lang w:val="es-ES"/>
        </w:rPr>
      </w:pPr>
      <w:r w:rsidRPr="003167BC">
        <w:rPr>
          <w:rFonts w:ascii="Candara" w:hAnsi="Candara"/>
          <w:noProof/>
          <w:lang w:val="es-ES"/>
        </w:rPr>
        <w:lastRenderedPageBreak/>
        <w:drawing>
          <wp:inline distT="0" distB="0" distL="0" distR="0" wp14:anchorId="7CF00D43" wp14:editId="2039BD1A">
            <wp:extent cx="8150860" cy="6120130"/>
            <wp:effectExtent l="5715" t="0" r="8255" b="8255"/>
            <wp:docPr id="19" name="Imagen 19" descr="Imagen que contiene edificio, persona, hombre, sostene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Imagen que contiene edificio, persona, hombre, sostener&#10;&#10;Descripción generada automáticamente"/>
                    <pic:cNvPicPr/>
                  </pic:nvPicPr>
                  <pic:blipFill>
                    <a:blip r:embed="rId267" cstate="print">
                      <a:extLst>
                        <a:ext uri="{28A0092B-C50C-407E-A947-70E740481C1C}">
                          <a14:useLocalDpi xmlns:a14="http://schemas.microsoft.com/office/drawing/2010/main" val="0"/>
                        </a:ext>
                      </a:extLst>
                    </a:blip>
                    <a:stretch>
                      <a:fillRect/>
                    </a:stretch>
                  </pic:blipFill>
                  <pic:spPr>
                    <a:xfrm rot="5400000">
                      <a:off x="0" y="0"/>
                      <a:ext cx="8150860" cy="6120130"/>
                    </a:xfrm>
                    <a:prstGeom prst="rect">
                      <a:avLst/>
                    </a:prstGeom>
                  </pic:spPr>
                </pic:pic>
              </a:graphicData>
            </a:graphic>
          </wp:inline>
        </w:drawing>
      </w:r>
    </w:p>
    <w:p w14:paraId="155F753E" w14:textId="400DE61F" w:rsidR="00C03E68" w:rsidRPr="00EA081D" w:rsidRDefault="00E55F9A" w:rsidP="00E55F9A">
      <w:pPr>
        <w:rPr>
          <w:rFonts w:ascii="Candara" w:hAnsi="Candara"/>
          <w:sz w:val="22"/>
          <w:szCs w:val="22"/>
          <w:lang w:val="es-ES"/>
        </w:rPr>
      </w:pPr>
      <w:r w:rsidRPr="003167BC">
        <w:rPr>
          <w:rFonts w:ascii="Candara" w:hAnsi="Candara"/>
          <w:noProof/>
          <w:lang w:val="es-ES"/>
        </w:rPr>
        <w:lastRenderedPageBreak/>
        <w:drawing>
          <wp:inline distT="0" distB="0" distL="0" distR="0" wp14:anchorId="6218485D" wp14:editId="589D0148">
            <wp:extent cx="8150860" cy="6120130"/>
            <wp:effectExtent l="5715" t="0" r="8255" b="8255"/>
            <wp:docPr id="20" name="Imagen 20" descr="Imagen que contiene interior, cubierto, refrigerador, fo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Imagen que contiene interior, cubierto, refrigerador, foto&#10;&#10;Descripción generada automáticamente"/>
                    <pic:cNvPicPr/>
                  </pic:nvPicPr>
                  <pic:blipFill>
                    <a:blip r:embed="rId268" cstate="print">
                      <a:extLst>
                        <a:ext uri="{28A0092B-C50C-407E-A947-70E740481C1C}">
                          <a14:useLocalDpi xmlns:a14="http://schemas.microsoft.com/office/drawing/2010/main" val="0"/>
                        </a:ext>
                      </a:extLst>
                    </a:blip>
                    <a:stretch>
                      <a:fillRect/>
                    </a:stretch>
                  </pic:blipFill>
                  <pic:spPr>
                    <a:xfrm rot="5400000">
                      <a:off x="0" y="0"/>
                      <a:ext cx="8150860" cy="6120130"/>
                    </a:xfrm>
                    <a:prstGeom prst="rect">
                      <a:avLst/>
                    </a:prstGeom>
                  </pic:spPr>
                </pic:pic>
              </a:graphicData>
            </a:graphic>
          </wp:inline>
        </w:drawing>
      </w:r>
      <w:r w:rsidRPr="003167BC">
        <w:rPr>
          <w:rFonts w:ascii="Candara" w:hAnsi="Candara"/>
          <w:noProof/>
          <w:lang w:val="es-ES"/>
        </w:rPr>
        <w:lastRenderedPageBreak/>
        <w:drawing>
          <wp:inline distT="0" distB="0" distL="0" distR="0" wp14:anchorId="1A471DC5" wp14:editId="354DD6A6">
            <wp:extent cx="6120130" cy="4595495"/>
            <wp:effectExtent l="0" t="0" r="0" b="0"/>
            <wp:docPr id="21" name="Imagen 2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descr="Texto&#10;&#10;Descripción generada automáticamente"/>
                    <pic:cNvPicPr/>
                  </pic:nvPicPr>
                  <pic:blipFill>
                    <a:blip r:embed="rId269" cstate="print">
                      <a:extLst>
                        <a:ext uri="{28A0092B-C50C-407E-A947-70E740481C1C}">
                          <a14:useLocalDpi xmlns:a14="http://schemas.microsoft.com/office/drawing/2010/main" val="0"/>
                        </a:ext>
                      </a:extLst>
                    </a:blip>
                    <a:stretch>
                      <a:fillRect/>
                    </a:stretch>
                  </pic:blipFill>
                  <pic:spPr>
                    <a:xfrm rot="10800000">
                      <a:off x="0" y="0"/>
                      <a:ext cx="6120130" cy="4595495"/>
                    </a:xfrm>
                    <a:prstGeom prst="rect">
                      <a:avLst/>
                    </a:prstGeom>
                  </pic:spPr>
                </pic:pic>
              </a:graphicData>
            </a:graphic>
          </wp:inline>
        </w:drawing>
      </w:r>
    </w:p>
    <w:p w14:paraId="41851B02" w14:textId="77777777" w:rsidR="00C03E68" w:rsidRPr="00EA081D" w:rsidRDefault="00C03E68" w:rsidP="00FE1C09">
      <w:pPr>
        <w:rPr>
          <w:rFonts w:ascii="Candara" w:hAnsi="Candara"/>
          <w:sz w:val="22"/>
          <w:szCs w:val="22"/>
          <w:lang w:val="es-ES"/>
        </w:rPr>
      </w:pPr>
    </w:p>
    <w:p w14:paraId="53A0432B" w14:textId="77777777" w:rsidR="00FE1C09" w:rsidRDefault="00FE1C09" w:rsidP="00FE1C09">
      <w:pPr>
        <w:jc w:val="center"/>
        <w:rPr>
          <w:rFonts w:ascii="Candara" w:hAnsi="Candara"/>
          <w:sz w:val="22"/>
          <w:szCs w:val="22"/>
          <w:lang w:val="es-ES"/>
        </w:rPr>
      </w:pPr>
    </w:p>
    <w:p w14:paraId="79258F68" w14:textId="77777777" w:rsidR="00EE5106" w:rsidRDefault="00EE5106" w:rsidP="00FE1C09">
      <w:pPr>
        <w:jc w:val="center"/>
        <w:rPr>
          <w:rFonts w:ascii="Candara" w:hAnsi="Candara"/>
          <w:sz w:val="22"/>
          <w:szCs w:val="22"/>
          <w:lang w:val="es-ES"/>
        </w:rPr>
      </w:pPr>
    </w:p>
    <w:p w14:paraId="3E83691F" w14:textId="77777777" w:rsidR="00EE5106" w:rsidRDefault="00EE5106" w:rsidP="00FE1C09">
      <w:pPr>
        <w:jc w:val="center"/>
        <w:rPr>
          <w:rFonts w:ascii="Candara" w:hAnsi="Candara"/>
          <w:sz w:val="22"/>
          <w:szCs w:val="22"/>
          <w:lang w:val="es-ES"/>
        </w:rPr>
      </w:pPr>
    </w:p>
    <w:p w14:paraId="7697120B" w14:textId="77777777" w:rsidR="00EE5106" w:rsidRDefault="00EE5106" w:rsidP="00FE1C09">
      <w:pPr>
        <w:jc w:val="center"/>
        <w:rPr>
          <w:rFonts w:ascii="Candara" w:hAnsi="Candara"/>
          <w:sz w:val="22"/>
          <w:szCs w:val="22"/>
          <w:lang w:val="es-ES"/>
        </w:rPr>
      </w:pPr>
    </w:p>
    <w:p w14:paraId="2B0C7314" w14:textId="77777777" w:rsidR="00EE5106" w:rsidRDefault="00EE5106" w:rsidP="00FE1C09">
      <w:pPr>
        <w:jc w:val="center"/>
        <w:rPr>
          <w:rFonts w:ascii="Candara" w:hAnsi="Candara"/>
          <w:sz w:val="22"/>
          <w:szCs w:val="22"/>
          <w:lang w:val="es-ES"/>
        </w:rPr>
      </w:pPr>
    </w:p>
    <w:p w14:paraId="107A4E3D" w14:textId="77777777" w:rsidR="00EE5106" w:rsidRDefault="00EE5106" w:rsidP="00FE1C09">
      <w:pPr>
        <w:jc w:val="center"/>
        <w:rPr>
          <w:rFonts w:ascii="Candara" w:hAnsi="Candara"/>
          <w:sz w:val="22"/>
          <w:szCs w:val="22"/>
          <w:lang w:val="es-ES"/>
        </w:rPr>
      </w:pPr>
    </w:p>
    <w:p w14:paraId="206757B0" w14:textId="77777777" w:rsidR="00EE5106" w:rsidRDefault="00EE5106" w:rsidP="00FE1C09">
      <w:pPr>
        <w:jc w:val="center"/>
        <w:rPr>
          <w:rFonts w:ascii="Candara" w:hAnsi="Candara"/>
          <w:sz w:val="22"/>
          <w:szCs w:val="22"/>
          <w:lang w:val="es-ES"/>
        </w:rPr>
      </w:pPr>
    </w:p>
    <w:p w14:paraId="6BE07A45" w14:textId="77777777" w:rsidR="00EE5106" w:rsidRDefault="00EE5106" w:rsidP="00FE1C09">
      <w:pPr>
        <w:jc w:val="center"/>
        <w:rPr>
          <w:rFonts w:ascii="Candara" w:hAnsi="Candara"/>
          <w:sz w:val="22"/>
          <w:szCs w:val="22"/>
          <w:lang w:val="es-ES"/>
        </w:rPr>
      </w:pPr>
    </w:p>
    <w:p w14:paraId="5B82FC9C" w14:textId="77777777" w:rsidR="00EE5106" w:rsidRDefault="00EE5106" w:rsidP="00FE1C09">
      <w:pPr>
        <w:jc w:val="center"/>
        <w:rPr>
          <w:rFonts w:ascii="Candara" w:hAnsi="Candara"/>
          <w:sz w:val="22"/>
          <w:szCs w:val="22"/>
          <w:lang w:val="es-ES"/>
        </w:rPr>
      </w:pPr>
    </w:p>
    <w:p w14:paraId="6BC06AA1" w14:textId="77777777" w:rsidR="00EE5106" w:rsidRDefault="00EE5106" w:rsidP="00FE1C09">
      <w:pPr>
        <w:jc w:val="center"/>
        <w:rPr>
          <w:rFonts w:ascii="Candara" w:hAnsi="Candara"/>
          <w:sz w:val="22"/>
          <w:szCs w:val="22"/>
          <w:lang w:val="es-ES"/>
        </w:rPr>
      </w:pPr>
    </w:p>
    <w:p w14:paraId="341047A5" w14:textId="77777777" w:rsidR="00EE5106" w:rsidRDefault="00EE5106" w:rsidP="00FE1C09">
      <w:pPr>
        <w:jc w:val="center"/>
        <w:rPr>
          <w:rFonts w:ascii="Candara" w:hAnsi="Candara"/>
          <w:sz w:val="22"/>
          <w:szCs w:val="22"/>
          <w:lang w:val="es-ES"/>
        </w:rPr>
      </w:pPr>
    </w:p>
    <w:p w14:paraId="675AACE8" w14:textId="77777777" w:rsidR="00EE5106" w:rsidRDefault="00EE5106" w:rsidP="00FE1C09">
      <w:pPr>
        <w:jc w:val="center"/>
        <w:rPr>
          <w:rFonts w:ascii="Candara" w:hAnsi="Candara"/>
          <w:sz w:val="22"/>
          <w:szCs w:val="22"/>
          <w:lang w:val="es-ES"/>
        </w:rPr>
      </w:pPr>
    </w:p>
    <w:p w14:paraId="7C31F890" w14:textId="77777777" w:rsidR="00EE5106" w:rsidRDefault="00EE5106" w:rsidP="00FE1C09">
      <w:pPr>
        <w:jc w:val="center"/>
        <w:rPr>
          <w:rFonts w:ascii="Candara" w:hAnsi="Candara"/>
          <w:sz w:val="22"/>
          <w:szCs w:val="22"/>
          <w:lang w:val="es-ES"/>
        </w:rPr>
      </w:pPr>
    </w:p>
    <w:p w14:paraId="06E8221E" w14:textId="77777777" w:rsidR="00EE5106" w:rsidRDefault="00EE5106" w:rsidP="00FE1C09">
      <w:pPr>
        <w:jc w:val="center"/>
        <w:rPr>
          <w:rFonts w:ascii="Candara" w:hAnsi="Candara"/>
          <w:sz w:val="22"/>
          <w:szCs w:val="22"/>
          <w:lang w:val="es-ES"/>
        </w:rPr>
      </w:pPr>
    </w:p>
    <w:p w14:paraId="2BE9109B" w14:textId="77777777" w:rsidR="00EE5106" w:rsidRDefault="00EE5106" w:rsidP="00FE1C09">
      <w:pPr>
        <w:jc w:val="center"/>
        <w:rPr>
          <w:rFonts w:ascii="Candara" w:hAnsi="Candara"/>
          <w:sz w:val="22"/>
          <w:szCs w:val="22"/>
          <w:lang w:val="es-ES"/>
        </w:rPr>
      </w:pPr>
    </w:p>
    <w:p w14:paraId="49D15B8F" w14:textId="77777777" w:rsidR="00EE5106" w:rsidRDefault="00EE5106" w:rsidP="00FE1C09">
      <w:pPr>
        <w:jc w:val="center"/>
        <w:rPr>
          <w:rFonts w:ascii="Candara" w:hAnsi="Candara"/>
          <w:sz w:val="22"/>
          <w:szCs w:val="22"/>
          <w:lang w:val="es-ES"/>
        </w:rPr>
      </w:pPr>
    </w:p>
    <w:p w14:paraId="777BF7C4" w14:textId="77777777" w:rsidR="00EE5106" w:rsidRDefault="00EE5106" w:rsidP="00FE1C09">
      <w:pPr>
        <w:jc w:val="center"/>
        <w:rPr>
          <w:rFonts w:ascii="Candara" w:hAnsi="Candara"/>
          <w:sz w:val="22"/>
          <w:szCs w:val="22"/>
          <w:lang w:val="es-ES"/>
        </w:rPr>
      </w:pPr>
    </w:p>
    <w:p w14:paraId="63B5093B" w14:textId="77777777" w:rsidR="00EE5106" w:rsidRPr="00EA081D" w:rsidRDefault="00EE5106" w:rsidP="00FE1C09">
      <w:pPr>
        <w:jc w:val="center"/>
        <w:rPr>
          <w:rFonts w:ascii="Candara" w:hAnsi="Candara"/>
          <w:sz w:val="22"/>
          <w:szCs w:val="22"/>
          <w:lang w:val="es-ES"/>
        </w:rPr>
      </w:pPr>
    </w:p>
    <w:p w14:paraId="0396FE36" w14:textId="77777777" w:rsidR="0036386A" w:rsidRPr="00EA081D" w:rsidRDefault="0036386A" w:rsidP="00FA72CE">
      <w:pPr>
        <w:widowControl w:val="0"/>
        <w:pBdr>
          <w:top w:val="none" w:sz="0" w:space="0" w:color="000000"/>
          <w:left w:val="none" w:sz="0" w:space="0" w:color="000000"/>
          <w:bottom w:val="none" w:sz="0" w:space="0" w:color="000000"/>
          <w:right w:val="none" w:sz="0" w:space="0" w:color="000000"/>
          <w:between w:val="none" w:sz="0" w:space="0" w:color="000000"/>
        </w:pBdr>
        <w:jc w:val="both"/>
        <w:rPr>
          <w:rFonts w:ascii="Candara" w:eastAsia="Book Antiqua" w:hAnsi="Candara" w:cs="Book Antiqua"/>
          <w:b/>
          <w:i/>
          <w:color w:val="1F3864"/>
          <w:sz w:val="28"/>
          <w:szCs w:val="28"/>
        </w:rPr>
      </w:pPr>
    </w:p>
    <w:tbl>
      <w:tblPr>
        <w:tblStyle w:val="affffffffffffa"/>
        <w:tblW w:w="10490"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490"/>
      </w:tblGrid>
      <w:tr w:rsidR="0036386A" w:rsidRPr="00EA081D" w14:paraId="521636F2" w14:textId="77777777" w:rsidTr="00A7304E">
        <w:tc>
          <w:tcPr>
            <w:tcW w:w="10490" w:type="dxa"/>
            <w:shd w:val="clear" w:color="auto" w:fill="FBE5D5"/>
          </w:tcPr>
          <w:p w14:paraId="24649852" w14:textId="77777777" w:rsidR="0036386A" w:rsidRPr="00EA081D" w:rsidRDefault="00DA0996" w:rsidP="00F951EB">
            <w:pPr>
              <w:pStyle w:val="Ttulo1"/>
              <w:numPr>
                <w:ilvl w:val="0"/>
                <w:numId w:val="98"/>
              </w:numPr>
              <w:rPr>
                <w:rFonts w:eastAsia="Georgia"/>
                <w:color w:val="002060"/>
              </w:rPr>
            </w:pPr>
            <w:bookmarkStart w:id="17" w:name="_PROGRAMA_HÁBITOS_DE"/>
            <w:bookmarkEnd w:id="17"/>
            <w:r w:rsidRPr="00EA081D">
              <w:rPr>
                <w:rFonts w:eastAsia="Georgia"/>
                <w:color w:val="002060"/>
              </w:rPr>
              <w:lastRenderedPageBreak/>
              <w:t>PRO</w:t>
            </w:r>
            <w:r w:rsidR="001200AC" w:rsidRPr="00EA081D">
              <w:rPr>
                <w:rFonts w:eastAsia="Georgia"/>
                <w:color w:val="002060"/>
              </w:rPr>
              <w:t>GRAMA HÁBITOS DE VIDA SALUDABLE:</w:t>
            </w:r>
            <w:r w:rsidRPr="00EA081D">
              <w:rPr>
                <w:rFonts w:eastAsia="Georgia"/>
                <w:color w:val="002060"/>
              </w:rPr>
              <w:t xml:space="preserve"> CRECIENDO EN SALUD</w:t>
            </w:r>
          </w:p>
          <w:p w14:paraId="52A2FECF" w14:textId="14A1DF03" w:rsidR="00E6738A" w:rsidRPr="00EA081D" w:rsidRDefault="00E6738A" w:rsidP="00E6738A">
            <w:pPr>
              <w:rPr>
                <w:rFonts w:ascii="Candara" w:eastAsia="Georgia" w:hAnsi="Candara"/>
                <w:b/>
                <w:bCs/>
                <w:i/>
                <w:iCs/>
                <w:sz w:val="28"/>
                <w:szCs w:val="28"/>
              </w:rPr>
            </w:pPr>
            <w:r w:rsidRPr="00EA081D">
              <w:rPr>
                <w:rFonts w:ascii="Candara" w:eastAsia="Georgia" w:hAnsi="Candara"/>
                <w:b/>
                <w:bCs/>
                <w:i/>
                <w:iCs/>
                <w:color w:val="002060"/>
                <w:sz w:val="28"/>
                <w:szCs w:val="28"/>
              </w:rPr>
              <w:t xml:space="preserve">Y OBJETIVOS DE MEJORA DE DESARROLLO SOSTENIBLE </w:t>
            </w:r>
          </w:p>
        </w:tc>
      </w:tr>
    </w:tbl>
    <w:p w14:paraId="4BC98293" w14:textId="77777777" w:rsidR="00F75280" w:rsidRPr="00EA081D" w:rsidRDefault="00F75280" w:rsidP="00FA72CE">
      <w:pPr>
        <w:jc w:val="both"/>
        <w:rPr>
          <w:rFonts w:ascii="Candara" w:eastAsia="Century Gothic" w:hAnsi="Candara" w:cs="Century Gothic"/>
          <w:i/>
          <w:iCs/>
          <w:sz w:val="22"/>
          <w:szCs w:val="22"/>
        </w:rPr>
      </w:pPr>
    </w:p>
    <w:p w14:paraId="4AB33D4D" w14:textId="264561D0" w:rsidR="00E6738A" w:rsidRPr="00EA081D" w:rsidRDefault="00E6738A" w:rsidP="00E6738A">
      <w:pPr>
        <w:shd w:val="clear" w:color="auto" w:fill="FCF5D5" w:themeFill="accent3" w:themeFillTint="33"/>
        <w:ind w:firstLine="720"/>
        <w:jc w:val="both"/>
        <w:rPr>
          <w:rFonts w:ascii="Candara" w:eastAsia="Century Gothic" w:hAnsi="Candara" w:cs="Futura Medium"/>
          <w:b/>
          <w:bCs/>
          <w:i/>
          <w:iCs/>
        </w:rPr>
      </w:pPr>
      <w:r w:rsidRPr="00EA081D">
        <w:rPr>
          <w:rFonts w:ascii="Candara" w:eastAsia="Century Gothic" w:hAnsi="Candara" w:cs="Futura Medium"/>
          <w:b/>
          <w:bCs/>
          <w:i/>
          <w:iCs/>
        </w:rPr>
        <w:t xml:space="preserve">9.1. MEMORIA </w:t>
      </w:r>
    </w:p>
    <w:p w14:paraId="3729C688" w14:textId="77777777" w:rsidR="00E6738A" w:rsidRPr="00EA081D" w:rsidRDefault="00E6738A" w:rsidP="00FA72CE">
      <w:pPr>
        <w:jc w:val="both"/>
        <w:rPr>
          <w:rFonts w:ascii="Candara" w:eastAsia="Century Gothic" w:hAnsi="Candara" w:cs="Century Gothic"/>
          <w:i/>
          <w:iCs/>
          <w:sz w:val="22"/>
          <w:szCs w:val="22"/>
        </w:rPr>
      </w:pPr>
    </w:p>
    <w:p w14:paraId="3946C366" w14:textId="1938E805" w:rsidR="0036386A" w:rsidRPr="00EA081D" w:rsidRDefault="00DA0996" w:rsidP="00FA72CE">
      <w:pPr>
        <w:jc w:val="both"/>
        <w:rPr>
          <w:rFonts w:ascii="Candara" w:eastAsia="Century Gothic" w:hAnsi="Candara" w:cs="Century Gothic"/>
          <w:i/>
          <w:iCs/>
          <w:sz w:val="22"/>
          <w:szCs w:val="22"/>
        </w:rPr>
      </w:pPr>
      <w:r w:rsidRPr="00EA081D">
        <w:rPr>
          <w:rFonts w:ascii="Candara" w:eastAsia="Century Gothic" w:hAnsi="Candara" w:cs="Century Gothic"/>
          <w:i/>
          <w:iCs/>
          <w:sz w:val="22"/>
          <w:szCs w:val="22"/>
        </w:rPr>
        <w:t>Coordinadora: Irene Bollullos</w:t>
      </w:r>
    </w:p>
    <w:p w14:paraId="4563307C" w14:textId="0947DEAA" w:rsidR="001F6112" w:rsidRPr="00EA081D" w:rsidRDefault="001F6112" w:rsidP="00FA72CE">
      <w:pPr>
        <w:jc w:val="both"/>
        <w:rPr>
          <w:rFonts w:ascii="Candara" w:eastAsia="Century Gothic" w:hAnsi="Candara" w:cs="Century Gothic"/>
          <w:i/>
          <w:iCs/>
          <w:sz w:val="22"/>
          <w:szCs w:val="22"/>
        </w:rPr>
      </w:pPr>
    </w:p>
    <w:p w14:paraId="2535DC87" w14:textId="7A329F80" w:rsidR="001F6112" w:rsidRPr="00EA081D" w:rsidRDefault="001F6112" w:rsidP="00FA72CE">
      <w:pPr>
        <w:jc w:val="both"/>
        <w:rPr>
          <w:rFonts w:ascii="Candara" w:eastAsia="Century Gothic" w:hAnsi="Candara" w:cs="Century Gothic"/>
          <w:b/>
          <w:bCs/>
          <w:sz w:val="22"/>
          <w:szCs w:val="22"/>
          <w:u w:val="single"/>
        </w:rPr>
      </w:pPr>
      <w:r w:rsidRPr="00EA081D">
        <w:rPr>
          <w:rFonts w:ascii="Candara" w:eastAsia="Century Gothic" w:hAnsi="Candara" w:cs="Century Gothic"/>
          <w:b/>
          <w:bCs/>
          <w:sz w:val="22"/>
          <w:szCs w:val="22"/>
          <w:u w:val="single"/>
        </w:rPr>
        <w:t xml:space="preserve">MEMORIA DE EVALUACIÓN FINAL DEL PROGRAMA PARA LA INNOVACIÓN EDUCATIVA HÁBITOS DE VIDA SALUDABLE. MODALIDAD </w:t>
      </w:r>
      <w:r w:rsidR="001200AC" w:rsidRPr="00EA081D">
        <w:rPr>
          <w:rFonts w:ascii="Candara" w:eastAsia="Century Gothic" w:hAnsi="Candara" w:cs="Century Gothic"/>
          <w:b/>
          <w:bCs/>
          <w:sz w:val="22"/>
          <w:szCs w:val="22"/>
          <w:u w:val="single"/>
        </w:rPr>
        <w:t>“</w:t>
      </w:r>
      <w:r w:rsidRPr="00EA081D">
        <w:rPr>
          <w:rFonts w:ascii="Candara" w:eastAsia="Century Gothic" w:hAnsi="Candara" w:cs="Century Gothic"/>
          <w:b/>
          <w:bCs/>
          <w:sz w:val="22"/>
          <w:szCs w:val="22"/>
          <w:u w:val="single"/>
        </w:rPr>
        <w:t>CRECIENDO EN SALUD</w:t>
      </w:r>
      <w:r w:rsidR="001200AC" w:rsidRPr="00EA081D">
        <w:rPr>
          <w:rFonts w:ascii="Candara" w:eastAsia="Century Gothic" w:hAnsi="Candara" w:cs="Century Gothic"/>
          <w:b/>
          <w:bCs/>
          <w:sz w:val="22"/>
          <w:szCs w:val="22"/>
          <w:u w:val="single"/>
        </w:rPr>
        <w:t>”</w:t>
      </w:r>
    </w:p>
    <w:p w14:paraId="0DE0A3AF" w14:textId="7DF437AD" w:rsidR="001F6112" w:rsidRPr="00EA081D" w:rsidRDefault="001F6112" w:rsidP="00FA72CE">
      <w:pPr>
        <w:jc w:val="both"/>
        <w:rPr>
          <w:rFonts w:ascii="Candara" w:eastAsia="Century Gothic" w:hAnsi="Candara" w:cs="Century Gothic"/>
          <w:sz w:val="22"/>
          <w:szCs w:val="22"/>
        </w:rPr>
      </w:pPr>
    </w:p>
    <w:p w14:paraId="1D08F683" w14:textId="37A0BFE6" w:rsidR="001F6112" w:rsidRPr="00B97092" w:rsidRDefault="001F6112" w:rsidP="00F951EB">
      <w:pPr>
        <w:pStyle w:val="Prrafodelista"/>
        <w:numPr>
          <w:ilvl w:val="0"/>
          <w:numId w:val="87"/>
        </w:numPr>
        <w:jc w:val="both"/>
        <w:rPr>
          <w:rFonts w:ascii="Candara" w:eastAsia="Century Gothic" w:hAnsi="Candara" w:cs="Century Gothic"/>
          <w:color w:val="4373C3"/>
          <w:sz w:val="22"/>
          <w:szCs w:val="22"/>
        </w:rPr>
      </w:pPr>
      <w:r w:rsidRPr="00B97092">
        <w:rPr>
          <w:rFonts w:ascii="Candara" w:eastAsia="Century Gothic" w:hAnsi="Candara" w:cs="Century Gothic"/>
          <w:color w:val="4373C3"/>
          <w:sz w:val="22"/>
          <w:szCs w:val="22"/>
        </w:rPr>
        <w:t>Equipo de promoción de la salud</w:t>
      </w:r>
    </w:p>
    <w:p w14:paraId="2CEEB91E" w14:textId="0FF19D9E" w:rsidR="001F6112" w:rsidRPr="00EA081D" w:rsidRDefault="001F6112" w:rsidP="001F6112">
      <w:pPr>
        <w:jc w:val="both"/>
        <w:rPr>
          <w:rFonts w:ascii="Candara" w:eastAsia="Century Gothic" w:hAnsi="Candara" w:cs="Century Gothic"/>
          <w:sz w:val="22"/>
          <w:szCs w:val="22"/>
        </w:rPr>
      </w:pPr>
    </w:p>
    <w:p w14:paraId="2381B3D5" w14:textId="275D2BA0" w:rsidR="001F6112" w:rsidRPr="00EA081D" w:rsidRDefault="001F6112" w:rsidP="00757960">
      <w:pPr>
        <w:ind w:firstLine="709"/>
        <w:jc w:val="both"/>
        <w:rPr>
          <w:rFonts w:ascii="Candara" w:eastAsia="Century Gothic" w:hAnsi="Candara" w:cs="Century Gothic"/>
          <w:sz w:val="22"/>
          <w:szCs w:val="22"/>
        </w:rPr>
      </w:pPr>
      <w:r w:rsidRPr="00EA081D">
        <w:rPr>
          <w:rFonts w:ascii="Candara" w:eastAsia="Century Gothic" w:hAnsi="Candara" w:cs="Century Gothic"/>
          <w:sz w:val="22"/>
          <w:szCs w:val="22"/>
        </w:rPr>
        <w:t>Desde el inicio del curso escolar el Equipo de Promoción de la Salud (EPS) del programa ha mantenido un total de cuatro sesiones de trabajo con el profesorado participante.</w:t>
      </w:r>
    </w:p>
    <w:p w14:paraId="3C5F6A0C" w14:textId="0F4E95B4" w:rsidR="001F6112" w:rsidRPr="00EA081D" w:rsidRDefault="001F6112" w:rsidP="00757960">
      <w:pPr>
        <w:ind w:firstLine="709"/>
        <w:jc w:val="both"/>
        <w:rPr>
          <w:rFonts w:ascii="Candara" w:eastAsia="Century Gothic" w:hAnsi="Candara" w:cs="Century Gothic"/>
          <w:sz w:val="22"/>
          <w:szCs w:val="22"/>
        </w:rPr>
      </w:pPr>
      <w:r w:rsidRPr="00EA081D">
        <w:rPr>
          <w:rFonts w:ascii="Candara" w:eastAsia="Century Gothic" w:hAnsi="Candara" w:cs="Century Gothic"/>
          <w:sz w:val="22"/>
          <w:szCs w:val="22"/>
        </w:rPr>
        <w:t>En estas reuniones se han abordado las siguientes temáticas:</w:t>
      </w:r>
    </w:p>
    <w:p w14:paraId="54D1DF79" w14:textId="5AA31072" w:rsidR="001F6112" w:rsidRPr="00EA081D" w:rsidRDefault="001F6112" w:rsidP="00F951EB">
      <w:pPr>
        <w:pStyle w:val="Prrafodelista"/>
        <w:numPr>
          <w:ilvl w:val="0"/>
          <w:numId w:val="86"/>
        </w:numPr>
        <w:jc w:val="both"/>
        <w:rPr>
          <w:rFonts w:ascii="Candara" w:eastAsia="Century Gothic" w:hAnsi="Candara" w:cs="Century Gothic"/>
          <w:sz w:val="22"/>
          <w:szCs w:val="22"/>
        </w:rPr>
      </w:pPr>
      <w:r w:rsidRPr="00EA081D">
        <w:rPr>
          <w:rFonts w:ascii="Candara" w:eastAsia="Century Gothic" w:hAnsi="Candara" w:cs="Century Gothic"/>
          <w:sz w:val="22"/>
          <w:szCs w:val="22"/>
        </w:rPr>
        <w:t>Planificación de actuaciones</w:t>
      </w:r>
    </w:p>
    <w:p w14:paraId="3CBAD9A1" w14:textId="07870FB1" w:rsidR="001F6112" w:rsidRPr="00EA081D" w:rsidRDefault="001F6112" w:rsidP="00F951EB">
      <w:pPr>
        <w:pStyle w:val="Prrafodelista"/>
        <w:numPr>
          <w:ilvl w:val="0"/>
          <w:numId w:val="86"/>
        </w:numPr>
        <w:jc w:val="both"/>
        <w:rPr>
          <w:rFonts w:ascii="Candara" w:eastAsia="Century Gothic" w:hAnsi="Candara" w:cs="Century Gothic"/>
          <w:sz w:val="22"/>
          <w:szCs w:val="22"/>
        </w:rPr>
      </w:pPr>
      <w:r w:rsidRPr="00EA081D">
        <w:rPr>
          <w:rFonts w:ascii="Candara" w:eastAsia="Century Gothic" w:hAnsi="Candara" w:cs="Century Gothic"/>
          <w:sz w:val="22"/>
          <w:szCs w:val="22"/>
        </w:rPr>
        <w:t>Implicación de otros agentes sociales</w:t>
      </w:r>
    </w:p>
    <w:p w14:paraId="1B28FE3F" w14:textId="4F37500D" w:rsidR="001F6112" w:rsidRPr="00EA081D" w:rsidRDefault="001F6112" w:rsidP="00F951EB">
      <w:pPr>
        <w:pStyle w:val="Prrafodelista"/>
        <w:numPr>
          <w:ilvl w:val="0"/>
          <w:numId w:val="86"/>
        </w:numPr>
        <w:jc w:val="both"/>
        <w:rPr>
          <w:rFonts w:ascii="Candara" w:eastAsia="Century Gothic" w:hAnsi="Candara" w:cs="Century Gothic"/>
          <w:sz w:val="22"/>
          <w:szCs w:val="22"/>
        </w:rPr>
      </w:pPr>
      <w:r w:rsidRPr="00EA081D">
        <w:rPr>
          <w:rFonts w:ascii="Candara" w:eastAsia="Century Gothic" w:hAnsi="Candara" w:cs="Century Gothic"/>
          <w:sz w:val="22"/>
          <w:szCs w:val="22"/>
        </w:rPr>
        <w:t>Otras actuaciones</w:t>
      </w:r>
    </w:p>
    <w:p w14:paraId="1806D67F" w14:textId="74DD2C47" w:rsidR="001F6112" w:rsidRPr="00EA081D" w:rsidRDefault="001F6112" w:rsidP="00757960">
      <w:pPr>
        <w:ind w:firstLine="720"/>
        <w:jc w:val="both"/>
        <w:rPr>
          <w:rFonts w:ascii="Candara" w:eastAsia="Century Gothic" w:hAnsi="Candara" w:cs="Century Gothic"/>
          <w:sz w:val="22"/>
          <w:szCs w:val="22"/>
        </w:rPr>
      </w:pPr>
      <w:r w:rsidRPr="00EA081D">
        <w:rPr>
          <w:rFonts w:ascii="Candara" w:eastAsia="Century Gothic" w:hAnsi="Candara" w:cs="Century Gothic"/>
          <w:sz w:val="22"/>
          <w:szCs w:val="22"/>
        </w:rPr>
        <w:t xml:space="preserve">Asimismo, </w:t>
      </w:r>
      <w:r w:rsidR="00DA2307" w:rsidRPr="00EA081D">
        <w:rPr>
          <w:rFonts w:ascii="Candara" w:eastAsia="Century Gothic" w:hAnsi="Candara" w:cs="Century Gothic"/>
          <w:sz w:val="22"/>
          <w:szCs w:val="22"/>
        </w:rPr>
        <w:t>la implicación del equipo ha sido alta, participando la totalidad del profesorado inscrito en el desarrollo del programa.</w:t>
      </w:r>
    </w:p>
    <w:p w14:paraId="1EF66E4A" w14:textId="1DCA99B4" w:rsidR="003C3027" w:rsidRPr="00EA081D" w:rsidRDefault="00DA2307" w:rsidP="00757960">
      <w:pPr>
        <w:ind w:firstLine="720"/>
        <w:jc w:val="both"/>
        <w:rPr>
          <w:rFonts w:ascii="Candara" w:eastAsia="Century Gothic" w:hAnsi="Candara" w:cs="Century Gothic"/>
          <w:sz w:val="22"/>
          <w:szCs w:val="22"/>
        </w:rPr>
      </w:pPr>
      <w:r w:rsidRPr="00EA081D">
        <w:rPr>
          <w:rFonts w:ascii="Candara" w:eastAsia="Century Gothic" w:hAnsi="Candara" w:cs="Century Gothic"/>
          <w:sz w:val="22"/>
          <w:szCs w:val="22"/>
        </w:rPr>
        <w:t>Igualmente, el alumnado ha participado activamente y se ha podido desarrollar el programa de manera satisfactoria. El alumnado participante pertenece a ambas etapas, Educación Infantil y Primaria. Es decir, la totalidad del alumnado del centro ha sido partícipe de las actividades desarrolladas a lo largo del curso.</w:t>
      </w:r>
      <w:r w:rsidR="001200AC" w:rsidRPr="00EA081D">
        <w:rPr>
          <w:rFonts w:ascii="Candara" w:eastAsia="Century Gothic" w:hAnsi="Candara" w:cs="Century Gothic"/>
          <w:sz w:val="22"/>
          <w:szCs w:val="22"/>
        </w:rPr>
        <w:t xml:space="preserve"> Sin embargo, l</w:t>
      </w:r>
      <w:r w:rsidRPr="00EA081D">
        <w:rPr>
          <w:rFonts w:ascii="Candara" w:eastAsia="Century Gothic" w:hAnsi="Candara" w:cs="Century Gothic"/>
          <w:sz w:val="22"/>
          <w:szCs w:val="22"/>
        </w:rPr>
        <w:t>a participación de las familias</w:t>
      </w:r>
      <w:r w:rsidR="003C3027" w:rsidRPr="00EA081D">
        <w:rPr>
          <w:rFonts w:ascii="Candara" w:eastAsia="Century Gothic" w:hAnsi="Candara" w:cs="Century Gothic"/>
          <w:sz w:val="22"/>
          <w:szCs w:val="22"/>
        </w:rPr>
        <w:t xml:space="preserve"> ha sido baja.</w:t>
      </w:r>
    </w:p>
    <w:p w14:paraId="14120D29" w14:textId="77777777" w:rsidR="003C3027" w:rsidRPr="00EA081D" w:rsidRDefault="003C3027" w:rsidP="00757960">
      <w:pPr>
        <w:ind w:firstLine="720"/>
        <w:jc w:val="both"/>
        <w:rPr>
          <w:rFonts w:ascii="Candara" w:eastAsia="Century Gothic" w:hAnsi="Candara" w:cs="Century Gothic"/>
          <w:sz w:val="22"/>
          <w:szCs w:val="22"/>
        </w:rPr>
      </w:pPr>
    </w:p>
    <w:p w14:paraId="5FDEA8B3" w14:textId="3C5988BA" w:rsidR="003C3027" w:rsidRPr="00B97092" w:rsidRDefault="003C3027" w:rsidP="00F951EB">
      <w:pPr>
        <w:pStyle w:val="Prrafodelista"/>
        <w:numPr>
          <w:ilvl w:val="0"/>
          <w:numId w:val="87"/>
        </w:numPr>
        <w:jc w:val="both"/>
        <w:rPr>
          <w:rFonts w:ascii="Candara" w:eastAsia="Century Gothic" w:hAnsi="Candara" w:cs="Century Gothic"/>
          <w:color w:val="4373C3"/>
          <w:sz w:val="22"/>
          <w:szCs w:val="22"/>
        </w:rPr>
      </w:pPr>
      <w:r w:rsidRPr="00B97092">
        <w:rPr>
          <w:rFonts w:ascii="Candara" w:eastAsia="Century Gothic" w:hAnsi="Candara" w:cs="Century Gothic"/>
          <w:color w:val="4373C3"/>
          <w:sz w:val="22"/>
          <w:szCs w:val="22"/>
        </w:rPr>
        <w:t>Plan de Actuación</w:t>
      </w:r>
    </w:p>
    <w:p w14:paraId="5F52F9E1" w14:textId="41647A2D" w:rsidR="003C3027" w:rsidRPr="00EA081D" w:rsidRDefault="003C3027" w:rsidP="00757960">
      <w:pPr>
        <w:jc w:val="both"/>
        <w:rPr>
          <w:rFonts w:ascii="Candara" w:eastAsia="Century Gothic" w:hAnsi="Candara" w:cs="Century Gothic"/>
          <w:color w:val="4373C3"/>
          <w:sz w:val="22"/>
          <w:szCs w:val="22"/>
        </w:rPr>
      </w:pPr>
    </w:p>
    <w:p w14:paraId="46AFE637" w14:textId="447119B0" w:rsidR="003C3027" w:rsidRPr="00EA081D" w:rsidRDefault="003C3027" w:rsidP="00757960">
      <w:pPr>
        <w:ind w:firstLine="720"/>
        <w:jc w:val="both"/>
        <w:rPr>
          <w:rFonts w:ascii="Candara" w:eastAsia="Century Gothic" w:hAnsi="Candara" w:cs="Century Gothic"/>
          <w:color w:val="000000" w:themeColor="text1"/>
          <w:sz w:val="22"/>
          <w:szCs w:val="22"/>
        </w:rPr>
      </w:pPr>
      <w:r w:rsidRPr="00EA081D">
        <w:rPr>
          <w:rFonts w:ascii="Candara" w:eastAsia="Century Gothic" w:hAnsi="Candara" w:cs="Century Gothic"/>
          <w:color w:val="000000" w:themeColor="text1"/>
          <w:sz w:val="22"/>
          <w:szCs w:val="22"/>
        </w:rPr>
        <w:t>El Plan de Actuación elabora</w:t>
      </w:r>
      <w:r w:rsidR="001200AC" w:rsidRPr="00EA081D">
        <w:rPr>
          <w:rFonts w:ascii="Candara" w:eastAsia="Century Gothic" w:hAnsi="Candara" w:cs="Century Gothic"/>
          <w:color w:val="000000" w:themeColor="text1"/>
          <w:sz w:val="22"/>
          <w:szCs w:val="22"/>
        </w:rPr>
        <w:t>d</w:t>
      </w:r>
      <w:r w:rsidRPr="00EA081D">
        <w:rPr>
          <w:rFonts w:ascii="Candara" w:eastAsia="Century Gothic" w:hAnsi="Candara" w:cs="Century Gothic"/>
          <w:color w:val="000000" w:themeColor="text1"/>
          <w:sz w:val="22"/>
          <w:szCs w:val="22"/>
        </w:rPr>
        <w:t>o</w:t>
      </w:r>
      <w:r w:rsidR="001200AC" w:rsidRPr="00EA081D">
        <w:rPr>
          <w:rFonts w:ascii="Candara" w:eastAsia="Century Gothic" w:hAnsi="Candara" w:cs="Century Gothic"/>
          <w:color w:val="000000" w:themeColor="text1"/>
          <w:sz w:val="22"/>
          <w:szCs w:val="22"/>
        </w:rPr>
        <w:t xml:space="preserve"> ha dado respuesta a las necesidades de promoción de la salud detectadas inicialmente.</w:t>
      </w:r>
    </w:p>
    <w:p w14:paraId="41F33B85" w14:textId="322F9C5B" w:rsidR="001200AC" w:rsidRPr="00EA081D" w:rsidRDefault="001200AC" w:rsidP="00757960">
      <w:pPr>
        <w:ind w:firstLine="720"/>
        <w:jc w:val="both"/>
        <w:rPr>
          <w:rFonts w:ascii="Candara" w:eastAsia="Century Gothic" w:hAnsi="Candara" w:cs="Century Gothic"/>
          <w:color w:val="000000" w:themeColor="text1"/>
          <w:sz w:val="22"/>
          <w:szCs w:val="22"/>
        </w:rPr>
      </w:pPr>
      <w:r w:rsidRPr="00EA081D">
        <w:rPr>
          <w:rFonts w:ascii="Candara" w:eastAsia="Century Gothic" w:hAnsi="Candara" w:cs="Century Gothic"/>
          <w:color w:val="000000" w:themeColor="text1"/>
          <w:sz w:val="22"/>
          <w:szCs w:val="22"/>
        </w:rPr>
        <w:t>Igualmente, ha promovido los Activos en Salud detectados y se han cumplido todas las acciones programadas en el Plan de Actuación.</w:t>
      </w:r>
    </w:p>
    <w:p w14:paraId="678E0A40" w14:textId="704E2DDF" w:rsidR="001200AC" w:rsidRPr="00EA081D" w:rsidRDefault="001200AC" w:rsidP="00757960">
      <w:pPr>
        <w:ind w:firstLine="720"/>
        <w:jc w:val="both"/>
        <w:rPr>
          <w:rFonts w:ascii="Candara" w:eastAsia="Century Gothic" w:hAnsi="Candara" w:cs="Century Gothic"/>
          <w:color w:val="000000" w:themeColor="text1"/>
          <w:sz w:val="22"/>
          <w:szCs w:val="22"/>
        </w:rPr>
      </w:pPr>
      <w:r w:rsidRPr="00EA081D">
        <w:rPr>
          <w:rFonts w:ascii="Candara" w:eastAsia="Century Gothic" w:hAnsi="Candara" w:cs="Century Gothic"/>
          <w:color w:val="000000" w:themeColor="text1"/>
          <w:sz w:val="22"/>
          <w:szCs w:val="22"/>
        </w:rPr>
        <w:t>No obstante, las líneas de intervención inicialmente contenidas en el Plan de Actuación no se han desarrollado en su totalidad. La causa principal se debe a la falta de recursos materiales.</w:t>
      </w:r>
    </w:p>
    <w:p w14:paraId="0242BCBA" w14:textId="77777777" w:rsidR="001200AC" w:rsidRPr="00EA081D" w:rsidRDefault="001200AC" w:rsidP="00757960">
      <w:pPr>
        <w:ind w:firstLine="720"/>
        <w:jc w:val="both"/>
        <w:rPr>
          <w:rFonts w:ascii="Candara" w:eastAsia="Century Gothic" w:hAnsi="Candara" w:cs="Century Gothic"/>
          <w:color w:val="000000" w:themeColor="text1"/>
          <w:sz w:val="22"/>
          <w:szCs w:val="22"/>
        </w:rPr>
      </w:pPr>
    </w:p>
    <w:p w14:paraId="4734E6DB" w14:textId="5DCED2CE" w:rsidR="003C3027" w:rsidRPr="00B97092" w:rsidRDefault="003C3027" w:rsidP="00F951EB">
      <w:pPr>
        <w:pStyle w:val="Prrafodelista"/>
        <w:numPr>
          <w:ilvl w:val="0"/>
          <w:numId w:val="87"/>
        </w:numPr>
        <w:jc w:val="both"/>
        <w:rPr>
          <w:rFonts w:ascii="Candara" w:eastAsia="Century Gothic" w:hAnsi="Candara" w:cs="Century Gothic"/>
          <w:color w:val="4373C3"/>
          <w:sz w:val="22"/>
          <w:szCs w:val="22"/>
        </w:rPr>
      </w:pPr>
      <w:r w:rsidRPr="00B97092">
        <w:rPr>
          <w:rFonts w:ascii="Candara" w:eastAsia="Century Gothic" w:hAnsi="Candara" w:cs="Century Gothic"/>
          <w:color w:val="4373C3"/>
          <w:sz w:val="22"/>
          <w:szCs w:val="22"/>
        </w:rPr>
        <w:t>Implementación y desarrollo</w:t>
      </w:r>
    </w:p>
    <w:p w14:paraId="4D6265F3" w14:textId="65C062DC" w:rsidR="001200AC" w:rsidRPr="00EA081D" w:rsidRDefault="001200AC" w:rsidP="00757960">
      <w:pPr>
        <w:jc w:val="both"/>
        <w:rPr>
          <w:rFonts w:ascii="Candara" w:eastAsia="Century Gothic" w:hAnsi="Candara" w:cs="Century Gothic"/>
          <w:color w:val="4373C3"/>
          <w:sz w:val="22"/>
          <w:szCs w:val="22"/>
        </w:rPr>
      </w:pPr>
    </w:p>
    <w:p w14:paraId="209D8876" w14:textId="7C3D3635" w:rsidR="001200AC" w:rsidRPr="00EA081D" w:rsidRDefault="001200AC" w:rsidP="00757960">
      <w:pPr>
        <w:ind w:firstLine="720"/>
        <w:jc w:val="both"/>
        <w:rPr>
          <w:rFonts w:ascii="Candara" w:eastAsia="Century Gothic" w:hAnsi="Candara" w:cs="Century Gothic"/>
          <w:color w:val="000000" w:themeColor="text1"/>
          <w:sz w:val="22"/>
          <w:szCs w:val="22"/>
        </w:rPr>
      </w:pPr>
      <w:r w:rsidRPr="00EA081D">
        <w:rPr>
          <w:rFonts w:ascii="Candara" w:eastAsia="Century Gothic" w:hAnsi="Candara" w:cs="Century Gothic"/>
          <w:color w:val="000000" w:themeColor="text1"/>
          <w:sz w:val="22"/>
          <w:szCs w:val="22"/>
        </w:rPr>
        <w:t>Las estrategias de integración curricular</w:t>
      </w:r>
      <w:r w:rsidR="00C90082" w:rsidRPr="00EA081D">
        <w:rPr>
          <w:rFonts w:ascii="Candara" w:eastAsia="Century Gothic" w:hAnsi="Candara" w:cs="Century Gothic"/>
          <w:color w:val="000000" w:themeColor="text1"/>
          <w:sz w:val="22"/>
          <w:szCs w:val="22"/>
        </w:rPr>
        <w:t xml:space="preserve"> que se han utilizado para el desarrollo del programa han sido las siguientes:</w:t>
      </w:r>
    </w:p>
    <w:p w14:paraId="53557ADA" w14:textId="043D840C" w:rsidR="00C90082" w:rsidRPr="00EA081D" w:rsidRDefault="00C90082" w:rsidP="00F951EB">
      <w:pPr>
        <w:pStyle w:val="Prrafodelista"/>
        <w:numPr>
          <w:ilvl w:val="0"/>
          <w:numId w:val="22"/>
        </w:numPr>
        <w:jc w:val="both"/>
        <w:rPr>
          <w:rFonts w:ascii="Candara" w:eastAsia="Century Gothic" w:hAnsi="Candara" w:cs="Century Gothic"/>
          <w:color w:val="000000" w:themeColor="text1"/>
          <w:sz w:val="22"/>
          <w:szCs w:val="22"/>
        </w:rPr>
      </w:pPr>
      <w:r w:rsidRPr="00EA081D">
        <w:rPr>
          <w:rFonts w:ascii="Candara" w:eastAsia="Century Gothic" w:hAnsi="Candara" w:cs="Century Gothic"/>
          <w:color w:val="000000" w:themeColor="text1"/>
          <w:sz w:val="22"/>
          <w:szCs w:val="22"/>
        </w:rPr>
        <w:t>Integración de la temática en la tutoría</w:t>
      </w:r>
    </w:p>
    <w:p w14:paraId="46FF6CDE" w14:textId="39639EA3" w:rsidR="00C90082" w:rsidRPr="00EA081D" w:rsidRDefault="00C90082" w:rsidP="00F951EB">
      <w:pPr>
        <w:pStyle w:val="Prrafodelista"/>
        <w:numPr>
          <w:ilvl w:val="0"/>
          <w:numId w:val="22"/>
        </w:numPr>
        <w:jc w:val="both"/>
        <w:rPr>
          <w:rFonts w:ascii="Candara" w:eastAsia="Century Gothic" w:hAnsi="Candara" w:cs="Century Gothic"/>
          <w:color w:val="000000" w:themeColor="text1"/>
          <w:sz w:val="22"/>
          <w:szCs w:val="22"/>
        </w:rPr>
      </w:pPr>
      <w:r w:rsidRPr="00EA081D">
        <w:rPr>
          <w:rFonts w:ascii="Candara" w:eastAsia="Century Gothic" w:hAnsi="Candara" w:cs="Century Gothic"/>
          <w:color w:val="000000" w:themeColor="text1"/>
          <w:sz w:val="22"/>
          <w:szCs w:val="22"/>
        </w:rPr>
        <w:t>Integración de los contenidos en diferentes áreas y materias</w:t>
      </w:r>
    </w:p>
    <w:p w14:paraId="3DC996BA" w14:textId="7813609C" w:rsidR="00C90082" w:rsidRPr="00EA081D" w:rsidRDefault="00C90082" w:rsidP="00F951EB">
      <w:pPr>
        <w:pStyle w:val="Prrafodelista"/>
        <w:numPr>
          <w:ilvl w:val="0"/>
          <w:numId w:val="22"/>
        </w:numPr>
        <w:jc w:val="both"/>
        <w:rPr>
          <w:rFonts w:ascii="Candara" w:eastAsia="Century Gothic" w:hAnsi="Candara" w:cs="Century Gothic"/>
          <w:color w:val="000000" w:themeColor="text1"/>
          <w:sz w:val="22"/>
          <w:szCs w:val="22"/>
        </w:rPr>
      </w:pPr>
      <w:r w:rsidRPr="00EA081D">
        <w:rPr>
          <w:rFonts w:ascii="Candara" w:eastAsia="Century Gothic" w:hAnsi="Candara" w:cs="Century Gothic"/>
          <w:color w:val="000000" w:themeColor="text1"/>
          <w:sz w:val="22"/>
          <w:szCs w:val="22"/>
        </w:rPr>
        <w:t>Integración de los contenidos en diferentes Planes y Programas del centro</w:t>
      </w:r>
    </w:p>
    <w:p w14:paraId="1A6E46DF" w14:textId="77777777" w:rsidR="00C90082" w:rsidRPr="00EA081D" w:rsidRDefault="00C90082" w:rsidP="00757960">
      <w:pPr>
        <w:jc w:val="both"/>
        <w:rPr>
          <w:rFonts w:ascii="Candara" w:eastAsia="Century Gothic" w:hAnsi="Candara" w:cs="Century Gothic"/>
          <w:color w:val="000000" w:themeColor="text1"/>
          <w:sz w:val="22"/>
          <w:szCs w:val="22"/>
        </w:rPr>
      </w:pPr>
    </w:p>
    <w:p w14:paraId="504E646D" w14:textId="5F3CC528" w:rsidR="00C90082" w:rsidRPr="00EA081D" w:rsidRDefault="00C90082" w:rsidP="00757960">
      <w:pPr>
        <w:ind w:left="720"/>
        <w:jc w:val="both"/>
        <w:rPr>
          <w:rFonts w:ascii="Candara" w:eastAsia="Century Gothic" w:hAnsi="Candara" w:cs="Century Gothic"/>
          <w:color w:val="000000" w:themeColor="text1"/>
          <w:sz w:val="22"/>
          <w:szCs w:val="22"/>
        </w:rPr>
      </w:pPr>
      <w:r w:rsidRPr="00EA081D">
        <w:rPr>
          <w:rFonts w:ascii="Candara" w:eastAsia="Century Gothic" w:hAnsi="Candara" w:cs="Century Gothic"/>
          <w:color w:val="000000" w:themeColor="text1"/>
          <w:sz w:val="22"/>
          <w:szCs w:val="22"/>
        </w:rPr>
        <w:t>Estas estrategias se han visto reflejadas en las siguientes actividades desarrolladas</w:t>
      </w:r>
      <w:r w:rsidR="00EE3858" w:rsidRPr="00EA081D">
        <w:rPr>
          <w:rFonts w:ascii="Candara" w:eastAsia="Century Gothic" w:hAnsi="Candara" w:cs="Century Gothic"/>
          <w:color w:val="000000" w:themeColor="text1"/>
          <w:sz w:val="22"/>
          <w:szCs w:val="22"/>
        </w:rPr>
        <w:t xml:space="preserve"> con el alumnado</w:t>
      </w:r>
      <w:r w:rsidRPr="00EA081D">
        <w:rPr>
          <w:rFonts w:ascii="Candara" w:eastAsia="Century Gothic" w:hAnsi="Candara" w:cs="Century Gothic"/>
          <w:color w:val="000000" w:themeColor="text1"/>
          <w:sz w:val="22"/>
          <w:szCs w:val="22"/>
        </w:rPr>
        <w:t>:</w:t>
      </w:r>
    </w:p>
    <w:p w14:paraId="28AF5C6B" w14:textId="6A792BDE" w:rsidR="00C90082" w:rsidRPr="00EA081D" w:rsidRDefault="00C90082" w:rsidP="00757960">
      <w:pPr>
        <w:ind w:left="720"/>
        <w:jc w:val="both"/>
        <w:rPr>
          <w:rFonts w:ascii="Candara" w:eastAsia="Century Gothic" w:hAnsi="Candara" w:cs="Century Gothic"/>
          <w:color w:val="000000" w:themeColor="text1"/>
          <w:sz w:val="22"/>
          <w:szCs w:val="22"/>
        </w:rPr>
      </w:pPr>
    </w:p>
    <w:p w14:paraId="4594C9ED" w14:textId="2A4C856C" w:rsidR="00C90082" w:rsidRPr="00EA081D" w:rsidRDefault="00C90082" w:rsidP="00F951EB">
      <w:pPr>
        <w:pStyle w:val="Prrafodelista"/>
        <w:numPr>
          <w:ilvl w:val="0"/>
          <w:numId w:val="23"/>
        </w:numPr>
        <w:jc w:val="both"/>
        <w:rPr>
          <w:rFonts w:ascii="Candara" w:eastAsia="Century Gothic" w:hAnsi="Candara" w:cs="Century Gothic"/>
          <w:color w:val="000000" w:themeColor="text1"/>
          <w:sz w:val="22"/>
          <w:szCs w:val="22"/>
        </w:rPr>
      </w:pPr>
      <w:r w:rsidRPr="00EA081D">
        <w:rPr>
          <w:rFonts w:ascii="Candara" w:eastAsia="Century Gothic" w:hAnsi="Candara" w:cs="Century Gothic"/>
          <w:color w:val="000000" w:themeColor="text1"/>
          <w:sz w:val="22"/>
          <w:szCs w:val="22"/>
        </w:rPr>
        <w:t>Charlas de nutrición al alumnado de Primaria a cargo de una madre nutricionista de profesión.</w:t>
      </w:r>
    </w:p>
    <w:p w14:paraId="220B8482" w14:textId="272BB6E2" w:rsidR="00BD1469" w:rsidRDefault="00BD1469" w:rsidP="00F951EB">
      <w:pPr>
        <w:pStyle w:val="Prrafodelista"/>
        <w:numPr>
          <w:ilvl w:val="0"/>
          <w:numId w:val="23"/>
        </w:numPr>
        <w:jc w:val="both"/>
        <w:rPr>
          <w:rFonts w:ascii="Candara" w:eastAsia="Century Gothic" w:hAnsi="Candara" w:cs="Century Gothic"/>
          <w:color w:val="000000" w:themeColor="text1"/>
          <w:sz w:val="22"/>
          <w:szCs w:val="22"/>
        </w:rPr>
      </w:pPr>
      <w:r>
        <w:rPr>
          <w:rFonts w:ascii="Candara" w:eastAsia="Century Gothic" w:hAnsi="Candara" w:cs="Century Gothic"/>
          <w:color w:val="000000" w:themeColor="text1"/>
          <w:sz w:val="22"/>
          <w:szCs w:val="22"/>
        </w:rPr>
        <w:lastRenderedPageBreak/>
        <w:t>Charlas de la enfermera referente del centro al alumnado sobre control postural, alimentación, hábitos de vida saludables y primeros auxilios.</w:t>
      </w:r>
    </w:p>
    <w:p w14:paraId="54A75773" w14:textId="6A74E895" w:rsidR="00C90082" w:rsidRPr="00EA081D" w:rsidRDefault="00C90082" w:rsidP="00F951EB">
      <w:pPr>
        <w:pStyle w:val="Prrafodelista"/>
        <w:numPr>
          <w:ilvl w:val="0"/>
          <w:numId w:val="23"/>
        </w:numPr>
        <w:jc w:val="both"/>
        <w:rPr>
          <w:rFonts w:ascii="Candara" w:eastAsia="Century Gothic" w:hAnsi="Candara" w:cs="Century Gothic"/>
          <w:color w:val="000000" w:themeColor="text1"/>
          <w:sz w:val="22"/>
          <w:szCs w:val="22"/>
        </w:rPr>
      </w:pPr>
      <w:r w:rsidRPr="00EA081D">
        <w:rPr>
          <w:rFonts w:ascii="Candara" w:eastAsia="Century Gothic" w:hAnsi="Candara" w:cs="Century Gothic"/>
          <w:color w:val="000000" w:themeColor="text1"/>
          <w:sz w:val="22"/>
          <w:szCs w:val="22"/>
        </w:rPr>
        <w:t>Carrera solidaria a beneficio de la asociaci</w:t>
      </w:r>
      <w:r w:rsidR="007D50E9" w:rsidRPr="00EA081D">
        <w:rPr>
          <w:rFonts w:ascii="Candara" w:eastAsia="Century Gothic" w:hAnsi="Candara" w:cs="Century Gothic"/>
          <w:color w:val="000000" w:themeColor="text1"/>
          <w:sz w:val="22"/>
          <w:szCs w:val="22"/>
        </w:rPr>
        <w:t>ón de investigación contra el cáncer infantil Pablo Ugarte (APU) y de la asociación de investigación sobre la anemia diseritropoyética congénita (ADISCON).</w:t>
      </w:r>
    </w:p>
    <w:p w14:paraId="5D075B75" w14:textId="77777777" w:rsidR="00BD1469" w:rsidRPr="00BD1469" w:rsidRDefault="00BD1469" w:rsidP="00F951EB">
      <w:pPr>
        <w:pStyle w:val="Prrafodelista"/>
        <w:numPr>
          <w:ilvl w:val="0"/>
          <w:numId w:val="23"/>
        </w:numPr>
        <w:pBdr>
          <w:top w:val="nil"/>
          <w:left w:val="nil"/>
          <w:bottom w:val="nil"/>
          <w:right w:val="nil"/>
          <w:between w:val="nil"/>
          <w:bar w:val="nil"/>
        </w:pBdr>
        <w:jc w:val="both"/>
        <w:rPr>
          <w:rFonts w:ascii="Candara" w:hAnsi="Candara" w:cs="Aharoni"/>
          <w:color w:val="000000" w:themeColor="text1"/>
          <w:sz w:val="22"/>
          <w:szCs w:val="22"/>
          <w:lang w:val="es-ES"/>
        </w:rPr>
      </w:pPr>
      <w:r w:rsidRPr="00BD1469">
        <w:rPr>
          <w:rFonts w:ascii="Candara" w:hAnsi="Candara" w:cs="Aharoni"/>
          <w:color w:val="000000" w:themeColor="text1"/>
          <w:sz w:val="22"/>
          <w:szCs w:val="22"/>
          <w:lang w:val="es-ES"/>
        </w:rPr>
        <w:t>Puesta en marcha del proyecto “Retos semanales alimentarios” en todos los niveles de Infantil y Primaria.</w:t>
      </w:r>
    </w:p>
    <w:p w14:paraId="7E4C7323" w14:textId="77777777" w:rsidR="00BD1469" w:rsidRPr="00BD1469" w:rsidRDefault="00BD1469" w:rsidP="00F951EB">
      <w:pPr>
        <w:pStyle w:val="Prrafodelista"/>
        <w:numPr>
          <w:ilvl w:val="0"/>
          <w:numId w:val="23"/>
        </w:numPr>
        <w:pBdr>
          <w:top w:val="nil"/>
          <w:left w:val="nil"/>
          <w:bottom w:val="nil"/>
          <w:right w:val="nil"/>
          <w:between w:val="nil"/>
          <w:bar w:val="nil"/>
        </w:pBdr>
        <w:jc w:val="both"/>
        <w:rPr>
          <w:rFonts w:ascii="Candara" w:hAnsi="Candara" w:cs="Aharoni"/>
          <w:color w:val="000000" w:themeColor="text1"/>
          <w:sz w:val="22"/>
          <w:szCs w:val="22"/>
          <w:lang w:val="es-ES"/>
        </w:rPr>
      </w:pPr>
      <w:r w:rsidRPr="00BD1469">
        <w:rPr>
          <w:rFonts w:ascii="Candara" w:hAnsi="Candara" w:cs="Aharoni"/>
          <w:color w:val="000000" w:themeColor="text1"/>
          <w:sz w:val="22"/>
          <w:szCs w:val="22"/>
          <w:lang w:val="es-ES"/>
        </w:rPr>
        <w:t>Puesta en marcha del proyecto “El mar comienza en tu cole”, sobre cuidado del entorno y protección medioambiental.</w:t>
      </w:r>
    </w:p>
    <w:p w14:paraId="55EA0B89" w14:textId="77777777" w:rsidR="00BD1469" w:rsidRPr="00BD1469" w:rsidRDefault="00BD1469" w:rsidP="00F951EB">
      <w:pPr>
        <w:pStyle w:val="Prrafodelista"/>
        <w:numPr>
          <w:ilvl w:val="0"/>
          <w:numId w:val="23"/>
        </w:numPr>
        <w:pBdr>
          <w:top w:val="nil"/>
          <w:left w:val="nil"/>
          <w:bottom w:val="nil"/>
          <w:right w:val="nil"/>
          <w:between w:val="nil"/>
          <w:bar w:val="nil"/>
        </w:pBdr>
        <w:jc w:val="both"/>
        <w:rPr>
          <w:rFonts w:ascii="Candara" w:hAnsi="Candara" w:cs="Aharoni"/>
          <w:color w:val="000000" w:themeColor="text1"/>
          <w:sz w:val="22"/>
          <w:szCs w:val="22"/>
          <w:lang w:val="es-ES"/>
        </w:rPr>
      </w:pPr>
      <w:r w:rsidRPr="00BD1469">
        <w:rPr>
          <w:rFonts w:ascii="Candara" w:hAnsi="Candara" w:cs="Aharoni"/>
          <w:color w:val="000000" w:themeColor="text1"/>
          <w:sz w:val="22"/>
          <w:szCs w:val="22"/>
          <w:lang w:val="es-ES"/>
        </w:rPr>
        <w:t>Puesta en marcha del proyecto “Un recreo para todos”, para la dinamización de los periodos de recreo y para poner en práctica actividades deportivas variadas.</w:t>
      </w:r>
    </w:p>
    <w:p w14:paraId="0EC9707F" w14:textId="77777777" w:rsidR="00BD1469" w:rsidRPr="00BD1469" w:rsidRDefault="00BD1469" w:rsidP="00F951EB">
      <w:pPr>
        <w:pStyle w:val="Prrafodelista"/>
        <w:numPr>
          <w:ilvl w:val="0"/>
          <w:numId w:val="23"/>
        </w:numPr>
        <w:pBdr>
          <w:top w:val="nil"/>
          <w:left w:val="nil"/>
          <w:bottom w:val="nil"/>
          <w:right w:val="nil"/>
          <w:between w:val="nil"/>
          <w:bar w:val="nil"/>
        </w:pBdr>
        <w:jc w:val="both"/>
        <w:rPr>
          <w:rFonts w:ascii="Candara" w:hAnsi="Candara" w:cs="Aharoni"/>
          <w:color w:val="000000" w:themeColor="text1"/>
          <w:sz w:val="22"/>
          <w:szCs w:val="22"/>
          <w:lang w:val="es-ES"/>
        </w:rPr>
      </w:pPr>
      <w:r w:rsidRPr="00BD1469">
        <w:rPr>
          <w:rFonts w:ascii="Candara" w:hAnsi="Candara" w:cs="Aharoni"/>
          <w:color w:val="000000" w:themeColor="text1"/>
          <w:sz w:val="22"/>
          <w:szCs w:val="22"/>
          <w:lang w:val="es-ES"/>
        </w:rPr>
        <w:t>Llevar a cabo desayunos saludables en los recreos.</w:t>
      </w:r>
    </w:p>
    <w:p w14:paraId="60ED76ED" w14:textId="77777777" w:rsidR="00BD1469" w:rsidRPr="00BD1469" w:rsidRDefault="00BD1469" w:rsidP="00F951EB">
      <w:pPr>
        <w:pStyle w:val="Prrafodelista"/>
        <w:numPr>
          <w:ilvl w:val="0"/>
          <w:numId w:val="23"/>
        </w:numPr>
        <w:pBdr>
          <w:top w:val="nil"/>
          <w:left w:val="nil"/>
          <w:bottom w:val="nil"/>
          <w:right w:val="nil"/>
          <w:between w:val="nil"/>
          <w:bar w:val="nil"/>
        </w:pBdr>
        <w:jc w:val="both"/>
        <w:rPr>
          <w:rFonts w:ascii="Candara" w:hAnsi="Candara" w:cs="Aharoni"/>
          <w:color w:val="000000" w:themeColor="text1"/>
          <w:sz w:val="22"/>
          <w:szCs w:val="22"/>
          <w:lang w:val="es-ES"/>
        </w:rPr>
      </w:pPr>
      <w:r w:rsidRPr="00BD1469">
        <w:rPr>
          <w:rFonts w:ascii="Candara" w:hAnsi="Candara" w:cs="Aharoni"/>
          <w:color w:val="000000" w:themeColor="text1"/>
          <w:sz w:val="22"/>
          <w:szCs w:val="22"/>
          <w:lang w:val="es-ES"/>
        </w:rPr>
        <w:t xml:space="preserve">Llevar a cabo la actividad “Fiesta del otoño” en Infantil y Primer Ciclo de Primaria, para el consumo de frutos carnosos de temporada. </w:t>
      </w:r>
    </w:p>
    <w:p w14:paraId="10F8442F" w14:textId="77777777" w:rsidR="00BD1469" w:rsidRPr="00BD1469" w:rsidRDefault="00BD1469" w:rsidP="00F951EB">
      <w:pPr>
        <w:pStyle w:val="Prrafodelista"/>
        <w:numPr>
          <w:ilvl w:val="0"/>
          <w:numId w:val="23"/>
        </w:numPr>
        <w:pBdr>
          <w:top w:val="nil"/>
          <w:left w:val="nil"/>
          <w:bottom w:val="nil"/>
          <w:right w:val="nil"/>
          <w:between w:val="nil"/>
          <w:bar w:val="nil"/>
        </w:pBdr>
        <w:jc w:val="both"/>
        <w:rPr>
          <w:rFonts w:ascii="Candara" w:hAnsi="Candara" w:cs="Aharoni"/>
          <w:color w:val="000000" w:themeColor="text1"/>
          <w:sz w:val="22"/>
          <w:szCs w:val="22"/>
          <w:lang w:val="es-ES"/>
        </w:rPr>
      </w:pPr>
      <w:r w:rsidRPr="00BD1469">
        <w:rPr>
          <w:rFonts w:ascii="Candara" w:hAnsi="Candara" w:cs="Aharoni"/>
          <w:color w:val="000000" w:themeColor="text1"/>
          <w:sz w:val="22"/>
          <w:szCs w:val="22"/>
          <w:lang w:val="es-ES"/>
        </w:rPr>
        <w:t>Llevar a cabo la actividad de “desayuno andaluz” con motivo de la celebración del Día de Andalucía.</w:t>
      </w:r>
    </w:p>
    <w:p w14:paraId="131AA963" w14:textId="6A15A28C" w:rsidR="007D50E9" w:rsidRPr="00EA081D" w:rsidRDefault="007D50E9" w:rsidP="00F951EB">
      <w:pPr>
        <w:pStyle w:val="Prrafodelista"/>
        <w:numPr>
          <w:ilvl w:val="0"/>
          <w:numId w:val="23"/>
        </w:numPr>
        <w:jc w:val="both"/>
        <w:rPr>
          <w:rFonts w:ascii="Candara" w:eastAsia="Century Gothic" w:hAnsi="Candara" w:cs="Century Gothic"/>
          <w:color w:val="000000" w:themeColor="text1"/>
          <w:sz w:val="22"/>
          <w:szCs w:val="22"/>
        </w:rPr>
      </w:pPr>
      <w:r w:rsidRPr="00EA081D">
        <w:rPr>
          <w:rFonts w:ascii="Candara" w:eastAsia="Century Gothic" w:hAnsi="Candara" w:cs="Century Gothic"/>
          <w:color w:val="000000" w:themeColor="text1"/>
          <w:sz w:val="22"/>
          <w:szCs w:val="22"/>
        </w:rPr>
        <w:t>Difusión de hábitos de vida saludable relacionados con la alimentación y la práctica de ejercicio físico a través de un podcast del colegio.</w:t>
      </w:r>
    </w:p>
    <w:p w14:paraId="5B09CCF8" w14:textId="365E5152" w:rsidR="007D50E9" w:rsidRPr="00EA081D" w:rsidRDefault="007D50E9" w:rsidP="00757960">
      <w:pPr>
        <w:jc w:val="both"/>
        <w:rPr>
          <w:rFonts w:ascii="Candara" w:eastAsia="Century Gothic" w:hAnsi="Candara" w:cs="Century Gothic"/>
          <w:color w:val="000000" w:themeColor="text1"/>
          <w:sz w:val="22"/>
          <w:szCs w:val="22"/>
        </w:rPr>
      </w:pPr>
    </w:p>
    <w:p w14:paraId="5B629A25" w14:textId="2A077AAA" w:rsidR="007D50E9" w:rsidRPr="00EA081D" w:rsidRDefault="00757960" w:rsidP="00757960">
      <w:pPr>
        <w:ind w:firstLine="720"/>
        <w:jc w:val="both"/>
        <w:rPr>
          <w:rFonts w:ascii="Candara" w:eastAsia="Century Gothic" w:hAnsi="Candara" w:cs="Century Gothic"/>
          <w:color w:val="000000" w:themeColor="text1"/>
          <w:sz w:val="22"/>
          <w:szCs w:val="22"/>
        </w:rPr>
      </w:pPr>
      <w:r w:rsidRPr="00EA081D">
        <w:rPr>
          <w:rFonts w:ascii="Candara" w:eastAsia="Century Gothic" w:hAnsi="Candara" w:cs="Century Gothic"/>
          <w:color w:val="000000" w:themeColor="text1"/>
          <w:sz w:val="22"/>
          <w:szCs w:val="22"/>
        </w:rPr>
        <w:t>Asimismo, la valoración del acompañamiento por parte del Equipo de Coordinación Pedagógica (ECP HHVS) ha sido positiva. Ha existido coordinación con el personal sanitario (enfermer</w:t>
      </w:r>
      <w:r w:rsidR="00BD1469">
        <w:rPr>
          <w:rFonts w:ascii="Candara" w:eastAsia="Century Gothic" w:hAnsi="Candara" w:cs="Century Gothic"/>
          <w:color w:val="000000" w:themeColor="text1"/>
          <w:sz w:val="22"/>
          <w:szCs w:val="22"/>
        </w:rPr>
        <w:t>a</w:t>
      </w:r>
      <w:r w:rsidRPr="00EA081D">
        <w:rPr>
          <w:rFonts w:ascii="Candara" w:eastAsia="Century Gothic" w:hAnsi="Candara" w:cs="Century Gothic"/>
          <w:color w:val="000000" w:themeColor="text1"/>
          <w:sz w:val="22"/>
          <w:szCs w:val="22"/>
        </w:rPr>
        <w:t xml:space="preserve"> de referencia) </w:t>
      </w:r>
      <w:r w:rsidR="00BD1469">
        <w:rPr>
          <w:rFonts w:ascii="Candara" w:eastAsia="Century Gothic" w:hAnsi="Candara" w:cs="Century Gothic"/>
          <w:color w:val="000000" w:themeColor="text1"/>
          <w:sz w:val="22"/>
          <w:szCs w:val="22"/>
        </w:rPr>
        <w:t>con el traslado de</w:t>
      </w:r>
      <w:r w:rsidRPr="00EA081D">
        <w:rPr>
          <w:rFonts w:ascii="Candara" w:eastAsia="Century Gothic" w:hAnsi="Candara" w:cs="Century Gothic"/>
          <w:color w:val="000000" w:themeColor="text1"/>
          <w:sz w:val="22"/>
          <w:szCs w:val="22"/>
        </w:rPr>
        <w:t xml:space="preserve"> información relevante, como </w:t>
      </w:r>
      <w:r w:rsidR="001D6293" w:rsidRPr="00EA081D">
        <w:rPr>
          <w:rFonts w:ascii="Candara" w:eastAsia="Century Gothic" w:hAnsi="Candara" w:cs="Century Gothic"/>
          <w:color w:val="000000" w:themeColor="text1"/>
          <w:sz w:val="22"/>
          <w:szCs w:val="22"/>
        </w:rPr>
        <w:t>pueda ser aquella</w:t>
      </w:r>
      <w:r w:rsidRPr="00EA081D">
        <w:rPr>
          <w:rFonts w:ascii="Candara" w:eastAsia="Century Gothic" w:hAnsi="Candara" w:cs="Century Gothic"/>
          <w:color w:val="000000" w:themeColor="text1"/>
          <w:sz w:val="22"/>
          <w:szCs w:val="22"/>
        </w:rPr>
        <w:t xml:space="preserve"> sobre las vacunas correspondientes a las edades del alumnado del centro</w:t>
      </w:r>
      <w:r w:rsidR="00BD1469">
        <w:rPr>
          <w:rFonts w:ascii="Candara" w:eastAsia="Century Gothic" w:hAnsi="Candara" w:cs="Century Gothic"/>
          <w:color w:val="000000" w:themeColor="text1"/>
          <w:sz w:val="22"/>
          <w:szCs w:val="22"/>
        </w:rPr>
        <w:t>, que fueron aplicadas al de los niveles de 1º y 6º de Primaria. Igualmente, se mantuvo reunión informativa con las madres delegadas de aula para comunicar las funciones de la enfermera en el centro y aclarar posibles dudas.</w:t>
      </w:r>
    </w:p>
    <w:p w14:paraId="06A903DC" w14:textId="48A2FC80" w:rsidR="001D6293" w:rsidRPr="00EA081D" w:rsidRDefault="001D6293" w:rsidP="00757960">
      <w:pPr>
        <w:ind w:firstLine="720"/>
        <w:jc w:val="both"/>
        <w:rPr>
          <w:rFonts w:ascii="Candara" w:eastAsia="Century Gothic" w:hAnsi="Candara" w:cs="Century Gothic"/>
          <w:color w:val="000000" w:themeColor="text1"/>
          <w:sz w:val="22"/>
          <w:szCs w:val="22"/>
        </w:rPr>
      </w:pPr>
      <w:r w:rsidRPr="00EA081D">
        <w:rPr>
          <w:rFonts w:ascii="Candara" w:eastAsia="Century Gothic" w:hAnsi="Candara" w:cs="Century Gothic"/>
          <w:color w:val="000000" w:themeColor="text1"/>
          <w:sz w:val="22"/>
          <w:szCs w:val="22"/>
        </w:rPr>
        <w:t xml:space="preserve">No obstante, no ha habido participación del médico o médica del EOE por no existir actualmente esta figura en los centros escolares. Su función la suple </w:t>
      </w:r>
      <w:r w:rsidR="00BD1469">
        <w:rPr>
          <w:rFonts w:ascii="Candara" w:eastAsia="Century Gothic" w:hAnsi="Candara" w:cs="Century Gothic"/>
          <w:color w:val="000000" w:themeColor="text1"/>
          <w:sz w:val="22"/>
          <w:szCs w:val="22"/>
        </w:rPr>
        <w:t>dicha</w:t>
      </w:r>
      <w:r w:rsidRPr="00EA081D">
        <w:rPr>
          <w:rFonts w:ascii="Candara" w:eastAsia="Century Gothic" w:hAnsi="Candara" w:cs="Century Gothic"/>
          <w:color w:val="000000" w:themeColor="text1"/>
          <w:sz w:val="22"/>
          <w:szCs w:val="22"/>
        </w:rPr>
        <w:t xml:space="preserve"> enfermer</w:t>
      </w:r>
      <w:r w:rsidR="00BD1469">
        <w:rPr>
          <w:rFonts w:ascii="Candara" w:eastAsia="Century Gothic" w:hAnsi="Candara" w:cs="Century Gothic"/>
          <w:color w:val="000000" w:themeColor="text1"/>
          <w:sz w:val="22"/>
          <w:szCs w:val="22"/>
        </w:rPr>
        <w:t>a</w:t>
      </w:r>
      <w:r w:rsidRPr="00EA081D">
        <w:rPr>
          <w:rFonts w:ascii="Candara" w:eastAsia="Century Gothic" w:hAnsi="Candara" w:cs="Century Gothic"/>
          <w:color w:val="000000" w:themeColor="text1"/>
          <w:sz w:val="22"/>
          <w:szCs w:val="22"/>
        </w:rPr>
        <w:t xml:space="preserve"> de referencia, que </w:t>
      </w:r>
      <w:r w:rsidR="00BD1469">
        <w:rPr>
          <w:rFonts w:ascii="Candara" w:eastAsia="Century Gothic" w:hAnsi="Candara" w:cs="Century Gothic"/>
          <w:color w:val="000000" w:themeColor="text1"/>
          <w:sz w:val="22"/>
          <w:szCs w:val="22"/>
        </w:rPr>
        <w:t>ha valorado</w:t>
      </w:r>
      <w:r w:rsidR="00B97092">
        <w:rPr>
          <w:rFonts w:ascii="Candara" w:eastAsia="Century Gothic" w:hAnsi="Candara" w:cs="Century Gothic"/>
          <w:color w:val="000000" w:themeColor="text1"/>
          <w:sz w:val="22"/>
          <w:szCs w:val="22"/>
        </w:rPr>
        <w:t xml:space="preserve"> el diagnóstico</w:t>
      </w:r>
      <w:r w:rsidRPr="00EA081D">
        <w:rPr>
          <w:rFonts w:ascii="Candara" w:eastAsia="Century Gothic" w:hAnsi="Candara" w:cs="Century Gothic"/>
          <w:color w:val="000000" w:themeColor="text1"/>
          <w:sz w:val="22"/>
          <w:szCs w:val="22"/>
        </w:rPr>
        <w:t xml:space="preserve"> del alumnado que padece algún tipo de enfermedad crónica. Durante </w:t>
      </w:r>
      <w:r w:rsidR="00D14E92" w:rsidRPr="00EA081D">
        <w:rPr>
          <w:rFonts w:ascii="Candara" w:eastAsia="Century Gothic" w:hAnsi="Candara" w:cs="Century Gothic"/>
          <w:color w:val="000000" w:themeColor="text1"/>
          <w:sz w:val="22"/>
          <w:szCs w:val="22"/>
        </w:rPr>
        <w:t>anteriores cursos y el presente</w:t>
      </w:r>
      <w:r w:rsidRPr="00EA081D">
        <w:rPr>
          <w:rFonts w:ascii="Candara" w:eastAsia="Century Gothic" w:hAnsi="Candara" w:cs="Century Gothic"/>
          <w:color w:val="000000" w:themeColor="text1"/>
          <w:sz w:val="22"/>
          <w:szCs w:val="22"/>
        </w:rPr>
        <w:t>, este alumnado ha quedado registrado</w:t>
      </w:r>
      <w:r w:rsidR="00D14E92" w:rsidRPr="00EA081D">
        <w:rPr>
          <w:rFonts w:ascii="Candara" w:eastAsia="Century Gothic" w:hAnsi="Candara" w:cs="Century Gothic"/>
          <w:color w:val="000000" w:themeColor="text1"/>
          <w:sz w:val="22"/>
          <w:szCs w:val="22"/>
        </w:rPr>
        <w:t xml:space="preserve"> en el centro</w:t>
      </w:r>
      <w:r w:rsidR="002A14E5" w:rsidRPr="00EA081D">
        <w:rPr>
          <w:rFonts w:ascii="Candara" w:eastAsia="Century Gothic" w:hAnsi="Candara" w:cs="Century Gothic"/>
          <w:color w:val="000000" w:themeColor="text1"/>
          <w:sz w:val="22"/>
          <w:szCs w:val="22"/>
        </w:rPr>
        <w:t xml:space="preserve"> por parte del equipo directivo</w:t>
      </w:r>
      <w:r w:rsidR="00D14E92" w:rsidRPr="00EA081D">
        <w:rPr>
          <w:rFonts w:ascii="Candara" w:eastAsia="Century Gothic" w:hAnsi="Candara" w:cs="Century Gothic"/>
          <w:color w:val="000000" w:themeColor="text1"/>
          <w:sz w:val="22"/>
          <w:szCs w:val="22"/>
        </w:rPr>
        <w:t>, dejándose reflejados tanto el tipo de enfermedad que padecen como su tratamiento</w:t>
      </w:r>
      <w:r w:rsidR="006F168D" w:rsidRPr="00EA081D">
        <w:rPr>
          <w:rFonts w:ascii="Candara" w:eastAsia="Century Gothic" w:hAnsi="Candara" w:cs="Century Gothic"/>
          <w:color w:val="000000" w:themeColor="text1"/>
          <w:sz w:val="22"/>
          <w:szCs w:val="22"/>
        </w:rPr>
        <w:t xml:space="preserve"> en caso necesario</w:t>
      </w:r>
      <w:r w:rsidR="00D14E92" w:rsidRPr="00EA081D">
        <w:rPr>
          <w:rFonts w:ascii="Candara" w:eastAsia="Century Gothic" w:hAnsi="Candara" w:cs="Century Gothic"/>
          <w:color w:val="000000" w:themeColor="text1"/>
          <w:sz w:val="22"/>
          <w:szCs w:val="22"/>
        </w:rPr>
        <w:t xml:space="preserve"> prescrito por un facultativo.</w:t>
      </w:r>
    </w:p>
    <w:p w14:paraId="78938845" w14:textId="44A6FC32" w:rsidR="00D14E92" w:rsidRPr="00EA081D" w:rsidRDefault="00D14E92" w:rsidP="00757960">
      <w:pPr>
        <w:ind w:firstLine="720"/>
        <w:jc w:val="both"/>
        <w:rPr>
          <w:rFonts w:ascii="Candara" w:eastAsia="Century Gothic" w:hAnsi="Candara" w:cs="Century Gothic"/>
          <w:color w:val="000000" w:themeColor="text1"/>
          <w:sz w:val="22"/>
          <w:szCs w:val="22"/>
        </w:rPr>
      </w:pPr>
      <w:r w:rsidRPr="00EA081D">
        <w:rPr>
          <w:rFonts w:ascii="Candara" w:eastAsia="Century Gothic" w:hAnsi="Candara" w:cs="Century Gothic"/>
          <w:color w:val="000000" w:themeColor="text1"/>
          <w:sz w:val="22"/>
          <w:szCs w:val="22"/>
        </w:rPr>
        <w:t>Otra de las instituciones o agentes sociales que ha participado en el programa ha sido el AMPA del centro, colaborando activamente en las actividades planteadas.</w:t>
      </w:r>
    </w:p>
    <w:p w14:paraId="5525F011" w14:textId="5065F335" w:rsidR="00D14E92" w:rsidRPr="00EA081D" w:rsidRDefault="00D14E92" w:rsidP="00757960">
      <w:pPr>
        <w:ind w:firstLine="720"/>
        <w:jc w:val="both"/>
        <w:rPr>
          <w:rFonts w:ascii="Candara" w:eastAsia="Century Gothic" w:hAnsi="Candara" w:cs="Century Gothic"/>
          <w:color w:val="000000" w:themeColor="text1"/>
          <w:sz w:val="22"/>
          <w:szCs w:val="22"/>
        </w:rPr>
      </w:pPr>
      <w:r w:rsidRPr="00EA081D">
        <w:rPr>
          <w:rFonts w:ascii="Candara" w:eastAsia="Century Gothic" w:hAnsi="Candara" w:cs="Century Gothic"/>
          <w:color w:val="000000" w:themeColor="text1"/>
          <w:sz w:val="22"/>
          <w:szCs w:val="22"/>
        </w:rPr>
        <w:t>De todos los profesionales implicados, destacamos por su papel en la promoción de hábitos de vida saludable en el centro al equipo directivo</w:t>
      </w:r>
      <w:r w:rsidR="00A058BA" w:rsidRPr="00EA081D">
        <w:rPr>
          <w:rFonts w:ascii="Candara" w:eastAsia="Century Gothic" w:hAnsi="Candara" w:cs="Century Gothic"/>
          <w:color w:val="000000" w:themeColor="text1"/>
          <w:sz w:val="22"/>
          <w:szCs w:val="22"/>
        </w:rPr>
        <w:t>, a la coordinación del programa y al Equipo de Promoción de la Salud del centro.</w:t>
      </w:r>
    </w:p>
    <w:p w14:paraId="710EB2D5" w14:textId="48D688BE" w:rsidR="00A058BA" w:rsidRPr="00EA081D" w:rsidRDefault="006F168D" w:rsidP="00757960">
      <w:pPr>
        <w:ind w:firstLine="720"/>
        <w:jc w:val="both"/>
        <w:rPr>
          <w:rFonts w:ascii="Candara" w:eastAsia="Century Gothic" w:hAnsi="Candara" w:cs="Century Gothic"/>
          <w:color w:val="000000" w:themeColor="text1"/>
          <w:sz w:val="22"/>
          <w:szCs w:val="22"/>
        </w:rPr>
      </w:pPr>
      <w:r w:rsidRPr="00EA081D">
        <w:rPr>
          <w:rFonts w:ascii="Candara" w:eastAsia="Century Gothic" w:hAnsi="Candara" w:cs="Century Gothic"/>
          <w:color w:val="000000" w:themeColor="text1"/>
          <w:sz w:val="22"/>
          <w:szCs w:val="22"/>
        </w:rPr>
        <w:t>Por otra parte, d</w:t>
      </w:r>
      <w:r w:rsidR="00A058BA" w:rsidRPr="00EA081D">
        <w:rPr>
          <w:rFonts w:ascii="Candara" w:eastAsia="Century Gothic" w:hAnsi="Candara" w:cs="Century Gothic"/>
          <w:color w:val="000000" w:themeColor="text1"/>
          <w:sz w:val="22"/>
          <w:szCs w:val="22"/>
        </w:rPr>
        <w:t xml:space="preserve">e los recursos disponibles en el Portal de Hábitos de Vida saludable, destacamos por su utilidad los videotutoriales y los </w:t>
      </w:r>
      <w:r w:rsidR="00A058BA" w:rsidRPr="00EA081D">
        <w:rPr>
          <w:rFonts w:ascii="Candara" w:eastAsia="Century Gothic" w:hAnsi="Candara" w:cs="Century Gothic"/>
          <w:i/>
          <w:iCs/>
          <w:color w:val="000000" w:themeColor="text1"/>
          <w:sz w:val="22"/>
          <w:szCs w:val="22"/>
        </w:rPr>
        <w:t>Geniallys</w:t>
      </w:r>
      <w:r w:rsidRPr="00EA081D">
        <w:rPr>
          <w:rFonts w:ascii="Candara" w:eastAsia="Century Gothic" w:hAnsi="Candara" w:cs="Century Gothic"/>
          <w:color w:val="000000" w:themeColor="text1"/>
          <w:sz w:val="22"/>
          <w:szCs w:val="22"/>
        </w:rPr>
        <w:t>.</w:t>
      </w:r>
      <w:r w:rsidR="00EE3858" w:rsidRPr="00EA081D">
        <w:rPr>
          <w:rFonts w:ascii="Candara" w:eastAsia="Century Gothic" w:hAnsi="Candara" w:cs="Century Gothic"/>
          <w:color w:val="000000" w:themeColor="text1"/>
          <w:sz w:val="22"/>
          <w:szCs w:val="22"/>
        </w:rPr>
        <w:t xml:space="preserve"> También la información distribuida a través de la red social </w:t>
      </w:r>
      <w:r w:rsidR="00EE3858" w:rsidRPr="00EA081D">
        <w:rPr>
          <w:rFonts w:ascii="Candara" w:eastAsia="Century Gothic" w:hAnsi="Candara" w:cs="Century Gothic"/>
          <w:i/>
          <w:iCs/>
          <w:color w:val="000000" w:themeColor="text1"/>
          <w:sz w:val="22"/>
          <w:szCs w:val="22"/>
        </w:rPr>
        <w:t>Telegram</w:t>
      </w:r>
      <w:r w:rsidR="00EE3858" w:rsidRPr="00EA081D">
        <w:rPr>
          <w:rFonts w:ascii="Candara" w:eastAsia="Century Gothic" w:hAnsi="Candara" w:cs="Century Gothic"/>
          <w:color w:val="000000" w:themeColor="text1"/>
          <w:sz w:val="22"/>
          <w:szCs w:val="22"/>
        </w:rPr>
        <w:t xml:space="preserve"> ha resultado de mucha utilidad para el desarrollo del programa.</w:t>
      </w:r>
    </w:p>
    <w:p w14:paraId="1C83E2B5" w14:textId="0A9CF254" w:rsidR="006F168D" w:rsidRPr="00EA081D" w:rsidRDefault="006F168D" w:rsidP="00757960">
      <w:pPr>
        <w:ind w:firstLine="720"/>
        <w:jc w:val="both"/>
        <w:rPr>
          <w:rFonts w:ascii="Candara" w:eastAsia="Century Gothic" w:hAnsi="Candara" w:cs="Century Gothic"/>
          <w:color w:val="000000" w:themeColor="text1"/>
          <w:sz w:val="22"/>
          <w:szCs w:val="22"/>
        </w:rPr>
      </w:pPr>
    </w:p>
    <w:p w14:paraId="42093950" w14:textId="6AB033BE" w:rsidR="006F168D" w:rsidRDefault="00EE3858" w:rsidP="00757960">
      <w:pPr>
        <w:ind w:firstLine="720"/>
        <w:jc w:val="both"/>
        <w:rPr>
          <w:rFonts w:ascii="Candara" w:eastAsia="Century Gothic" w:hAnsi="Candara" w:cs="Century Gothic"/>
          <w:color w:val="000000" w:themeColor="text1"/>
          <w:sz w:val="22"/>
          <w:szCs w:val="22"/>
        </w:rPr>
      </w:pPr>
      <w:r w:rsidRPr="00EA081D">
        <w:rPr>
          <w:rFonts w:ascii="Candara" w:eastAsia="Century Gothic" w:hAnsi="Candara" w:cs="Century Gothic"/>
          <w:color w:val="000000" w:themeColor="text1"/>
          <w:sz w:val="22"/>
          <w:szCs w:val="22"/>
        </w:rPr>
        <w:t>Igualmente, n</w:t>
      </w:r>
      <w:r w:rsidR="006F168D" w:rsidRPr="00EA081D">
        <w:rPr>
          <w:rFonts w:ascii="Candara" w:eastAsia="Century Gothic" w:hAnsi="Candara" w:cs="Century Gothic"/>
          <w:color w:val="000000" w:themeColor="text1"/>
          <w:sz w:val="22"/>
          <w:szCs w:val="22"/>
        </w:rPr>
        <w:t xml:space="preserve">uestro centro cuenta con un huerto tradicional como recurso educativo. Dicho huerto es mantenido por personal no docente del centro y el alumnado </w:t>
      </w:r>
      <w:r w:rsidRPr="00EA081D">
        <w:rPr>
          <w:rFonts w:ascii="Candara" w:eastAsia="Century Gothic" w:hAnsi="Candara" w:cs="Century Gothic"/>
          <w:color w:val="000000" w:themeColor="text1"/>
          <w:sz w:val="22"/>
          <w:szCs w:val="22"/>
        </w:rPr>
        <w:t>lo ha visitado</w:t>
      </w:r>
      <w:r w:rsidR="006F168D" w:rsidRPr="00EA081D">
        <w:rPr>
          <w:rFonts w:ascii="Candara" w:eastAsia="Century Gothic" w:hAnsi="Candara" w:cs="Century Gothic"/>
          <w:color w:val="000000" w:themeColor="text1"/>
          <w:sz w:val="22"/>
          <w:szCs w:val="22"/>
        </w:rPr>
        <w:t xml:space="preserve"> para comprobar los productos que crecen en el mismo y su </w:t>
      </w:r>
      <w:r w:rsidRPr="00EA081D">
        <w:rPr>
          <w:rFonts w:ascii="Candara" w:eastAsia="Century Gothic" w:hAnsi="Candara" w:cs="Century Gothic"/>
          <w:color w:val="000000" w:themeColor="text1"/>
          <w:sz w:val="22"/>
          <w:szCs w:val="22"/>
        </w:rPr>
        <w:t>beneficio en la salud de las personas que los consumen.</w:t>
      </w:r>
    </w:p>
    <w:p w14:paraId="55ADE312" w14:textId="77777777" w:rsidR="00EE5106" w:rsidRDefault="00EE5106" w:rsidP="00757960">
      <w:pPr>
        <w:ind w:firstLine="720"/>
        <w:jc w:val="both"/>
        <w:rPr>
          <w:rFonts w:ascii="Candara" w:eastAsia="Century Gothic" w:hAnsi="Candara" w:cs="Century Gothic"/>
          <w:color w:val="000000" w:themeColor="text1"/>
          <w:sz w:val="22"/>
          <w:szCs w:val="22"/>
        </w:rPr>
      </w:pPr>
    </w:p>
    <w:p w14:paraId="42178CDE" w14:textId="77777777" w:rsidR="00EE5106" w:rsidRPr="00EA081D" w:rsidRDefault="00EE5106" w:rsidP="00757960">
      <w:pPr>
        <w:ind w:firstLine="720"/>
        <w:jc w:val="both"/>
        <w:rPr>
          <w:rFonts w:ascii="Candara" w:eastAsia="Century Gothic" w:hAnsi="Candara" w:cs="Century Gothic"/>
          <w:color w:val="000000" w:themeColor="text1"/>
          <w:sz w:val="22"/>
          <w:szCs w:val="22"/>
        </w:rPr>
      </w:pPr>
    </w:p>
    <w:p w14:paraId="627A139B" w14:textId="15584CCB" w:rsidR="003C3027" w:rsidRPr="00EA081D" w:rsidRDefault="003C3027" w:rsidP="003C3027">
      <w:pPr>
        <w:jc w:val="both"/>
        <w:rPr>
          <w:rFonts w:ascii="Candara" w:eastAsia="Century Gothic" w:hAnsi="Candara" w:cs="Century Gothic"/>
          <w:color w:val="4373C3"/>
          <w:sz w:val="22"/>
          <w:szCs w:val="22"/>
        </w:rPr>
      </w:pPr>
    </w:p>
    <w:p w14:paraId="48B57500" w14:textId="0617AF37" w:rsidR="003C3027" w:rsidRPr="00B97092" w:rsidRDefault="003C3027" w:rsidP="00F951EB">
      <w:pPr>
        <w:pStyle w:val="Prrafodelista"/>
        <w:numPr>
          <w:ilvl w:val="0"/>
          <w:numId w:val="87"/>
        </w:numPr>
        <w:jc w:val="both"/>
        <w:rPr>
          <w:rFonts w:ascii="Candara" w:eastAsia="Century Gothic" w:hAnsi="Candara" w:cs="Century Gothic"/>
          <w:color w:val="4373C3"/>
          <w:sz w:val="22"/>
          <w:szCs w:val="22"/>
        </w:rPr>
      </w:pPr>
      <w:r w:rsidRPr="00B97092">
        <w:rPr>
          <w:rFonts w:ascii="Candara" w:eastAsia="Century Gothic" w:hAnsi="Candara" w:cs="Century Gothic"/>
          <w:color w:val="4373C3"/>
          <w:sz w:val="22"/>
          <w:szCs w:val="22"/>
        </w:rPr>
        <w:lastRenderedPageBreak/>
        <w:t>Valoración del impacto del Programa de Hábitos de Vida Saludable en el centro</w:t>
      </w:r>
    </w:p>
    <w:p w14:paraId="55A9843B" w14:textId="141709C5" w:rsidR="003C3027" w:rsidRPr="00EA081D" w:rsidRDefault="003C3027" w:rsidP="003C3027">
      <w:pPr>
        <w:jc w:val="both"/>
        <w:rPr>
          <w:rFonts w:ascii="Candara" w:eastAsia="Century Gothic" w:hAnsi="Candara" w:cs="Century Gothic"/>
          <w:color w:val="4373C3"/>
          <w:sz w:val="22"/>
          <w:szCs w:val="22"/>
        </w:rPr>
      </w:pPr>
    </w:p>
    <w:p w14:paraId="52DE8E61" w14:textId="73FD2FE8" w:rsidR="00EE3858" w:rsidRPr="00EA081D" w:rsidRDefault="00B97092" w:rsidP="00EC105E">
      <w:pPr>
        <w:ind w:firstLine="720"/>
        <w:jc w:val="both"/>
        <w:rPr>
          <w:rFonts w:ascii="Candara" w:eastAsia="Century Gothic" w:hAnsi="Candara" w:cs="Century Gothic"/>
          <w:color w:val="000000" w:themeColor="text1"/>
          <w:sz w:val="22"/>
          <w:szCs w:val="22"/>
        </w:rPr>
      </w:pPr>
      <w:r>
        <w:rPr>
          <w:rFonts w:ascii="Candara" w:eastAsia="Century Gothic" w:hAnsi="Candara" w:cs="Century Gothic"/>
          <w:color w:val="000000" w:themeColor="text1"/>
          <w:sz w:val="22"/>
          <w:szCs w:val="22"/>
        </w:rPr>
        <w:t>Este es el segundo</w:t>
      </w:r>
      <w:r w:rsidR="00EC105E" w:rsidRPr="00EA081D">
        <w:rPr>
          <w:rFonts w:ascii="Candara" w:eastAsia="Century Gothic" w:hAnsi="Candara" w:cs="Century Gothic"/>
          <w:color w:val="000000" w:themeColor="text1"/>
          <w:sz w:val="22"/>
          <w:szCs w:val="22"/>
        </w:rPr>
        <w:t xml:space="preserve"> curso en el que se lleva a cabo el Programa de Hábitos de Vida Saludable</w:t>
      </w:r>
      <w:r>
        <w:rPr>
          <w:rFonts w:ascii="Candara" w:eastAsia="Century Gothic" w:hAnsi="Candara" w:cs="Century Gothic"/>
          <w:color w:val="000000" w:themeColor="text1"/>
          <w:sz w:val="22"/>
          <w:szCs w:val="22"/>
        </w:rPr>
        <w:t>. S</w:t>
      </w:r>
      <w:r w:rsidR="00EC105E" w:rsidRPr="00EA081D">
        <w:rPr>
          <w:rFonts w:ascii="Candara" w:eastAsia="Century Gothic" w:hAnsi="Candara" w:cs="Century Gothic"/>
          <w:color w:val="000000" w:themeColor="text1"/>
          <w:sz w:val="22"/>
          <w:szCs w:val="22"/>
        </w:rPr>
        <w:t>e han introducido cambios estratégicos para la promoción de la salud en toda la comunidad educativa. Comienzan a aparecer evidencias de conductas más saludables entre el alumnado. No obstante, aún no se evidencia ningún cambio significativo en el entorno.</w:t>
      </w:r>
    </w:p>
    <w:p w14:paraId="3F53C54B" w14:textId="23B9F0BD" w:rsidR="00EC105E" w:rsidRPr="00EA081D" w:rsidRDefault="00EC105E" w:rsidP="00EC105E">
      <w:pPr>
        <w:ind w:firstLine="720"/>
        <w:jc w:val="both"/>
        <w:rPr>
          <w:rFonts w:ascii="Candara" w:eastAsia="Century Gothic" w:hAnsi="Candara" w:cs="Century Gothic"/>
          <w:color w:val="000000" w:themeColor="text1"/>
          <w:sz w:val="22"/>
          <w:szCs w:val="22"/>
        </w:rPr>
      </w:pPr>
      <w:r w:rsidRPr="00EA081D">
        <w:rPr>
          <w:rFonts w:ascii="Candara" w:eastAsia="Century Gothic" w:hAnsi="Candara" w:cs="Century Gothic"/>
          <w:color w:val="000000" w:themeColor="text1"/>
          <w:sz w:val="22"/>
          <w:szCs w:val="22"/>
        </w:rPr>
        <w:t xml:space="preserve">La valoración general de los objetivos alcanzados en materia de promoción </w:t>
      </w:r>
      <w:r w:rsidR="00035F55" w:rsidRPr="00EA081D">
        <w:rPr>
          <w:rFonts w:ascii="Candara" w:eastAsia="Century Gothic" w:hAnsi="Candara" w:cs="Century Gothic"/>
          <w:color w:val="000000" w:themeColor="text1"/>
          <w:sz w:val="22"/>
          <w:szCs w:val="22"/>
        </w:rPr>
        <w:t>y educación para la salud en nuestro centro es muy positiva.</w:t>
      </w:r>
    </w:p>
    <w:p w14:paraId="57AA56F9" w14:textId="77777777" w:rsidR="00E6738A" w:rsidRPr="00EA081D" w:rsidRDefault="00E6738A" w:rsidP="00EC105E">
      <w:pPr>
        <w:ind w:firstLine="720"/>
        <w:jc w:val="both"/>
        <w:rPr>
          <w:rFonts w:ascii="Candara" w:eastAsia="Century Gothic" w:hAnsi="Candara" w:cs="Century Gothic"/>
          <w:color w:val="000000" w:themeColor="text1"/>
          <w:sz w:val="22"/>
          <w:szCs w:val="22"/>
        </w:rPr>
      </w:pPr>
    </w:p>
    <w:p w14:paraId="45DD1234" w14:textId="053BD6C7" w:rsidR="00E6738A" w:rsidRDefault="00E6738A" w:rsidP="00C03E68">
      <w:pPr>
        <w:jc w:val="both"/>
        <w:rPr>
          <w:rFonts w:ascii="Candara" w:eastAsia="Century Gothic" w:hAnsi="Candara" w:cs="Century Gothic"/>
          <w:b/>
          <w:bCs/>
          <w:color w:val="FF0000"/>
          <w:sz w:val="22"/>
          <w:szCs w:val="22"/>
        </w:rPr>
      </w:pPr>
    </w:p>
    <w:p w14:paraId="25B808CC" w14:textId="77777777" w:rsidR="00AB26C8" w:rsidRPr="00EA081D" w:rsidRDefault="00AB26C8" w:rsidP="00C03E68">
      <w:pPr>
        <w:jc w:val="both"/>
        <w:rPr>
          <w:rFonts w:ascii="Candara" w:eastAsia="Century Gothic" w:hAnsi="Candara" w:cs="Century Gothic"/>
          <w:b/>
          <w:bCs/>
          <w:color w:val="FF0000"/>
          <w:sz w:val="22"/>
          <w:szCs w:val="22"/>
        </w:rPr>
      </w:pPr>
    </w:p>
    <w:p w14:paraId="1A92DA9B" w14:textId="54653A97" w:rsidR="00AB6E83" w:rsidRPr="00EA081D" w:rsidRDefault="00E6738A" w:rsidP="00E6738A">
      <w:pPr>
        <w:widowControl w:val="0"/>
        <w:pBdr>
          <w:top w:val="none" w:sz="0" w:space="0" w:color="000000"/>
          <w:left w:val="none" w:sz="0" w:space="0" w:color="000000"/>
          <w:bottom w:val="none" w:sz="0" w:space="0" w:color="000000"/>
          <w:right w:val="none" w:sz="0" w:space="0" w:color="000000"/>
          <w:between w:val="none" w:sz="0" w:space="0" w:color="000000"/>
        </w:pBdr>
        <w:shd w:val="clear" w:color="auto" w:fill="FCF5D5" w:themeFill="accent3" w:themeFillTint="33"/>
        <w:ind w:left="1080"/>
        <w:jc w:val="both"/>
        <w:rPr>
          <w:rFonts w:ascii="Candara" w:eastAsia="Book Antiqua" w:hAnsi="Candara" w:cs="Futura Medium"/>
          <w:b/>
          <w:i/>
          <w:color w:val="1F3864"/>
        </w:rPr>
      </w:pPr>
      <w:r w:rsidRPr="00EA081D">
        <w:rPr>
          <w:rFonts w:ascii="Candara" w:eastAsia="Book Antiqua" w:hAnsi="Candara" w:cs="Futura Medium"/>
          <w:b/>
          <w:i/>
          <w:color w:val="1F3864"/>
        </w:rPr>
        <w:t>9.2. ACTUACIONES DESARROLLADAS DENTRO DE LOS OBJETIVOS DE MEJORA  DE DESARROLLO DE HÁBITOS SALUDABLES  Y DESARROLLO SOSTENIBLE .</w:t>
      </w:r>
    </w:p>
    <w:p w14:paraId="46F73EAE" w14:textId="77777777" w:rsidR="00E6738A" w:rsidRPr="00AB26C8" w:rsidRDefault="00E6738A" w:rsidP="00E6738A">
      <w:pPr>
        <w:widowControl w:val="0"/>
        <w:pBdr>
          <w:top w:val="none" w:sz="0" w:space="0" w:color="000000"/>
          <w:left w:val="none" w:sz="0" w:space="0" w:color="000000"/>
          <w:bottom w:val="none" w:sz="0" w:space="0" w:color="000000"/>
          <w:right w:val="none" w:sz="0" w:space="0" w:color="000000"/>
          <w:between w:val="none" w:sz="0" w:space="0" w:color="000000"/>
        </w:pBdr>
        <w:ind w:left="1080"/>
        <w:jc w:val="both"/>
        <w:rPr>
          <w:rFonts w:ascii="Candara" w:eastAsia="Book Antiqua" w:hAnsi="Candara" w:cs="Futura Medium"/>
          <w:b/>
          <w:i/>
          <w:color w:val="1F3864"/>
          <w:sz w:val="22"/>
          <w:szCs w:val="22"/>
        </w:rPr>
      </w:pPr>
    </w:p>
    <w:p w14:paraId="5DB28ED6" w14:textId="77777777" w:rsidR="00E6738A" w:rsidRPr="00AB26C8" w:rsidRDefault="00E6738A" w:rsidP="001A261B">
      <w:pPr>
        <w:widowControl w:val="0"/>
        <w:pBdr>
          <w:top w:val="none" w:sz="0" w:space="0" w:color="000000"/>
          <w:left w:val="none" w:sz="0" w:space="0" w:color="000000"/>
          <w:bottom w:val="none" w:sz="0" w:space="0" w:color="000000"/>
          <w:right w:val="none" w:sz="0" w:space="0" w:color="000000"/>
          <w:between w:val="none" w:sz="0" w:space="0" w:color="000000"/>
        </w:pBdr>
        <w:jc w:val="both"/>
        <w:rPr>
          <w:rFonts w:ascii="Candara" w:eastAsia="Book Antiqua" w:hAnsi="Candara" w:cs="Futura Medium"/>
          <w:b/>
          <w:i/>
          <w:color w:val="1F3864"/>
          <w:sz w:val="22"/>
          <w:szCs w:val="22"/>
        </w:rPr>
      </w:pPr>
    </w:p>
    <w:tbl>
      <w:tblPr>
        <w:tblStyle w:val="Tablaconcuadrcula"/>
        <w:tblW w:w="10632" w:type="dxa"/>
        <w:tblInd w:w="-572" w:type="dxa"/>
        <w:tblLook w:val="04A0" w:firstRow="1" w:lastRow="0" w:firstColumn="1" w:lastColumn="0" w:noHBand="0" w:noVBand="1"/>
      </w:tblPr>
      <w:tblGrid>
        <w:gridCol w:w="567"/>
        <w:gridCol w:w="5529"/>
        <w:gridCol w:w="2950"/>
        <w:gridCol w:w="1586"/>
      </w:tblGrid>
      <w:tr w:rsidR="00E6738A" w:rsidRPr="00AB26C8" w14:paraId="6AA3AEED" w14:textId="77777777" w:rsidTr="001A261B">
        <w:tc>
          <w:tcPr>
            <w:tcW w:w="567" w:type="dxa"/>
          </w:tcPr>
          <w:p w14:paraId="04AB0CA2" w14:textId="77777777" w:rsidR="00E6738A" w:rsidRPr="00AB26C8" w:rsidRDefault="00E6738A" w:rsidP="00E6738A">
            <w:pPr>
              <w:widowControl w:val="0"/>
              <w:jc w:val="both"/>
              <w:rPr>
                <w:rFonts w:ascii="Candara" w:eastAsia="Book Antiqua" w:hAnsi="Candara" w:cs="Futura Medium"/>
                <w:b/>
                <w:iCs/>
                <w:color w:val="1F3864"/>
                <w:sz w:val="22"/>
                <w:szCs w:val="22"/>
              </w:rPr>
            </w:pPr>
          </w:p>
        </w:tc>
        <w:tc>
          <w:tcPr>
            <w:tcW w:w="5529" w:type="dxa"/>
            <w:shd w:val="clear" w:color="auto" w:fill="F2F2F2" w:themeFill="background1" w:themeFillShade="F2"/>
          </w:tcPr>
          <w:p w14:paraId="31106384" w14:textId="73E67FF3" w:rsidR="00E6738A" w:rsidRPr="00AB26C8" w:rsidRDefault="00E6738A" w:rsidP="00E6738A">
            <w:pPr>
              <w:rPr>
                <w:rFonts w:ascii="Candara" w:hAnsi="Candara"/>
                <w:b/>
                <w:bCs/>
                <w:sz w:val="22"/>
                <w:szCs w:val="22"/>
                <w:lang w:val="es-ES"/>
              </w:rPr>
            </w:pPr>
            <w:r w:rsidRPr="00AB26C8">
              <w:rPr>
                <w:rFonts w:ascii="Candara" w:hAnsi="Candara"/>
                <w:b/>
                <w:bCs/>
                <w:sz w:val="22"/>
                <w:szCs w:val="22"/>
                <w:lang w:val="es-ES"/>
              </w:rPr>
              <w:t>ACTUACIÓN</w:t>
            </w:r>
          </w:p>
        </w:tc>
        <w:tc>
          <w:tcPr>
            <w:tcW w:w="2950" w:type="dxa"/>
            <w:shd w:val="clear" w:color="auto" w:fill="F2F2F2" w:themeFill="background1" w:themeFillShade="F2"/>
          </w:tcPr>
          <w:p w14:paraId="5CC68F6D" w14:textId="311509D9" w:rsidR="00E6738A" w:rsidRPr="00AB26C8" w:rsidRDefault="00E6738A" w:rsidP="00E6738A">
            <w:pPr>
              <w:widowControl w:val="0"/>
              <w:jc w:val="both"/>
              <w:rPr>
                <w:rFonts w:ascii="Candara" w:eastAsia="Book Antiqua" w:hAnsi="Candara" w:cs="Futura Medium"/>
                <w:b/>
                <w:iCs/>
                <w:color w:val="1F3864"/>
                <w:sz w:val="22"/>
                <w:szCs w:val="22"/>
              </w:rPr>
            </w:pPr>
            <w:r w:rsidRPr="00AB26C8">
              <w:rPr>
                <w:rFonts w:ascii="Candara" w:eastAsia="Book Antiqua" w:hAnsi="Candara" w:cs="Futura Medium"/>
                <w:b/>
                <w:iCs/>
                <w:color w:val="1F3864"/>
                <w:sz w:val="22"/>
                <w:szCs w:val="22"/>
              </w:rPr>
              <w:t xml:space="preserve">RESPONSABLE </w:t>
            </w:r>
          </w:p>
        </w:tc>
        <w:tc>
          <w:tcPr>
            <w:tcW w:w="1586" w:type="dxa"/>
            <w:shd w:val="clear" w:color="auto" w:fill="F2F2F2" w:themeFill="background1" w:themeFillShade="F2"/>
          </w:tcPr>
          <w:p w14:paraId="48792595" w14:textId="1C4CBEF3" w:rsidR="00E6738A" w:rsidRPr="00AB26C8" w:rsidRDefault="00E6738A" w:rsidP="00E6738A">
            <w:pPr>
              <w:widowControl w:val="0"/>
              <w:jc w:val="both"/>
              <w:rPr>
                <w:rFonts w:ascii="Candara" w:eastAsia="Book Antiqua" w:hAnsi="Candara" w:cs="Futura Medium"/>
                <w:b/>
                <w:iCs/>
                <w:color w:val="1F3864"/>
                <w:sz w:val="22"/>
                <w:szCs w:val="22"/>
              </w:rPr>
            </w:pPr>
            <w:r w:rsidRPr="00AB26C8">
              <w:rPr>
                <w:rFonts w:ascii="Candara" w:eastAsia="Book Antiqua" w:hAnsi="Candara" w:cs="Futura Medium"/>
                <w:b/>
                <w:iCs/>
                <w:color w:val="1F3864"/>
                <w:sz w:val="22"/>
                <w:szCs w:val="22"/>
              </w:rPr>
              <w:t>VALORACIÓN</w:t>
            </w:r>
          </w:p>
        </w:tc>
      </w:tr>
      <w:tr w:rsidR="00E6738A" w:rsidRPr="00AB26C8" w14:paraId="7FA54FD5" w14:textId="3F837A52" w:rsidTr="00E6738A">
        <w:tc>
          <w:tcPr>
            <w:tcW w:w="567" w:type="dxa"/>
          </w:tcPr>
          <w:p w14:paraId="49D7F229" w14:textId="3F8B4D50" w:rsidR="00E6738A" w:rsidRPr="00AB26C8" w:rsidRDefault="00E6738A" w:rsidP="00E6738A">
            <w:pPr>
              <w:widowControl w:val="0"/>
              <w:jc w:val="both"/>
              <w:rPr>
                <w:rFonts w:ascii="Candara" w:eastAsia="Book Antiqua" w:hAnsi="Candara" w:cs="Futura Medium"/>
                <w:b/>
                <w:iCs/>
                <w:color w:val="1F3864"/>
                <w:sz w:val="22"/>
                <w:szCs w:val="22"/>
              </w:rPr>
            </w:pPr>
            <w:r w:rsidRPr="00AB26C8">
              <w:rPr>
                <w:rFonts w:ascii="Candara" w:eastAsia="Book Antiqua" w:hAnsi="Candara" w:cs="Futura Medium"/>
                <w:b/>
                <w:iCs/>
                <w:color w:val="1F3864"/>
                <w:sz w:val="22"/>
                <w:szCs w:val="22"/>
              </w:rPr>
              <w:t>1</w:t>
            </w:r>
          </w:p>
        </w:tc>
        <w:tc>
          <w:tcPr>
            <w:tcW w:w="5529" w:type="dxa"/>
          </w:tcPr>
          <w:p w14:paraId="03C4F5E8" w14:textId="77777777" w:rsidR="00E6738A" w:rsidRPr="00AB26C8" w:rsidRDefault="00E6738A" w:rsidP="00E6738A">
            <w:pPr>
              <w:rPr>
                <w:rFonts w:ascii="Candara" w:hAnsi="Candara"/>
                <w:sz w:val="22"/>
                <w:szCs w:val="22"/>
                <w:lang w:val="es-ES"/>
              </w:rPr>
            </w:pPr>
            <w:r w:rsidRPr="00AB26C8">
              <w:rPr>
                <w:rFonts w:ascii="Candara" w:hAnsi="Candara"/>
                <w:b/>
                <w:bCs/>
                <w:sz w:val="22"/>
                <w:szCs w:val="22"/>
                <w:lang w:val="es-ES"/>
              </w:rPr>
              <w:t>Taller/charlas sobre nutrición</w:t>
            </w:r>
            <w:r w:rsidRPr="00AB26C8">
              <w:rPr>
                <w:rFonts w:ascii="Candara" w:hAnsi="Candara"/>
                <w:sz w:val="22"/>
                <w:szCs w:val="22"/>
                <w:lang w:val="es-ES"/>
              </w:rPr>
              <w:t xml:space="preserve"> ( participación miembro de la Comunidad educativa)</w:t>
            </w:r>
          </w:p>
          <w:p w14:paraId="361A6BCC" w14:textId="5E21BF44" w:rsidR="00E6738A" w:rsidRPr="00AB26C8" w:rsidRDefault="00E6738A" w:rsidP="00E6738A">
            <w:pPr>
              <w:rPr>
                <w:rFonts w:ascii="Candara" w:hAnsi="Candara"/>
                <w:sz w:val="22"/>
                <w:szCs w:val="22"/>
                <w:lang w:val="es-ES"/>
              </w:rPr>
            </w:pPr>
            <w:r w:rsidRPr="00AB26C8">
              <w:rPr>
                <w:rFonts w:ascii="Candara" w:hAnsi="Candara"/>
                <w:sz w:val="22"/>
                <w:szCs w:val="22"/>
                <w:lang w:val="es-ES"/>
              </w:rPr>
              <w:t xml:space="preserve">* Sesiones impartidas (2 por nivel) al alumnado de primaria </w:t>
            </w:r>
          </w:p>
          <w:p w14:paraId="7C71FDC9" w14:textId="77777777" w:rsidR="00E6738A" w:rsidRPr="00AB26C8" w:rsidRDefault="00E6738A" w:rsidP="00E6738A">
            <w:pPr>
              <w:widowControl w:val="0"/>
              <w:jc w:val="both"/>
              <w:rPr>
                <w:rFonts w:ascii="Candara" w:eastAsia="Book Antiqua" w:hAnsi="Candara" w:cs="Futura Medium"/>
                <w:b/>
                <w:i/>
                <w:color w:val="1F3864"/>
                <w:sz w:val="22"/>
                <w:szCs w:val="22"/>
                <w:lang w:val="es-ES"/>
              </w:rPr>
            </w:pPr>
          </w:p>
        </w:tc>
        <w:tc>
          <w:tcPr>
            <w:tcW w:w="2950" w:type="dxa"/>
          </w:tcPr>
          <w:p w14:paraId="3C2201A1" w14:textId="585F95BF" w:rsidR="00E6738A" w:rsidRPr="00AB26C8" w:rsidRDefault="00E6738A" w:rsidP="00E6738A">
            <w:pPr>
              <w:widowControl w:val="0"/>
              <w:rPr>
                <w:rFonts w:ascii="Candara" w:eastAsia="Book Antiqua" w:hAnsi="Candara" w:cs="Futura Medium"/>
                <w:b/>
                <w:i/>
                <w:color w:val="1F3864"/>
                <w:sz w:val="22"/>
                <w:szCs w:val="22"/>
              </w:rPr>
            </w:pPr>
            <w:r w:rsidRPr="00AB26C8">
              <w:rPr>
                <w:rFonts w:ascii="Candara" w:eastAsia="Book Antiqua" w:hAnsi="Candara" w:cs="Futura Medium"/>
                <w:b/>
                <w:i/>
                <w:color w:val="1F3864"/>
                <w:sz w:val="22"/>
                <w:szCs w:val="22"/>
              </w:rPr>
              <w:t xml:space="preserve">Virginia Sánchez-Ávila </w:t>
            </w:r>
          </w:p>
        </w:tc>
        <w:tc>
          <w:tcPr>
            <w:tcW w:w="1586" w:type="dxa"/>
          </w:tcPr>
          <w:p w14:paraId="31F8781A" w14:textId="42446754" w:rsidR="00E6738A" w:rsidRPr="00AB26C8" w:rsidRDefault="00E6738A" w:rsidP="00E6738A">
            <w:pPr>
              <w:widowControl w:val="0"/>
              <w:jc w:val="both"/>
              <w:rPr>
                <w:rFonts w:ascii="Candara" w:eastAsia="Book Antiqua" w:hAnsi="Candara" w:cs="Futura Medium"/>
                <w:b/>
                <w:iCs/>
                <w:color w:val="1F3864"/>
                <w:sz w:val="22"/>
                <w:szCs w:val="22"/>
              </w:rPr>
            </w:pPr>
            <w:r w:rsidRPr="00AB26C8">
              <w:rPr>
                <w:rFonts w:ascii="Candara" w:eastAsia="Book Antiqua" w:hAnsi="Candara" w:cs="Futura Medium"/>
                <w:b/>
                <w:iCs/>
                <w:color w:val="1F3864"/>
                <w:sz w:val="22"/>
                <w:szCs w:val="22"/>
              </w:rPr>
              <w:t>POSITIVA</w:t>
            </w:r>
          </w:p>
        </w:tc>
      </w:tr>
    </w:tbl>
    <w:p w14:paraId="4591046B" w14:textId="77777777" w:rsidR="00E6738A" w:rsidRPr="00AB26C8" w:rsidRDefault="00E6738A" w:rsidP="001A261B">
      <w:pPr>
        <w:widowControl w:val="0"/>
        <w:pBdr>
          <w:top w:val="none" w:sz="0" w:space="0" w:color="000000"/>
          <w:left w:val="none" w:sz="0" w:space="0" w:color="000000"/>
          <w:bottom w:val="none" w:sz="0" w:space="0" w:color="000000"/>
          <w:right w:val="none" w:sz="0" w:space="0" w:color="000000"/>
          <w:between w:val="none" w:sz="0" w:space="0" w:color="000000"/>
        </w:pBdr>
        <w:jc w:val="both"/>
        <w:rPr>
          <w:rFonts w:ascii="Candara" w:eastAsia="Book Antiqua" w:hAnsi="Candara" w:cs="Futura Medium"/>
          <w:b/>
          <w:i/>
          <w:color w:val="1F3864"/>
          <w:sz w:val="22"/>
          <w:szCs w:val="22"/>
        </w:rPr>
      </w:pPr>
    </w:p>
    <w:p w14:paraId="129CC902" w14:textId="77777777" w:rsidR="00E6738A" w:rsidRPr="00AB26C8" w:rsidRDefault="00E6738A" w:rsidP="00E6738A">
      <w:pPr>
        <w:widowControl w:val="0"/>
        <w:pBdr>
          <w:top w:val="none" w:sz="0" w:space="0" w:color="000000"/>
          <w:left w:val="none" w:sz="0" w:space="0" w:color="000000"/>
          <w:bottom w:val="none" w:sz="0" w:space="0" w:color="000000"/>
          <w:right w:val="none" w:sz="0" w:space="0" w:color="000000"/>
          <w:between w:val="none" w:sz="0" w:space="0" w:color="000000"/>
        </w:pBdr>
        <w:ind w:left="1080"/>
        <w:jc w:val="both"/>
        <w:rPr>
          <w:rFonts w:ascii="Candara" w:eastAsia="Book Antiqua" w:hAnsi="Candara" w:cs="Futura Medium"/>
          <w:b/>
          <w:i/>
          <w:color w:val="1F3864"/>
          <w:sz w:val="22"/>
          <w:szCs w:val="22"/>
        </w:rPr>
      </w:pPr>
    </w:p>
    <w:tbl>
      <w:tblPr>
        <w:tblStyle w:val="Tablaconcuadrcula"/>
        <w:tblW w:w="10632" w:type="dxa"/>
        <w:tblInd w:w="-572" w:type="dxa"/>
        <w:tblLook w:val="04A0" w:firstRow="1" w:lastRow="0" w:firstColumn="1" w:lastColumn="0" w:noHBand="0" w:noVBand="1"/>
      </w:tblPr>
      <w:tblGrid>
        <w:gridCol w:w="567"/>
        <w:gridCol w:w="6663"/>
        <w:gridCol w:w="1816"/>
        <w:gridCol w:w="1586"/>
      </w:tblGrid>
      <w:tr w:rsidR="00E6738A" w:rsidRPr="00AB26C8" w14:paraId="3CE3DCAB" w14:textId="77777777" w:rsidTr="001A261B">
        <w:tc>
          <w:tcPr>
            <w:tcW w:w="567" w:type="dxa"/>
          </w:tcPr>
          <w:p w14:paraId="6E9119C9" w14:textId="77777777" w:rsidR="00E6738A" w:rsidRPr="00AB26C8" w:rsidRDefault="00E6738A" w:rsidP="00FA5D96">
            <w:pPr>
              <w:widowControl w:val="0"/>
              <w:jc w:val="both"/>
              <w:rPr>
                <w:rFonts w:ascii="Candara" w:eastAsia="Book Antiqua" w:hAnsi="Candara" w:cs="Futura Medium"/>
                <w:b/>
                <w:iCs/>
                <w:color w:val="1F3864"/>
                <w:sz w:val="22"/>
                <w:szCs w:val="22"/>
              </w:rPr>
            </w:pPr>
          </w:p>
        </w:tc>
        <w:tc>
          <w:tcPr>
            <w:tcW w:w="6663" w:type="dxa"/>
            <w:shd w:val="clear" w:color="auto" w:fill="F2F2F2" w:themeFill="background1" w:themeFillShade="F2"/>
          </w:tcPr>
          <w:p w14:paraId="4F97204A" w14:textId="77777777" w:rsidR="00E6738A" w:rsidRPr="00AB26C8" w:rsidRDefault="00E6738A" w:rsidP="00FA5D96">
            <w:pPr>
              <w:rPr>
                <w:rFonts w:ascii="Candara" w:hAnsi="Candara"/>
                <w:b/>
                <w:bCs/>
                <w:sz w:val="22"/>
                <w:szCs w:val="22"/>
                <w:lang w:val="es-ES"/>
              </w:rPr>
            </w:pPr>
            <w:r w:rsidRPr="00AB26C8">
              <w:rPr>
                <w:rFonts w:ascii="Candara" w:hAnsi="Candara"/>
                <w:b/>
                <w:bCs/>
                <w:sz w:val="22"/>
                <w:szCs w:val="22"/>
                <w:lang w:val="es-ES"/>
              </w:rPr>
              <w:t>ACTUACIÓN</w:t>
            </w:r>
          </w:p>
        </w:tc>
        <w:tc>
          <w:tcPr>
            <w:tcW w:w="1816" w:type="dxa"/>
            <w:shd w:val="clear" w:color="auto" w:fill="F2F2F2" w:themeFill="background1" w:themeFillShade="F2"/>
          </w:tcPr>
          <w:p w14:paraId="73BEA2DA" w14:textId="77777777" w:rsidR="00E6738A" w:rsidRPr="00AB26C8" w:rsidRDefault="00E6738A" w:rsidP="00FA5D96">
            <w:pPr>
              <w:widowControl w:val="0"/>
              <w:jc w:val="both"/>
              <w:rPr>
                <w:rFonts w:ascii="Candara" w:eastAsia="Book Antiqua" w:hAnsi="Candara" w:cs="Futura Medium"/>
                <w:b/>
                <w:iCs/>
                <w:color w:val="1F3864"/>
                <w:sz w:val="22"/>
                <w:szCs w:val="22"/>
              </w:rPr>
            </w:pPr>
            <w:r w:rsidRPr="00AB26C8">
              <w:rPr>
                <w:rFonts w:ascii="Candara" w:eastAsia="Book Antiqua" w:hAnsi="Candara" w:cs="Futura Medium"/>
                <w:b/>
                <w:iCs/>
                <w:color w:val="1F3864"/>
                <w:sz w:val="22"/>
                <w:szCs w:val="22"/>
              </w:rPr>
              <w:t xml:space="preserve">RESPONSABLE </w:t>
            </w:r>
          </w:p>
        </w:tc>
        <w:tc>
          <w:tcPr>
            <w:tcW w:w="1586" w:type="dxa"/>
            <w:shd w:val="clear" w:color="auto" w:fill="F2F2F2" w:themeFill="background1" w:themeFillShade="F2"/>
          </w:tcPr>
          <w:p w14:paraId="737A7B94" w14:textId="77777777" w:rsidR="00E6738A" w:rsidRPr="00AB26C8" w:rsidRDefault="00E6738A" w:rsidP="00FA5D96">
            <w:pPr>
              <w:widowControl w:val="0"/>
              <w:jc w:val="both"/>
              <w:rPr>
                <w:rFonts w:ascii="Candara" w:eastAsia="Book Antiqua" w:hAnsi="Candara" w:cs="Futura Medium"/>
                <w:b/>
                <w:iCs/>
                <w:color w:val="1F3864"/>
                <w:sz w:val="22"/>
                <w:szCs w:val="22"/>
              </w:rPr>
            </w:pPr>
            <w:r w:rsidRPr="00AB26C8">
              <w:rPr>
                <w:rFonts w:ascii="Candara" w:eastAsia="Book Antiqua" w:hAnsi="Candara" w:cs="Futura Medium"/>
                <w:b/>
                <w:iCs/>
                <w:color w:val="1F3864"/>
                <w:sz w:val="22"/>
                <w:szCs w:val="22"/>
              </w:rPr>
              <w:t>VALORACIÓN</w:t>
            </w:r>
          </w:p>
        </w:tc>
      </w:tr>
      <w:tr w:rsidR="00E6738A" w:rsidRPr="00AB26C8" w14:paraId="2CA7E237" w14:textId="77777777" w:rsidTr="00E6738A">
        <w:tc>
          <w:tcPr>
            <w:tcW w:w="567" w:type="dxa"/>
          </w:tcPr>
          <w:p w14:paraId="0C95685C" w14:textId="6B0DE32D" w:rsidR="00E6738A" w:rsidRPr="00AB26C8" w:rsidRDefault="00E6738A" w:rsidP="00FA5D96">
            <w:pPr>
              <w:widowControl w:val="0"/>
              <w:jc w:val="both"/>
              <w:rPr>
                <w:rFonts w:ascii="Candara" w:eastAsia="Book Antiqua" w:hAnsi="Candara" w:cs="Futura Medium"/>
                <w:b/>
                <w:iCs/>
                <w:color w:val="1F3864"/>
                <w:sz w:val="22"/>
                <w:szCs w:val="22"/>
              </w:rPr>
            </w:pPr>
            <w:r w:rsidRPr="00AB26C8">
              <w:rPr>
                <w:rFonts w:ascii="Candara" w:eastAsia="Book Antiqua" w:hAnsi="Candara" w:cs="Futura Medium"/>
                <w:b/>
                <w:iCs/>
                <w:color w:val="1F3864"/>
                <w:sz w:val="22"/>
                <w:szCs w:val="22"/>
              </w:rPr>
              <w:t>2</w:t>
            </w:r>
          </w:p>
        </w:tc>
        <w:tc>
          <w:tcPr>
            <w:tcW w:w="6663" w:type="dxa"/>
          </w:tcPr>
          <w:p w14:paraId="1F0FFB8D" w14:textId="77777777" w:rsidR="00E6738A" w:rsidRPr="00AB26C8" w:rsidRDefault="00E6738A" w:rsidP="00E6738A">
            <w:pPr>
              <w:rPr>
                <w:rFonts w:ascii="Candara" w:hAnsi="Candara"/>
                <w:b/>
                <w:bCs/>
                <w:sz w:val="22"/>
                <w:szCs w:val="22"/>
                <w:lang w:val="es-ES"/>
              </w:rPr>
            </w:pPr>
            <w:r w:rsidRPr="00AB26C8">
              <w:rPr>
                <w:rFonts w:ascii="Candara" w:hAnsi="Candara"/>
                <w:b/>
                <w:bCs/>
                <w:sz w:val="22"/>
                <w:szCs w:val="22"/>
                <w:lang w:val="es-ES"/>
              </w:rPr>
              <w:t>2.Taller de cuidado del medio ambiente</w:t>
            </w:r>
          </w:p>
          <w:p w14:paraId="43320738" w14:textId="77777777" w:rsidR="00E6738A" w:rsidRPr="00AB26C8" w:rsidRDefault="00E6738A" w:rsidP="00E6738A">
            <w:pPr>
              <w:ind w:firstLine="720"/>
              <w:rPr>
                <w:rFonts w:ascii="Candara" w:hAnsi="Candara"/>
                <w:sz w:val="22"/>
                <w:szCs w:val="22"/>
                <w:lang w:val="es-ES"/>
              </w:rPr>
            </w:pPr>
            <w:r w:rsidRPr="00AB26C8">
              <w:rPr>
                <w:rFonts w:ascii="Candara" w:hAnsi="Candara"/>
                <w:sz w:val="22"/>
                <w:szCs w:val="22"/>
                <w:lang w:val="es-ES"/>
              </w:rPr>
              <w:t xml:space="preserve"> (proyecto </w:t>
            </w:r>
            <w:r w:rsidRPr="00AB26C8">
              <w:rPr>
                <w:rFonts w:ascii="Candara" w:hAnsi="Candara"/>
                <w:b/>
                <w:bCs/>
                <w:sz w:val="22"/>
                <w:szCs w:val="22"/>
                <w:lang w:val="es-ES"/>
              </w:rPr>
              <w:t>“</w:t>
            </w:r>
            <w:r w:rsidRPr="00AB26C8">
              <w:rPr>
                <w:rFonts w:ascii="Candara" w:hAnsi="Candara"/>
                <w:b/>
                <w:bCs/>
                <w:i/>
                <w:iCs/>
                <w:sz w:val="22"/>
                <w:szCs w:val="22"/>
                <w:lang w:val="es-ES"/>
              </w:rPr>
              <w:t>El mar empieza en tu cole</w:t>
            </w:r>
            <w:r w:rsidRPr="00AB26C8">
              <w:rPr>
                <w:rFonts w:ascii="Candara" w:hAnsi="Candara"/>
                <w:b/>
                <w:bCs/>
                <w:sz w:val="22"/>
                <w:szCs w:val="22"/>
                <w:lang w:val="es-ES"/>
              </w:rPr>
              <w:t>”</w:t>
            </w:r>
            <w:r w:rsidRPr="00AB26C8">
              <w:rPr>
                <w:rFonts w:ascii="Candara" w:hAnsi="Candara"/>
                <w:sz w:val="22"/>
                <w:szCs w:val="22"/>
                <w:lang w:val="es-ES"/>
              </w:rPr>
              <w:t>)</w:t>
            </w:r>
          </w:p>
          <w:p w14:paraId="480C6FE5" w14:textId="75123EAA" w:rsidR="00E6738A" w:rsidRPr="00AB26C8" w:rsidRDefault="00E6738A" w:rsidP="00E6738A">
            <w:pPr>
              <w:rPr>
                <w:rFonts w:ascii="Candara" w:hAnsi="Candara"/>
                <w:sz w:val="22"/>
                <w:szCs w:val="22"/>
                <w:lang w:val="es-ES"/>
              </w:rPr>
            </w:pPr>
            <w:r w:rsidRPr="00AB26C8">
              <w:rPr>
                <w:rFonts w:ascii="Candara" w:hAnsi="Candara"/>
                <w:sz w:val="22"/>
                <w:szCs w:val="22"/>
                <w:lang w:val="es-ES"/>
              </w:rPr>
              <w:t xml:space="preserve">* Desarrollo de la planificación con valoración positiva: Salidas mensuales del alumnado de primaria para el cuidado de la playa apadrinada, recogida de residuos y elaboración de conclusiones, elaboración de cartel informativo, desarrollo de actividades de aula, creación de infografías. </w:t>
            </w:r>
            <w:r w:rsidR="008E0719" w:rsidRPr="00AB26C8">
              <w:rPr>
                <w:rFonts w:ascii="Candara" w:hAnsi="Candara"/>
                <w:sz w:val="22"/>
                <w:szCs w:val="22"/>
                <w:lang w:val="es-ES"/>
              </w:rPr>
              <w:t>Colocación de cartel en la zona de la playa apadrinada.</w:t>
            </w:r>
          </w:p>
        </w:tc>
        <w:tc>
          <w:tcPr>
            <w:tcW w:w="1816" w:type="dxa"/>
          </w:tcPr>
          <w:p w14:paraId="202D7258" w14:textId="730C93DD" w:rsidR="00E6738A" w:rsidRPr="00AB26C8" w:rsidRDefault="00E6738A" w:rsidP="00FA5D96">
            <w:pPr>
              <w:widowControl w:val="0"/>
              <w:rPr>
                <w:rFonts w:ascii="Candara" w:eastAsia="Book Antiqua" w:hAnsi="Candara" w:cs="Futura Medium"/>
                <w:b/>
                <w:iCs/>
                <w:color w:val="1F3864"/>
                <w:sz w:val="22"/>
                <w:szCs w:val="22"/>
              </w:rPr>
            </w:pPr>
            <w:r w:rsidRPr="00AB26C8">
              <w:rPr>
                <w:rFonts w:ascii="Candara" w:eastAsia="Book Antiqua" w:hAnsi="Candara" w:cs="Futura Medium"/>
                <w:b/>
                <w:iCs/>
                <w:color w:val="1F3864"/>
                <w:sz w:val="22"/>
                <w:szCs w:val="22"/>
              </w:rPr>
              <w:t xml:space="preserve">Nacho Bravo </w:t>
            </w:r>
          </w:p>
        </w:tc>
        <w:tc>
          <w:tcPr>
            <w:tcW w:w="1586" w:type="dxa"/>
          </w:tcPr>
          <w:p w14:paraId="0A885EC2" w14:textId="04AFF9A6" w:rsidR="00E6738A" w:rsidRPr="00AB26C8" w:rsidRDefault="00E6738A" w:rsidP="00FA5D96">
            <w:pPr>
              <w:widowControl w:val="0"/>
              <w:jc w:val="both"/>
              <w:rPr>
                <w:rFonts w:ascii="Candara" w:eastAsia="Book Antiqua" w:hAnsi="Candara" w:cs="Futura Medium"/>
                <w:b/>
                <w:iCs/>
                <w:color w:val="1F3864"/>
                <w:sz w:val="22"/>
                <w:szCs w:val="22"/>
              </w:rPr>
            </w:pPr>
            <w:r w:rsidRPr="00AB26C8">
              <w:rPr>
                <w:rFonts w:ascii="Candara" w:eastAsia="Book Antiqua" w:hAnsi="Candara" w:cs="Futura Medium"/>
                <w:b/>
                <w:iCs/>
                <w:color w:val="1F3864"/>
                <w:sz w:val="22"/>
                <w:szCs w:val="22"/>
              </w:rPr>
              <w:t>POSITIVA</w:t>
            </w:r>
          </w:p>
        </w:tc>
      </w:tr>
    </w:tbl>
    <w:p w14:paraId="4888CEF5" w14:textId="1F50E748" w:rsidR="00E6738A" w:rsidRPr="00AB26C8" w:rsidRDefault="00E6738A" w:rsidP="00E6738A">
      <w:pPr>
        <w:rPr>
          <w:rFonts w:ascii="Candara" w:hAnsi="Candara"/>
          <w:sz w:val="22"/>
          <w:szCs w:val="22"/>
          <w:lang w:val="es-ES"/>
        </w:rPr>
      </w:pPr>
    </w:p>
    <w:p w14:paraId="37A1890E" w14:textId="77777777" w:rsidR="00E6738A" w:rsidRPr="00AB26C8" w:rsidRDefault="00E6738A" w:rsidP="00E6738A">
      <w:pPr>
        <w:widowControl w:val="0"/>
        <w:pBdr>
          <w:top w:val="none" w:sz="0" w:space="0" w:color="000000"/>
          <w:left w:val="none" w:sz="0" w:space="0" w:color="000000"/>
          <w:bottom w:val="none" w:sz="0" w:space="0" w:color="000000"/>
          <w:right w:val="none" w:sz="0" w:space="0" w:color="000000"/>
          <w:between w:val="none" w:sz="0" w:space="0" w:color="000000"/>
        </w:pBdr>
        <w:ind w:left="1080"/>
        <w:jc w:val="both"/>
        <w:rPr>
          <w:rFonts w:ascii="Candara" w:eastAsia="Book Antiqua" w:hAnsi="Candara" w:cs="Futura Medium"/>
          <w:b/>
          <w:i/>
          <w:color w:val="1F3864"/>
          <w:sz w:val="22"/>
          <w:szCs w:val="22"/>
        </w:rPr>
      </w:pPr>
    </w:p>
    <w:tbl>
      <w:tblPr>
        <w:tblStyle w:val="Tablaconcuadrcula"/>
        <w:tblW w:w="10632" w:type="dxa"/>
        <w:tblInd w:w="-572" w:type="dxa"/>
        <w:tblLook w:val="04A0" w:firstRow="1" w:lastRow="0" w:firstColumn="1" w:lastColumn="0" w:noHBand="0" w:noVBand="1"/>
      </w:tblPr>
      <w:tblGrid>
        <w:gridCol w:w="567"/>
        <w:gridCol w:w="6804"/>
        <w:gridCol w:w="1675"/>
        <w:gridCol w:w="1586"/>
      </w:tblGrid>
      <w:tr w:rsidR="00E6738A" w:rsidRPr="00AB26C8" w14:paraId="407236E6" w14:textId="77777777" w:rsidTr="001A261B">
        <w:tc>
          <w:tcPr>
            <w:tcW w:w="567" w:type="dxa"/>
          </w:tcPr>
          <w:p w14:paraId="4B13A737" w14:textId="77777777" w:rsidR="00E6738A" w:rsidRPr="00AB26C8" w:rsidRDefault="00E6738A" w:rsidP="00FA5D96">
            <w:pPr>
              <w:widowControl w:val="0"/>
              <w:jc w:val="both"/>
              <w:rPr>
                <w:rFonts w:ascii="Candara" w:eastAsia="Book Antiqua" w:hAnsi="Candara" w:cs="Futura Medium"/>
                <w:b/>
                <w:iCs/>
                <w:color w:val="1F3864"/>
                <w:sz w:val="22"/>
                <w:szCs w:val="22"/>
              </w:rPr>
            </w:pPr>
          </w:p>
        </w:tc>
        <w:tc>
          <w:tcPr>
            <w:tcW w:w="6804" w:type="dxa"/>
            <w:shd w:val="clear" w:color="auto" w:fill="F2F2F2" w:themeFill="background1" w:themeFillShade="F2"/>
          </w:tcPr>
          <w:p w14:paraId="4C02CD9C" w14:textId="77777777" w:rsidR="00E6738A" w:rsidRPr="00AB26C8" w:rsidRDefault="00E6738A" w:rsidP="00FA5D96">
            <w:pPr>
              <w:rPr>
                <w:rFonts w:ascii="Candara" w:hAnsi="Candara"/>
                <w:b/>
                <w:bCs/>
                <w:sz w:val="22"/>
                <w:szCs w:val="22"/>
                <w:lang w:val="es-ES"/>
              </w:rPr>
            </w:pPr>
            <w:r w:rsidRPr="00AB26C8">
              <w:rPr>
                <w:rFonts w:ascii="Candara" w:hAnsi="Candara"/>
                <w:b/>
                <w:bCs/>
                <w:sz w:val="22"/>
                <w:szCs w:val="22"/>
                <w:lang w:val="es-ES"/>
              </w:rPr>
              <w:t>ACTUACIÓN</w:t>
            </w:r>
          </w:p>
        </w:tc>
        <w:tc>
          <w:tcPr>
            <w:tcW w:w="1675" w:type="dxa"/>
            <w:shd w:val="clear" w:color="auto" w:fill="F2F2F2" w:themeFill="background1" w:themeFillShade="F2"/>
          </w:tcPr>
          <w:p w14:paraId="2296B157" w14:textId="77777777" w:rsidR="00E6738A" w:rsidRPr="00AB26C8" w:rsidRDefault="00E6738A" w:rsidP="00FA5D96">
            <w:pPr>
              <w:widowControl w:val="0"/>
              <w:jc w:val="both"/>
              <w:rPr>
                <w:rFonts w:ascii="Candara" w:eastAsia="Book Antiqua" w:hAnsi="Candara" w:cs="Futura Medium"/>
                <w:b/>
                <w:iCs/>
                <w:color w:val="1F3864"/>
                <w:sz w:val="22"/>
                <w:szCs w:val="22"/>
              </w:rPr>
            </w:pPr>
            <w:r w:rsidRPr="00AB26C8">
              <w:rPr>
                <w:rFonts w:ascii="Candara" w:eastAsia="Book Antiqua" w:hAnsi="Candara" w:cs="Futura Medium"/>
                <w:b/>
                <w:iCs/>
                <w:color w:val="1F3864"/>
                <w:sz w:val="22"/>
                <w:szCs w:val="22"/>
              </w:rPr>
              <w:t xml:space="preserve">RESPONSABLE </w:t>
            </w:r>
          </w:p>
        </w:tc>
        <w:tc>
          <w:tcPr>
            <w:tcW w:w="1586" w:type="dxa"/>
            <w:shd w:val="clear" w:color="auto" w:fill="F2F2F2" w:themeFill="background1" w:themeFillShade="F2"/>
          </w:tcPr>
          <w:p w14:paraId="0A1E1E04" w14:textId="77777777" w:rsidR="00E6738A" w:rsidRPr="00AB26C8" w:rsidRDefault="00E6738A" w:rsidP="00FA5D96">
            <w:pPr>
              <w:widowControl w:val="0"/>
              <w:jc w:val="both"/>
              <w:rPr>
                <w:rFonts w:ascii="Candara" w:eastAsia="Book Antiqua" w:hAnsi="Candara" w:cs="Futura Medium"/>
                <w:b/>
                <w:iCs/>
                <w:color w:val="1F3864"/>
                <w:sz w:val="22"/>
                <w:szCs w:val="22"/>
              </w:rPr>
            </w:pPr>
            <w:r w:rsidRPr="00AB26C8">
              <w:rPr>
                <w:rFonts w:ascii="Candara" w:eastAsia="Book Antiqua" w:hAnsi="Candara" w:cs="Futura Medium"/>
                <w:b/>
                <w:iCs/>
                <w:color w:val="1F3864"/>
                <w:sz w:val="22"/>
                <w:szCs w:val="22"/>
              </w:rPr>
              <w:t>VALORACIÓN</w:t>
            </w:r>
          </w:p>
        </w:tc>
      </w:tr>
      <w:tr w:rsidR="00E6738A" w:rsidRPr="00AB26C8" w14:paraId="49F8912A" w14:textId="77777777" w:rsidTr="008E0719">
        <w:tc>
          <w:tcPr>
            <w:tcW w:w="567" w:type="dxa"/>
          </w:tcPr>
          <w:p w14:paraId="78B0FF46" w14:textId="55DB5B43" w:rsidR="00E6738A" w:rsidRPr="00AB26C8" w:rsidRDefault="008E0719" w:rsidP="00FA5D96">
            <w:pPr>
              <w:widowControl w:val="0"/>
              <w:jc w:val="both"/>
              <w:rPr>
                <w:rFonts w:ascii="Candara" w:eastAsia="Book Antiqua" w:hAnsi="Candara" w:cs="Futura Medium"/>
                <w:b/>
                <w:iCs/>
                <w:color w:val="1F3864"/>
                <w:sz w:val="22"/>
                <w:szCs w:val="22"/>
              </w:rPr>
            </w:pPr>
            <w:r w:rsidRPr="00AB26C8">
              <w:rPr>
                <w:rFonts w:ascii="Candara" w:eastAsia="Book Antiqua" w:hAnsi="Candara" w:cs="Futura Medium"/>
                <w:b/>
                <w:iCs/>
                <w:color w:val="1F3864"/>
                <w:sz w:val="22"/>
                <w:szCs w:val="22"/>
              </w:rPr>
              <w:t>3</w:t>
            </w:r>
          </w:p>
        </w:tc>
        <w:tc>
          <w:tcPr>
            <w:tcW w:w="6804" w:type="dxa"/>
          </w:tcPr>
          <w:p w14:paraId="16715196" w14:textId="54AC1277" w:rsidR="008E0719" w:rsidRPr="00AB26C8" w:rsidRDefault="008E0719" w:rsidP="008E0719">
            <w:pPr>
              <w:rPr>
                <w:rFonts w:ascii="Candara" w:hAnsi="Candara"/>
                <w:sz w:val="22"/>
                <w:szCs w:val="22"/>
                <w:lang w:val="es-ES"/>
              </w:rPr>
            </w:pPr>
            <w:r w:rsidRPr="00AB26C8">
              <w:rPr>
                <w:rFonts w:ascii="Candara" w:hAnsi="Candara"/>
                <w:b/>
                <w:bCs/>
                <w:sz w:val="22"/>
                <w:szCs w:val="22"/>
                <w:lang w:val="es-ES"/>
              </w:rPr>
              <w:t>Difusión de hábitos saludables</w:t>
            </w:r>
            <w:r w:rsidRPr="00AB26C8">
              <w:rPr>
                <w:rFonts w:ascii="Candara" w:hAnsi="Candara"/>
                <w:sz w:val="22"/>
                <w:szCs w:val="22"/>
                <w:lang w:val="es-ES"/>
              </w:rPr>
              <w:t xml:space="preserve"> </w:t>
            </w:r>
            <w:r w:rsidRPr="00AB26C8">
              <w:rPr>
                <w:rFonts w:ascii="Candara" w:hAnsi="Candara"/>
                <w:b/>
                <w:bCs/>
                <w:sz w:val="22"/>
                <w:szCs w:val="22"/>
                <w:lang w:val="es-ES"/>
              </w:rPr>
              <w:t xml:space="preserve">a través de podcast por parte del alumnado. </w:t>
            </w:r>
            <w:r w:rsidRPr="00AB26C8">
              <w:rPr>
                <w:rFonts w:ascii="Candara" w:hAnsi="Candara"/>
                <w:sz w:val="22"/>
                <w:szCs w:val="22"/>
                <w:lang w:val="es-ES"/>
              </w:rPr>
              <w:t>Desarrollo de</w:t>
            </w:r>
            <w:r w:rsidRPr="00AB26C8">
              <w:rPr>
                <w:rFonts w:ascii="Candara" w:hAnsi="Candara"/>
                <w:b/>
                <w:bCs/>
                <w:sz w:val="22"/>
                <w:szCs w:val="22"/>
                <w:lang w:val="es-ES"/>
              </w:rPr>
              <w:t xml:space="preserve"> </w:t>
            </w:r>
            <w:r w:rsidRPr="00AB26C8">
              <w:rPr>
                <w:rFonts w:ascii="Candara" w:hAnsi="Candara"/>
                <w:sz w:val="22"/>
                <w:szCs w:val="22"/>
                <w:lang w:val="es-ES"/>
              </w:rPr>
              <w:t>sección creada en cada episodio de podcast para la difusión del objetivo.( difusión en 3 episodios)</w:t>
            </w:r>
          </w:p>
          <w:p w14:paraId="393E2BF2" w14:textId="77777777" w:rsidR="00E6738A" w:rsidRPr="00AB26C8" w:rsidRDefault="00E6738A" w:rsidP="00FA5D96">
            <w:pPr>
              <w:rPr>
                <w:rFonts w:ascii="Candara" w:eastAsia="Book Antiqua" w:hAnsi="Candara" w:cs="Futura Medium"/>
                <w:b/>
                <w:i/>
                <w:color w:val="1F3864"/>
                <w:sz w:val="22"/>
                <w:szCs w:val="22"/>
                <w:lang w:val="es-ES"/>
              </w:rPr>
            </w:pPr>
          </w:p>
        </w:tc>
        <w:tc>
          <w:tcPr>
            <w:tcW w:w="1675" w:type="dxa"/>
          </w:tcPr>
          <w:p w14:paraId="2128C526" w14:textId="23063FBC" w:rsidR="00E6738A" w:rsidRPr="00AB26C8" w:rsidRDefault="008E0719" w:rsidP="00FA5D96">
            <w:pPr>
              <w:widowControl w:val="0"/>
              <w:rPr>
                <w:rFonts w:ascii="Candara" w:eastAsia="Book Antiqua" w:hAnsi="Candara" w:cs="Futura Medium"/>
                <w:b/>
                <w:iCs/>
                <w:color w:val="1F3864"/>
                <w:sz w:val="22"/>
                <w:szCs w:val="22"/>
                <w:lang w:val="es-ES"/>
              </w:rPr>
            </w:pPr>
            <w:r w:rsidRPr="00AB26C8">
              <w:rPr>
                <w:rFonts w:ascii="Candara" w:eastAsia="Book Antiqua" w:hAnsi="Candara" w:cs="Futura Medium"/>
                <w:b/>
                <w:iCs/>
                <w:color w:val="1F3864"/>
                <w:sz w:val="22"/>
                <w:szCs w:val="22"/>
                <w:lang w:val="es-ES"/>
              </w:rPr>
              <w:t>Rafael Reyes</w:t>
            </w:r>
          </w:p>
        </w:tc>
        <w:tc>
          <w:tcPr>
            <w:tcW w:w="1586" w:type="dxa"/>
          </w:tcPr>
          <w:p w14:paraId="341FFB4D" w14:textId="0285222A" w:rsidR="00E6738A" w:rsidRPr="00AB26C8" w:rsidRDefault="008E0719" w:rsidP="00FA5D96">
            <w:pPr>
              <w:widowControl w:val="0"/>
              <w:jc w:val="both"/>
              <w:rPr>
                <w:rFonts w:ascii="Candara" w:eastAsia="Book Antiqua" w:hAnsi="Candara" w:cs="Futura Medium"/>
                <w:b/>
                <w:iCs/>
                <w:color w:val="1F3864"/>
                <w:sz w:val="22"/>
                <w:szCs w:val="22"/>
              </w:rPr>
            </w:pPr>
            <w:r w:rsidRPr="00AB26C8">
              <w:rPr>
                <w:rFonts w:ascii="Candara" w:eastAsia="Book Antiqua" w:hAnsi="Candara" w:cs="Futura Medium"/>
                <w:b/>
                <w:iCs/>
                <w:color w:val="1F3864"/>
                <w:sz w:val="22"/>
                <w:szCs w:val="22"/>
              </w:rPr>
              <w:t>POSITIVA</w:t>
            </w:r>
          </w:p>
        </w:tc>
      </w:tr>
    </w:tbl>
    <w:p w14:paraId="538FF60D" w14:textId="77777777" w:rsidR="00E6738A" w:rsidRPr="00AB26C8" w:rsidRDefault="00E6738A" w:rsidP="001A261B">
      <w:pPr>
        <w:widowControl w:val="0"/>
        <w:pBdr>
          <w:top w:val="none" w:sz="0" w:space="0" w:color="000000"/>
          <w:left w:val="none" w:sz="0" w:space="0" w:color="000000"/>
          <w:bottom w:val="none" w:sz="0" w:space="0" w:color="000000"/>
          <w:right w:val="none" w:sz="0" w:space="0" w:color="000000"/>
          <w:between w:val="none" w:sz="0" w:space="0" w:color="000000"/>
        </w:pBdr>
        <w:jc w:val="both"/>
        <w:rPr>
          <w:rFonts w:ascii="Candara" w:eastAsia="Book Antiqua" w:hAnsi="Candara" w:cs="Futura Medium"/>
          <w:b/>
          <w:i/>
          <w:color w:val="1F3864"/>
          <w:sz w:val="22"/>
          <w:szCs w:val="22"/>
        </w:rPr>
      </w:pPr>
    </w:p>
    <w:tbl>
      <w:tblPr>
        <w:tblStyle w:val="Tablaconcuadrcula"/>
        <w:tblW w:w="10632" w:type="dxa"/>
        <w:tblInd w:w="-572" w:type="dxa"/>
        <w:tblLook w:val="04A0" w:firstRow="1" w:lastRow="0" w:firstColumn="1" w:lastColumn="0" w:noHBand="0" w:noVBand="1"/>
      </w:tblPr>
      <w:tblGrid>
        <w:gridCol w:w="567"/>
        <w:gridCol w:w="5529"/>
        <w:gridCol w:w="2950"/>
        <w:gridCol w:w="1586"/>
      </w:tblGrid>
      <w:tr w:rsidR="00E6738A" w:rsidRPr="00AB26C8" w14:paraId="12FE6C04" w14:textId="77777777" w:rsidTr="001A261B">
        <w:tc>
          <w:tcPr>
            <w:tcW w:w="567" w:type="dxa"/>
          </w:tcPr>
          <w:p w14:paraId="54DF29E3" w14:textId="77777777" w:rsidR="00E6738A" w:rsidRPr="00AB26C8" w:rsidRDefault="00E6738A" w:rsidP="00FA5D96">
            <w:pPr>
              <w:widowControl w:val="0"/>
              <w:jc w:val="both"/>
              <w:rPr>
                <w:rFonts w:ascii="Candara" w:eastAsia="Book Antiqua" w:hAnsi="Candara" w:cs="Futura Medium"/>
                <w:b/>
                <w:iCs/>
                <w:color w:val="1F3864"/>
                <w:sz w:val="22"/>
                <w:szCs w:val="22"/>
              </w:rPr>
            </w:pPr>
          </w:p>
        </w:tc>
        <w:tc>
          <w:tcPr>
            <w:tcW w:w="5529" w:type="dxa"/>
            <w:shd w:val="clear" w:color="auto" w:fill="F2F2F2" w:themeFill="background1" w:themeFillShade="F2"/>
          </w:tcPr>
          <w:p w14:paraId="1056C927" w14:textId="77777777" w:rsidR="00E6738A" w:rsidRPr="00AB26C8" w:rsidRDefault="00E6738A" w:rsidP="00FA5D96">
            <w:pPr>
              <w:rPr>
                <w:rFonts w:ascii="Candara" w:hAnsi="Candara"/>
                <w:b/>
                <w:bCs/>
                <w:sz w:val="22"/>
                <w:szCs w:val="22"/>
                <w:lang w:val="es-ES"/>
              </w:rPr>
            </w:pPr>
            <w:r w:rsidRPr="00AB26C8">
              <w:rPr>
                <w:rFonts w:ascii="Candara" w:hAnsi="Candara"/>
                <w:b/>
                <w:bCs/>
                <w:sz w:val="22"/>
                <w:szCs w:val="22"/>
                <w:lang w:val="es-ES"/>
              </w:rPr>
              <w:t>ACTUACIÓN</w:t>
            </w:r>
          </w:p>
        </w:tc>
        <w:tc>
          <w:tcPr>
            <w:tcW w:w="2950" w:type="dxa"/>
            <w:shd w:val="clear" w:color="auto" w:fill="F2F2F2" w:themeFill="background1" w:themeFillShade="F2"/>
          </w:tcPr>
          <w:p w14:paraId="6C6F8EEB" w14:textId="77777777" w:rsidR="00E6738A" w:rsidRPr="00AB26C8" w:rsidRDefault="00E6738A" w:rsidP="00FA5D96">
            <w:pPr>
              <w:widowControl w:val="0"/>
              <w:jc w:val="both"/>
              <w:rPr>
                <w:rFonts w:ascii="Candara" w:eastAsia="Book Antiqua" w:hAnsi="Candara" w:cs="Futura Medium"/>
                <w:b/>
                <w:iCs/>
                <w:color w:val="1F3864"/>
                <w:sz w:val="22"/>
                <w:szCs w:val="22"/>
              </w:rPr>
            </w:pPr>
            <w:r w:rsidRPr="00AB26C8">
              <w:rPr>
                <w:rFonts w:ascii="Candara" w:eastAsia="Book Antiqua" w:hAnsi="Candara" w:cs="Futura Medium"/>
                <w:b/>
                <w:iCs/>
                <w:color w:val="1F3864"/>
                <w:sz w:val="22"/>
                <w:szCs w:val="22"/>
              </w:rPr>
              <w:t xml:space="preserve">RESPONSABLE </w:t>
            </w:r>
          </w:p>
        </w:tc>
        <w:tc>
          <w:tcPr>
            <w:tcW w:w="1586" w:type="dxa"/>
            <w:shd w:val="clear" w:color="auto" w:fill="F2F2F2" w:themeFill="background1" w:themeFillShade="F2"/>
          </w:tcPr>
          <w:p w14:paraId="0ECABE97" w14:textId="77777777" w:rsidR="00E6738A" w:rsidRPr="00AB26C8" w:rsidRDefault="00E6738A" w:rsidP="00FA5D96">
            <w:pPr>
              <w:widowControl w:val="0"/>
              <w:jc w:val="both"/>
              <w:rPr>
                <w:rFonts w:ascii="Candara" w:eastAsia="Book Antiqua" w:hAnsi="Candara" w:cs="Futura Medium"/>
                <w:b/>
                <w:iCs/>
                <w:color w:val="1F3864"/>
                <w:sz w:val="22"/>
                <w:szCs w:val="22"/>
              </w:rPr>
            </w:pPr>
            <w:r w:rsidRPr="00AB26C8">
              <w:rPr>
                <w:rFonts w:ascii="Candara" w:eastAsia="Book Antiqua" w:hAnsi="Candara" w:cs="Futura Medium"/>
                <w:b/>
                <w:iCs/>
                <w:color w:val="1F3864"/>
                <w:sz w:val="22"/>
                <w:szCs w:val="22"/>
              </w:rPr>
              <w:t>VALORACIÓN</w:t>
            </w:r>
          </w:p>
        </w:tc>
      </w:tr>
      <w:tr w:rsidR="00E6738A" w:rsidRPr="00AB26C8" w14:paraId="7637AF9D" w14:textId="77777777" w:rsidTr="00FA5D96">
        <w:tc>
          <w:tcPr>
            <w:tcW w:w="567" w:type="dxa"/>
          </w:tcPr>
          <w:p w14:paraId="4582A208" w14:textId="6BA648EE" w:rsidR="00E6738A" w:rsidRPr="00AB26C8" w:rsidRDefault="008E0719" w:rsidP="00FA5D96">
            <w:pPr>
              <w:widowControl w:val="0"/>
              <w:jc w:val="both"/>
              <w:rPr>
                <w:rFonts w:ascii="Candara" w:eastAsia="Book Antiqua" w:hAnsi="Candara" w:cs="Futura Medium"/>
                <w:b/>
                <w:iCs/>
                <w:color w:val="1F3864"/>
                <w:sz w:val="22"/>
                <w:szCs w:val="22"/>
              </w:rPr>
            </w:pPr>
            <w:r w:rsidRPr="00AB26C8">
              <w:rPr>
                <w:rFonts w:ascii="Candara" w:eastAsia="Book Antiqua" w:hAnsi="Candara" w:cs="Futura Medium"/>
                <w:b/>
                <w:iCs/>
                <w:color w:val="1F3864"/>
                <w:sz w:val="22"/>
                <w:szCs w:val="22"/>
              </w:rPr>
              <w:t>4</w:t>
            </w:r>
          </w:p>
        </w:tc>
        <w:tc>
          <w:tcPr>
            <w:tcW w:w="5529" w:type="dxa"/>
          </w:tcPr>
          <w:p w14:paraId="48C05674" w14:textId="6FC40BD5" w:rsidR="008E0719" w:rsidRPr="00AB26C8" w:rsidRDefault="008E0719" w:rsidP="008E0719">
            <w:pPr>
              <w:rPr>
                <w:rFonts w:ascii="Candara" w:hAnsi="Candara"/>
                <w:sz w:val="22"/>
                <w:szCs w:val="22"/>
                <w:lang w:val="es-ES"/>
              </w:rPr>
            </w:pPr>
            <w:r w:rsidRPr="00AB26C8">
              <w:rPr>
                <w:rFonts w:ascii="Candara" w:hAnsi="Candara"/>
                <w:b/>
                <w:bCs/>
                <w:sz w:val="22"/>
                <w:szCs w:val="22"/>
                <w:lang w:val="es-ES"/>
              </w:rPr>
              <w:t>Taller/charla sobre higiene bucal</w:t>
            </w:r>
            <w:r w:rsidRPr="00AB26C8">
              <w:rPr>
                <w:rFonts w:ascii="Candara" w:hAnsi="Candara"/>
                <w:sz w:val="22"/>
                <w:szCs w:val="22"/>
                <w:lang w:val="es-ES"/>
              </w:rPr>
              <w:t xml:space="preserve"> </w:t>
            </w:r>
          </w:p>
          <w:p w14:paraId="15C17556" w14:textId="77777777" w:rsidR="008E0719" w:rsidRPr="00AB26C8" w:rsidRDefault="008E0719" w:rsidP="008E0719">
            <w:pPr>
              <w:pStyle w:val="Prrafodelista"/>
              <w:ind w:left="1440"/>
              <w:rPr>
                <w:rFonts w:ascii="Candara" w:hAnsi="Candara"/>
                <w:sz w:val="22"/>
                <w:szCs w:val="22"/>
                <w:lang w:val="es-ES"/>
              </w:rPr>
            </w:pPr>
          </w:p>
          <w:p w14:paraId="39BF2BE0" w14:textId="77777777" w:rsidR="008E0719" w:rsidRPr="00AB26C8" w:rsidRDefault="008E0719" w:rsidP="008E0719">
            <w:pPr>
              <w:pStyle w:val="Prrafodelista"/>
              <w:ind w:left="1440"/>
              <w:rPr>
                <w:rFonts w:ascii="Candara" w:hAnsi="Candara"/>
                <w:sz w:val="22"/>
                <w:szCs w:val="22"/>
                <w:lang w:val="es-ES"/>
              </w:rPr>
            </w:pPr>
            <w:r w:rsidRPr="00AB26C8">
              <w:rPr>
                <w:rFonts w:ascii="Candara" w:hAnsi="Candara"/>
                <w:sz w:val="22"/>
                <w:szCs w:val="22"/>
                <w:lang w:val="es-ES"/>
              </w:rPr>
              <w:t xml:space="preserve">No realizado </w:t>
            </w:r>
          </w:p>
          <w:p w14:paraId="3F8ED8CF" w14:textId="77777777" w:rsidR="00E6738A" w:rsidRPr="00AB26C8" w:rsidRDefault="00E6738A" w:rsidP="00FA5D96">
            <w:pPr>
              <w:rPr>
                <w:rFonts w:ascii="Candara" w:eastAsia="Book Antiqua" w:hAnsi="Candara" w:cs="Futura Medium"/>
                <w:b/>
                <w:i/>
                <w:color w:val="1F3864"/>
                <w:sz w:val="22"/>
                <w:szCs w:val="22"/>
                <w:lang w:val="es-ES"/>
              </w:rPr>
            </w:pPr>
          </w:p>
        </w:tc>
        <w:tc>
          <w:tcPr>
            <w:tcW w:w="2950" w:type="dxa"/>
          </w:tcPr>
          <w:p w14:paraId="6620571C" w14:textId="1AFD8426" w:rsidR="00E6738A" w:rsidRPr="00AB26C8" w:rsidRDefault="008E0719" w:rsidP="00FA5D96">
            <w:pPr>
              <w:widowControl w:val="0"/>
              <w:rPr>
                <w:rFonts w:ascii="Candara" w:eastAsia="Book Antiqua" w:hAnsi="Candara" w:cs="Futura Medium"/>
                <w:b/>
                <w:iCs/>
                <w:color w:val="1F3864"/>
                <w:sz w:val="22"/>
                <w:szCs w:val="22"/>
              </w:rPr>
            </w:pPr>
            <w:r w:rsidRPr="00AB26C8">
              <w:rPr>
                <w:rFonts w:ascii="Candara" w:eastAsia="Book Antiqua" w:hAnsi="Candara" w:cs="Futura Medium"/>
                <w:b/>
                <w:iCs/>
                <w:color w:val="1F3864"/>
                <w:sz w:val="22"/>
                <w:szCs w:val="22"/>
              </w:rPr>
              <w:t>---------------------------</w:t>
            </w:r>
          </w:p>
        </w:tc>
        <w:tc>
          <w:tcPr>
            <w:tcW w:w="1586" w:type="dxa"/>
          </w:tcPr>
          <w:p w14:paraId="042FD161" w14:textId="3980303C" w:rsidR="00E6738A" w:rsidRPr="00AB26C8" w:rsidRDefault="00E6738A" w:rsidP="001A261B">
            <w:pPr>
              <w:widowControl w:val="0"/>
              <w:pBdr>
                <w:bottom w:val="single" w:sz="6" w:space="1" w:color="auto"/>
              </w:pBdr>
              <w:rPr>
                <w:rFonts w:ascii="Candara" w:eastAsia="Book Antiqua" w:hAnsi="Candara" w:cs="Futura Medium"/>
                <w:b/>
                <w:iCs/>
                <w:color w:val="1F3864"/>
                <w:sz w:val="22"/>
                <w:szCs w:val="22"/>
              </w:rPr>
            </w:pPr>
          </w:p>
          <w:p w14:paraId="01BACC2E" w14:textId="0B2A6F4A" w:rsidR="008E0719" w:rsidRPr="00AB26C8" w:rsidRDefault="008E0719" w:rsidP="001A261B">
            <w:pPr>
              <w:widowControl w:val="0"/>
              <w:rPr>
                <w:rFonts w:ascii="Candara" w:eastAsia="Book Antiqua" w:hAnsi="Candara" w:cs="Futura Medium"/>
                <w:b/>
                <w:iCs/>
                <w:color w:val="1F3864"/>
                <w:sz w:val="22"/>
                <w:szCs w:val="22"/>
              </w:rPr>
            </w:pPr>
            <w:r w:rsidRPr="00AB26C8">
              <w:rPr>
                <w:rFonts w:ascii="Candara" w:eastAsia="Book Antiqua" w:hAnsi="Candara" w:cs="Futura Medium"/>
                <w:b/>
                <w:iCs/>
                <w:color w:val="1F3864"/>
                <w:sz w:val="22"/>
                <w:szCs w:val="22"/>
              </w:rPr>
              <w:t xml:space="preserve">Retomar el próximo curso </w:t>
            </w:r>
          </w:p>
        </w:tc>
      </w:tr>
    </w:tbl>
    <w:p w14:paraId="51590F00" w14:textId="77777777" w:rsidR="00E6738A" w:rsidRPr="00AB26C8" w:rsidRDefault="00E6738A" w:rsidP="00E6738A">
      <w:pPr>
        <w:rPr>
          <w:rFonts w:ascii="Candara" w:hAnsi="Candara"/>
          <w:sz w:val="22"/>
          <w:szCs w:val="22"/>
          <w:lang w:val="es-ES"/>
        </w:rPr>
      </w:pPr>
    </w:p>
    <w:p w14:paraId="14074267" w14:textId="77777777" w:rsidR="00E6738A" w:rsidRPr="00AB26C8" w:rsidRDefault="00E6738A" w:rsidP="008E0719">
      <w:pPr>
        <w:widowControl w:val="0"/>
        <w:pBdr>
          <w:top w:val="none" w:sz="0" w:space="0" w:color="000000"/>
          <w:left w:val="none" w:sz="0" w:space="0" w:color="000000"/>
          <w:bottom w:val="none" w:sz="0" w:space="0" w:color="000000"/>
          <w:right w:val="none" w:sz="0" w:space="0" w:color="000000"/>
          <w:between w:val="none" w:sz="0" w:space="0" w:color="000000"/>
        </w:pBdr>
        <w:jc w:val="both"/>
        <w:rPr>
          <w:rFonts w:ascii="Candara" w:eastAsia="Book Antiqua" w:hAnsi="Candara" w:cs="Futura Medium"/>
          <w:b/>
          <w:i/>
          <w:color w:val="1F3864"/>
          <w:sz w:val="22"/>
          <w:szCs w:val="22"/>
        </w:rPr>
      </w:pPr>
    </w:p>
    <w:tbl>
      <w:tblPr>
        <w:tblStyle w:val="Tablaconcuadrcula"/>
        <w:tblW w:w="10632" w:type="dxa"/>
        <w:tblInd w:w="-572" w:type="dxa"/>
        <w:tblLook w:val="04A0" w:firstRow="1" w:lastRow="0" w:firstColumn="1" w:lastColumn="0" w:noHBand="0" w:noVBand="1"/>
      </w:tblPr>
      <w:tblGrid>
        <w:gridCol w:w="567"/>
        <w:gridCol w:w="5529"/>
        <w:gridCol w:w="2950"/>
        <w:gridCol w:w="1586"/>
      </w:tblGrid>
      <w:tr w:rsidR="00E6738A" w:rsidRPr="00AB26C8" w14:paraId="42C0D4BC" w14:textId="77777777" w:rsidTr="001A261B">
        <w:tc>
          <w:tcPr>
            <w:tcW w:w="567" w:type="dxa"/>
          </w:tcPr>
          <w:p w14:paraId="758B1DCA" w14:textId="77777777" w:rsidR="00E6738A" w:rsidRPr="00AB26C8" w:rsidRDefault="00E6738A" w:rsidP="00FA5D96">
            <w:pPr>
              <w:widowControl w:val="0"/>
              <w:jc w:val="both"/>
              <w:rPr>
                <w:rFonts w:ascii="Candara" w:eastAsia="Book Antiqua" w:hAnsi="Candara" w:cs="Futura Medium"/>
                <w:b/>
                <w:iCs/>
                <w:color w:val="1F3864"/>
                <w:sz w:val="22"/>
                <w:szCs w:val="22"/>
              </w:rPr>
            </w:pPr>
          </w:p>
        </w:tc>
        <w:tc>
          <w:tcPr>
            <w:tcW w:w="5529" w:type="dxa"/>
            <w:shd w:val="clear" w:color="auto" w:fill="F2F2F2" w:themeFill="background1" w:themeFillShade="F2"/>
          </w:tcPr>
          <w:p w14:paraId="7502CD4F" w14:textId="77777777" w:rsidR="00E6738A" w:rsidRPr="00AB26C8" w:rsidRDefault="00E6738A" w:rsidP="00FA5D96">
            <w:pPr>
              <w:rPr>
                <w:rFonts w:ascii="Candara" w:hAnsi="Candara"/>
                <w:b/>
                <w:bCs/>
                <w:sz w:val="22"/>
                <w:szCs w:val="22"/>
                <w:lang w:val="es-ES"/>
              </w:rPr>
            </w:pPr>
            <w:r w:rsidRPr="00AB26C8">
              <w:rPr>
                <w:rFonts w:ascii="Candara" w:hAnsi="Candara"/>
                <w:b/>
                <w:bCs/>
                <w:sz w:val="22"/>
                <w:szCs w:val="22"/>
                <w:lang w:val="es-ES"/>
              </w:rPr>
              <w:t>ACTUACIÓN</w:t>
            </w:r>
          </w:p>
        </w:tc>
        <w:tc>
          <w:tcPr>
            <w:tcW w:w="2950" w:type="dxa"/>
            <w:shd w:val="clear" w:color="auto" w:fill="F2F2F2" w:themeFill="background1" w:themeFillShade="F2"/>
          </w:tcPr>
          <w:p w14:paraId="078B4484" w14:textId="77777777" w:rsidR="00E6738A" w:rsidRPr="00AB26C8" w:rsidRDefault="00E6738A" w:rsidP="00FA5D96">
            <w:pPr>
              <w:widowControl w:val="0"/>
              <w:jc w:val="both"/>
              <w:rPr>
                <w:rFonts w:ascii="Candara" w:eastAsia="Book Antiqua" w:hAnsi="Candara" w:cs="Futura Medium"/>
                <w:b/>
                <w:iCs/>
                <w:color w:val="1F3864"/>
                <w:sz w:val="22"/>
                <w:szCs w:val="22"/>
              </w:rPr>
            </w:pPr>
            <w:r w:rsidRPr="00AB26C8">
              <w:rPr>
                <w:rFonts w:ascii="Candara" w:eastAsia="Book Antiqua" w:hAnsi="Candara" w:cs="Futura Medium"/>
                <w:b/>
                <w:iCs/>
                <w:color w:val="1F3864"/>
                <w:sz w:val="22"/>
                <w:szCs w:val="22"/>
              </w:rPr>
              <w:t xml:space="preserve">RESPONSABLE </w:t>
            </w:r>
          </w:p>
        </w:tc>
        <w:tc>
          <w:tcPr>
            <w:tcW w:w="1586" w:type="dxa"/>
            <w:shd w:val="clear" w:color="auto" w:fill="F2F2F2" w:themeFill="background1" w:themeFillShade="F2"/>
          </w:tcPr>
          <w:p w14:paraId="04D03654" w14:textId="77777777" w:rsidR="00E6738A" w:rsidRPr="00AB26C8" w:rsidRDefault="00E6738A" w:rsidP="00FA5D96">
            <w:pPr>
              <w:widowControl w:val="0"/>
              <w:jc w:val="both"/>
              <w:rPr>
                <w:rFonts w:ascii="Candara" w:eastAsia="Book Antiqua" w:hAnsi="Candara" w:cs="Futura Medium"/>
                <w:b/>
                <w:iCs/>
                <w:color w:val="1F3864"/>
                <w:sz w:val="22"/>
                <w:szCs w:val="22"/>
              </w:rPr>
            </w:pPr>
            <w:r w:rsidRPr="00AB26C8">
              <w:rPr>
                <w:rFonts w:ascii="Candara" w:eastAsia="Book Antiqua" w:hAnsi="Candara" w:cs="Futura Medium"/>
                <w:b/>
                <w:iCs/>
                <w:color w:val="1F3864"/>
                <w:sz w:val="22"/>
                <w:szCs w:val="22"/>
              </w:rPr>
              <w:t>VALORACIÓN</w:t>
            </w:r>
          </w:p>
        </w:tc>
      </w:tr>
      <w:tr w:rsidR="00E6738A" w:rsidRPr="00AB26C8" w14:paraId="524C2F33" w14:textId="77777777" w:rsidTr="00FA5D96">
        <w:tc>
          <w:tcPr>
            <w:tcW w:w="567" w:type="dxa"/>
          </w:tcPr>
          <w:p w14:paraId="7AAE0E2E" w14:textId="208F051D" w:rsidR="00E6738A" w:rsidRPr="00AB26C8" w:rsidRDefault="008E0719" w:rsidP="00FA5D96">
            <w:pPr>
              <w:widowControl w:val="0"/>
              <w:jc w:val="both"/>
              <w:rPr>
                <w:rFonts w:ascii="Candara" w:eastAsia="Book Antiqua" w:hAnsi="Candara" w:cs="Futura Medium"/>
                <w:b/>
                <w:iCs/>
                <w:color w:val="1F3864"/>
                <w:sz w:val="22"/>
                <w:szCs w:val="22"/>
              </w:rPr>
            </w:pPr>
            <w:r w:rsidRPr="00AB26C8">
              <w:rPr>
                <w:rFonts w:ascii="Candara" w:eastAsia="Book Antiqua" w:hAnsi="Candara" w:cs="Futura Medium"/>
                <w:b/>
                <w:iCs/>
                <w:color w:val="1F3864"/>
                <w:sz w:val="22"/>
                <w:szCs w:val="22"/>
              </w:rPr>
              <w:t>5</w:t>
            </w:r>
          </w:p>
        </w:tc>
        <w:tc>
          <w:tcPr>
            <w:tcW w:w="5529" w:type="dxa"/>
          </w:tcPr>
          <w:p w14:paraId="1DB275BC" w14:textId="316AACAD" w:rsidR="008E0719" w:rsidRPr="00AB26C8" w:rsidRDefault="008E0719" w:rsidP="008E0719">
            <w:pPr>
              <w:rPr>
                <w:rFonts w:ascii="Candara" w:hAnsi="Candara"/>
                <w:sz w:val="22"/>
                <w:szCs w:val="22"/>
                <w:lang w:val="es-ES"/>
              </w:rPr>
            </w:pPr>
            <w:r w:rsidRPr="00AB26C8">
              <w:rPr>
                <w:rFonts w:ascii="Candara" w:hAnsi="Candara"/>
                <w:b/>
                <w:bCs/>
                <w:sz w:val="22"/>
                <w:szCs w:val="22"/>
                <w:lang w:val="es-ES"/>
              </w:rPr>
              <w:t xml:space="preserve">Organización de </w:t>
            </w:r>
            <w:r w:rsidR="00B97092" w:rsidRPr="00AB26C8">
              <w:rPr>
                <w:rFonts w:ascii="Candara" w:hAnsi="Candara"/>
                <w:b/>
                <w:bCs/>
                <w:sz w:val="22"/>
                <w:szCs w:val="22"/>
                <w:lang w:val="es-ES"/>
              </w:rPr>
              <w:t>desayunos saludables</w:t>
            </w:r>
            <w:r w:rsidRPr="00AB26C8">
              <w:rPr>
                <w:rFonts w:ascii="Candara" w:hAnsi="Candara"/>
                <w:b/>
                <w:bCs/>
                <w:sz w:val="22"/>
                <w:szCs w:val="22"/>
                <w:lang w:val="es-ES"/>
              </w:rPr>
              <w:t xml:space="preserve"> en los recreos</w:t>
            </w:r>
            <w:r w:rsidRPr="00AB26C8">
              <w:rPr>
                <w:rFonts w:ascii="Candara" w:hAnsi="Candara"/>
                <w:sz w:val="22"/>
                <w:szCs w:val="22"/>
                <w:lang w:val="es-ES"/>
              </w:rPr>
              <w:t>. Parte de la organización y funcionamiento del proyecto de organización de  recreos dinámicos.</w:t>
            </w:r>
          </w:p>
          <w:p w14:paraId="0262EB68" w14:textId="77777777" w:rsidR="00E6738A" w:rsidRPr="00AB26C8" w:rsidRDefault="00E6738A" w:rsidP="00FA5D96">
            <w:pPr>
              <w:rPr>
                <w:rFonts w:ascii="Candara" w:eastAsia="Book Antiqua" w:hAnsi="Candara" w:cs="Futura Medium"/>
                <w:b/>
                <w:i/>
                <w:color w:val="1F3864"/>
                <w:sz w:val="22"/>
                <w:szCs w:val="22"/>
                <w:lang w:val="es-ES"/>
              </w:rPr>
            </w:pPr>
          </w:p>
        </w:tc>
        <w:tc>
          <w:tcPr>
            <w:tcW w:w="2950" w:type="dxa"/>
          </w:tcPr>
          <w:p w14:paraId="6FEE322D" w14:textId="77777777" w:rsidR="001A261B" w:rsidRPr="00AB26C8" w:rsidRDefault="008E0719" w:rsidP="00FA5D96">
            <w:pPr>
              <w:widowControl w:val="0"/>
              <w:rPr>
                <w:rFonts w:ascii="Candara" w:eastAsia="Book Antiqua" w:hAnsi="Candara" w:cs="Futura Medium"/>
                <w:b/>
                <w:iCs/>
                <w:color w:val="1F3864"/>
                <w:sz w:val="22"/>
                <w:szCs w:val="22"/>
              </w:rPr>
            </w:pPr>
            <w:r w:rsidRPr="00AB26C8">
              <w:rPr>
                <w:rFonts w:ascii="Candara" w:eastAsia="Book Antiqua" w:hAnsi="Candara" w:cs="Futura Medium"/>
                <w:b/>
                <w:iCs/>
                <w:color w:val="1F3864"/>
                <w:sz w:val="22"/>
                <w:szCs w:val="22"/>
              </w:rPr>
              <w:t xml:space="preserve">Comisión recreo. </w:t>
            </w:r>
          </w:p>
          <w:p w14:paraId="671001F8" w14:textId="6C287B3B" w:rsidR="001A261B" w:rsidRPr="00AB26C8" w:rsidRDefault="001A261B" w:rsidP="00FA5D96">
            <w:pPr>
              <w:widowControl w:val="0"/>
              <w:rPr>
                <w:rFonts w:ascii="Candara" w:eastAsia="Book Antiqua" w:hAnsi="Candara" w:cs="Futura Medium"/>
                <w:b/>
                <w:iCs/>
                <w:color w:val="1F3864"/>
                <w:sz w:val="22"/>
                <w:szCs w:val="22"/>
              </w:rPr>
            </w:pPr>
            <w:r w:rsidRPr="00AB26C8">
              <w:rPr>
                <w:rFonts w:ascii="Candara" w:eastAsia="Book Antiqua" w:hAnsi="Candara" w:cs="Futura Medium"/>
                <w:b/>
                <w:iCs/>
                <w:color w:val="1F3864"/>
                <w:sz w:val="22"/>
                <w:szCs w:val="22"/>
              </w:rPr>
              <w:t>(Profesorado Ed. Física)</w:t>
            </w:r>
          </w:p>
          <w:p w14:paraId="7EE142A0" w14:textId="77777777" w:rsidR="001A261B" w:rsidRPr="00AB26C8" w:rsidRDefault="001A261B" w:rsidP="00FA5D96">
            <w:pPr>
              <w:widowControl w:val="0"/>
              <w:rPr>
                <w:rFonts w:ascii="Candara" w:eastAsia="Book Antiqua" w:hAnsi="Candara" w:cs="Futura Medium"/>
                <w:b/>
                <w:iCs/>
                <w:color w:val="1F3864"/>
                <w:sz w:val="22"/>
                <w:szCs w:val="22"/>
              </w:rPr>
            </w:pPr>
          </w:p>
          <w:p w14:paraId="27EDAF74" w14:textId="2007D200" w:rsidR="00E6738A" w:rsidRPr="00AB26C8" w:rsidRDefault="008E0719" w:rsidP="00FA5D96">
            <w:pPr>
              <w:widowControl w:val="0"/>
              <w:rPr>
                <w:rFonts w:ascii="Candara" w:eastAsia="Book Antiqua" w:hAnsi="Candara" w:cs="Futura Medium"/>
                <w:b/>
                <w:iCs/>
                <w:color w:val="1F3864"/>
                <w:sz w:val="22"/>
                <w:szCs w:val="22"/>
              </w:rPr>
            </w:pPr>
            <w:r w:rsidRPr="00AB26C8">
              <w:rPr>
                <w:rFonts w:ascii="Candara" w:eastAsia="Book Antiqua" w:hAnsi="Candara" w:cs="Futura Medium"/>
                <w:b/>
                <w:iCs/>
                <w:color w:val="1F3864"/>
                <w:sz w:val="22"/>
                <w:szCs w:val="22"/>
              </w:rPr>
              <w:t>Profesorado .</w:t>
            </w:r>
          </w:p>
        </w:tc>
        <w:tc>
          <w:tcPr>
            <w:tcW w:w="1586" w:type="dxa"/>
          </w:tcPr>
          <w:p w14:paraId="6470B13C" w14:textId="61F1EF35" w:rsidR="00E6738A" w:rsidRPr="00AB26C8" w:rsidRDefault="008E0719" w:rsidP="00FA5D96">
            <w:pPr>
              <w:widowControl w:val="0"/>
              <w:jc w:val="both"/>
              <w:rPr>
                <w:rFonts w:ascii="Candara" w:eastAsia="Book Antiqua" w:hAnsi="Candara" w:cs="Futura Medium"/>
                <w:b/>
                <w:iCs/>
                <w:color w:val="1F3864"/>
                <w:sz w:val="22"/>
                <w:szCs w:val="22"/>
              </w:rPr>
            </w:pPr>
            <w:r w:rsidRPr="00AB26C8">
              <w:rPr>
                <w:rFonts w:ascii="Candara" w:eastAsia="Book Antiqua" w:hAnsi="Candara" w:cs="Futura Medium"/>
                <w:b/>
                <w:iCs/>
                <w:color w:val="1F3864"/>
                <w:sz w:val="22"/>
                <w:szCs w:val="22"/>
              </w:rPr>
              <w:t>POSITIVA</w:t>
            </w:r>
          </w:p>
        </w:tc>
      </w:tr>
    </w:tbl>
    <w:p w14:paraId="22E14D97" w14:textId="77777777" w:rsidR="00E6738A" w:rsidRPr="00AB26C8" w:rsidRDefault="00E6738A" w:rsidP="001A261B">
      <w:pPr>
        <w:widowControl w:val="0"/>
        <w:pBdr>
          <w:top w:val="none" w:sz="0" w:space="0" w:color="000000"/>
          <w:left w:val="none" w:sz="0" w:space="0" w:color="000000"/>
          <w:bottom w:val="none" w:sz="0" w:space="0" w:color="000000"/>
          <w:right w:val="none" w:sz="0" w:space="0" w:color="000000"/>
          <w:between w:val="none" w:sz="0" w:space="0" w:color="000000"/>
        </w:pBdr>
        <w:jc w:val="both"/>
        <w:rPr>
          <w:rFonts w:ascii="Candara" w:eastAsia="Book Antiqua" w:hAnsi="Candara" w:cs="Futura Medium"/>
          <w:b/>
          <w:i/>
          <w:color w:val="1F3864"/>
          <w:sz w:val="22"/>
          <w:szCs w:val="22"/>
        </w:rPr>
      </w:pPr>
    </w:p>
    <w:tbl>
      <w:tblPr>
        <w:tblStyle w:val="Tablaconcuadrcula"/>
        <w:tblW w:w="10632" w:type="dxa"/>
        <w:tblInd w:w="-572" w:type="dxa"/>
        <w:tblLook w:val="04A0" w:firstRow="1" w:lastRow="0" w:firstColumn="1" w:lastColumn="0" w:noHBand="0" w:noVBand="1"/>
      </w:tblPr>
      <w:tblGrid>
        <w:gridCol w:w="567"/>
        <w:gridCol w:w="5529"/>
        <w:gridCol w:w="2950"/>
        <w:gridCol w:w="1586"/>
      </w:tblGrid>
      <w:tr w:rsidR="00E6738A" w:rsidRPr="00AB26C8" w14:paraId="3CC9D0B7" w14:textId="77777777" w:rsidTr="001A261B">
        <w:tc>
          <w:tcPr>
            <w:tcW w:w="567" w:type="dxa"/>
          </w:tcPr>
          <w:p w14:paraId="386A4BD5" w14:textId="77777777" w:rsidR="00E6738A" w:rsidRPr="00AB26C8" w:rsidRDefault="00E6738A" w:rsidP="00FA5D96">
            <w:pPr>
              <w:widowControl w:val="0"/>
              <w:jc w:val="both"/>
              <w:rPr>
                <w:rFonts w:ascii="Candara" w:eastAsia="Book Antiqua" w:hAnsi="Candara" w:cs="Futura Medium"/>
                <w:b/>
                <w:iCs/>
                <w:color w:val="1F3864"/>
                <w:sz w:val="22"/>
                <w:szCs w:val="22"/>
              </w:rPr>
            </w:pPr>
          </w:p>
        </w:tc>
        <w:tc>
          <w:tcPr>
            <w:tcW w:w="5529" w:type="dxa"/>
            <w:shd w:val="clear" w:color="auto" w:fill="F2F2F2" w:themeFill="background1" w:themeFillShade="F2"/>
          </w:tcPr>
          <w:p w14:paraId="60EC0A23" w14:textId="77777777" w:rsidR="00E6738A" w:rsidRPr="00AB26C8" w:rsidRDefault="00E6738A" w:rsidP="00FA5D96">
            <w:pPr>
              <w:rPr>
                <w:rFonts w:ascii="Candara" w:hAnsi="Candara"/>
                <w:b/>
                <w:bCs/>
                <w:sz w:val="22"/>
                <w:szCs w:val="22"/>
                <w:lang w:val="es-ES"/>
              </w:rPr>
            </w:pPr>
            <w:r w:rsidRPr="00AB26C8">
              <w:rPr>
                <w:rFonts w:ascii="Candara" w:hAnsi="Candara"/>
                <w:b/>
                <w:bCs/>
                <w:sz w:val="22"/>
                <w:szCs w:val="22"/>
                <w:lang w:val="es-ES"/>
              </w:rPr>
              <w:t>ACTUACIÓN</w:t>
            </w:r>
          </w:p>
        </w:tc>
        <w:tc>
          <w:tcPr>
            <w:tcW w:w="2950" w:type="dxa"/>
            <w:shd w:val="clear" w:color="auto" w:fill="F2F2F2" w:themeFill="background1" w:themeFillShade="F2"/>
          </w:tcPr>
          <w:p w14:paraId="5A4DBFCC" w14:textId="77777777" w:rsidR="00E6738A" w:rsidRPr="00AB26C8" w:rsidRDefault="00E6738A" w:rsidP="00FA5D96">
            <w:pPr>
              <w:widowControl w:val="0"/>
              <w:jc w:val="both"/>
              <w:rPr>
                <w:rFonts w:ascii="Candara" w:eastAsia="Book Antiqua" w:hAnsi="Candara" w:cs="Futura Medium"/>
                <w:b/>
                <w:iCs/>
                <w:color w:val="1F3864"/>
                <w:sz w:val="22"/>
                <w:szCs w:val="22"/>
              </w:rPr>
            </w:pPr>
            <w:r w:rsidRPr="00AB26C8">
              <w:rPr>
                <w:rFonts w:ascii="Candara" w:eastAsia="Book Antiqua" w:hAnsi="Candara" w:cs="Futura Medium"/>
                <w:b/>
                <w:iCs/>
                <w:color w:val="1F3864"/>
                <w:sz w:val="22"/>
                <w:szCs w:val="22"/>
              </w:rPr>
              <w:t xml:space="preserve">RESPONSABLE </w:t>
            </w:r>
          </w:p>
        </w:tc>
        <w:tc>
          <w:tcPr>
            <w:tcW w:w="1586" w:type="dxa"/>
            <w:shd w:val="clear" w:color="auto" w:fill="F2F2F2" w:themeFill="background1" w:themeFillShade="F2"/>
          </w:tcPr>
          <w:p w14:paraId="73C3E234" w14:textId="77777777" w:rsidR="00E6738A" w:rsidRPr="00AB26C8" w:rsidRDefault="00E6738A" w:rsidP="00FA5D96">
            <w:pPr>
              <w:widowControl w:val="0"/>
              <w:jc w:val="both"/>
              <w:rPr>
                <w:rFonts w:ascii="Candara" w:eastAsia="Book Antiqua" w:hAnsi="Candara" w:cs="Futura Medium"/>
                <w:b/>
                <w:iCs/>
                <w:color w:val="1F3864"/>
                <w:sz w:val="22"/>
                <w:szCs w:val="22"/>
              </w:rPr>
            </w:pPr>
            <w:r w:rsidRPr="00AB26C8">
              <w:rPr>
                <w:rFonts w:ascii="Candara" w:eastAsia="Book Antiqua" w:hAnsi="Candara" w:cs="Futura Medium"/>
                <w:b/>
                <w:iCs/>
                <w:color w:val="1F3864"/>
                <w:sz w:val="22"/>
                <w:szCs w:val="22"/>
              </w:rPr>
              <w:t>VALORACIÓN</w:t>
            </w:r>
          </w:p>
        </w:tc>
      </w:tr>
      <w:tr w:rsidR="00E6738A" w:rsidRPr="00AB26C8" w14:paraId="50CC6D0A" w14:textId="77777777" w:rsidTr="00FA5D96">
        <w:tc>
          <w:tcPr>
            <w:tcW w:w="567" w:type="dxa"/>
          </w:tcPr>
          <w:p w14:paraId="2558BEA5" w14:textId="72BEFCEA" w:rsidR="00E6738A" w:rsidRPr="00AB26C8" w:rsidRDefault="008E0719" w:rsidP="00FA5D96">
            <w:pPr>
              <w:widowControl w:val="0"/>
              <w:jc w:val="both"/>
              <w:rPr>
                <w:rFonts w:ascii="Candara" w:eastAsia="Book Antiqua" w:hAnsi="Candara" w:cs="Futura Medium"/>
                <w:b/>
                <w:iCs/>
                <w:color w:val="1F3864"/>
                <w:sz w:val="22"/>
                <w:szCs w:val="22"/>
              </w:rPr>
            </w:pPr>
            <w:r w:rsidRPr="00AB26C8">
              <w:rPr>
                <w:rFonts w:ascii="Candara" w:eastAsia="Book Antiqua" w:hAnsi="Candara" w:cs="Futura Medium"/>
                <w:b/>
                <w:iCs/>
                <w:color w:val="1F3864"/>
                <w:sz w:val="22"/>
                <w:szCs w:val="22"/>
              </w:rPr>
              <w:t>6</w:t>
            </w:r>
          </w:p>
        </w:tc>
        <w:tc>
          <w:tcPr>
            <w:tcW w:w="5529" w:type="dxa"/>
          </w:tcPr>
          <w:p w14:paraId="3B4B45A9" w14:textId="402F5E64" w:rsidR="008E0719" w:rsidRPr="00AB26C8" w:rsidRDefault="008E0719" w:rsidP="008E0719">
            <w:pPr>
              <w:rPr>
                <w:rFonts w:ascii="Candara" w:hAnsi="Candara"/>
                <w:b/>
                <w:bCs/>
                <w:sz w:val="22"/>
                <w:szCs w:val="22"/>
                <w:lang w:val="es-ES"/>
              </w:rPr>
            </w:pPr>
            <w:r w:rsidRPr="00AB26C8">
              <w:rPr>
                <w:rFonts w:ascii="Candara" w:hAnsi="Candara"/>
                <w:b/>
                <w:bCs/>
                <w:sz w:val="22"/>
                <w:szCs w:val="22"/>
                <w:lang w:val="es-ES"/>
              </w:rPr>
              <w:t>Proyecto de organización de recreos dinámicos y saludables.</w:t>
            </w:r>
          </w:p>
          <w:p w14:paraId="3D3DBB6C" w14:textId="77777777" w:rsidR="008E0719" w:rsidRPr="00AB26C8" w:rsidRDefault="008E0719" w:rsidP="008E0719">
            <w:pPr>
              <w:rPr>
                <w:rFonts w:ascii="Candara" w:hAnsi="Candara"/>
                <w:sz w:val="22"/>
                <w:szCs w:val="22"/>
                <w:lang w:val="es-ES"/>
              </w:rPr>
            </w:pPr>
          </w:p>
          <w:p w14:paraId="39F7C026" w14:textId="138A5724" w:rsidR="008E0719" w:rsidRPr="00AB26C8" w:rsidRDefault="008E0719" w:rsidP="008E0719">
            <w:pPr>
              <w:rPr>
                <w:rFonts w:ascii="Candara" w:hAnsi="Candara"/>
                <w:sz w:val="22"/>
                <w:szCs w:val="22"/>
                <w:lang w:val="es-ES"/>
              </w:rPr>
            </w:pPr>
            <w:r w:rsidRPr="00AB26C8">
              <w:rPr>
                <w:rFonts w:ascii="Candara" w:hAnsi="Candara"/>
                <w:sz w:val="22"/>
                <w:szCs w:val="22"/>
                <w:lang w:val="es-ES"/>
              </w:rPr>
              <w:t>Distribución de juegos y zonas.</w:t>
            </w:r>
          </w:p>
          <w:p w14:paraId="70933610" w14:textId="3CFF92AA" w:rsidR="008E0719" w:rsidRPr="00AB26C8" w:rsidRDefault="008E0719" w:rsidP="008E0719">
            <w:pPr>
              <w:rPr>
                <w:rFonts w:ascii="Candara" w:hAnsi="Candara"/>
                <w:sz w:val="22"/>
                <w:szCs w:val="22"/>
                <w:lang w:val="es-ES"/>
              </w:rPr>
            </w:pPr>
            <w:r w:rsidRPr="00AB26C8">
              <w:rPr>
                <w:rFonts w:ascii="Candara" w:hAnsi="Candara"/>
                <w:sz w:val="22"/>
                <w:szCs w:val="22"/>
                <w:lang w:val="es-ES"/>
              </w:rPr>
              <w:t>Distribución de tiempos en el periodo de recreo : 1desayuno/2juego/3recogida.</w:t>
            </w:r>
          </w:p>
          <w:p w14:paraId="5A8DEFDC" w14:textId="77777777" w:rsidR="008E0719" w:rsidRPr="00AB26C8" w:rsidRDefault="008E0719" w:rsidP="008E0719">
            <w:pPr>
              <w:rPr>
                <w:rFonts w:ascii="Candara" w:hAnsi="Candara"/>
                <w:sz w:val="22"/>
                <w:szCs w:val="22"/>
                <w:lang w:val="es-ES"/>
              </w:rPr>
            </w:pPr>
            <w:r w:rsidRPr="00AB26C8">
              <w:rPr>
                <w:rFonts w:ascii="Candara" w:hAnsi="Candara"/>
                <w:sz w:val="22"/>
                <w:szCs w:val="22"/>
                <w:lang w:val="es-ES"/>
              </w:rPr>
              <w:t>Disminución de accidentes y conflictos.</w:t>
            </w:r>
          </w:p>
          <w:p w14:paraId="1237A211" w14:textId="77777777" w:rsidR="008E0719" w:rsidRPr="00AB26C8" w:rsidRDefault="008E0719" w:rsidP="008E0719">
            <w:pPr>
              <w:rPr>
                <w:rFonts w:ascii="Candara" w:hAnsi="Candara"/>
                <w:sz w:val="22"/>
                <w:szCs w:val="22"/>
                <w:lang w:val="es-ES"/>
              </w:rPr>
            </w:pPr>
            <w:r w:rsidRPr="00AB26C8">
              <w:rPr>
                <w:rFonts w:ascii="Candara" w:hAnsi="Candara"/>
                <w:sz w:val="22"/>
                <w:szCs w:val="22"/>
                <w:lang w:val="es-ES"/>
              </w:rPr>
              <w:t>Prevención de conflictos entre alumnado de distinto nivel.</w:t>
            </w:r>
          </w:p>
          <w:p w14:paraId="58968254" w14:textId="77777777" w:rsidR="00E6738A" w:rsidRPr="00AB26C8" w:rsidRDefault="00E6738A" w:rsidP="00FA5D96">
            <w:pPr>
              <w:rPr>
                <w:rFonts w:ascii="Candara" w:eastAsia="Book Antiqua" w:hAnsi="Candara" w:cs="Futura Medium"/>
                <w:b/>
                <w:i/>
                <w:color w:val="1F3864"/>
                <w:sz w:val="22"/>
                <w:szCs w:val="22"/>
                <w:lang w:val="es-ES"/>
              </w:rPr>
            </w:pPr>
          </w:p>
        </w:tc>
        <w:tc>
          <w:tcPr>
            <w:tcW w:w="2950" w:type="dxa"/>
          </w:tcPr>
          <w:p w14:paraId="68A4B525" w14:textId="77777777" w:rsidR="001A261B" w:rsidRPr="00AB26C8" w:rsidRDefault="008E0719" w:rsidP="00FA5D96">
            <w:pPr>
              <w:widowControl w:val="0"/>
              <w:rPr>
                <w:rFonts w:ascii="Candara" w:eastAsia="Book Antiqua" w:hAnsi="Candara" w:cs="Futura Medium"/>
                <w:b/>
                <w:iCs/>
                <w:color w:val="1F3864"/>
                <w:sz w:val="22"/>
                <w:szCs w:val="22"/>
              </w:rPr>
            </w:pPr>
            <w:r w:rsidRPr="00AB26C8">
              <w:rPr>
                <w:rFonts w:ascii="Candara" w:eastAsia="Book Antiqua" w:hAnsi="Candara" w:cs="Futura Medium"/>
                <w:b/>
                <w:iCs/>
                <w:color w:val="1F3864"/>
                <w:sz w:val="22"/>
                <w:szCs w:val="22"/>
              </w:rPr>
              <w:t xml:space="preserve">Comisión recreo. </w:t>
            </w:r>
            <w:r w:rsidR="001A261B" w:rsidRPr="00AB26C8">
              <w:rPr>
                <w:rFonts w:ascii="Candara" w:eastAsia="Book Antiqua" w:hAnsi="Candara" w:cs="Futura Medium"/>
                <w:b/>
                <w:iCs/>
                <w:color w:val="1F3864"/>
                <w:sz w:val="22"/>
                <w:szCs w:val="22"/>
              </w:rPr>
              <w:t xml:space="preserve">(Profesorado Ed. Física) </w:t>
            </w:r>
          </w:p>
          <w:p w14:paraId="7DA85C6E" w14:textId="77777777" w:rsidR="001A261B" w:rsidRPr="00AB26C8" w:rsidRDefault="001A261B" w:rsidP="00FA5D96">
            <w:pPr>
              <w:widowControl w:val="0"/>
              <w:rPr>
                <w:rFonts w:ascii="Candara" w:eastAsia="Book Antiqua" w:hAnsi="Candara" w:cs="Futura Medium"/>
                <w:b/>
                <w:iCs/>
                <w:color w:val="1F3864"/>
                <w:sz w:val="22"/>
                <w:szCs w:val="22"/>
              </w:rPr>
            </w:pPr>
          </w:p>
          <w:p w14:paraId="2112A7CF" w14:textId="11C64095" w:rsidR="00E6738A" w:rsidRPr="00AB26C8" w:rsidRDefault="008E0719" w:rsidP="00FA5D96">
            <w:pPr>
              <w:widowControl w:val="0"/>
              <w:rPr>
                <w:rFonts w:ascii="Candara" w:eastAsia="Book Antiqua" w:hAnsi="Candara" w:cs="Futura Medium"/>
                <w:b/>
                <w:i/>
                <w:color w:val="1F3864"/>
                <w:sz w:val="22"/>
                <w:szCs w:val="22"/>
              </w:rPr>
            </w:pPr>
            <w:r w:rsidRPr="00AB26C8">
              <w:rPr>
                <w:rFonts w:ascii="Candara" w:eastAsia="Book Antiqua" w:hAnsi="Candara" w:cs="Futura Medium"/>
                <w:b/>
                <w:iCs/>
                <w:color w:val="1F3864"/>
                <w:sz w:val="22"/>
                <w:szCs w:val="22"/>
              </w:rPr>
              <w:t>Profesorado .</w:t>
            </w:r>
          </w:p>
        </w:tc>
        <w:tc>
          <w:tcPr>
            <w:tcW w:w="1586" w:type="dxa"/>
          </w:tcPr>
          <w:p w14:paraId="63BC7B20" w14:textId="4E1EED81" w:rsidR="00E6738A" w:rsidRPr="00AB26C8" w:rsidRDefault="008E0719" w:rsidP="00FA5D96">
            <w:pPr>
              <w:widowControl w:val="0"/>
              <w:jc w:val="both"/>
              <w:rPr>
                <w:rFonts w:ascii="Candara" w:eastAsia="Book Antiqua" w:hAnsi="Candara" w:cs="Futura Medium"/>
                <w:b/>
                <w:iCs/>
                <w:color w:val="1F3864"/>
                <w:sz w:val="22"/>
                <w:szCs w:val="22"/>
              </w:rPr>
            </w:pPr>
            <w:r w:rsidRPr="00AB26C8">
              <w:rPr>
                <w:rFonts w:ascii="Candara" w:eastAsia="Book Antiqua" w:hAnsi="Candara" w:cs="Futura Medium"/>
                <w:b/>
                <w:iCs/>
                <w:color w:val="1F3864"/>
                <w:sz w:val="22"/>
                <w:szCs w:val="22"/>
              </w:rPr>
              <w:t>POSITIVA</w:t>
            </w:r>
          </w:p>
        </w:tc>
      </w:tr>
    </w:tbl>
    <w:p w14:paraId="78039C6E" w14:textId="77777777" w:rsidR="00E6738A" w:rsidRPr="00AB26C8" w:rsidRDefault="00E6738A" w:rsidP="00E6738A">
      <w:pPr>
        <w:widowControl w:val="0"/>
        <w:pBdr>
          <w:top w:val="none" w:sz="0" w:space="0" w:color="000000"/>
          <w:left w:val="none" w:sz="0" w:space="0" w:color="000000"/>
          <w:bottom w:val="none" w:sz="0" w:space="0" w:color="000000"/>
          <w:right w:val="none" w:sz="0" w:space="0" w:color="000000"/>
          <w:between w:val="none" w:sz="0" w:space="0" w:color="000000"/>
        </w:pBdr>
        <w:ind w:left="1080"/>
        <w:jc w:val="both"/>
        <w:rPr>
          <w:rFonts w:ascii="Candara" w:eastAsia="Book Antiqua" w:hAnsi="Candara" w:cs="Futura Medium"/>
          <w:b/>
          <w:i/>
          <w:color w:val="1F3864"/>
          <w:sz w:val="22"/>
          <w:szCs w:val="22"/>
        </w:rPr>
      </w:pPr>
    </w:p>
    <w:tbl>
      <w:tblPr>
        <w:tblStyle w:val="Tablaconcuadrcula"/>
        <w:tblW w:w="10632" w:type="dxa"/>
        <w:tblInd w:w="-572" w:type="dxa"/>
        <w:tblLook w:val="04A0" w:firstRow="1" w:lastRow="0" w:firstColumn="1" w:lastColumn="0" w:noHBand="0" w:noVBand="1"/>
      </w:tblPr>
      <w:tblGrid>
        <w:gridCol w:w="567"/>
        <w:gridCol w:w="5529"/>
        <w:gridCol w:w="2950"/>
        <w:gridCol w:w="1586"/>
      </w:tblGrid>
      <w:tr w:rsidR="00E6738A" w:rsidRPr="00AB26C8" w14:paraId="2682093B" w14:textId="77777777" w:rsidTr="001A261B">
        <w:tc>
          <w:tcPr>
            <w:tcW w:w="567" w:type="dxa"/>
          </w:tcPr>
          <w:p w14:paraId="3D9515E2" w14:textId="77777777" w:rsidR="00E6738A" w:rsidRPr="00AB26C8" w:rsidRDefault="00E6738A" w:rsidP="00FA5D96">
            <w:pPr>
              <w:widowControl w:val="0"/>
              <w:jc w:val="both"/>
              <w:rPr>
                <w:rFonts w:ascii="Candara" w:eastAsia="Book Antiqua" w:hAnsi="Candara" w:cs="Futura Medium"/>
                <w:b/>
                <w:iCs/>
                <w:color w:val="1F3864"/>
                <w:sz w:val="22"/>
                <w:szCs w:val="22"/>
              </w:rPr>
            </w:pPr>
          </w:p>
        </w:tc>
        <w:tc>
          <w:tcPr>
            <w:tcW w:w="5529" w:type="dxa"/>
            <w:shd w:val="clear" w:color="auto" w:fill="F2F2F2" w:themeFill="background1" w:themeFillShade="F2"/>
          </w:tcPr>
          <w:p w14:paraId="1B754490" w14:textId="77777777" w:rsidR="00E6738A" w:rsidRPr="00AB26C8" w:rsidRDefault="00E6738A" w:rsidP="00FA5D96">
            <w:pPr>
              <w:rPr>
                <w:rFonts w:ascii="Candara" w:hAnsi="Candara"/>
                <w:b/>
                <w:bCs/>
                <w:sz w:val="22"/>
                <w:szCs w:val="22"/>
                <w:lang w:val="es-ES"/>
              </w:rPr>
            </w:pPr>
            <w:r w:rsidRPr="00AB26C8">
              <w:rPr>
                <w:rFonts w:ascii="Candara" w:hAnsi="Candara"/>
                <w:b/>
                <w:bCs/>
                <w:sz w:val="22"/>
                <w:szCs w:val="22"/>
                <w:lang w:val="es-ES"/>
              </w:rPr>
              <w:t>ACTUACIÓN</w:t>
            </w:r>
          </w:p>
        </w:tc>
        <w:tc>
          <w:tcPr>
            <w:tcW w:w="2950" w:type="dxa"/>
            <w:shd w:val="clear" w:color="auto" w:fill="F2F2F2" w:themeFill="background1" w:themeFillShade="F2"/>
          </w:tcPr>
          <w:p w14:paraId="7CD40A65" w14:textId="77777777" w:rsidR="00E6738A" w:rsidRPr="00AB26C8" w:rsidRDefault="00E6738A" w:rsidP="00FA5D96">
            <w:pPr>
              <w:widowControl w:val="0"/>
              <w:jc w:val="both"/>
              <w:rPr>
                <w:rFonts w:ascii="Candara" w:eastAsia="Book Antiqua" w:hAnsi="Candara" w:cs="Futura Medium"/>
                <w:b/>
                <w:iCs/>
                <w:color w:val="1F3864"/>
                <w:sz w:val="22"/>
                <w:szCs w:val="22"/>
              </w:rPr>
            </w:pPr>
            <w:r w:rsidRPr="00AB26C8">
              <w:rPr>
                <w:rFonts w:ascii="Candara" w:eastAsia="Book Antiqua" w:hAnsi="Candara" w:cs="Futura Medium"/>
                <w:b/>
                <w:iCs/>
                <w:color w:val="1F3864"/>
                <w:sz w:val="22"/>
                <w:szCs w:val="22"/>
              </w:rPr>
              <w:t xml:space="preserve">RESPONSABLE </w:t>
            </w:r>
          </w:p>
        </w:tc>
        <w:tc>
          <w:tcPr>
            <w:tcW w:w="1586" w:type="dxa"/>
            <w:shd w:val="clear" w:color="auto" w:fill="F2F2F2" w:themeFill="background1" w:themeFillShade="F2"/>
          </w:tcPr>
          <w:p w14:paraId="6D9FCCD5" w14:textId="77777777" w:rsidR="00E6738A" w:rsidRPr="00AB26C8" w:rsidRDefault="00E6738A" w:rsidP="00FA5D96">
            <w:pPr>
              <w:widowControl w:val="0"/>
              <w:jc w:val="both"/>
              <w:rPr>
                <w:rFonts w:ascii="Candara" w:eastAsia="Book Antiqua" w:hAnsi="Candara" w:cs="Futura Medium"/>
                <w:b/>
                <w:iCs/>
                <w:color w:val="1F3864"/>
                <w:sz w:val="22"/>
                <w:szCs w:val="22"/>
              </w:rPr>
            </w:pPr>
            <w:r w:rsidRPr="00AB26C8">
              <w:rPr>
                <w:rFonts w:ascii="Candara" w:eastAsia="Book Antiqua" w:hAnsi="Candara" w:cs="Futura Medium"/>
                <w:b/>
                <w:iCs/>
                <w:color w:val="1F3864"/>
                <w:sz w:val="22"/>
                <w:szCs w:val="22"/>
              </w:rPr>
              <w:t>VALORACIÓN</w:t>
            </w:r>
          </w:p>
        </w:tc>
      </w:tr>
      <w:tr w:rsidR="00E6738A" w:rsidRPr="00AB26C8" w14:paraId="3CFEFD42" w14:textId="77777777" w:rsidTr="00FA5D96">
        <w:tc>
          <w:tcPr>
            <w:tcW w:w="567" w:type="dxa"/>
          </w:tcPr>
          <w:p w14:paraId="65A8EE07" w14:textId="2E65453F" w:rsidR="00E6738A" w:rsidRPr="00AB26C8" w:rsidRDefault="008E0719" w:rsidP="00FA5D96">
            <w:pPr>
              <w:widowControl w:val="0"/>
              <w:jc w:val="both"/>
              <w:rPr>
                <w:rFonts w:ascii="Candara" w:eastAsia="Book Antiqua" w:hAnsi="Candara" w:cs="Futura Medium"/>
                <w:b/>
                <w:iCs/>
                <w:color w:val="1F3864"/>
                <w:sz w:val="22"/>
                <w:szCs w:val="22"/>
              </w:rPr>
            </w:pPr>
            <w:r w:rsidRPr="00AB26C8">
              <w:rPr>
                <w:rFonts w:ascii="Candara" w:eastAsia="Book Antiqua" w:hAnsi="Candara" w:cs="Futura Medium"/>
                <w:b/>
                <w:iCs/>
                <w:color w:val="1F3864"/>
                <w:sz w:val="22"/>
                <w:szCs w:val="22"/>
              </w:rPr>
              <w:t>7</w:t>
            </w:r>
          </w:p>
        </w:tc>
        <w:tc>
          <w:tcPr>
            <w:tcW w:w="5529" w:type="dxa"/>
          </w:tcPr>
          <w:p w14:paraId="39D5FBE1" w14:textId="34AB6598" w:rsidR="008E0719" w:rsidRPr="00AB26C8" w:rsidRDefault="008E0719" w:rsidP="008E0719">
            <w:pPr>
              <w:rPr>
                <w:rFonts w:ascii="Candara" w:hAnsi="Candara"/>
                <w:b/>
                <w:bCs/>
                <w:sz w:val="22"/>
                <w:szCs w:val="22"/>
                <w:lang w:val="es-ES"/>
              </w:rPr>
            </w:pPr>
            <w:r w:rsidRPr="00AB26C8">
              <w:rPr>
                <w:rFonts w:ascii="Candara" w:hAnsi="Candara"/>
                <w:b/>
                <w:bCs/>
                <w:sz w:val="22"/>
                <w:szCs w:val="22"/>
                <w:lang w:val="es-ES"/>
              </w:rPr>
              <w:t>Retos saludables.</w:t>
            </w:r>
          </w:p>
          <w:p w14:paraId="612CB81C" w14:textId="77777777" w:rsidR="008E0719" w:rsidRPr="00AB26C8" w:rsidRDefault="008E0719" w:rsidP="008E0719">
            <w:pPr>
              <w:ind w:firstLine="720"/>
              <w:rPr>
                <w:rFonts w:ascii="Candara" w:hAnsi="Candara"/>
                <w:b/>
                <w:bCs/>
                <w:sz w:val="22"/>
                <w:szCs w:val="22"/>
                <w:lang w:val="es-ES"/>
              </w:rPr>
            </w:pPr>
          </w:p>
          <w:p w14:paraId="0B9FEE0E" w14:textId="77777777" w:rsidR="008E0719" w:rsidRPr="00AB26C8" w:rsidRDefault="008E0719" w:rsidP="008E0719">
            <w:pPr>
              <w:ind w:firstLine="720"/>
              <w:rPr>
                <w:rFonts w:ascii="Candara" w:hAnsi="Candara"/>
                <w:sz w:val="22"/>
                <w:szCs w:val="22"/>
                <w:lang w:val="es-ES"/>
              </w:rPr>
            </w:pPr>
            <w:r w:rsidRPr="00AB26C8">
              <w:rPr>
                <w:rFonts w:ascii="Candara" w:hAnsi="Candara"/>
                <w:sz w:val="22"/>
                <w:szCs w:val="22"/>
                <w:lang w:val="es-ES"/>
              </w:rPr>
              <w:t>Infografías semanales elaboradas y difundidas a toda la Comunidad Educativa.</w:t>
            </w:r>
          </w:p>
          <w:p w14:paraId="1CC07B54" w14:textId="77777777" w:rsidR="00E6738A" w:rsidRPr="00AB26C8" w:rsidRDefault="00E6738A" w:rsidP="00FA5D96">
            <w:pPr>
              <w:rPr>
                <w:rFonts w:ascii="Candara" w:eastAsia="Book Antiqua" w:hAnsi="Candara" w:cs="Futura Medium"/>
                <w:b/>
                <w:i/>
                <w:color w:val="1F3864"/>
                <w:sz w:val="22"/>
                <w:szCs w:val="22"/>
                <w:lang w:val="es-ES"/>
              </w:rPr>
            </w:pPr>
          </w:p>
        </w:tc>
        <w:tc>
          <w:tcPr>
            <w:tcW w:w="2950" w:type="dxa"/>
          </w:tcPr>
          <w:p w14:paraId="1F4817DD" w14:textId="3292EBDA" w:rsidR="00E6738A" w:rsidRPr="00AB26C8" w:rsidRDefault="008E0719" w:rsidP="00FA5D96">
            <w:pPr>
              <w:widowControl w:val="0"/>
              <w:rPr>
                <w:rFonts w:ascii="Candara" w:eastAsia="Book Antiqua" w:hAnsi="Candara" w:cs="Futura Medium"/>
                <w:b/>
                <w:iCs/>
                <w:color w:val="1F3864"/>
                <w:sz w:val="22"/>
                <w:szCs w:val="22"/>
              </w:rPr>
            </w:pPr>
            <w:r w:rsidRPr="00AB26C8">
              <w:rPr>
                <w:rFonts w:ascii="Candara" w:eastAsia="Book Antiqua" w:hAnsi="Candara" w:cs="Futura Medium"/>
                <w:b/>
                <w:iCs/>
                <w:color w:val="1F3864"/>
                <w:sz w:val="22"/>
                <w:szCs w:val="22"/>
              </w:rPr>
              <w:t>Virginia Sánchez -Ávila Maite Gil</w:t>
            </w:r>
          </w:p>
        </w:tc>
        <w:tc>
          <w:tcPr>
            <w:tcW w:w="1586" w:type="dxa"/>
          </w:tcPr>
          <w:p w14:paraId="2BC844AA" w14:textId="240702FE" w:rsidR="00E6738A" w:rsidRPr="00AB26C8" w:rsidRDefault="008E0719" w:rsidP="00FA5D96">
            <w:pPr>
              <w:widowControl w:val="0"/>
              <w:jc w:val="both"/>
              <w:rPr>
                <w:rFonts w:ascii="Candara" w:eastAsia="Book Antiqua" w:hAnsi="Candara" w:cs="Futura Medium"/>
                <w:b/>
                <w:iCs/>
                <w:color w:val="1F3864"/>
                <w:sz w:val="22"/>
                <w:szCs w:val="22"/>
              </w:rPr>
            </w:pPr>
            <w:r w:rsidRPr="00AB26C8">
              <w:rPr>
                <w:rFonts w:ascii="Candara" w:eastAsia="Book Antiqua" w:hAnsi="Candara" w:cs="Futura Medium"/>
                <w:b/>
                <w:iCs/>
                <w:color w:val="1F3864"/>
                <w:sz w:val="22"/>
                <w:szCs w:val="22"/>
              </w:rPr>
              <w:t>POSITIVA</w:t>
            </w:r>
          </w:p>
        </w:tc>
      </w:tr>
    </w:tbl>
    <w:p w14:paraId="1AE848A3" w14:textId="77777777" w:rsidR="00E6738A" w:rsidRPr="00AB26C8" w:rsidRDefault="00E6738A" w:rsidP="001A261B">
      <w:pPr>
        <w:widowControl w:val="0"/>
        <w:pBdr>
          <w:top w:val="none" w:sz="0" w:space="0" w:color="000000"/>
          <w:left w:val="none" w:sz="0" w:space="0" w:color="000000"/>
          <w:bottom w:val="none" w:sz="0" w:space="0" w:color="000000"/>
          <w:right w:val="none" w:sz="0" w:space="0" w:color="000000"/>
          <w:between w:val="none" w:sz="0" w:space="0" w:color="000000"/>
        </w:pBdr>
        <w:jc w:val="both"/>
        <w:rPr>
          <w:rFonts w:ascii="Candara" w:eastAsia="Book Antiqua" w:hAnsi="Candara" w:cs="Futura Medium"/>
          <w:b/>
          <w:i/>
          <w:color w:val="1F3864"/>
          <w:sz w:val="22"/>
          <w:szCs w:val="22"/>
        </w:rPr>
      </w:pPr>
    </w:p>
    <w:tbl>
      <w:tblPr>
        <w:tblStyle w:val="Tablaconcuadrcula"/>
        <w:tblW w:w="10632" w:type="dxa"/>
        <w:tblInd w:w="-572" w:type="dxa"/>
        <w:tblLook w:val="04A0" w:firstRow="1" w:lastRow="0" w:firstColumn="1" w:lastColumn="0" w:noHBand="0" w:noVBand="1"/>
      </w:tblPr>
      <w:tblGrid>
        <w:gridCol w:w="567"/>
        <w:gridCol w:w="5529"/>
        <w:gridCol w:w="2950"/>
        <w:gridCol w:w="1586"/>
      </w:tblGrid>
      <w:tr w:rsidR="00E6738A" w:rsidRPr="00AB26C8" w14:paraId="7E03EBA5" w14:textId="77777777" w:rsidTr="001A261B">
        <w:tc>
          <w:tcPr>
            <w:tcW w:w="567" w:type="dxa"/>
          </w:tcPr>
          <w:p w14:paraId="5C3760BE" w14:textId="77777777" w:rsidR="00E6738A" w:rsidRPr="00AB26C8" w:rsidRDefault="00E6738A" w:rsidP="00FA5D96">
            <w:pPr>
              <w:widowControl w:val="0"/>
              <w:jc w:val="both"/>
              <w:rPr>
                <w:rFonts w:ascii="Candara" w:eastAsia="Book Antiqua" w:hAnsi="Candara" w:cs="Futura Medium"/>
                <w:b/>
                <w:iCs/>
                <w:color w:val="1F3864"/>
                <w:sz w:val="22"/>
                <w:szCs w:val="22"/>
              </w:rPr>
            </w:pPr>
          </w:p>
        </w:tc>
        <w:tc>
          <w:tcPr>
            <w:tcW w:w="5529" w:type="dxa"/>
            <w:shd w:val="clear" w:color="auto" w:fill="F2F2F2" w:themeFill="background1" w:themeFillShade="F2"/>
          </w:tcPr>
          <w:p w14:paraId="53873675" w14:textId="77777777" w:rsidR="00E6738A" w:rsidRPr="00AB26C8" w:rsidRDefault="00E6738A" w:rsidP="00FA5D96">
            <w:pPr>
              <w:rPr>
                <w:rFonts w:ascii="Candara" w:hAnsi="Candara"/>
                <w:b/>
                <w:bCs/>
                <w:sz w:val="22"/>
                <w:szCs w:val="22"/>
                <w:lang w:val="es-ES"/>
              </w:rPr>
            </w:pPr>
            <w:r w:rsidRPr="00AB26C8">
              <w:rPr>
                <w:rFonts w:ascii="Candara" w:hAnsi="Candara"/>
                <w:b/>
                <w:bCs/>
                <w:sz w:val="22"/>
                <w:szCs w:val="22"/>
                <w:lang w:val="es-ES"/>
              </w:rPr>
              <w:t>ACTUACIÓN</w:t>
            </w:r>
          </w:p>
        </w:tc>
        <w:tc>
          <w:tcPr>
            <w:tcW w:w="2950" w:type="dxa"/>
            <w:shd w:val="clear" w:color="auto" w:fill="F2F2F2" w:themeFill="background1" w:themeFillShade="F2"/>
          </w:tcPr>
          <w:p w14:paraId="054113C1" w14:textId="77777777" w:rsidR="00E6738A" w:rsidRPr="00AB26C8" w:rsidRDefault="00E6738A" w:rsidP="00FA5D96">
            <w:pPr>
              <w:widowControl w:val="0"/>
              <w:jc w:val="both"/>
              <w:rPr>
                <w:rFonts w:ascii="Candara" w:eastAsia="Book Antiqua" w:hAnsi="Candara" w:cs="Futura Medium"/>
                <w:b/>
                <w:iCs/>
                <w:color w:val="1F3864"/>
                <w:sz w:val="22"/>
                <w:szCs w:val="22"/>
              </w:rPr>
            </w:pPr>
            <w:r w:rsidRPr="00AB26C8">
              <w:rPr>
                <w:rFonts w:ascii="Candara" w:eastAsia="Book Antiqua" w:hAnsi="Candara" w:cs="Futura Medium"/>
                <w:b/>
                <w:iCs/>
                <w:color w:val="1F3864"/>
                <w:sz w:val="22"/>
                <w:szCs w:val="22"/>
              </w:rPr>
              <w:t xml:space="preserve">RESPONSABLE </w:t>
            </w:r>
          </w:p>
        </w:tc>
        <w:tc>
          <w:tcPr>
            <w:tcW w:w="1586" w:type="dxa"/>
            <w:shd w:val="clear" w:color="auto" w:fill="F2F2F2" w:themeFill="background1" w:themeFillShade="F2"/>
          </w:tcPr>
          <w:p w14:paraId="2C9F8026" w14:textId="77777777" w:rsidR="00E6738A" w:rsidRPr="00AB26C8" w:rsidRDefault="00E6738A" w:rsidP="00FA5D96">
            <w:pPr>
              <w:widowControl w:val="0"/>
              <w:jc w:val="both"/>
              <w:rPr>
                <w:rFonts w:ascii="Candara" w:eastAsia="Book Antiqua" w:hAnsi="Candara" w:cs="Futura Medium"/>
                <w:b/>
                <w:iCs/>
                <w:color w:val="1F3864"/>
                <w:sz w:val="22"/>
                <w:szCs w:val="22"/>
              </w:rPr>
            </w:pPr>
            <w:r w:rsidRPr="00AB26C8">
              <w:rPr>
                <w:rFonts w:ascii="Candara" w:eastAsia="Book Antiqua" w:hAnsi="Candara" w:cs="Futura Medium"/>
                <w:b/>
                <w:iCs/>
                <w:color w:val="1F3864"/>
                <w:sz w:val="22"/>
                <w:szCs w:val="22"/>
              </w:rPr>
              <w:t>VALORACIÓN</w:t>
            </w:r>
          </w:p>
        </w:tc>
      </w:tr>
      <w:tr w:rsidR="00E6738A" w:rsidRPr="00AB26C8" w14:paraId="7DCF09CC" w14:textId="77777777" w:rsidTr="00FA5D96">
        <w:tc>
          <w:tcPr>
            <w:tcW w:w="567" w:type="dxa"/>
          </w:tcPr>
          <w:p w14:paraId="777421D5" w14:textId="1B6AE34E" w:rsidR="00E6738A" w:rsidRPr="00AB26C8" w:rsidRDefault="008E0719" w:rsidP="00FA5D96">
            <w:pPr>
              <w:widowControl w:val="0"/>
              <w:jc w:val="both"/>
              <w:rPr>
                <w:rFonts w:ascii="Candara" w:eastAsia="Book Antiqua" w:hAnsi="Candara" w:cs="Futura Medium"/>
                <w:b/>
                <w:iCs/>
                <w:color w:val="1F3864"/>
                <w:sz w:val="22"/>
                <w:szCs w:val="22"/>
              </w:rPr>
            </w:pPr>
            <w:r w:rsidRPr="00AB26C8">
              <w:rPr>
                <w:rFonts w:ascii="Candara" w:eastAsia="Book Antiqua" w:hAnsi="Candara" w:cs="Futura Medium"/>
                <w:b/>
                <w:iCs/>
                <w:color w:val="1F3864"/>
                <w:sz w:val="22"/>
                <w:szCs w:val="22"/>
              </w:rPr>
              <w:t>8</w:t>
            </w:r>
          </w:p>
        </w:tc>
        <w:tc>
          <w:tcPr>
            <w:tcW w:w="5529" w:type="dxa"/>
          </w:tcPr>
          <w:p w14:paraId="472B065C" w14:textId="28854312" w:rsidR="008E0719" w:rsidRPr="00AB26C8" w:rsidRDefault="008E0719" w:rsidP="008E0719">
            <w:pPr>
              <w:rPr>
                <w:rFonts w:ascii="Candara" w:hAnsi="Candara"/>
                <w:b/>
                <w:bCs/>
                <w:sz w:val="22"/>
                <w:szCs w:val="22"/>
                <w:lang w:val="es-ES"/>
              </w:rPr>
            </w:pPr>
            <w:r w:rsidRPr="00AB26C8">
              <w:rPr>
                <w:rFonts w:ascii="Candara" w:hAnsi="Candara"/>
                <w:b/>
                <w:bCs/>
                <w:sz w:val="22"/>
                <w:szCs w:val="22"/>
                <w:lang w:val="es-ES"/>
              </w:rPr>
              <w:t>Organización de desayuno andaluz.</w:t>
            </w:r>
          </w:p>
          <w:p w14:paraId="3D42E330" w14:textId="77777777" w:rsidR="00E6738A" w:rsidRPr="00AB26C8" w:rsidRDefault="00E6738A" w:rsidP="00FA5D96">
            <w:pPr>
              <w:rPr>
                <w:rFonts w:ascii="Candara" w:eastAsia="Book Antiqua" w:hAnsi="Candara" w:cs="Futura Medium"/>
                <w:b/>
                <w:i/>
                <w:color w:val="1F3864"/>
                <w:sz w:val="22"/>
                <w:szCs w:val="22"/>
                <w:lang w:val="es-ES"/>
              </w:rPr>
            </w:pPr>
          </w:p>
        </w:tc>
        <w:tc>
          <w:tcPr>
            <w:tcW w:w="2950" w:type="dxa"/>
          </w:tcPr>
          <w:p w14:paraId="4A127730" w14:textId="090445CD" w:rsidR="00E6738A" w:rsidRPr="00AB26C8" w:rsidRDefault="008E0719" w:rsidP="00FA5D96">
            <w:pPr>
              <w:widowControl w:val="0"/>
              <w:rPr>
                <w:rFonts w:ascii="Candara" w:eastAsia="Book Antiqua" w:hAnsi="Candara" w:cs="Futura Medium"/>
                <w:b/>
                <w:iCs/>
                <w:color w:val="1F3864"/>
                <w:sz w:val="22"/>
                <w:szCs w:val="22"/>
              </w:rPr>
            </w:pPr>
            <w:r w:rsidRPr="00AB26C8">
              <w:rPr>
                <w:rFonts w:ascii="Candara" w:eastAsia="Book Antiqua" w:hAnsi="Candara" w:cs="Futura Medium"/>
                <w:b/>
                <w:iCs/>
                <w:color w:val="1F3864"/>
                <w:sz w:val="22"/>
                <w:szCs w:val="22"/>
              </w:rPr>
              <w:t>Profesorado</w:t>
            </w:r>
          </w:p>
        </w:tc>
        <w:tc>
          <w:tcPr>
            <w:tcW w:w="1586" w:type="dxa"/>
          </w:tcPr>
          <w:p w14:paraId="4173429B" w14:textId="3C60DAF3" w:rsidR="00E6738A" w:rsidRPr="00AB26C8" w:rsidRDefault="008E0719" w:rsidP="00FA5D96">
            <w:pPr>
              <w:widowControl w:val="0"/>
              <w:jc w:val="both"/>
              <w:rPr>
                <w:rFonts w:ascii="Candara" w:eastAsia="Book Antiqua" w:hAnsi="Candara" w:cs="Futura Medium"/>
                <w:b/>
                <w:iCs/>
                <w:color w:val="1F3864"/>
                <w:sz w:val="22"/>
                <w:szCs w:val="22"/>
              </w:rPr>
            </w:pPr>
            <w:r w:rsidRPr="00AB26C8">
              <w:rPr>
                <w:rFonts w:ascii="Candara" w:eastAsia="Book Antiqua" w:hAnsi="Candara" w:cs="Futura Medium"/>
                <w:b/>
                <w:iCs/>
                <w:color w:val="1F3864"/>
                <w:sz w:val="22"/>
                <w:szCs w:val="22"/>
              </w:rPr>
              <w:t>POSITIVA</w:t>
            </w:r>
          </w:p>
        </w:tc>
      </w:tr>
    </w:tbl>
    <w:p w14:paraId="475110FE" w14:textId="77777777" w:rsidR="00E6738A" w:rsidRPr="00AB26C8" w:rsidRDefault="00E6738A" w:rsidP="001A261B">
      <w:pPr>
        <w:widowControl w:val="0"/>
        <w:pBdr>
          <w:top w:val="none" w:sz="0" w:space="0" w:color="000000"/>
          <w:left w:val="none" w:sz="0" w:space="0" w:color="000000"/>
          <w:bottom w:val="none" w:sz="0" w:space="0" w:color="000000"/>
          <w:right w:val="none" w:sz="0" w:space="0" w:color="000000"/>
          <w:between w:val="none" w:sz="0" w:space="0" w:color="000000"/>
        </w:pBdr>
        <w:jc w:val="both"/>
        <w:rPr>
          <w:rFonts w:ascii="Candara" w:eastAsia="Book Antiqua" w:hAnsi="Candara" w:cs="Futura Medium"/>
          <w:b/>
          <w:i/>
          <w:color w:val="1F3864"/>
          <w:sz w:val="22"/>
          <w:szCs w:val="22"/>
        </w:rPr>
      </w:pPr>
    </w:p>
    <w:tbl>
      <w:tblPr>
        <w:tblStyle w:val="Tablaconcuadrcula"/>
        <w:tblW w:w="10632" w:type="dxa"/>
        <w:tblInd w:w="-572" w:type="dxa"/>
        <w:tblLook w:val="04A0" w:firstRow="1" w:lastRow="0" w:firstColumn="1" w:lastColumn="0" w:noHBand="0" w:noVBand="1"/>
      </w:tblPr>
      <w:tblGrid>
        <w:gridCol w:w="567"/>
        <w:gridCol w:w="5529"/>
        <w:gridCol w:w="2950"/>
        <w:gridCol w:w="1586"/>
      </w:tblGrid>
      <w:tr w:rsidR="00E6738A" w:rsidRPr="00AB26C8" w14:paraId="4A31588F" w14:textId="77777777" w:rsidTr="001A261B">
        <w:tc>
          <w:tcPr>
            <w:tcW w:w="567" w:type="dxa"/>
          </w:tcPr>
          <w:p w14:paraId="0C05B000" w14:textId="77777777" w:rsidR="00E6738A" w:rsidRPr="00AB26C8" w:rsidRDefault="00E6738A" w:rsidP="00FA5D96">
            <w:pPr>
              <w:widowControl w:val="0"/>
              <w:jc w:val="both"/>
              <w:rPr>
                <w:rFonts w:ascii="Candara" w:eastAsia="Book Antiqua" w:hAnsi="Candara" w:cs="Futura Medium"/>
                <w:b/>
                <w:iCs/>
                <w:color w:val="1F3864"/>
                <w:sz w:val="22"/>
                <w:szCs w:val="22"/>
              </w:rPr>
            </w:pPr>
          </w:p>
        </w:tc>
        <w:tc>
          <w:tcPr>
            <w:tcW w:w="5529" w:type="dxa"/>
            <w:shd w:val="clear" w:color="auto" w:fill="F2F2F2" w:themeFill="background1" w:themeFillShade="F2"/>
          </w:tcPr>
          <w:p w14:paraId="513DADAA" w14:textId="77777777" w:rsidR="00E6738A" w:rsidRPr="00AB26C8" w:rsidRDefault="00E6738A" w:rsidP="00FA5D96">
            <w:pPr>
              <w:rPr>
                <w:rFonts w:ascii="Candara" w:hAnsi="Candara"/>
                <w:b/>
                <w:bCs/>
                <w:sz w:val="22"/>
                <w:szCs w:val="22"/>
                <w:lang w:val="es-ES"/>
              </w:rPr>
            </w:pPr>
            <w:r w:rsidRPr="00AB26C8">
              <w:rPr>
                <w:rFonts w:ascii="Candara" w:hAnsi="Candara"/>
                <w:b/>
                <w:bCs/>
                <w:sz w:val="22"/>
                <w:szCs w:val="22"/>
                <w:lang w:val="es-ES"/>
              </w:rPr>
              <w:t>ACTUACIÓN</w:t>
            </w:r>
          </w:p>
        </w:tc>
        <w:tc>
          <w:tcPr>
            <w:tcW w:w="2950" w:type="dxa"/>
            <w:shd w:val="clear" w:color="auto" w:fill="F2F2F2" w:themeFill="background1" w:themeFillShade="F2"/>
          </w:tcPr>
          <w:p w14:paraId="463C3F67" w14:textId="77777777" w:rsidR="00E6738A" w:rsidRPr="00AB26C8" w:rsidRDefault="00E6738A" w:rsidP="00FA5D96">
            <w:pPr>
              <w:widowControl w:val="0"/>
              <w:jc w:val="both"/>
              <w:rPr>
                <w:rFonts w:ascii="Candara" w:eastAsia="Book Antiqua" w:hAnsi="Candara" w:cs="Futura Medium"/>
                <w:b/>
                <w:iCs/>
                <w:color w:val="1F3864"/>
                <w:sz w:val="22"/>
                <w:szCs w:val="22"/>
              </w:rPr>
            </w:pPr>
            <w:r w:rsidRPr="00AB26C8">
              <w:rPr>
                <w:rFonts w:ascii="Candara" w:eastAsia="Book Antiqua" w:hAnsi="Candara" w:cs="Futura Medium"/>
                <w:b/>
                <w:iCs/>
                <w:color w:val="1F3864"/>
                <w:sz w:val="22"/>
                <w:szCs w:val="22"/>
              </w:rPr>
              <w:t xml:space="preserve">RESPONSABLE </w:t>
            </w:r>
          </w:p>
        </w:tc>
        <w:tc>
          <w:tcPr>
            <w:tcW w:w="1586" w:type="dxa"/>
            <w:shd w:val="clear" w:color="auto" w:fill="F2F2F2" w:themeFill="background1" w:themeFillShade="F2"/>
          </w:tcPr>
          <w:p w14:paraId="10593ACC" w14:textId="77777777" w:rsidR="00E6738A" w:rsidRPr="00AB26C8" w:rsidRDefault="00E6738A" w:rsidP="00FA5D96">
            <w:pPr>
              <w:widowControl w:val="0"/>
              <w:jc w:val="both"/>
              <w:rPr>
                <w:rFonts w:ascii="Candara" w:eastAsia="Book Antiqua" w:hAnsi="Candara" w:cs="Futura Medium"/>
                <w:b/>
                <w:iCs/>
                <w:color w:val="1F3864"/>
                <w:sz w:val="22"/>
                <w:szCs w:val="22"/>
              </w:rPr>
            </w:pPr>
            <w:r w:rsidRPr="00AB26C8">
              <w:rPr>
                <w:rFonts w:ascii="Candara" w:eastAsia="Book Antiqua" w:hAnsi="Candara" w:cs="Futura Medium"/>
                <w:b/>
                <w:iCs/>
                <w:color w:val="1F3864"/>
                <w:sz w:val="22"/>
                <w:szCs w:val="22"/>
              </w:rPr>
              <w:t>VALORACIÓN</w:t>
            </w:r>
          </w:p>
        </w:tc>
      </w:tr>
      <w:tr w:rsidR="00E6738A" w:rsidRPr="00AB26C8" w14:paraId="148198A9" w14:textId="77777777" w:rsidTr="00FA5D96">
        <w:tc>
          <w:tcPr>
            <w:tcW w:w="567" w:type="dxa"/>
          </w:tcPr>
          <w:p w14:paraId="621F457B" w14:textId="355A0924" w:rsidR="00E6738A" w:rsidRPr="00AB26C8" w:rsidRDefault="008E0719" w:rsidP="00FA5D96">
            <w:pPr>
              <w:widowControl w:val="0"/>
              <w:jc w:val="both"/>
              <w:rPr>
                <w:rFonts w:ascii="Candara" w:eastAsia="Book Antiqua" w:hAnsi="Candara" w:cs="Futura Medium"/>
                <w:b/>
                <w:iCs/>
                <w:color w:val="1F3864"/>
                <w:sz w:val="22"/>
                <w:szCs w:val="22"/>
              </w:rPr>
            </w:pPr>
            <w:r w:rsidRPr="00AB26C8">
              <w:rPr>
                <w:rFonts w:ascii="Candara" w:eastAsia="Book Antiqua" w:hAnsi="Candara" w:cs="Futura Medium"/>
                <w:b/>
                <w:iCs/>
                <w:color w:val="1F3864"/>
                <w:sz w:val="22"/>
                <w:szCs w:val="22"/>
              </w:rPr>
              <w:t>9</w:t>
            </w:r>
          </w:p>
        </w:tc>
        <w:tc>
          <w:tcPr>
            <w:tcW w:w="5529" w:type="dxa"/>
          </w:tcPr>
          <w:p w14:paraId="73564250" w14:textId="340816A8" w:rsidR="008E0719" w:rsidRPr="00AB26C8" w:rsidRDefault="008E0719" w:rsidP="008E0719">
            <w:pPr>
              <w:rPr>
                <w:rFonts w:ascii="Candara" w:hAnsi="Candara"/>
                <w:b/>
                <w:bCs/>
                <w:sz w:val="22"/>
                <w:szCs w:val="22"/>
                <w:lang w:val="es-ES"/>
              </w:rPr>
            </w:pPr>
            <w:r w:rsidRPr="00AB26C8">
              <w:rPr>
                <w:rFonts w:ascii="Candara" w:hAnsi="Candara"/>
                <w:b/>
                <w:bCs/>
                <w:sz w:val="22"/>
                <w:szCs w:val="22"/>
                <w:lang w:val="es-ES"/>
              </w:rPr>
              <w:t>Sesiones formativas al alumnado sobre control postural y primeros auxilios por parte de la enfermera referente del colegio</w:t>
            </w:r>
          </w:p>
          <w:p w14:paraId="64B97039" w14:textId="77777777" w:rsidR="00E6738A" w:rsidRPr="00AB26C8" w:rsidRDefault="00E6738A" w:rsidP="00FA5D96">
            <w:pPr>
              <w:rPr>
                <w:rFonts w:ascii="Candara" w:eastAsia="Book Antiqua" w:hAnsi="Candara" w:cs="Futura Medium"/>
                <w:b/>
                <w:i/>
                <w:color w:val="1F3864"/>
                <w:sz w:val="22"/>
                <w:szCs w:val="22"/>
                <w:lang w:val="es-ES"/>
              </w:rPr>
            </w:pPr>
          </w:p>
        </w:tc>
        <w:tc>
          <w:tcPr>
            <w:tcW w:w="2950" w:type="dxa"/>
          </w:tcPr>
          <w:p w14:paraId="3913342B" w14:textId="1EE65DE5" w:rsidR="00E6738A" w:rsidRPr="00AB26C8" w:rsidRDefault="008E0719" w:rsidP="00FA5D96">
            <w:pPr>
              <w:widowControl w:val="0"/>
              <w:rPr>
                <w:rFonts w:ascii="Candara" w:eastAsia="Book Antiqua" w:hAnsi="Candara" w:cs="Futura Medium"/>
                <w:b/>
                <w:iCs/>
                <w:color w:val="1F3864"/>
                <w:sz w:val="22"/>
                <w:szCs w:val="22"/>
              </w:rPr>
            </w:pPr>
            <w:r w:rsidRPr="00AB26C8">
              <w:rPr>
                <w:rFonts w:ascii="Candara" w:eastAsia="Book Antiqua" w:hAnsi="Candara" w:cs="Futura Medium"/>
                <w:b/>
                <w:iCs/>
                <w:color w:val="1F3864"/>
                <w:sz w:val="22"/>
                <w:szCs w:val="22"/>
              </w:rPr>
              <w:t>Carmen Rivera (enfermera referente</w:t>
            </w:r>
            <w:r w:rsidR="004A1277" w:rsidRPr="00AB26C8">
              <w:rPr>
                <w:rFonts w:ascii="Candara" w:eastAsia="Book Antiqua" w:hAnsi="Candara" w:cs="Futura Medium"/>
                <w:b/>
                <w:iCs/>
                <w:color w:val="1F3864"/>
                <w:sz w:val="22"/>
                <w:szCs w:val="22"/>
              </w:rPr>
              <w:t xml:space="preserve"> del centro</w:t>
            </w:r>
            <w:r w:rsidRPr="00AB26C8">
              <w:rPr>
                <w:rFonts w:ascii="Candara" w:eastAsia="Book Antiqua" w:hAnsi="Candara" w:cs="Futura Medium"/>
                <w:b/>
                <w:iCs/>
                <w:color w:val="1F3864"/>
                <w:sz w:val="22"/>
                <w:szCs w:val="22"/>
              </w:rPr>
              <w:t>)</w:t>
            </w:r>
          </w:p>
        </w:tc>
        <w:tc>
          <w:tcPr>
            <w:tcW w:w="1586" w:type="dxa"/>
          </w:tcPr>
          <w:p w14:paraId="30C519F5" w14:textId="636B9AE1" w:rsidR="00E6738A" w:rsidRPr="00AB26C8" w:rsidRDefault="008E0719" w:rsidP="00FA5D96">
            <w:pPr>
              <w:widowControl w:val="0"/>
              <w:jc w:val="both"/>
              <w:rPr>
                <w:rFonts w:ascii="Candara" w:eastAsia="Book Antiqua" w:hAnsi="Candara" w:cs="Futura Medium"/>
                <w:b/>
                <w:iCs/>
                <w:color w:val="1F3864"/>
                <w:sz w:val="22"/>
                <w:szCs w:val="22"/>
              </w:rPr>
            </w:pPr>
            <w:r w:rsidRPr="00AB26C8">
              <w:rPr>
                <w:rFonts w:ascii="Candara" w:eastAsia="Book Antiqua" w:hAnsi="Candara" w:cs="Futura Medium"/>
                <w:b/>
                <w:iCs/>
                <w:color w:val="1F3864"/>
                <w:sz w:val="22"/>
                <w:szCs w:val="22"/>
              </w:rPr>
              <w:t>POSITIVA</w:t>
            </w:r>
          </w:p>
        </w:tc>
      </w:tr>
    </w:tbl>
    <w:p w14:paraId="3178424C" w14:textId="77777777" w:rsidR="004A1277" w:rsidRPr="00AB26C8" w:rsidRDefault="004A1277" w:rsidP="001A261B">
      <w:pPr>
        <w:widowControl w:val="0"/>
        <w:pBdr>
          <w:top w:val="none" w:sz="0" w:space="0" w:color="000000"/>
          <w:left w:val="none" w:sz="0" w:space="0" w:color="000000"/>
          <w:bottom w:val="none" w:sz="0" w:space="0" w:color="000000"/>
          <w:right w:val="none" w:sz="0" w:space="0" w:color="000000"/>
          <w:between w:val="none" w:sz="0" w:space="0" w:color="000000"/>
        </w:pBdr>
        <w:jc w:val="both"/>
        <w:rPr>
          <w:rFonts w:ascii="Candara" w:eastAsia="Book Antiqua" w:hAnsi="Candara" w:cs="Futura Medium"/>
          <w:b/>
          <w:i/>
          <w:color w:val="1F3864"/>
          <w:sz w:val="22"/>
          <w:szCs w:val="22"/>
        </w:rPr>
      </w:pPr>
    </w:p>
    <w:tbl>
      <w:tblPr>
        <w:tblStyle w:val="Tablaconcuadrcula"/>
        <w:tblW w:w="10632" w:type="dxa"/>
        <w:tblInd w:w="-572" w:type="dxa"/>
        <w:tblLook w:val="04A0" w:firstRow="1" w:lastRow="0" w:firstColumn="1" w:lastColumn="0" w:noHBand="0" w:noVBand="1"/>
      </w:tblPr>
      <w:tblGrid>
        <w:gridCol w:w="567"/>
        <w:gridCol w:w="5529"/>
        <w:gridCol w:w="2950"/>
        <w:gridCol w:w="1586"/>
      </w:tblGrid>
      <w:tr w:rsidR="004A1277" w:rsidRPr="00AB26C8" w14:paraId="62F2F4B5" w14:textId="77777777" w:rsidTr="001A261B">
        <w:tc>
          <w:tcPr>
            <w:tcW w:w="567" w:type="dxa"/>
          </w:tcPr>
          <w:p w14:paraId="6D942CBB" w14:textId="77777777" w:rsidR="004A1277" w:rsidRPr="00AB26C8" w:rsidRDefault="004A1277" w:rsidP="00FA5D96">
            <w:pPr>
              <w:widowControl w:val="0"/>
              <w:jc w:val="both"/>
              <w:rPr>
                <w:rFonts w:ascii="Candara" w:eastAsia="Book Antiqua" w:hAnsi="Candara" w:cs="Futura Medium"/>
                <w:b/>
                <w:iCs/>
                <w:color w:val="1F3864"/>
                <w:sz w:val="22"/>
                <w:szCs w:val="22"/>
              </w:rPr>
            </w:pPr>
          </w:p>
        </w:tc>
        <w:tc>
          <w:tcPr>
            <w:tcW w:w="5529" w:type="dxa"/>
            <w:shd w:val="clear" w:color="auto" w:fill="F2F2F2" w:themeFill="background1" w:themeFillShade="F2"/>
          </w:tcPr>
          <w:p w14:paraId="6884FAF1" w14:textId="77777777" w:rsidR="004A1277" w:rsidRPr="00AB26C8" w:rsidRDefault="004A1277" w:rsidP="00FA5D96">
            <w:pPr>
              <w:rPr>
                <w:rFonts w:ascii="Candara" w:hAnsi="Candara"/>
                <w:b/>
                <w:bCs/>
                <w:sz w:val="22"/>
                <w:szCs w:val="22"/>
                <w:lang w:val="es-ES"/>
              </w:rPr>
            </w:pPr>
            <w:r w:rsidRPr="00AB26C8">
              <w:rPr>
                <w:rFonts w:ascii="Candara" w:hAnsi="Candara"/>
                <w:b/>
                <w:bCs/>
                <w:sz w:val="22"/>
                <w:szCs w:val="22"/>
                <w:lang w:val="es-ES"/>
              </w:rPr>
              <w:t>ACTUACIÓN</w:t>
            </w:r>
          </w:p>
        </w:tc>
        <w:tc>
          <w:tcPr>
            <w:tcW w:w="2950" w:type="dxa"/>
            <w:shd w:val="clear" w:color="auto" w:fill="F2F2F2" w:themeFill="background1" w:themeFillShade="F2"/>
          </w:tcPr>
          <w:p w14:paraId="509BD6E0" w14:textId="77777777" w:rsidR="004A1277" w:rsidRPr="00AB26C8" w:rsidRDefault="004A1277" w:rsidP="00FA5D96">
            <w:pPr>
              <w:widowControl w:val="0"/>
              <w:jc w:val="both"/>
              <w:rPr>
                <w:rFonts w:ascii="Candara" w:eastAsia="Book Antiqua" w:hAnsi="Candara" w:cs="Futura Medium"/>
                <w:b/>
                <w:iCs/>
                <w:color w:val="1F3864"/>
                <w:sz w:val="22"/>
                <w:szCs w:val="22"/>
              </w:rPr>
            </w:pPr>
            <w:r w:rsidRPr="00AB26C8">
              <w:rPr>
                <w:rFonts w:ascii="Candara" w:eastAsia="Book Antiqua" w:hAnsi="Candara" w:cs="Futura Medium"/>
                <w:b/>
                <w:iCs/>
                <w:color w:val="1F3864"/>
                <w:sz w:val="22"/>
                <w:szCs w:val="22"/>
              </w:rPr>
              <w:t xml:space="preserve">RESPONSABLE </w:t>
            </w:r>
          </w:p>
        </w:tc>
        <w:tc>
          <w:tcPr>
            <w:tcW w:w="1586" w:type="dxa"/>
            <w:shd w:val="clear" w:color="auto" w:fill="F2F2F2" w:themeFill="background1" w:themeFillShade="F2"/>
          </w:tcPr>
          <w:p w14:paraId="058F3BBA" w14:textId="77777777" w:rsidR="004A1277" w:rsidRPr="00AB26C8" w:rsidRDefault="004A1277" w:rsidP="00FA5D96">
            <w:pPr>
              <w:widowControl w:val="0"/>
              <w:jc w:val="both"/>
              <w:rPr>
                <w:rFonts w:ascii="Candara" w:eastAsia="Book Antiqua" w:hAnsi="Candara" w:cs="Futura Medium"/>
                <w:b/>
                <w:iCs/>
                <w:color w:val="1F3864"/>
                <w:sz w:val="22"/>
                <w:szCs w:val="22"/>
              </w:rPr>
            </w:pPr>
            <w:r w:rsidRPr="00AB26C8">
              <w:rPr>
                <w:rFonts w:ascii="Candara" w:eastAsia="Book Antiqua" w:hAnsi="Candara" w:cs="Futura Medium"/>
                <w:b/>
                <w:iCs/>
                <w:color w:val="1F3864"/>
                <w:sz w:val="22"/>
                <w:szCs w:val="22"/>
              </w:rPr>
              <w:t>VALORACIÓN</w:t>
            </w:r>
          </w:p>
        </w:tc>
      </w:tr>
      <w:tr w:rsidR="004A1277" w:rsidRPr="00AB26C8" w14:paraId="53065FEC" w14:textId="77777777" w:rsidTr="00FA5D96">
        <w:tc>
          <w:tcPr>
            <w:tcW w:w="567" w:type="dxa"/>
          </w:tcPr>
          <w:p w14:paraId="1DA2AF0E" w14:textId="47E9389C" w:rsidR="004A1277" w:rsidRPr="00AB26C8" w:rsidRDefault="004A1277" w:rsidP="00FA5D96">
            <w:pPr>
              <w:widowControl w:val="0"/>
              <w:jc w:val="both"/>
              <w:rPr>
                <w:rFonts w:ascii="Candara" w:eastAsia="Book Antiqua" w:hAnsi="Candara" w:cs="Futura Medium"/>
                <w:b/>
                <w:iCs/>
                <w:color w:val="1F3864"/>
                <w:sz w:val="22"/>
                <w:szCs w:val="22"/>
              </w:rPr>
            </w:pPr>
            <w:r w:rsidRPr="00AB26C8">
              <w:rPr>
                <w:rFonts w:ascii="Candara" w:eastAsia="Book Antiqua" w:hAnsi="Candara" w:cs="Futura Medium"/>
                <w:b/>
                <w:iCs/>
                <w:color w:val="1F3864"/>
                <w:sz w:val="22"/>
                <w:szCs w:val="22"/>
              </w:rPr>
              <w:t>10</w:t>
            </w:r>
          </w:p>
        </w:tc>
        <w:tc>
          <w:tcPr>
            <w:tcW w:w="5529" w:type="dxa"/>
          </w:tcPr>
          <w:p w14:paraId="700C22E4" w14:textId="4F7F9F1B" w:rsidR="004A1277" w:rsidRPr="00AB26C8" w:rsidRDefault="004A1277" w:rsidP="004A1277">
            <w:pPr>
              <w:rPr>
                <w:rFonts w:ascii="Candara" w:hAnsi="Candara"/>
                <w:b/>
                <w:bCs/>
                <w:sz w:val="22"/>
                <w:szCs w:val="22"/>
                <w:lang w:val="es-ES"/>
              </w:rPr>
            </w:pPr>
            <w:r w:rsidRPr="00AB26C8">
              <w:rPr>
                <w:rFonts w:ascii="Candara" w:hAnsi="Candara"/>
                <w:b/>
                <w:bCs/>
                <w:sz w:val="22"/>
                <w:szCs w:val="22"/>
                <w:lang w:val="es-ES"/>
              </w:rPr>
              <w:t xml:space="preserve">Sesiones formativas al alumnado de tercer ciclo sobre los peligros en internet por parte de la policía nacional </w:t>
            </w:r>
            <w:r w:rsidR="002A7C22" w:rsidRPr="00AB26C8">
              <w:rPr>
                <w:rFonts w:ascii="Candara" w:hAnsi="Candara"/>
                <w:b/>
                <w:bCs/>
                <w:sz w:val="22"/>
                <w:szCs w:val="22"/>
                <w:lang w:val="es-ES"/>
              </w:rPr>
              <w:t>(Plan</w:t>
            </w:r>
            <w:r w:rsidRPr="00AB26C8">
              <w:rPr>
                <w:rFonts w:ascii="Candara" w:hAnsi="Candara"/>
                <w:b/>
                <w:bCs/>
                <w:sz w:val="22"/>
                <w:szCs w:val="22"/>
                <w:lang w:val="es-ES"/>
              </w:rPr>
              <w:t xml:space="preserve"> Director)</w:t>
            </w:r>
          </w:p>
          <w:p w14:paraId="1359E1BF" w14:textId="77777777" w:rsidR="004A1277" w:rsidRPr="00AB26C8" w:rsidRDefault="004A1277" w:rsidP="00FA5D96">
            <w:pPr>
              <w:rPr>
                <w:rFonts w:ascii="Candara" w:eastAsia="Book Antiqua" w:hAnsi="Candara" w:cs="Futura Medium"/>
                <w:b/>
                <w:i/>
                <w:color w:val="1F3864"/>
                <w:sz w:val="22"/>
                <w:szCs w:val="22"/>
                <w:lang w:val="es-ES"/>
              </w:rPr>
            </w:pPr>
          </w:p>
        </w:tc>
        <w:tc>
          <w:tcPr>
            <w:tcW w:w="2950" w:type="dxa"/>
          </w:tcPr>
          <w:p w14:paraId="22F4445E" w14:textId="77777777" w:rsidR="004A1277" w:rsidRPr="00AB26C8" w:rsidRDefault="004A1277" w:rsidP="00FA5D96">
            <w:pPr>
              <w:widowControl w:val="0"/>
              <w:rPr>
                <w:rFonts w:ascii="Candara" w:eastAsia="Book Antiqua" w:hAnsi="Candara" w:cs="Futura Medium"/>
                <w:b/>
                <w:iCs/>
                <w:color w:val="1F3864"/>
                <w:sz w:val="22"/>
                <w:szCs w:val="22"/>
              </w:rPr>
            </w:pPr>
            <w:r w:rsidRPr="00AB26C8">
              <w:rPr>
                <w:rFonts w:ascii="Candara" w:eastAsia="Book Antiqua" w:hAnsi="Candara" w:cs="Futura Medium"/>
                <w:b/>
                <w:iCs/>
                <w:color w:val="1F3864"/>
                <w:sz w:val="22"/>
                <w:szCs w:val="22"/>
              </w:rPr>
              <w:t>Policía Nacional</w:t>
            </w:r>
          </w:p>
          <w:p w14:paraId="7A360ECF" w14:textId="14D6B29C" w:rsidR="004A1277" w:rsidRPr="00AB26C8" w:rsidRDefault="004A1277" w:rsidP="00FA5D96">
            <w:pPr>
              <w:widowControl w:val="0"/>
              <w:rPr>
                <w:rFonts w:ascii="Candara" w:eastAsia="Book Antiqua" w:hAnsi="Candara" w:cs="Futura Medium"/>
                <w:b/>
                <w:iCs/>
                <w:color w:val="1F3864"/>
                <w:sz w:val="22"/>
                <w:szCs w:val="22"/>
              </w:rPr>
            </w:pPr>
            <w:r w:rsidRPr="00AB26C8">
              <w:rPr>
                <w:rFonts w:ascii="Candara" w:eastAsia="Book Antiqua" w:hAnsi="Candara" w:cs="Futura Medium"/>
                <w:b/>
                <w:iCs/>
                <w:color w:val="1F3864"/>
                <w:sz w:val="22"/>
                <w:szCs w:val="22"/>
              </w:rPr>
              <w:t>Dirección centro</w:t>
            </w:r>
          </w:p>
        </w:tc>
        <w:tc>
          <w:tcPr>
            <w:tcW w:w="1586" w:type="dxa"/>
          </w:tcPr>
          <w:p w14:paraId="06E324C5" w14:textId="77777777" w:rsidR="004A1277" w:rsidRPr="00AB26C8" w:rsidRDefault="004A1277" w:rsidP="00FA5D96">
            <w:pPr>
              <w:widowControl w:val="0"/>
              <w:jc w:val="both"/>
              <w:rPr>
                <w:rFonts w:ascii="Candara" w:eastAsia="Book Antiqua" w:hAnsi="Candara" w:cs="Futura Medium"/>
                <w:b/>
                <w:iCs/>
                <w:color w:val="1F3864"/>
                <w:sz w:val="22"/>
                <w:szCs w:val="22"/>
              </w:rPr>
            </w:pPr>
            <w:r w:rsidRPr="00AB26C8">
              <w:rPr>
                <w:rFonts w:ascii="Candara" w:eastAsia="Book Antiqua" w:hAnsi="Candara" w:cs="Futura Medium"/>
                <w:b/>
                <w:iCs/>
                <w:color w:val="1F3864"/>
                <w:sz w:val="22"/>
                <w:szCs w:val="22"/>
              </w:rPr>
              <w:t>POSITIVA</w:t>
            </w:r>
          </w:p>
        </w:tc>
      </w:tr>
    </w:tbl>
    <w:p w14:paraId="1D4572BF" w14:textId="77777777" w:rsidR="00EE5106" w:rsidRPr="00AB26C8" w:rsidRDefault="00EE5106" w:rsidP="001A261B">
      <w:pPr>
        <w:rPr>
          <w:rFonts w:ascii="Candara" w:hAnsi="Candara"/>
          <w:b/>
          <w:bCs/>
          <w:sz w:val="22"/>
          <w:szCs w:val="22"/>
          <w:lang w:val="es-ES"/>
        </w:rPr>
      </w:pPr>
    </w:p>
    <w:p w14:paraId="676C60FD" w14:textId="77777777" w:rsidR="00E6738A" w:rsidRPr="00AB26C8" w:rsidRDefault="00E6738A" w:rsidP="00E6738A">
      <w:pPr>
        <w:pStyle w:val="Prrafodelista"/>
        <w:ind w:left="1080"/>
        <w:rPr>
          <w:rFonts w:ascii="Candara" w:hAnsi="Candara"/>
          <w:b/>
          <w:bCs/>
          <w:sz w:val="22"/>
          <w:szCs w:val="22"/>
          <w:lang w:val="es-ES"/>
        </w:rPr>
      </w:pPr>
    </w:p>
    <w:p w14:paraId="43D1B176" w14:textId="77777777" w:rsidR="00E6738A" w:rsidRPr="00AB26C8" w:rsidRDefault="00E6738A" w:rsidP="00E6738A">
      <w:pPr>
        <w:shd w:val="clear" w:color="auto" w:fill="DAEAF4" w:themeFill="accent1" w:themeFillTint="33"/>
        <w:rPr>
          <w:rFonts w:ascii="Candara" w:hAnsi="Candara"/>
          <w:b/>
          <w:bCs/>
          <w:sz w:val="22"/>
          <w:szCs w:val="22"/>
          <w:lang w:val="es-ES"/>
        </w:rPr>
      </w:pPr>
      <w:r w:rsidRPr="00AB26C8">
        <w:rPr>
          <w:rFonts w:ascii="Candara" w:hAnsi="Candara"/>
          <w:b/>
          <w:bCs/>
          <w:sz w:val="22"/>
          <w:szCs w:val="22"/>
          <w:lang w:val="es-ES"/>
        </w:rPr>
        <w:t>Documentos evidencias.</w:t>
      </w:r>
    </w:p>
    <w:p w14:paraId="5E91D6C1" w14:textId="77777777" w:rsidR="00E6738A" w:rsidRPr="00AB26C8" w:rsidRDefault="00E6738A" w:rsidP="00F951EB">
      <w:pPr>
        <w:pStyle w:val="Prrafodelista"/>
        <w:numPr>
          <w:ilvl w:val="0"/>
          <w:numId w:val="30"/>
        </w:numPr>
        <w:pBdr>
          <w:top w:val="nil"/>
          <w:left w:val="nil"/>
          <w:bottom w:val="nil"/>
          <w:right w:val="nil"/>
          <w:between w:val="nil"/>
          <w:bar w:val="nil"/>
        </w:pBdr>
        <w:rPr>
          <w:rFonts w:ascii="Candara" w:hAnsi="Candara"/>
          <w:sz w:val="22"/>
          <w:szCs w:val="22"/>
          <w:lang w:val="es-ES"/>
        </w:rPr>
      </w:pPr>
      <w:r w:rsidRPr="00AB26C8">
        <w:rPr>
          <w:rFonts w:ascii="Candara" w:hAnsi="Candara"/>
          <w:sz w:val="22"/>
          <w:szCs w:val="22"/>
          <w:lang w:val="es-ES"/>
        </w:rPr>
        <w:t>Contenido del taller de nutrición y sesiones desarrolladas.</w:t>
      </w:r>
    </w:p>
    <w:p w14:paraId="1BE8909E" w14:textId="77777777" w:rsidR="00E6738A" w:rsidRPr="00AB26C8" w:rsidRDefault="00E6738A" w:rsidP="00F951EB">
      <w:pPr>
        <w:pStyle w:val="Prrafodelista"/>
        <w:numPr>
          <w:ilvl w:val="0"/>
          <w:numId w:val="30"/>
        </w:numPr>
        <w:pBdr>
          <w:top w:val="nil"/>
          <w:left w:val="nil"/>
          <w:bottom w:val="nil"/>
          <w:right w:val="nil"/>
          <w:between w:val="nil"/>
          <w:bar w:val="nil"/>
        </w:pBdr>
        <w:rPr>
          <w:rFonts w:ascii="Candara" w:hAnsi="Candara"/>
          <w:sz w:val="22"/>
          <w:szCs w:val="22"/>
          <w:lang w:val="es-ES"/>
        </w:rPr>
      </w:pPr>
      <w:r w:rsidRPr="00AB26C8">
        <w:rPr>
          <w:rFonts w:ascii="Candara" w:hAnsi="Candara"/>
          <w:sz w:val="22"/>
          <w:szCs w:val="22"/>
          <w:lang w:val="es-ES"/>
        </w:rPr>
        <w:t>Infografías de retos saludables semanales.</w:t>
      </w:r>
    </w:p>
    <w:p w14:paraId="4400C375" w14:textId="77777777" w:rsidR="00E6738A" w:rsidRPr="00AB26C8" w:rsidRDefault="00E6738A" w:rsidP="00F951EB">
      <w:pPr>
        <w:pStyle w:val="Prrafodelista"/>
        <w:numPr>
          <w:ilvl w:val="0"/>
          <w:numId w:val="30"/>
        </w:numPr>
        <w:pBdr>
          <w:top w:val="nil"/>
          <w:left w:val="nil"/>
          <w:bottom w:val="nil"/>
          <w:right w:val="nil"/>
          <w:between w:val="nil"/>
          <w:bar w:val="nil"/>
        </w:pBdr>
        <w:rPr>
          <w:rFonts w:ascii="Candara" w:hAnsi="Candara"/>
          <w:sz w:val="22"/>
          <w:szCs w:val="22"/>
          <w:lang w:val="es-ES"/>
        </w:rPr>
      </w:pPr>
      <w:r w:rsidRPr="00AB26C8">
        <w:rPr>
          <w:rFonts w:ascii="Candara" w:hAnsi="Candara"/>
          <w:sz w:val="22"/>
          <w:szCs w:val="22"/>
          <w:lang w:val="es-ES"/>
        </w:rPr>
        <w:t>Memoria de autoevaluación y conclusiones del proyecto “el mar comienza en tu cole”.</w:t>
      </w:r>
    </w:p>
    <w:p w14:paraId="6C5732F9" w14:textId="77777777" w:rsidR="00E6738A" w:rsidRPr="00AB26C8" w:rsidRDefault="00E6738A" w:rsidP="00F951EB">
      <w:pPr>
        <w:pStyle w:val="Prrafodelista"/>
        <w:numPr>
          <w:ilvl w:val="0"/>
          <w:numId w:val="30"/>
        </w:numPr>
        <w:pBdr>
          <w:top w:val="nil"/>
          <w:left w:val="nil"/>
          <w:bottom w:val="nil"/>
          <w:right w:val="nil"/>
          <w:between w:val="nil"/>
          <w:bar w:val="nil"/>
        </w:pBdr>
        <w:rPr>
          <w:rFonts w:ascii="Candara" w:hAnsi="Candara"/>
          <w:sz w:val="22"/>
          <w:szCs w:val="22"/>
          <w:lang w:val="es-ES"/>
        </w:rPr>
      </w:pPr>
      <w:r w:rsidRPr="00AB26C8">
        <w:rPr>
          <w:rFonts w:ascii="Candara" w:hAnsi="Candara"/>
          <w:sz w:val="22"/>
          <w:szCs w:val="22"/>
          <w:lang w:val="es-ES"/>
        </w:rPr>
        <w:t>Planificación trimestral de la organización de recreos dinámicos y saludables.</w:t>
      </w:r>
    </w:p>
    <w:p w14:paraId="684B61A2" w14:textId="77777777" w:rsidR="00E6738A" w:rsidRPr="00AB26C8" w:rsidRDefault="00E6738A" w:rsidP="00E6738A">
      <w:pPr>
        <w:pStyle w:val="Prrafodelista"/>
        <w:ind w:left="1080"/>
        <w:rPr>
          <w:rFonts w:ascii="Candara" w:hAnsi="Candara"/>
          <w:b/>
          <w:bCs/>
          <w:sz w:val="22"/>
          <w:szCs w:val="22"/>
          <w:lang w:val="es-ES"/>
        </w:rPr>
      </w:pPr>
    </w:p>
    <w:p w14:paraId="2EED6256" w14:textId="77777777" w:rsidR="00E6738A" w:rsidRPr="00AB26C8" w:rsidRDefault="00E6738A" w:rsidP="00E6738A">
      <w:pPr>
        <w:shd w:val="clear" w:color="auto" w:fill="DAEAF4" w:themeFill="accent1" w:themeFillTint="33"/>
        <w:rPr>
          <w:rFonts w:ascii="Candara" w:hAnsi="Candara"/>
          <w:b/>
          <w:bCs/>
          <w:sz w:val="22"/>
          <w:szCs w:val="22"/>
          <w:lang w:val="es-ES"/>
        </w:rPr>
      </w:pPr>
      <w:r w:rsidRPr="00AB26C8">
        <w:rPr>
          <w:rFonts w:ascii="Candara" w:hAnsi="Candara"/>
          <w:b/>
          <w:bCs/>
          <w:sz w:val="22"/>
          <w:szCs w:val="22"/>
          <w:lang w:val="es-ES"/>
        </w:rPr>
        <w:t>Propuestas de mejora para 2023-2024</w:t>
      </w:r>
    </w:p>
    <w:p w14:paraId="63E258F4" w14:textId="77777777" w:rsidR="00E6738A" w:rsidRPr="00AB26C8" w:rsidRDefault="00E6738A" w:rsidP="00E6738A">
      <w:pPr>
        <w:rPr>
          <w:rFonts w:ascii="Candara" w:hAnsi="Candara"/>
          <w:sz w:val="22"/>
          <w:szCs w:val="22"/>
          <w:lang w:val="es-ES"/>
        </w:rPr>
      </w:pPr>
    </w:p>
    <w:p w14:paraId="7D7B6F10" w14:textId="2F1E61B8" w:rsidR="00E6738A" w:rsidRPr="00AB26C8" w:rsidRDefault="00E6738A" w:rsidP="00F951EB">
      <w:pPr>
        <w:pStyle w:val="Prrafodelista"/>
        <w:numPr>
          <w:ilvl w:val="0"/>
          <w:numId w:val="88"/>
        </w:numPr>
        <w:pBdr>
          <w:top w:val="nil"/>
          <w:left w:val="nil"/>
          <w:bottom w:val="nil"/>
          <w:right w:val="nil"/>
          <w:between w:val="nil"/>
          <w:bar w:val="nil"/>
        </w:pBdr>
        <w:rPr>
          <w:rFonts w:ascii="Candara" w:hAnsi="Candara" w:cs="Futura Medium"/>
          <w:sz w:val="22"/>
          <w:szCs w:val="22"/>
          <w:lang w:val="es-ES"/>
        </w:rPr>
      </w:pPr>
      <w:r w:rsidRPr="00AB26C8">
        <w:rPr>
          <w:rFonts w:ascii="Candara" w:hAnsi="Candara" w:cs="Futura Medium"/>
          <w:sz w:val="22"/>
          <w:szCs w:val="22"/>
          <w:lang w:val="es-ES"/>
        </w:rPr>
        <w:t xml:space="preserve">Continuar con el programa </w:t>
      </w:r>
      <w:r w:rsidR="002A7C22" w:rsidRPr="00AB26C8">
        <w:rPr>
          <w:rFonts w:ascii="Candara" w:hAnsi="Candara" w:cs="Futura Medium"/>
          <w:sz w:val="22"/>
          <w:szCs w:val="22"/>
          <w:lang w:val="es-ES"/>
        </w:rPr>
        <w:t>“</w:t>
      </w:r>
      <w:r w:rsidRPr="00AB26C8">
        <w:rPr>
          <w:rFonts w:ascii="Candara" w:hAnsi="Candara" w:cs="Futura Medium"/>
          <w:sz w:val="22"/>
          <w:szCs w:val="22"/>
          <w:lang w:val="es-ES"/>
        </w:rPr>
        <w:t xml:space="preserve">Creciendo en </w:t>
      </w:r>
      <w:r w:rsidR="002A7C22" w:rsidRPr="00AB26C8">
        <w:rPr>
          <w:rFonts w:ascii="Candara" w:hAnsi="Candara" w:cs="Futura Medium"/>
          <w:sz w:val="22"/>
          <w:szCs w:val="22"/>
          <w:lang w:val="es-ES"/>
        </w:rPr>
        <w:t>S</w:t>
      </w:r>
      <w:r w:rsidRPr="00AB26C8">
        <w:rPr>
          <w:rFonts w:ascii="Candara" w:hAnsi="Candara" w:cs="Futura Medium"/>
          <w:sz w:val="22"/>
          <w:szCs w:val="22"/>
          <w:lang w:val="es-ES"/>
        </w:rPr>
        <w:t>alud</w:t>
      </w:r>
      <w:r w:rsidR="002A7C22" w:rsidRPr="00AB26C8">
        <w:rPr>
          <w:rFonts w:ascii="Candara" w:hAnsi="Candara" w:cs="Futura Medium"/>
          <w:sz w:val="22"/>
          <w:szCs w:val="22"/>
          <w:lang w:val="es-ES"/>
        </w:rPr>
        <w:t>”</w:t>
      </w:r>
      <w:r w:rsidRPr="00AB26C8">
        <w:rPr>
          <w:rFonts w:ascii="Candara" w:hAnsi="Candara" w:cs="Futura Medium"/>
          <w:sz w:val="22"/>
          <w:szCs w:val="22"/>
          <w:lang w:val="es-ES"/>
        </w:rPr>
        <w:t xml:space="preserve"> y profundizar en las acciones desarrolladas en este curso.</w:t>
      </w:r>
    </w:p>
    <w:p w14:paraId="10202F79" w14:textId="77777777" w:rsidR="00C03E68" w:rsidRPr="00EA081D" w:rsidRDefault="00C03E68" w:rsidP="00E6738A">
      <w:pPr>
        <w:jc w:val="center"/>
        <w:rPr>
          <w:rFonts w:ascii="Candara" w:hAnsi="Candara"/>
          <w:lang w:val="es-ES"/>
        </w:rPr>
      </w:pPr>
    </w:p>
    <w:p w14:paraId="5108A542" w14:textId="77777777" w:rsidR="0036386A" w:rsidRPr="00EA081D" w:rsidRDefault="0036386A" w:rsidP="00FA72CE">
      <w:pPr>
        <w:jc w:val="both"/>
        <w:rPr>
          <w:rFonts w:ascii="Candara" w:eastAsia="Georgia" w:hAnsi="Candara" w:cs="Georgia"/>
          <w:b/>
          <w:i/>
          <w:color w:val="1F3864"/>
          <w:u w:val="single"/>
        </w:rPr>
      </w:pPr>
    </w:p>
    <w:tbl>
      <w:tblPr>
        <w:tblStyle w:val="affffffffffffb"/>
        <w:tblW w:w="10632" w:type="dxa"/>
        <w:tblInd w:w="-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632"/>
      </w:tblGrid>
      <w:tr w:rsidR="0036386A" w:rsidRPr="00EA081D" w14:paraId="6D540DE6" w14:textId="77777777">
        <w:tc>
          <w:tcPr>
            <w:tcW w:w="10632" w:type="dxa"/>
            <w:shd w:val="clear" w:color="auto" w:fill="FBE4D5"/>
          </w:tcPr>
          <w:p w14:paraId="53B8A30D" w14:textId="1A52E802" w:rsidR="0036386A" w:rsidRPr="00EA081D" w:rsidRDefault="00DA0996" w:rsidP="00F951EB">
            <w:pPr>
              <w:pStyle w:val="Ttulo1"/>
              <w:numPr>
                <w:ilvl w:val="0"/>
                <w:numId w:val="13"/>
              </w:numPr>
              <w:rPr>
                <w:rFonts w:eastAsia="Georgia"/>
                <w:lang w:val="es-ES"/>
              </w:rPr>
            </w:pPr>
            <w:bookmarkStart w:id="18" w:name="_RESUMEN_DE_APORTACIONES"/>
            <w:bookmarkEnd w:id="18"/>
            <w:r w:rsidRPr="00EA081D">
              <w:rPr>
                <w:rFonts w:eastAsia="Georgia"/>
                <w:lang w:val="es-ES"/>
              </w:rPr>
              <w:t xml:space="preserve">RESUMEN DE APORTACIONES DE LOS CICLOS Y ESPECIALIDADES </w:t>
            </w:r>
          </w:p>
        </w:tc>
      </w:tr>
    </w:tbl>
    <w:p w14:paraId="4CA62B23" w14:textId="77777777" w:rsidR="0036386A" w:rsidRPr="00EA081D" w:rsidRDefault="0036386A" w:rsidP="00FA72CE">
      <w:pPr>
        <w:jc w:val="both"/>
        <w:rPr>
          <w:rFonts w:ascii="Candara" w:eastAsia="Comic Sans MS" w:hAnsi="Candara" w:cs="Comic Sans MS"/>
          <w:b/>
          <w:sz w:val="22"/>
          <w:szCs w:val="22"/>
          <w:lang w:val="es-ES"/>
        </w:rPr>
      </w:pPr>
    </w:p>
    <w:p w14:paraId="1DD1BDDA" w14:textId="74179F1C" w:rsidR="0036386A" w:rsidRPr="00EA081D" w:rsidRDefault="00F75280" w:rsidP="00FA72CE">
      <w:pPr>
        <w:jc w:val="both"/>
        <w:rPr>
          <w:rFonts w:ascii="Candara" w:eastAsia="Comic Sans MS" w:hAnsi="Candara" w:cs="Comic Sans MS"/>
          <w:b/>
          <w:bCs/>
          <w:color w:val="1F3764"/>
          <w:sz w:val="22"/>
          <w:szCs w:val="22"/>
          <w:u w:val="single"/>
          <w:lang w:val="es-ES"/>
        </w:rPr>
      </w:pPr>
      <w:r w:rsidRPr="00EA081D">
        <w:rPr>
          <w:rFonts w:ascii="Candara" w:eastAsia="Comic Sans MS" w:hAnsi="Candara" w:cs="Comic Sans MS"/>
          <w:b/>
          <w:bCs/>
          <w:color w:val="1F3764"/>
          <w:sz w:val="22"/>
          <w:szCs w:val="22"/>
          <w:u w:val="single"/>
          <w:lang w:val="es-ES"/>
        </w:rPr>
        <w:t>10.1. Aportaciones de Educación Infantil</w:t>
      </w:r>
    </w:p>
    <w:p w14:paraId="493FE1E5" w14:textId="32C9D73F" w:rsidR="00F75280" w:rsidRPr="00EA081D" w:rsidRDefault="00F75280" w:rsidP="00FA72CE">
      <w:pPr>
        <w:jc w:val="both"/>
        <w:rPr>
          <w:rFonts w:ascii="Candara" w:eastAsia="Comic Sans MS" w:hAnsi="Candara" w:cs="Comic Sans MS"/>
          <w:sz w:val="22"/>
          <w:szCs w:val="22"/>
          <w:lang w:val="es-ES"/>
        </w:rPr>
      </w:pPr>
    </w:p>
    <w:p w14:paraId="0453698D" w14:textId="68592A67" w:rsidR="00F75280" w:rsidRPr="00EA081D" w:rsidRDefault="00C542AC" w:rsidP="00FA72CE">
      <w:pPr>
        <w:jc w:val="both"/>
        <w:rPr>
          <w:rFonts w:ascii="Candara" w:eastAsia="Comic Sans MS" w:hAnsi="Candara" w:cs="Comic Sans MS"/>
          <w:b/>
          <w:bCs/>
          <w:color w:val="C00000"/>
          <w:sz w:val="22"/>
          <w:szCs w:val="22"/>
          <w:lang w:val="es-ES"/>
        </w:rPr>
      </w:pPr>
      <w:r w:rsidRPr="00EA081D">
        <w:rPr>
          <w:rFonts w:ascii="Candara" w:eastAsia="Comic Sans MS" w:hAnsi="Candara" w:cs="Comic Sans MS"/>
          <w:b/>
          <w:bCs/>
          <w:color w:val="C00000"/>
          <w:sz w:val="22"/>
          <w:szCs w:val="22"/>
          <w:lang w:val="es-ES"/>
        </w:rPr>
        <w:t xml:space="preserve">10.1.1. </w:t>
      </w:r>
      <w:r w:rsidR="00035F55" w:rsidRPr="00EA081D">
        <w:rPr>
          <w:rFonts w:ascii="Candara" w:eastAsia="Comic Sans MS" w:hAnsi="Candara" w:cs="Comic Sans MS"/>
          <w:b/>
          <w:bCs/>
          <w:color w:val="C00000"/>
          <w:sz w:val="22"/>
          <w:szCs w:val="22"/>
          <w:lang w:val="es-ES"/>
        </w:rPr>
        <w:t>EVALUACIÓN DE LOS RESULTADOS ESCOLARES Y ADOPCIÓN DE MEDIDAS DE MEJORA ADAPTADAS A LAS NECESIDADES DEL ALUMNADO</w:t>
      </w:r>
    </w:p>
    <w:p w14:paraId="33A50364" w14:textId="5C7FF183" w:rsidR="00C542AC" w:rsidRPr="00EA081D" w:rsidRDefault="00C542AC" w:rsidP="00FA72CE">
      <w:pPr>
        <w:jc w:val="both"/>
        <w:rPr>
          <w:rFonts w:ascii="Candara" w:eastAsia="Comic Sans MS" w:hAnsi="Candara" w:cs="Comic Sans MS"/>
          <w:sz w:val="22"/>
          <w:szCs w:val="22"/>
          <w:lang w:val="es-ES"/>
        </w:rPr>
      </w:pPr>
    </w:p>
    <w:p w14:paraId="2E67804C" w14:textId="20D2446A" w:rsidR="00C542AC" w:rsidRPr="00EA081D" w:rsidRDefault="00C542AC" w:rsidP="00C542AC">
      <w:pPr>
        <w:ind w:hanging="2"/>
        <w:jc w:val="both"/>
        <w:rPr>
          <w:rFonts w:ascii="Candara" w:eastAsia="Arial" w:hAnsi="Candara" w:cs="Arial"/>
          <w:color w:val="000090"/>
          <w:sz w:val="22"/>
          <w:szCs w:val="22"/>
          <w:u w:val="single"/>
          <w:lang w:val="es-ES"/>
        </w:rPr>
      </w:pPr>
      <w:r w:rsidRPr="00EA081D">
        <w:rPr>
          <w:rFonts w:ascii="Candara" w:eastAsia="Arial" w:hAnsi="Candara" w:cs="Arial"/>
          <w:color w:val="000090"/>
          <w:sz w:val="22"/>
          <w:szCs w:val="22"/>
          <w:u w:val="single"/>
          <w:lang w:val="es-ES"/>
        </w:rPr>
        <w:t xml:space="preserve">Acciones llevadas a cabo  para mejorar los resultados </w:t>
      </w:r>
    </w:p>
    <w:p w14:paraId="53B1A133" w14:textId="77777777" w:rsidR="00C542AC" w:rsidRPr="00EA081D" w:rsidRDefault="00C542AC" w:rsidP="00C542AC">
      <w:pPr>
        <w:ind w:hanging="2"/>
        <w:jc w:val="both"/>
        <w:rPr>
          <w:rFonts w:ascii="Candara" w:eastAsia="Comic Sans MS" w:hAnsi="Candara" w:cs="Comic Sans MS"/>
          <w:sz w:val="22"/>
          <w:szCs w:val="22"/>
          <w:u w:val="single"/>
          <w:lang w:val="es-ES"/>
        </w:rPr>
      </w:pPr>
    </w:p>
    <w:p w14:paraId="7C864423" w14:textId="77777777" w:rsidR="00EE1C70" w:rsidRPr="00EE1C70" w:rsidRDefault="00EE1C70" w:rsidP="00EE1C70">
      <w:pPr>
        <w:keepNext/>
        <w:pBdr>
          <w:top w:val="nil"/>
          <w:left w:val="nil"/>
          <w:bottom w:val="nil"/>
          <w:right w:val="nil"/>
          <w:between w:val="nil"/>
        </w:pBdr>
        <w:ind w:hanging="2"/>
        <w:jc w:val="both"/>
        <w:rPr>
          <w:rFonts w:ascii="Candara" w:hAnsi="Candara"/>
          <w:b/>
          <w:i/>
          <w:color w:val="2F5496"/>
          <w:sz w:val="22"/>
          <w:szCs w:val="22"/>
          <w:u w:val="single"/>
          <w:lang w:val="es-ES"/>
        </w:rPr>
      </w:pPr>
      <w:r w:rsidRPr="00EE1C70">
        <w:rPr>
          <w:rFonts w:ascii="Candara" w:eastAsia="Shruti" w:hAnsi="Candara" w:cs="Shruti"/>
          <w:b/>
          <w:i/>
          <w:color w:val="2F5496"/>
          <w:sz w:val="22"/>
          <w:szCs w:val="22"/>
          <w:u w:val="single"/>
          <w:lang w:val="es-ES"/>
        </w:rPr>
        <w:t>CRECIMIENTO EN ARMONÍA</w:t>
      </w:r>
    </w:p>
    <w:p w14:paraId="45F0FF94" w14:textId="77777777" w:rsidR="00EE1C70" w:rsidRPr="00EE1C70" w:rsidRDefault="00EE1C70" w:rsidP="00EE1C70">
      <w:pPr>
        <w:keepNext/>
        <w:pBdr>
          <w:top w:val="nil"/>
          <w:left w:val="nil"/>
          <w:bottom w:val="nil"/>
          <w:right w:val="nil"/>
          <w:between w:val="nil"/>
        </w:pBdr>
        <w:ind w:hanging="2"/>
        <w:jc w:val="both"/>
        <w:rPr>
          <w:rFonts w:ascii="Candara" w:hAnsi="Candara"/>
          <w:b/>
          <w:i/>
          <w:color w:val="2F5496"/>
          <w:sz w:val="22"/>
          <w:szCs w:val="22"/>
          <w:u w:val="single"/>
          <w:lang w:val="es-ES"/>
        </w:rPr>
      </w:pPr>
    </w:p>
    <w:p w14:paraId="4989BD30" w14:textId="77777777" w:rsidR="00EE1C70" w:rsidRPr="00EE1C70" w:rsidRDefault="00EE1C70" w:rsidP="00EE1C70">
      <w:pPr>
        <w:keepNext/>
        <w:pBdr>
          <w:top w:val="nil"/>
          <w:left w:val="nil"/>
          <w:bottom w:val="nil"/>
          <w:right w:val="nil"/>
          <w:between w:val="nil"/>
        </w:pBdr>
        <w:ind w:hanging="2"/>
        <w:jc w:val="both"/>
        <w:rPr>
          <w:rFonts w:ascii="Candara" w:hAnsi="Candara"/>
          <w:sz w:val="22"/>
          <w:szCs w:val="22"/>
          <w:lang w:val="es-ES"/>
        </w:rPr>
      </w:pPr>
      <w:r w:rsidRPr="00EE1C70">
        <w:rPr>
          <w:rFonts w:ascii="Candara" w:hAnsi="Candara"/>
          <w:sz w:val="22"/>
          <w:szCs w:val="22"/>
          <w:lang w:val="es-ES"/>
        </w:rPr>
        <w:t>Saberes básicos:</w:t>
      </w:r>
    </w:p>
    <w:p w14:paraId="1783C7B1" w14:textId="77777777" w:rsidR="00EE1C70" w:rsidRPr="00EE1C70" w:rsidRDefault="00EE1C70" w:rsidP="00EE1C70">
      <w:pPr>
        <w:ind w:hanging="2"/>
        <w:jc w:val="both"/>
        <w:rPr>
          <w:rFonts w:ascii="Candara" w:hAnsi="Candara"/>
          <w:sz w:val="22"/>
          <w:szCs w:val="22"/>
          <w:lang w:val="es-ES"/>
        </w:rPr>
      </w:pPr>
    </w:p>
    <w:tbl>
      <w:tblPr>
        <w:tblW w:w="916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165"/>
      </w:tblGrid>
      <w:tr w:rsidR="00EE1C70" w:rsidRPr="00EE1C70" w14:paraId="06B035D0" w14:textId="77777777" w:rsidTr="003F3C62">
        <w:tc>
          <w:tcPr>
            <w:tcW w:w="9165" w:type="dxa"/>
          </w:tcPr>
          <w:p w14:paraId="75D4E7B4" w14:textId="77777777" w:rsidR="00EE1C70" w:rsidRDefault="00EE1C70" w:rsidP="00EE1C70">
            <w:pPr>
              <w:keepNext/>
              <w:widowControl w:val="0"/>
              <w:pBdr>
                <w:top w:val="nil"/>
                <w:left w:val="nil"/>
                <w:bottom w:val="nil"/>
                <w:right w:val="nil"/>
                <w:between w:val="nil"/>
              </w:pBdr>
              <w:autoSpaceDE w:val="0"/>
              <w:ind w:left="1440"/>
              <w:jc w:val="both"/>
              <w:textDirection w:val="btLr"/>
              <w:textAlignment w:val="top"/>
              <w:outlineLvl w:val="0"/>
              <w:rPr>
                <w:rFonts w:ascii="Candara" w:hAnsi="Candara"/>
                <w:sz w:val="22"/>
                <w:szCs w:val="22"/>
                <w:lang w:val="es-ES"/>
              </w:rPr>
            </w:pPr>
          </w:p>
          <w:p w14:paraId="246672A6" w14:textId="0A1F8243" w:rsidR="00EE1C70" w:rsidRPr="00EE1C70" w:rsidRDefault="00EE1C70" w:rsidP="00F951EB">
            <w:pPr>
              <w:keepNext/>
              <w:widowControl w:val="0"/>
              <w:numPr>
                <w:ilvl w:val="0"/>
                <w:numId w:val="92"/>
              </w:numPr>
              <w:pBdr>
                <w:top w:val="nil"/>
                <w:left w:val="nil"/>
                <w:bottom w:val="nil"/>
                <w:right w:val="nil"/>
                <w:between w:val="nil"/>
              </w:pBdr>
              <w:autoSpaceDE w:val="0"/>
              <w:jc w:val="both"/>
              <w:textDirection w:val="btLr"/>
              <w:textAlignment w:val="top"/>
              <w:outlineLvl w:val="0"/>
              <w:rPr>
                <w:rFonts w:ascii="Candara" w:hAnsi="Candara"/>
                <w:sz w:val="22"/>
                <w:szCs w:val="22"/>
                <w:lang w:val="es-ES"/>
              </w:rPr>
            </w:pPr>
            <w:r w:rsidRPr="00EE1C70">
              <w:rPr>
                <w:rFonts w:ascii="Candara" w:hAnsi="Candara"/>
                <w:sz w:val="22"/>
                <w:szCs w:val="22"/>
                <w:lang w:val="es-ES"/>
              </w:rPr>
              <w:t>El cuerpo y el control progresivo del mismo</w:t>
            </w:r>
          </w:p>
          <w:p w14:paraId="09491F80" w14:textId="77777777" w:rsidR="00EE1C70" w:rsidRPr="00EE1C70" w:rsidRDefault="00EE1C70" w:rsidP="00F951EB">
            <w:pPr>
              <w:keepNext/>
              <w:widowControl w:val="0"/>
              <w:numPr>
                <w:ilvl w:val="0"/>
                <w:numId w:val="92"/>
              </w:numPr>
              <w:pBdr>
                <w:top w:val="nil"/>
                <w:left w:val="nil"/>
                <w:bottom w:val="nil"/>
                <w:right w:val="nil"/>
                <w:between w:val="nil"/>
              </w:pBdr>
              <w:autoSpaceDE w:val="0"/>
              <w:jc w:val="both"/>
              <w:textDirection w:val="btLr"/>
              <w:textAlignment w:val="top"/>
              <w:outlineLvl w:val="0"/>
              <w:rPr>
                <w:rFonts w:ascii="Candara" w:hAnsi="Candara"/>
                <w:sz w:val="22"/>
                <w:szCs w:val="22"/>
                <w:lang w:val="es-ES"/>
              </w:rPr>
            </w:pPr>
            <w:r w:rsidRPr="00EE1C70">
              <w:rPr>
                <w:rFonts w:ascii="Candara" w:hAnsi="Candara"/>
                <w:sz w:val="22"/>
                <w:szCs w:val="22"/>
                <w:lang w:val="es-ES"/>
              </w:rPr>
              <w:t>Equilibrio y desarrollo de la afectividad</w:t>
            </w:r>
          </w:p>
          <w:p w14:paraId="554A3921" w14:textId="77777777" w:rsidR="00EE1C70" w:rsidRPr="00EE1C70" w:rsidRDefault="00EE1C70" w:rsidP="00F951EB">
            <w:pPr>
              <w:keepNext/>
              <w:widowControl w:val="0"/>
              <w:numPr>
                <w:ilvl w:val="0"/>
                <w:numId w:val="92"/>
              </w:numPr>
              <w:pBdr>
                <w:top w:val="nil"/>
                <w:left w:val="nil"/>
                <w:bottom w:val="nil"/>
                <w:right w:val="nil"/>
                <w:between w:val="nil"/>
              </w:pBdr>
              <w:autoSpaceDE w:val="0"/>
              <w:jc w:val="both"/>
              <w:textDirection w:val="btLr"/>
              <w:textAlignment w:val="top"/>
              <w:outlineLvl w:val="0"/>
              <w:rPr>
                <w:rFonts w:ascii="Candara" w:hAnsi="Candara"/>
                <w:sz w:val="22"/>
                <w:szCs w:val="22"/>
                <w:lang w:val="es-ES"/>
              </w:rPr>
            </w:pPr>
            <w:r w:rsidRPr="00EE1C70">
              <w:rPr>
                <w:rFonts w:ascii="Candara" w:hAnsi="Candara"/>
                <w:sz w:val="22"/>
                <w:szCs w:val="22"/>
                <w:lang w:val="es-ES"/>
              </w:rPr>
              <w:t>Hábitos de vida saludable para el autocuidado y el cuidado del entorno.</w:t>
            </w:r>
          </w:p>
          <w:p w14:paraId="1B7E99B5" w14:textId="77777777" w:rsidR="00EE1C70" w:rsidRPr="00EE1C70" w:rsidRDefault="00EE1C70" w:rsidP="00F951EB">
            <w:pPr>
              <w:keepNext/>
              <w:widowControl w:val="0"/>
              <w:numPr>
                <w:ilvl w:val="0"/>
                <w:numId w:val="92"/>
              </w:numPr>
              <w:pBdr>
                <w:top w:val="nil"/>
                <w:left w:val="nil"/>
                <w:bottom w:val="nil"/>
                <w:right w:val="nil"/>
                <w:between w:val="nil"/>
              </w:pBdr>
              <w:autoSpaceDE w:val="0"/>
              <w:jc w:val="both"/>
              <w:textDirection w:val="btLr"/>
              <w:textAlignment w:val="top"/>
              <w:outlineLvl w:val="0"/>
              <w:rPr>
                <w:rFonts w:ascii="Candara" w:hAnsi="Candara"/>
                <w:sz w:val="22"/>
                <w:szCs w:val="22"/>
                <w:lang w:val="es-ES"/>
              </w:rPr>
            </w:pPr>
            <w:r w:rsidRPr="00EE1C70">
              <w:rPr>
                <w:rFonts w:ascii="Candara" w:hAnsi="Candara"/>
                <w:sz w:val="22"/>
                <w:szCs w:val="22"/>
                <w:lang w:val="es-ES"/>
              </w:rPr>
              <w:t>Interacción socioemocional en el entorno. La vida junto a los demás.</w:t>
            </w:r>
          </w:p>
          <w:p w14:paraId="35908620" w14:textId="77777777" w:rsidR="00EE1C70" w:rsidRPr="00EE1C70" w:rsidRDefault="00EE1C70" w:rsidP="00F951EB">
            <w:pPr>
              <w:widowControl w:val="0"/>
              <w:numPr>
                <w:ilvl w:val="0"/>
                <w:numId w:val="92"/>
              </w:numPr>
              <w:autoSpaceDE w:val="0"/>
              <w:spacing w:before="240"/>
              <w:jc w:val="both"/>
              <w:textDirection w:val="btLr"/>
              <w:textAlignment w:val="top"/>
              <w:outlineLvl w:val="0"/>
              <w:rPr>
                <w:rFonts w:ascii="Candara" w:eastAsia="Arial" w:hAnsi="Candara" w:cs="Arial"/>
                <w:sz w:val="22"/>
                <w:szCs w:val="22"/>
                <w:lang w:val="es-ES"/>
              </w:rPr>
            </w:pPr>
            <w:r w:rsidRPr="00EE1C70">
              <w:rPr>
                <w:rFonts w:ascii="Candara" w:eastAsia="Arial" w:hAnsi="Candara" w:cs="Arial"/>
                <w:sz w:val="22"/>
                <w:szCs w:val="22"/>
                <w:lang w:val="es-ES"/>
              </w:rPr>
              <w:t xml:space="preserve">Realización de rutinas y hábitos diarios que permitan crecer en autonomía. </w:t>
            </w:r>
          </w:p>
          <w:p w14:paraId="047655A4" w14:textId="77777777" w:rsidR="00EE1C70" w:rsidRPr="00EE1C70" w:rsidRDefault="00EE1C70" w:rsidP="00F951EB">
            <w:pPr>
              <w:widowControl w:val="0"/>
              <w:numPr>
                <w:ilvl w:val="0"/>
                <w:numId w:val="92"/>
              </w:numPr>
              <w:autoSpaceDE w:val="0"/>
              <w:jc w:val="both"/>
              <w:textDirection w:val="btLr"/>
              <w:textAlignment w:val="top"/>
              <w:outlineLvl w:val="0"/>
              <w:rPr>
                <w:rFonts w:ascii="Candara" w:eastAsia="Arial" w:hAnsi="Candara" w:cs="Arial"/>
                <w:sz w:val="22"/>
                <w:szCs w:val="22"/>
                <w:lang w:val="es-ES"/>
              </w:rPr>
            </w:pPr>
            <w:r w:rsidRPr="00EE1C70">
              <w:rPr>
                <w:rFonts w:ascii="Candara" w:eastAsia="Arial" w:hAnsi="Candara" w:cs="Arial"/>
                <w:sz w:val="22"/>
                <w:szCs w:val="22"/>
                <w:lang w:val="es-ES"/>
              </w:rPr>
              <w:t>Trabajo de normas y valores fundamentales para la convivencia con los demás.</w:t>
            </w:r>
          </w:p>
          <w:p w14:paraId="4AC02A27" w14:textId="77777777" w:rsidR="00EE1C70" w:rsidRPr="00EE1C70" w:rsidRDefault="00EE1C70" w:rsidP="00F951EB">
            <w:pPr>
              <w:widowControl w:val="0"/>
              <w:numPr>
                <w:ilvl w:val="0"/>
                <w:numId w:val="92"/>
              </w:numPr>
              <w:autoSpaceDE w:val="0"/>
              <w:jc w:val="both"/>
              <w:textDirection w:val="btLr"/>
              <w:textAlignment w:val="top"/>
              <w:outlineLvl w:val="0"/>
              <w:rPr>
                <w:rFonts w:ascii="Candara" w:eastAsia="Arial" w:hAnsi="Candara" w:cs="Arial"/>
                <w:sz w:val="22"/>
                <w:szCs w:val="22"/>
                <w:lang w:val="es-ES"/>
              </w:rPr>
            </w:pPr>
            <w:r w:rsidRPr="00EE1C70">
              <w:rPr>
                <w:rFonts w:ascii="Candara" w:eastAsia="Arial" w:hAnsi="Candara" w:cs="Arial"/>
                <w:sz w:val="22"/>
                <w:szCs w:val="22"/>
                <w:lang w:val="es-ES"/>
              </w:rPr>
              <w:t>Inclusión en los proyectos de contenidos relacionados con la salud y el cuidado de uno mismo.</w:t>
            </w:r>
          </w:p>
          <w:p w14:paraId="491DEF23" w14:textId="77777777" w:rsidR="00EE1C70" w:rsidRPr="00EE1C70" w:rsidRDefault="00EE1C70" w:rsidP="00F951EB">
            <w:pPr>
              <w:widowControl w:val="0"/>
              <w:numPr>
                <w:ilvl w:val="0"/>
                <w:numId w:val="92"/>
              </w:numPr>
              <w:autoSpaceDE w:val="0"/>
              <w:jc w:val="both"/>
              <w:textDirection w:val="btLr"/>
              <w:textAlignment w:val="top"/>
              <w:outlineLvl w:val="0"/>
              <w:rPr>
                <w:rFonts w:ascii="Candara" w:eastAsia="Arial" w:hAnsi="Candara" w:cs="Arial"/>
                <w:sz w:val="22"/>
                <w:szCs w:val="22"/>
                <w:lang w:val="es-ES"/>
              </w:rPr>
            </w:pPr>
            <w:r w:rsidRPr="00EE1C70">
              <w:rPr>
                <w:rFonts w:ascii="Candara" w:eastAsia="Arial" w:hAnsi="Candara" w:cs="Arial"/>
                <w:sz w:val="22"/>
                <w:szCs w:val="22"/>
                <w:lang w:val="es-ES"/>
              </w:rPr>
              <w:t>Realización de material específico para trabajar el desarrollo de la psicomotricidad fina.</w:t>
            </w:r>
          </w:p>
          <w:p w14:paraId="1C6BEACF" w14:textId="77777777" w:rsidR="00EE1C70" w:rsidRPr="00EE1C70" w:rsidRDefault="00EE1C70" w:rsidP="00F951EB">
            <w:pPr>
              <w:widowControl w:val="0"/>
              <w:numPr>
                <w:ilvl w:val="0"/>
                <w:numId w:val="92"/>
              </w:numPr>
              <w:autoSpaceDE w:val="0"/>
              <w:jc w:val="both"/>
              <w:textDirection w:val="btLr"/>
              <w:textAlignment w:val="top"/>
              <w:outlineLvl w:val="0"/>
              <w:rPr>
                <w:rFonts w:ascii="Candara" w:eastAsia="Arial" w:hAnsi="Candara" w:cs="Arial"/>
                <w:sz w:val="22"/>
                <w:szCs w:val="22"/>
                <w:lang w:val="es-ES"/>
              </w:rPr>
            </w:pPr>
            <w:r w:rsidRPr="00EE1C70">
              <w:rPr>
                <w:rFonts w:ascii="Candara" w:eastAsia="Arial" w:hAnsi="Candara" w:cs="Arial"/>
                <w:sz w:val="22"/>
                <w:szCs w:val="22"/>
                <w:lang w:val="es-ES"/>
              </w:rPr>
              <w:t>Inclusión en los proyectos trabajados de contenidos encaminados al acercamiento y respeto de otras culturas.</w:t>
            </w:r>
          </w:p>
          <w:p w14:paraId="731BB98C" w14:textId="77777777" w:rsidR="00EE1C70" w:rsidRPr="00EE1C70" w:rsidRDefault="00EE1C70" w:rsidP="00F951EB">
            <w:pPr>
              <w:widowControl w:val="0"/>
              <w:numPr>
                <w:ilvl w:val="0"/>
                <w:numId w:val="92"/>
              </w:numPr>
              <w:autoSpaceDE w:val="0"/>
              <w:jc w:val="both"/>
              <w:textDirection w:val="btLr"/>
              <w:textAlignment w:val="top"/>
              <w:outlineLvl w:val="0"/>
              <w:rPr>
                <w:rFonts w:ascii="Candara" w:eastAsia="Arial" w:hAnsi="Candara" w:cs="Arial"/>
                <w:sz w:val="22"/>
                <w:szCs w:val="22"/>
                <w:lang w:val="es-ES"/>
              </w:rPr>
            </w:pPr>
            <w:r w:rsidRPr="00EE1C70">
              <w:rPr>
                <w:rFonts w:ascii="Candara" w:eastAsia="Arial" w:hAnsi="Candara" w:cs="Arial"/>
                <w:sz w:val="22"/>
                <w:szCs w:val="22"/>
                <w:lang w:val="es-ES"/>
              </w:rPr>
              <w:t>Trabajo en habilidades socioafectivas, conocimiento de emociones y autorregulación de la conducta.</w:t>
            </w:r>
          </w:p>
          <w:p w14:paraId="615EA36B" w14:textId="77777777" w:rsidR="00EE1C70" w:rsidRPr="00EE1C70" w:rsidRDefault="00EE1C70" w:rsidP="003F3C62">
            <w:pPr>
              <w:ind w:hanging="2"/>
              <w:jc w:val="both"/>
              <w:rPr>
                <w:rFonts w:ascii="Candara" w:hAnsi="Candara"/>
                <w:sz w:val="22"/>
                <w:szCs w:val="22"/>
                <w:lang w:val="es-ES"/>
              </w:rPr>
            </w:pPr>
          </w:p>
        </w:tc>
      </w:tr>
    </w:tbl>
    <w:p w14:paraId="310D1C4B" w14:textId="35483AD9" w:rsidR="00EE1C70" w:rsidRDefault="00EE1C70" w:rsidP="00EE1C70">
      <w:pPr>
        <w:ind w:hanging="2"/>
        <w:rPr>
          <w:rFonts w:ascii="Candara" w:hAnsi="Candara"/>
          <w:sz w:val="22"/>
          <w:szCs w:val="22"/>
          <w:lang w:val="es-ES"/>
        </w:rPr>
      </w:pPr>
    </w:p>
    <w:p w14:paraId="0CE5665D" w14:textId="77777777" w:rsidR="00AB26C8" w:rsidRDefault="00AB26C8" w:rsidP="00EE1C70">
      <w:pPr>
        <w:ind w:hanging="2"/>
        <w:jc w:val="both"/>
        <w:rPr>
          <w:rFonts w:ascii="Candara" w:hAnsi="Candara"/>
          <w:b/>
          <w:i/>
          <w:color w:val="2F5496"/>
          <w:sz w:val="22"/>
          <w:szCs w:val="22"/>
          <w:u w:val="single"/>
          <w:lang w:val="es-ES"/>
        </w:rPr>
      </w:pPr>
    </w:p>
    <w:p w14:paraId="7E052D26" w14:textId="77777777" w:rsidR="00AB26C8" w:rsidRDefault="00AB26C8" w:rsidP="00EE1C70">
      <w:pPr>
        <w:ind w:hanging="2"/>
        <w:jc w:val="both"/>
        <w:rPr>
          <w:rFonts w:ascii="Candara" w:hAnsi="Candara"/>
          <w:b/>
          <w:i/>
          <w:color w:val="2F5496"/>
          <w:sz w:val="22"/>
          <w:szCs w:val="22"/>
          <w:u w:val="single"/>
          <w:lang w:val="es-ES"/>
        </w:rPr>
      </w:pPr>
    </w:p>
    <w:p w14:paraId="1BDB2180" w14:textId="77777777" w:rsidR="00AB26C8" w:rsidRDefault="00AB26C8" w:rsidP="00EE1C70">
      <w:pPr>
        <w:ind w:hanging="2"/>
        <w:jc w:val="both"/>
        <w:rPr>
          <w:rFonts w:ascii="Candara" w:hAnsi="Candara"/>
          <w:b/>
          <w:i/>
          <w:color w:val="2F5496"/>
          <w:sz w:val="22"/>
          <w:szCs w:val="22"/>
          <w:u w:val="single"/>
          <w:lang w:val="es-ES"/>
        </w:rPr>
      </w:pPr>
    </w:p>
    <w:p w14:paraId="75E4B682" w14:textId="77777777" w:rsidR="00AB26C8" w:rsidRDefault="00AB26C8" w:rsidP="00EE1C70">
      <w:pPr>
        <w:ind w:hanging="2"/>
        <w:jc w:val="both"/>
        <w:rPr>
          <w:rFonts w:ascii="Candara" w:hAnsi="Candara"/>
          <w:b/>
          <w:i/>
          <w:color w:val="2F5496"/>
          <w:sz w:val="22"/>
          <w:szCs w:val="22"/>
          <w:u w:val="single"/>
          <w:lang w:val="es-ES"/>
        </w:rPr>
      </w:pPr>
    </w:p>
    <w:p w14:paraId="7B1779FC" w14:textId="77777777" w:rsidR="00AB26C8" w:rsidRDefault="00AB26C8" w:rsidP="00EE1C70">
      <w:pPr>
        <w:ind w:hanging="2"/>
        <w:jc w:val="both"/>
        <w:rPr>
          <w:rFonts w:ascii="Candara" w:hAnsi="Candara"/>
          <w:b/>
          <w:i/>
          <w:color w:val="2F5496"/>
          <w:sz w:val="22"/>
          <w:szCs w:val="22"/>
          <w:u w:val="single"/>
          <w:lang w:val="es-ES"/>
        </w:rPr>
      </w:pPr>
    </w:p>
    <w:p w14:paraId="43783024" w14:textId="77777777" w:rsidR="00AB26C8" w:rsidRDefault="00AB26C8" w:rsidP="00EE1C70">
      <w:pPr>
        <w:ind w:hanging="2"/>
        <w:jc w:val="both"/>
        <w:rPr>
          <w:rFonts w:ascii="Candara" w:hAnsi="Candara"/>
          <w:b/>
          <w:i/>
          <w:color w:val="2F5496"/>
          <w:sz w:val="22"/>
          <w:szCs w:val="22"/>
          <w:u w:val="single"/>
          <w:lang w:val="es-ES"/>
        </w:rPr>
      </w:pPr>
    </w:p>
    <w:p w14:paraId="2BC6940D" w14:textId="77777777" w:rsidR="00AB26C8" w:rsidRDefault="00AB26C8" w:rsidP="00EE1C70">
      <w:pPr>
        <w:ind w:hanging="2"/>
        <w:jc w:val="both"/>
        <w:rPr>
          <w:rFonts w:ascii="Candara" w:hAnsi="Candara"/>
          <w:b/>
          <w:i/>
          <w:color w:val="2F5496"/>
          <w:sz w:val="22"/>
          <w:szCs w:val="22"/>
          <w:u w:val="single"/>
          <w:lang w:val="es-ES"/>
        </w:rPr>
      </w:pPr>
    </w:p>
    <w:p w14:paraId="0729BF4D" w14:textId="77777777" w:rsidR="00AB26C8" w:rsidRDefault="00AB26C8" w:rsidP="00EE1C70">
      <w:pPr>
        <w:ind w:hanging="2"/>
        <w:jc w:val="both"/>
        <w:rPr>
          <w:rFonts w:ascii="Candara" w:hAnsi="Candara"/>
          <w:b/>
          <w:i/>
          <w:color w:val="2F5496"/>
          <w:sz w:val="22"/>
          <w:szCs w:val="22"/>
          <w:u w:val="single"/>
          <w:lang w:val="es-ES"/>
        </w:rPr>
      </w:pPr>
    </w:p>
    <w:p w14:paraId="7D2BFFCF" w14:textId="77777777" w:rsidR="00AB26C8" w:rsidRDefault="00AB26C8" w:rsidP="00EE1C70">
      <w:pPr>
        <w:ind w:hanging="2"/>
        <w:jc w:val="both"/>
        <w:rPr>
          <w:rFonts w:ascii="Candara" w:hAnsi="Candara"/>
          <w:b/>
          <w:i/>
          <w:color w:val="2F5496"/>
          <w:sz w:val="22"/>
          <w:szCs w:val="22"/>
          <w:u w:val="single"/>
          <w:lang w:val="es-ES"/>
        </w:rPr>
      </w:pPr>
    </w:p>
    <w:p w14:paraId="71A978D2" w14:textId="679C95CE" w:rsidR="00EE1C70" w:rsidRPr="00EE1C70" w:rsidRDefault="00EE1C70" w:rsidP="00EE1C70">
      <w:pPr>
        <w:ind w:hanging="2"/>
        <w:jc w:val="both"/>
        <w:rPr>
          <w:rFonts w:ascii="Candara" w:hAnsi="Candara"/>
          <w:b/>
          <w:color w:val="2F5496"/>
          <w:sz w:val="22"/>
          <w:szCs w:val="22"/>
          <w:u w:val="single"/>
          <w:lang w:val="es-ES"/>
        </w:rPr>
      </w:pPr>
      <w:r w:rsidRPr="00EE1C70">
        <w:rPr>
          <w:rFonts w:ascii="Candara" w:hAnsi="Candara"/>
          <w:b/>
          <w:i/>
          <w:color w:val="2F5496"/>
          <w:sz w:val="22"/>
          <w:szCs w:val="22"/>
          <w:u w:val="single"/>
          <w:lang w:val="es-ES"/>
        </w:rPr>
        <w:lastRenderedPageBreak/>
        <w:t>DESCUBRIMIENTO Y EXPLORACIÓN DEL ENTORNO</w:t>
      </w:r>
    </w:p>
    <w:p w14:paraId="0D8CF9CB" w14:textId="77777777" w:rsidR="00EE1C70" w:rsidRPr="00EE1C70" w:rsidRDefault="00EE1C70" w:rsidP="00EE1C70">
      <w:pPr>
        <w:ind w:hanging="2"/>
        <w:jc w:val="both"/>
        <w:rPr>
          <w:rFonts w:ascii="Candara" w:hAnsi="Candara"/>
          <w:sz w:val="22"/>
          <w:szCs w:val="22"/>
          <w:lang w:val="es-ES"/>
        </w:rPr>
      </w:pPr>
    </w:p>
    <w:p w14:paraId="74578AA1" w14:textId="77777777" w:rsidR="00EE1C70" w:rsidRPr="00EE1C70" w:rsidRDefault="00EE1C70" w:rsidP="00EE1C70">
      <w:pPr>
        <w:keepNext/>
        <w:ind w:hanging="2"/>
        <w:jc w:val="both"/>
        <w:rPr>
          <w:rFonts w:ascii="Candara" w:hAnsi="Candara"/>
          <w:sz w:val="22"/>
          <w:szCs w:val="22"/>
          <w:lang w:val="es-ES"/>
        </w:rPr>
      </w:pPr>
      <w:r w:rsidRPr="00EE1C70">
        <w:rPr>
          <w:rFonts w:ascii="Candara" w:hAnsi="Candara"/>
          <w:sz w:val="22"/>
          <w:szCs w:val="22"/>
          <w:lang w:val="es-ES"/>
        </w:rPr>
        <w:t>Saberes básicos:</w:t>
      </w:r>
    </w:p>
    <w:p w14:paraId="5D6E30EE" w14:textId="77777777" w:rsidR="00EE1C70" w:rsidRPr="00EE1C70" w:rsidRDefault="00EE1C70" w:rsidP="00EE1C70">
      <w:pPr>
        <w:keepNext/>
        <w:ind w:hanging="2"/>
        <w:jc w:val="both"/>
        <w:rPr>
          <w:rFonts w:ascii="Candara" w:hAnsi="Candara"/>
          <w:sz w:val="22"/>
          <w:szCs w:val="22"/>
          <w:lang w:val="es-ES"/>
        </w:rPr>
      </w:pPr>
    </w:p>
    <w:p w14:paraId="67E695BF" w14:textId="77777777" w:rsidR="00EE1C70" w:rsidRPr="00EE1C70" w:rsidRDefault="00EE1C70" w:rsidP="00EE1C70">
      <w:pPr>
        <w:keepNext/>
        <w:ind w:hanging="2"/>
        <w:jc w:val="both"/>
        <w:rPr>
          <w:rFonts w:ascii="Candara" w:hAnsi="Candara"/>
          <w:sz w:val="22"/>
          <w:szCs w:val="22"/>
        </w:rPr>
      </w:pPr>
    </w:p>
    <w:tbl>
      <w:tblPr>
        <w:tblW w:w="916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165"/>
      </w:tblGrid>
      <w:tr w:rsidR="00EE1C70" w:rsidRPr="00EE1C70" w14:paraId="2DB941FB" w14:textId="77777777" w:rsidTr="003F3C62">
        <w:tc>
          <w:tcPr>
            <w:tcW w:w="9165" w:type="dxa"/>
          </w:tcPr>
          <w:p w14:paraId="140BBE0B" w14:textId="77777777" w:rsidR="00EE1C70" w:rsidRPr="00EE1C70" w:rsidRDefault="00EE1C70" w:rsidP="003F3C62">
            <w:pPr>
              <w:ind w:hanging="2"/>
              <w:jc w:val="both"/>
              <w:rPr>
                <w:rFonts w:ascii="Candara" w:hAnsi="Candara"/>
                <w:sz w:val="22"/>
                <w:szCs w:val="22"/>
              </w:rPr>
            </w:pPr>
          </w:p>
          <w:p w14:paraId="7926F61F" w14:textId="77777777" w:rsidR="00EE1C70" w:rsidRPr="00EE1C70" w:rsidRDefault="00EE1C70" w:rsidP="00F951EB">
            <w:pPr>
              <w:keepNext/>
              <w:widowControl w:val="0"/>
              <w:numPr>
                <w:ilvl w:val="0"/>
                <w:numId w:val="90"/>
              </w:numPr>
              <w:autoSpaceDE w:val="0"/>
              <w:spacing w:line="1" w:lineRule="atLeast"/>
              <w:jc w:val="both"/>
              <w:textDirection w:val="btLr"/>
              <w:textAlignment w:val="top"/>
              <w:outlineLvl w:val="0"/>
              <w:rPr>
                <w:rFonts w:ascii="Candara" w:hAnsi="Candara"/>
                <w:sz w:val="22"/>
                <w:szCs w:val="22"/>
                <w:lang w:val="es-ES"/>
              </w:rPr>
            </w:pPr>
            <w:r w:rsidRPr="00EE1C70">
              <w:rPr>
                <w:rFonts w:ascii="Candara" w:hAnsi="Candara"/>
                <w:sz w:val="22"/>
                <w:szCs w:val="22"/>
                <w:lang w:val="es-ES"/>
              </w:rPr>
              <w:t>Diálogo corporal con el entorno. Exploración creativa de objetos, materiales y espacios.</w:t>
            </w:r>
          </w:p>
          <w:p w14:paraId="66BD0E1A" w14:textId="77777777" w:rsidR="00EE1C70" w:rsidRPr="00EE1C70" w:rsidRDefault="00EE1C70" w:rsidP="00F951EB">
            <w:pPr>
              <w:keepNext/>
              <w:widowControl w:val="0"/>
              <w:numPr>
                <w:ilvl w:val="0"/>
                <w:numId w:val="90"/>
              </w:numPr>
              <w:autoSpaceDE w:val="0"/>
              <w:spacing w:line="1" w:lineRule="atLeast"/>
              <w:jc w:val="both"/>
              <w:textDirection w:val="btLr"/>
              <w:textAlignment w:val="top"/>
              <w:outlineLvl w:val="0"/>
              <w:rPr>
                <w:rFonts w:ascii="Candara" w:hAnsi="Candara"/>
                <w:sz w:val="22"/>
                <w:szCs w:val="22"/>
                <w:lang w:val="es-ES"/>
              </w:rPr>
            </w:pPr>
            <w:r w:rsidRPr="00EE1C70">
              <w:rPr>
                <w:rFonts w:ascii="Candara" w:hAnsi="Candara"/>
                <w:sz w:val="22"/>
                <w:szCs w:val="22"/>
                <w:lang w:val="es-ES"/>
              </w:rPr>
              <w:t>Experimentación en el entorno. Curiosidad, pensamiento científico y creatividad.</w:t>
            </w:r>
          </w:p>
          <w:p w14:paraId="7DD2EB9C" w14:textId="77777777" w:rsidR="00EE1C70" w:rsidRPr="00EE1C70" w:rsidRDefault="00EE1C70" w:rsidP="00F951EB">
            <w:pPr>
              <w:keepNext/>
              <w:widowControl w:val="0"/>
              <w:numPr>
                <w:ilvl w:val="0"/>
                <w:numId w:val="90"/>
              </w:numPr>
              <w:autoSpaceDE w:val="0"/>
              <w:spacing w:line="1" w:lineRule="atLeast"/>
              <w:jc w:val="both"/>
              <w:textDirection w:val="btLr"/>
              <w:textAlignment w:val="top"/>
              <w:outlineLvl w:val="0"/>
              <w:rPr>
                <w:rFonts w:ascii="Candara" w:hAnsi="Candara"/>
                <w:sz w:val="22"/>
                <w:szCs w:val="22"/>
              </w:rPr>
            </w:pPr>
            <w:r w:rsidRPr="00EE1C70">
              <w:rPr>
                <w:rFonts w:ascii="Candara" w:hAnsi="Candara"/>
                <w:sz w:val="22"/>
                <w:szCs w:val="22"/>
                <w:lang w:val="es-ES"/>
              </w:rPr>
              <w:t xml:space="preserve">Indagación en el medio físico y natural. </w:t>
            </w:r>
            <w:r w:rsidRPr="00EE1C70">
              <w:rPr>
                <w:rFonts w:ascii="Candara" w:hAnsi="Candara"/>
                <w:sz w:val="22"/>
                <w:szCs w:val="22"/>
              </w:rPr>
              <w:t>Cuidado, valoración y respeto.</w:t>
            </w:r>
          </w:p>
          <w:p w14:paraId="218676ED" w14:textId="77777777" w:rsidR="00EE1C70" w:rsidRPr="00EE1C70" w:rsidRDefault="00EE1C70" w:rsidP="00F951EB">
            <w:pPr>
              <w:widowControl w:val="0"/>
              <w:numPr>
                <w:ilvl w:val="0"/>
                <w:numId w:val="90"/>
              </w:numPr>
              <w:autoSpaceDE w:val="0"/>
              <w:spacing w:line="1" w:lineRule="atLeast"/>
              <w:jc w:val="both"/>
              <w:textDirection w:val="btLr"/>
              <w:textAlignment w:val="top"/>
              <w:outlineLvl w:val="0"/>
              <w:rPr>
                <w:rFonts w:ascii="Candara" w:hAnsi="Candara"/>
                <w:sz w:val="22"/>
                <w:szCs w:val="22"/>
                <w:lang w:val="es-ES"/>
              </w:rPr>
            </w:pPr>
            <w:r w:rsidRPr="00EE1C70">
              <w:rPr>
                <w:rFonts w:ascii="Candara" w:hAnsi="Candara"/>
                <w:sz w:val="22"/>
                <w:szCs w:val="22"/>
                <w:lang w:val="es-ES"/>
              </w:rPr>
              <w:t>Trabajo con proyectos motivadores encaminados al conocimiento del medio físico y social tanto de nuestra cultura como de otras culturas.</w:t>
            </w:r>
          </w:p>
          <w:p w14:paraId="3E8D2E26" w14:textId="77777777" w:rsidR="00EE1C70" w:rsidRPr="00EE1C70" w:rsidRDefault="00EE1C70" w:rsidP="00F951EB">
            <w:pPr>
              <w:widowControl w:val="0"/>
              <w:numPr>
                <w:ilvl w:val="0"/>
                <w:numId w:val="90"/>
              </w:numPr>
              <w:autoSpaceDE w:val="0"/>
              <w:spacing w:line="1" w:lineRule="atLeast"/>
              <w:jc w:val="both"/>
              <w:textDirection w:val="btLr"/>
              <w:textAlignment w:val="top"/>
              <w:outlineLvl w:val="0"/>
              <w:rPr>
                <w:rFonts w:ascii="Candara" w:hAnsi="Candara"/>
                <w:sz w:val="22"/>
                <w:szCs w:val="22"/>
                <w:lang w:val="es-ES"/>
              </w:rPr>
            </w:pPr>
            <w:r w:rsidRPr="00EE1C70">
              <w:rPr>
                <w:rFonts w:ascii="Candara" w:hAnsi="Candara"/>
                <w:sz w:val="22"/>
                <w:szCs w:val="22"/>
                <w:lang w:val="es-ES"/>
              </w:rPr>
              <w:t>Programación de experiencias y actividades lúdicas y manipulativas para el desarrollo de los contenidos propuestos.</w:t>
            </w:r>
          </w:p>
          <w:p w14:paraId="49304FA8" w14:textId="0FECCA74" w:rsidR="00EE1C70" w:rsidRPr="00EE1C70" w:rsidRDefault="00EE1C70" w:rsidP="00F951EB">
            <w:pPr>
              <w:widowControl w:val="0"/>
              <w:numPr>
                <w:ilvl w:val="0"/>
                <w:numId w:val="90"/>
              </w:numPr>
              <w:autoSpaceDE w:val="0"/>
              <w:spacing w:line="1" w:lineRule="atLeast"/>
              <w:jc w:val="both"/>
              <w:textDirection w:val="btLr"/>
              <w:textAlignment w:val="top"/>
              <w:outlineLvl w:val="0"/>
              <w:rPr>
                <w:rFonts w:ascii="Candara" w:hAnsi="Candara"/>
                <w:sz w:val="22"/>
                <w:szCs w:val="22"/>
                <w:lang w:val="es-ES"/>
              </w:rPr>
            </w:pPr>
            <w:r w:rsidRPr="00EE1C70">
              <w:rPr>
                <w:rFonts w:ascii="Candara" w:hAnsi="Candara"/>
                <w:sz w:val="22"/>
                <w:szCs w:val="22"/>
                <w:lang w:val="es-ES"/>
              </w:rPr>
              <w:t>Trabajo de los conceptos lógico-matemáticos a través de actividades manipulativas para</w:t>
            </w:r>
            <w:r>
              <w:rPr>
                <w:rFonts w:ascii="Candara" w:hAnsi="Candara"/>
                <w:sz w:val="22"/>
                <w:szCs w:val="22"/>
                <w:lang w:val="es-ES"/>
              </w:rPr>
              <w:t xml:space="preserve"> </w:t>
            </w:r>
            <w:r w:rsidRPr="00EE1C70">
              <w:rPr>
                <w:rFonts w:ascii="Candara" w:hAnsi="Candara"/>
                <w:sz w:val="22"/>
                <w:szCs w:val="22"/>
                <w:lang w:val="es-ES"/>
              </w:rPr>
              <w:t>facilitar su interiorización.</w:t>
            </w:r>
          </w:p>
          <w:p w14:paraId="5D6CB06E" w14:textId="77777777" w:rsidR="00EE1C70" w:rsidRPr="00EE1C70" w:rsidRDefault="00EE1C70" w:rsidP="003F3C62">
            <w:pPr>
              <w:ind w:hanging="2"/>
              <w:jc w:val="both"/>
              <w:rPr>
                <w:rFonts w:ascii="Candara" w:hAnsi="Candara"/>
                <w:sz w:val="22"/>
                <w:szCs w:val="22"/>
                <w:lang w:val="es-ES"/>
              </w:rPr>
            </w:pPr>
          </w:p>
        </w:tc>
      </w:tr>
    </w:tbl>
    <w:p w14:paraId="372501BE" w14:textId="77777777" w:rsidR="00EE1C70" w:rsidRPr="00EE1C70" w:rsidRDefault="00EE1C70" w:rsidP="00EE1C70">
      <w:pPr>
        <w:ind w:hanging="2"/>
        <w:jc w:val="both"/>
        <w:rPr>
          <w:rFonts w:ascii="Candara" w:hAnsi="Candara"/>
          <w:sz w:val="22"/>
          <w:szCs w:val="22"/>
          <w:lang w:val="es-ES"/>
        </w:rPr>
      </w:pPr>
    </w:p>
    <w:p w14:paraId="21C09B69" w14:textId="77777777" w:rsidR="00EE1C70" w:rsidRPr="00EE1C70" w:rsidRDefault="00EE1C70" w:rsidP="00EE1C70">
      <w:pPr>
        <w:keepNext/>
        <w:pBdr>
          <w:top w:val="nil"/>
          <w:left w:val="nil"/>
          <w:bottom w:val="nil"/>
          <w:right w:val="nil"/>
          <w:between w:val="nil"/>
        </w:pBdr>
        <w:ind w:hanging="2"/>
        <w:rPr>
          <w:rFonts w:ascii="Candara" w:hAnsi="Candara"/>
          <w:b/>
          <w:i/>
          <w:color w:val="2F5496"/>
          <w:sz w:val="22"/>
          <w:szCs w:val="22"/>
          <w:u w:val="single"/>
          <w:lang w:val="es-ES"/>
        </w:rPr>
      </w:pPr>
      <w:r w:rsidRPr="00EE1C70">
        <w:rPr>
          <w:rFonts w:ascii="Candara" w:eastAsia="Shruti" w:hAnsi="Candara" w:cs="Shruti"/>
          <w:b/>
          <w:i/>
          <w:color w:val="2F5496"/>
          <w:sz w:val="22"/>
          <w:szCs w:val="22"/>
          <w:u w:val="single"/>
          <w:lang w:val="es-ES"/>
        </w:rPr>
        <w:t>COMUNICACIÓN Y REPRESENTACIÓN DE LA REALIDAD</w:t>
      </w:r>
    </w:p>
    <w:p w14:paraId="7516C643" w14:textId="77777777" w:rsidR="00EE1C70" w:rsidRPr="00EE1C70" w:rsidRDefault="00EE1C70" w:rsidP="00EE1C70">
      <w:pPr>
        <w:ind w:hanging="2"/>
        <w:rPr>
          <w:rFonts w:ascii="Candara" w:hAnsi="Candara"/>
          <w:sz w:val="22"/>
          <w:szCs w:val="22"/>
          <w:lang w:val="es-ES"/>
        </w:rPr>
      </w:pPr>
    </w:p>
    <w:p w14:paraId="05C0DE3F" w14:textId="77777777" w:rsidR="00EE1C70" w:rsidRPr="00EE1C70" w:rsidRDefault="00EE1C70" w:rsidP="00EE1C70">
      <w:pPr>
        <w:keepNext/>
        <w:ind w:hanging="2"/>
        <w:jc w:val="both"/>
        <w:rPr>
          <w:rFonts w:ascii="Candara" w:hAnsi="Candara"/>
          <w:sz w:val="22"/>
          <w:szCs w:val="22"/>
        </w:rPr>
      </w:pPr>
      <w:r w:rsidRPr="00EE1C70">
        <w:rPr>
          <w:rFonts w:ascii="Candara" w:hAnsi="Candara"/>
          <w:sz w:val="22"/>
          <w:szCs w:val="22"/>
        </w:rPr>
        <w:t>Saberes básicos:</w:t>
      </w:r>
    </w:p>
    <w:p w14:paraId="531ACB8F" w14:textId="77777777" w:rsidR="00EE1C70" w:rsidRPr="00EE1C70" w:rsidRDefault="00EE1C70" w:rsidP="00EE1C70">
      <w:pPr>
        <w:keepNext/>
        <w:ind w:hanging="2"/>
        <w:jc w:val="both"/>
        <w:rPr>
          <w:rFonts w:ascii="Candara" w:hAnsi="Candara"/>
          <w:sz w:val="22"/>
          <w:szCs w:val="22"/>
        </w:rPr>
      </w:pPr>
    </w:p>
    <w:p w14:paraId="76242214" w14:textId="77777777" w:rsidR="00EE1C70" w:rsidRPr="00EE1C70" w:rsidRDefault="00EE1C70" w:rsidP="00EE1C70">
      <w:pPr>
        <w:keepNext/>
        <w:ind w:hanging="2"/>
        <w:jc w:val="both"/>
        <w:rPr>
          <w:rFonts w:ascii="Candara" w:hAnsi="Candara"/>
          <w:sz w:val="22"/>
          <w:szCs w:val="22"/>
        </w:rPr>
      </w:pPr>
    </w:p>
    <w:tbl>
      <w:tblPr>
        <w:tblW w:w="916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165"/>
      </w:tblGrid>
      <w:tr w:rsidR="00EE1C70" w:rsidRPr="00EE1C70" w14:paraId="41413806" w14:textId="77777777" w:rsidTr="003F3C62">
        <w:tc>
          <w:tcPr>
            <w:tcW w:w="9165" w:type="dxa"/>
          </w:tcPr>
          <w:p w14:paraId="2EE297FD" w14:textId="77777777" w:rsidR="00EE1C70" w:rsidRDefault="00EE1C70" w:rsidP="00EE1C70">
            <w:pPr>
              <w:keepNext/>
              <w:widowControl w:val="0"/>
              <w:autoSpaceDE w:val="0"/>
              <w:spacing w:line="1" w:lineRule="atLeast"/>
              <w:ind w:left="720"/>
              <w:jc w:val="both"/>
              <w:textDirection w:val="btLr"/>
              <w:textAlignment w:val="top"/>
              <w:outlineLvl w:val="0"/>
              <w:rPr>
                <w:rFonts w:ascii="Candara" w:hAnsi="Candara"/>
                <w:sz w:val="22"/>
                <w:szCs w:val="22"/>
              </w:rPr>
            </w:pPr>
          </w:p>
          <w:p w14:paraId="7D310149" w14:textId="3840F422" w:rsidR="00EE1C70" w:rsidRPr="00EE1C70" w:rsidRDefault="00EE1C70" w:rsidP="00F951EB">
            <w:pPr>
              <w:keepNext/>
              <w:widowControl w:val="0"/>
              <w:numPr>
                <w:ilvl w:val="0"/>
                <w:numId w:val="91"/>
              </w:numPr>
              <w:autoSpaceDE w:val="0"/>
              <w:spacing w:line="1" w:lineRule="atLeast"/>
              <w:jc w:val="both"/>
              <w:textDirection w:val="btLr"/>
              <w:textAlignment w:val="top"/>
              <w:outlineLvl w:val="0"/>
              <w:rPr>
                <w:rFonts w:ascii="Candara" w:hAnsi="Candara"/>
                <w:sz w:val="22"/>
                <w:szCs w:val="22"/>
              </w:rPr>
            </w:pPr>
            <w:r w:rsidRPr="00EE1C70">
              <w:rPr>
                <w:rFonts w:ascii="Candara" w:hAnsi="Candara"/>
                <w:sz w:val="22"/>
                <w:szCs w:val="22"/>
              </w:rPr>
              <w:t>Intención e interacción comunicativas.</w:t>
            </w:r>
          </w:p>
          <w:p w14:paraId="5C0B5570" w14:textId="77777777" w:rsidR="00EE1C70" w:rsidRPr="00EE1C70" w:rsidRDefault="00EE1C70" w:rsidP="00F951EB">
            <w:pPr>
              <w:keepNext/>
              <w:widowControl w:val="0"/>
              <w:numPr>
                <w:ilvl w:val="0"/>
                <w:numId w:val="91"/>
              </w:numPr>
              <w:autoSpaceDE w:val="0"/>
              <w:spacing w:line="1" w:lineRule="atLeast"/>
              <w:jc w:val="both"/>
              <w:textDirection w:val="btLr"/>
              <w:textAlignment w:val="top"/>
              <w:outlineLvl w:val="0"/>
              <w:rPr>
                <w:rFonts w:ascii="Candara" w:hAnsi="Candara"/>
                <w:sz w:val="22"/>
                <w:szCs w:val="22"/>
                <w:lang w:val="es-ES"/>
              </w:rPr>
            </w:pPr>
            <w:r w:rsidRPr="00EE1C70">
              <w:rPr>
                <w:rFonts w:ascii="Candara" w:hAnsi="Candara"/>
                <w:sz w:val="22"/>
                <w:szCs w:val="22"/>
                <w:lang w:val="es-ES"/>
              </w:rPr>
              <w:t>Las lenguas y sus hablantes.</w:t>
            </w:r>
          </w:p>
          <w:p w14:paraId="39D9968F" w14:textId="77777777" w:rsidR="00EE1C70" w:rsidRPr="00EE1C70" w:rsidRDefault="00EE1C70" w:rsidP="00F951EB">
            <w:pPr>
              <w:keepNext/>
              <w:widowControl w:val="0"/>
              <w:numPr>
                <w:ilvl w:val="0"/>
                <w:numId w:val="91"/>
              </w:numPr>
              <w:autoSpaceDE w:val="0"/>
              <w:spacing w:line="1" w:lineRule="atLeast"/>
              <w:jc w:val="both"/>
              <w:textDirection w:val="btLr"/>
              <w:textAlignment w:val="top"/>
              <w:outlineLvl w:val="0"/>
              <w:rPr>
                <w:rFonts w:ascii="Candara" w:hAnsi="Candara"/>
                <w:sz w:val="22"/>
                <w:szCs w:val="22"/>
                <w:lang w:val="es-ES"/>
              </w:rPr>
            </w:pPr>
            <w:r w:rsidRPr="00EE1C70">
              <w:rPr>
                <w:rFonts w:ascii="Candara" w:hAnsi="Candara"/>
                <w:sz w:val="22"/>
                <w:szCs w:val="22"/>
                <w:lang w:val="es-ES"/>
              </w:rPr>
              <w:t>Comunicación verbal oral: comprensión, expresión, diálogo.</w:t>
            </w:r>
          </w:p>
          <w:p w14:paraId="6B71C2DD" w14:textId="77777777" w:rsidR="00EE1C70" w:rsidRPr="00EE1C70" w:rsidRDefault="00EE1C70" w:rsidP="00F951EB">
            <w:pPr>
              <w:keepNext/>
              <w:widowControl w:val="0"/>
              <w:numPr>
                <w:ilvl w:val="0"/>
                <w:numId w:val="91"/>
              </w:numPr>
              <w:autoSpaceDE w:val="0"/>
              <w:spacing w:line="1" w:lineRule="atLeast"/>
              <w:jc w:val="both"/>
              <w:textDirection w:val="btLr"/>
              <w:textAlignment w:val="top"/>
              <w:outlineLvl w:val="0"/>
              <w:rPr>
                <w:rFonts w:ascii="Candara" w:hAnsi="Candara"/>
                <w:sz w:val="22"/>
                <w:szCs w:val="22"/>
              </w:rPr>
            </w:pPr>
            <w:r w:rsidRPr="00EE1C70">
              <w:rPr>
                <w:rFonts w:ascii="Candara" w:hAnsi="Candara"/>
                <w:sz w:val="22"/>
                <w:szCs w:val="22"/>
              </w:rPr>
              <w:t>Aproximación al lenguaje escrito.</w:t>
            </w:r>
          </w:p>
          <w:p w14:paraId="064D8D1A" w14:textId="77777777" w:rsidR="00EE1C70" w:rsidRPr="00EE1C70" w:rsidRDefault="00EE1C70" w:rsidP="00F951EB">
            <w:pPr>
              <w:keepNext/>
              <w:widowControl w:val="0"/>
              <w:numPr>
                <w:ilvl w:val="0"/>
                <w:numId w:val="91"/>
              </w:numPr>
              <w:autoSpaceDE w:val="0"/>
              <w:spacing w:line="1" w:lineRule="atLeast"/>
              <w:jc w:val="both"/>
              <w:textDirection w:val="btLr"/>
              <w:textAlignment w:val="top"/>
              <w:outlineLvl w:val="0"/>
              <w:rPr>
                <w:rFonts w:ascii="Candara" w:hAnsi="Candara"/>
                <w:sz w:val="22"/>
                <w:szCs w:val="22"/>
                <w:lang w:val="es-ES"/>
              </w:rPr>
            </w:pPr>
            <w:r w:rsidRPr="00EE1C70">
              <w:rPr>
                <w:rFonts w:ascii="Candara" w:hAnsi="Candara"/>
                <w:sz w:val="22"/>
                <w:szCs w:val="22"/>
                <w:lang w:val="es-ES"/>
              </w:rPr>
              <w:t>Aproximación a la educación literaria.</w:t>
            </w:r>
          </w:p>
          <w:p w14:paraId="682AD8D0" w14:textId="77777777" w:rsidR="00EE1C70" w:rsidRPr="00EE1C70" w:rsidRDefault="00EE1C70" w:rsidP="00F951EB">
            <w:pPr>
              <w:keepNext/>
              <w:widowControl w:val="0"/>
              <w:numPr>
                <w:ilvl w:val="0"/>
                <w:numId w:val="91"/>
              </w:numPr>
              <w:autoSpaceDE w:val="0"/>
              <w:spacing w:line="1" w:lineRule="atLeast"/>
              <w:jc w:val="both"/>
              <w:textDirection w:val="btLr"/>
              <w:textAlignment w:val="top"/>
              <w:outlineLvl w:val="0"/>
              <w:rPr>
                <w:rFonts w:ascii="Candara" w:hAnsi="Candara"/>
                <w:sz w:val="22"/>
                <w:szCs w:val="22"/>
                <w:lang w:val="es-ES"/>
              </w:rPr>
            </w:pPr>
            <w:r w:rsidRPr="00EE1C70">
              <w:rPr>
                <w:rFonts w:ascii="Candara" w:hAnsi="Candara"/>
                <w:sz w:val="22"/>
                <w:szCs w:val="22"/>
                <w:lang w:val="es-ES"/>
              </w:rPr>
              <w:t>El lenguaje y la expresión musical.</w:t>
            </w:r>
          </w:p>
          <w:p w14:paraId="4ECC9082" w14:textId="77777777" w:rsidR="00EE1C70" w:rsidRPr="00EE1C70" w:rsidRDefault="00EE1C70" w:rsidP="00F951EB">
            <w:pPr>
              <w:keepNext/>
              <w:widowControl w:val="0"/>
              <w:numPr>
                <w:ilvl w:val="0"/>
                <w:numId w:val="91"/>
              </w:numPr>
              <w:autoSpaceDE w:val="0"/>
              <w:spacing w:line="1" w:lineRule="atLeast"/>
              <w:jc w:val="both"/>
              <w:textDirection w:val="btLr"/>
              <w:textAlignment w:val="top"/>
              <w:outlineLvl w:val="0"/>
              <w:rPr>
                <w:rFonts w:ascii="Candara" w:hAnsi="Candara"/>
                <w:sz w:val="22"/>
                <w:szCs w:val="22"/>
                <w:lang w:val="es-ES"/>
              </w:rPr>
            </w:pPr>
            <w:r w:rsidRPr="00EE1C70">
              <w:rPr>
                <w:rFonts w:ascii="Candara" w:hAnsi="Candara"/>
                <w:sz w:val="22"/>
                <w:szCs w:val="22"/>
                <w:lang w:val="es-ES"/>
              </w:rPr>
              <w:t>El lenguaje y la expresión plástica y visual.</w:t>
            </w:r>
          </w:p>
          <w:p w14:paraId="18D0A91D" w14:textId="77777777" w:rsidR="00EE1C70" w:rsidRPr="00EE1C70" w:rsidRDefault="00EE1C70" w:rsidP="00F951EB">
            <w:pPr>
              <w:keepNext/>
              <w:widowControl w:val="0"/>
              <w:numPr>
                <w:ilvl w:val="0"/>
                <w:numId w:val="91"/>
              </w:numPr>
              <w:autoSpaceDE w:val="0"/>
              <w:spacing w:line="1" w:lineRule="atLeast"/>
              <w:jc w:val="both"/>
              <w:textDirection w:val="btLr"/>
              <w:textAlignment w:val="top"/>
              <w:outlineLvl w:val="0"/>
              <w:rPr>
                <w:rFonts w:ascii="Candara" w:hAnsi="Candara"/>
                <w:sz w:val="22"/>
                <w:szCs w:val="22"/>
                <w:lang w:val="es-ES"/>
              </w:rPr>
            </w:pPr>
            <w:r w:rsidRPr="00EE1C70">
              <w:rPr>
                <w:rFonts w:ascii="Candara" w:hAnsi="Candara"/>
                <w:sz w:val="22"/>
                <w:szCs w:val="22"/>
                <w:lang w:val="es-ES"/>
              </w:rPr>
              <w:t>El lenguaje y la expresión corporal.</w:t>
            </w:r>
          </w:p>
          <w:p w14:paraId="17F487DE" w14:textId="77777777" w:rsidR="00EE1C70" w:rsidRPr="00EE1C70" w:rsidRDefault="00EE1C70" w:rsidP="00F951EB">
            <w:pPr>
              <w:keepNext/>
              <w:widowControl w:val="0"/>
              <w:numPr>
                <w:ilvl w:val="0"/>
                <w:numId w:val="91"/>
              </w:numPr>
              <w:autoSpaceDE w:val="0"/>
              <w:spacing w:line="1" w:lineRule="atLeast"/>
              <w:jc w:val="both"/>
              <w:textDirection w:val="btLr"/>
              <w:textAlignment w:val="top"/>
              <w:outlineLvl w:val="0"/>
              <w:rPr>
                <w:rFonts w:ascii="Candara" w:hAnsi="Candara"/>
                <w:sz w:val="22"/>
                <w:szCs w:val="22"/>
              </w:rPr>
            </w:pPr>
            <w:r w:rsidRPr="00EE1C70">
              <w:rPr>
                <w:rFonts w:ascii="Candara" w:hAnsi="Candara"/>
                <w:sz w:val="22"/>
                <w:szCs w:val="22"/>
              </w:rPr>
              <w:t>Alfabetización digital.</w:t>
            </w:r>
          </w:p>
          <w:p w14:paraId="633C3EDE" w14:textId="77777777" w:rsidR="00EE1C70" w:rsidRPr="00EE1C70" w:rsidRDefault="00EE1C70" w:rsidP="00F951EB">
            <w:pPr>
              <w:widowControl w:val="0"/>
              <w:numPr>
                <w:ilvl w:val="0"/>
                <w:numId w:val="91"/>
              </w:numPr>
              <w:autoSpaceDE w:val="0"/>
              <w:spacing w:line="1" w:lineRule="atLeast"/>
              <w:jc w:val="both"/>
              <w:textDirection w:val="btLr"/>
              <w:textAlignment w:val="top"/>
              <w:outlineLvl w:val="0"/>
              <w:rPr>
                <w:rFonts w:ascii="Candara" w:eastAsia="Arial" w:hAnsi="Candara" w:cs="Arial"/>
                <w:sz w:val="22"/>
                <w:szCs w:val="22"/>
                <w:lang w:val="es-ES"/>
              </w:rPr>
            </w:pPr>
            <w:r w:rsidRPr="00EE1C70">
              <w:rPr>
                <w:rFonts w:ascii="Candara" w:eastAsia="Arial" w:hAnsi="Candara" w:cs="Arial"/>
                <w:sz w:val="22"/>
                <w:szCs w:val="22"/>
                <w:lang w:val="es-ES"/>
              </w:rPr>
              <w:t>Trabajo en asambleas, con la lectura de cuentos, poesías, canciones…. , expresión oral, diálogos,....</w:t>
            </w:r>
          </w:p>
          <w:p w14:paraId="1944B02E" w14:textId="77777777" w:rsidR="00EE1C70" w:rsidRPr="00EE1C70" w:rsidRDefault="00EE1C70" w:rsidP="00F951EB">
            <w:pPr>
              <w:widowControl w:val="0"/>
              <w:numPr>
                <w:ilvl w:val="0"/>
                <w:numId w:val="91"/>
              </w:numPr>
              <w:autoSpaceDE w:val="0"/>
              <w:spacing w:line="1" w:lineRule="atLeast"/>
              <w:jc w:val="both"/>
              <w:textDirection w:val="btLr"/>
              <w:textAlignment w:val="top"/>
              <w:outlineLvl w:val="0"/>
              <w:rPr>
                <w:rFonts w:ascii="Candara" w:eastAsia="Arial" w:hAnsi="Candara" w:cs="Arial"/>
                <w:sz w:val="22"/>
                <w:szCs w:val="22"/>
                <w:lang w:val="es-ES"/>
              </w:rPr>
            </w:pPr>
            <w:r w:rsidRPr="00EE1C70">
              <w:rPr>
                <w:rFonts w:ascii="Candara" w:eastAsia="Arial" w:hAnsi="Candara" w:cs="Arial"/>
                <w:sz w:val="22"/>
                <w:szCs w:val="22"/>
                <w:lang w:val="es-ES"/>
              </w:rPr>
              <w:t>Programación de actividades encaminadas a la experimentación de diferentes formas de expresión: psicomotricidad, música-movimiento, rincón de arte, biblioteca,...</w:t>
            </w:r>
          </w:p>
          <w:p w14:paraId="7B278CE7" w14:textId="77777777" w:rsidR="00EE1C70" w:rsidRPr="00EE1C70" w:rsidRDefault="00EE1C70" w:rsidP="00F951EB">
            <w:pPr>
              <w:widowControl w:val="0"/>
              <w:numPr>
                <w:ilvl w:val="0"/>
                <w:numId w:val="91"/>
              </w:numPr>
              <w:autoSpaceDE w:val="0"/>
              <w:spacing w:line="1" w:lineRule="atLeast"/>
              <w:jc w:val="both"/>
              <w:textDirection w:val="btLr"/>
              <w:textAlignment w:val="top"/>
              <w:outlineLvl w:val="0"/>
              <w:rPr>
                <w:rFonts w:ascii="Candara" w:eastAsia="Arial" w:hAnsi="Candara" w:cs="Arial"/>
                <w:sz w:val="22"/>
                <w:szCs w:val="22"/>
                <w:lang w:val="es-ES"/>
              </w:rPr>
            </w:pPr>
            <w:r w:rsidRPr="00EE1C70">
              <w:rPr>
                <w:rFonts w:ascii="Candara" w:eastAsia="Arial" w:hAnsi="Candara" w:cs="Arial"/>
                <w:sz w:val="22"/>
                <w:szCs w:val="22"/>
                <w:lang w:val="es-ES"/>
              </w:rPr>
              <w:t>Desarrollo en las aulas, apoyo y especialista en AL de los programas de estimulación del lenguaje oral.</w:t>
            </w:r>
          </w:p>
          <w:p w14:paraId="375582F6" w14:textId="77777777" w:rsidR="00EE1C70" w:rsidRPr="00EE1C70" w:rsidRDefault="00EE1C70" w:rsidP="00F951EB">
            <w:pPr>
              <w:widowControl w:val="0"/>
              <w:numPr>
                <w:ilvl w:val="0"/>
                <w:numId w:val="91"/>
              </w:numPr>
              <w:autoSpaceDE w:val="0"/>
              <w:spacing w:line="1" w:lineRule="atLeast"/>
              <w:jc w:val="both"/>
              <w:textDirection w:val="btLr"/>
              <w:textAlignment w:val="top"/>
              <w:outlineLvl w:val="0"/>
              <w:rPr>
                <w:rFonts w:ascii="Candara" w:eastAsia="Arial" w:hAnsi="Candara" w:cs="Arial"/>
                <w:sz w:val="22"/>
                <w:szCs w:val="22"/>
                <w:lang w:val="es-ES"/>
              </w:rPr>
            </w:pPr>
            <w:r w:rsidRPr="00EE1C70">
              <w:rPr>
                <w:rFonts w:ascii="Candara" w:eastAsia="Arial" w:hAnsi="Candara" w:cs="Arial"/>
                <w:sz w:val="22"/>
                <w:szCs w:val="22"/>
                <w:lang w:val="es-ES"/>
              </w:rPr>
              <w:t>Aplicación de los programas de conciencia léxica y silábica.</w:t>
            </w:r>
          </w:p>
          <w:p w14:paraId="6FB3012E" w14:textId="77777777" w:rsidR="00EE1C70" w:rsidRPr="00EE1C70" w:rsidRDefault="00EE1C70" w:rsidP="00EE1C70">
            <w:pPr>
              <w:jc w:val="both"/>
              <w:rPr>
                <w:rFonts w:ascii="Candara" w:eastAsia="Comic Sans MS" w:hAnsi="Candara" w:cs="Comic Sans MS"/>
                <w:sz w:val="22"/>
                <w:szCs w:val="22"/>
                <w:u w:val="single"/>
                <w:lang w:val="es-ES"/>
              </w:rPr>
            </w:pPr>
          </w:p>
        </w:tc>
      </w:tr>
    </w:tbl>
    <w:p w14:paraId="336114CB" w14:textId="77777777" w:rsidR="00C542AC" w:rsidRDefault="00C542AC" w:rsidP="006D63CB">
      <w:pPr>
        <w:jc w:val="both"/>
        <w:rPr>
          <w:rFonts w:ascii="Candara" w:eastAsia="Comic Sans MS" w:hAnsi="Candara" w:cs="Comic Sans MS"/>
          <w:sz w:val="22"/>
          <w:szCs w:val="22"/>
          <w:lang w:val="es-ES"/>
        </w:rPr>
      </w:pPr>
    </w:p>
    <w:p w14:paraId="143C0536" w14:textId="77777777" w:rsidR="00EE5106" w:rsidRDefault="00EE5106" w:rsidP="006D63CB">
      <w:pPr>
        <w:jc w:val="both"/>
        <w:rPr>
          <w:rFonts w:ascii="Candara" w:eastAsia="Comic Sans MS" w:hAnsi="Candara" w:cs="Comic Sans MS"/>
          <w:sz w:val="22"/>
          <w:szCs w:val="22"/>
          <w:lang w:val="es-ES"/>
        </w:rPr>
      </w:pPr>
    </w:p>
    <w:p w14:paraId="773D631E" w14:textId="77777777" w:rsidR="00EE5106" w:rsidRDefault="00EE5106" w:rsidP="006D63CB">
      <w:pPr>
        <w:jc w:val="both"/>
        <w:rPr>
          <w:rFonts w:ascii="Candara" w:eastAsia="Comic Sans MS" w:hAnsi="Candara" w:cs="Comic Sans MS"/>
          <w:sz w:val="22"/>
          <w:szCs w:val="22"/>
          <w:lang w:val="es-ES"/>
        </w:rPr>
      </w:pPr>
    </w:p>
    <w:p w14:paraId="5775B648" w14:textId="77777777" w:rsidR="00EE5106" w:rsidRDefault="00EE5106" w:rsidP="006D63CB">
      <w:pPr>
        <w:jc w:val="both"/>
        <w:rPr>
          <w:rFonts w:ascii="Candara" w:eastAsia="Comic Sans MS" w:hAnsi="Candara" w:cs="Comic Sans MS"/>
          <w:sz w:val="22"/>
          <w:szCs w:val="22"/>
          <w:lang w:val="es-ES"/>
        </w:rPr>
      </w:pPr>
    </w:p>
    <w:p w14:paraId="51830848" w14:textId="77777777" w:rsidR="00EE5106" w:rsidRDefault="00EE5106" w:rsidP="006D63CB">
      <w:pPr>
        <w:jc w:val="both"/>
        <w:rPr>
          <w:rFonts w:ascii="Candara" w:eastAsia="Comic Sans MS" w:hAnsi="Candara" w:cs="Comic Sans MS"/>
          <w:sz w:val="22"/>
          <w:szCs w:val="22"/>
          <w:lang w:val="es-ES"/>
        </w:rPr>
      </w:pPr>
    </w:p>
    <w:p w14:paraId="2C6808EB" w14:textId="77777777" w:rsidR="00EE5106" w:rsidRDefault="00EE5106" w:rsidP="006D63CB">
      <w:pPr>
        <w:jc w:val="both"/>
        <w:rPr>
          <w:rFonts w:ascii="Candara" w:eastAsia="Comic Sans MS" w:hAnsi="Candara" w:cs="Comic Sans MS"/>
          <w:sz w:val="22"/>
          <w:szCs w:val="22"/>
          <w:lang w:val="es-ES"/>
        </w:rPr>
      </w:pPr>
    </w:p>
    <w:p w14:paraId="402ECF3B" w14:textId="77777777" w:rsidR="00EE5106" w:rsidRDefault="00EE5106" w:rsidP="006D63CB">
      <w:pPr>
        <w:jc w:val="both"/>
        <w:rPr>
          <w:rFonts w:ascii="Candara" w:eastAsia="Comic Sans MS" w:hAnsi="Candara" w:cs="Comic Sans MS"/>
          <w:sz w:val="22"/>
          <w:szCs w:val="22"/>
          <w:lang w:val="es-ES"/>
        </w:rPr>
      </w:pPr>
    </w:p>
    <w:p w14:paraId="0F2B3F19" w14:textId="77777777" w:rsidR="00EE5106" w:rsidRPr="00EA081D" w:rsidRDefault="00EE5106" w:rsidP="006D63CB">
      <w:pPr>
        <w:jc w:val="both"/>
        <w:rPr>
          <w:rFonts w:ascii="Candara" w:eastAsia="Comic Sans MS" w:hAnsi="Candara" w:cs="Comic Sans MS"/>
          <w:sz w:val="22"/>
          <w:szCs w:val="22"/>
          <w:lang w:val="es-ES"/>
        </w:rPr>
      </w:pPr>
    </w:p>
    <w:p w14:paraId="06CD58C7" w14:textId="77777777" w:rsidR="00EE1C70" w:rsidRPr="00EE1C70" w:rsidRDefault="00EE1C70" w:rsidP="00EE1C70">
      <w:pPr>
        <w:ind w:hanging="2"/>
        <w:rPr>
          <w:rFonts w:ascii="Candara" w:eastAsia="Arial" w:hAnsi="Candara" w:cs="Arial"/>
          <w:sz w:val="22"/>
          <w:szCs w:val="22"/>
          <w:lang w:val="es-ES"/>
        </w:rPr>
      </w:pPr>
      <w:r w:rsidRPr="00EE1C70">
        <w:rPr>
          <w:rFonts w:ascii="Candara" w:eastAsia="Arial" w:hAnsi="Candara" w:cs="Arial"/>
          <w:sz w:val="22"/>
          <w:szCs w:val="22"/>
          <w:lang w:val="es-ES"/>
        </w:rPr>
        <w:lastRenderedPageBreak/>
        <w:t>Alumnos que en el curso han necesitado apoyo recogidos en el plan de atención a la diversidad</w:t>
      </w:r>
    </w:p>
    <w:p w14:paraId="0ED38869" w14:textId="77777777" w:rsidR="00EE1C70" w:rsidRPr="00EE1C70" w:rsidRDefault="00EE1C70" w:rsidP="00EE1C70">
      <w:pPr>
        <w:ind w:hanging="2"/>
        <w:rPr>
          <w:rFonts w:ascii="Candara" w:eastAsia="Arial" w:hAnsi="Candara" w:cs="Arial"/>
          <w:sz w:val="22"/>
          <w:szCs w:val="22"/>
          <w:u w:val="single"/>
          <w:lang w:val="es-ES"/>
        </w:rPr>
      </w:pPr>
    </w:p>
    <w:p w14:paraId="6424EDDF" w14:textId="77777777" w:rsidR="00EE1C70" w:rsidRPr="00EE1C70" w:rsidRDefault="00EE1C70" w:rsidP="00EE1C70">
      <w:pPr>
        <w:ind w:hanging="2"/>
        <w:jc w:val="both"/>
        <w:rPr>
          <w:rFonts w:ascii="Candara" w:hAnsi="Candara"/>
          <w:sz w:val="22"/>
          <w:szCs w:val="22"/>
          <w:lang w:val="es-ES"/>
        </w:rPr>
      </w:pPr>
      <w:r w:rsidRPr="00EE1C70">
        <w:rPr>
          <w:rFonts w:ascii="Candara" w:hAnsi="Candara"/>
          <w:b/>
          <w:sz w:val="22"/>
          <w:szCs w:val="22"/>
          <w:lang w:val="es-ES"/>
        </w:rPr>
        <w:t>ALUMNOS CON DIFICULTADES.</w:t>
      </w:r>
    </w:p>
    <w:p w14:paraId="77C67A05" w14:textId="0B71BADA" w:rsidR="00EE1C70" w:rsidRPr="00EE1C70" w:rsidRDefault="00EE1C70" w:rsidP="00EE1C70">
      <w:pPr>
        <w:keepNext/>
        <w:pBdr>
          <w:top w:val="nil"/>
          <w:left w:val="nil"/>
          <w:bottom w:val="nil"/>
          <w:right w:val="nil"/>
          <w:between w:val="nil"/>
        </w:pBdr>
        <w:ind w:hanging="2"/>
        <w:jc w:val="both"/>
        <w:rPr>
          <w:rFonts w:ascii="Candara" w:hAnsi="Candara"/>
          <w:b/>
          <w:color w:val="000000"/>
          <w:sz w:val="22"/>
          <w:szCs w:val="22"/>
          <w:lang w:val="es-ES"/>
        </w:rPr>
      </w:pPr>
      <w:r w:rsidRPr="00EE1C70">
        <w:rPr>
          <w:rFonts w:ascii="Candara" w:eastAsia="Shruti" w:hAnsi="Candara" w:cs="Shruti"/>
          <w:b/>
          <w:color w:val="000000"/>
          <w:sz w:val="22"/>
          <w:szCs w:val="22"/>
          <w:lang w:val="es-ES"/>
        </w:rPr>
        <w:t>1.</w:t>
      </w:r>
      <w:r>
        <w:rPr>
          <w:rFonts w:ascii="Candara" w:eastAsia="Shruti" w:hAnsi="Candara" w:cs="Shruti"/>
          <w:b/>
          <w:color w:val="000000"/>
          <w:sz w:val="22"/>
          <w:szCs w:val="22"/>
          <w:lang w:val="es-ES"/>
        </w:rPr>
        <w:t xml:space="preserve"> </w:t>
      </w:r>
      <w:r w:rsidRPr="00EE1C70">
        <w:rPr>
          <w:rFonts w:ascii="Candara" w:eastAsia="Shruti" w:hAnsi="Candara" w:cs="Shruti"/>
          <w:b/>
          <w:color w:val="000000"/>
          <w:sz w:val="22"/>
          <w:szCs w:val="22"/>
          <w:lang w:val="es-ES"/>
        </w:rPr>
        <w:t>¿Cuántos en cada nivel?</w:t>
      </w:r>
    </w:p>
    <w:p w14:paraId="1444153E" w14:textId="77777777" w:rsidR="00EE1C70" w:rsidRPr="00EE1C70" w:rsidRDefault="00EE1C70" w:rsidP="00EE1C70">
      <w:pPr>
        <w:ind w:hanging="2"/>
        <w:rPr>
          <w:rFonts w:ascii="Candara" w:hAnsi="Candara"/>
          <w:sz w:val="22"/>
          <w:szCs w:val="22"/>
          <w:lang w:val="es-ES"/>
        </w:rPr>
      </w:pPr>
    </w:p>
    <w:tbl>
      <w:tblPr>
        <w:tblW w:w="9624" w:type="dxa"/>
        <w:tblInd w:w="-5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905"/>
        <w:gridCol w:w="2081"/>
        <w:gridCol w:w="2319"/>
        <w:gridCol w:w="2319"/>
      </w:tblGrid>
      <w:tr w:rsidR="00EE1C70" w:rsidRPr="00EE1C70" w14:paraId="0D85F66C" w14:textId="77777777" w:rsidTr="00EE1C70">
        <w:trPr>
          <w:trHeight w:val="240"/>
        </w:trPr>
        <w:tc>
          <w:tcPr>
            <w:tcW w:w="2905" w:type="dxa"/>
            <w:shd w:val="clear" w:color="auto" w:fill="auto"/>
            <w:vAlign w:val="center"/>
          </w:tcPr>
          <w:p w14:paraId="12EFB5EE" w14:textId="77777777" w:rsidR="00EE1C70" w:rsidRPr="00EE1C70" w:rsidRDefault="00EE1C70" w:rsidP="00EE1C70">
            <w:pPr>
              <w:ind w:hanging="2"/>
              <w:jc w:val="center"/>
              <w:rPr>
                <w:rFonts w:ascii="Candara" w:hAnsi="Candara"/>
                <w:sz w:val="22"/>
                <w:szCs w:val="22"/>
                <w:lang w:val="es-ES"/>
              </w:rPr>
            </w:pPr>
          </w:p>
        </w:tc>
        <w:tc>
          <w:tcPr>
            <w:tcW w:w="6716" w:type="dxa"/>
            <w:gridSpan w:val="3"/>
            <w:shd w:val="clear" w:color="auto" w:fill="C6D9F1"/>
            <w:vAlign w:val="center"/>
          </w:tcPr>
          <w:p w14:paraId="11232D1A" w14:textId="77777777" w:rsidR="00EE1C70" w:rsidRPr="00EE1C70" w:rsidRDefault="00EE1C70" w:rsidP="00EE1C70">
            <w:pPr>
              <w:ind w:hanging="2"/>
              <w:jc w:val="center"/>
              <w:rPr>
                <w:rFonts w:ascii="Candara" w:hAnsi="Candara"/>
                <w:sz w:val="22"/>
                <w:szCs w:val="22"/>
              </w:rPr>
            </w:pPr>
            <w:r w:rsidRPr="00EE1C70">
              <w:rPr>
                <w:rFonts w:ascii="Candara" w:hAnsi="Candara"/>
                <w:b/>
                <w:i/>
                <w:sz w:val="22"/>
                <w:szCs w:val="22"/>
              </w:rPr>
              <w:t>NIVEL</w:t>
            </w:r>
          </w:p>
        </w:tc>
      </w:tr>
      <w:tr w:rsidR="00EE1C70" w:rsidRPr="00EE1C70" w14:paraId="1265EAF4" w14:textId="77777777" w:rsidTr="00EE1C70">
        <w:tc>
          <w:tcPr>
            <w:tcW w:w="2905" w:type="dxa"/>
            <w:vAlign w:val="center"/>
          </w:tcPr>
          <w:p w14:paraId="674B34A5" w14:textId="77777777" w:rsidR="00EE1C70" w:rsidRPr="00EE1C70" w:rsidRDefault="00EE1C70" w:rsidP="00EE1C70">
            <w:pPr>
              <w:ind w:hanging="2"/>
              <w:jc w:val="center"/>
              <w:rPr>
                <w:rFonts w:ascii="Candara" w:hAnsi="Candara"/>
                <w:b/>
                <w:sz w:val="22"/>
                <w:szCs w:val="22"/>
              </w:rPr>
            </w:pPr>
            <w:r w:rsidRPr="00EE1C70">
              <w:rPr>
                <w:rFonts w:ascii="Candara" w:hAnsi="Candara"/>
                <w:b/>
                <w:sz w:val="22"/>
                <w:szCs w:val="22"/>
              </w:rPr>
              <w:t>ÁREAS</w:t>
            </w:r>
          </w:p>
        </w:tc>
        <w:tc>
          <w:tcPr>
            <w:tcW w:w="2080" w:type="dxa"/>
            <w:vAlign w:val="center"/>
          </w:tcPr>
          <w:p w14:paraId="4B2F8C9C" w14:textId="77777777" w:rsidR="00EE1C70" w:rsidRPr="00EE1C70" w:rsidRDefault="00EE1C70" w:rsidP="00EE1C70">
            <w:pPr>
              <w:ind w:hanging="2"/>
              <w:jc w:val="center"/>
              <w:rPr>
                <w:rFonts w:ascii="Candara" w:hAnsi="Candara"/>
                <w:b/>
                <w:sz w:val="22"/>
                <w:szCs w:val="22"/>
              </w:rPr>
            </w:pPr>
            <w:r w:rsidRPr="00EE1C70">
              <w:rPr>
                <w:rFonts w:ascii="Candara" w:hAnsi="Candara"/>
                <w:b/>
                <w:sz w:val="22"/>
                <w:szCs w:val="22"/>
              </w:rPr>
              <w:t>3 años</w:t>
            </w:r>
          </w:p>
        </w:tc>
        <w:tc>
          <w:tcPr>
            <w:tcW w:w="2318" w:type="dxa"/>
            <w:vAlign w:val="center"/>
          </w:tcPr>
          <w:p w14:paraId="7A32215F" w14:textId="77777777" w:rsidR="00EE1C70" w:rsidRPr="00EE1C70" w:rsidRDefault="00EE1C70" w:rsidP="00EE1C70">
            <w:pPr>
              <w:ind w:hanging="2"/>
              <w:jc w:val="center"/>
              <w:rPr>
                <w:rFonts w:ascii="Candara" w:hAnsi="Candara"/>
                <w:b/>
                <w:sz w:val="22"/>
                <w:szCs w:val="22"/>
              </w:rPr>
            </w:pPr>
            <w:r w:rsidRPr="00EE1C70">
              <w:rPr>
                <w:rFonts w:ascii="Candara" w:hAnsi="Candara"/>
                <w:b/>
                <w:sz w:val="22"/>
                <w:szCs w:val="22"/>
              </w:rPr>
              <w:t>4 años</w:t>
            </w:r>
          </w:p>
        </w:tc>
        <w:tc>
          <w:tcPr>
            <w:tcW w:w="2318" w:type="dxa"/>
            <w:vAlign w:val="center"/>
          </w:tcPr>
          <w:p w14:paraId="70373E82" w14:textId="77777777" w:rsidR="00EE1C70" w:rsidRPr="00EE1C70" w:rsidRDefault="00EE1C70" w:rsidP="00EE1C70">
            <w:pPr>
              <w:ind w:hanging="2"/>
              <w:jc w:val="center"/>
              <w:rPr>
                <w:rFonts w:ascii="Candara" w:hAnsi="Candara"/>
                <w:b/>
                <w:sz w:val="22"/>
                <w:szCs w:val="22"/>
              </w:rPr>
            </w:pPr>
            <w:r w:rsidRPr="00EE1C70">
              <w:rPr>
                <w:rFonts w:ascii="Candara" w:hAnsi="Candara"/>
                <w:b/>
                <w:sz w:val="22"/>
                <w:szCs w:val="22"/>
              </w:rPr>
              <w:t>5 años</w:t>
            </w:r>
          </w:p>
        </w:tc>
      </w:tr>
      <w:tr w:rsidR="00EE1C70" w:rsidRPr="00EE1C70" w14:paraId="64667F47" w14:textId="77777777" w:rsidTr="00EE1C70">
        <w:tc>
          <w:tcPr>
            <w:tcW w:w="2905" w:type="dxa"/>
            <w:shd w:val="clear" w:color="auto" w:fill="E2EFD9"/>
            <w:vAlign w:val="center"/>
          </w:tcPr>
          <w:p w14:paraId="6AF35181" w14:textId="2519FE63" w:rsidR="00EE1C70" w:rsidRPr="00EE1C70" w:rsidRDefault="00EE1C70" w:rsidP="00EE1C70">
            <w:pPr>
              <w:ind w:hanging="2"/>
              <w:jc w:val="center"/>
              <w:rPr>
                <w:rFonts w:ascii="Candara" w:hAnsi="Candara"/>
                <w:sz w:val="22"/>
                <w:szCs w:val="22"/>
              </w:rPr>
            </w:pPr>
            <w:r w:rsidRPr="00EE1C70">
              <w:rPr>
                <w:rFonts w:ascii="Candara" w:hAnsi="Candara"/>
                <w:b/>
                <w:i/>
                <w:sz w:val="22"/>
                <w:szCs w:val="22"/>
              </w:rPr>
              <w:t>CRECIMIENTO EN ARMONÍA</w:t>
            </w:r>
          </w:p>
        </w:tc>
        <w:tc>
          <w:tcPr>
            <w:tcW w:w="2080" w:type="dxa"/>
            <w:vAlign w:val="center"/>
          </w:tcPr>
          <w:p w14:paraId="138AAAEA" w14:textId="77777777" w:rsidR="00EE1C70" w:rsidRPr="00EE1C70" w:rsidRDefault="00EE1C70" w:rsidP="00EE1C70">
            <w:pPr>
              <w:ind w:hanging="2"/>
              <w:jc w:val="center"/>
              <w:rPr>
                <w:rFonts w:ascii="Candara" w:hAnsi="Candara"/>
                <w:sz w:val="22"/>
                <w:szCs w:val="22"/>
              </w:rPr>
            </w:pPr>
            <w:r w:rsidRPr="00EE1C70">
              <w:rPr>
                <w:rFonts w:ascii="Candara" w:hAnsi="Candara"/>
                <w:sz w:val="22"/>
                <w:szCs w:val="22"/>
              </w:rPr>
              <w:t>11</w:t>
            </w:r>
          </w:p>
        </w:tc>
        <w:tc>
          <w:tcPr>
            <w:tcW w:w="2318" w:type="dxa"/>
            <w:vAlign w:val="center"/>
          </w:tcPr>
          <w:p w14:paraId="49CB9FCF" w14:textId="77777777" w:rsidR="00EE1C70" w:rsidRPr="00EE1C70" w:rsidRDefault="00EE1C70" w:rsidP="00EE1C70">
            <w:pPr>
              <w:ind w:hanging="2"/>
              <w:jc w:val="center"/>
              <w:rPr>
                <w:rFonts w:ascii="Candara" w:hAnsi="Candara"/>
                <w:sz w:val="22"/>
                <w:szCs w:val="22"/>
              </w:rPr>
            </w:pPr>
            <w:r w:rsidRPr="00EE1C70">
              <w:rPr>
                <w:rFonts w:ascii="Candara" w:hAnsi="Candara"/>
                <w:sz w:val="22"/>
                <w:szCs w:val="22"/>
              </w:rPr>
              <w:t>4</w:t>
            </w:r>
          </w:p>
        </w:tc>
        <w:tc>
          <w:tcPr>
            <w:tcW w:w="2318" w:type="dxa"/>
            <w:vAlign w:val="center"/>
          </w:tcPr>
          <w:p w14:paraId="23BEA902" w14:textId="77777777" w:rsidR="00EE1C70" w:rsidRPr="00EE1C70" w:rsidRDefault="00EE1C70" w:rsidP="00EE1C70">
            <w:pPr>
              <w:ind w:hanging="2"/>
              <w:jc w:val="center"/>
              <w:rPr>
                <w:rFonts w:ascii="Candara" w:hAnsi="Candara"/>
                <w:sz w:val="22"/>
                <w:szCs w:val="22"/>
              </w:rPr>
            </w:pPr>
            <w:r w:rsidRPr="00EE1C70">
              <w:rPr>
                <w:rFonts w:ascii="Candara" w:hAnsi="Candara"/>
                <w:sz w:val="22"/>
                <w:szCs w:val="22"/>
              </w:rPr>
              <w:t>4</w:t>
            </w:r>
          </w:p>
        </w:tc>
      </w:tr>
      <w:tr w:rsidR="00EE1C70" w:rsidRPr="00EE1C70" w14:paraId="6AD4C996" w14:textId="77777777" w:rsidTr="00EE1C70">
        <w:tc>
          <w:tcPr>
            <w:tcW w:w="2905" w:type="dxa"/>
            <w:shd w:val="clear" w:color="auto" w:fill="F2F2F2"/>
            <w:vAlign w:val="center"/>
          </w:tcPr>
          <w:p w14:paraId="4B2DA08F" w14:textId="7140D07D" w:rsidR="00EE1C70" w:rsidRPr="00EE1C70" w:rsidRDefault="00EE1C70" w:rsidP="00EE1C70">
            <w:pPr>
              <w:ind w:hanging="2"/>
              <w:jc w:val="center"/>
              <w:rPr>
                <w:rFonts w:ascii="Candara" w:hAnsi="Candara"/>
                <w:sz w:val="22"/>
                <w:szCs w:val="22"/>
                <w:lang w:val="es-ES"/>
              </w:rPr>
            </w:pPr>
            <w:r w:rsidRPr="00EE1C70">
              <w:rPr>
                <w:rFonts w:ascii="Candara" w:hAnsi="Candara"/>
                <w:b/>
                <w:i/>
                <w:sz w:val="22"/>
                <w:szCs w:val="22"/>
                <w:lang w:val="es-ES"/>
              </w:rPr>
              <w:t>DESCUBRIMIENTO Y EXPLORACIÓN DEL ENTORNO</w:t>
            </w:r>
          </w:p>
        </w:tc>
        <w:tc>
          <w:tcPr>
            <w:tcW w:w="2080" w:type="dxa"/>
            <w:vAlign w:val="center"/>
          </w:tcPr>
          <w:p w14:paraId="307558A7" w14:textId="77777777" w:rsidR="00EE1C70" w:rsidRPr="00EE1C70" w:rsidRDefault="00EE1C70" w:rsidP="00EE1C70">
            <w:pPr>
              <w:ind w:hanging="2"/>
              <w:jc w:val="center"/>
              <w:rPr>
                <w:rFonts w:ascii="Candara" w:hAnsi="Candara"/>
                <w:sz w:val="22"/>
                <w:szCs w:val="22"/>
              </w:rPr>
            </w:pPr>
            <w:r w:rsidRPr="00EE1C70">
              <w:rPr>
                <w:rFonts w:ascii="Candara" w:hAnsi="Candara"/>
                <w:sz w:val="22"/>
                <w:szCs w:val="22"/>
              </w:rPr>
              <w:t>11</w:t>
            </w:r>
          </w:p>
        </w:tc>
        <w:tc>
          <w:tcPr>
            <w:tcW w:w="2318" w:type="dxa"/>
            <w:vAlign w:val="center"/>
          </w:tcPr>
          <w:p w14:paraId="20D6DC2E" w14:textId="77777777" w:rsidR="00EE1C70" w:rsidRPr="00EE1C70" w:rsidRDefault="00EE1C70" w:rsidP="00EE1C70">
            <w:pPr>
              <w:ind w:hanging="2"/>
              <w:jc w:val="center"/>
              <w:rPr>
                <w:rFonts w:ascii="Candara" w:hAnsi="Candara"/>
                <w:sz w:val="22"/>
                <w:szCs w:val="22"/>
              </w:rPr>
            </w:pPr>
            <w:r w:rsidRPr="00EE1C70">
              <w:rPr>
                <w:rFonts w:ascii="Candara" w:hAnsi="Candara"/>
                <w:sz w:val="22"/>
                <w:szCs w:val="22"/>
              </w:rPr>
              <w:t>5</w:t>
            </w:r>
          </w:p>
        </w:tc>
        <w:tc>
          <w:tcPr>
            <w:tcW w:w="2318" w:type="dxa"/>
            <w:vAlign w:val="center"/>
          </w:tcPr>
          <w:p w14:paraId="6DC99E8F" w14:textId="77777777" w:rsidR="00EE1C70" w:rsidRPr="00EE1C70" w:rsidRDefault="00EE1C70" w:rsidP="00EE1C70">
            <w:pPr>
              <w:ind w:hanging="2"/>
              <w:jc w:val="center"/>
              <w:rPr>
                <w:rFonts w:ascii="Candara" w:hAnsi="Candara"/>
                <w:sz w:val="22"/>
                <w:szCs w:val="22"/>
              </w:rPr>
            </w:pPr>
            <w:r w:rsidRPr="00EE1C70">
              <w:rPr>
                <w:rFonts w:ascii="Candara" w:hAnsi="Candara"/>
                <w:sz w:val="22"/>
                <w:szCs w:val="22"/>
              </w:rPr>
              <w:t>7</w:t>
            </w:r>
          </w:p>
        </w:tc>
      </w:tr>
      <w:tr w:rsidR="00EE1C70" w:rsidRPr="00EE1C70" w14:paraId="4440DCA7" w14:textId="77777777" w:rsidTr="00EE1C70">
        <w:tc>
          <w:tcPr>
            <w:tcW w:w="2905" w:type="dxa"/>
            <w:shd w:val="clear" w:color="auto" w:fill="FFF2CC"/>
            <w:vAlign w:val="center"/>
          </w:tcPr>
          <w:p w14:paraId="26E097FD" w14:textId="0D802148" w:rsidR="00EE1C70" w:rsidRPr="00EE1C70" w:rsidRDefault="00EE1C70" w:rsidP="00EE1C70">
            <w:pPr>
              <w:ind w:hanging="2"/>
              <w:jc w:val="center"/>
              <w:rPr>
                <w:rFonts w:ascii="Candara" w:hAnsi="Candara"/>
                <w:sz w:val="22"/>
                <w:szCs w:val="22"/>
                <w:lang w:val="es-ES"/>
              </w:rPr>
            </w:pPr>
            <w:r w:rsidRPr="00EE1C70">
              <w:rPr>
                <w:rFonts w:ascii="Candara" w:hAnsi="Candara"/>
                <w:b/>
                <w:i/>
                <w:sz w:val="22"/>
                <w:szCs w:val="22"/>
                <w:lang w:val="es-ES"/>
              </w:rPr>
              <w:t>COMUNICACIÓN Y REPRESENTACIÓN DE LA REALIDAD</w:t>
            </w:r>
          </w:p>
        </w:tc>
        <w:tc>
          <w:tcPr>
            <w:tcW w:w="2080" w:type="dxa"/>
            <w:vAlign w:val="center"/>
          </w:tcPr>
          <w:p w14:paraId="11338BA6" w14:textId="77777777" w:rsidR="00EE1C70" w:rsidRPr="00EE1C70" w:rsidRDefault="00EE1C70" w:rsidP="00EE1C70">
            <w:pPr>
              <w:ind w:hanging="2"/>
              <w:jc w:val="center"/>
              <w:rPr>
                <w:rFonts w:ascii="Candara" w:hAnsi="Candara"/>
                <w:sz w:val="22"/>
                <w:szCs w:val="22"/>
              </w:rPr>
            </w:pPr>
            <w:r w:rsidRPr="00EE1C70">
              <w:rPr>
                <w:rFonts w:ascii="Candara" w:hAnsi="Candara"/>
                <w:sz w:val="22"/>
                <w:szCs w:val="22"/>
              </w:rPr>
              <w:t>11</w:t>
            </w:r>
          </w:p>
        </w:tc>
        <w:tc>
          <w:tcPr>
            <w:tcW w:w="2318" w:type="dxa"/>
            <w:vAlign w:val="center"/>
          </w:tcPr>
          <w:p w14:paraId="01810CCA" w14:textId="77777777" w:rsidR="00EE1C70" w:rsidRPr="00EE1C70" w:rsidRDefault="00EE1C70" w:rsidP="00EE1C70">
            <w:pPr>
              <w:ind w:hanging="2"/>
              <w:jc w:val="center"/>
              <w:rPr>
                <w:rFonts w:ascii="Candara" w:hAnsi="Candara"/>
                <w:sz w:val="22"/>
                <w:szCs w:val="22"/>
              </w:rPr>
            </w:pPr>
            <w:r w:rsidRPr="00EE1C70">
              <w:rPr>
                <w:rFonts w:ascii="Candara" w:hAnsi="Candara"/>
                <w:sz w:val="22"/>
                <w:szCs w:val="22"/>
              </w:rPr>
              <w:t>8</w:t>
            </w:r>
          </w:p>
        </w:tc>
        <w:tc>
          <w:tcPr>
            <w:tcW w:w="2318" w:type="dxa"/>
            <w:vAlign w:val="center"/>
          </w:tcPr>
          <w:p w14:paraId="4ED45EAC" w14:textId="77777777" w:rsidR="00EE1C70" w:rsidRPr="00EE1C70" w:rsidRDefault="00EE1C70" w:rsidP="00EE1C70">
            <w:pPr>
              <w:ind w:hanging="2"/>
              <w:jc w:val="center"/>
              <w:rPr>
                <w:rFonts w:ascii="Candara" w:hAnsi="Candara"/>
                <w:sz w:val="22"/>
                <w:szCs w:val="22"/>
              </w:rPr>
            </w:pPr>
            <w:r w:rsidRPr="00EE1C70">
              <w:rPr>
                <w:rFonts w:ascii="Candara" w:hAnsi="Candara"/>
                <w:sz w:val="22"/>
                <w:szCs w:val="22"/>
              </w:rPr>
              <w:t>8</w:t>
            </w:r>
          </w:p>
        </w:tc>
      </w:tr>
    </w:tbl>
    <w:p w14:paraId="35B79AAC" w14:textId="77777777" w:rsidR="00EE1C70" w:rsidRPr="00EE1C70" w:rsidRDefault="00EE1C70" w:rsidP="00EE5106">
      <w:pPr>
        <w:rPr>
          <w:rFonts w:ascii="Candara" w:hAnsi="Candara"/>
          <w:sz w:val="22"/>
          <w:szCs w:val="22"/>
        </w:rPr>
        <w:sectPr w:rsidR="00EE1C70" w:rsidRPr="00EE1C70" w:rsidSect="00211802">
          <w:headerReference w:type="even" r:id="rId270"/>
          <w:headerReference w:type="default" r:id="rId271"/>
          <w:footerReference w:type="even" r:id="rId272"/>
          <w:pgSz w:w="11905" w:h="16837"/>
          <w:pgMar w:top="1440" w:right="1440" w:bottom="1440" w:left="1440" w:header="720" w:footer="720" w:gutter="0"/>
          <w:pgNumType w:start="67"/>
          <w:cols w:space="720"/>
        </w:sectPr>
      </w:pPr>
      <w:bookmarkStart w:id="19" w:name="bookmark=id.gjdgxs" w:colFirst="0" w:colLast="0"/>
      <w:bookmarkEnd w:id="19"/>
    </w:p>
    <w:p w14:paraId="3237497A" w14:textId="77777777" w:rsidR="00AB26C8" w:rsidRDefault="00AB26C8" w:rsidP="006D63CB">
      <w:pPr>
        <w:jc w:val="both"/>
        <w:rPr>
          <w:rFonts w:ascii="Candara" w:eastAsia="Comic Sans MS" w:hAnsi="Candara" w:cs="Comic Sans MS"/>
          <w:b/>
          <w:bCs/>
          <w:color w:val="C00000"/>
          <w:sz w:val="22"/>
          <w:szCs w:val="22"/>
          <w:lang w:val="es-ES"/>
        </w:rPr>
      </w:pPr>
    </w:p>
    <w:p w14:paraId="68AC46C3" w14:textId="38C6805D" w:rsidR="00C542AC" w:rsidRPr="00CF5AF5" w:rsidRDefault="00C542AC" w:rsidP="006D63CB">
      <w:pPr>
        <w:jc w:val="both"/>
        <w:rPr>
          <w:rFonts w:ascii="Candara" w:eastAsia="Comic Sans MS" w:hAnsi="Candara" w:cs="Comic Sans MS"/>
          <w:b/>
          <w:bCs/>
          <w:color w:val="C00000"/>
          <w:sz w:val="22"/>
          <w:szCs w:val="22"/>
          <w:lang w:val="es-ES"/>
        </w:rPr>
      </w:pPr>
      <w:r w:rsidRPr="00CF5AF5">
        <w:rPr>
          <w:rFonts w:ascii="Candara" w:eastAsia="Comic Sans MS" w:hAnsi="Candara" w:cs="Comic Sans MS"/>
          <w:b/>
          <w:bCs/>
          <w:color w:val="C00000"/>
          <w:sz w:val="22"/>
          <w:szCs w:val="22"/>
          <w:lang w:val="es-ES"/>
        </w:rPr>
        <w:t xml:space="preserve">10.1.2. </w:t>
      </w:r>
      <w:r w:rsidR="00D27F9B" w:rsidRPr="00CF5AF5">
        <w:rPr>
          <w:rFonts w:ascii="Candara" w:eastAsia="Comic Sans MS" w:hAnsi="Candara" w:cs="Comic Sans MS"/>
          <w:b/>
          <w:bCs/>
          <w:color w:val="C00000"/>
          <w:sz w:val="22"/>
          <w:szCs w:val="22"/>
          <w:lang w:val="es-ES"/>
        </w:rPr>
        <w:t>CONCRECIÓN DEL CURRICULUM</w:t>
      </w:r>
    </w:p>
    <w:p w14:paraId="3A6D26C7" w14:textId="08756947" w:rsidR="00C542AC" w:rsidRPr="00CF5AF5" w:rsidRDefault="00C542AC" w:rsidP="006D63CB">
      <w:pPr>
        <w:jc w:val="both"/>
        <w:rPr>
          <w:rFonts w:ascii="Candara" w:eastAsia="Comic Sans MS" w:hAnsi="Candara" w:cs="Comic Sans MS"/>
          <w:b/>
          <w:bCs/>
          <w:color w:val="C00000"/>
          <w:sz w:val="22"/>
          <w:szCs w:val="22"/>
          <w:lang w:val="es-ES"/>
        </w:rPr>
      </w:pPr>
    </w:p>
    <w:p w14:paraId="391F2593" w14:textId="77777777" w:rsidR="00484321" w:rsidRPr="007716F6" w:rsidRDefault="00484321" w:rsidP="00484321">
      <w:pPr>
        <w:ind w:hanging="2"/>
        <w:jc w:val="both"/>
        <w:rPr>
          <w:rFonts w:ascii="Candara" w:hAnsi="Candara"/>
          <w:color w:val="000000" w:themeColor="text1"/>
          <w:sz w:val="22"/>
          <w:szCs w:val="22"/>
        </w:rPr>
      </w:pPr>
      <w:r w:rsidRPr="007716F6">
        <w:rPr>
          <w:rFonts w:ascii="Candara" w:hAnsi="Candara"/>
          <w:b/>
          <w:color w:val="000000" w:themeColor="text1"/>
          <w:sz w:val="22"/>
          <w:szCs w:val="22"/>
        </w:rPr>
        <w:t xml:space="preserve">A/ Acciones desarrolladas </w:t>
      </w:r>
    </w:p>
    <w:p w14:paraId="7AF15D2D" w14:textId="77777777" w:rsidR="00484321" w:rsidRPr="00CF5AF5" w:rsidRDefault="00484321" w:rsidP="00484321">
      <w:pPr>
        <w:ind w:hanging="2"/>
        <w:jc w:val="both"/>
        <w:rPr>
          <w:rFonts w:ascii="Candara" w:hAnsi="Candara"/>
          <w:color w:val="0062FE"/>
          <w:sz w:val="22"/>
          <w:szCs w:val="22"/>
        </w:rPr>
      </w:pPr>
    </w:p>
    <w:p w14:paraId="18909351" w14:textId="77777777" w:rsidR="00484321" w:rsidRPr="00CF5AF5" w:rsidRDefault="00484321" w:rsidP="00484321">
      <w:pPr>
        <w:ind w:hanging="2"/>
        <w:jc w:val="both"/>
        <w:rPr>
          <w:rFonts w:ascii="Candara" w:hAnsi="Candara"/>
          <w:sz w:val="22"/>
          <w:szCs w:val="22"/>
        </w:rPr>
      </w:pPr>
      <w:r w:rsidRPr="00CF5AF5">
        <w:rPr>
          <w:rFonts w:ascii="Candara" w:hAnsi="Candara"/>
          <w:color w:val="0062FE"/>
          <w:sz w:val="22"/>
          <w:szCs w:val="22"/>
        </w:rPr>
        <w:tab/>
      </w:r>
      <w:r w:rsidRPr="00CF5AF5">
        <w:rPr>
          <w:rFonts w:ascii="Candara" w:hAnsi="Candara"/>
          <w:sz w:val="22"/>
          <w:szCs w:val="22"/>
        </w:rPr>
        <w:t>Elaboración de un nuevo boletín informativo para las familias adaptado a la nueva normativa.</w:t>
      </w:r>
    </w:p>
    <w:p w14:paraId="7D704996" w14:textId="77777777" w:rsidR="00484321" w:rsidRPr="00CF5AF5" w:rsidRDefault="00484321" w:rsidP="00484321">
      <w:pPr>
        <w:ind w:hanging="2"/>
        <w:jc w:val="both"/>
        <w:rPr>
          <w:rFonts w:ascii="Candara" w:hAnsi="Candara"/>
          <w:sz w:val="22"/>
          <w:szCs w:val="22"/>
        </w:rPr>
      </w:pPr>
    </w:p>
    <w:p w14:paraId="57C4046A" w14:textId="77777777" w:rsidR="00484321" w:rsidRPr="00CF5AF5" w:rsidRDefault="00484321" w:rsidP="00484321">
      <w:pPr>
        <w:ind w:hanging="2"/>
        <w:jc w:val="both"/>
        <w:rPr>
          <w:rFonts w:ascii="Candara" w:hAnsi="Candara"/>
          <w:sz w:val="22"/>
          <w:szCs w:val="22"/>
        </w:rPr>
      </w:pPr>
      <w:r w:rsidRPr="00CF5AF5">
        <w:rPr>
          <w:rFonts w:ascii="Candara" w:hAnsi="Candara"/>
          <w:sz w:val="22"/>
          <w:szCs w:val="22"/>
        </w:rPr>
        <w:tab/>
        <w:t>Puesta en marcha de elaboración de situaciones de aprendizaje por niveles.</w:t>
      </w:r>
    </w:p>
    <w:p w14:paraId="15EA3931" w14:textId="77777777" w:rsidR="00484321" w:rsidRPr="00CF5AF5" w:rsidRDefault="00484321" w:rsidP="00484321">
      <w:pPr>
        <w:ind w:hanging="2"/>
        <w:jc w:val="both"/>
        <w:rPr>
          <w:rFonts w:ascii="Candara" w:hAnsi="Candara"/>
          <w:color w:val="0062FE"/>
          <w:sz w:val="22"/>
          <w:szCs w:val="22"/>
        </w:rPr>
      </w:pPr>
    </w:p>
    <w:p w14:paraId="55A0C8BE" w14:textId="77777777" w:rsidR="00484321" w:rsidRPr="007716F6" w:rsidRDefault="00484321" w:rsidP="00484321">
      <w:pPr>
        <w:ind w:hanging="2"/>
        <w:jc w:val="both"/>
        <w:rPr>
          <w:rFonts w:ascii="Candara" w:hAnsi="Candara"/>
          <w:color w:val="000000" w:themeColor="text1"/>
          <w:sz w:val="22"/>
          <w:szCs w:val="22"/>
        </w:rPr>
      </w:pPr>
      <w:r w:rsidRPr="007716F6">
        <w:rPr>
          <w:rFonts w:ascii="Candara" w:hAnsi="Candara"/>
          <w:b/>
          <w:color w:val="000000" w:themeColor="text1"/>
          <w:sz w:val="22"/>
          <w:szCs w:val="22"/>
        </w:rPr>
        <w:t>B/ Dificultades encontradas</w:t>
      </w:r>
    </w:p>
    <w:p w14:paraId="144206DB" w14:textId="77777777" w:rsidR="00484321" w:rsidRPr="00CF5AF5" w:rsidRDefault="00484321" w:rsidP="00484321">
      <w:pPr>
        <w:ind w:hanging="2"/>
        <w:jc w:val="both"/>
        <w:rPr>
          <w:rFonts w:ascii="Candara" w:hAnsi="Candara"/>
          <w:color w:val="0062FE"/>
          <w:sz w:val="22"/>
          <w:szCs w:val="22"/>
        </w:rPr>
      </w:pPr>
    </w:p>
    <w:p w14:paraId="440DAD44" w14:textId="77777777" w:rsidR="00484321" w:rsidRPr="00CF5AF5" w:rsidRDefault="00484321" w:rsidP="00484321">
      <w:pPr>
        <w:ind w:hanging="2"/>
        <w:jc w:val="both"/>
        <w:rPr>
          <w:rFonts w:ascii="Candara" w:hAnsi="Candara"/>
          <w:sz w:val="22"/>
          <w:szCs w:val="22"/>
        </w:rPr>
      </w:pPr>
      <w:r w:rsidRPr="00CF5AF5">
        <w:rPr>
          <w:rFonts w:ascii="Candara" w:hAnsi="Candara"/>
          <w:color w:val="0062FE"/>
          <w:sz w:val="22"/>
          <w:szCs w:val="22"/>
        </w:rPr>
        <w:tab/>
      </w:r>
      <w:r w:rsidRPr="00CF5AF5">
        <w:rPr>
          <w:rFonts w:ascii="Candara" w:hAnsi="Candara"/>
          <w:sz w:val="22"/>
          <w:szCs w:val="22"/>
        </w:rPr>
        <w:t>Dificultades en la puesta en marcha de la nueva documentación por falta de formación y escasez de tiempo.</w:t>
      </w:r>
    </w:p>
    <w:p w14:paraId="5BBCDBE6" w14:textId="77777777" w:rsidR="00484321" w:rsidRPr="00CF5AF5" w:rsidRDefault="00484321" w:rsidP="00484321">
      <w:pPr>
        <w:ind w:hanging="2"/>
        <w:jc w:val="both"/>
        <w:rPr>
          <w:rFonts w:ascii="Candara" w:hAnsi="Candara"/>
          <w:color w:val="0062FE"/>
          <w:sz w:val="22"/>
          <w:szCs w:val="22"/>
        </w:rPr>
      </w:pPr>
    </w:p>
    <w:p w14:paraId="774CEA5B" w14:textId="77777777" w:rsidR="00484321" w:rsidRPr="007716F6" w:rsidRDefault="00484321" w:rsidP="00484321">
      <w:pPr>
        <w:ind w:hanging="2"/>
        <w:jc w:val="both"/>
        <w:rPr>
          <w:rFonts w:ascii="Candara" w:hAnsi="Candara"/>
          <w:color w:val="000000" w:themeColor="text1"/>
          <w:sz w:val="22"/>
          <w:szCs w:val="22"/>
        </w:rPr>
      </w:pPr>
      <w:r w:rsidRPr="007716F6">
        <w:rPr>
          <w:rFonts w:ascii="Candara" w:hAnsi="Candara"/>
          <w:b/>
          <w:color w:val="000000" w:themeColor="text1"/>
          <w:sz w:val="22"/>
          <w:szCs w:val="22"/>
        </w:rPr>
        <w:t>C/ Propuestas de mejora</w:t>
      </w:r>
    </w:p>
    <w:p w14:paraId="5CC7A329" w14:textId="77777777" w:rsidR="00484321" w:rsidRPr="00CF5AF5" w:rsidRDefault="00484321" w:rsidP="00484321">
      <w:pPr>
        <w:ind w:hanging="2"/>
        <w:jc w:val="both"/>
        <w:rPr>
          <w:rFonts w:ascii="Candara" w:hAnsi="Candara"/>
          <w:color w:val="0062FE"/>
          <w:sz w:val="22"/>
          <w:szCs w:val="22"/>
        </w:rPr>
      </w:pPr>
    </w:p>
    <w:p w14:paraId="71CB50B4" w14:textId="77777777" w:rsidR="00484321" w:rsidRPr="00CF5AF5" w:rsidRDefault="00484321" w:rsidP="00484321">
      <w:pPr>
        <w:ind w:hanging="2"/>
        <w:jc w:val="both"/>
        <w:rPr>
          <w:rFonts w:ascii="Candara" w:hAnsi="Candara"/>
          <w:sz w:val="22"/>
          <w:szCs w:val="22"/>
        </w:rPr>
      </w:pPr>
      <w:r w:rsidRPr="00CF5AF5">
        <w:rPr>
          <w:rFonts w:ascii="Candara" w:hAnsi="Candara"/>
          <w:color w:val="0062FE"/>
          <w:sz w:val="22"/>
          <w:szCs w:val="22"/>
        </w:rPr>
        <w:tab/>
      </w:r>
      <w:r w:rsidRPr="00CF5AF5">
        <w:rPr>
          <w:rFonts w:ascii="Candara" w:hAnsi="Candara"/>
          <w:sz w:val="22"/>
          <w:szCs w:val="22"/>
        </w:rPr>
        <w:t>En septiembre, elaborar las situaciones de aprendizaje por niveles según la temática elegida de los proyectos.</w:t>
      </w:r>
    </w:p>
    <w:p w14:paraId="1FE4106A" w14:textId="77777777" w:rsidR="00484321" w:rsidRPr="00CF5AF5" w:rsidRDefault="00484321" w:rsidP="00484321">
      <w:pPr>
        <w:ind w:hanging="2"/>
        <w:jc w:val="both"/>
        <w:rPr>
          <w:rFonts w:ascii="Candara" w:hAnsi="Candara"/>
          <w:sz w:val="22"/>
          <w:szCs w:val="22"/>
        </w:rPr>
      </w:pPr>
      <w:r w:rsidRPr="00CF5AF5">
        <w:rPr>
          <w:rFonts w:ascii="Candara" w:hAnsi="Candara"/>
          <w:sz w:val="22"/>
          <w:szCs w:val="22"/>
        </w:rPr>
        <w:t>Revisión del boletín informativo para las familias.</w:t>
      </w:r>
    </w:p>
    <w:p w14:paraId="7EEAF12C" w14:textId="77777777" w:rsidR="00CF5AF5" w:rsidRPr="00CF5AF5" w:rsidRDefault="00CF5AF5" w:rsidP="00484321">
      <w:pPr>
        <w:ind w:hanging="2"/>
        <w:jc w:val="both"/>
        <w:rPr>
          <w:rFonts w:ascii="Candara" w:hAnsi="Candara"/>
          <w:sz w:val="22"/>
          <w:szCs w:val="22"/>
        </w:rPr>
      </w:pPr>
    </w:p>
    <w:p w14:paraId="70DD4CB8" w14:textId="739073E5" w:rsidR="00CF5AF5" w:rsidRPr="00CF5AF5" w:rsidRDefault="00CF5AF5" w:rsidP="00CF5AF5">
      <w:pPr>
        <w:jc w:val="both"/>
        <w:rPr>
          <w:rFonts w:ascii="Candara" w:eastAsia="Comic Sans MS" w:hAnsi="Candara" w:cs="Comic Sans MS"/>
          <w:b/>
          <w:bCs/>
          <w:color w:val="C00000"/>
          <w:sz w:val="22"/>
          <w:szCs w:val="22"/>
          <w:lang w:val="es-ES"/>
        </w:rPr>
      </w:pPr>
      <w:r w:rsidRPr="00CF5AF5">
        <w:rPr>
          <w:rFonts w:ascii="Candara" w:eastAsia="Comic Sans MS" w:hAnsi="Candara" w:cs="Comic Sans MS"/>
          <w:b/>
          <w:bCs/>
          <w:color w:val="C00000"/>
          <w:sz w:val="22"/>
          <w:szCs w:val="22"/>
          <w:lang w:val="es-ES"/>
        </w:rPr>
        <w:t>10.1.3. DESARROLLO DE ESTRATEGIAS METODOLÓGICAS</w:t>
      </w:r>
    </w:p>
    <w:p w14:paraId="3FF338F8" w14:textId="77777777" w:rsidR="00CF5AF5" w:rsidRPr="00CF5AF5" w:rsidRDefault="00CF5AF5" w:rsidP="00484321">
      <w:pPr>
        <w:ind w:hanging="2"/>
        <w:jc w:val="both"/>
        <w:rPr>
          <w:rFonts w:ascii="Candara" w:hAnsi="Candara"/>
          <w:sz w:val="22"/>
          <w:szCs w:val="22"/>
        </w:rPr>
      </w:pPr>
    </w:p>
    <w:p w14:paraId="4FA03483" w14:textId="4D8FA933" w:rsidR="00CF5AF5" w:rsidRPr="00CF5AF5" w:rsidRDefault="00CF5AF5" w:rsidP="00CF5AF5">
      <w:pPr>
        <w:ind w:hanging="2"/>
        <w:rPr>
          <w:rFonts w:ascii="Candara" w:eastAsia="Comic Sans MS" w:hAnsi="Candara" w:cs="Comic Sans MS"/>
          <w:color w:val="000000"/>
          <w:sz w:val="22"/>
          <w:szCs w:val="22"/>
          <w:lang w:val="es-ES"/>
        </w:rPr>
      </w:pPr>
      <w:r w:rsidRPr="007716F6">
        <w:rPr>
          <w:rFonts w:ascii="Candara" w:eastAsia="Comic Sans MS" w:hAnsi="Candara" w:cs="Comic Sans MS"/>
          <w:b/>
          <w:color w:val="000000" w:themeColor="text1"/>
          <w:sz w:val="22"/>
          <w:szCs w:val="22"/>
          <w:lang w:val="es-ES"/>
        </w:rPr>
        <w:t>3.A. EN LEER, ESCRIBIR, HABLAR Y ESCUCHAR</w:t>
      </w:r>
      <w:r w:rsidRPr="00CF5AF5">
        <w:rPr>
          <w:rFonts w:ascii="Candara" w:eastAsia="Comic Sans MS" w:hAnsi="Candara" w:cs="Comic Sans MS"/>
          <w:color w:val="000000"/>
          <w:sz w:val="22"/>
          <w:szCs w:val="22"/>
          <w:lang w:val="es-ES"/>
        </w:rPr>
        <w:t xml:space="preserve">( PRERREQUISITOS LECTORES. PROGRAMA DE </w:t>
      </w:r>
      <w:r w:rsidRPr="00CF5AF5">
        <w:rPr>
          <w:rFonts w:ascii="Candara" w:eastAsia="Comic Sans MS" w:hAnsi="Candara" w:cs="Comic Sans MS"/>
          <w:sz w:val="22"/>
          <w:szCs w:val="22"/>
          <w:lang w:val="es-ES"/>
        </w:rPr>
        <w:t>ARTICULACIÓN</w:t>
      </w:r>
      <w:r w:rsidRPr="00CF5AF5">
        <w:rPr>
          <w:rFonts w:ascii="Candara" w:eastAsia="Comic Sans MS" w:hAnsi="Candara" w:cs="Comic Sans MS"/>
          <w:color w:val="000000"/>
          <w:sz w:val="22"/>
          <w:szCs w:val="22"/>
          <w:lang w:val="es-ES"/>
        </w:rPr>
        <w:t xml:space="preserve"> Y DESARROLLO DEL LENGUAJE.VALORAR </w:t>
      </w:r>
      <w:r w:rsidRPr="00CF5AF5">
        <w:rPr>
          <w:rFonts w:ascii="Candara" w:eastAsia="Comic Sans MS" w:hAnsi="Candara" w:cs="Comic Sans MS"/>
          <w:sz w:val="22"/>
          <w:szCs w:val="22"/>
          <w:lang w:val="es-ES"/>
        </w:rPr>
        <w:t>MÉTODO</w:t>
      </w:r>
      <w:r w:rsidRPr="00CF5AF5">
        <w:rPr>
          <w:rFonts w:ascii="Candara" w:eastAsia="Comic Sans MS" w:hAnsi="Candara" w:cs="Comic Sans MS"/>
          <w:color w:val="000000"/>
          <w:sz w:val="22"/>
          <w:szCs w:val="22"/>
          <w:lang w:val="es-ES"/>
        </w:rPr>
        <w:t xml:space="preserve"> LECTO-ESCRITOR, PLAN LECTOR,BIBLIOTECA , DESARROLLO DE LA EXPRESIÓN ORAL …)</w:t>
      </w:r>
    </w:p>
    <w:p w14:paraId="500B6593" w14:textId="77777777" w:rsidR="00CF5AF5" w:rsidRPr="00CF5AF5" w:rsidRDefault="00CF5AF5" w:rsidP="00CF5AF5">
      <w:pPr>
        <w:ind w:hanging="2"/>
        <w:rPr>
          <w:rFonts w:ascii="Candara" w:eastAsia="Comic Sans MS" w:hAnsi="Candara" w:cs="Comic Sans MS"/>
          <w:color w:val="3056FA"/>
          <w:sz w:val="22"/>
          <w:szCs w:val="22"/>
          <w:lang w:val="es-ES"/>
        </w:rPr>
      </w:pPr>
    </w:p>
    <w:p w14:paraId="60448607" w14:textId="77777777" w:rsidR="00CF5AF5" w:rsidRPr="007716F6" w:rsidRDefault="00CF5AF5" w:rsidP="00CF5AF5">
      <w:pPr>
        <w:ind w:hanging="2"/>
        <w:rPr>
          <w:rFonts w:ascii="Candara" w:eastAsia="Comic Sans MS" w:hAnsi="Candara" w:cs="Comic Sans MS"/>
          <w:color w:val="000000" w:themeColor="text1"/>
          <w:sz w:val="22"/>
          <w:szCs w:val="22"/>
        </w:rPr>
      </w:pPr>
      <w:r w:rsidRPr="007716F6">
        <w:rPr>
          <w:rFonts w:ascii="Candara" w:eastAsia="Comic Sans MS" w:hAnsi="Candara" w:cs="Comic Sans MS"/>
          <w:b/>
          <w:color w:val="000000" w:themeColor="text1"/>
          <w:sz w:val="22"/>
          <w:szCs w:val="22"/>
        </w:rPr>
        <w:t>ACCIONES DESARROLLADAS A DESTACAR</w:t>
      </w:r>
    </w:p>
    <w:p w14:paraId="3FD69B47" w14:textId="77777777" w:rsidR="00CF5AF5" w:rsidRPr="00CF5AF5" w:rsidRDefault="00CF5AF5" w:rsidP="00CF5AF5">
      <w:pPr>
        <w:ind w:hanging="2"/>
        <w:rPr>
          <w:rFonts w:ascii="Candara" w:eastAsia="Comic Sans MS" w:hAnsi="Candara" w:cs="Comic Sans MS"/>
          <w:color w:val="3056FA"/>
          <w:sz w:val="22"/>
          <w:szCs w:val="22"/>
        </w:rPr>
      </w:pPr>
    </w:p>
    <w:p w14:paraId="270FB961" w14:textId="77777777" w:rsidR="00CF5AF5" w:rsidRPr="00CF5AF5" w:rsidRDefault="00CF5AF5" w:rsidP="00F951EB">
      <w:pPr>
        <w:widowControl w:val="0"/>
        <w:numPr>
          <w:ilvl w:val="0"/>
          <w:numId w:val="99"/>
        </w:numPr>
        <w:autoSpaceDE w:val="0"/>
        <w:spacing w:line="1" w:lineRule="atLeast"/>
        <w:ind w:leftChars="-1" w:left="0" w:hangingChars="1" w:hanging="2"/>
        <w:textDirection w:val="btLr"/>
        <w:textAlignment w:val="top"/>
        <w:outlineLvl w:val="0"/>
        <w:rPr>
          <w:rFonts w:ascii="Candara" w:eastAsia="Arial" w:hAnsi="Candara" w:cs="Arial"/>
          <w:sz w:val="22"/>
          <w:szCs w:val="22"/>
          <w:lang w:val="es-ES"/>
        </w:rPr>
      </w:pPr>
      <w:r w:rsidRPr="00CF5AF5">
        <w:rPr>
          <w:rFonts w:ascii="Candara" w:eastAsia="Arial" w:hAnsi="Candara" w:cs="Arial"/>
          <w:sz w:val="22"/>
          <w:szCs w:val="22"/>
          <w:lang w:val="es-ES"/>
        </w:rPr>
        <w:t>Programación de actividades encaminadas al desarrollo de la expresión oral.</w:t>
      </w:r>
    </w:p>
    <w:p w14:paraId="214775C3" w14:textId="77777777" w:rsidR="00CF5AF5" w:rsidRPr="00CF5AF5" w:rsidRDefault="00CF5AF5" w:rsidP="00F951EB">
      <w:pPr>
        <w:widowControl w:val="0"/>
        <w:numPr>
          <w:ilvl w:val="0"/>
          <w:numId w:val="99"/>
        </w:numPr>
        <w:autoSpaceDE w:val="0"/>
        <w:spacing w:line="1" w:lineRule="atLeast"/>
        <w:ind w:leftChars="-1" w:left="0" w:hangingChars="1" w:hanging="2"/>
        <w:textDirection w:val="btLr"/>
        <w:textAlignment w:val="top"/>
        <w:outlineLvl w:val="0"/>
        <w:rPr>
          <w:rFonts w:ascii="Candara" w:eastAsia="Arial" w:hAnsi="Candara" w:cs="Arial"/>
          <w:sz w:val="22"/>
          <w:szCs w:val="22"/>
          <w:lang w:val="es-ES"/>
        </w:rPr>
      </w:pPr>
      <w:r w:rsidRPr="00CF5AF5">
        <w:rPr>
          <w:rFonts w:ascii="Candara" w:eastAsia="Arial" w:hAnsi="Candara" w:cs="Arial"/>
          <w:sz w:val="22"/>
          <w:szCs w:val="22"/>
          <w:lang w:val="es-ES"/>
        </w:rPr>
        <w:t>Refuerzo de pequeños grupos/por clase del programa de estimulación del lenguaje.</w:t>
      </w:r>
    </w:p>
    <w:p w14:paraId="4D7D842B" w14:textId="77777777" w:rsidR="00CF5AF5" w:rsidRPr="00CF5AF5" w:rsidRDefault="00CF5AF5" w:rsidP="00F951EB">
      <w:pPr>
        <w:widowControl w:val="0"/>
        <w:numPr>
          <w:ilvl w:val="0"/>
          <w:numId w:val="99"/>
        </w:numPr>
        <w:autoSpaceDE w:val="0"/>
        <w:spacing w:line="1" w:lineRule="atLeast"/>
        <w:ind w:leftChars="-1" w:left="0" w:hangingChars="1" w:hanging="2"/>
        <w:textDirection w:val="btLr"/>
        <w:textAlignment w:val="top"/>
        <w:outlineLvl w:val="0"/>
        <w:rPr>
          <w:rFonts w:ascii="Candara" w:eastAsia="Arial" w:hAnsi="Candara" w:cs="Arial"/>
          <w:sz w:val="22"/>
          <w:szCs w:val="22"/>
          <w:lang w:val="es-ES"/>
        </w:rPr>
      </w:pPr>
      <w:r w:rsidRPr="00CF5AF5">
        <w:rPr>
          <w:rFonts w:ascii="Candara" w:eastAsia="Arial" w:hAnsi="Candara" w:cs="Arial"/>
          <w:sz w:val="22"/>
          <w:szCs w:val="22"/>
          <w:lang w:val="es-ES"/>
        </w:rPr>
        <w:t>Una sesión semanal de la especialista de AL a cada clase para la estimulación del lenguaje.</w:t>
      </w:r>
    </w:p>
    <w:p w14:paraId="634446A7" w14:textId="77777777" w:rsidR="00CF5AF5" w:rsidRPr="00CF5AF5" w:rsidRDefault="00CF5AF5" w:rsidP="00F951EB">
      <w:pPr>
        <w:widowControl w:val="0"/>
        <w:numPr>
          <w:ilvl w:val="0"/>
          <w:numId w:val="99"/>
        </w:numPr>
        <w:autoSpaceDE w:val="0"/>
        <w:spacing w:line="1" w:lineRule="atLeast"/>
        <w:ind w:leftChars="-1" w:left="0" w:hangingChars="1" w:hanging="2"/>
        <w:textDirection w:val="btLr"/>
        <w:textAlignment w:val="top"/>
        <w:outlineLvl w:val="0"/>
        <w:rPr>
          <w:rFonts w:ascii="Candara" w:eastAsia="Arial" w:hAnsi="Candara" w:cs="Arial"/>
          <w:sz w:val="22"/>
          <w:szCs w:val="22"/>
          <w:lang w:val="es-ES"/>
        </w:rPr>
      </w:pPr>
      <w:r w:rsidRPr="00CF5AF5">
        <w:rPr>
          <w:rFonts w:ascii="Candara" w:eastAsia="Arial" w:hAnsi="Candara" w:cs="Arial"/>
          <w:sz w:val="22"/>
          <w:szCs w:val="22"/>
          <w:lang w:val="es-ES"/>
        </w:rPr>
        <w:t>Programación de actividades de prelectura y preescritura.</w:t>
      </w:r>
    </w:p>
    <w:p w14:paraId="4D575720" w14:textId="77777777" w:rsidR="00CF5AF5" w:rsidRPr="00CF5AF5" w:rsidRDefault="00CF5AF5" w:rsidP="00F951EB">
      <w:pPr>
        <w:widowControl w:val="0"/>
        <w:numPr>
          <w:ilvl w:val="0"/>
          <w:numId w:val="99"/>
        </w:numPr>
        <w:autoSpaceDE w:val="0"/>
        <w:spacing w:line="1" w:lineRule="atLeast"/>
        <w:ind w:leftChars="-1" w:left="0" w:hangingChars="1" w:hanging="2"/>
        <w:textDirection w:val="btLr"/>
        <w:textAlignment w:val="top"/>
        <w:outlineLvl w:val="0"/>
        <w:rPr>
          <w:rFonts w:ascii="Candara" w:eastAsia="Arial" w:hAnsi="Candara" w:cs="Arial"/>
          <w:sz w:val="22"/>
          <w:szCs w:val="22"/>
          <w:lang w:val="es-ES"/>
        </w:rPr>
      </w:pPr>
      <w:r w:rsidRPr="00CF5AF5">
        <w:rPr>
          <w:rFonts w:ascii="Candara" w:eastAsia="Arial" w:hAnsi="Candara" w:cs="Arial"/>
          <w:sz w:val="22"/>
          <w:szCs w:val="22"/>
          <w:lang w:val="es-ES"/>
        </w:rPr>
        <w:t>Uso de letra de imprenta (no enlazada) con resultados positivos.</w:t>
      </w:r>
    </w:p>
    <w:p w14:paraId="2AB63407" w14:textId="77777777" w:rsidR="00CF5AF5" w:rsidRPr="00CF5AF5" w:rsidRDefault="00CF5AF5" w:rsidP="00CF5AF5">
      <w:pPr>
        <w:ind w:hanging="2"/>
        <w:rPr>
          <w:rFonts w:ascii="Candara" w:eastAsia="Arial" w:hAnsi="Candara" w:cs="Arial"/>
          <w:sz w:val="22"/>
          <w:szCs w:val="22"/>
          <w:lang w:val="es-ES"/>
        </w:rPr>
      </w:pPr>
    </w:p>
    <w:p w14:paraId="61FD5D5F" w14:textId="34CD9310" w:rsidR="00CF5AF5" w:rsidRPr="007716F6" w:rsidRDefault="00CF5AF5" w:rsidP="00CF5AF5">
      <w:pPr>
        <w:ind w:hanging="2"/>
        <w:rPr>
          <w:rFonts w:ascii="Candara" w:eastAsia="Comic Sans MS" w:hAnsi="Candara" w:cs="Comic Sans MS"/>
          <w:color w:val="000000" w:themeColor="text1"/>
          <w:sz w:val="22"/>
          <w:szCs w:val="22"/>
          <w:lang w:val="es-ES"/>
        </w:rPr>
      </w:pPr>
      <w:r w:rsidRPr="007716F6">
        <w:rPr>
          <w:rFonts w:ascii="Candara" w:eastAsia="Comic Sans MS" w:hAnsi="Candara" w:cs="Comic Sans MS"/>
          <w:b/>
          <w:color w:val="000000" w:themeColor="text1"/>
          <w:sz w:val="22"/>
          <w:szCs w:val="22"/>
          <w:lang w:val="es-ES"/>
        </w:rPr>
        <w:t xml:space="preserve">3.B. EN EL APRENDIZAJE DE LAS MATEMÁTICAS </w:t>
      </w:r>
      <w:r w:rsidRPr="007716F6">
        <w:rPr>
          <w:rFonts w:ascii="Candara" w:eastAsia="Comic Sans MS" w:hAnsi="Candara" w:cs="Comic Sans MS"/>
          <w:color w:val="000000" w:themeColor="text1"/>
          <w:sz w:val="22"/>
          <w:szCs w:val="22"/>
          <w:lang w:val="es-ES"/>
        </w:rPr>
        <w:t xml:space="preserve">(VALORAR ABN Y OTRAS) </w:t>
      </w:r>
    </w:p>
    <w:p w14:paraId="4FF3EB90" w14:textId="77777777" w:rsidR="00CF5AF5" w:rsidRPr="007716F6" w:rsidRDefault="00CF5AF5" w:rsidP="00CF5AF5">
      <w:pPr>
        <w:ind w:hanging="2"/>
        <w:rPr>
          <w:rFonts w:ascii="Candara" w:eastAsia="Comic Sans MS" w:hAnsi="Candara" w:cs="Comic Sans MS"/>
          <w:color w:val="000000" w:themeColor="text1"/>
          <w:sz w:val="22"/>
          <w:szCs w:val="22"/>
          <w:lang w:val="es-ES"/>
        </w:rPr>
      </w:pPr>
      <w:r w:rsidRPr="007716F6">
        <w:rPr>
          <w:rFonts w:ascii="Candara" w:eastAsia="Comic Sans MS" w:hAnsi="Candara" w:cs="Comic Sans MS"/>
          <w:b/>
          <w:color w:val="000000" w:themeColor="text1"/>
          <w:sz w:val="22"/>
          <w:szCs w:val="22"/>
          <w:lang w:val="es-ES"/>
        </w:rPr>
        <w:t>ACCIONES DESARROLLADAS A DESTACAR</w:t>
      </w:r>
    </w:p>
    <w:p w14:paraId="5BA0DC49" w14:textId="77777777" w:rsidR="00CF5AF5" w:rsidRPr="00CF5AF5" w:rsidRDefault="00CF5AF5" w:rsidP="00CF5AF5">
      <w:pPr>
        <w:ind w:hanging="2"/>
        <w:rPr>
          <w:rFonts w:ascii="Candara" w:eastAsia="Comic Sans MS" w:hAnsi="Candara" w:cs="Comic Sans MS"/>
          <w:color w:val="3056FA"/>
          <w:sz w:val="22"/>
          <w:szCs w:val="22"/>
          <w:lang w:val="es-ES"/>
        </w:rPr>
      </w:pPr>
    </w:p>
    <w:p w14:paraId="452FC8B7" w14:textId="77777777" w:rsidR="00CF5AF5" w:rsidRPr="00CF5AF5" w:rsidRDefault="00CF5AF5" w:rsidP="00CF5AF5">
      <w:pPr>
        <w:spacing w:line="276" w:lineRule="auto"/>
        <w:ind w:hanging="2"/>
        <w:rPr>
          <w:rFonts w:ascii="Candara" w:eastAsia="Arial" w:hAnsi="Candara" w:cs="Arial"/>
          <w:sz w:val="22"/>
          <w:szCs w:val="22"/>
          <w:lang w:val="es-ES"/>
        </w:rPr>
      </w:pPr>
      <w:r w:rsidRPr="00CF5AF5">
        <w:rPr>
          <w:rFonts w:ascii="Candara" w:eastAsia="Arial" w:hAnsi="Candara" w:cs="Arial"/>
          <w:sz w:val="22"/>
          <w:szCs w:val="22"/>
          <w:lang w:val="es-ES"/>
        </w:rPr>
        <w:t xml:space="preserve">La valoración en infantil es positiva. Se trabaja : conteo, equivalencia, estimación, recta, tablero numérico y resolución de problemas. </w:t>
      </w:r>
    </w:p>
    <w:p w14:paraId="5533F968" w14:textId="77777777" w:rsidR="00CF5AF5" w:rsidRPr="00CF5AF5" w:rsidRDefault="00CF5AF5" w:rsidP="00CF5AF5">
      <w:pPr>
        <w:spacing w:line="276" w:lineRule="auto"/>
        <w:ind w:hanging="2"/>
        <w:rPr>
          <w:rFonts w:ascii="Candara" w:eastAsia="Arial" w:hAnsi="Candara" w:cs="Arial"/>
          <w:sz w:val="22"/>
          <w:szCs w:val="22"/>
          <w:lang w:val="es-ES"/>
        </w:rPr>
      </w:pPr>
    </w:p>
    <w:p w14:paraId="45F3FE52" w14:textId="77777777" w:rsidR="00CF5AF5" w:rsidRPr="00CF5AF5" w:rsidRDefault="00CF5AF5" w:rsidP="00F951EB">
      <w:pPr>
        <w:widowControl w:val="0"/>
        <w:numPr>
          <w:ilvl w:val="0"/>
          <w:numId w:val="100"/>
        </w:numPr>
        <w:autoSpaceDE w:val="0"/>
        <w:spacing w:line="276" w:lineRule="auto"/>
        <w:ind w:leftChars="-1" w:left="0" w:hangingChars="1" w:hanging="2"/>
        <w:textDirection w:val="btLr"/>
        <w:textAlignment w:val="top"/>
        <w:outlineLvl w:val="0"/>
        <w:rPr>
          <w:rFonts w:ascii="Candara" w:eastAsia="Arial" w:hAnsi="Candara" w:cs="Arial"/>
          <w:sz w:val="22"/>
          <w:szCs w:val="22"/>
          <w:lang w:val="es-ES"/>
        </w:rPr>
      </w:pPr>
      <w:r w:rsidRPr="00CF5AF5">
        <w:rPr>
          <w:rFonts w:ascii="Candara" w:eastAsia="Arial" w:hAnsi="Candara" w:cs="Arial"/>
          <w:sz w:val="22"/>
          <w:szCs w:val="22"/>
          <w:u w:val="single"/>
          <w:lang w:val="es-ES"/>
        </w:rPr>
        <w:t>Conteo</w:t>
      </w:r>
      <w:r w:rsidRPr="00CF5AF5">
        <w:rPr>
          <w:rFonts w:ascii="Candara" w:eastAsia="Arial" w:hAnsi="Candara" w:cs="Arial"/>
          <w:sz w:val="22"/>
          <w:szCs w:val="22"/>
          <w:lang w:val="es-ES"/>
        </w:rPr>
        <w:t>: Aprovechamos todas la situaciones que se dan en el aula para contar (nº de alumnos, niños que van al comedor, patas de una mesa, ventanas de la clase, días del mes, alumnos en cada mesa, lápices en las bandejas. Contamos hacia atrás, hacia adelante, de dos en dos, de cinco en cinco, de diez en diez….) Contamos con los dedos de las manos, contamos tapones, palillos, hacemos atadillos que son las decenas…</w:t>
      </w:r>
    </w:p>
    <w:p w14:paraId="3C706D13" w14:textId="77777777" w:rsidR="00CF5AF5" w:rsidRPr="0069013A" w:rsidRDefault="00CF5AF5" w:rsidP="00F951EB">
      <w:pPr>
        <w:widowControl w:val="0"/>
        <w:numPr>
          <w:ilvl w:val="0"/>
          <w:numId w:val="100"/>
        </w:numPr>
        <w:autoSpaceDE w:val="0"/>
        <w:spacing w:line="276" w:lineRule="auto"/>
        <w:ind w:leftChars="-1" w:left="0" w:hangingChars="1" w:hanging="2"/>
        <w:textDirection w:val="btLr"/>
        <w:textAlignment w:val="top"/>
        <w:outlineLvl w:val="0"/>
        <w:rPr>
          <w:rFonts w:ascii="Candara" w:hAnsi="Candara"/>
          <w:sz w:val="22"/>
          <w:szCs w:val="22"/>
          <w:lang w:val="es-ES"/>
        </w:rPr>
      </w:pPr>
      <w:r w:rsidRPr="00CF5AF5">
        <w:rPr>
          <w:rFonts w:ascii="Candara" w:eastAsia="Arial" w:hAnsi="Candara" w:cs="Arial"/>
          <w:sz w:val="22"/>
          <w:szCs w:val="22"/>
          <w:u w:val="single"/>
          <w:lang w:val="es-ES"/>
        </w:rPr>
        <w:t>Equivalencias</w:t>
      </w:r>
      <w:r w:rsidRPr="00CF5AF5">
        <w:rPr>
          <w:rFonts w:ascii="Candara" w:eastAsia="Arial" w:hAnsi="Candara" w:cs="Arial"/>
          <w:sz w:val="22"/>
          <w:szCs w:val="22"/>
          <w:lang w:val="es-ES"/>
        </w:rPr>
        <w:t xml:space="preserve">: equivalencias de conjuntos hechos con materiales de la clase (conjunto de lápices, juguetes, tapones…), luego asociamos el conjunto con el número. Aquí hacemos reflexionar al </w:t>
      </w:r>
      <w:r w:rsidRPr="00CF5AF5">
        <w:rPr>
          <w:rFonts w:ascii="Candara" w:eastAsia="Arial" w:hAnsi="Candara" w:cs="Arial"/>
          <w:sz w:val="22"/>
          <w:szCs w:val="22"/>
          <w:lang w:val="es-ES"/>
        </w:rPr>
        <w:lastRenderedPageBreak/>
        <w:t>niño sobre dónde hay más piezas, cuánt</w:t>
      </w:r>
      <w:r w:rsidRPr="0069013A">
        <w:rPr>
          <w:rFonts w:ascii="Candara" w:eastAsia="Arial" w:hAnsi="Candara" w:cs="Arial"/>
          <w:sz w:val="22"/>
          <w:szCs w:val="22"/>
          <w:lang w:val="es-ES"/>
        </w:rPr>
        <w:t>as piezas más hay de un color que de otro, cuántas tengo que añadir para que haya la misma cantidad….</w:t>
      </w:r>
    </w:p>
    <w:p w14:paraId="40155136" w14:textId="77777777" w:rsidR="00CF5AF5" w:rsidRPr="0069013A" w:rsidRDefault="00CF5AF5" w:rsidP="00F951EB">
      <w:pPr>
        <w:widowControl w:val="0"/>
        <w:numPr>
          <w:ilvl w:val="0"/>
          <w:numId w:val="100"/>
        </w:numPr>
        <w:autoSpaceDE w:val="0"/>
        <w:spacing w:line="276" w:lineRule="auto"/>
        <w:ind w:leftChars="-1" w:left="0" w:hangingChars="1" w:hanging="2"/>
        <w:textDirection w:val="btLr"/>
        <w:textAlignment w:val="top"/>
        <w:outlineLvl w:val="0"/>
        <w:rPr>
          <w:rFonts w:ascii="Candara" w:eastAsia="Arial" w:hAnsi="Candara" w:cs="Arial"/>
          <w:sz w:val="22"/>
          <w:szCs w:val="22"/>
          <w:lang w:val="es-ES"/>
        </w:rPr>
      </w:pPr>
      <w:r w:rsidRPr="0069013A">
        <w:rPr>
          <w:rFonts w:ascii="Candara" w:eastAsia="Arial" w:hAnsi="Candara" w:cs="Arial"/>
          <w:sz w:val="22"/>
          <w:szCs w:val="22"/>
          <w:u w:val="single"/>
          <w:lang w:val="es-ES"/>
        </w:rPr>
        <w:t>Estimación</w:t>
      </w:r>
      <w:r w:rsidRPr="0069013A">
        <w:rPr>
          <w:rFonts w:ascii="Candara" w:eastAsia="Arial" w:hAnsi="Candara" w:cs="Arial"/>
          <w:sz w:val="22"/>
          <w:szCs w:val="22"/>
          <w:lang w:val="es-ES"/>
        </w:rPr>
        <w:t>: enseñar imágenes y los niños tienen que decir cuántas hay. Al principio la imagen tiene una disposición fija, luego la imagen varía. De la disposición fija, pasamos a la imagen fija,  disposición libre y por último la imagen libre y la disposición también. Otras actividades de estimación son aquellas en las que le entregamos a los niños una cantidad de palillos o tapones y ellos tienen que decir cuántos hay.</w:t>
      </w:r>
    </w:p>
    <w:p w14:paraId="0CD96042" w14:textId="77777777" w:rsidR="00CF5AF5" w:rsidRPr="0069013A" w:rsidRDefault="00CF5AF5" w:rsidP="00F951EB">
      <w:pPr>
        <w:widowControl w:val="0"/>
        <w:numPr>
          <w:ilvl w:val="0"/>
          <w:numId w:val="100"/>
        </w:numPr>
        <w:autoSpaceDE w:val="0"/>
        <w:spacing w:line="276" w:lineRule="auto"/>
        <w:ind w:leftChars="-1" w:left="0" w:hangingChars="1" w:hanging="2"/>
        <w:textDirection w:val="btLr"/>
        <w:textAlignment w:val="top"/>
        <w:outlineLvl w:val="0"/>
        <w:rPr>
          <w:rFonts w:ascii="Candara" w:eastAsia="Arial" w:hAnsi="Candara" w:cs="Arial"/>
          <w:sz w:val="22"/>
          <w:szCs w:val="22"/>
          <w:lang w:val="es-ES"/>
        </w:rPr>
      </w:pPr>
      <w:r w:rsidRPr="0069013A">
        <w:rPr>
          <w:rFonts w:ascii="Candara" w:eastAsia="Arial" w:hAnsi="Candara" w:cs="Arial"/>
          <w:sz w:val="22"/>
          <w:szCs w:val="22"/>
          <w:u w:val="single"/>
          <w:lang w:val="es-ES"/>
        </w:rPr>
        <w:t>Recta numérica</w:t>
      </w:r>
      <w:r w:rsidRPr="0069013A">
        <w:rPr>
          <w:rFonts w:ascii="Candara" w:eastAsia="Arial" w:hAnsi="Candara" w:cs="Arial"/>
          <w:sz w:val="22"/>
          <w:szCs w:val="22"/>
          <w:lang w:val="es-ES"/>
        </w:rPr>
        <w:t>: jugamos a ordenar los números de la recta, a esconder uno de ellos, a contarlos de dos en dos, hacia atrás o hacia adelante, a dar un número de saltos a partir de otro número dado…Se trabaja la recta numérica en 3 años del 0 al 10.</w:t>
      </w:r>
    </w:p>
    <w:p w14:paraId="0A4E7D13" w14:textId="77777777" w:rsidR="00CF5AF5" w:rsidRPr="0069013A" w:rsidRDefault="00CF5AF5" w:rsidP="00F951EB">
      <w:pPr>
        <w:widowControl w:val="0"/>
        <w:numPr>
          <w:ilvl w:val="0"/>
          <w:numId w:val="100"/>
        </w:numPr>
        <w:autoSpaceDE w:val="0"/>
        <w:spacing w:line="276" w:lineRule="auto"/>
        <w:ind w:leftChars="-1" w:left="0" w:hangingChars="1" w:hanging="2"/>
        <w:textDirection w:val="btLr"/>
        <w:textAlignment w:val="top"/>
        <w:outlineLvl w:val="0"/>
        <w:rPr>
          <w:rFonts w:ascii="Candara" w:eastAsia="Arial" w:hAnsi="Candara" w:cs="Arial"/>
          <w:sz w:val="22"/>
          <w:szCs w:val="22"/>
          <w:lang w:val="es-ES"/>
        </w:rPr>
      </w:pPr>
      <w:r w:rsidRPr="0069013A">
        <w:rPr>
          <w:rFonts w:ascii="Candara" w:eastAsia="Arial" w:hAnsi="Candara" w:cs="Arial"/>
          <w:sz w:val="22"/>
          <w:szCs w:val="22"/>
          <w:u w:val="single"/>
          <w:lang w:val="es-ES"/>
        </w:rPr>
        <w:t>Tabla numéric</w:t>
      </w:r>
      <w:r w:rsidRPr="0069013A">
        <w:rPr>
          <w:rFonts w:ascii="Candara" w:eastAsia="Arial" w:hAnsi="Candara" w:cs="Arial"/>
          <w:sz w:val="22"/>
          <w:szCs w:val="22"/>
          <w:lang w:val="es-ES"/>
        </w:rPr>
        <w:t>a: el tablero se trabaja hasta el 50 en 4 años y hasta el 100 en 5 años. Se dan a conocer las familias y las pandillas, cuentan las familias y las pandillas, jugamos a ordenar el tablero a esconder algún número. Rellenan un tablero de 10x10 para conocer los números del 0 al 99, se trabajan las decenas, hacen crucinúmeros.</w:t>
      </w:r>
    </w:p>
    <w:p w14:paraId="25D42CA2" w14:textId="50F03E43" w:rsidR="00CF5AF5" w:rsidRPr="0069013A" w:rsidRDefault="00CF5AF5" w:rsidP="00F951EB">
      <w:pPr>
        <w:pStyle w:val="Prrafodelista"/>
        <w:widowControl w:val="0"/>
        <w:numPr>
          <w:ilvl w:val="0"/>
          <w:numId w:val="100"/>
        </w:numPr>
        <w:autoSpaceDE w:val="0"/>
        <w:spacing w:line="276" w:lineRule="auto"/>
        <w:ind w:left="426"/>
        <w:textDirection w:val="btLr"/>
        <w:textAlignment w:val="top"/>
        <w:outlineLvl w:val="0"/>
        <w:rPr>
          <w:rFonts w:ascii="Candara" w:eastAsia="Arial" w:hAnsi="Candara" w:cs="Arial"/>
          <w:sz w:val="22"/>
          <w:szCs w:val="22"/>
          <w:lang w:val="es-ES"/>
        </w:rPr>
      </w:pPr>
      <w:r w:rsidRPr="0069013A">
        <w:rPr>
          <w:rFonts w:ascii="Candara" w:eastAsia="Arial" w:hAnsi="Candara" w:cs="Arial"/>
          <w:sz w:val="22"/>
          <w:szCs w:val="22"/>
          <w:u w:val="single"/>
          <w:lang w:val="es-ES"/>
        </w:rPr>
        <w:t>Resolución de problemas</w:t>
      </w:r>
      <w:r w:rsidRPr="0069013A">
        <w:rPr>
          <w:rFonts w:ascii="Candara" w:eastAsia="Arial" w:hAnsi="Candara" w:cs="Arial"/>
          <w:sz w:val="22"/>
          <w:szCs w:val="22"/>
          <w:lang w:val="es-ES"/>
        </w:rPr>
        <w:t>: Plantear problemas de la vida cotidiana a través de datos, preguntas</w:t>
      </w:r>
      <w:r w:rsidR="0069013A">
        <w:rPr>
          <w:rFonts w:ascii="Candara" w:eastAsia="Arial" w:hAnsi="Candara" w:cs="Arial"/>
          <w:sz w:val="22"/>
          <w:szCs w:val="22"/>
          <w:lang w:val="es-ES"/>
        </w:rPr>
        <w:t>,</w:t>
      </w:r>
      <w:r w:rsidRPr="0069013A">
        <w:rPr>
          <w:rFonts w:ascii="Candara" w:eastAsia="Arial" w:hAnsi="Candara" w:cs="Arial"/>
          <w:sz w:val="22"/>
          <w:szCs w:val="22"/>
          <w:lang w:val="es-ES"/>
        </w:rPr>
        <w:t xml:space="preserve"> etc</w:t>
      </w:r>
      <w:r w:rsidR="0069013A">
        <w:rPr>
          <w:rFonts w:ascii="Candara" w:eastAsia="Arial" w:hAnsi="Candara" w:cs="Arial"/>
          <w:sz w:val="22"/>
          <w:szCs w:val="22"/>
          <w:lang w:val="es-ES"/>
        </w:rPr>
        <w:t>.</w:t>
      </w:r>
    </w:p>
    <w:p w14:paraId="57C10EC1" w14:textId="77777777" w:rsidR="00CF5AF5" w:rsidRPr="0069013A" w:rsidRDefault="00CF5AF5" w:rsidP="00CF5AF5">
      <w:pPr>
        <w:spacing w:line="276" w:lineRule="auto"/>
        <w:ind w:hanging="2"/>
        <w:rPr>
          <w:rFonts w:ascii="Candara" w:eastAsia="Arial" w:hAnsi="Candara" w:cs="Arial"/>
          <w:sz w:val="22"/>
          <w:szCs w:val="22"/>
          <w:lang w:val="es-ES"/>
        </w:rPr>
      </w:pPr>
      <w:r w:rsidRPr="0069013A">
        <w:rPr>
          <w:rFonts w:ascii="Candara" w:eastAsia="Arial" w:hAnsi="Candara" w:cs="Arial"/>
          <w:sz w:val="22"/>
          <w:szCs w:val="22"/>
          <w:lang w:val="es-ES"/>
        </w:rPr>
        <w:t xml:space="preserve"> </w:t>
      </w:r>
    </w:p>
    <w:p w14:paraId="245FDC07" w14:textId="77777777" w:rsidR="00CF5AF5" w:rsidRPr="0069013A" w:rsidRDefault="00CF5AF5" w:rsidP="00CF5AF5">
      <w:pPr>
        <w:spacing w:line="276" w:lineRule="auto"/>
        <w:ind w:hanging="2"/>
        <w:rPr>
          <w:rFonts w:ascii="Candara" w:eastAsia="Arial" w:hAnsi="Candara" w:cs="Arial"/>
          <w:sz w:val="22"/>
          <w:szCs w:val="22"/>
          <w:lang w:val="es-ES"/>
        </w:rPr>
      </w:pPr>
      <w:r w:rsidRPr="0069013A">
        <w:rPr>
          <w:rFonts w:ascii="Candara" w:eastAsia="Arial" w:hAnsi="Candara" w:cs="Arial"/>
          <w:sz w:val="22"/>
          <w:szCs w:val="22"/>
          <w:lang w:val="es-ES"/>
        </w:rPr>
        <w:t>Las actividades manipulativas de ABN desarrollan un razonamiento lógico-matemático de forma más natural e individualizada, ya que permite a través de la adaptación  de las actividades acercarse a cada niño desde el nivel en el que se encuentra. Además de todo ello, los niños aprenden más rápido, mejoran en el cálculo, en la estimación, en la resolución de problemas y sobre todo, tienen una mayor motivación e interés por las matemáticas, desarrollando un pensamiento divergente.</w:t>
      </w:r>
    </w:p>
    <w:p w14:paraId="0C88D130" w14:textId="77777777" w:rsidR="00CF5AF5" w:rsidRPr="0069013A" w:rsidRDefault="00CF5AF5" w:rsidP="00CF5AF5">
      <w:pPr>
        <w:ind w:hanging="2"/>
        <w:rPr>
          <w:rFonts w:ascii="Candara" w:eastAsia="Comic Sans MS" w:hAnsi="Candara" w:cs="Comic Sans MS"/>
          <w:color w:val="3056FA"/>
          <w:sz w:val="22"/>
          <w:szCs w:val="22"/>
          <w:lang w:val="es-ES"/>
        </w:rPr>
      </w:pPr>
    </w:p>
    <w:p w14:paraId="77CDCD57" w14:textId="77777777" w:rsidR="00CF5AF5" w:rsidRPr="007716F6" w:rsidRDefault="00CF5AF5" w:rsidP="00CF5AF5">
      <w:pPr>
        <w:ind w:hanging="2"/>
        <w:rPr>
          <w:rFonts w:ascii="Candara" w:eastAsia="Comic Sans MS" w:hAnsi="Candara" w:cs="Comic Sans MS"/>
          <w:color w:val="000000" w:themeColor="text1"/>
          <w:sz w:val="22"/>
          <w:szCs w:val="22"/>
          <w:lang w:val="es-ES"/>
        </w:rPr>
      </w:pPr>
      <w:r w:rsidRPr="007716F6">
        <w:rPr>
          <w:rFonts w:ascii="Candara" w:eastAsia="Comic Sans MS" w:hAnsi="Candara" w:cs="Comic Sans MS"/>
          <w:b/>
          <w:color w:val="000000" w:themeColor="text1"/>
          <w:sz w:val="22"/>
          <w:szCs w:val="22"/>
          <w:lang w:val="es-ES"/>
        </w:rPr>
        <w:t>DIFICULTADES ENCONTRADAS</w:t>
      </w:r>
    </w:p>
    <w:p w14:paraId="2D4B7792" w14:textId="77777777" w:rsidR="00CF5AF5" w:rsidRPr="007716F6" w:rsidRDefault="00CF5AF5" w:rsidP="00CF5AF5">
      <w:pPr>
        <w:ind w:hanging="2"/>
        <w:rPr>
          <w:rFonts w:ascii="Candara" w:eastAsia="Comic Sans MS" w:hAnsi="Candara" w:cs="Comic Sans MS"/>
          <w:color w:val="000000" w:themeColor="text1"/>
          <w:sz w:val="22"/>
          <w:szCs w:val="22"/>
          <w:lang w:val="es-ES"/>
        </w:rPr>
      </w:pPr>
    </w:p>
    <w:p w14:paraId="4336E458" w14:textId="77777777" w:rsidR="00CF5AF5" w:rsidRPr="007716F6" w:rsidRDefault="00CF5AF5" w:rsidP="00CF5AF5">
      <w:pPr>
        <w:ind w:hanging="2"/>
        <w:rPr>
          <w:rFonts w:ascii="Candara" w:eastAsia="Arial" w:hAnsi="Candara" w:cs="Arial"/>
          <w:color w:val="000000" w:themeColor="text1"/>
          <w:sz w:val="22"/>
          <w:szCs w:val="22"/>
          <w:lang w:val="es-ES"/>
        </w:rPr>
      </w:pPr>
      <w:r w:rsidRPr="007716F6">
        <w:rPr>
          <w:rFonts w:ascii="Candara" w:eastAsia="Arial" w:hAnsi="Candara" w:cs="Arial"/>
          <w:color w:val="000000" w:themeColor="text1"/>
          <w:sz w:val="22"/>
          <w:szCs w:val="22"/>
          <w:lang w:val="es-ES"/>
        </w:rPr>
        <w:t>Algunos alumnos/as parecen no tener madurez suficiente para asimilar algunos conceptos.</w:t>
      </w:r>
    </w:p>
    <w:p w14:paraId="2BE2E8AD" w14:textId="77777777" w:rsidR="00CF5AF5" w:rsidRPr="007716F6" w:rsidRDefault="00CF5AF5" w:rsidP="00CF5AF5">
      <w:pPr>
        <w:ind w:hanging="2"/>
        <w:rPr>
          <w:rFonts w:ascii="Candara" w:eastAsia="Comic Sans MS" w:hAnsi="Candara" w:cs="Comic Sans MS"/>
          <w:color w:val="000000" w:themeColor="text1"/>
          <w:sz w:val="22"/>
          <w:szCs w:val="22"/>
          <w:lang w:val="es-ES"/>
        </w:rPr>
      </w:pPr>
    </w:p>
    <w:p w14:paraId="3B04ED1F" w14:textId="77777777" w:rsidR="00CF5AF5" w:rsidRPr="007716F6" w:rsidRDefault="00CF5AF5" w:rsidP="00CF5AF5">
      <w:pPr>
        <w:ind w:hanging="2"/>
        <w:rPr>
          <w:rFonts w:ascii="Candara" w:eastAsia="Comic Sans MS" w:hAnsi="Candara" w:cs="Comic Sans MS"/>
          <w:color w:val="000000" w:themeColor="text1"/>
          <w:sz w:val="22"/>
          <w:szCs w:val="22"/>
          <w:lang w:val="es-ES"/>
        </w:rPr>
      </w:pPr>
      <w:r w:rsidRPr="007716F6">
        <w:rPr>
          <w:rFonts w:ascii="Candara" w:eastAsia="Comic Sans MS" w:hAnsi="Candara" w:cs="Comic Sans MS"/>
          <w:b/>
          <w:color w:val="000000" w:themeColor="text1"/>
          <w:sz w:val="22"/>
          <w:szCs w:val="22"/>
          <w:lang w:val="es-ES"/>
        </w:rPr>
        <w:t>PROPUESTAS DE MEJORA</w:t>
      </w:r>
    </w:p>
    <w:p w14:paraId="4709818C" w14:textId="77777777" w:rsidR="00CF5AF5" w:rsidRPr="0069013A" w:rsidRDefault="00CF5AF5" w:rsidP="00CF5AF5">
      <w:pPr>
        <w:ind w:hanging="2"/>
        <w:rPr>
          <w:rFonts w:ascii="Candara" w:eastAsia="Comic Sans MS" w:hAnsi="Candara" w:cs="Comic Sans MS"/>
          <w:color w:val="3056FA"/>
          <w:sz w:val="22"/>
          <w:szCs w:val="22"/>
          <w:lang w:val="es-ES"/>
        </w:rPr>
      </w:pPr>
    </w:p>
    <w:p w14:paraId="52BBB60B" w14:textId="77777777" w:rsidR="00CF5AF5" w:rsidRPr="0069013A" w:rsidRDefault="00CF5AF5" w:rsidP="00CF5AF5">
      <w:pPr>
        <w:ind w:hanging="2"/>
        <w:rPr>
          <w:rFonts w:ascii="Candara" w:eastAsia="Arial" w:hAnsi="Candara" w:cs="Arial"/>
          <w:sz w:val="22"/>
          <w:szCs w:val="22"/>
          <w:lang w:val="es-ES"/>
        </w:rPr>
      </w:pPr>
      <w:r w:rsidRPr="0069013A">
        <w:rPr>
          <w:rFonts w:ascii="Candara" w:eastAsia="Arial" w:hAnsi="Candara" w:cs="Arial"/>
          <w:sz w:val="22"/>
          <w:szCs w:val="22"/>
          <w:lang w:val="es-ES"/>
        </w:rPr>
        <w:t>Adaptar la secuenciación de contenidos al nivel madurativo del grupo y revisar al final de cada curso escolar, analizando los resultados.</w:t>
      </w:r>
    </w:p>
    <w:p w14:paraId="2AF6BC5F" w14:textId="0643AA34" w:rsidR="00CF5AF5" w:rsidRDefault="00CF5AF5" w:rsidP="00CF5AF5">
      <w:pPr>
        <w:ind w:hanging="2"/>
        <w:rPr>
          <w:rFonts w:ascii="Candara" w:eastAsia="Comic Sans MS" w:hAnsi="Candara" w:cs="Comic Sans MS"/>
          <w:color w:val="3056FA"/>
          <w:sz w:val="22"/>
          <w:szCs w:val="22"/>
          <w:lang w:val="es-ES"/>
        </w:rPr>
      </w:pPr>
    </w:p>
    <w:p w14:paraId="56A55B75" w14:textId="622F4461" w:rsidR="00CF5AF5" w:rsidRPr="0069013A" w:rsidRDefault="00CF5AF5" w:rsidP="00CF5AF5">
      <w:pPr>
        <w:ind w:hanging="2"/>
        <w:rPr>
          <w:rFonts w:ascii="Candara" w:eastAsia="Comic Sans MS" w:hAnsi="Candara" w:cs="Comic Sans MS"/>
          <w:b/>
          <w:bCs/>
          <w:color w:val="C00000"/>
          <w:sz w:val="22"/>
          <w:szCs w:val="22"/>
          <w:lang w:val="es-ES"/>
        </w:rPr>
      </w:pPr>
      <w:r w:rsidRPr="0069013A">
        <w:rPr>
          <w:rFonts w:ascii="Candara" w:eastAsia="Comic Sans MS" w:hAnsi="Candara" w:cs="Comic Sans MS"/>
          <w:b/>
          <w:bCs/>
          <w:color w:val="C00000"/>
          <w:sz w:val="22"/>
          <w:szCs w:val="22"/>
          <w:lang w:val="es-ES"/>
        </w:rPr>
        <w:t>10.1.4. TUTORIZACIÓN DEL ALUMNADO Y RELACIÓN CON LAS FAMILIAS Y EL ENTORNO</w:t>
      </w:r>
    </w:p>
    <w:p w14:paraId="7DE9EC18" w14:textId="77777777" w:rsidR="00CF5AF5" w:rsidRPr="0069013A" w:rsidRDefault="00CF5AF5" w:rsidP="00CF5AF5">
      <w:pPr>
        <w:ind w:hanging="2"/>
        <w:rPr>
          <w:rFonts w:ascii="Candara" w:eastAsia="Comic Sans MS" w:hAnsi="Candara" w:cs="Comic Sans MS"/>
          <w:b/>
          <w:bCs/>
          <w:color w:val="C00000"/>
          <w:sz w:val="22"/>
          <w:szCs w:val="22"/>
          <w:lang w:val="es-ES"/>
        </w:rPr>
      </w:pPr>
    </w:p>
    <w:p w14:paraId="73BFBCBD" w14:textId="6B6F6CA3" w:rsidR="00CF5AF5" w:rsidRPr="007716F6" w:rsidRDefault="00CF5AF5" w:rsidP="00CF5AF5">
      <w:pPr>
        <w:ind w:hanging="2"/>
        <w:rPr>
          <w:rFonts w:ascii="Candara" w:eastAsia="Arial" w:hAnsi="Candara" w:cs="Arial"/>
          <w:color w:val="000000" w:themeColor="text1"/>
          <w:sz w:val="22"/>
          <w:szCs w:val="22"/>
          <w:lang w:val="es-ES"/>
        </w:rPr>
      </w:pPr>
      <w:r w:rsidRPr="007716F6">
        <w:rPr>
          <w:rFonts w:ascii="Candara" w:eastAsia="Arial" w:hAnsi="Candara" w:cs="Arial"/>
          <w:b/>
          <w:i/>
          <w:color w:val="000000" w:themeColor="text1"/>
          <w:sz w:val="22"/>
          <w:szCs w:val="22"/>
          <w:lang w:val="es-ES"/>
        </w:rPr>
        <w:t>A/ Conocimiento de las actuaciones y prácticas docentes desarrolladas en el centro, por parte de las familias.</w:t>
      </w:r>
    </w:p>
    <w:p w14:paraId="1DB89D37" w14:textId="77777777" w:rsidR="00CF5AF5" w:rsidRPr="0069013A" w:rsidRDefault="00CF5AF5" w:rsidP="00CF5AF5">
      <w:pPr>
        <w:ind w:hanging="2"/>
        <w:rPr>
          <w:rFonts w:ascii="Candara" w:eastAsia="Arial" w:hAnsi="Candara" w:cs="Arial"/>
          <w:sz w:val="22"/>
          <w:szCs w:val="22"/>
          <w:lang w:val="es-ES"/>
        </w:rPr>
      </w:pPr>
    </w:p>
    <w:p w14:paraId="4E7418E0" w14:textId="77777777" w:rsidR="00CF5AF5" w:rsidRPr="0069013A" w:rsidRDefault="00CF5AF5" w:rsidP="00CF5AF5">
      <w:pPr>
        <w:ind w:hanging="2"/>
        <w:rPr>
          <w:rFonts w:ascii="Candara" w:eastAsia="Arial" w:hAnsi="Candara" w:cs="Arial"/>
          <w:sz w:val="22"/>
          <w:szCs w:val="22"/>
          <w:lang w:val="es-ES"/>
        </w:rPr>
      </w:pPr>
      <w:r w:rsidRPr="0069013A">
        <w:rPr>
          <w:rFonts w:ascii="Candara" w:eastAsia="Arial" w:hAnsi="Candara" w:cs="Arial"/>
          <w:sz w:val="22"/>
          <w:szCs w:val="22"/>
          <w:lang w:val="es-ES"/>
        </w:rPr>
        <w:t>ACCIONES LLEVADAS A CABO A DESTACAR EN ESTE PUNTO</w:t>
      </w:r>
    </w:p>
    <w:p w14:paraId="56EB37AB" w14:textId="77777777" w:rsidR="00CF5AF5" w:rsidRPr="0069013A" w:rsidRDefault="00CF5AF5" w:rsidP="00F951EB">
      <w:pPr>
        <w:numPr>
          <w:ilvl w:val="0"/>
          <w:numId w:val="101"/>
        </w:numPr>
        <w:autoSpaceDE w:val="0"/>
        <w:spacing w:before="240" w:line="276" w:lineRule="auto"/>
        <w:ind w:leftChars="-1" w:left="0" w:hangingChars="1" w:hanging="2"/>
        <w:textDirection w:val="btLr"/>
        <w:textAlignment w:val="top"/>
        <w:outlineLvl w:val="0"/>
        <w:rPr>
          <w:rFonts w:ascii="Candara" w:eastAsia="Arial" w:hAnsi="Candara" w:cs="Arial"/>
          <w:sz w:val="22"/>
          <w:szCs w:val="22"/>
          <w:lang w:val="es-ES"/>
        </w:rPr>
      </w:pPr>
      <w:r w:rsidRPr="0069013A">
        <w:rPr>
          <w:rFonts w:ascii="Candara" w:eastAsia="Arial" w:hAnsi="Candara" w:cs="Arial"/>
          <w:sz w:val="22"/>
          <w:szCs w:val="22"/>
          <w:lang w:val="es-ES"/>
        </w:rPr>
        <w:t xml:space="preserve">Reunión inicial para informar a las familias sobre el funcionamiento del centro y aula, normas, orientaciones, programación para el curso escolar, etc. </w:t>
      </w:r>
    </w:p>
    <w:p w14:paraId="18C38359" w14:textId="77777777" w:rsidR="00CF5AF5" w:rsidRPr="0069013A" w:rsidRDefault="00CF5AF5" w:rsidP="00F951EB">
      <w:pPr>
        <w:numPr>
          <w:ilvl w:val="0"/>
          <w:numId w:val="101"/>
        </w:numPr>
        <w:autoSpaceDE w:val="0"/>
        <w:spacing w:line="276" w:lineRule="auto"/>
        <w:ind w:leftChars="-1" w:left="0" w:hangingChars="1" w:hanging="2"/>
        <w:textDirection w:val="btLr"/>
        <w:textAlignment w:val="top"/>
        <w:outlineLvl w:val="0"/>
        <w:rPr>
          <w:rFonts w:ascii="Candara" w:eastAsia="Arial" w:hAnsi="Candara" w:cs="Arial"/>
          <w:sz w:val="22"/>
          <w:szCs w:val="22"/>
          <w:lang w:val="es-ES"/>
        </w:rPr>
      </w:pPr>
      <w:r w:rsidRPr="0069013A">
        <w:rPr>
          <w:rFonts w:ascii="Candara" w:eastAsia="Arial" w:hAnsi="Candara" w:cs="Arial"/>
          <w:sz w:val="22"/>
          <w:szCs w:val="22"/>
          <w:lang w:val="es-ES"/>
        </w:rPr>
        <w:t xml:space="preserve"> Información sobre los objetivos y contenidos a trabajar en cada proyecto.</w:t>
      </w:r>
    </w:p>
    <w:p w14:paraId="1F92BA36" w14:textId="77777777" w:rsidR="00CF5AF5" w:rsidRPr="0069013A" w:rsidRDefault="00CF5AF5" w:rsidP="00F951EB">
      <w:pPr>
        <w:numPr>
          <w:ilvl w:val="0"/>
          <w:numId w:val="101"/>
        </w:numPr>
        <w:autoSpaceDE w:val="0"/>
        <w:spacing w:line="276" w:lineRule="auto"/>
        <w:ind w:leftChars="-1" w:left="0" w:hangingChars="1" w:hanging="2"/>
        <w:textDirection w:val="btLr"/>
        <w:textAlignment w:val="top"/>
        <w:outlineLvl w:val="0"/>
        <w:rPr>
          <w:rFonts w:ascii="Candara" w:eastAsia="Arial" w:hAnsi="Candara" w:cs="Arial"/>
          <w:sz w:val="22"/>
          <w:szCs w:val="22"/>
          <w:lang w:val="es-ES"/>
        </w:rPr>
      </w:pPr>
      <w:r w:rsidRPr="0069013A">
        <w:rPr>
          <w:rFonts w:ascii="Candara" w:eastAsia="Arial" w:hAnsi="Candara" w:cs="Arial"/>
          <w:sz w:val="22"/>
          <w:szCs w:val="22"/>
          <w:lang w:val="es-ES"/>
        </w:rPr>
        <w:t>Recursos educativos para reforzar contenidos.</w:t>
      </w:r>
    </w:p>
    <w:p w14:paraId="5AFE6B07" w14:textId="77777777" w:rsidR="00CF5AF5" w:rsidRPr="0069013A" w:rsidRDefault="00CF5AF5" w:rsidP="00F951EB">
      <w:pPr>
        <w:numPr>
          <w:ilvl w:val="0"/>
          <w:numId w:val="101"/>
        </w:numPr>
        <w:autoSpaceDE w:val="0"/>
        <w:spacing w:line="276" w:lineRule="auto"/>
        <w:ind w:leftChars="-1" w:left="0" w:hangingChars="1" w:hanging="2"/>
        <w:textDirection w:val="btLr"/>
        <w:textAlignment w:val="top"/>
        <w:outlineLvl w:val="0"/>
        <w:rPr>
          <w:rFonts w:ascii="Candara" w:eastAsia="Arial" w:hAnsi="Candara" w:cs="Arial"/>
          <w:sz w:val="22"/>
          <w:szCs w:val="22"/>
          <w:lang w:val="es-ES"/>
        </w:rPr>
      </w:pPr>
      <w:r w:rsidRPr="0069013A">
        <w:rPr>
          <w:rFonts w:ascii="Candara" w:eastAsia="Arial" w:hAnsi="Candara" w:cs="Arial"/>
          <w:sz w:val="22"/>
          <w:szCs w:val="22"/>
          <w:lang w:val="es-ES"/>
        </w:rPr>
        <w:t>Horario de tutoría para tratar asuntos concretos sobre la marcha de los alumnos/as.</w:t>
      </w:r>
    </w:p>
    <w:p w14:paraId="6D5CDB55" w14:textId="77777777" w:rsidR="00CF5AF5" w:rsidRPr="0069013A" w:rsidRDefault="00CF5AF5" w:rsidP="00F951EB">
      <w:pPr>
        <w:numPr>
          <w:ilvl w:val="0"/>
          <w:numId w:val="101"/>
        </w:numPr>
        <w:autoSpaceDE w:val="0"/>
        <w:spacing w:line="276" w:lineRule="auto"/>
        <w:ind w:leftChars="-1" w:left="0" w:hangingChars="1" w:hanging="2"/>
        <w:textDirection w:val="btLr"/>
        <w:textAlignment w:val="top"/>
        <w:outlineLvl w:val="0"/>
        <w:rPr>
          <w:rFonts w:ascii="Candara" w:eastAsia="Arial" w:hAnsi="Candara" w:cs="Arial"/>
          <w:sz w:val="22"/>
          <w:szCs w:val="22"/>
          <w:lang w:val="es-ES"/>
        </w:rPr>
      </w:pPr>
      <w:r w:rsidRPr="0069013A">
        <w:rPr>
          <w:rFonts w:ascii="Candara" w:eastAsia="Arial" w:hAnsi="Candara" w:cs="Arial"/>
          <w:sz w:val="22"/>
          <w:szCs w:val="22"/>
          <w:lang w:val="es-ES"/>
        </w:rPr>
        <w:t>Información sobre actividades complementarias desarrolladas en el centro.</w:t>
      </w:r>
    </w:p>
    <w:p w14:paraId="1E574C62" w14:textId="77777777" w:rsidR="00CF5AF5" w:rsidRPr="0069013A" w:rsidRDefault="00CF5AF5" w:rsidP="00F951EB">
      <w:pPr>
        <w:numPr>
          <w:ilvl w:val="0"/>
          <w:numId w:val="101"/>
        </w:numPr>
        <w:autoSpaceDE w:val="0"/>
        <w:spacing w:line="276" w:lineRule="auto"/>
        <w:ind w:leftChars="-1" w:left="0" w:hangingChars="1" w:hanging="2"/>
        <w:textDirection w:val="btLr"/>
        <w:textAlignment w:val="top"/>
        <w:outlineLvl w:val="0"/>
        <w:rPr>
          <w:rFonts w:ascii="Candara" w:eastAsia="Arial" w:hAnsi="Candara" w:cs="Arial"/>
          <w:sz w:val="22"/>
          <w:szCs w:val="22"/>
          <w:lang w:val="es-ES"/>
        </w:rPr>
      </w:pPr>
      <w:r w:rsidRPr="0069013A">
        <w:rPr>
          <w:rFonts w:ascii="Candara" w:eastAsia="Arial" w:hAnsi="Candara" w:cs="Arial"/>
          <w:sz w:val="22"/>
          <w:szCs w:val="22"/>
          <w:lang w:val="es-ES"/>
        </w:rPr>
        <w:t>Uso de Google Sites, Gmail para mantener informadas a las familias.</w:t>
      </w:r>
    </w:p>
    <w:p w14:paraId="015251CD" w14:textId="4A8B49D7" w:rsidR="00CF5AF5" w:rsidRPr="007716F6" w:rsidRDefault="00CF5AF5" w:rsidP="00CF5AF5">
      <w:pPr>
        <w:ind w:hanging="2"/>
        <w:rPr>
          <w:rFonts w:ascii="Candara" w:eastAsia="Arial" w:hAnsi="Candara" w:cs="Arial"/>
          <w:color w:val="000000" w:themeColor="text1"/>
          <w:sz w:val="22"/>
          <w:szCs w:val="22"/>
          <w:lang w:val="es-ES"/>
        </w:rPr>
      </w:pPr>
      <w:r w:rsidRPr="007716F6">
        <w:rPr>
          <w:rFonts w:ascii="Candara" w:eastAsia="Arial" w:hAnsi="Candara" w:cs="Arial"/>
          <w:b/>
          <w:i/>
          <w:color w:val="000000" w:themeColor="text1"/>
          <w:sz w:val="22"/>
          <w:szCs w:val="22"/>
          <w:lang w:val="es-ES"/>
        </w:rPr>
        <w:lastRenderedPageBreak/>
        <w:t>B/ Desarrollo de la Acción Tutorial.(POAT)</w:t>
      </w:r>
    </w:p>
    <w:p w14:paraId="68182366" w14:textId="77777777" w:rsidR="00656862" w:rsidRDefault="00656862" w:rsidP="00CF5AF5">
      <w:pPr>
        <w:ind w:hanging="2"/>
        <w:jc w:val="both"/>
        <w:rPr>
          <w:rFonts w:ascii="Candara" w:eastAsia="Arial" w:hAnsi="Candara" w:cs="Arial"/>
          <w:color w:val="000000" w:themeColor="text1"/>
          <w:sz w:val="22"/>
          <w:szCs w:val="22"/>
          <w:lang w:val="es-ES"/>
        </w:rPr>
      </w:pPr>
    </w:p>
    <w:p w14:paraId="4E18CAB6" w14:textId="1182F5B0" w:rsidR="00CF5AF5" w:rsidRPr="007716F6" w:rsidRDefault="00CF5AF5" w:rsidP="00CF5AF5">
      <w:pPr>
        <w:ind w:hanging="2"/>
        <w:jc w:val="both"/>
        <w:rPr>
          <w:rFonts w:ascii="Candara" w:eastAsia="Arial" w:hAnsi="Candara" w:cs="Arial"/>
          <w:color w:val="000000" w:themeColor="text1"/>
          <w:sz w:val="22"/>
          <w:szCs w:val="22"/>
          <w:lang w:val="es-ES"/>
        </w:rPr>
      </w:pPr>
      <w:r w:rsidRPr="007716F6">
        <w:rPr>
          <w:rFonts w:ascii="Candara" w:eastAsia="Arial" w:hAnsi="Candara" w:cs="Arial"/>
          <w:color w:val="000000" w:themeColor="text1"/>
          <w:sz w:val="22"/>
          <w:szCs w:val="22"/>
          <w:lang w:val="es-ES"/>
        </w:rPr>
        <w:t xml:space="preserve">ACCIONES A DESTACAR  DESARROLLADAS EN LA </w:t>
      </w:r>
      <w:r w:rsidRPr="007716F6">
        <w:rPr>
          <w:rFonts w:ascii="Candara" w:hAnsi="Candara"/>
          <w:b/>
          <w:color w:val="000000" w:themeColor="text1"/>
          <w:sz w:val="22"/>
          <w:szCs w:val="22"/>
          <w:lang w:val="es-ES"/>
        </w:rPr>
        <w:t xml:space="preserve">  </w:t>
      </w:r>
      <w:r w:rsidRPr="007716F6">
        <w:rPr>
          <w:rFonts w:ascii="Candara" w:eastAsia="Arial" w:hAnsi="Candara" w:cs="Arial"/>
          <w:color w:val="000000" w:themeColor="text1"/>
          <w:sz w:val="22"/>
          <w:szCs w:val="22"/>
          <w:lang w:val="es-ES"/>
        </w:rPr>
        <w:t>ACCIÓN TUTORIAL.</w:t>
      </w:r>
    </w:p>
    <w:p w14:paraId="28258C86" w14:textId="77777777" w:rsidR="00CF5AF5" w:rsidRPr="007716F6" w:rsidRDefault="00CF5AF5" w:rsidP="00CF5AF5">
      <w:pPr>
        <w:ind w:hanging="2"/>
        <w:jc w:val="both"/>
        <w:rPr>
          <w:rFonts w:ascii="Candara" w:hAnsi="Candara"/>
          <w:color w:val="000000" w:themeColor="text1"/>
          <w:sz w:val="22"/>
          <w:szCs w:val="22"/>
          <w:lang w:val="es-ES"/>
        </w:rPr>
      </w:pPr>
    </w:p>
    <w:p w14:paraId="438CBEE8" w14:textId="0DE9E7B6" w:rsidR="00CF5AF5" w:rsidRPr="007716F6" w:rsidRDefault="00CF5AF5" w:rsidP="00CF5AF5">
      <w:pPr>
        <w:ind w:hanging="2"/>
        <w:jc w:val="both"/>
        <w:rPr>
          <w:rFonts w:ascii="Candara" w:eastAsia="Calibri" w:hAnsi="Candara" w:cs="Calibri"/>
          <w:color w:val="000000" w:themeColor="text1"/>
          <w:sz w:val="22"/>
          <w:szCs w:val="22"/>
          <w:u w:val="single"/>
          <w:lang w:val="es-ES"/>
        </w:rPr>
      </w:pPr>
      <w:r w:rsidRPr="007716F6">
        <w:rPr>
          <w:rFonts w:ascii="Candara" w:eastAsia="Calibri" w:hAnsi="Candara" w:cs="Calibri"/>
          <w:b/>
          <w:i/>
          <w:color w:val="000000" w:themeColor="text1"/>
          <w:sz w:val="22"/>
          <w:szCs w:val="22"/>
          <w:u w:val="single"/>
          <w:lang w:val="es-ES"/>
        </w:rPr>
        <w:t>CON LAS FAMILIAS</w:t>
      </w:r>
    </w:p>
    <w:p w14:paraId="0984960A" w14:textId="77777777" w:rsidR="00CF5AF5" w:rsidRPr="007716F6" w:rsidRDefault="00CF5AF5" w:rsidP="00CF5AF5">
      <w:pPr>
        <w:ind w:hanging="2"/>
        <w:jc w:val="both"/>
        <w:rPr>
          <w:rFonts w:ascii="Candara" w:hAnsi="Candara"/>
          <w:color w:val="000000" w:themeColor="text1"/>
          <w:sz w:val="22"/>
          <w:szCs w:val="22"/>
          <w:lang w:val="es-ES"/>
        </w:rPr>
      </w:pPr>
    </w:p>
    <w:p w14:paraId="3E7CA33F" w14:textId="77777777" w:rsidR="00CF5AF5" w:rsidRPr="007716F6" w:rsidRDefault="00CF5AF5" w:rsidP="00CF5AF5">
      <w:pPr>
        <w:ind w:hanging="2"/>
        <w:jc w:val="both"/>
        <w:rPr>
          <w:rFonts w:ascii="Candara" w:hAnsi="Candara"/>
          <w:color w:val="000000" w:themeColor="text1"/>
          <w:sz w:val="22"/>
          <w:szCs w:val="22"/>
          <w:lang w:val="es-ES"/>
        </w:rPr>
      </w:pPr>
      <w:r w:rsidRPr="007716F6">
        <w:rPr>
          <w:rFonts w:ascii="Candara" w:hAnsi="Candara"/>
          <w:color w:val="000000" w:themeColor="text1"/>
          <w:sz w:val="22"/>
          <w:szCs w:val="22"/>
          <w:lang w:val="es-ES"/>
        </w:rPr>
        <w:t>DIFICULTADES ENCONTRADAS</w:t>
      </w:r>
    </w:p>
    <w:p w14:paraId="4E8F88C5" w14:textId="77777777" w:rsidR="00CF5AF5" w:rsidRPr="007716F6" w:rsidRDefault="00CF5AF5" w:rsidP="00CF5AF5">
      <w:pPr>
        <w:ind w:hanging="2"/>
        <w:jc w:val="both"/>
        <w:rPr>
          <w:rFonts w:ascii="Candara" w:hAnsi="Candara"/>
          <w:color w:val="000000" w:themeColor="text1"/>
          <w:sz w:val="22"/>
          <w:szCs w:val="22"/>
          <w:lang w:val="es-ES"/>
        </w:rPr>
      </w:pPr>
    </w:p>
    <w:p w14:paraId="737EC215" w14:textId="77777777" w:rsidR="00CF5AF5" w:rsidRPr="007716F6" w:rsidRDefault="00CF5AF5" w:rsidP="00CF5AF5">
      <w:pPr>
        <w:ind w:hanging="2"/>
        <w:jc w:val="both"/>
        <w:rPr>
          <w:rFonts w:ascii="Candara" w:hAnsi="Candara"/>
          <w:color w:val="000000" w:themeColor="text1"/>
          <w:sz w:val="22"/>
          <w:szCs w:val="22"/>
          <w:lang w:val="es-ES"/>
        </w:rPr>
      </w:pPr>
      <w:r w:rsidRPr="007716F6">
        <w:rPr>
          <w:rFonts w:ascii="Candara" w:hAnsi="Candara"/>
          <w:color w:val="000000" w:themeColor="text1"/>
          <w:sz w:val="22"/>
          <w:szCs w:val="22"/>
          <w:lang w:val="es-ES"/>
        </w:rPr>
        <w:t>Algunas familias tienen dificultades con el uso de los canales de información  o bien no suelen acceder con regularidad con lo que a veces la información no llega o bien llega tarde.</w:t>
      </w:r>
    </w:p>
    <w:p w14:paraId="60E89BA2" w14:textId="77777777" w:rsidR="00CF5AF5" w:rsidRPr="007716F6" w:rsidRDefault="00CF5AF5" w:rsidP="00CF5AF5">
      <w:pPr>
        <w:ind w:hanging="2"/>
        <w:jc w:val="both"/>
        <w:rPr>
          <w:rFonts w:ascii="Candara" w:hAnsi="Candara"/>
          <w:color w:val="000000" w:themeColor="text1"/>
          <w:sz w:val="22"/>
          <w:szCs w:val="22"/>
          <w:lang w:val="es-ES"/>
        </w:rPr>
      </w:pPr>
    </w:p>
    <w:p w14:paraId="39DF6E0D" w14:textId="2422C6C6" w:rsidR="00A0327B" w:rsidRPr="007716F6" w:rsidRDefault="00A0327B" w:rsidP="00CF5AF5">
      <w:pPr>
        <w:ind w:hanging="2"/>
        <w:jc w:val="both"/>
        <w:rPr>
          <w:rFonts w:ascii="Candara" w:hAnsi="Candara"/>
          <w:color w:val="000000" w:themeColor="text1"/>
          <w:sz w:val="22"/>
          <w:szCs w:val="22"/>
          <w:lang w:val="es-ES"/>
        </w:rPr>
      </w:pPr>
      <w:r w:rsidRPr="007716F6">
        <w:rPr>
          <w:rFonts w:ascii="Candara" w:hAnsi="Candara"/>
          <w:color w:val="000000" w:themeColor="text1"/>
          <w:sz w:val="22"/>
          <w:szCs w:val="22"/>
          <w:lang w:val="es-ES"/>
        </w:rPr>
        <w:t xml:space="preserve">PROPUESTAS DE MEJORA </w:t>
      </w:r>
    </w:p>
    <w:p w14:paraId="0A978F21" w14:textId="77777777" w:rsidR="00A0327B" w:rsidRPr="007716F6" w:rsidRDefault="00A0327B" w:rsidP="00CF5AF5">
      <w:pPr>
        <w:ind w:hanging="2"/>
        <w:jc w:val="both"/>
        <w:rPr>
          <w:rFonts w:ascii="Candara" w:hAnsi="Candara"/>
          <w:color w:val="000000" w:themeColor="text1"/>
          <w:sz w:val="22"/>
          <w:szCs w:val="22"/>
          <w:lang w:val="es-ES"/>
        </w:rPr>
      </w:pPr>
    </w:p>
    <w:p w14:paraId="6BA3DDCB" w14:textId="77777777" w:rsidR="00CF5AF5" w:rsidRPr="007716F6" w:rsidRDefault="00CF5AF5" w:rsidP="00CF5AF5">
      <w:pPr>
        <w:ind w:hanging="2"/>
        <w:jc w:val="both"/>
        <w:rPr>
          <w:rFonts w:ascii="Candara" w:hAnsi="Candara"/>
          <w:color w:val="000000" w:themeColor="text1"/>
          <w:sz w:val="22"/>
          <w:szCs w:val="22"/>
          <w:lang w:val="es-ES"/>
        </w:rPr>
      </w:pPr>
      <w:r w:rsidRPr="007716F6">
        <w:rPr>
          <w:rFonts w:ascii="Candara" w:hAnsi="Candara"/>
          <w:color w:val="000000" w:themeColor="text1"/>
          <w:sz w:val="22"/>
          <w:szCs w:val="22"/>
          <w:lang w:val="es-ES"/>
        </w:rPr>
        <w:t>Recordar a principios de cada curso las instrucciones para el manejo de los diferentes canales de comunicación.</w:t>
      </w:r>
    </w:p>
    <w:p w14:paraId="08809FF9" w14:textId="77777777" w:rsidR="00CF5AF5" w:rsidRPr="007716F6" w:rsidRDefault="00CF5AF5" w:rsidP="00CF5AF5">
      <w:pPr>
        <w:ind w:hanging="2"/>
        <w:jc w:val="both"/>
        <w:rPr>
          <w:rFonts w:ascii="Candara" w:hAnsi="Candara"/>
          <w:color w:val="000000" w:themeColor="text1"/>
          <w:sz w:val="22"/>
          <w:szCs w:val="22"/>
          <w:lang w:val="es-ES"/>
        </w:rPr>
      </w:pPr>
    </w:p>
    <w:p w14:paraId="4985C43C" w14:textId="335FE534" w:rsidR="00CF5AF5" w:rsidRPr="007716F6" w:rsidRDefault="00CF5AF5" w:rsidP="00CF5AF5">
      <w:pPr>
        <w:ind w:hanging="2"/>
        <w:jc w:val="both"/>
        <w:rPr>
          <w:rFonts w:ascii="Candara" w:eastAsia="Calibri" w:hAnsi="Candara" w:cs="Calibri"/>
          <w:b/>
          <w:i/>
          <w:color w:val="000000" w:themeColor="text1"/>
          <w:sz w:val="22"/>
          <w:szCs w:val="22"/>
          <w:u w:val="single"/>
          <w:lang w:val="es-ES"/>
        </w:rPr>
      </w:pPr>
      <w:r w:rsidRPr="007716F6">
        <w:rPr>
          <w:rFonts w:ascii="Candara" w:eastAsia="Calibri" w:hAnsi="Candara" w:cs="Calibri"/>
          <w:b/>
          <w:i/>
          <w:color w:val="000000" w:themeColor="text1"/>
          <w:sz w:val="22"/>
          <w:szCs w:val="22"/>
          <w:u w:val="single"/>
          <w:lang w:val="es-ES"/>
        </w:rPr>
        <w:t xml:space="preserve"> CON </w:t>
      </w:r>
      <w:r w:rsidR="0069013A" w:rsidRPr="007716F6">
        <w:rPr>
          <w:rFonts w:ascii="Candara" w:eastAsia="Calibri" w:hAnsi="Candara" w:cs="Calibri"/>
          <w:b/>
          <w:i/>
          <w:color w:val="000000" w:themeColor="text1"/>
          <w:sz w:val="22"/>
          <w:szCs w:val="22"/>
          <w:u w:val="single"/>
          <w:lang w:val="es-ES"/>
        </w:rPr>
        <w:t>EL ALUMNADO</w:t>
      </w:r>
    </w:p>
    <w:p w14:paraId="7B0C6A43" w14:textId="77777777" w:rsidR="0069013A" w:rsidRPr="0069013A" w:rsidRDefault="0069013A" w:rsidP="00CF5AF5">
      <w:pPr>
        <w:ind w:hanging="2"/>
        <w:jc w:val="both"/>
        <w:rPr>
          <w:rFonts w:ascii="Candara" w:eastAsia="Calibri" w:hAnsi="Candara" w:cs="Calibri"/>
          <w:color w:val="3056FA"/>
          <w:sz w:val="22"/>
          <w:szCs w:val="22"/>
          <w:u w:val="single"/>
          <w:lang w:val="es-ES"/>
        </w:rPr>
      </w:pPr>
    </w:p>
    <w:p w14:paraId="2BC61527" w14:textId="77777777" w:rsidR="00CF5AF5" w:rsidRPr="0069013A" w:rsidRDefault="00CF5AF5" w:rsidP="00CF5AF5">
      <w:pPr>
        <w:ind w:hanging="2"/>
        <w:jc w:val="both"/>
        <w:rPr>
          <w:rFonts w:ascii="Candara" w:eastAsia="Calibri" w:hAnsi="Candara" w:cs="Calibri"/>
          <w:color w:val="000000"/>
          <w:sz w:val="22"/>
          <w:szCs w:val="22"/>
          <w:lang w:val="es-ES"/>
        </w:rPr>
      </w:pPr>
      <w:r w:rsidRPr="0069013A">
        <w:rPr>
          <w:rFonts w:ascii="Candara" w:eastAsia="Calibri" w:hAnsi="Candara" w:cs="Calibri"/>
          <w:b/>
          <w:color w:val="000000"/>
          <w:sz w:val="22"/>
          <w:szCs w:val="22"/>
          <w:lang w:val="es-ES"/>
        </w:rPr>
        <w:t>ACCIONES O  ASPECTOS QUE SE HAN POTENCIADO O TEMAS TRATADOS EN TUTORÍAS DENTRO DEL POAT.</w:t>
      </w:r>
    </w:p>
    <w:p w14:paraId="69264D76" w14:textId="77777777" w:rsidR="00CF5AF5" w:rsidRPr="0069013A" w:rsidRDefault="00CF5AF5" w:rsidP="00CF5AF5">
      <w:pPr>
        <w:ind w:hanging="2"/>
        <w:jc w:val="both"/>
        <w:rPr>
          <w:rFonts w:ascii="Candara" w:eastAsia="Arial" w:hAnsi="Candara" w:cs="Arial"/>
          <w:sz w:val="22"/>
          <w:szCs w:val="22"/>
          <w:lang w:val="es-ES"/>
        </w:rPr>
      </w:pPr>
    </w:p>
    <w:p w14:paraId="7D768EF7" w14:textId="77777777" w:rsidR="00CF5AF5" w:rsidRPr="0069013A" w:rsidRDefault="00CF5AF5" w:rsidP="00F951EB">
      <w:pPr>
        <w:widowControl w:val="0"/>
        <w:numPr>
          <w:ilvl w:val="0"/>
          <w:numId w:val="102"/>
        </w:numPr>
        <w:autoSpaceDE w:val="0"/>
        <w:spacing w:line="1" w:lineRule="atLeast"/>
        <w:ind w:leftChars="-1" w:left="0" w:hangingChars="1" w:hanging="2"/>
        <w:jc w:val="both"/>
        <w:textDirection w:val="btLr"/>
        <w:textAlignment w:val="top"/>
        <w:outlineLvl w:val="0"/>
        <w:rPr>
          <w:rFonts w:ascii="Candara" w:eastAsia="Arial" w:hAnsi="Candara" w:cs="Arial"/>
          <w:sz w:val="22"/>
          <w:szCs w:val="22"/>
          <w:lang w:val="es-ES"/>
        </w:rPr>
      </w:pPr>
      <w:r w:rsidRPr="0069013A">
        <w:rPr>
          <w:rFonts w:ascii="Candara" w:eastAsia="Arial" w:hAnsi="Candara" w:cs="Arial"/>
          <w:sz w:val="22"/>
          <w:szCs w:val="22"/>
          <w:lang w:val="es-ES"/>
        </w:rPr>
        <w:t>Atención individualizada de alumnos/as con necesidades de apoyo.</w:t>
      </w:r>
    </w:p>
    <w:p w14:paraId="48579789" w14:textId="77777777" w:rsidR="00CF5AF5" w:rsidRPr="0069013A" w:rsidRDefault="00CF5AF5" w:rsidP="00F951EB">
      <w:pPr>
        <w:widowControl w:val="0"/>
        <w:numPr>
          <w:ilvl w:val="0"/>
          <w:numId w:val="102"/>
        </w:numPr>
        <w:autoSpaceDE w:val="0"/>
        <w:spacing w:line="1" w:lineRule="atLeast"/>
        <w:ind w:leftChars="-1" w:left="0" w:hangingChars="1" w:hanging="2"/>
        <w:jc w:val="both"/>
        <w:textDirection w:val="btLr"/>
        <w:textAlignment w:val="top"/>
        <w:outlineLvl w:val="0"/>
        <w:rPr>
          <w:rFonts w:ascii="Candara" w:eastAsia="Arial" w:hAnsi="Candara" w:cs="Arial"/>
          <w:sz w:val="22"/>
          <w:szCs w:val="22"/>
          <w:lang w:val="es-ES"/>
        </w:rPr>
      </w:pPr>
      <w:r w:rsidRPr="0069013A">
        <w:rPr>
          <w:rFonts w:ascii="Candara" w:eastAsia="Arial" w:hAnsi="Candara" w:cs="Arial"/>
          <w:sz w:val="22"/>
          <w:szCs w:val="22"/>
          <w:lang w:val="es-ES"/>
        </w:rPr>
        <w:t>Aportación de recursos para reforzar los aspectos considerados más necesarios.</w:t>
      </w:r>
    </w:p>
    <w:p w14:paraId="635D3BB5" w14:textId="77777777" w:rsidR="00CF5AF5" w:rsidRPr="0069013A" w:rsidRDefault="00CF5AF5" w:rsidP="00F951EB">
      <w:pPr>
        <w:widowControl w:val="0"/>
        <w:numPr>
          <w:ilvl w:val="0"/>
          <w:numId w:val="102"/>
        </w:numPr>
        <w:autoSpaceDE w:val="0"/>
        <w:spacing w:line="1" w:lineRule="atLeast"/>
        <w:ind w:leftChars="-1" w:left="0" w:hangingChars="1" w:hanging="2"/>
        <w:jc w:val="both"/>
        <w:textDirection w:val="btLr"/>
        <w:textAlignment w:val="top"/>
        <w:outlineLvl w:val="0"/>
        <w:rPr>
          <w:rFonts w:ascii="Candara" w:eastAsia="Arial" w:hAnsi="Candara" w:cs="Arial"/>
          <w:sz w:val="22"/>
          <w:szCs w:val="22"/>
          <w:lang w:val="es-ES"/>
        </w:rPr>
      </w:pPr>
      <w:r w:rsidRPr="0069013A">
        <w:rPr>
          <w:rFonts w:ascii="Candara" w:eastAsia="Arial" w:hAnsi="Candara" w:cs="Arial"/>
          <w:sz w:val="22"/>
          <w:szCs w:val="22"/>
          <w:lang w:val="es-ES"/>
        </w:rPr>
        <w:t>Llegar a compromisos con las familias cuando sea necesario.</w:t>
      </w:r>
    </w:p>
    <w:p w14:paraId="26C596DD" w14:textId="77777777" w:rsidR="007716F6" w:rsidRDefault="007716F6" w:rsidP="00656862">
      <w:pPr>
        <w:rPr>
          <w:rFonts w:ascii="Comic Sans MS" w:eastAsia="Comic Sans MS" w:hAnsi="Comic Sans MS" w:cs="Comic Sans MS"/>
          <w:color w:val="3056FA"/>
          <w:lang w:val="es-ES"/>
        </w:rPr>
      </w:pPr>
    </w:p>
    <w:p w14:paraId="6BF09D5E" w14:textId="77777777" w:rsidR="0044391C" w:rsidRDefault="0044391C" w:rsidP="00AD5F24">
      <w:pPr>
        <w:jc w:val="both"/>
        <w:rPr>
          <w:rFonts w:ascii="Candara" w:eastAsia="Comic Sans MS" w:hAnsi="Candara" w:cs="Comic Sans MS"/>
          <w:b/>
          <w:bCs/>
          <w:color w:val="1F3764"/>
          <w:sz w:val="22"/>
          <w:szCs w:val="22"/>
          <w:u w:val="single"/>
          <w:lang w:val="es-ES"/>
        </w:rPr>
      </w:pPr>
    </w:p>
    <w:p w14:paraId="052B5E28" w14:textId="77777777" w:rsidR="003D6263" w:rsidRDefault="003D6263" w:rsidP="00AD5F24">
      <w:pPr>
        <w:jc w:val="both"/>
        <w:rPr>
          <w:rFonts w:ascii="Candara" w:eastAsia="Comic Sans MS" w:hAnsi="Candara" w:cs="Comic Sans MS"/>
          <w:b/>
          <w:bCs/>
          <w:color w:val="1F3764"/>
          <w:sz w:val="22"/>
          <w:szCs w:val="22"/>
          <w:u w:val="single"/>
          <w:lang w:val="es-ES"/>
        </w:rPr>
      </w:pPr>
    </w:p>
    <w:p w14:paraId="2B28B964" w14:textId="70F4BA82" w:rsidR="00AD5F24" w:rsidRDefault="00AD5F24" w:rsidP="00AD5F24">
      <w:pPr>
        <w:jc w:val="both"/>
        <w:rPr>
          <w:rFonts w:ascii="Candara" w:eastAsia="Comic Sans MS" w:hAnsi="Candara" w:cs="Comic Sans MS"/>
          <w:b/>
          <w:bCs/>
          <w:color w:val="1F3764"/>
          <w:sz w:val="22"/>
          <w:szCs w:val="22"/>
          <w:u w:val="single"/>
          <w:lang w:val="es-ES"/>
        </w:rPr>
      </w:pPr>
      <w:r w:rsidRPr="00EA081D">
        <w:rPr>
          <w:rFonts w:ascii="Candara" w:eastAsia="Comic Sans MS" w:hAnsi="Candara" w:cs="Comic Sans MS"/>
          <w:b/>
          <w:bCs/>
          <w:color w:val="1F3764"/>
          <w:sz w:val="22"/>
          <w:szCs w:val="22"/>
          <w:u w:val="single"/>
          <w:lang w:val="es-ES"/>
        </w:rPr>
        <w:t>10.</w:t>
      </w:r>
      <w:r w:rsidR="00B17F2F">
        <w:rPr>
          <w:rFonts w:ascii="Candara" w:eastAsia="Comic Sans MS" w:hAnsi="Candara" w:cs="Comic Sans MS"/>
          <w:b/>
          <w:bCs/>
          <w:color w:val="1F3764"/>
          <w:sz w:val="22"/>
          <w:szCs w:val="22"/>
          <w:u w:val="single"/>
          <w:lang w:val="es-ES"/>
        </w:rPr>
        <w:t>2</w:t>
      </w:r>
      <w:r w:rsidRPr="00EA081D">
        <w:rPr>
          <w:rFonts w:ascii="Candara" w:eastAsia="Comic Sans MS" w:hAnsi="Candara" w:cs="Comic Sans MS"/>
          <w:b/>
          <w:bCs/>
          <w:color w:val="1F3764"/>
          <w:sz w:val="22"/>
          <w:szCs w:val="22"/>
          <w:u w:val="single"/>
          <w:lang w:val="es-ES"/>
        </w:rPr>
        <w:t xml:space="preserve">. Aportaciones del </w:t>
      </w:r>
      <w:r w:rsidR="00FA5203">
        <w:rPr>
          <w:rFonts w:ascii="Candara" w:eastAsia="Comic Sans MS" w:hAnsi="Candara" w:cs="Comic Sans MS"/>
          <w:b/>
          <w:bCs/>
          <w:color w:val="1F3764"/>
          <w:sz w:val="22"/>
          <w:szCs w:val="22"/>
          <w:u w:val="single"/>
          <w:lang w:val="es-ES"/>
        </w:rPr>
        <w:t>Primer</w:t>
      </w:r>
      <w:r w:rsidRPr="00EA081D">
        <w:rPr>
          <w:rFonts w:ascii="Candara" w:eastAsia="Comic Sans MS" w:hAnsi="Candara" w:cs="Comic Sans MS"/>
          <w:b/>
          <w:bCs/>
          <w:color w:val="1F3764"/>
          <w:sz w:val="22"/>
          <w:szCs w:val="22"/>
          <w:u w:val="single"/>
          <w:lang w:val="es-ES"/>
        </w:rPr>
        <w:t xml:space="preserve"> Ciclo</w:t>
      </w:r>
    </w:p>
    <w:p w14:paraId="643CCE66" w14:textId="77777777" w:rsidR="00FA5203" w:rsidRDefault="00FA5203" w:rsidP="00AD5F24">
      <w:pPr>
        <w:jc w:val="both"/>
        <w:rPr>
          <w:rFonts w:ascii="Candara" w:eastAsia="Comic Sans MS" w:hAnsi="Candara" w:cs="Comic Sans MS"/>
          <w:b/>
          <w:bCs/>
          <w:color w:val="C00000"/>
          <w:sz w:val="22"/>
          <w:szCs w:val="22"/>
          <w:lang w:val="es-ES"/>
        </w:rPr>
      </w:pPr>
    </w:p>
    <w:p w14:paraId="262F4BD4" w14:textId="69F4DA1B" w:rsidR="00AD5F24" w:rsidRDefault="00AD5F24" w:rsidP="00AD5F24">
      <w:pPr>
        <w:jc w:val="both"/>
        <w:rPr>
          <w:rFonts w:ascii="Candara" w:eastAsia="Comic Sans MS" w:hAnsi="Candara" w:cs="Comic Sans MS"/>
          <w:b/>
          <w:bCs/>
          <w:color w:val="C00000"/>
          <w:sz w:val="22"/>
          <w:szCs w:val="22"/>
          <w:lang w:val="es-ES"/>
        </w:rPr>
      </w:pPr>
      <w:r>
        <w:rPr>
          <w:rFonts w:ascii="Candara" w:eastAsia="Comic Sans MS" w:hAnsi="Candara" w:cs="Comic Sans MS"/>
          <w:b/>
          <w:bCs/>
          <w:color w:val="C00000"/>
          <w:sz w:val="22"/>
          <w:szCs w:val="22"/>
          <w:lang w:val="es-ES"/>
        </w:rPr>
        <w:t>10.</w:t>
      </w:r>
      <w:r w:rsidR="00B17F2F">
        <w:rPr>
          <w:rFonts w:ascii="Candara" w:eastAsia="Comic Sans MS" w:hAnsi="Candara" w:cs="Comic Sans MS"/>
          <w:b/>
          <w:bCs/>
          <w:color w:val="C00000"/>
          <w:sz w:val="22"/>
          <w:szCs w:val="22"/>
          <w:lang w:val="es-ES"/>
        </w:rPr>
        <w:t>2</w:t>
      </w:r>
      <w:r>
        <w:rPr>
          <w:rFonts w:ascii="Candara" w:eastAsia="Comic Sans MS" w:hAnsi="Candara" w:cs="Comic Sans MS"/>
          <w:b/>
          <w:bCs/>
          <w:color w:val="C00000"/>
          <w:sz w:val="22"/>
          <w:szCs w:val="22"/>
          <w:lang w:val="es-ES"/>
        </w:rPr>
        <w:t xml:space="preserve">.1. </w:t>
      </w:r>
      <w:r w:rsidRPr="00CF5AF5">
        <w:rPr>
          <w:rFonts w:ascii="Candara" w:eastAsia="Comic Sans MS" w:hAnsi="Candara" w:cs="Comic Sans MS"/>
          <w:b/>
          <w:bCs/>
          <w:color w:val="C00000"/>
          <w:sz w:val="22"/>
          <w:szCs w:val="22"/>
          <w:lang w:val="es-ES"/>
        </w:rPr>
        <w:t>DESARROLLO DE ESTRATEGIAS METODOLÓGICAS</w:t>
      </w:r>
      <w:r w:rsidRPr="00EA081D">
        <w:rPr>
          <w:rFonts w:ascii="Candara" w:eastAsia="Comic Sans MS" w:hAnsi="Candara" w:cs="Comic Sans MS"/>
          <w:b/>
          <w:bCs/>
          <w:color w:val="C00000"/>
          <w:sz w:val="22"/>
          <w:szCs w:val="22"/>
          <w:lang w:val="es-ES"/>
        </w:rPr>
        <w:t xml:space="preserve"> </w:t>
      </w:r>
    </w:p>
    <w:p w14:paraId="7F7CCDBE" w14:textId="77777777" w:rsidR="00AD5F24" w:rsidRDefault="00AD5F24" w:rsidP="00AD5F24">
      <w:pPr>
        <w:jc w:val="both"/>
        <w:rPr>
          <w:rFonts w:ascii="Candara" w:eastAsia="Comic Sans MS" w:hAnsi="Candara" w:cs="Comic Sans MS"/>
          <w:b/>
          <w:bCs/>
          <w:color w:val="C00000"/>
          <w:sz w:val="22"/>
          <w:szCs w:val="22"/>
          <w:lang w:val="es-ES"/>
        </w:rPr>
      </w:pPr>
    </w:p>
    <w:p w14:paraId="71EDE808" w14:textId="101BBA19" w:rsidR="00AD5F24" w:rsidRPr="00BF3F9E" w:rsidRDefault="00B17F2F" w:rsidP="00AD5F24">
      <w:pPr>
        <w:ind w:hanging="2"/>
        <w:jc w:val="both"/>
        <w:rPr>
          <w:rFonts w:ascii="Candara" w:eastAsia="Comic Sans MS" w:hAnsi="Candara" w:cs="Comic Sans MS"/>
          <w:color w:val="000000" w:themeColor="text1"/>
          <w:sz w:val="22"/>
          <w:szCs w:val="22"/>
          <w:lang w:val="es-ES"/>
        </w:rPr>
      </w:pPr>
      <w:r>
        <w:rPr>
          <w:rFonts w:ascii="Candara" w:eastAsia="Comic Sans MS" w:hAnsi="Candara" w:cs="Comic Sans MS"/>
          <w:b/>
          <w:color w:val="000000" w:themeColor="text1"/>
          <w:sz w:val="22"/>
          <w:szCs w:val="22"/>
          <w:lang w:val="es-ES"/>
        </w:rPr>
        <w:t>2</w:t>
      </w:r>
      <w:r w:rsidR="00AD5F24" w:rsidRPr="00BF3F9E">
        <w:rPr>
          <w:rFonts w:ascii="Candara" w:eastAsia="Comic Sans MS" w:hAnsi="Candara" w:cs="Comic Sans MS"/>
          <w:b/>
          <w:color w:val="000000" w:themeColor="text1"/>
          <w:sz w:val="22"/>
          <w:szCs w:val="22"/>
          <w:lang w:val="es-ES"/>
        </w:rPr>
        <w:t>.A.</w:t>
      </w:r>
      <w:r w:rsidR="00AD5F24">
        <w:rPr>
          <w:rFonts w:ascii="Candara" w:eastAsia="Comic Sans MS" w:hAnsi="Candara" w:cs="Comic Sans MS"/>
          <w:b/>
          <w:color w:val="000000" w:themeColor="text1"/>
          <w:sz w:val="22"/>
          <w:szCs w:val="22"/>
          <w:lang w:val="es-ES"/>
        </w:rPr>
        <w:t xml:space="preserve"> </w:t>
      </w:r>
      <w:r w:rsidR="00AD5F24" w:rsidRPr="00BF3F9E">
        <w:rPr>
          <w:rFonts w:ascii="Candara" w:eastAsia="Comic Sans MS" w:hAnsi="Candara" w:cs="Comic Sans MS"/>
          <w:b/>
          <w:color w:val="000000" w:themeColor="text1"/>
          <w:sz w:val="22"/>
          <w:szCs w:val="22"/>
          <w:lang w:val="es-ES"/>
        </w:rPr>
        <w:t>EN LEER, ESCRIBIR, HABLAR Y ESCUCHAR</w:t>
      </w:r>
      <w:r w:rsidR="00AD5F24">
        <w:rPr>
          <w:rFonts w:ascii="Candara" w:eastAsia="Comic Sans MS" w:hAnsi="Candara" w:cs="Comic Sans MS"/>
          <w:b/>
          <w:color w:val="000000" w:themeColor="text1"/>
          <w:sz w:val="22"/>
          <w:szCs w:val="22"/>
          <w:lang w:val="es-ES"/>
        </w:rPr>
        <w:t xml:space="preserve"> </w:t>
      </w:r>
      <w:r w:rsidR="00AD5F24" w:rsidRPr="00BF3F9E">
        <w:rPr>
          <w:rFonts w:ascii="Candara" w:eastAsia="Comic Sans MS" w:hAnsi="Candara" w:cs="Comic Sans MS"/>
          <w:color w:val="000000" w:themeColor="text1"/>
          <w:sz w:val="22"/>
          <w:szCs w:val="22"/>
          <w:lang w:val="es-ES"/>
        </w:rPr>
        <w:t xml:space="preserve">(VALORAR METODO LECTO-ESCRITOR, PLAN </w:t>
      </w:r>
      <w:r w:rsidR="003D6263" w:rsidRPr="00BF3F9E">
        <w:rPr>
          <w:rFonts w:ascii="Candara" w:eastAsia="Comic Sans MS" w:hAnsi="Candara" w:cs="Comic Sans MS"/>
          <w:color w:val="000000" w:themeColor="text1"/>
          <w:sz w:val="22"/>
          <w:szCs w:val="22"/>
          <w:lang w:val="es-ES"/>
        </w:rPr>
        <w:t>LECTOR, BIBLIOTECA</w:t>
      </w:r>
      <w:r w:rsidR="00AD5F24" w:rsidRPr="00BF3F9E">
        <w:rPr>
          <w:rFonts w:ascii="Candara" w:eastAsia="Comic Sans MS" w:hAnsi="Candara" w:cs="Comic Sans MS"/>
          <w:color w:val="000000" w:themeColor="text1"/>
          <w:sz w:val="22"/>
          <w:szCs w:val="22"/>
          <w:lang w:val="es-ES"/>
        </w:rPr>
        <w:t xml:space="preserve"> , DESARROLLO DE LA EXPRESIÓN ORAL …)</w:t>
      </w:r>
    </w:p>
    <w:p w14:paraId="4EEB7E68" w14:textId="77777777" w:rsidR="00AD5F24" w:rsidRPr="00BF3F9E" w:rsidRDefault="00AD5F24" w:rsidP="00AD5F24">
      <w:pPr>
        <w:ind w:hanging="2"/>
        <w:jc w:val="both"/>
        <w:rPr>
          <w:rFonts w:ascii="Candara" w:eastAsia="Comic Sans MS" w:hAnsi="Candara" w:cs="Comic Sans MS"/>
          <w:color w:val="000000" w:themeColor="text1"/>
          <w:sz w:val="22"/>
          <w:szCs w:val="22"/>
          <w:lang w:val="es-ES"/>
        </w:rPr>
      </w:pPr>
    </w:p>
    <w:p w14:paraId="3B5D2D3B" w14:textId="77777777" w:rsidR="00AD5F24" w:rsidRPr="00BF3F9E" w:rsidRDefault="00AD5F24" w:rsidP="00AD5F24">
      <w:pPr>
        <w:ind w:hanging="2"/>
        <w:jc w:val="both"/>
        <w:rPr>
          <w:rFonts w:ascii="Candara" w:eastAsia="Comic Sans MS" w:hAnsi="Candara" w:cs="Comic Sans MS"/>
          <w:color w:val="000000" w:themeColor="text1"/>
          <w:sz w:val="22"/>
          <w:szCs w:val="22"/>
          <w:lang w:val="es-ES"/>
        </w:rPr>
      </w:pPr>
      <w:r w:rsidRPr="00BF3F9E">
        <w:rPr>
          <w:rFonts w:ascii="Candara" w:eastAsia="Comic Sans MS" w:hAnsi="Candara" w:cs="Comic Sans MS"/>
          <w:b/>
          <w:color w:val="000000" w:themeColor="text1"/>
          <w:sz w:val="22"/>
          <w:szCs w:val="22"/>
          <w:lang w:val="es-ES"/>
        </w:rPr>
        <w:t>ACCIONES DESARROLLADAS A DESTACAR</w:t>
      </w:r>
    </w:p>
    <w:p w14:paraId="009CF4EC" w14:textId="77777777" w:rsidR="00AD5F24" w:rsidRDefault="00AD5F24" w:rsidP="00AD5F24">
      <w:pPr>
        <w:ind w:hanging="2"/>
        <w:jc w:val="both"/>
        <w:rPr>
          <w:rFonts w:ascii="Candara" w:eastAsia="Comic Sans MS" w:hAnsi="Candara" w:cs="Comic Sans MS"/>
          <w:color w:val="000000" w:themeColor="text1"/>
          <w:sz w:val="22"/>
          <w:szCs w:val="22"/>
          <w:lang w:val="es-ES"/>
        </w:rPr>
      </w:pPr>
    </w:p>
    <w:p w14:paraId="0B5DBD2E" w14:textId="58D093CA" w:rsidR="00AD5F24" w:rsidRDefault="00AD5F24" w:rsidP="00AD5F24">
      <w:pPr>
        <w:pStyle w:val="Prrafodelista"/>
        <w:numPr>
          <w:ilvl w:val="0"/>
          <w:numId w:val="134"/>
        </w:numPr>
        <w:jc w:val="both"/>
        <w:rPr>
          <w:rFonts w:ascii="Candara" w:eastAsia="Comic Sans MS" w:hAnsi="Candara" w:cs="Comic Sans MS"/>
          <w:color w:val="000000" w:themeColor="text1"/>
          <w:sz w:val="22"/>
          <w:szCs w:val="22"/>
          <w:lang w:val="es-ES"/>
        </w:rPr>
      </w:pPr>
      <w:r w:rsidRPr="00AD5F24">
        <w:rPr>
          <w:rFonts w:ascii="Candara" w:eastAsia="Comic Sans MS" w:hAnsi="Candara" w:cs="Comic Sans MS"/>
          <w:color w:val="000000" w:themeColor="text1"/>
          <w:sz w:val="22"/>
          <w:szCs w:val="22"/>
          <w:lang w:val="es-ES"/>
        </w:rPr>
        <w:t>Creación de cuentos</w:t>
      </w:r>
    </w:p>
    <w:p w14:paraId="121D65CA" w14:textId="3F1E1CE4" w:rsidR="00AD5F24" w:rsidRDefault="00AD5F24" w:rsidP="00AD5F24">
      <w:pPr>
        <w:pStyle w:val="Prrafodelista"/>
        <w:numPr>
          <w:ilvl w:val="0"/>
          <w:numId w:val="134"/>
        </w:numPr>
        <w:jc w:val="both"/>
        <w:rPr>
          <w:rFonts w:ascii="Candara" w:eastAsia="Comic Sans MS" w:hAnsi="Candara" w:cs="Comic Sans MS"/>
          <w:color w:val="000000" w:themeColor="text1"/>
          <w:sz w:val="22"/>
          <w:szCs w:val="22"/>
          <w:lang w:val="es-ES"/>
        </w:rPr>
      </w:pPr>
      <w:r>
        <w:rPr>
          <w:rFonts w:ascii="Candara" w:eastAsia="Comic Sans MS" w:hAnsi="Candara" w:cs="Comic Sans MS"/>
          <w:color w:val="000000" w:themeColor="text1"/>
          <w:sz w:val="22"/>
          <w:szCs w:val="22"/>
          <w:lang w:val="es-ES"/>
        </w:rPr>
        <w:t>Parejas lectoras</w:t>
      </w:r>
    </w:p>
    <w:p w14:paraId="2131982B" w14:textId="584B9A47" w:rsidR="00AD5F24" w:rsidRDefault="00AD5F24" w:rsidP="00AD5F24">
      <w:pPr>
        <w:pStyle w:val="Prrafodelista"/>
        <w:numPr>
          <w:ilvl w:val="0"/>
          <w:numId w:val="134"/>
        </w:numPr>
        <w:jc w:val="both"/>
        <w:rPr>
          <w:rFonts w:ascii="Candara" w:eastAsia="Comic Sans MS" w:hAnsi="Candara" w:cs="Comic Sans MS"/>
          <w:color w:val="000000" w:themeColor="text1"/>
          <w:sz w:val="22"/>
          <w:szCs w:val="22"/>
          <w:lang w:val="es-ES"/>
        </w:rPr>
      </w:pPr>
      <w:r>
        <w:rPr>
          <w:rFonts w:ascii="Candara" w:eastAsia="Comic Sans MS" w:hAnsi="Candara" w:cs="Comic Sans MS"/>
          <w:color w:val="000000" w:themeColor="text1"/>
          <w:sz w:val="22"/>
          <w:szCs w:val="22"/>
          <w:lang w:val="es-ES"/>
        </w:rPr>
        <w:t>Lecturas de colección de biblioteca</w:t>
      </w:r>
    </w:p>
    <w:p w14:paraId="784C76E7" w14:textId="37F27E36" w:rsidR="00AD5F24" w:rsidRDefault="00AD5F24" w:rsidP="00AD5F24">
      <w:pPr>
        <w:pStyle w:val="Prrafodelista"/>
        <w:numPr>
          <w:ilvl w:val="0"/>
          <w:numId w:val="134"/>
        </w:numPr>
        <w:jc w:val="both"/>
        <w:rPr>
          <w:rFonts w:ascii="Candara" w:eastAsia="Comic Sans MS" w:hAnsi="Candara" w:cs="Comic Sans MS"/>
          <w:color w:val="000000" w:themeColor="text1"/>
          <w:sz w:val="22"/>
          <w:szCs w:val="22"/>
          <w:lang w:val="es-ES"/>
        </w:rPr>
      </w:pPr>
      <w:r>
        <w:rPr>
          <w:rFonts w:ascii="Candara" w:eastAsia="Comic Sans MS" w:hAnsi="Candara" w:cs="Comic Sans MS"/>
          <w:color w:val="000000" w:themeColor="text1"/>
          <w:sz w:val="22"/>
          <w:szCs w:val="22"/>
          <w:lang w:val="es-ES"/>
        </w:rPr>
        <w:t>Exposiciones orales</w:t>
      </w:r>
    </w:p>
    <w:p w14:paraId="01BA4E66" w14:textId="60116611" w:rsidR="00AD5F24" w:rsidRDefault="00AD5F24" w:rsidP="00AD5F24">
      <w:pPr>
        <w:pStyle w:val="Prrafodelista"/>
        <w:numPr>
          <w:ilvl w:val="0"/>
          <w:numId w:val="134"/>
        </w:numPr>
        <w:jc w:val="both"/>
        <w:rPr>
          <w:rFonts w:ascii="Candara" w:eastAsia="Comic Sans MS" w:hAnsi="Candara" w:cs="Comic Sans MS"/>
          <w:color w:val="000000" w:themeColor="text1"/>
          <w:sz w:val="22"/>
          <w:szCs w:val="22"/>
          <w:lang w:val="es-ES"/>
        </w:rPr>
      </w:pPr>
      <w:r>
        <w:rPr>
          <w:rFonts w:ascii="Candara" w:eastAsia="Comic Sans MS" w:hAnsi="Candara" w:cs="Comic Sans MS"/>
          <w:color w:val="000000" w:themeColor="text1"/>
          <w:sz w:val="22"/>
          <w:szCs w:val="22"/>
          <w:lang w:val="es-ES"/>
        </w:rPr>
        <w:t>Libro viajero</w:t>
      </w:r>
    </w:p>
    <w:p w14:paraId="1CBA2159" w14:textId="39E0C0A7" w:rsidR="00AD5F24" w:rsidRDefault="00AD5F24" w:rsidP="00AD5F24">
      <w:pPr>
        <w:pStyle w:val="Prrafodelista"/>
        <w:numPr>
          <w:ilvl w:val="0"/>
          <w:numId w:val="134"/>
        </w:numPr>
        <w:jc w:val="both"/>
        <w:rPr>
          <w:rFonts w:ascii="Candara" w:eastAsia="Comic Sans MS" w:hAnsi="Candara" w:cs="Comic Sans MS"/>
          <w:color w:val="000000" w:themeColor="text1"/>
          <w:sz w:val="22"/>
          <w:szCs w:val="22"/>
          <w:lang w:val="es-ES"/>
        </w:rPr>
      </w:pPr>
      <w:r>
        <w:rPr>
          <w:rFonts w:ascii="Candara" w:eastAsia="Comic Sans MS" w:hAnsi="Candara" w:cs="Comic Sans MS"/>
          <w:color w:val="000000" w:themeColor="text1"/>
          <w:sz w:val="22"/>
          <w:szCs w:val="22"/>
          <w:lang w:val="es-ES"/>
        </w:rPr>
        <w:t>Recetario</w:t>
      </w:r>
    </w:p>
    <w:p w14:paraId="34CF9E9E" w14:textId="40214AD6" w:rsidR="00AD5F24" w:rsidRPr="00AD5F24" w:rsidRDefault="00AD5F24" w:rsidP="00AD5F24">
      <w:pPr>
        <w:pStyle w:val="Prrafodelista"/>
        <w:numPr>
          <w:ilvl w:val="0"/>
          <w:numId w:val="134"/>
        </w:numPr>
        <w:jc w:val="both"/>
        <w:rPr>
          <w:rFonts w:ascii="Candara" w:eastAsia="Comic Sans MS" w:hAnsi="Candara" w:cs="Comic Sans MS"/>
          <w:color w:val="000000" w:themeColor="text1"/>
          <w:sz w:val="22"/>
          <w:szCs w:val="22"/>
          <w:lang w:val="es-ES"/>
        </w:rPr>
      </w:pPr>
      <w:r>
        <w:rPr>
          <w:rFonts w:ascii="Candara" w:eastAsia="Comic Sans MS" w:hAnsi="Candara" w:cs="Comic Sans MS"/>
          <w:color w:val="000000" w:themeColor="text1"/>
          <w:sz w:val="22"/>
          <w:szCs w:val="22"/>
          <w:lang w:val="es-ES"/>
        </w:rPr>
        <w:t>Teatro</w:t>
      </w:r>
    </w:p>
    <w:p w14:paraId="4C2DAF70" w14:textId="77777777" w:rsidR="00AD5F24" w:rsidRDefault="00AD5F24" w:rsidP="00AD5F24">
      <w:pPr>
        <w:jc w:val="both"/>
        <w:rPr>
          <w:rFonts w:ascii="Candara" w:eastAsia="Comic Sans MS" w:hAnsi="Candara" w:cs="Comic Sans MS"/>
          <w:b/>
          <w:bCs/>
          <w:color w:val="1F3764"/>
          <w:sz w:val="22"/>
          <w:szCs w:val="22"/>
          <w:u w:val="single"/>
          <w:lang w:val="es-ES"/>
        </w:rPr>
      </w:pPr>
    </w:p>
    <w:p w14:paraId="1C1A3F26" w14:textId="67AB5555" w:rsidR="00AD5F24" w:rsidRPr="007716F6" w:rsidRDefault="00AD5F24" w:rsidP="00AD5F24">
      <w:pPr>
        <w:ind w:hanging="2"/>
        <w:rPr>
          <w:rFonts w:ascii="Candara" w:eastAsia="Comic Sans MS" w:hAnsi="Candara" w:cs="Comic Sans MS"/>
          <w:color w:val="000000" w:themeColor="text1"/>
          <w:sz w:val="22"/>
          <w:szCs w:val="22"/>
          <w:lang w:val="es-ES"/>
        </w:rPr>
      </w:pPr>
      <w:r>
        <w:rPr>
          <w:rFonts w:ascii="Candara" w:eastAsia="Comic Sans MS" w:hAnsi="Candara" w:cs="Comic Sans MS"/>
          <w:b/>
          <w:color w:val="000000" w:themeColor="text1"/>
          <w:sz w:val="22"/>
          <w:szCs w:val="22"/>
          <w:lang w:val="es-ES"/>
        </w:rPr>
        <w:t>DIFICULTADES ENCONTRADAS</w:t>
      </w:r>
    </w:p>
    <w:p w14:paraId="50AD1C0F" w14:textId="77777777" w:rsidR="00AD5F24" w:rsidRDefault="00AD5F24" w:rsidP="00AD5F24">
      <w:pPr>
        <w:jc w:val="both"/>
        <w:rPr>
          <w:rFonts w:ascii="Candara" w:eastAsia="Comic Sans MS" w:hAnsi="Candara" w:cs="Comic Sans MS"/>
          <w:b/>
          <w:bCs/>
          <w:color w:val="1F3764"/>
          <w:sz w:val="22"/>
          <w:szCs w:val="22"/>
          <w:u w:val="single"/>
          <w:lang w:val="es-ES"/>
        </w:rPr>
      </w:pPr>
    </w:p>
    <w:p w14:paraId="6E5EB56B" w14:textId="458E9B49" w:rsidR="00AD5F24" w:rsidRPr="00FA5203" w:rsidRDefault="00AD5F24" w:rsidP="00AD5F24">
      <w:pPr>
        <w:pStyle w:val="Prrafodelista"/>
        <w:numPr>
          <w:ilvl w:val="0"/>
          <w:numId w:val="135"/>
        </w:numPr>
        <w:jc w:val="both"/>
        <w:rPr>
          <w:rFonts w:ascii="Candara" w:eastAsia="Comic Sans MS" w:hAnsi="Candara" w:cs="Comic Sans MS"/>
          <w:b/>
          <w:bCs/>
          <w:color w:val="000000" w:themeColor="text1"/>
          <w:sz w:val="22"/>
          <w:szCs w:val="22"/>
          <w:u w:val="single"/>
          <w:lang w:val="es-ES"/>
        </w:rPr>
      </w:pPr>
      <w:r w:rsidRPr="00FA5203">
        <w:rPr>
          <w:rFonts w:ascii="Candara" w:eastAsia="Comic Sans MS" w:hAnsi="Candara" w:cs="Comic Sans MS"/>
          <w:color w:val="000000" w:themeColor="text1"/>
          <w:sz w:val="22"/>
          <w:szCs w:val="22"/>
          <w:lang w:val="es-ES"/>
        </w:rPr>
        <w:t>Falta de motivación hacia la lectura</w:t>
      </w:r>
    </w:p>
    <w:p w14:paraId="0516309D" w14:textId="7D7D9E7F" w:rsidR="00AD5F24" w:rsidRPr="00FA5203" w:rsidRDefault="00AD5F24" w:rsidP="00AD5F24">
      <w:pPr>
        <w:pStyle w:val="Prrafodelista"/>
        <w:numPr>
          <w:ilvl w:val="0"/>
          <w:numId w:val="135"/>
        </w:numPr>
        <w:jc w:val="both"/>
        <w:rPr>
          <w:rFonts w:ascii="Candara" w:eastAsia="Comic Sans MS" w:hAnsi="Candara" w:cs="Comic Sans MS"/>
          <w:b/>
          <w:bCs/>
          <w:color w:val="000000" w:themeColor="text1"/>
          <w:sz w:val="22"/>
          <w:szCs w:val="22"/>
          <w:u w:val="single"/>
          <w:lang w:val="es-ES"/>
        </w:rPr>
      </w:pPr>
      <w:r w:rsidRPr="00FA5203">
        <w:rPr>
          <w:rFonts w:ascii="Candara" w:eastAsia="Comic Sans MS" w:hAnsi="Candara" w:cs="Comic Sans MS"/>
          <w:color w:val="000000" w:themeColor="text1"/>
          <w:sz w:val="22"/>
          <w:szCs w:val="22"/>
          <w:lang w:val="es-ES"/>
        </w:rPr>
        <w:t>Dificultad principalmente en la comprensión lectora y expresión escrita (2º Primaria)</w:t>
      </w:r>
    </w:p>
    <w:p w14:paraId="5FC35F4D" w14:textId="77777777" w:rsidR="00AD5F24" w:rsidRPr="00FA5203" w:rsidRDefault="00AD5F24" w:rsidP="00AD5F24">
      <w:pPr>
        <w:jc w:val="both"/>
        <w:rPr>
          <w:rFonts w:ascii="Candara" w:eastAsia="Comic Sans MS" w:hAnsi="Candara" w:cs="Comic Sans MS"/>
          <w:b/>
          <w:bCs/>
          <w:color w:val="000000" w:themeColor="text1"/>
          <w:sz w:val="22"/>
          <w:szCs w:val="22"/>
          <w:u w:val="single"/>
          <w:lang w:val="es-ES"/>
        </w:rPr>
      </w:pPr>
    </w:p>
    <w:p w14:paraId="6A7992DF" w14:textId="55045392" w:rsidR="00AD5F24" w:rsidRPr="00FA5203" w:rsidRDefault="00AD5F24" w:rsidP="00AD5F24">
      <w:pPr>
        <w:jc w:val="both"/>
        <w:rPr>
          <w:rFonts w:ascii="Candara" w:eastAsia="Comic Sans MS" w:hAnsi="Candara" w:cs="Comic Sans MS"/>
          <w:b/>
          <w:color w:val="000000" w:themeColor="text1"/>
          <w:sz w:val="22"/>
          <w:szCs w:val="22"/>
          <w:lang w:val="es-ES"/>
        </w:rPr>
      </w:pPr>
      <w:r w:rsidRPr="00FA5203">
        <w:rPr>
          <w:rFonts w:ascii="Candara" w:eastAsia="Comic Sans MS" w:hAnsi="Candara" w:cs="Comic Sans MS"/>
          <w:b/>
          <w:color w:val="000000" w:themeColor="text1"/>
          <w:sz w:val="22"/>
          <w:szCs w:val="22"/>
          <w:lang w:val="es-ES"/>
        </w:rPr>
        <w:lastRenderedPageBreak/>
        <w:t>PROPUESTAS DE MEJORA</w:t>
      </w:r>
    </w:p>
    <w:p w14:paraId="6347A278" w14:textId="77777777" w:rsidR="00AD5F24" w:rsidRPr="00FA5203" w:rsidRDefault="00AD5F24" w:rsidP="00AD5F24">
      <w:pPr>
        <w:jc w:val="both"/>
        <w:rPr>
          <w:rFonts w:ascii="Candara" w:eastAsia="Comic Sans MS" w:hAnsi="Candara" w:cs="Comic Sans MS"/>
          <w:b/>
          <w:color w:val="000000" w:themeColor="text1"/>
          <w:sz w:val="22"/>
          <w:szCs w:val="22"/>
          <w:lang w:val="es-ES"/>
        </w:rPr>
      </w:pPr>
    </w:p>
    <w:p w14:paraId="1ED6B24D" w14:textId="6EE88BC9" w:rsidR="00AD5F24" w:rsidRPr="00FA5203" w:rsidRDefault="00AD5F24" w:rsidP="00607924">
      <w:pPr>
        <w:pStyle w:val="Prrafodelista"/>
        <w:numPr>
          <w:ilvl w:val="0"/>
          <w:numId w:val="136"/>
        </w:numPr>
        <w:jc w:val="both"/>
        <w:rPr>
          <w:rFonts w:ascii="Candara" w:eastAsia="Comic Sans MS" w:hAnsi="Candara" w:cs="Comic Sans MS"/>
          <w:color w:val="000000" w:themeColor="text1"/>
          <w:sz w:val="22"/>
          <w:szCs w:val="22"/>
          <w:lang w:val="es-ES"/>
        </w:rPr>
      </w:pPr>
      <w:r w:rsidRPr="00FA5203">
        <w:rPr>
          <w:rFonts w:ascii="Candara" w:eastAsia="Comic Sans MS" w:hAnsi="Candara" w:cs="Comic Sans MS"/>
          <w:color w:val="000000" w:themeColor="text1"/>
          <w:sz w:val="22"/>
          <w:szCs w:val="22"/>
          <w:lang w:val="es-ES"/>
        </w:rPr>
        <w:t>Fomento de la lectura con actividades motivadoras</w:t>
      </w:r>
    </w:p>
    <w:p w14:paraId="53B6DA1E" w14:textId="6DC98760" w:rsidR="00AD5F24" w:rsidRPr="00FA5203" w:rsidRDefault="00AD5F24" w:rsidP="00607924">
      <w:pPr>
        <w:pStyle w:val="Prrafodelista"/>
        <w:numPr>
          <w:ilvl w:val="0"/>
          <w:numId w:val="136"/>
        </w:numPr>
        <w:jc w:val="both"/>
        <w:rPr>
          <w:rFonts w:ascii="Candara" w:eastAsia="Comic Sans MS" w:hAnsi="Candara" w:cs="Comic Sans MS"/>
          <w:color w:val="000000" w:themeColor="text1"/>
          <w:sz w:val="22"/>
          <w:szCs w:val="22"/>
          <w:lang w:val="es-ES"/>
        </w:rPr>
      </w:pPr>
      <w:r w:rsidRPr="00FA5203">
        <w:rPr>
          <w:rFonts w:ascii="Candara" w:eastAsia="Comic Sans MS" w:hAnsi="Candara" w:cs="Comic Sans MS"/>
          <w:color w:val="000000" w:themeColor="text1"/>
          <w:sz w:val="22"/>
          <w:szCs w:val="22"/>
          <w:lang w:val="es-ES"/>
        </w:rPr>
        <w:t>Taller de escritura</w:t>
      </w:r>
    </w:p>
    <w:p w14:paraId="14E436B3" w14:textId="77777777" w:rsidR="00AD5F24" w:rsidRDefault="00AD5F24" w:rsidP="00F647E8">
      <w:pPr>
        <w:jc w:val="both"/>
        <w:rPr>
          <w:rFonts w:ascii="Candara" w:eastAsia="Comic Sans MS" w:hAnsi="Candara" w:cs="Comic Sans MS"/>
          <w:color w:val="1F3764"/>
          <w:sz w:val="22"/>
          <w:szCs w:val="22"/>
          <w:lang w:val="es-ES"/>
        </w:rPr>
      </w:pPr>
    </w:p>
    <w:p w14:paraId="472D56F0" w14:textId="77777777" w:rsidR="00AD5F24" w:rsidRDefault="00AD5F24" w:rsidP="00F647E8">
      <w:pPr>
        <w:jc w:val="both"/>
        <w:rPr>
          <w:rFonts w:ascii="Candara" w:eastAsia="Comic Sans MS" w:hAnsi="Candara" w:cs="Comic Sans MS"/>
          <w:color w:val="1F3764"/>
          <w:sz w:val="22"/>
          <w:szCs w:val="22"/>
          <w:lang w:val="es-ES"/>
        </w:rPr>
      </w:pPr>
    </w:p>
    <w:p w14:paraId="426D141E" w14:textId="46DF1F72" w:rsidR="00AD5F24" w:rsidRDefault="00B17F2F" w:rsidP="00F647E8">
      <w:pPr>
        <w:jc w:val="both"/>
        <w:rPr>
          <w:rFonts w:ascii="Candara" w:eastAsia="Comic Sans MS" w:hAnsi="Candara" w:cs="Comic Sans MS"/>
          <w:color w:val="1F3764"/>
          <w:sz w:val="22"/>
          <w:szCs w:val="22"/>
          <w:lang w:val="es-ES"/>
        </w:rPr>
      </w:pPr>
      <w:r>
        <w:rPr>
          <w:rFonts w:ascii="Candara" w:eastAsia="Comic Sans MS" w:hAnsi="Candara" w:cs="Comic Sans MS"/>
          <w:b/>
          <w:color w:val="000000" w:themeColor="text1"/>
          <w:sz w:val="22"/>
          <w:szCs w:val="22"/>
          <w:lang w:val="es-ES"/>
        </w:rPr>
        <w:t>2</w:t>
      </w:r>
      <w:r w:rsidR="00AD5F24" w:rsidRPr="00BF3F9E">
        <w:rPr>
          <w:rFonts w:ascii="Candara" w:eastAsia="Comic Sans MS" w:hAnsi="Candara" w:cs="Comic Sans MS"/>
          <w:b/>
          <w:color w:val="000000" w:themeColor="text1"/>
          <w:sz w:val="22"/>
          <w:szCs w:val="22"/>
          <w:lang w:val="es-ES"/>
        </w:rPr>
        <w:t>.</w:t>
      </w:r>
      <w:r w:rsidR="00AD5F24">
        <w:rPr>
          <w:rFonts w:ascii="Candara" w:eastAsia="Comic Sans MS" w:hAnsi="Candara" w:cs="Comic Sans MS"/>
          <w:b/>
          <w:color w:val="000000" w:themeColor="text1"/>
          <w:sz w:val="22"/>
          <w:szCs w:val="22"/>
          <w:lang w:val="es-ES"/>
        </w:rPr>
        <w:t>B</w:t>
      </w:r>
      <w:r w:rsidR="00AD5F24" w:rsidRPr="00BF3F9E">
        <w:rPr>
          <w:rFonts w:ascii="Candara" w:eastAsia="Comic Sans MS" w:hAnsi="Candara" w:cs="Comic Sans MS"/>
          <w:b/>
          <w:color w:val="000000" w:themeColor="text1"/>
          <w:sz w:val="22"/>
          <w:szCs w:val="22"/>
          <w:lang w:val="es-ES"/>
        </w:rPr>
        <w:t>.</w:t>
      </w:r>
      <w:r w:rsidR="00AD5F24">
        <w:rPr>
          <w:rFonts w:ascii="Candara" w:eastAsia="Comic Sans MS" w:hAnsi="Candara" w:cs="Comic Sans MS"/>
          <w:b/>
          <w:color w:val="000000" w:themeColor="text1"/>
          <w:sz w:val="22"/>
          <w:szCs w:val="22"/>
          <w:lang w:val="es-ES"/>
        </w:rPr>
        <w:t xml:space="preserve"> </w:t>
      </w:r>
      <w:r w:rsidR="00AD5F24" w:rsidRPr="00BF3F9E">
        <w:rPr>
          <w:rFonts w:ascii="Candara" w:eastAsia="Comic Sans MS" w:hAnsi="Candara" w:cs="Comic Sans MS"/>
          <w:b/>
          <w:color w:val="000000" w:themeColor="text1"/>
          <w:sz w:val="22"/>
          <w:szCs w:val="22"/>
          <w:lang w:val="es-ES"/>
        </w:rPr>
        <w:t xml:space="preserve">EN </w:t>
      </w:r>
      <w:r w:rsidR="00AD5F24">
        <w:rPr>
          <w:rFonts w:ascii="Candara" w:eastAsia="Comic Sans MS" w:hAnsi="Candara" w:cs="Comic Sans MS"/>
          <w:b/>
          <w:color w:val="000000" w:themeColor="text1"/>
          <w:sz w:val="22"/>
          <w:szCs w:val="22"/>
          <w:lang w:val="es-ES"/>
        </w:rPr>
        <w:t>EL APRENDIZAJE DE LAS MATEMÁTICAS</w:t>
      </w:r>
    </w:p>
    <w:p w14:paraId="1DE37C5D" w14:textId="77777777" w:rsidR="00AD5F24" w:rsidRDefault="00AD5F24" w:rsidP="00F647E8">
      <w:pPr>
        <w:jc w:val="both"/>
        <w:rPr>
          <w:rFonts w:ascii="Candara" w:eastAsia="Comic Sans MS" w:hAnsi="Candara" w:cs="Comic Sans MS"/>
          <w:color w:val="1F3764"/>
          <w:sz w:val="22"/>
          <w:szCs w:val="22"/>
          <w:lang w:val="es-ES"/>
        </w:rPr>
      </w:pPr>
    </w:p>
    <w:p w14:paraId="57D9058C" w14:textId="77777777" w:rsidR="00AD5F24" w:rsidRPr="00BF3F9E" w:rsidRDefault="00AD5F24" w:rsidP="00AD5F24">
      <w:pPr>
        <w:ind w:hanging="2"/>
        <w:jc w:val="both"/>
        <w:rPr>
          <w:rFonts w:ascii="Candara" w:eastAsia="Comic Sans MS" w:hAnsi="Candara" w:cs="Comic Sans MS"/>
          <w:color w:val="000000" w:themeColor="text1"/>
          <w:sz w:val="22"/>
          <w:szCs w:val="22"/>
          <w:lang w:val="es-ES"/>
        </w:rPr>
      </w:pPr>
      <w:r w:rsidRPr="00BF3F9E">
        <w:rPr>
          <w:rFonts w:ascii="Candara" w:eastAsia="Comic Sans MS" w:hAnsi="Candara" w:cs="Comic Sans MS"/>
          <w:b/>
          <w:color w:val="000000" w:themeColor="text1"/>
          <w:sz w:val="22"/>
          <w:szCs w:val="22"/>
          <w:lang w:val="es-ES"/>
        </w:rPr>
        <w:t>ACCIONES DESARROLLADAS A DESTACAR</w:t>
      </w:r>
    </w:p>
    <w:p w14:paraId="3BB6A001" w14:textId="77777777" w:rsidR="00AD5F24" w:rsidRDefault="00AD5F24" w:rsidP="00AD5F24">
      <w:pPr>
        <w:ind w:hanging="2"/>
        <w:jc w:val="both"/>
        <w:rPr>
          <w:rFonts w:ascii="Candara" w:eastAsia="Comic Sans MS" w:hAnsi="Candara" w:cs="Comic Sans MS"/>
          <w:color w:val="000000" w:themeColor="text1"/>
          <w:sz w:val="22"/>
          <w:szCs w:val="22"/>
          <w:lang w:val="es-ES"/>
        </w:rPr>
      </w:pPr>
    </w:p>
    <w:p w14:paraId="1D5774C6" w14:textId="77777777" w:rsidR="008F3660" w:rsidRPr="00FA5203" w:rsidRDefault="008F3660" w:rsidP="008F3660">
      <w:pPr>
        <w:widowControl w:val="0"/>
        <w:numPr>
          <w:ilvl w:val="0"/>
          <w:numId w:val="134"/>
        </w:numPr>
        <w:autoSpaceDE w:val="0"/>
        <w:spacing w:line="1" w:lineRule="atLeast"/>
        <w:textDirection w:val="btLr"/>
        <w:textAlignment w:val="top"/>
        <w:outlineLvl w:val="0"/>
        <w:rPr>
          <w:rFonts w:ascii="Candara" w:eastAsia="Comic Sans MS" w:hAnsi="Candara" w:cs="Comic Sans MS"/>
          <w:color w:val="000000" w:themeColor="text1"/>
          <w:sz w:val="22"/>
          <w:szCs w:val="22"/>
        </w:rPr>
      </w:pPr>
      <w:r w:rsidRPr="00FA5203">
        <w:rPr>
          <w:rFonts w:ascii="Candara" w:eastAsia="Comic Sans MS" w:hAnsi="Candara" w:cs="Comic Sans MS"/>
          <w:color w:val="000000" w:themeColor="text1"/>
          <w:sz w:val="22"/>
          <w:szCs w:val="22"/>
        </w:rPr>
        <w:t>Uso de material manipulativo</w:t>
      </w:r>
    </w:p>
    <w:p w14:paraId="3F279550" w14:textId="77777777" w:rsidR="008F3660" w:rsidRPr="00FA5203" w:rsidRDefault="008F3660" w:rsidP="008F3660">
      <w:pPr>
        <w:widowControl w:val="0"/>
        <w:numPr>
          <w:ilvl w:val="0"/>
          <w:numId w:val="134"/>
        </w:numPr>
        <w:autoSpaceDE w:val="0"/>
        <w:spacing w:line="1" w:lineRule="atLeast"/>
        <w:textDirection w:val="btLr"/>
        <w:textAlignment w:val="top"/>
        <w:outlineLvl w:val="0"/>
        <w:rPr>
          <w:rFonts w:ascii="Candara" w:eastAsia="Comic Sans MS" w:hAnsi="Candara" w:cs="Comic Sans MS"/>
          <w:color w:val="000000" w:themeColor="text1"/>
          <w:sz w:val="22"/>
          <w:szCs w:val="22"/>
        </w:rPr>
      </w:pPr>
      <w:r w:rsidRPr="00FA5203">
        <w:rPr>
          <w:rFonts w:ascii="Candara" w:eastAsia="Comic Sans MS" w:hAnsi="Candara" w:cs="Comic Sans MS"/>
          <w:color w:val="000000" w:themeColor="text1"/>
          <w:sz w:val="22"/>
          <w:szCs w:val="22"/>
        </w:rPr>
        <w:t>Juegos matemáticos</w:t>
      </w:r>
    </w:p>
    <w:p w14:paraId="6C97FF8B" w14:textId="77777777" w:rsidR="008F3660" w:rsidRPr="00FA5203" w:rsidRDefault="008F3660" w:rsidP="008F3660">
      <w:pPr>
        <w:widowControl w:val="0"/>
        <w:numPr>
          <w:ilvl w:val="0"/>
          <w:numId w:val="134"/>
        </w:numPr>
        <w:autoSpaceDE w:val="0"/>
        <w:spacing w:line="1" w:lineRule="atLeast"/>
        <w:textDirection w:val="btLr"/>
        <w:textAlignment w:val="top"/>
        <w:outlineLvl w:val="0"/>
        <w:rPr>
          <w:rFonts w:ascii="Candara" w:eastAsia="Comic Sans MS" w:hAnsi="Candara" w:cs="Comic Sans MS"/>
          <w:color w:val="000000" w:themeColor="text1"/>
          <w:sz w:val="22"/>
          <w:szCs w:val="22"/>
        </w:rPr>
      </w:pPr>
      <w:r w:rsidRPr="00FA5203">
        <w:rPr>
          <w:rFonts w:ascii="Candara" w:eastAsia="Comic Sans MS" w:hAnsi="Candara" w:cs="Comic Sans MS"/>
          <w:color w:val="000000" w:themeColor="text1"/>
          <w:sz w:val="22"/>
          <w:szCs w:val="22"/>
        </w:rPr>
        <w:t>Retos matemáticos.</w:t>
      </w:r>
    </w:p>
    <w:p w14:paraId="68251F87" w14:textId="1E335D67" w:rsidR="00AD5F24" w:rsidRPr="00FA5203" w:rsidRDefault="008F3660" w:rsidP="008F3660">
      <w:pPr>
        <w:pStyle w:val="Prrafodelista"/>
        <w:numPr>
          <w:ilvl w:val="0"/>
          <w:numId w:val="134"/>
        </w:numPr>
        <w:jc w:val="both"/>
        <w:rPr>
          <w:rFonts w:ascii="Candara" w:eastAsia="Comic Sans MS" w:hAnsi="Candara" w:cs="Comic Sans MS"/>
          <w:color w:val="000000" w:themeColor="text1"/>
          <w:sz w:val="22"/>
          <w:szCs w:val="22"/>
          <w:lang w:val="es-ES"/>
        </w:rPr>
      </w:pPr>
      <w:r w:rsidRPr="00FA5203">
        <w:rPr>
          <w:rFonts w:ascii="Candara" w:eastAsia="Comic Sans MS" w:hAnsi="Candara" w:cs="Comic Sans MS"/>
          <w:color w:val="000000" w:themeColor="text1"/>
          <w:sz w:val="22"/>
          <w:szCs w:val="22"/>
        </w:rPr>
        <w:t>DUA</w:t>
      </w:r>
    </w:p>
    <w:p w14:paraId="20283D9E" w14:textId="77777777" w:rsidR="008F3660" w:rsidRPr="00FA5203" w:rsidRDefault="008F3660" w:rsidP="008F3660">
      <w:pPr>
        <w:jc w:val="both"/>
        <w:rPr>
          <w:rFonts w:ascii="Candara" w:eastAsia="Comic Sans MS" w:hAnsi="Candara" w:cs="Comic Sans MS"/>
          <w:color w:val="000000" w:themeColor="text1"/>
          <w:sz w:val="22"/>
          <w:szCs w:val="22"/>
          <w:lang w:val="es-ES"/>
        </w:rPr>
      </w:pPr>
    </w:p>
    <w:p w14:paraId="024544E0" w14:textId="77777777" w:rsidR="008F3660" w:rsidRPr="00FA5203" w:rsidRDefault="008F3660" w:rsidP="008F3660">
      <w:pPr>
        <w:ind w:hanging="2"/>
        <w:rPr>
          <w:rFonts w:ascii="Candara" w:eastAsia="Comic Sans MS" w:hAnsi="Candara" w:cs="Comic Sans MS"/>
          <w:color w:val="000000" w:themeColor="text1"/>
          <w:sz w:val="22"/>
          <w:szCs w:val="22"/>
        </w:rPr>
      </w:pPr>
      <w:r w:rsidRPr="00FA5203">
        <w:rPr>
          <w:rFonts w:ascii="Candara" w:eastAsia="Comic Sans MS" w:hAnsi="Candara" w:cs="Comic Sans MS"/>
          <w:b/>
          <w:color w:val="000000" w:themeColor="text1"/>
          <w:sz w:val="22"/>
          <w:szCs w:val="22"/>
        </w:rPr>
        <w:t>DIFICULTADES ENCONTRADAS</w:t>
      </w:r>
    </w:p>
    <w:p w14:paraId="366FF2A2" w14:textId="77777777" w:rsidR="008F3660" w:rsidRPr="00FA5203" w:rsidRDefault="008F3660" w:rsidP="008F3660">
      <w:pPr>
        <w:ind w:hanging="2"/>
        <w:rPr>
          <w:rFonts w:ascii="Candara" w:eastAsia="Comic Sans MS" w:hAnsi="Candara" w:cs="Comic Sans MS"/>
          <w:color w:val="000000" w:themeColor="text1"/>
          <w:sz w:val="22"/>
          <w:szCs w:val="22"/>
        </w:rPr>
      </w:pPr>
    </w:p>
    <w:p w14:paraId="7FBBFF9A" w14:textId="77777777" w:rsidR="008F3660" w:rsidRPr="00FA5203" w:rsidRDefault="008F3660" w:rsidP="00607924">
      <w:pPr>
        <w:widowControl w:val="0"/>
        <w:numPr>
          <w:ilvl w:val="0"/>
          <w:numId w:val="137"/>
        </w:numPr>
        <w:autoSpaceDE w:val="0"/>
        <w:spacing w:line="1" w:lineRule="atLeast"/>
        <w:ind w:leftChars="-1" w:left="0" w:hangingChars="1" w:hanging="2"/>
        <w:textDirection w:val="btLr"/>
        <w:textAlignment w:val="top"/>
        <w:outlineLvl w:val="0"/>
        <w:rPr>
          <w:rFonts w:ascii="Candara" w:eastAsia="Comic Sans MS" w:hAnsi="Candara" w:cs="Comic Sans MS"/>
          <w:color w:val="000000" w:themeColor="text1"/>
          <w:sz w:val="22"/>
          <w:szCs w:val="22"/>
          <w:lang w:val="es-ES"/>
        </w:rPr>
      </w:pPr>
      <w:r w:rsidRPr="00FA5203">
        <w:rPr>
          <w:rFonts w:ascii="Candara" w:eastAsia="Comic Sans MS" w:hAnsi="Candara" w:cs="Comic Sans MS"/>
          <w:color w:val="000000" w:themeColor="text1"/>
          <w:sz w:val="22"/>
          <w:szCs w:val="22"/>
          <w:lang w:val="es-ES"/>
        </w:rPr>
        <w:t>Cálculo y operaciones básicas (algoritmo)</w:t>
      </w:r>
    </w:p>
    <w:p w14:paraId="6A49A41D" w14:textId="77777777" w:rsidR="008F3660" w:rsidRPr="00FA5203" w:rsidRDefault="008F3660" w:rsidP="00607924">
      <w:pPr>
        <w:widowControl w:val="0"/>
        <w:numPr>
          <w:ilvl w:val="0"/>
          <w:numId w:val="137"/>
        </w:numPr>
        <w:autoSpaceDE w:val="0"/>
        <w:spacing w:line="1" w:lineRule="atLeast"/>
        <w:ind w:leftChars="-1" w:left="0" w:hangingChars="1" w:hanging="2"/>
        <w:textDirection w:val="btLr"/>
        <w:textAlignment w:val="top"/>
        <w:outlineLvl w:val="0"/>
        <w:rPr>
          <w:rFonts w:ascii="Candara" w:eastAsia="Comic Sans MS" w:hAnsi="Candara" w:cs="Comic Sans MS"/>
          <w:color w:val="000000" w:themeColor="text1"/>
          <w:sz w:val="22"/>
          <w:szCs w:val="22"/>
        </w:rPr>
      </w:pPr>
      <w:r w:rsidRPr="00FA5203">
        <w:rPr>
          <w:rFonts w:ascii="Candara" w:eastAsia="Comic Sans MS" w:hAnsi="Candara" w:cs="Comic Sans MS"/>
          <w:color w:val="000000" w:themeColor="text1"/>
          <w:sz w:val="22"/>
          <w:szCs w:val="22"/>
        </w:rPr>
        <w:t>Resolución de problemas.</w:t>
      </w:r>
    </w:p>
    <w:p w14:paraId="2629DF67" w14:textId="77777777" w:rsidR="008F3660" w:rsidRPr="00FA5203" w:rsidRDefault="008F3660" w:rsidP="00607924">
      <w:pPr>
        <w:widowControl w:val="0"/>
        <w:numPr>
          <w:ilvl w:val="0"/>
          <w:numId w:val="137"/>
        </w:numPr>
        <w:autoSpaceDE w:val="0"/>
        <w:spacing w:line="1" w:lineRule="atLeast"/>
        <w:ind w:leftChars="-1" w:left="0" w:hangingChars="1" w:hanging="2"/>
        <w:textDirection w:val="btLr"/>
        <w:textAlignment w:val="top"/>
        <w:outlineLvl w:val="0"/>
        <w:rPr>
          <w:rFonts w:ascii="Candara" w:eastAsia="Comic Sans MS" w:hAnsi="Candara" w:cs="Comic Sans MS"/>
          <w:color w:val="000000" w:themeColor="text1"/>
          <w:sz w:val="22"/>
          <w:szCs w:val="22"/>
        </w:rPr>
      </w:pPr>
      <w:r w:rsidRPr="00FA5203">
        <w:rPr>
          <w:rFonts w:ascii="Candara" w:eastAsia="Comic Sans MS" w:hAnsi="Candara" w:cs="Comic Sans MS"/>
          <w:color w:val="000000" w:themeColor="text1"/>
          <w:sz w:val="22"/>
          <w:szCs w:val="22"/>
        </w:rPr>
        <w:t>Tablas de multiplicar.</w:t>
      </w:r>
    </w:p>
    <w:p w14:paraId="2F6C375A" w14:textId="77777777" w:rsidR="008F3660" w:rsidRPr="00FA5203" w:rsidRDefault="008F3660" w:rsidP="00607924">
      <w:pPr>
        <w:widowControl w:val="0"/>
        <w:numPr>
          <w:ilvl w:val="0"/>
          <w:numId w:val="137"/>
        </w:numPr>
        <w:autoSpaceDE w:val="0"/>
        <w:spacing w:line="1" w:lineRule="atLeast"/>
        <w:ind w:leftChars="-1" w:left="0" w:hangingChars="1" w:hanging="2"/>
        <w:textDirection w:val="btLr"/>
        <w:textAlignment w:val="top"/>
        <w:outlineLvl w:val="0"/>
        <w:rPr>
          <w:rFonts w:ascii="Candara" w:eastAsia="Comic Sans MS" w:hAnsi="Candara" w:cs="Comic Sans MS"/>
          <w:color w:val="000000" w:themeColor="text1"/>
          <w:sz w:val="22"/>
          <w:szCs w:val="22"/>
          <w:lang w:val="es-ES"/>
        </w:rPr>
      </w:pPr>
      <w:r w:rsidRPr="00FA5203">
        <w:rPr>
          <w:rFonts w:ascii="Candara" w:eastAsia="Comic Sans MS" w:hAnsi="Candara" w:cs="Comic Sans MS"/>
          <w:color w:val="000000" w:themeColor="text1"/>
          <w:sz w:val="22"/>
          <w:szCs w:val="22"/>
          <w:lang w:val="es-ES"/>
        </w:rPr>
        <w:t>Familias que no saben cómo ayudar al alumno en casa porque desconocen el método.</w:t>
      </w:r>
    </w:p>
    <w:p w14:paraId="659455BA" w14:textId="77777777" w:rsidR="008F3660" w:rsidRPr="00FA5203" w:rsidRDefault="008F3660" w:rsidP="008F3660">
      <w:pPr>
        <w:ind w:hanging="2"/>
        <w:rPr>
          <w:rFonts w:ascii="Candara" w:eastAsia="Comic Sans MS" w:hAnsi="Candara" w:cs="Comic Sans MS"/>
          <w:color w:val="000000" w:themeColor="text1"/>
          <w:sz w:val="22"/>
          <w:szCs w:val="22"/>
          <w:lang w:val="es-ES"/>
        </w:rPr>
      </w:pPr>
    </w:p>
    <w:p w14:paraId="58AB3731" w14:textId="77777777" w:rsidR="008F3660" w:rsidRPr="00FA5203" w:rsidRDefault="008F3660" w:rsidP="008F3660">
      <w:pPr>
        <w:ind w:hanging="2"/>
        <w:rPr>
          <w:rFonts w:ascii="Candara" w:eastAsia="Comic Sans MS" w:hAnsi="Candara" w:cs="Comic Sans MS"/>
          <w:color w:val="000000" w:themeColor="text1"/>
          <w:sz w:val="22"/>
          <w:szCs w:val="22"/>
        </w:rPr>
      </w:pPr>
      <w:r w:rsidRPr="00FA5203">
        <w:rPr>
          <w:rFonts w:ascii="Candara" w:eastAsia="Comic Sans MS" w:hAnsi="Candara" w:cs="Comic Sans MS"/>
          <w:b/>
          <w:color w:val="000000" w:themeColor="text1"/>
          <w:sz w:val="22"/>
          <w:szCs w:val="22"/>
        </w:rPr>
        <w:t>PROPUESTAS DE MEJORA</w:t>
      </w:r>
    </w:p>
    <w:p w14:paraId="3B713F5F" w14:textId="77777777" w:rsidR="008F3660" w:rsidRPr="00FA5203" w:rsidRDefault="008F3660" w:rsidP="008F3660">
      <w:pPr>
        <w:ind w:hanging="2"/>
        <w:rPr>
          <w:rFonts w:ascii="Candara" w:eastAsia="Comic Sans MS" w:hAnsi="Candara" w:cs="Comic Sans MS"/>
          <w:color w:val="000000" w:themeColor="text1"/>
          <w:sz w:val="22"/>
          <w:szCs w:val="22"/>
        </w:rPr>
      </w:pPr>
    </w:p>
    <w:p w14:paraId="029900EC" w14:textId="77777777" w:rsidR="008F3660" w:rsidRPr="00FA5203" w:rsidRDefault="008F3660" w:rsidP="00607924">
      <w:pPr>
        <w:widowControl w:val="0"/>
        <w:numPr>
          <w:ilvl w:val="0"/>
          <w:numId w:val="138"/>
        </w:numPr>
        <w:autoSpaceDE w:val="0"/>
        <w:spacing w:line="1" w:lineRule="atLeast"/>
        <w:ind w:leftChars="-1" w:left="0" w:hangingChars="1" w:hanging="2"/>
        <w:textDirection w:val="btLr"/>
        <w:textAlignment w:val="top"/>
        <w:outlineLvl w:val="0"/>
        <w:rPr>
          <w:rFonts w:ascii="Candara" w:eastAsia="Comic Sans MS" w:hAnsi="Candara" w:cs="Comic Sans MS"/>
          <w:color w:val="000000" w:themeColor="text1"/>
          <w:sz w:val="22"/>
          <w:szCs w:val="22"/>
          <w:lang w:val="es-ES"/>
        </w:rPr>
      </w:pPr>
      <w:r w:rsidRPr="00FA5203">
        <w:rPr>
          <w:rFonts w:ascii="Candara" w:eastAsia="Comic Sans MS" w:hAnsi="Candara" w:cs="Comic Sans MS"/>
          <w:color w:val="000000" w:themeColor="text1"/>
          <w:sz w:val="22"/>
          <w:szCs w:val="22"/>
          <w:lang w:val="es-ES"/>
        </w:rPr>
        <w:t>Taller de problemas vivenciados (dramatización).</w:t>
      </w:r>
    </w:p>
    <w:p w14:paraId="42C5164E" w14:textId="77777777" w:rsidR="008F3660" w:rsidRPr="00FA5203" w:rsidRDefault="008F3660" w:rsidP="00607924">
      <w:pPr>
        <w:widowControl w:val="0"/>
        <w:numPr>
          <w:ilvl w:val="0"/>
          <w:numId w:val="138"/>
        </w:numPr>
        <w:autoSpaceDE w:val="0"/>
        <w:spacing w:line="1" w:lineRule="atLeast"/>
        <w:ind w:leftChars="-1" w:left="0" w:hangingChars="1" w:hanging="2"/>
        <w:textDirection w:val="btLr"/>
        <w:textAlignment w:val="top"/>
        <w:outlineLvl w:val="0"/>
        <w:rPr>
          <w:rFonts w:ascii="Candara" w:eastAsia="Comic Sans MS" w:hAnsi="Candara" w:cs="Comic Sans MS"/>
          <w:color w:val="000000" w:themeColor="text1"/>
          <w:sz w:val="22"/>
          <w:szCs w:val="22"/>
        </w:rPr>
      </w:pPr>
      <w:r w:rsidRPr="00FA5203">
        <w:rPr>
          <w:rFonts w:ascii="Candara" w:eastAsia="Comic Sans MS" w:hAnsi="Candara" w:cs="Comic Sans MS"/>
          <w:color w:val="000000" w:themeColor="text1"/>
          <w:sz w:val="22"/>
          <w:szCs w:val="22"/>
          <w:lang w:val="es-ES"/>
        </w:rPr>
        <w:t xml:space="preserve">Continuar con la formación a padres. </w:t>
      </w:r>
      <w:r w:rsidRPr="00FA5203">
        <w:rPr>
          <w:rFonts w:ascii="Candara" w:eastAsia="Comic Sans MS" w:hAnsi="Candara" w:cs="Comic Sans MS"/>
          <w:color w:val="000000" w:themeColor="text1"/>
          <w:sz w:val="22"/>
          <w:szCs w:val="22"/>
        </w:rPr>
        <w:t>(ABN).</w:t>
      </w:r>
    </w:p>
    <w:p w14:paraId="39AECEEE" w14:textId="77777777" w:rsidR="008F3660" w:rsidRPr="00FA5203" w:rsidRDefault="008F3660" w:rsidP="008F3660">
      <w:pPr>
        <w:jc w:val="both"/>
        <w:rPr>
          <w:rFonts w:ascii="Candara" w:eastAsia="Comic Sans MS" w:hAnsi="Candara" w:cs="Comic Sans MS"/>
          <w:color w:val="000000" w:themeColor="text1"/>
          <w:sz w:val="22"/>
          <w:szCs w:val="22"/>
          <w:lang w:val="es-ES"/>
        </w:rPr>
      </w:pPr>
    </w:p>
    <w:p w14:paraId="72EEC313" w14:textId="67D5EA06" w:rsidR="008F3660" w:rsidRPr="0044391C" w:rsidRDefault="00B17F2F" w:rsidP="008F3660">
      <w:pPr>
        <w:ind w:hanging="2"/>
        <w:rPr>
          <w:rFonts w:ascii="Candara" w:eastAsia="Comic Sans MS" w:hAnsi="Candara" w:cs="Comic Sans MS"/>
          <w:color w:val="C00000"/>
          <w:sz w:val="22"/>
          <w:szCs w:val="22"/>
          <w:lang w:val="es-ES"/>
        </w:rPr>
      </w:pPr>
      <w:r>
        <w:rPr>
          <w:rFonts w:ascii="Candara" w:eastAsia="Comic Sans MS" w:hAnsi="Candara" w:cs="Comic Sans MS"/>
          <w:b/>
          <w:color w:val="C00000"/>
          <w:sz w:val="22"/>
          <w:szCs w:val="22"/>
          <w:lang w:val="es-ES"/>
        </w:rPr>
        <w:t>2</w:t>
      </w:r>
      <w:r w:rsidR="008F3660" w:rsidRPr="0044391C">
        <w:rPr>
          <w:rFonts w:ascii="Candara" w:eastAsia="Comic Sans MS" w:hAnsi="Candara" w:cs="Comic Sans MS"/>
          <w:b/>
          <w:color w:val="C00000"/>
          <w:sz w:val="22"/>
          <w:szCs w:val="22"/>
          <w:lang w:val="es-ES"/>
        </w:rPr>
        <w:t xml:space="preserve">.C. EN EL DESARROLLO DE CONOCIMIENTO DEL MEDIO (NATURALES Y SOCIALES EN </w:t>
      </w:r>
      <w:r w:rsidR="0044391C" w:rsidRPr="0044391C">
        <w:rPr>
          <w:rFonts w:ascii="Candara" w:eastAsia="Comic Sans MS" w:hAnsi="Candara" w:cs="Comic Sans MS"/>
          <w:b/>
          <w:color w:val="C00000"/>
          <w:sz w:val="22"/>
          <w:szCs w:val="22"/>
          <w:lang w:val="es-ES"/>
        </w:rPr>
        <w:t>2º, 4º</w:t>
      </w:r>
      <w:r w:rsidR="008F3660" w:rsidRPr="0044391C">
        <w:rPr>
          <w:rFonts w:ascii="Candara" w:eastAsia="Comic Sans MS" w:hAnsi="Candara" w:cs="Comic Sans MS"/>
          <w:b/>
          <w:color w:val="C00000"/>
          <w:sz w:val="22"/>
          <w:szCs w:val="22"/>
          <w:lang w:val="es-ES"/>
        </w:rPr>
        <w:t>,</w:t>
      </w:r>
      <w:r w:rsidR="0044391C">
        <w:rPr>
          <w:rFonts w:ascii="Candara" w:eastAsia="Comic Sans MS" w:hAnsi="Candara" w:cs="Comic Sans MS"/>
          <w:b/>
          <w:color w:val="C00000"/>
          <w:sz w:val="22"/>
          <w:szCs w:val="22"/>
          <w:lang w:val="es-ES"/>
        </w:rPr>
        <w:t xml:space="preserve"> </w:t>
      </w:r>
      <w:r w:rsidR="008F3660" w:rsidRPr="0044391C">
        <w:rPr>
          <w:rFonts w:ascii="Candara" w:eastAsia="Comic Sans MS" w:hAnsi="Candara" w:cs="Comic Sans MS"/>
          <w:b/>
          <w:color w:val="C00000"/>
          <w:sz w:val="22"/>
          <w:szCs w:val="22"/>
          <w:lang w:val="es-ES"/>
        </w:rPr>
        <w:t>6º)</w:t>
      </w:r>
    </w:p>
    <w:p w14:paraId="4CBE94E8" w14:textId="51D01C40" w:rsidR="008F3660" w:rsidRPr="00FA5203" w:rsidRDefault="008F3660" w:rsidP="008F3660">
      <w:pPr>
        <w:ind w:hanging="2"/>
        <w:rPr>
          <w:rFonts w:ascii="Candara" w:eastAsia="Comic Sans MS" w:hAnsi="Candara" w:cs="Comic Sans MS"/>
          <w:color w:val="000000" w:themeColor="text1"/>
          <w:sz w:val="22"/>
          <w:szCs w:val="22"/>
          <w:lang w:val="es-ES"/>
        </w:rPr>
      </w:pPr>
      <w:r w:rsidRPr="00FA5203">
        <w:rPr>
          <w:rFonts w:ascii="Candara" w:eastAsia="Comic Sans MS" w:hAnsi="Candara" w:cs="Comic Sans MS"/>
          <w:b/>
          <w:color w:val="000000" w:themeColor="text1"/>
          <w:sz w:val="22"/>
          <w:szCs w:val="22"/>
          <w:lang w:val="es-ES"/>
        </w:rPr>
        <w:t xml:space="preserve"> </w:t>
      </w:r>
      <w:r w:rsidRPr="00FA5203">
        <w:rPr>
          <w:rFonts w:ascii="Candara" w:eastAsia="Comic Sans MS" w:hAnsi="Candara" w:cs="Comic Sans MS"/>
          <w:color w:val="000000" w:themeColor="text1"/>
          <w:sz w:val="22"/>
          <w:szCs w:val="22"/>
          <w:lang w:val="es-ES"/>
        </w:rPr>
        <w:t xml:space="preserve">(TAREAS, ACTIVIDADES, PROYECTOS </w:t>
      </w:r>
      <w:r w:rsidR="0044391C" w:rsidRPr="00FA5203">
        <w:rPr>
          <w:rFonts w:ascii="Candara" w:eastAsia="Comic Sans MS" w:hAnsi="Candara" w:cs="Comic Sans MS"/>
          <w:color w:val="000000" w:themeColor="text1"/>
          <w:sz w:val="22"/>
          <w:szCs w:val="22"/>
          <w:lang w:val="es-ES"/>
        </w:rPr>
        <w:t>INICIADOS A</w:t>
      </w:r>
      <w:r w:rsidRPr="00FA5203">
        <w:rPr>
          <w:rFonts w:ascii="Candara" w:eastAsia="Comic Sans MS" w:hAnsi="Candara" w:cs="Comic Sans MS"/>
          <w:color w:val="000000" w:themeColor="text1"/>
          <w:sz w:val="22"/>
          <w:szCs w:val="22"/>
          <w:lang w:val="es-ES"/>
        </w:rPr>
        <w:t xml:space="preserve"> DESTACAR)</w:t>
      </w:r>
    </w:p>
    <w:p w14:paraId="46635C6D" w14:textId="77777777" w:rsidR="008F3660" w:rsidRPr="00FA5203" w:rsidRDefault="008F3660" w:rsidP="008F3660">
      <w:pPr>
        <w:ind w:hanging="2"/>
        <w:rPr>
          <w:rFonts w:ascii="Candara" w:eastAsia="Comic Sans MS" w:hAnsi="Candara" w:cs="Comic Sans MS"/>
          <w:color w:val="000000" w:themeColor="text1"/>
          <w:sz w:val="22"/>
          <w:szCs w:val="22"/>
          <w:lang w:val="es-ES"/>
        </w:rPr>
      </w:pPr>
    </w:p>
    <w:p w14:paraId="6CDD9AC3" w14:textId="77777777" w:rsidR="008F3660" w:rsidRPr="00FA5203" w:rsidRDefault="008F3660" w:rsidP="008F3660">
      <w:pPr>
        <w:ind w:hanging="2"/>
        <w:rPr>
          <w:rFonts w:ascii="Candara" w:eastAsia="Comic Sans MS" w:hAnsi="Candara" w:cs="Comic Sans MS"/>
          <w:color w:val="000000" w:themeColor="text1"/>
          <w:sz w:val="22"/>
          <w:szCs w:val="22"/>
          <w:lang w:val="es-ES"/>
        </w:rPr>
      </w:pPr>
    </w:p>
    <w:p w14:paraId="0C870A87" w14:textId="3873A256" w:rsidR="008F3660" w:rsidRPr="00FA5203" w:rsidRDefault="008F3660" w:rsidP="008F3660">
      <w:pPr>
        <w:ind w:hanging="2"/>
        <w:rPr>
          <w:rFonts w:ascii="Candara" w:eastAsia="Comic Sans MS" w:hAnsi="Candara" w:cs="Comic Sans MS"/>
          <w:color w:val="000000" w:themeColor="text1"/>
          <w:sz w:val="22"/>
          <w:szCs w:val="22"/>
        </w:rPr>
      </w:pPr>
      <w:r w:rsidRPr="00FA5203">
        <w:rPr>
          <w:rFonts w:ascii="Candara" w:eastAsia="Comic Sans MS" w:hAnsi="Candara" w:cs="Comic Sans MS"/>
          <w:b/>
          <w:color w:val="000000" w:themeColor="text1"/>
          <w:sz w:val="22"/>
          <w:szCs w:val="22"/>
        </w:rPr>
        <w:t xml:space="preserve">ACCIONES </w:t>
      </w:r>
      <w:r w:rsidR="0044391C" w:rsidRPr="00FA5203">
        <w:rPr>
          <w:rFonts w:ascii="Candara" w:eastAsia="Comic Sans MS" w:hAnsi="Candara" w:cs="Comic Sans MS"/>
          <w:b/>
          <w:color w:val="000000" w:themeColor="text1"/>
          <w:sz w:val="22"/>
          <w:szCs w:val="22"/>
        </w:rPr>
        <w:t>DESARROLLADAS A</w:t>
      </w:r>
      <w:r w:rsidRPr="00FA5203">
        <w:rPr>
          <w:rFonts w:ascii="Candara" w:eastAsia="Comic Sans MS" w:hAnsi="Candara" w:cs="Comic Sans MS"/>
          <w:b/>
          <w:color w:val="000000" w:themeColor="text1"/>
          <w:sz w:val="22"/>
          <w:szCs w:val="22"/>
        </w:rPr>
        <w:t xml:space="preserve"> DESTACAR</w:t>
      </w:r>
    </w:p>
    <w:p w14:paraId="33AB8EDF" w14:textId="77777777" w:rsidR="008F3660" w:rsidRPr="00FA5203" w:rsidRDefault="008F3660" w:rsidP="008F3660">
      <w:pPr>
        <w:ind w:hanging="2"/>
        <w:rPr>
          <w:rFonts w:ascii="Candara" w:eastAsia="Comic Sans MS" w:hAnsi="Candara" w:cs="Comic Sans MS"/>
          <w:color w:val="000000" w:themeColor="text1"/>
          <w:sz w:val="22"/>
          <w:szCs w:val="22"/>
        </w:rPr>
      </w:pPr>
    </w:p>
    <w:p w14:paraId="5794D2D5" w14:textId="77777777" w:rsidR="008F3660" w:rsidRPr="00FA5203" w:rsidRDefault="008F3660" w:rsidP="00607924">
      <w:pPr>
        <w:widowControl w:val="0"/>
        <w:numPr>
          <w:ilvl w:val="0"/>
          <w:numId w:val="139"/>
        </w:numPr>
        <w:autoSpaceDE w:val="0"/>
        <w:spacing w:line="1" w:lineRule="atLeast"/>
        <w:ind w:leftChars="-1" w:left="0" w:hangingChars="1" w:hanging="2"/>
        <w:textDirection w:val="btLr"/>
        <w:textAlignment w:val="top"/>
        <w:outlineLvl w:val="0"/>
        <w:rPr>
          <w:rFonts w:ascii="Candara" w:eastAsia="Comic Sans MS" w:hAnsi="Candara" w:cs="Comic Sans MS"/>
          <w:color w:val="000000" w:themeColor="text1"/>
          <w:sz w:val="22"/>
          <w:szCs w:val="22"/>
        </w:rPr>
      </w:pPr>
      <w:r w:rsidRPr="00FA5203">
        <w:rPr>
          <w:rFonts w:ascii="Candara" w:eastAsia="Comic Sans MS" w:hAnsi="Candara" w:cs="Comic Sans MS"/>
          <w:color w:val="000000" w:themeColor="text1"/>
          <w:sz w:val="22"/>
          <w:szCs w:val="22"/>
        </w:rPr>
        <w:t>Actividades digitales.</w:t>
      </w:r>
    </w:p>
    <w:p w14:paraId="03691CB6" w14:textId="77777777" w:rsidR="008F3660" w:rsidRPr="00FA5203" w:rsidRDefault="008F3660" w:rsidP="00607924">
      <w:pPr>
        <w:widowControl w:val="0"/>
        <w:numPr>
          <w:ilvl w:val="0"/>
          <w:numId w:val="139"/>
        </w:numPr>
        <w:autoSpaceDE w:val="0"/>
        <w:spacing w:line="1" w:lineRule="atLeast"/>
        <w:ind w:leftChars="-1" w:left="0" w:hangingChars="1" w:hanging="2"/>
        <w:textDirection w:val="btLr"/>
        <w:textAlignment w:val="top"/>
        <w:outlineLvl w:val="0"/>
        <w:rPr>
          <w:rFonts w:ascii="Candara" w:eastAsia="Comic Sans MS" w:hAnsi="Candara" w:cs="Comic Sans MS"/>
          <w:color w:val="000000" w:themeColor="text1"/>
          <w:sz w:val="22"/>
          <w:szCs w:val="22"/>
        </w:rPr>
      </w:pPr>
      <w:r w:rsidRPr="00FA5203">
        <w:rPr>
          <w:rFonts w:ascii="Candara" w:eastAsia="Comic Sans MS" w:hAnsi="Candara" w:cs="Comic Sans MS"/>
          <w:color w:val="000000" w:themeColor="text1"/>
          <w:sz w:val="22"/>
          <w:szCs w:val="22"/>
        </w:rPr>
        <w:t>Rutinas de pensamientos.</w:t>
      </w:r>
    </w:p>
    <w:p w14:paraId="727F11BC" w14:textId="77777777" w:rsidR="008F3660" w:rsidRPr="00FA5203" w:rsidRDefault="008F3660" w:rsidP="00607924">
      <w:pPr>
        <w:widowControl w:val="0"/>
        <w:numPr>
          <w:ilvl w:val="0"/>
          <w:numId w:val="139"/>
        </w:numPr>
        <w:autoSpaceDE w:val="0"/>
        <w:spacing w:line="1" w:lineRule="atLeast"/>
        <w:ind w:leftChars="-1" w:left="0" w:hangingChars="1" w:hanging="2"/>
        <w:textDirection w:val="btLr"/>
        <w:textAlignment w:val="top"/>
        <w:outlineLvl w:val="0"/>
        <w:rPr>
          <w:rFonts w:ascii="Candara" w:eastAsia="Comic Sans MS" w:hAnsi="Candara" w:cs="Comic Sans MS"/>
          <w:color w:val="000000" w:themeColor="text1"/>
          <w:sz w:val="22"/>
          <w:szCs w:val="22"/>
          <w:lang w:val="es-ES"/>
        </w:rPr>
      </w:pPr>
      <w:r w:rsidRPr="00FA5203">
        <w:rPr>
          <w:rFonts w:ascii="Candara" w:eastAsia="Comic Sans MS" w:hAnsi="Candara" w:cs="Comic Sans MS"/>
          <w:color w:val="000000" w:themeColor="text1"/>
          <w:sz w:val="22"/>
          <w:szCs w:val="22"/>
          <w:lang w:val="es-ES"/>
        </w:rPr>
        <w:t xml:space="preserve">Experimentos, exposiciones orales y elaboración de murales. </w:t>
      </w:r>
    </w:p>
    <w:p w14:paraId="0FD84C2A" w14:textId="77777777" w:rsidR="008F3660" w:rsidRPr="00FA5203" w:rsidRDefault="008F3660" w:rsidP="008F3660">
      <w:pPr>
        <w:ind w:hanging="2"/>
        <w:rPr>
          <w:rFonts w:ascii="Candara" w:eastAsia="Comic Sans MS" w:hAnsi="Candara" w:cs="Comic Sans MS"/>
          <w:color w:val="000000" w:themeColor="text1"/>
          <w:sz w:val="22"/>
          <w:szCs w:val="22"/>
          <w:lang w:val="es-ES"/>
        </w:rPr>
      </w:pPr>
    </w:p>
    <w:p w14:paraId="77EEAC44" w14:textId="77777777" w:rsidR="008F3660" w:rsidRPr="00FA5203" w:rsidRDefault="008F3660" w:rsidP="008F3660">
      <w:pPr>
        <w:ind w:hanging="2"/>
        <w:rPr>
          <w:rFonts w:ascii="Candara" w:eastAsia="Comic Sans MS" w:hAnsi="Candara" w:cs="Comic Sans MS"/>
          <w:color w:val="000000" w:themeColor="text1"/>
          <w:sz w:val="22"/>
          <w:szCs w:val="22"/>
        </w:rPr>
      </w:pPr>
      <w:r w:rsidRPr="00FA5203">
        <w:rPr>
          <w:rFonts w:ascii="Candara" w:eastAsia="Comic Sans MS" w:hAnsi="Candara" w:cs="Comic Sans MS"/>
          <w:b/>
          <w:color w:val="000000" w:themeColor="text1"/>
          <w:sz w:val="22"/>
          <w:szCs w:val="22"/>
        </w:rPr>
        <w:t>DIFICULTADES ENCONTRADAS</w:t>
      </w:r>
    </w:p>
    <w:p w14:paraId="038DD345" w14:textId="77777777" w:rsidR="008F3660" w:rsidRPr="00FA5203" w:rsidRDefault="008F3660" w:rsidP="008F3660">
      <w:pPr>
        <w:jc w:val="both"/>
        <w:rPr>
          <w:rFonts w:ascii="Candara" w:eastAsia="Comic Sans MS" w:hAnsi="Candara" w:cs="Comic Sans MS"/>
          <w:color w:val="000000" w:themeColor="text1"/>
          <w:sz w:val="22"/>
          <w:szCs w:val="22"/>
          <w:lang w:val="es-ES"/>
        </w:rPr>
      </w:pPr>
    </w:p>
    <w:p w14:paraId="5778F663" w14:textId="77777777" w:rsidR="008F3660" w:rsidRPr="00FA5203" w:rsidRDefault="008F3660" w:rsidP="00607924">
      <w:pPr>
        <w:widowControl w:val="0"/>
        <w:numPr>
          <w:ilvl w:val="0"/>
          <w:numId w:val="140"/>
        </w:numPr>
        <w:autoSpaceDE w:val="0"/>
        <w:spacing w:line="1" w:lineRule="atLeast"/>
        <w:ind w:leftChars="-1" w:left="0" w:hangingChars="1" w:hanging="2"/>
        <w:textDirection w:val="btLr"/>
        <w:textAlignment w:val="top"/>
        <w:outlineLvl w:val="0"/>
        <w:rPr>
          <w:rFonts w:ascii="Candara" w:eastAsia="Comic Sans MS" w:hAnsi="Candara" w:cs="Comic Sans MS"/>
          <w:color w:val="000000" w:themeColor="text1"/>
          <w:sz w:val="22"/>
          <w:szCs w:val="22"/>
        </w:rPr>
      </w:pPr>
      <w:r w:rsidRPr="00FA5203">
        <w:rPr>
          <w:rFonts w:ascii="Candara" w:eastAsia="Comic Sans MS" w:hAnsi="Candara" w:cs="Comic Sans MS"/>
          <w:color w:val="000000" w:themeColor="text1"/>
          <w:sz w:val="22"/>
          <w:szCs w:val="22"/>
        </w:rPr>
        <w:t>Estudio diario.</w:t>
      </w:r>
    </w:p>
    <w:p w14:paraId="56912362" w14:textId="77777777" w:rsidR="008F3660" w:rsidRPr="00FA5203" w:rsidRDefault="008F3660" w:rsidP="00607924">
      <w:pPr>
        <w:widowControl w:val="0"/>
        <w:numPr>
          <w:ilvl w:val="0"/>
          <w:numId w:val="140"/>
        </w:numPr>
        <w:autoSpaceDE w:val="0"/>
        <w:spacing w:line="1" w:lineRule="atLeast"/>
        <w:ind w:leftChars="-1" w:left="0" w:hangingChars="1" w:hanging="2"/>
        <w:textDirection w:val="btLr"/>
        <w:textAlignment w:val="top"/>
        <w:outlineLvl w:val="0"/>
        <w:rPr>
          <w:rFonts w:ascii="Candara" w:eastAsia="Comic Sans MS" w:hAnsi="Candara" w:cs="Comic Sans MS"/>
          <w:color w:val="000000" w:themeColor="text1"/>
          <w:sz w:val="22"/>
          <w:szCs w:val="22"/>
          <w:lang w:val="es-ES"/>
        </w:rPr>
      </w:pPr>
      <w:r w:rsidRPr="00FA5203">
        <w:rPr>
          <w:rFonts w:ascii="Candara" w:eastAsia="Comic Sans MS" w:hAnsi="Candara" w:cs="Comic Sans MS"/>
          <w:color w:val="000000" w:themeColor="text1"/>
          <w:sz w:val="22"/>
          <w:szCs w:val="22"/>
          <w:lang w:val="es-ES"/>
        </w:rPr>
        <w:t xml:space="preserve">Falta de espacio en el aula para realizar determinadas actividades. </w:t>
      </w:r>
    </w:p>
    <w:p w14:paraId="19074444" w14:textId="77777777" w:rsidR="008F3660" w:rsidRPr="00FA5203" w:rsidRDefault="008F3660" w:rsidP="008F3660">
      <w:pPr>
        <w:ind w:hanging="2"/>
        <w:rPr>
          <w:rFonts w:ascii="Candara" w:eastAsia="Comic Sans MS" w:hAnsi="Candara" w:cs="Comic Sans MS"/>
          <w:color w:val="000000" w:themeColor="text1"/>
          <w:sz w:val="22"/>
          <w:szCs w:val="22"/>
          <w:lang w:val="es-ES"/>
        </w:rPr>
      </w:pPr>
    </w:p>
    <w:p w14:paraId="46D29A20" w14:textId="77777777" w:rsidR="008F3660" w:rsidRPr="00FA5203" w:rsidRDefault="008F3660" w:rsidP="008F3660">
      <w:pPr>
        <w:ind w:hanging="2"/>
        <w:rPr>
          <w:rFonts w:ascii="Candara" w:eastAsia="Comic Sans MS" w:hAnsi="Candara" w:cs="Comic Sans MS"/>
          <w:color w:val="000000" w:themeColor="text1"/>
          <w:sz w:val="22"/>
          <w:szCs w:val="22"/>
          <w:lang w:val="es-ES"/>
        </w:rPr>
      </w:pPr>
    </w:p>
    <w:p w14:paraId="186FAB06" w14:textId="77777777" w:rsidR="008F3660" w:rsidRPr="00FA5203" w:rsidRDefault="008F3660" w:rsidP="008F3660">
      <w:pPr>
        <w:ind w:hanging="2"/>
        <w:rPr>
          <w:rFonts w:ascii="Candara" w:eastAsia="Comic Sans MS" w:hAnsi="Candara" w:cs="Comic Sans MS"/>
          <w:color w:val="000000" w:themeColor="text1"/>
          <w:sz w:val="22"/>
          <w:szCs w:val="22"/>
        </w:rPr>
      </w:pPr>
      <w:r w:rsidRPr="00FA5203">
        <w:rPr>
          <w:rFonts w:ascii="Candara" w:eastAsia="Comic Sans MS" w:hAnsi="Candara" w:cs="Comic Sans MS"/>
          <w:b/>
          <w:color w:val="000000" w:themeColor="text1"/>
          <w:sz w:val="22"/>
          <w:szCs w:val="22"/>
        </w:rPr>
        <w:t>PROPUESTAS DE MEJORA</w:t>
      </w:r>
    </w:p>
    <w:p w14:paraId="0F00C027" w14:textId="77777777" w:rsidR="008F3660" w:rsidRPr="00FA5203" w:rsidRDefault="008F3660" w:rsidP="008F3660">
      <w:pPr>
        <w:ind w:hanging="2"/>
        <w:rPr>
          <w:rFonts w:ascii="Candara" w:eastAsia="Comic Sans MS" w:hAnsi="Candara" w:cs="Comic Sans MS"/>
          <w:color w:val="000000" w:themeColor="text1"/>
          <w:sz w:val="22"/>
          <w:szCs w:val="22"/>
        </w:rPr>
      </w:pPr>
    </w:p>
    <w:p w14:paraId="2AD849C6" w14:textId="77777777" w:rsidR="008F3660" w:rsidRPr="00FA5203" w:rsidRDefault="008F3660" w:rsidP="00607924">
      <w:pPr>
        <w:widowControl w:val="0"/>
        <w:numPr>
          <w:ilvl w:val="0"/>
          <w:numId w:val="139"/>
        </w:numPr>
        <w:autoSpaceDE w:val="0"/>
        <w:spacing w:line="1" w:lineRule="atLeast"/>
        <w:ind w:leftChars="-1" w:left="0" w:hangingChars="1" w:hanging="2"/>
        <w:textDirection w:val="btLr"/>
        <w:textAlignment w:val="top"/>
        <w:outlineLvl w:val="0"/>
        <w:rPr>
          <w:rFonts w:ascii="Candara" w:eastAsia="Comic Sans MS" w:hAnsi="Candara" w:cs="Comic Sans MS"/>
          <w:color w:val="000000" w:themeColor="text1"/>
          <w:sz w:val="22"/>
          <w:szCs w:val="22"/>
          <w:lang w:val="es-ES"/>
        </w:rPr>
      </w:pPr>
      <w:r w:rsidRPr="00FA5203">
        <w:rPr>
          <w:rFonts w:ascii="Candara" w:eastAsia="Comic Sans MS" w:hAnsi="Candara" w:cs="Comic Sans MS"/>
          <w:color w:val="000000" w:themeColor="text1"/>
          <w:sz w:val="22"/>
          <w:szCs w:val="22"/>
          <w:lang w:val="es-ES"/>
        </w:rPr>
        <w:t>Métodos y técnicas de estudio (resumen)</w:t>
      </w:r>
    </w:p>
    <w:p w14:paraId="4692EDD9" w14:textId="77777777" w:rsidR="008F3660" w:rsidRPr="00FA5203" w:rsidRDefault="008F3660" w:rsidP="008F3660">
      <w:pPr>
        <w:ind w:hanging="2"/>
        <w:rPr>
          <w:rFonts w:ascii="Candara" w:eastAsia="Comic Sans MS" w:hAnsi="Candara" w:cs="Comic Sans MS"/>
          <w:color w:val="000000" w:themeColor="text1"/>
          <w:sz w:val="22"/>
          <w:szCs w:val="22"/>
          <w:lang w:val="es-ES"/>
        </w:rPr>
      </w:pPr>
    </w:p>
    <w:p w14:paraId="0DBB6B29" w14:textId="77777777" w:rsidR="008F3660" w:rsidRDefault="008F3660" w:rsidP="008F3660">
      <w:pPr>
        <w:ind w:hanging="2"/>
        <w:rPr>
          <w:rFonts w:ascii="Candara" w:eastAsia="Comic Sans MS" w:hAnsi="Candara" w:cs="Comic Sans MS"/>
          <w:color w:val="000000" w:themeColor="text1"/>
          <w:sz w:val="22"/>
          <w:szCs w:val="22"/>
          <w:lang w:val="es-ES"/>
        </w:rPr>
      </w:pPr>
    </w:p>
    <w:p w14:paraId="69F935F4" w14:textId="77777777" w:rsidR="003D6263" w:rsidRPr="00FA5203" w:rsidRDefault="003D6263" w:rsidP="008F3660">
      <w:pPr>
        <w:ind w:hanging="2"/>
        <w:rPr>
          <w:rFonts w:ascii="Candara" w:eastAsia="Comic Sans MS" w:hAnsi="Candara" w:cs="Comic Sans MS"/>
          <w:color w:val="000000" w:themeColor="text1"/>
          <w:sz w:val="22"/>
          <w:szCs w:val="22"/>
          <w:lang w:val="es-ES"/>
        </w:rPr>
      </w:pPr>
    </w:p>
    <w:p w14:paraId="6A0AC8C0" w14:textId="060EF6CD" w:rsidR="008F3660" w:rsidRPr="0044391C" w:rsidRDefault="00B17F2F" w:rsidP="008F3660">
      <w:pPr>
        <w:ind w:hanging="2"/>
        <w:rPr>
          <w:rFonts w:ascii="Candara" w:eastAsia="Comic Sans MS" w:hAnsi="Candara" w:cs="Comic Sans MS"/>
          <w:color w:val="C00000"/>
          <w:sz w:val="22"/>
          <w:szCs w:val="22"/>
          <w:lang w:val="es-ES"/>
        </w:rPr>
      </w:pPr>
      <w:r>
        <w:rPr>
          <w:rFonts w:ascii="Candara" w:eastAsia="Comic Sans MS" w:hAnsi="Candara" w:cs="Comic Sans MS"/>
          <w:b/>
          <w:color w:val="C00000"/>
          <w:sz w:val="22"/>
          <w:szCs w:val="22"/>
          <w:lang w:val="es-ES"/>
        </w:rPr>
        <w:lastRenderedPageBreak/>
        <w:t>2</w:t>
      </w:r>
      <w:r w:rsidR="008F3660" w:rsidRPr="0044391C">
        <w:rPr>
          <w:rFonts w:ascii="Candara" w:eastAsia="Comic Sans MS" w:hAnsi="Candara" w:cs="Comic Sans MS"/>
          <w:b/>
          <w:color w:val="C00000"/>
          <w:sz w:val="22"/>
          <w:szCs w:val="22"/>
          <w:lang w:val="es-ES"/>
        </w:rPr>
        <w:t>.D.</w:t>
      </w:r>
      <w:r w:rsidR="0044391C">
        <w:rPr>
          <w:rFonts w:ascii="Candara" w:eastAsia="Comic Sans MS" w:hAnsi="Candara" w:cs="Comic Sans MS"/>
          <w:b/>
          <w:color w:val="C00000"/>
          <w:sz w:val="22"/>
          <w:szCs w:val="22"/>
          <w:lang w:val="es-ES"/>
        </w:rPr>
        <w:t xml:space="preserve"> </w:t>
      </w:r>
      <w:r w:rsidR="008F3660" w:rsidRPr="0044391C">
        <w:rPr>
          <w:rFonts w:ascii="Candara" w:eastAsia="Comic Sans MS" w:hAnsi="Candara" w:cs="Comic Sans MS"/>
          <w:b/>
          <w:color w:val="C00000"/>
          <w:sz w:val="22"/>
          <w:szCs w:val="22"/>
          <w:lang w:val="es-ES"/>
        </w:rPr>
        <w:t>EN LA EXPRESIÓN ARTÍSTICA</w:t>
      </w:r>
    </w:p>
    <w:p w14:paraId="1C50A01A" w14:textId="77777777" w:rsidR="008F3660" w:rsidRPr="00FA5203" w:rsidRDefault="008F3660" w:rsidP="008F3660">
      <w:pPr>
        <w:ind w:hanging="2"/>
        <w:rPr>
          <w:rFonts w:ascii="Candara" w:eastAsia="Comic Sans MS" w:hAnsi="Candara" w:cs="Comic Sans MS"/>
          <w:color w:val="000000" w:themeColor="text1"/>
          <w:sz w:val="22"/>
          <w:szCs w:val="22"/>
          <w:lang w:val="es-ES"/>
        </w:rPr>
      </w:pPr>
    </w:p>
    <w:p w14:paraId="3F05445B" w14:textId="77777777" w:rsidR="008F3660" w:rsidRPr="00FA5203" w:rsidRDefault="008F3660" w:rsidP="008F3660">
      <w:pPr>
        <w:ind w:hanging="2"/>
        <w:rPr>
          <w:rFonts w:ascii="Candara" w:eastAsia="Comic Sans MS" w:hAnsi="Candara" w:cs="Comic Sans MS"/>
          <w:color w:val="000000" w:themeColor="text1"/>
          <w:sz w:val="22"/>
          <w:szCs w:val="22"/>
          <w:lang w:val="es-ES"/>
        </w:rPr>
      </w:pPr>
    </w:p>
    <w:p w14:paraId="481C3F5C" w14:textId="77777777" w:rsidR="008F3660" w:rsidRPr="00FA5203" w:rsidRDefault="008F3660" w:rsidP="008F3660">
      <w:pPr>
        <w:ind w:hanging="2"/>
        <w:rPr>
          <w:rFonts w:ascii="Candara" w:eastAsia="Comic Sans MS" w:hAnsi="Candara" w:cs="Comic Sans MS"/>
          <w:color w:val="000000" w:themeColor="text1"/>
          <w:sz w:val="22"/>
          <w:szCs w:val="22"/>
          <w:lang w:val="es-ES"/>
        </w:rPr>
      </w:pPr>
      <w:r w:rsidRPr="00FA5203">
        <w:rPr>
          <w:rFonts w:ascii="Candara" w:eastAsia="Comic Sans MS" w:hAnsi="Candara" w:cs="Comic Sans MS"/>
          <w:b/>
          <w:color w:val="000000" w:themeColor="text1"/>
          <w:sz w:val="22"/>
          <w:szCs w:val="22"/>
          <w:lang w:val="es-ES"/>
        </w:rPr>
        <w:t>DIFICULTADES ENCONTRADAS</w:t>
      </w:r>
    </w:p>
    <w:p w14:paraId="7EB78043" w14:textId="77777777" w:rsidR="008F3660" w:rsidRPr="00FA5203" w:rsidRDefault="008F3660" w:rsidP="008F3660">
      <w:pPr>
        <w:ind w:hanging="2"/>
        <w:rPr>
          <w:rFonts w:ascii="Candara" w:eastAsia="Comic Sans MS" w:hAnsi="Candara" w:cs="Comic Sans MS"/>
          <w:color w:val="000000" w:themeColor="text1"/>
          <w:sz w:val="22"/>
          <w:szCs w:val="22"/>
          <w:lang w:val="es-ES"/>
        </w:rPr>
      </w:pPr>
    </w:p>
    <w:p w14:paraId="60C0945B" w14:textId="77777777" w:rsidR="008F3660" w:rsidRPr="00FA5203" w:rsidRDefault="008F3660" w:rsidP="008F3660">
      <w:pPr>
        <w:ind w:hanging="2"/>
        <w:rPr>
          <w:rFonts w:ascii="Candara" w:eastAsia="Comic Sans MS" w:hAnsi="Candara" w:cs="Comic Sans MS"/>
          <w:color w:val="000000" w:themeColor="text1"/>
          <w:sz w:val="22"/>
          <w:szCs w:val="22"/>
          <w:lang w:val="es-ES"/>
        </w:rPr>
      </w:pPr>
      <w:r w:rsidRPr="00FA5203">
        <w:rPr>
          <w:rFonts w:ascii="Candara" w:eastAsia="Comic Sans MS" w:hAnsi="Candara" w:cs="Comic Sans MS"/>
          <w:color w:val="000000" w:themeColor="text1"/>
          <w:sz w:val="22"/>
          <w:szCs w:val="22"/>
          <w:lang w:val="es-ES"/>
        </w:rPr>
        <w:t xml:space="preserve">No hemos contado con especialista de música en el primer ciclo. </w:t>
      </w:r>
    </w:p>
    <w:p w14:paraId="5708573A" w14:textId="77777777" w:rsidR="008F3660" w:rsidRPr="00FA5203" w:rsidRDefault="008F3660" w:rsidP="008F3660">
      <w:pPr>
        <w:ind w:hanging="2"/>
        <w:rPr>
          <w:rFonts w:ascii="Candara" w:eastAsia="Comic Sans MS" w:hAnsi="Candara" w:cs="Comic Sans MS"/>
          <w:color w:val="000000" w:themeColor="text1"/>
          <w:sz w:val="22"/>
          <w:szCs w:val="22"/>
          <w:lang w:val="es-ES"/>
        </w:rPr>
      </w:pPr>
    </w:p>
    <w:p w14:paraId="760722AF" w14:textId="77777777" w:rsidR="008F3660" w:rsidRPr="00FA5203" w:rsidRDefault="008F3660" w:rsidP="008F3660">
      <w:pPr>
        <w:ind w:hanging="2"/>
        <w:rPr>
          <w:rFonts w:ascii="Candara" w:eastAsia="Comic Sans MS" w:hAnsi="Candara" w:cs="Comic Sans MS"/>
          <w:color w:val="000000" w:themeColor="text1"/>
          <w:sz w:val="22"/>
          <w:szCs w:val="22"/>
          <w:lang w:val="es-ES"/>
        </w:rPr>
      </w:pPr>
    </w:p>
    <w:p w14:paraId="0ACA92E2" w14:textId="77777777" w:rsidR="008F3660" w:rsidRPr="00FA5203" w:rsidRDefault="008F3660" w:rsidP="008F3660">
      <w:pPr>
        <w:ind w:hanging="2"/>
        <w:rPr>
          <w:rFonts w:ascii="Candara" w:eastAsia="Comic Sans MS" w:hAnsi="Candara" w:cs="Comic Sans MS"/>
          <w:color w:val="000000" w:themeColor="text1"/>
          <w:sz w:val="22"/>
          <w:szCs w:val="22"/>
          <w:lang w:val="es-ES"/>
        </w:rPr>
      </w:pPr>
      <w:r w:rsidRPr="00FA5203">
        <w:rPr>
          <w:rFonts w:ascii="Candara" w:eastAsia="Comic Sans MS" w:hAnsi="Candara" w:cs="Comic Sans MS"/>
          <w:b/>
          <w:color w:val="000000" w:themeColor="text1"/>
          <w:sz w:val="22"/>
          <w:szCs w:val="22"/>
          <w:lang w:val="es-ES"/>
        </w:rPr>
        <w:t>PROPUESTAS DE MEJORA</w:t>
      </w:r>
    </w:p>
    <w:p w14:paraId="18718C98" w14:textId="77777777" w:rsidR="008F3660" w:rsidRPr="00FA5203" w:rsidRDefault="008F3660" w:rsidP="008F3660">
      <w:pPr>
        <w:ind w:hanging="2"/>
        <w:rPr>
          <w:rFonts w:ascii="Candara" w:eastAsia="Comic Sans MS" w:hAnsi="Candara" w:cs="Comic Sans MS"/>
          <w:color w:val="000000" w:themeColor="text1"/>
          <w:sz w:val="22"/>
          <w:szCs w:val="22"/>
          <w:lang w:val="es-ES"/>
        </w:rPr>
      </w:pPr>
    </w:p>
    <w:p w14:paraId="572B684D" w14:textId="77777777" w:rsidR="008F3660" w:rsidRPr="00FA5203" w:rsidRDefault="008F3660" w:rsidP="008F3660">
      <w:pPr>
        <w:ind w:hanging="2"/>
        <w:rPr>
          <w:rFonts w:ascii="Candara" w:eastAsia="Comic Sans MS" w:hAnsi="Candara" w:cs="Comic Sans MS"/>
          <w:color w:val="000000" w:themeColor="text1"/>
          <w:sz w:val="22"/>
          <w:szCs w:val="22"/>
          <w:lang w:val="es-ES"/>
        </w:rPr>
      </w:pPr>
      <w:r w:rsidRPr="00FA5203">
        <w:rPr>
          <w:rFonts w:ascii="Candara" w:eastAsia="Comic Sans MS" w:hAnsi="Candara" w:cs="Comic Sans MS"/>
          <w:color w:val="000000" w:themeColor="text1"/>
          <w:sz w:val="22"/>
          <w:szCs w:val="22"/>
          <w:lang w:val="es-ES"/>
        </w:rPr>
        <w:t xml:space="preserve">Contar para el próximo curso con una profesora especialista en esta área. </w:t>
      </w:r>
    </w:p>
    <w:p w14:paraId="2B32D097" w14:textId="77777777" w:rsidR="008F3660" w:rsidRPr="00FA5203" w:rsidRDefault="008F3660" w:rsidP="008F3660">
      <w:pPr>
        <w:jc w:val="both"/>
        <w:rPr>
          <w:rFonts w:ascii="Candara" w:eastAsia="Comic Sans MS" w:hAnsi="Candara" w:cs="Comic Sans MS"/>
          <w:color w:val="000000" w:themeColor="text1"/>
          <w:sz w:val="22"/>
          <w:szCs w:val="22"/>
          <w:lang w:val="es-ES"/>
        </w:rPr>
      </w:pPr>
    </w:p>
    <w:p w14:paraId="129E2408" w14:textId="77777777" w:rsidR="00AD5F24" w:rsidRPr="00FA5203" w:rsidRDefault="00AD5F24" w:rsidP="00F647E8">
      <w:pPr>
        <w:jc w:val="both"/>
        <w:rPr>
          <w:rFonts w:ascii="Candara" w:eastAsia="Comic Sans MS" w:hAnsi="Candara" w:cs="Comic Sans MS"/>
          <w:color w:val="000000" w:themeColor="text1"/>
          <w:sz w:val="22"/>
          <w:szCs w:val="22"/>
          <w:lang w:val="es-ES"/>
        </w:rPr>
      </w:pPr>
    </w:p>
    <w:p w14:paraId="60630025" w14:textId="42110E24" w:rsidR="008F3660" w:rsidRPr="0044391C" w:rsidRDefault="00B17F2F" w:rsidP="008F3660">
      <w:pPr>
        <w:ind w:hanging="2"/>
        <w:rPr>
          <w:rFonts w:ascii="Candara" w:eastAsia="Comic Sans MS" w:hAnsi="Candara" w:cs="Comic Sans MS"/>
          <w:color w:val="C00000"/>
          <w:sz w:val="22"/>
          <w:szCs w:val="22"/>
        </w:rPr>
      </w:pPr>
      <w:r>
        <w:rPr>
          <w:rFonts w:ascii="Candara" w:eastAsia="Comic Sans MS" w:hAnsi="Candara" w:cs="Comic Sans MS"/>
          <w:b/>
          <w:color w:val="C00000"/>
          <w:sz w:val="22"/>
          <w:szCs w:val="22"/>
          <w:lang w:val="es-ES"/>
        </w:rPr>
        <w:t>2</w:t>
      </w:r>
      <w:r w:rsidR="008F3660" w:rsidRPr="0044391C">
        <w:rPr>
          <w:rFonts w:ascii="Candara" w:eastAsia="Comic Sans MS" w:hAnsi="Candara" w:cs="Comic Sans MS"/>
          <w:b/>
          <w:color w:val="C00000"/>
          <w:sz w:val="22"/>
          <w:szCs w:val="22"/>
          <w:lang w:val="es-ES"/>
        </w:rPr>
        <w:t>.E.</w:t>
      </w:r>
      <w:r w:rsidR="0044391C">
        <w:rPr>
          <w:rFonts w:ascii="Candara" w:eastAsia="Comic Sans MS" w:hAnsi="Candara" w:cs="Comic Sans MS"/>
          <w:b/>
          <w:color w:val="C00000"/>
          <w:sz w:val="22"/>
          <w:szCs w:val="22"/>
          <w:lang w:val="es-ES"/>
        </w:rPr>
        <w:t xml:space="preserve"> </w:t>
      </w:r>
      <w:r w:rsidR="008F3660" w:rsidRPr="0044391C">
        <w:rPr>
          <w:rFonts w:ascii="Candara" w:eastAsia="Comic Sans MS" w:hAnsi="Candara" w:cs="Comic Sans MS"/>
          <w:b/>
          <w:color w:val="C00000"/>
          <w:sz w:val="22"/>
          <w:szCs w:val="22"/>
          <w:lang w:val="es-ES"/>
        </w:rPr>
        <w:t>EN LA ACTIVIDAD FÍSICA</w:t>
      </w:r>
    </w:p>
    <w:p w14:paraId="510962E2" w14:textId="77777777" w:rsidR="008F3660" w:rsidRPr="00FA5203" w:rsidRDefault="008F3660" w:rsidP="008F3660">
      <w:pPr>
        <w:ind w:hanging="2"/>
        <w:jc w:val="both"/>
        <w:rPr>
          <w:rFonts w:ascii="Candara" w:hAnsi="Candara"/>
          <w:color w:val="000000" w:themeColor="text1"/>
          <w:sz w:val="22"/>
          <w:szCs w:val="22"/>
        </w:rPr>
      </w:pPr>
    </w:p>
    <w:p w14:paraId="702350F7" w14:textId="77777777" w:rsidR="008F3660" w:rsidRPr="00FA5203" w:rsidRDefault="008F3660" w:rsidP="008F3660">
      <w:pPr>
        <w:ind w:hanging="2"/>
        <w:jc w:val="both"/>
        <w:rPr>
          <w:rFonts w:ascii="Candara" w:hAnsi="Candara"/>
          <w:color w:val="000000" w:themeColor="text1"/>
          <w:sz w:val="22"/>
          <w:szCs w:val="22"/>
        </w:rPr>
      </w:pPr>
    </w:p>
    <w:p w14:paraId="15E5FDE8" w14:textId="77777777" w:rsidR="008F3660" w:rsidRPr="00FA5203" w:rsidRDefault="008F3660" w:rsidP="008F3660">
      <w:pPr>
        <w:ind w:hanging="2"/>
        <w:rPr>
          <w:rFonts w:ascii="Candara" w:eastAsia="Comic Sans MS" w:hAnsi="Candara" w:cs="Comic Sans MS"/>
          <w:b/>
          <w:color w:val="000000" w:themeColor="text1"/>
          <w:sz w:val="22"/>
          <w:szCs w:val="22"/>
        </w:rPr>
      </w:pPr>
      <w:r w:rsidRPr="00FA5203">
        <w:rPr>
          <w:rFonts w:ascii="Candara" w:eastAsia="Comic Sans MS" w:hAnsi="Candara" w:cs="Comic Sans MS"/>
          <w:b/>
          <w:color w:val="000000" w:themeColor="text1"/>
          <w:sz w:val="22"/>
          <w:szCs w:val="22"/>
        </w:rPr>
        <w:t>ACCIONES DESARROLLADAS A DESTACAR</w:t>
      </w:r>
    </w:p>
    <w:p w14:paraId="334A6F98" w14:textId="77777777" w:rsidR="008F3660" w:rsidRPr="00FA5203" w:rsidRDefault="008F3660" w:rsidP="008F3660">
      <w:pPr>
        <w:ind w:hanging="2"/>
        <w:rPr>
          <w:rFonts w:ascii="Candara" w:eastAsia="Comic Sans MS" w:hAnsi="Candara" w:cs="Comic Sans MS"/>
          <w:b/>
          <w:color w:val="000000" w:themeColor="text1"/>
          <w:sz w:val="22"/>
          <w:szCs w:val="22"/>
        </w:rPr>
      </w:pPr>
    </w:p>
    <w:p w14:paraId="49A7EA8B" w14:textId="77777777" w:rsidR="008F3660" w:rsidRPr="0044391C" w:rsidRDefault="008F3660" w:rsidP="00607924">
      <w:pPr>
        <w:widowControl w:val="0"/>
        <w:numPr>
          <w:ilvl w:val="0"/>
          <w:numId w:val="141"/>
        </w:numPr>
        <w:autoSpaceDE w:val="0"/>
        <w:spacing w:line="1" w:lineRule="atLeast"/>
        <w:ind w:leftChars="-1" w:left="0" w:hangingChars="1" w:hanging="2"/>
        <w:textDirection w:val="btLr"/>
        <w:textAlignment w:val="top"/>
        <w:outlineLvl w:val="0"/>
        <w:rPr>
          <w:rFonts w:ascii="Candara" w:eastAsia="Comic Sans MS" w:hAnsi="Candara" w:cs="Comic Sans MS"/>
          <w:bCs/>
          <w:color w:val="000000" w:themeColor="text1"/>
          <w:sz w:val="22"/>
          <w:szCs w:val="22"/>
        </w:rPr>
      </w:pPr>
      <w:r w:rsidRPr="0044391C">
        <w:rPr>
          <w:rFonts w:ascii="Candara" w:eastAsia="Comic Sans MS" w:hAnsi="Candara" w:cs="Comic Sans MS"/>
          <w:bCs/>
          <w:color w:val="000000" w:themeColor="text1"/>
          <w:sz w:val="22"/>
          <w:szCs w:val="22"/>
        </w:rPr>
        <w:t>Uso de retos.</w:t>
      </w:r>
    </w:p>
    <w:p w14:paraId="49DDA58C" w14:textId="77777777" w:rsidR="008F3660" w:rsidRPr="0044391C" w:rsidRDefault="008F3660" w:rsidP="00607924">
      <w:pPr>
        <w:widowControl w:val="0"/>
        <w:numPr>
          <w:ilvl w:val="0"/>
          <w:numId w:val="141"/>
        </w:numPr>
        <w:autoSpaceDE w:val="0"/>
        <w:spacing w:line="1" w:lineRule="atLeast"/>
        <w:ind w:leftChars="-1" w:left="0" w:hangingChars="1" w:hanging="2"/>
        <w:textDirection w:val="btLr"/>
        <w:textAlignment w:val="top"/>
        <w:outlineLvl w:val="0"/>
        <w:rPr>
          <w:rFonts w:ascii="Candara" w:eastAsia="Comic Sans MS" w:hAnsi="Candara" w:cs="Comic Sans MS"/>
          <w:bCs/>
          <w:color w:val="000000" w:themeColor="text1"/>
          <w:sz w:val="22"/>
          <w:szCs w:val="22"/>
        </w:rPr>
      </w:pPr>
      <w:r w:rsidRPr="0044391C">
        <w:rPr>
          <w:rFonts w:ascii="Candara" w:eastAsia="Comic Sans MS" w:hAnsi="Candara" w:cs="Comic Sans MS"/>
          <w:bCs/>
          <w:color w:val="000000" w:themeColor="text1"/>
          <w:sz w:val="22"/>
          <w:szCs w:val="22"/>
        </w:rPr>
        <w:t>Juegos inventados.</w:t>
      </w:r>
    </w:p>
    <w:p w14:paraId="66CB8802" w14:textId="77777777" w:rsidR="008F3660" w:rsidRPr="0044391C" w:rsidRDefault="008F3660" w:rsidP="00607924">
      <w:pPr>
        <w:widowControl w:val="0"/>
        <w:numPr>
          <w:ilvl w:val="0"/>
          <w:numId w:val="141"/>
        </w:numPr>
        <w:autoSpaceDE w:val="0"/>
        <w:spacing w:line="1" w:lineRule="atLeast"/>
        <w:ind w:leftChars="-1" w:left="0" w:hangingChars="1" w:hanging="2"/>
        <w:textDirection w:val="btLr"/>
        <w:textAlignment w:val="top"/>
        <w:outlineLvl w:val="0"/>
        <w:rPr>
          <w:rFonts w:ascii="Candara" w:eastAsia="Comic Sans MS" w:hAnsi="Candara" w:cs="Comic Sans MS"/>
          <w:bCs/>
          <w:color w:val="000000" w:themeColor="text1"/>
          <w:sz w:val="22"/>
          <w:szCs w:val="22"/>
        </w:rPr>
      </w:pPr>
      <w:r w:rsidRPr="0044391C">
        <w:rPr>
          <w:rFonts w:ascii="Candara" w:eastAsia="Comic Sans MS" w:hAnsi="Candara" w:cs="Comic Sans MS"/>
          <w:bCs/>
          <w:color w:val="000000" w:themeColor="text1"/>
          <w:sz w:val="22"/>
          <w:szCs w:val="22"/>
        </w:rPr>
        <w:t>Materiales reciclados.</w:t>
      </w:r>
    </w:p>
    <w:p w14:paraId="292D9D54" w14:textId="77777777" w:rsidR="008F3660" w:rsidRPr="0044391C" w:rsidRDefault="008F3660" w:rsidP="00607924">
      <w:pPr>
        <w:widowControl w:val="0"/>
        <w:numPr>
          <w:ilvl w:val="0"/>
          <w:numId w:val="141"/>
        </w:numPr>
        <w:autoSpaceDE w:val="0"/>
        <w:spacing w:line="1" w:lineRule="atLeast"/>
        <w:ind w:leftChars="-1" w:left="0" w:hangingChars="1" w:hanging="2"/>
        <w:textDirection w:val="btLr"/>
        <w:textAlignment w:val="top"/>
        <w:outlineLvl w:val="0"/>
        <w:rPr>
          <w:rFonts w:ascii="Candara" w:eastAsia="Comic Sans MS" w:hAnsi="Candara" w:cs="Comic Sans MS"/>
          <w:bCs/>
          <w:color w:val="000000" w:themeColor="text1"/>
          <w:sz w:val="22"/>
          <w:szCs w:val="22"/>
        </w:rPr>
      </w:pPr>
      <w:r w:rsidRPr="0044391C">
        <w:rPr>
          <w:rFonts w:ascii="Candara" w:eastAsia="Comic Sans MS" w:hAnsi="Candara" w:cs="Comic Sans MS"/>
          <w:bCs/>
          <w:color w:val="000000" w:themeColor="text1"/>
          <w:sz w:val="22"/>
          <w:szCs w:val="22"/>
        </w:rPr>
        <w:t>Juegos y desafíos cooperativos.</w:t>
      </w:r>
    </w:p>
    <w:p w14:paraId="55F968DF" w14:textId="77777777" w:rsidR="008F3660" w:rsidRPr="0044391C" w:rsidRDefault="008F3660" w:rsidP="00607924">
      <w:pPr>
        <w:widowControl w:val="0"/>
        <w:numPr>
          <w:ilvl w:val="0"/>
          <w:numId w:val="141"/>
        </w:numPr>
        <w:autoSpaceDE w:val="0"/>
        <w:spacing w:line="1" w:lineRule="atLeast"/>
        <w:ind w:leftChars="-1" w:left="0" w:hangingChars="1" w:hanging="2"/>
        <w:textDirection w:val="btLr"/>
        <w:textAlignment w:val="top"/>
        <w:outlineLvl w:val="0"/>
        <w:rPr>
          <w:rFonts w:ascii="Candara" w:eastAsia="Comic Sans MS" w:hAnsi="Candara" w:cs="Comic Sans MS"/>
          <w:bCs/>
          <w:color w:val="000000" w:themeColor="text1"/>
          <w:sz w:val="22"/>
          <w:szCs w:val="22"/>
        </w:rPr>
      </w:pPr>
      <w:r w:rsidRPr="0044391C">
        <w:rPr>
          <w:rFonts w:ascii="Candara" w:eastAsia="Comic Sans MS" w:hAnsi="Candara" w:cs="Comic Sans MS"/>
          <w:bCs/>
          <w:color w:val="000000" w:themeColor="text1"/>
          <w:sz w:val="22"/>
          <w:szCs w:val="22"/>
        </w:rPr>
        <w:t>Gamificación.</w:t>
      </w:r>
    </w:p>
    <w:p w14:paraId="5C39062E" w14:textId="77777777" w:rsidR="008F3660" w:rsidRPr="0044391C" w:rsidRDefault="008F3660" w:rsidP="00607924">
      <w:pPr>
        <w:widowControl w:val="0"/>
        <w:numPr>
          <w:ilvl w:val="0"/>
          <w:numId w:val="141"/>
        </w:numPr>
        <w:autoSpaceDE w:val="0"/>
        <w:spacing w:line="1" w:lineRule="atLeast"/>
        <w:ind w:leftChars="-1" w:left="0" w:hangingChars="1" w:hanging="2"/>
        <w:textDirection w:val="btLr"/>
        <w:textAlignment w:val="top"/>
        <w:outlineLvl w:val="0"/>
        <w:rPr>
          <w:rFonts w:ascii="Candara" w:eastAsia="Comic Sans MS" w:hAnsi="Candara" w:cs="Comic Sans MS"/>
          <w:bCs/>
          <w:color w:val="000000" w:themeColor="text1"/>
          <w:sz w:val="22"/>
          <w:szCs w:val="22"/>
        </w:rPr>
      </w:pPr>
      <w:r w:rsidRPr="0044391C">
        <w:rPr>
          <w:rFonts w:ascii="Candara" w:eastAsia="Comic Sans MS" w:hAnsi="Candara" w:cs="Comic Sans MS"/>
          <w:bCs/>
          <w:color w:val="000000" w:themeColor="text1"/>
          <w:sz w:val="22"/>
          <w:szCs w:val="22"/>
        </w:rPr>
        <w:t>Comba.</w:t>
      </w:r>
    </w:p>
    <w:p w14:paraId="12AF0461" w14:textId="77777777" w:rsidR="008F3660" w:rsidRPr="0044391C" w:rsidRDefault="008F3660" w:rsidP="00607924">
      <w:pPr>
        <w:widowControl w:val="0"/>
        <w:numPr>
          <w:ilvl w:val="0"/>
          <w:numId w:val="141"/>
        </w:numPr>
        <w:autoSpaceDE w:val="0"/>
        <w:spacing w:line="1" w:lineRule="atLeast"/>
        <w:ind w:leftChars="-1" w:left="0" w:hangingChars="1" w:hanging="2"/>
        <w:textDirection w:val="btLr"/>
        <w:textAlignment w:val="top"/>
        <w:outlineLvl w:val="0"/>
        <w:rPr>
          <w:rFonts w:ascii="Candara" w:eastAsia="Comic Sans MS" w:hAnsi="Candara" w:cs="Comic Sans MS"/>
          <w:bCs/>
          <w:color w:val="000000" w:themeColor="text1"/>
          <w:sz w:val="22"/>
          <w:szCs w:val="22"/>
        </w:rPr>
      </w:pPr>
      <w:r w:rsidRPr="0044391C">
        <w:rPr>
          <w:rFonts w:ascii="Candara" w:eastAsia="Comic Sans MS" w:hAnsi="Candara" w:cs="Comic Sans MS"/>
          <w:bCs/>
          <w:color w:val="000000" w:themeColor="text1"/>
          <w:sz w:val="22"/>
          <w:szCs w:val="22"/>
        </w:rPr>
        <w:t>Juegos populares</w:t>
      </w:r>
    </w:p>
    <w:p w14:paraId="5F47C5C4" w14:textId="77777777" w:rsidR="008F3660" w:rsidRPr="0044391C" w:rsidRDefault="008F3660" w:rsidP="00607924">
      <w:pPr>
        <w:widowControl w:val="0"/>
        <w:numPr>
          <w:ilvl w:val="0"/>
          <w:numId w:val="141"/>
        </w:numPr>
        <w:autoSpaceDE w:val="0"/>
        <w:spacing w:line="1" w:lineRule="atLeast"/>
        <w:ind w:leftChars="-1" w:left="0" w:hangingChars="1" w:hanging="2"/>
        <w:textDirection w:val="btLr"/>
        <w:textAlignment w:val="top"/>
        <w:outlineLvl w:val="0"/>
        <w:rPr>
          <w:rFonts w:ascii="Candara" w:eastAsia="Comic Sans MS" w:hAnsi="Candara" w:cs="Comic Sans MS"/>
          <w:bCs/>
          <w:color w:val="000000" w:themeColor="text1"/>
          <w:sz w:val="22"/>
          <w:szCs w:val="22"/>
          <w:lang w:val="es-ES"/>
        </w:rPr>
      </w:pPr>
      <w:r w:rsidRPr="0044391C">
        <w:rPr>
          <w:rFonts w:ascii="Candara" w:eastAsia="Comic Sans MS" w:hAnsi="Candara" w:cs="Comic Sans MS"/>
          <w:bCs/>
          <w:color w:val="000000" w:themeColor="text1"/>
          <w:sz w:val="22"/>
          <w:szCs w:val="22"/>
          <w:lang w:val="es-ES"/>
        </w:rPr>
        <w:t>Uso de bolsa de aseo.</w:t>
      </w:r>
    </w:p>
    <w:p w14:paraId="5F7AE9CF" w14:textId="77777777" w:rsidR="008F3660" w:rsidRPr="0044391C" w:rsidRDefault="008F3660" w:rsidP="00607924">
      <w:pPr>
        <w:widowControl w:val="0"/>
        <w:numPr>
          <w:ilvl w:val="0"/>
          <w:numId w:val="141"/>
        </w:numPr>
        <w:autoSpaceDE w:val="0"/>
        <w:spacing w:line="1" w:lineRule="atLeast"/>
        <w:ind w:leftChars="-1" w:left="0" w:hangingChars="1" w:hanging="2"/>
        <w:textDirection w:val="btLr"/>
        <w:textAlignment w:val="top"/>
        <w:outlineLvl w:val="0"/>
        <w:rPr>
          <w:rFonts w:ascii="Candara" w:eastAsia="Comic Sans MS" w:hAnsi="Candara" w:cs="Comic Sans MS"/>
          <w:bCs/>
          <w:color w:val="000000" w:themeColor="text1"/>
          <w:sz w:val="22"/>
          <w:szCs w:val="22"/>
        </w:rPr>
      </w:pPr>
      <w:r w:rsidRPr="0044391C">
        <w:rPr>
          <w:rFonts w:ascii="Candara" w:eastAsia="Comic Sans MS" w:hAnsi="Candara" w:cs="Comic Sans MS"/>
          <w:bCs/>
          <w:color w:val="000000" w:themeColor="text1"/>
          <w:sz w:val="22"/>
          <w:szCs w:val="22"/>
        </w:rPr>
        <w:t>Juegos alternativos.</w:t>
      </w:r>
    </w:p>
    <w:p w14:paraId="0968A2D6" w14:textId="77777777" w:rsidR="008F3660" w:rsidRPr="0044391C" w:rsidRDefault="008F3660" w:rsidP="00607924">
      <w:pPr>
        <w:widowControl w:val="0"/>
        <w:numPr>
          <w:ilvl w:val="0"/>
          <w:numId w:val="141"/>
        </w:numPr>
        <w:autoSpaceDE w:val="0"/>
        <w:spacing w:line="1" w:lineRule="atLeast"/>
        <w:ind w:leftChars="-1" w:left="0" w:hangingChars="1" w:hanging="2"/>
        <w:textDirection w:val="btLr"/>
        <w:textAlignment w:val="top"/>
        <w:outlineLvl w:val="0"/>
        <w:rPr>
          <w:rFonts w:ascii="Candara" w:eastAsia="Comic Sans MS" w:hAnsi="Candara" w:cs="Comic Sans MS"/>
          <w:bCs/>
          <w:color w:val="000000" w:themeColor="text1"/>
          <w:sz w:val="22"/>
          <w:szCs w:val="22"/>
          <w:lang w:val="es-ES"/>
        </w:rPr>
      </w:pPr>
      <w:r w:rsidRPr="0044391C">
        <w:rPr>
          <w:rFonts w:ascii="Candara" w:eastAsia="Comic Sans MS" w:hAnsi="Candara" w:cs="Comic Sans MS"/>
          <w:bCs/>
          <w:color w:val="000000" w:themeColor="text1"/>
          <w:sz w:val="22"/>
          <w:szCs w:val="22"/>
          <w:lang w:val="es-ES"/>
        </w:rPr>
        <w:t xml:space="preserve">Juegos y actividades de mesa. </w:t>
      </w:r>
    </w:p>
    <w:p w14:paraId="0E3BB028" w14:textId="77777777" w:rsidR="008F3660" w:rsidRPr="0044391C" w:rsidRDefault="008F3660" w:rsidP="00607924">
      <w:pPr>
        <w:widowControl w:val="0"/>
        <w:numPr>
          <w:ilvl w:val="0"/>
          <w:numId w:val="141"/>
        </w:numPr>
        <w:autoSpaceDE w:val="0"/>
        <w:spacing w:line="1" w:lineRule="atLeast"/>
        <w:ind w:leftChars="-1" w:left="0" w:hangingChars="1" w:hanging="2"/>
        <w:textDirection w:val="btLr"/>
        <w:textAlignment w:val="top"/>
        <w:outlineLvl w:val="0"/>
        <w:rPr>
          <w:rFonts w:ascii="Candara" w:eastAsia="Comic Sans MS" w:hAnsi="Candara" w:cs="Comic Sans MS"/>
          <w:bCs/>
          <w:color w:val="000000" w:themeColor="text1"/>
          <w:sz w:val="22"/>
          <w:szCs w:val="22"/>
        </w:rPr>
      </w:pPr>
      <w:r w:rsidRPr="0044391C">
        <w:rPr>
          <w:rFonts w:ascii="Candara" w:eastAsia="Comic Sans MS" w:hAnsi="Candara" w:cs="Comic Sans MS"/>
          <w:bCs/>
          <w:color w:val="000000" w:themeColor="text1"/>
          <w:sz w:val="22"/>
          <w:szCs w:val="22"/>
        </w:rPr>
        <w:t>Just dance</w:t>
      </w:r>
    </w:p>
    <w:p w14:paraId="22E19BCA" w14:textId="77777777" w:rsidR="008F3660" w:rsidRPr="0044391C" w:rsidRDefault="008F3660" w:rsidP="00607924">
      <w:pPr>
        <w:widowControl w:val="0"/>
        <w:numPr>
          <w:ilvl w:val="0"/>
          <w:numId w:val="141"/>
        </w:numPr>
        <w:autoSpaceDE w:val="0"/>
        <w:spacing w:line="1" w:lineRule="atLeast"/>
        <w:ind w:leftChars="-1" w:left="0" w:hangingChars="1" w:hanging="2"/>
        <w:textDirection w:val="btLr"/>
        <w:textAlignment w:val="top"/>
        <w:outlineLvl w:val="0"/>
        <w:rPr>
          <w:rFonts w:ascii="Candara" w:eastAsia="Comic Sans MS" w:hAnsi="Candara" w:cs="Comic Sans MS"/>
          <w:bCs/>
          <w:color w:val="000000" w:themeColor="text1"/>
          <w:sz w:val="22"/>
          <w:szCs w:val="22"/>
        </w:rPr>
      </w:pPr>
      <w:r w:rsidRPr="0044391C">
        <w:rPr>
          <w:rFonts w:ascii="Candara" w:eastAsia="Comic Sans MS" w:hAnsi="Candara" w:cs="Comic Sans MS"/>
          <w:bCs/>
          <w:color w:val="000000" w:themeColor="text1"/>
          <w:sz w:val="22"/>
          <w:szCs w:val="22"/>
        </w:rPr>
        <w:t>GENIALLY</w:t>
      </w:r>
    </w:p>
    <w:p w14:paraId="44226322" w14:textId="77777777" w:rsidR="008F3660" w:rsidRPr="0044391C" w:rsidRDefault="008F3660" w:rsidP="00607924">
      <w:pPr>
        <w:widowControl w:val="0"/>
        <w:numPr>
          <w:ilvl w:val="0"/>
          <w:numId w:val="141"/>
        </w:numPr>
        <w:autoSpaceDE w:val="0"/>
        <w:spacing w:line="1" w:lineRule="atLeast"/>
        <w:ind w:leftChars="-1" w:left="0" w:hangingChars="1" w:hanging="2"/>
        <w:textDirection w:val="btLr"/>
        <w:textAlignment w:val="top"/>
        <w:outlineLvl w:val="0"/>
        <w:rPr>
          <w:rFonts w:ascii="Candara" w:eastAsia="Comic Sans MS" w:hAnsi="Candara" w:cs="Comic Sans MS"/>
          <w:bCs/>
          <w:color w:val="000000" w:themeColor="text1"/>
          <w:sz w:val="22"/>
          <w:szCs w:val="22"/>
        </w:rPr>
      </w:pPr>
      <w:r w:rsidRPr="0044391C">
        <w:rPr>
          <w:rFonts w:ascii="Candara" w:eastAsia="Comic Sans MS" w:hAnsi="Candara" w:cs="Comic Sans MS"/>
          <w:bCs/>
          <w:color w:val="000000" w:themeColor="text1"/>
          <w:sz w:val="22"/>
          <w:szCs w:val="22"/>
        </w:rPr>
        <w:t>Actividades interactivas y vídeos.</w:t>
      </w:r>
    </w:p>
    <w:p w14:paraId="7641E584" w14:textId="77777777" w:rsidR="008F3660" w:rsidRPr="00FA5203" w:rsidRDefault="008F3660" w:rsidP="008F3660">
      <w:pPr>
        <w:ind w:hanging="2"/>
        <w:rPr>
          <w:rFonts w:ascii="Candara" w:eastAsia="Comic Sans MS" w:hAnsi="Candara" w:cs="Comic Sans MS"/>
          <w:b/>
          <w:color w:val="000000" w:themeColor="text1"/>
          <w:sz w:val="22"/>
          <w:szCs w:val="22"/>
        </w:rPr>
      </w:pPr>
    </w:p>
    <w:p w14:paraId="590EF4CF" w14:textId="77777777" w:rsidR="008F3660" w:rsidRPr="00FA5203" w:rsidRDefault="008F3660" w:rsidP="008F3660">
      <w:pPr>
        <w:ind w:hanging="2"/>
        <w:rPr>
          <w:rFonts w:ascii="Candara" w:eastAsia="Comic Sans MS" w:hAnsi="Candara" w:cs="Comic Sans MS"/>
          <w:color w:val="000000" w:themeColor="text1"/>
          <w:sz w:val="22"/>
          <w:szCs w:val="22"/>
        </w:rPr>
      </w:pPr>
    </w:p>
    <w:p w14:paraId="2DD28CC8" w14:textId="77777777" w:rsidR="008F3660" w:rsidRPr="00FA5203" w:rsidRDefault="008F3660" w:rsidP="008F3660">
      <w:pPr>
        <w:ind w:hanging="2"/>
        <w:rPr>
          <w:rFonts w:ascii="Candara" w:eastAsia="Comic Sans MS" w:hAnsi="Candara" w:cs="Comic Sans MS"/>
          <w:color w:val="000000" w:themeColor="text1"/>
          <w:sz w:val="22"/>
          <w:szCs w:val="22"/>
        </w:rPr>
      </w:pPr>
    </w:p>
    <w:p w14:paraId="016F977F" w14:textId="77777777" w:rsidR="008F3660" w:rsidRPr="00FA5203" w:rsidRDefault="008F3660" w:rsidP="008F3660">
      <w:pPr>
        <w:ind w:hanging="2"/>
        <w:rPr>
          <w:rFonts w:ascii="Candara" w:eastAsia="Comic Sans MS" w:hAnsi="Candara" w:cs="Comic Sans MS"/>
          <w:b/>
          <w:color w:val="000000" w:themeColor="text1"/>
          <w:sz w:val="22"/>
          <w:szCs w:val="22"/>
        </w:rPr>
      </w:pPr>
      <w:r w:rsidRPr="00FA5203">
        <w:rPr>
          <w:rFonts w:ascii="Candara" w:eastAsia="Comic Sans MS" w:hAnsi="Candara" w:cs="Comic Sans MS"/>
          <w:b/>
          <w:color w:val="000000" w:themeColor="text1"/>
          <w:sz w:val="22"/>
          <w:szCs w:val="22"/>
        </w:rPr>
        <w:t>DIFICULTADES ENCONTRADAS</w:t>
      </w:r>
    </w:p>
    <w:p w14:paraId="31139783" w14:textId="77777777" w:rsidR="008F3660" w:rsidRPr="00FA5203" w:rsidRDefault="008F3660" w:rsidP="008F3660">
      <w:pPr>
        <w:ind w:hanging="2"/>
        <w:rPr>
          <w:rFonts w:ascii="Candara" w:eastAsia="Comic Sans MS" w:hAnsi="Candara" w:cs="Comic Sans MS"/>
          <w:b/>
          <w:color w:val="000000" w:themeColor="text1"/>
          <w:sz w:val="22"/>
          <w:szCs w:val="22"/>
        </w:rPr>
      </w:pPr>
    </w:p>
    <w:p w14:paraId="57A85528" w14:textId="77777777" w:rsidR="008F3660" w:rsidRPr="00FA5203" w:rsidRDefault="008F3660" w:rsidP="00607924">
      <w:pPr>
        <w:widowControl w:val="0"/>
        <w:numPr>
          <w:ilvl w:val="0"/>
          <w:numId w:val="143"/>
        </w:numPr>
        <w:autoSpaceDE w:val="0"/>
        <w:spacing w:line="1" w:lineRule="atLeast"/>
        <w:ind w:leftChars="-1" w:left="0" w:hangingChars="1" w:hanging="2"/>
        <w:textDirection w:val="btLr"/>
        <w:textAlignment w:val="top"/>
        <w:outlineLvl w:val="0"/>
        <w:rPr>
          <w:rFonts w:ascii="Candara" w:eastAsia="Comic Sans MS" w:hAnsi="Candara" w:cs="Comic Sans MS"/>
          <w:color w:val="000000" w:themeColor="text1"/>
          <w:sz w:val="22"/>
          <w:szCs w:val="22"/>
          <w:lang w:val="es-ES"/>
        </w:rPr>
      </w:pPr>
      <w:r w:rsidRPr="00FA5203">
        <w:rPr>
          <w:rFonts w:ascii="Candara" w:eastAsia="Comic Sans MS" w:hAnsi="Candara" w:cs="Comic Sans MS"/>
          <w:color w:val="000000" w:themeColor="text1"/>
          <w:sz w:val="22"/>
          <w:szCs w:val="22"/>
          <w:lang w:val="es-ES"/>
        </w:rPr>
        <w:t>Los días de lluvia o mucho calor no se puede realizar actividad física</w:t>
      </w:r>
    </w:p>
    <w:p w14:paraId="6FD7B955" w14:textId="77777777" w:rsidR="008F3660" w:rsidRPr="00FA5203" w:rsidRDefault="008F3660" w:rsidP="008F3660">
      <w:pPr>
        <w:ind w:hanging="2"/>
        <w:rPr>
          <w:rFonts w:ascii="Candara" w:eastAsia="Comic Sans MS" w:hAnsi="Candara" w:cs="Comic Sans MS"/>
          <w:color w:val="000000" w:themeColor="text1"/>
          <w:sz w:val="22"/>
          <w:szCs w:val="22"/>
          <w:lang w:val="es-ES"/>
        </w:rPr>
      </w:pPr>
    </w:p>
    <w:p w14:paraId="41EDD349" w14:textId="77777777" w:rsidR="008F3660" w:rsidRPr="00FA5203" w:rsidRDefault="008F3660" w:rsidP="008F3660">
      <w:pPr>
        <w:ind w:hanging="2"/>
        <w:rPr>
          <w:rFonts w:ascii="Candara" w:eastAsia="Comic Sans MS" w:hAnsi="Candara" w:cs="Comic Sans MS"/>
          <w:b/>
          <w:color w:val="000000" w:themeColor="text1"/>
          <w:sz w:val="22"/>
          <w:szCs w:val="22"/>
        </w:rPr>
      </w:pPr>
      <w:r w:rsidRPr="00FA5203">
        <w:rPr>
          <w:rFonts w:ascii="Candara" w:eastAsia="Comic Sans MS" w:hAnsi="Candara" w:cs="Comic Sans MS"/>
          <w:b/>
          <w:color w:val="000000" w:themeColor="text1"/>
          <w:sz w:val="22"/>
          <w:szCs w:val="22"/>
        </w:rPr>
        <w:t>PROPUESTAS DE MEJORA</w:t>
      </w:r>
    </w:p>
    <w:p w14:paraId="5BCF7674" w14:textId="77777777" w:rsidR="008F3660" w:rsidRPr="00FA5203" w:rsidRDefault="008F3660" w:rsidP="008F3660">
      <w:pPr>
        <w:ind w:hanging="2"/>
        <w:rPr>
          <w:rFonts w:ascii="Candara" w:eastAsia="Comic Sans MS" w:hAnsi="Candara" w:cs="Comic Sans MS"/>
          <w:b/>
          <w:color w:val="000000" w:themeColor="text1"/>
          <w:sz w:val="22"/>
          <w:szCs w:val="22"/>
        </w:rPr>
      </w:pPr>
    </w:p>
    <w:p w14:paraId="41001F4D" w14:textId="77777777" w:rsidR="008F3660" w:rsidRPr="0044391C" w:rsidRDefault="008F3660" w:rsidP="00607924">
      <w:pPr>
        <w:widowControl w:val="0"/>
        <w:numPr>
          <w:ilvl w:val="0"/>
          <w:numId w:val="142"/>
        </w:numPr>
        <w:autoSpaceDE w:val="0"/>
        <w:spacing w:line="1" w:lineRule="atLeast"/>
        <w:ind w:leftChars="-1" w:left="0" w:hangingChars="1" w:hanging="2"/>
        <w:textDirection w:val="btLr"/>
        <w:textAlignment w:val="top"/>
        <w:outlineLvl w:val="0"/>
        <w:rPr>
          <w:rFonts w:ascii="Candara" w:eastAsia="Comic Sans MS" w:hAnsi="Candara" w:cs="Comic Sans MS"/>
          <w:bCs/>
          <w:color w:val="000000" w:themeColor="text1"/>
          <w:sz w:val="22"/>
          <w:szCs w:val="22"/>
        </w:rPr>
      </w:pPr>
      <w:r w:rsidRPr="0044391C">
        <w:rPr>
          <w:rFonts w:ascii="Candara" w:eastAsia="Comic Sans MS" w:hAnsi="Candara" w:cs="Comic Sans MS"/>
          <w:bCs/>
          <w:color w:val="000000" w:themeColor="text1"/>
          <w:sz w:val="22"/>
          <w:szCs w:val="22"/>
        </w:rPr>
        <w:t>Sala de usos múltiples.</w:t>
      </w:r>
    </w:p>
    <w:p w14:paraId="5601B04E" w14:textId="77777777" w:rsidR="00AD5F24" w:rsidRDefault="00AD5F24" w:rsidP="00F647E8">
      <w:pPr>
        <w:jc w:val="both"/>
        <w:rPr>
          <w:rFonts w:ascii="Candara" w:eastAsia="Comic Sans MS" w:hAnsi="Candara" w:cs="Comic Sans MS"/>
          <w:color w:val="000000" w:themeColor="text1"/>
          <w:sz w:val="22"/>
          <w:szCs w:val="22"/>
          <w:lang w:val="es-ES"/>
        </w:rPr>
      </w:pPr>
    </w:p>
    <w:p w14:paraId="0EBF922B" w14:textId="77777777" w:rsidR="003D6263" w:rsidRDefault="003D6263" w:rsidP="00F647E8">
      <w:pPr>
        <w:jc w:val="both"/>
        <w:rPr>
          <w:rFonts w:ascii="Candara" w:eastAsia="Comic Sans MS" w:hAnsi="Candara" w:cs="Comic Sans MS"/>
          <w:color w:val="000000" w:themeColor="text1"/>
          <w:sz w:val="22"/>
          <w:szCs w:val="22"/>
          <w:lang w:val="es-ES"/>
        </w:rPr>
      </w:pPr>
    </w:p>
    <w:p w14:paraId="39E4A1AF" w14:textId="77777777" w:rsidR="003D6263" w:rsidRDefault="003D6263" w:rsidP="00F647E8">
      <w:pPr>
        <w:jc w:val="both"/>
        <w:rPr>
          <w:rFonts w:ascii="Candara" w:eastAsia="Comic Sans MS" w:hAnsi="Candara" w:cs="Comic Sans MS"/>
          <w:color w:val="000000" w:themeColor="text1"/>
          <w:sz w:val="22"/>
          <w:szCs w:val="22"/>
          <w:lang w:val="es-ES"/>
        </w:rPr>
      </w:pPr>
    </w:p>
    <w:p w14:paraId="250CB256" w14:textId="77777777" w:rsidR="003D6263" w:rsidRDefault="003D6263" w:rsidP="00F647E8">
      <w:pPr>
        <w:jc w:val="both"/>
        <w:rPr>
          <w:rFonts w:ascii="Candara" w:eastAsia="Comic Sans MS" w:hAnsi="Candara" w:cs="Comic Sans MS"/>
          <w:color w:val="000000" w:themeColor="text1"/>
          <w:sz w:val="22"/>
          <w:szCs w:val="22"/>
          <w:lang w:val="es-ES"/>
        </w:rPr>
      </w:pPr>
    </w:p>
    <w:p w14:paraId="050B19A8" w14:textId="77777777" w:rsidR="003D6263" w:rsidRDefault="003D6263" w:rsidP="00F647E8">
      <w:pPr>
        <w:jc w:val="both"/>
        <w:rPr>
          <w:rFonts w:ascii="Candara" w:eastAsia="Comic Sans MS" w:hAnsi="Candara" w:cs="Comic Sans MS"/>
          <w:color w:val="000000" w:themeColor="text1"/>
          <w:sz w:val="22"/>
          <w:szCs w:val="22"/>
          <w:lang w:val="es-ES"/>
        </w:rPr>
      </w:pPr>
    </w:p>
    <w:p w14:paraId="651A9039" w14:textId="77777777" w:rsidR="003D6263" w:rsidRDefault="003D6263" w:rsidP="00F647E8">
      <w:pPr>
        <w:jc w:val="both"/>
        <w:rPr>
          <w:rFonts w:ascii="Candara" w:eastAsia="Comic Sans MS" w:hAnsi="Candara" w:cs="Comic Sans MS"/>
          <w:color w:val="000000" w:themeColor="text1"/>
          <w:sz w:val="22"/>
          <w:szCs w:val="22"/>
          <w:lang w:val="es-ES"/>
        </w:rPr>
      </w:pPr>
    </w:p>
    <w:p w14:paraId="1236F37E" w14:textId="77777777" w:rsidR="003D6263" w:rsidRDefault="003D6263" w:rsidP="00F647E8">
      <w:pPr>
        <w:jc w:val="both"/>
        <w:rPr>
          <w:rFonts w:ascii="Candara" w:eastAsia="Comic Sans MS" w:hAnsi="Candara" w:cs="Comic Sans MS"/>
          <w:color w:val="000000" w:themeColor="text1"/>
          <w:sz w:val="22"/>
          <w:szCs w:val="22"/>
          <w:lang w:val="es-ES"/>
        </w:rPr>
      </w:pPr>
    </w:p>
    <w:p w14:paraId="52DD020A" w14:textId="77777777" w:rsidR="003D6263" w:rsidRPr="00FA5203" w:rsidRDefault="003D6263" w:rsidP="00F647E8">
      <w:pPr>
        <w:jc w:val="both"/>
        <w:rPr>
          <w:rFonts w:ascii="Candara" w:eastAsia="Comic Sans MS" w:hAnsi="Candara" w:cs="Comic Sans MS"/>
          <w:color w:val="000000" w:themeColor="text1"/>
          <w:sz w:val="22"/>
          <w:szCs w:val="22"/>
          <w:lang w:val="es-ES"/>
        </w:rPr>
      </w:pPr>
    </w:p>
    <w:p w14:paraId="2A929121" w14:textId="0E6E10AB" w:rsidR="008F3660" w:rsidRPr="0044391C" w:rsidRDefault="00B17F2F" w:rsidP="008F3660">
      <w:pPr>
        <w:ind w:hanging="2"/>
        <w:rPr>
          <w:rFonts w:ascii="Candara" w:eastAsia="Comic Sans MS" w:hAnsi="Candara" w:cs="Comic Sans MS"/>
          <w:b/>
          <w:color w:val="C00000"/>
          <w:sz w:val="22"/>
          <w:szCs w:val="22"/>
        </w:rPr>
      </w:pPr>
      <w:r>
        <w:rPr>
          <w:rFonts w:ascii="Candara" w:eastAsia="Comic Sans MS" w:hAnsi="Candara" w:cs="Comic Sans MS"/>
          <w:b/>
          <w:color w:val="C00000"/>
          <w:sz w:val="22"/>
          <w:szCs w:val="22"/>
        </w:rPr>
        <w:lastRenderedPageBreak/>
        <w:t>2</w:t>
      </w:r>
      <w:r w:rsidR="008F3660" w:rsidRPr="0044391C">
        <w:rPr>
          <w:rFonts w:ascii="Candara" w:eastAsia="Comic Sans MS" w:hAnsi="Candara" w:cs="Comic Sans MS"/>
          <w:b/>
          <w:color w:val="C00000"/>
          <w:sz w:val="22"/>
          <w:szCs w:val="22"/>
        </w:rPr>
        <w:t xml:space="preserve">.F. PROYECTOS </w:t>
      </w:r>
    </w:p>
    <w:p w14:paraId="53D65589" w14:textId="77777777" w:rsidR="008F3660" w:rsidRPr="00FA5203" w:rsidRDefault="008F3660" w:rsidP="008F3660">
      <w:pPr>
        <w:ind w:hanging="2"/>
        <w:rPr>
          <w:rFonts w:ascii="Candara" w:eastAsia="Comic Sans MS" w:hAnsi="Candara" w:cs="Comic Sans MS"/>
          <w:b/>
          <w:color w:val="000000" w:themeColor="text1"/>
          <w:sz w:val="22"/>
          <w:szCs w:val="22"/>
        </w:rPr>
      </w:pPr>
    </w:p>
    <w:tbl>
      <w:tblPr>
        <w:tblW w:w="916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165"/>
      </w:tblGrid>
      <w:tr w:rsidR="00FA5203" w:rsidRPr="00FA5203" w14:paraId="670D1CD3" w14:textId="77777777" w:rsidTr="001463E8">
        <w:tc>
          <w:tcPr>
            <w:tcW w:w="9165" w:type="dxa"/>
            <w:shd w:val="clear" w:color="auto" w:fill="FFF2CC"/>
          </w:tcPr>
          <w:p w14:paraId="609C4B99" w14:textId="29D112C6" w:rsidR="008F3660" w:rsidRPr="00FA5203" w:rsidRDefault="008F3660" w:rsidP="001463E8">
            <w:pPr>
              <w:ind w:hanging="2"/>
              <w:jc w:val="both"/>
              <w:rPr>
                <w:rFonts w:ascii="Candara" w:hAnsi="Candara"/>
                <w:color w:val="000000" w:themeColor="text1"/>
                <w:sz w:val="22"/>
                <w:szCs w:val="22"/>
                <w:lang w:val="es-ES"/>
              </w:rPr>
            </w:pPr>
            <w:r w:rsidRPr="00FA5203">
              <w:rPr>
                <w:rFonts w:ascii="Candara" w:eastAsia="Poppins Medium" w:hAnsi="Candara" w:cs="Poppins Medium"/>
                <w:color w:val="000000" w:themeColor="text1"/>
                <w:sz w:val="22"/>
                <w:szCs w:val="22"/>
                <w:lang w:val="es-ES"/>
              </w:rPr>
              <w:t xml:space="preserve">Creciendo en </w:t>
            </w:r>
            <w:r w:rsidR="0044391C">
              <w:rPr>
                <w:rFonts w:ascii="Candara" w:eastAsia="Poppins Medium" w:hAnsi="Candara" w:cs="Poppins Medium"/>
                <w:color w:val="000000" w:themeColor="text1"/>
                <w:sz w:val="22"/>
                <w:szCs w:val="22"/>
                <w:lang w:val="es-ES"/>
              </w:rPr>
              <w:t>S</w:t>
            </w:r>
            <w:r w:rsidR="0044391C" w:rsidRPr="00FA5203">
              <w:rPr>
                <w:rFonts w:ascii="Candara" w:eastAsia="Poppins Medium" w:hAnsi="Candara" w:cs="Poppins Medium"/>
                <w:color w:val="000000" w:themeColor="text1"/>
                <w:sz w:val="22"/>
                <w:szCs w:val="22"/>
                <w:lang w:val="es-ES"/>
              </w:rPr>
              <w:t>alud (</w:t>
            </w:r>
            <w:r w:rsidR="0044391C">
              <w:rPr>
                <w:rFonts w:ascii="Candara" w:eastAsia="Poppins Medium" w:hAnsi="Candara" w:cs="Poppins Medium"/>
                <w:color w:val="000000" w:themeColor="text1"/>
                <w:sz w:val="22"/>
                <w:szCs w:val="22"/>
                <w:lang w:val="es-ES"/>
              </w:rPr>
              <w:t>h</w:t>
            </w:r>
            <w:r w:rsidRPr="00FA5203">
              <w:rPr>
                <w:rFonts w:ascii="Candara" w:eastAsia="Poppins Medium" w:hAnsi="Candara" w:cs="Poppins Medium"/>
                <w:color w:val="000000" w:themeColor="text1"/>
                <w:sz w:val="22"/>
                <w:szCs w:val="22"/>
                <w:lang w:val="es-ES"/>
              </w:rPr>
              <w:t>ábitos saludables )</w:t>
            </w:r>
          </w:p>
        </w:tc>
      </w:tr>
    </w:tbl>
    <w:p w14:paraId="7D17A83C" w14:textId="77777777" w:rsidR="008F3660" w:rsidRPr="00FA5203" w:rsidRDefault="008F3660" w:rsidP="008F3660">
      <w:pPr>
        <w:ind w:hanging="2"/>
        <w:jc w:val="both"/>
        <w:rPr>
          <w:rFonts w:ascii="Candara" w:hAnsi="Candara"/>
          <w:color w:val="000000" w:themeColor="text1"/>
          <w:sz w:val="22"/>
          <w:szCs w:val="22"/>
          <w:lang w:val="es-ES"/>
        </w:rPr>
      </w:pPr>
    </w:p>
    <w:p w14:paraId="0F9E00FB" w14:textId="77777777" w:rsidR="008F3660" w:rsidRPr="00FA5203" w:rsidRDefault="008F3660" w:rsidP="008F3660">
      <w:pPr>
        <w:ind w:hanging="2"/>
        <w:jc w:val="both"/>
        <w:rPr>
          <w:rFonts w:ascii="Candara" w:hAnsi="Candara"/>
          <w:color w:val="000000" w:themeColor="text1"/>
          <w:sz w:val="22"/>
          <w:szCs w:val="22"/>
          <w:lang w:val="es-ES"/>
        </w:rPr>
      </w:pPr>
    </w:p>
    <w:p w14:paraId="3B986856" w14:textId="77777777" w:rsidR="008F3660" w:rsidRPr="00FA5203" w:rsidRDefault="008F3660" w:rsidP="008F3660">
      <w:pPr>
        <w:ind w:hanging="2"/>
        <w:rPr>
          <w:rFonts w:ascii="Candara" w:eastAsia="Comic Sans MS" w:hAnsi="Candara" w:cs="Comic Sans MS"/>
          <w:color w:val="000000" w:themeColor="text1"/>
          <w:sz w:val="22"/>
          <w:szCs w:val="22"/>
        </w:rPr>
      </w:pPr>
      <w:r w:rsidRPr="00FA5203">
        <w:rPr>
          <w:rFonts w:ascii="Candara" w:eastAsia="Comic Sans MS" w:hAnsi="Candara" w:cs="Comic Sans MS"/>
          <w:b/>
          <w:color w:val="000000" w:themeColor="text1"/>
          <w:sz w:val="22"/>
          <w:szCs w:val="22"/>
        </w:rPr>
        <w:t>ACCIONES DESARROLLADAS A DESTACAR</w:t>
      </w:r>
    </w:p>
    <w:p w14:paraId="60E78C33" w14:textId="77777777" w:rsidR="008F3660" w:rsidRPr="00FA5203" w:rsidRDefault="008F3660" w:rsidP="008F3660">
      <w:pPr>
        <w:ind w:hanging="2"/>
        <w:rPr>
          <w:rFonts w:ascii="Candara" w:eastAsia="Comic Sans MS" w:hAnsi="Candara" w:cs="Comic Sans MS"/>
          <w:color w:val="000000" w:themeColor="text1"/>
          <w:sz w:val="22"/>
          <w:szCs w:val="22"/>
        </w:rPr>
      </w:pPr>
    </w:p>
    <w:p w14:paraId="2DFA5C04" w14:textId="77777777" w:rsidR="008F3660" w:rsidRPr="00FA5203" w:rsidRDefault="008F3660" w:rsidP="00607924">
      <w:pPr>
        <w:widowControl w:val="0"/>
        <w:numPr>
          <w:ilvl w:val="0"/>
          <w:numId w:val="144"/>
        </w:numPr>
        <w:autoSpaceDE w:val="0"/>
        <w:spacing w:line="1" w:lineRule="atLeast"/>
        <w:ind w:leftChars="-1" w:left="0" w:hangingChars="1" w:hanging="2"/>
        <w:textDirection w:val="btLr"/>
        <w:textAlignment w:val="top"/>
        <w:outlineLvl w:val="0"/>
        <w:rPr>
          <w:rFonts w:ascii="Candara" w:eastAsia="Comic Sans MS" w:hAnsi="Candara" w:cs="Comic Sans MS"/>
          <w:color w:val="000000" w:themeColor="text1"/>
          <w:sz w:val="22"/>
          <w:szCs w:val="22"/>
        </w:rPr>
      </w:pPr>
      <w:r w:rsidRPr="00FA5203">
        <w:rPr>
          <w:rFonts w:ascii="Candara" w:eastAsia="Comic Sans MS" w:hAnsi="Candara" w:cs="Comic Sans MS"/>
          <w:color w:val="000000" w:themeColor="text1"/>
          <w:sz w:val="22"/>
          <w:szCs w:val="22"/>
        </w:rPr>
        <w:t>Retos saludables</w:t>
      </w:r>
    </w:p>
    <w:p w14:paraId="78A8D6F9" w14:textId="77777777" w:rsidR="008F3660" w:rsidRPr="00FA5203" w:rsidRDefault="008F3660" w:rsidP="00607924">
      <w:pPr>
        <w:widowControl w:val="0"/>
        <w:numPr>
          <w:ilvl w:val="0"/>
          <w:numId w:val="144"/>
        </w:numPr>
        <w:autoSpaceDE w:val="0"/>
        <w:spacing w:line="1" w:lineRule="atLeast"/>
        <w:ind w:leftChars="-1" w:left="0" w:hangingChars="1" w:hanging="2"/>
        <w:textDirection w:val="btLr"/>
        <w:textAlignment w:val="top"/>
        <w:outlineLvl w:val="0"/>
        <w:rPr>
          <w:rFonts w:ascii="Candara" w:eastAsia="Comic Sans MS" w:hAnsi="Candara" w:cs="Comic Sans MS"/>
          <w:color w:val="000000" w:themeColor="text1"/>
          <w:sz w:val="22"/>
          <w:szCs w:val="22"/>
          <w:lang w:val="es-ES"/>
        </w:rPr>
      </w:pPr>
      <w:r w:rsidRPr="00FA5203">
        <w:rPr>
          <w:rFonts w:ascii="Candara" w:eastAsia="Comic Sans MS" w:hAnsi="Candara" w:cs="Comic Sans MS"/>
          <w:color w:val="000000" w:themeColor="text1"/>
          <w:sz w:val="22"/>
          <w:szCs w:val="22"/>
          <w:lang w:val="es-ES"/>
        </w:rPr>
        <w:t>Investigación sobre contenidos relacionados con la salud</w:t>
      </w:r>
    </w:p>
    <w:p w14:paraId="004C0047" w14:textId="77777777" w:rsidR="008F3660" w:rsidRPr="00FA5203" w:rsidRDefault="008F3660" w:rsidP="00607924">
      <w:pPr>
        <w:widowControl w:val="0"/>
        <w:numPr>
          <w:ilvl w:val="0"/>
          <w:numId w:val="144"/>
        </w:numPr>
        <w:autoSpaceDE w:val="0"/>
        <w:spacing w:line="1" w:lineRule="atLeast"/>
        <w:ind w:leftChars="-1" w:left="0" w:hangingChars="1" w:hanging="2"/>
        <w:textDirection w:val="btLr"/>
        <w:textAlignment w:val="top"/>
        <w:outlineLvl w:val="0"/>
        <w:rPr>
          <w:rFonts w:ascii="Candara" w:eastAsia="Comic Sans MS" w:hAnsi="Candara" w:cs="Comic Sans MS"/>
          <w:color w:val="000000" w:themeColor="text1"/>
          <w:sz w:val="22"/>
          <w:szCs w:val="22"/>
        </w:rPr>
      </w:pPr>
      <w:r w:rsidRPr="00FA5203">
        <w:rPr>
          <w:rFonts w:ascii="Candara" w:eastAsia="Comic Sans MS" w:hAnsi="Candara" w:cs="Comic Sans MS"/>
          <w:color w:val="000000" w:themeColor="text1"/>
          <w:sz w:val="22"/>
          <w:szCs w:val="22"/>
        </w:rPr>
        <w:t xml:space="preserve">Exposiciones </w:t>
      </w:r>
    </w:p>
    <w:p w14:paraId="7EB353F8" w14:textId="77777777" w:rsidR="008F3660" w:rsidRPr="00FA5203" w:rsidRDefault="008F3660" w:rsidP="00607924">
      <w:pPr>
        <w:widowControl w:val="0"/>
        <w:numPr>
          <w:ilvl w:val="0"/>
          <w:numId w:val="144"/>
        </w:numPr>
        <w:autoSpaceDE w:val="0"/>
        <w:spacing w:line="1" w:lineRule="atLeast"/>
        <w:ind w:leftChars="-1" w:left="0" w:hangingChars="1" w:hanging="2"/>
        <w:textDirection w:val="btLr"/>
        <w:textAlignment w:val="top"/>
        <w:outlineLvl w:val="0"/>
        <w:rPr>
          <w:rFonts w:ascii="Candara" w:eastAsia="Comic Sans MS" w:hAnsi="Candara" w:cs="Comic Sans MS"/>
          <w:color w:val="000000" w:themeColor="text1"/>
          <w:sz w:val="22"/>
          <w:szCs w:val="22"/>
        </w:rPr>
      </w:pPr>
      <w:r w:rsidRPr="00FA5203">
        <w:rPr>
          <w:rFonts w:ascii="Candara" w:eastAsia="Comic Sans MS" w:hAnsi="Candara" w:cs="Comic Sans MS"/>
          <w:color w:val="000000" w:themeColor="text1"/>
          <w:sz w:val="22"/>
          <w:szCs w:val="22"/>
        </w:rPr>
        <w:t>Charlas sobre nutrición</w:t>
      </w:r>
    </w:p>
    <w:p w14:paraId="4E264D23" w14:textId="77777777" w:rsidR="008F3660" w:rsidRPr="00FA5203" w:rsidRDefault="008F3660" w:rsidP="00607924">
      <w:pPr>
        <w:widowControl w:val="0"/>
        <w:numPr>
          <w:ilvl w:val="0"/>
          <w:numId w:val="144"/>
        </w:numPr>
        <w:autoSpaceDE w:val="0"/>
        <w:spacing w:line="1" w:lineRule="atLeast"/>
        <w:ind w:leftChars="-1" w:left="0" w:hangingChars="1" w:hanging="2"/>
        <w:textDirection w:val="btLr"/>
        <w:textAlignment w:val="top"/>
        <w:outlineLvl w:val="0"/>
        <w:rPr>
          <w:rFonts w:ascii="Candara" w:eastAsia="Comic Sans MS" w:hAnsi="Candara" w:cs="Comic Sans MS"/>
          <w:color w:val="000000" w:themeColor="text1"/>
          <w:sz w:val="22"/>
          <w:szCs w:val="22"/>
        </w:rPr>
      </w:pPr>
      <w:r w:rsidRPr="00FA5203">
        <w:rPr>
          <w:rFonts w:ascii="Candara" w:eastAsia="Comic Sans MS" w:hAnsi="Candara" w:cs="Comic Sans MS"/>
          <w:color w:val="000000" w:themeColor="text1"/>
          <w:sz w:val="22"/>
          <w:szCs w:val="22"/>
        </w:rPr>
        <w:t xml:space="preserve">Talleres </w:t>
      </w:r>
    </w:p>
    <w:p w14:paraId="2E6A22A4" w14:textId="77777777" w:rsidR="008F3660" w:rsidRPr="00FA5203" w:rsidRDefault="008F3660" w:rsidP="00607924">
      <w:pPr>
        <w:widowControl w:val="0"/>
        <w:numPr>
          <w:ilvl w:val="0"/>
          <w:numId w:val="144"/>
        </w:numPr>
        <w:autoSpaceDE w:val="0"/>
        <w:spacing w:line="1" w:lineRule="atLeast"/>
        <w:ind w:leftChars="-1" w:left="0" w:hangingChars="1" w:hanging="2"/>
        <w:textDirection w:val="btLr"/>
        <w:textAlignment w:val="top"/>
        <w:outlineLvl w:val="0"/>
        <w:rPr>
          <w:rFonts w:ascii="Candara" w:eastAsia="Comic Sans MS" w:hAnsi="Candara" w:cs="Comic Sans MS"/>
          <w:color w:val="000000" w:themeColor="text1"/>
          <w:sz w:val="22"/>
          <w:szCs w:val="22"/>
        </w:rPr>
      </w:pPr>
      <w:r w:rsidRPr="00FA5203">
        <w:rPr>
          <w:rFonts w:ascii="Candara" w:eastAsia="Comic Sans MS" w:hAnsi="Candara" w:cs="Comic Sans MS"/>
          <w:color w:val="000000" w:themeColor="text1"/>
          <w:sz w:val="22"/>
          <w:szCs w:val="22"/>
        </w:rPr>
        <w:t>Recetas saludables</w:t>
      </w:r>
    </w:p>
    <w:p w14:paraId="38BFA8C6" w14:textId="77777777" w:rsidR="008F3660" w:rsidRPr="00FA5203" w:rsidRDefault="008F3660" w:rsidP="008F3660">
      <w:pPr>
        <w:ind w:hanging="2"/>
        <w:rPr>
          <w:rFonts w:ascii="Candara" w:eastAsia="Comic Sans MS" w:hAnsi="Candara" w:cs="Comic Sans MS"/>
          <w:color w:val="000000" w:themeColor="text1"/>
          <w:sz w:val="22"/>
          <w:szCs w:val="22"/>
        </w:rPr>
      </w:pPr>
    </w:p>
    <w:p w14:paraId="2BBA7A70" w14:textId="77777777" w:rsidR="008F3660" w:rsidRPr="00FA5203" w:rsidRDefault="008F3660" w:rsidP="008F3660">
      <w:pPr>
        <w:ind w:hanging="2"/>
        <w:rPr>
          <w:rFonts w:ascii="Candara" w:eastAsia="Comic Sans MS" w:hAnsi="Candara" w:cs="Comic Sans MS"/>
          <w:color w:val="000000" w:themeColor="text1"/>
          <w:sz w:val="22"/>
          <w:szCs w:val="22"/>
        </w:rPr>
      </w:pPr>
    </w:p>
    <w:p w14:paraId="2BF7F19B" w14:textId="77777777" w:rsidR="008F3660" w:rsidRPr="00FA5203" w:rsidRDefault="008F3660" w:rsidP="008F3660">
      <w:pPr>
        <w:ind w:hanging="2"/>
        <w:rPr>
          <w:rFonts w:ascii="Candara" w:eastAsia="Comic Sans MS" w:hAnsi="Candara" w:cs="Comic Sans MS"/>
          <w:color w:val="000000" w:themeColor="text1"/>
          <w:sz w:val="22"/>
          <w:szCs w:val="22"/>
        </w:rPr>
      </w:pPr>
      <w:r w:rsidRPr="00FA5203">
        <w:rPr>
          <w:rFonts w:ascii="Candara" w:eastAsia="Comic Sans MS" w:hAnsi="Candara" w:cs="Comic Sans MS"/>
          <w:b/>
          <w:color w:val="000000" w:themeColor="text1"/>
          <w:sz w:val="22"/>
          <w:szCs w:val="22"/>
        </w:rPr>
        <w:t>DIFICULTADES ENCONTRADAS</w:t>
      </w:r>
    </w:p>
    <w:p w14:paraId="61FC95C2" w14:textId="77777777" w:rsidR="008F3660" w:rsidRPr="00FA5203" w:rsidRDefault="008F3660" w:rsidP="008F3660">
      <w:pPr>
        <w:ind w:hanging="2"/>
        <w:rPr>
          <w:rFonts w:ascii="Candara" w:eastAsia="Comic Sans MS" w:hAnsi="Candara" w:cs="Comic Sans MS"/>
          <w:color w:val="000000" w:themeColor="text1"/>
          <w:sz w:val="22"/>
          <w:szCs w:val="22"/>
        </w:rPr>
      </w:pPr>
    </w:p>
    <w:p w14:paraId="320A1423" w14:textId="77777777" w:rsidR="008F3660" w:rsidRPr="00FA5203" w:rsidRDefault="008F3660" w:rsidP="00607924">
      <w:pPr>
        <w:widowControl w:val="0"/>
        <w:numPr>
          <w:ilvl w:val="0"/>
          <w:numId w:val="146"/>
        </w:numPr>
        <w:autoSpaceDE w:val="0"/>
        <w:spacing w:line="1" w:lineRule="atLeast"/>
        <w:ind w:leftChars="-1" w:left="0" w:hangingChars="1" w:hanging="2"/>
        <w:textDirection w:val="btLr"/>
        <w:textAlignment w:val="top"/>
        <w:outlineLvl w:val="0"/>
        <w:rPr>
          <w:rFonts w:ascii="Candara" w:eastAsia="Comic Sans MS" w:hAnsi="Candara" w:cs="Comic Sans MS"/>
          <w:color w:val="000000" w:themeColor="text1"/>
          <w:sz w:val="22"/>
          <w:szCs w:val="22"/>
          <w:lang w:val="es-ES"/>
        </w:rPr>
      </w:pPr>
      <w:r w:rsidRPr="00FA5203">
        <w:rPr>
          <w:rFonts w:ascii="Candara" w:eastAsia="Comic Sans MS" w:hAnsi="Candara" w:cs="Comic Sans MS"/>
          <w:color w:val="000000" w:themeColor="text1"/>
          <w:sz w:val="22"/>
          <w:szCs w:val="22"/>
          <w:lang w:val="es-ES"/>
        </w:rPr>
        <w:t>Participación por parte de las familias.</w:t>
      </w:r>
    </w:p>
    <w:p w14:paraId="47B34254" w14:textId="77777777" w:rsidR="008F3660" w:rsidRPr="00FA5203" w:rsidRDefault="008F3660" w:rsidP="008F3660">
      <w:pPr>
        <w:ind w:hanging="2"/>
        <w:rPr>
          <w:rFonts w:ascii="Candara" w:eastAsia="Comic Sans MS" w:hAnsi="Candara" w:cs="Comic Sans MS"/>
          <w:color w:val="000000" w:themeColor="text1"/>
          <w:sz w:val="22"/>
          <w:szCs w:val="22"/>
          <w:lang w:val="es-ES"/>
        </w:rPr>
      </w:pPr>
    </w:p>
    <w:p w14:paraId="43047286" w14:textId="77777777" w:rsidR="008F3660" w:rsidRPr="00FA5203" w:rsidRDefault="008F3660" w:rsidP="008F3660">
      <w:pPr>
        <w:ind w:hanging="2"/>
        <w:rPr>
          <w:rFonts w:ascii="Candara" w:eastAsia="Comic Sans MS" w:hAnsi="Candara" w:cs="Comic Sans MS"/>
          <w:color w:val="000000" w:themeColor="text1"/>
          <w:sz w:val="22"/>
          <w:szCs w:val="22"/>
          <w:lang w:val="es-ES"/>
        </w:rPr>
      </w:pPr>
    </w:p>
    <w:p w14:paraId="1CAA48A3" w14:textId="77777777" w:rsidR="008F3660" w:rsidRPr="00FA5203" w:rsidRDefault="008F3660" w:rsidP="008F3660">
      <w:pPr>
        <w:ind w:hanging="2"/>
        <w:rPr>
          <w:rFonts w:ascii="Candara" w:eastAsia="Comic Sans MS" w:hAnsi="Candara" w:cs="Comic Sans MS"/>
          <w:color w:val="000000" w:themeColor="text1"/>
          <w:sz w:val="22"/>
          <w:szCs w:val="22"/>
          <w:lang w:val="es-ES"/>
        </w:rPr>
      </w:pPr>
    </w:p>
    <w:p w14:paraId="4BB15368" w14:textId="77777777" w:rsidR="008F3660" w:rsidRPr="00FA5203" w:rsidRDefault="008F3660" w:rsidP="008F3660">
      <w:pPr>
        <w:ind w:hanging="2"/>
        <w:rPr>
          <w:rFonts w:ascii="Candara" w:eastAsia="Comic Sans MS" w:hAnsi="Candara" w:cs="Comic Sans MS"/>
          <w:color w:val="000000" w:themeColor="text1"/>
          <w:sz w:val="22"/>
          <w:szCs w:val="22"/>
        </w:rPr>
      </w:pPr>
      <w:r w:rsidRPr="00FA5203">
        <w:rPr>
          <w:rFonts w:ascii="Candara" w:eastAsia="Comic Sans MS" w:hAnsi="Candara" w:cs="Comic Sans MS"/>
          <w:b/>
          <w:color w:val="000000" w:themeColor="text1"/>
          <w:sz w:val="22"/>
          <w:szCs w:val="22"/>
        </w:rPr>
        <w:t>PROPUESTAS DE MEJORA</w:t>
      </w:r>
    </w:p>
    <w:p w14:paraId="6333F39F" w14:textId="77777777" w:rsidR="0044391C" w:rsidRDefault="0044391C" w:rsidP="0044391C">
      <w:pPr>
        <w:widowControl w:val="0"/>
        <w:autoSpaceDE w:val="0"/>
        <w:spacing w:line="1" w:lineRule="atLeast"/>
        <w:textDirection w:val="btLr"/>
        <w:textAlignment w:val="top"/>
        <w:outlineLvl w:val="0"/>
        <w:rPr>
          <w:rFonts w:ascii="Candara" w:eastAsia="Comic Sans MS" w:hAnsi="Candara" w:cs="Comic Sans MS"/>
          <w:color w:val="000000" w:themeColor="text1"/>
          <w:sz w:val="22"/>
          <w:szCs w:val="22"/>
          <w:lang w:val="es-ES"/>
        </w:rPr>
      </w:pPr>
    </w:p>
    <w:p w14:paraId="6CD98D7A" w14:textId="54C9F7CA" w:rsidR="008F3660" w:rsidRPr="00FA5203" w:rsidRDefault="008F3660" w:rsidP="00607924">
      <w:pPr>
        <w:widowControl w:val="0"/>
        <w:numPr>
          <w:ilvl w:val="0"/>
          <w:numId w:val="145"/>
        </w:numPr>
        <w:autoSpaceDE w:val="0"/>
        <w:spacing w:line="1" w:lineRule="atLeast"/>
        <w:ind w:leftChars="-1" w:left="0" w:hangingChars="1" w:hanging="2"/>
        <w:textDirection w:val="btLr"/>
        <w:textAlignment w:val="top"/>
        <w:outlineLvl w:val="0"/>
        <w:rPr>
          <w:rFonts w:ascii="Candara" w:eastAsia="Comic Sans MS" w:hAnsi="Candara" w:cs="Comic Sans MS"/>
          <w:color w:val="000000" w:themeColor="text1"/>
          <w:sz w:val="22"/>
          <w:szCs w:val="22"/>
          <w:lang w:val="es-ES"/>
        </w:rPr>
      </w:pPr>
      <w:r w:rsidRPr="00FA5203">
        <w:rPr>
          <w:rFonts w:ascii="Candara" w:eastAsia="Comic Sans MS" w:hAnsi="Candara" w:cs="Comic Sans MS"/>
          <w:color w:val="000000" w:themeColor="text1"/>
          <w:sz w:val="22"/>
          <w:szCs w:val="22"/>
          <w:lang w:val="es-ES"/>
        </w:rPr>
        <w:t xml:space="preserve">Buscar estrategias para mayor participación por parte de las familias. </w:t>
      </w:r>
    </w:p>
    <w:p w14:paraId="26EE99E4" w14:textId="71157335" w:rsidR="008F3660" w:rsidRPr="00FA5203" w:rsidRDefault="008F3660" w:rsidP="008F3660">
      <w:pPr>
        <w:jc w:val="both"/>
        <w:rPr>
          <w:rFonts w:ascii="Candara" w:eastAsia="Comic Sans MS" w:hAnsi="Candara" w:cs="Comic Sans MS"/>
          <w:color w:val="000000" w:themeColor="text1"/>
          <w:sz w:val="22"/>
          <w:szCs w:val="22"/>
          <w:lang w:val="es-ES"/>
        </w:rPr>
      </w:pPr>
      <w:r w:rsidRPr="00FA5203">
        <w:rPr>
          <w:rFonts w:ascii="Candara" w:eastAsia="Comic Sans MS" w:hAnsi="Candara" w:cs="Comic Sans MS"/>
          <w:color w:val="000000" w:themeColor="text1"/>
          <w:sz w:val="22"/>
          <w:szCs w:val="22"/>
          <w:lang w:val="es-ES"/>
        </w:rPr>
        <w:t>Fomentar la concienciación del alumnado en el reciclado desde las aulas.</w:t>
      </w:r>
    </w:p>
    <w:p w14:paraId="2E18DDE2" w14:textId="77777777" w:rsidR="00AD5F24" w:rsidRPr="00FA5203" w:rsidRDefault="00AD5F24" w:rsidP="00F647E8">
      <w:pPr>
        <w:jc w:val="both"/>
        <w:rPr>
          <w:rFonts w:ascii="Candara" w:eastAsia="Comic Sans MS" w:hAnsi="Candara" w:cs="Comic Sans MS"/>
          <w:color w:val="000000" w:themeColor="text1"/>
          <w:sz w:val="22"/>
          <w:szCs w:val="22"/>
          <w:lang w:val="es-ES"/>
        </w:rPr>
      </w:pPr>
    </w:p>
    <w:p w14:paraId="26D5AF5F" w14:textId="77777777" w:rsidR="008F3660" w:rsidRPr="0044391C" w:rsidRDefault="008F3660" w:rsidP="008F3660">
      <w:pPr>
        <w:ind w:left="1" w:hanging="3"/>
        <w:jc w:val="both"/>
        <w:rPr>
          <w:rFonts w:ascii="Candara" w:eastAsia="Abadi" w:hAnsi="Candara" w:cs="Abadi"/>
          <w:color w:val="C00000"/>
          <w:sz w:val="22"/>
          <w:szCs w:val="22"/>
          <w:lang w:val="es-ES"/>
        </w:rPr>
      </w:pPr>
      <w:r w:rsidRPr="0044391C">
        <w:rPr>
          <w:rFonts w:ascii="Candara" w:eastAsia="Abadi" w:hAnsi="Candara" w:cs="Abadi"/>
          <w:color w:val="C00000"/>
          <w:sz w:val="22"/>
          <w:szCs w:val="22"/>
          <w:lang w:val="es-ES"/>
        </w:rPr>
        <w:t xml:space="preserve">USO TICS, AULA ROBÓTICA, COMPETENCIA DIGITAL </w:t>
      </w:r>
    </w:p>
    <w:p w14:paraId="6EB595DE" w14:textId="77777777" w:rsidR="008F3660" w:rsidRPr="00FA5203" w:rsidRDefault="008F3660" w:rsidP="008F3660">
      <w:pPr>
        <w:ind w:hanging="2"/>
        <w:rPr>
          <w:rFonts w:ascii="Candara" w:eastAsia="Comic Sans MS" w:hAnsi="Candara" w:cs="Comic Sans MS"/>
          <w:b/>
          <w:color w:val="000000" w:themeColor="text1"/>
          <w:sz w:val="22"/>
          <w:szCs w:val="22"/>
          <w:lang w:val="es-ES"/>
        </w:rPr>
      </w:pPr>
    </w:p>
    <w:p w14:paraId="474354FE" w14:textId="77777777" w:rsidR="008F3660" w:rsidRPr="00FA5203" w:rsidRDefault="008F3660" w:rsidP="008F3660">
      <w:pPr>
        <w:ind w:hanging="2"/>
        <w:rPr>
          <w:rFonts w:ascii="Candara" w:eastAsia="Comic Sans MS" w:hAnsi="Candara" w:cs="Comic Sans MS"/>
          <w:b/>
          <w:color w:val="000000" w:themeColor="text1"/>
          <w:sz w:val="22"/>
          <w:szCs w:val="22"/>
        </w:rPr>
      </w:pPr>
      <w:r w:rsidRPr="00FA5203">
        <w:rPr>
          <w:rFonts w:ascii="Candara" w:eastAsia="Comic Sans MS" w:hAnsi="Candara" w:cs="Comic Sans MS"/>
          <w:b/>
          <w:color w:val="000000" w:themeColor="text1"/>
          <w:sz w:val="22"/>
          <w:szCs w:val="22"/>
        </w:rPr>
        <w:t>ACCIONES DESARROLLADAS A DESTACAR</w:t>
      </w:r>
    </w:p>
    <w:p w14:paraId="7D206AF6" w14:textId="77777777" w:rsidR="008F3660" w:rsidRPr="00FA5203" w:rsidRDefault="008F3660" w:rsidP="008F3660">
      <w:pPr>
        <w:ind w:hanging="2"/>
        <w:rPr>
          <w:rFonts w:ascii="Candara" w:eastAsia="Comic Sans MS" w:hAnsi="Candara" w:cs="Comic Sans MS"/>
          <w:b/>
          <w:color w:val="000000" w:themeColor="text1"/>
          <w:sz w:val="22"/>
          <w:szCs w:val="22"/>
        </w:rPr>
      </w:pPr>
    </w:p>
    <w:p w14:paraId="5FB465A3" w14:textId="77777777" w:rsidR="008F3660" w:rsidRPr="0044391C" w:rsidRDefault="008F3660" w:rsidP="00607924">
      <w:pPr>
        <w:widowControl w:val="0"/>
        <w:numPr>
          <w:ilvl w:val="0"/>
          <w:numId w:val="147"/>
        </w:numPr>
        <w:autoSpaceDE w:val="0"/>
        <w:spacing w:line="1" w:lineRule="atLeast"/>
        <w:ind w:leftChars="-1" w:left="0" w:hangingChars="1" w:hanging="2"/>
        <w:textDirection w:val="btLr"/>
        <w:textAlignment w:val="top"/>
        <w:outlineLvl w:val="0"/>
        <w:rPr>
          <w:rFonts w:ascii="Candara" w:eastAsia="Comic Sans MS" w:hAnsi="Candara" w:cs="Comic Sans MS"/>
          <w:bCs/>
          <w:color w:val="000000" w:themeColor="text1"/>
          <w:sz w:val="22"/>
          <w:szCs w:val="22"/>
        </w:rPr>
      </w:pPr>
      <w:r w:rsidRPr="0044391C">
        <w:rPr>
          <w:rFonts w:ascii="Candara" w:eastAsia="Comic Sans MS" w:hAnsi="Candara" w:cs="Comic Sans MS"/>
          <w:bCs/>
          <w:color w:val="000000" w:themeColor="text1"/>
          <w:sz w:val="22"/>
          <w:szCs w:val="22"/>
        </w:rPr>
        <w:t>Uso de classroom (2ºB).</w:t>
      </w:r>
    </w:p>
    <w:p w14:paraId="26AC0B3D" w14:textId="77777777" w:rsidR="008F3660" w:rsidRPr="0044391C" w:rsidRDefault="008F3660" w:rsidP="00607924">
      <w:pPr>
        <w:widowControl w:val="0"/>
        <w:numPr>
          <w:ilvl w:val="0"/>
          <w:numId w:val="147"/>
        </w:numPr>
        <w:autoSpaceDE w:val="0"/>
        <w:spacing w:line="1" w:lineRule="atLeast"/>
        <w:ind w:leftChars="-1" w:left="0" w:hangingChars="1" w:hanging="2"/>
        <w:textDirection w:val="btLr"/>
        <w:textAlignment w:val="top"/>
        <w:outlineLvl w:val="0"/>
        <w:rPr>
          <w:rFonts w:ascii="Candara" w:eastAsia="Comic Sans MS" w:hAnsi="Candara" w:cs="Comic Sans MS"/>
          <w:bCs/>
          <w:color w:val="000000" w:themeColor="text1"/>
          <w:sz w:val="22"/>
          <w:szCs w:val="22"/>
          <w:lang w:val="es-ES"/>
        </w:rPr>
      </w:pPr>
      <w:r w:rsidRPr="0044391C">
        <w:rPr>
          <w:rFonts w:ascii="Candara" w:eastAsia="Comic Sans MS" w:hAnsi="Candara" w:cs="Comic Sans MS"/>
          <w:bCs/>
          <w:color w:val="000000" w:themeColor="text1"/>
          <w:sz w:val="22"/>
          <w:szCs w:val="22"/>
          <w:lang w:val="es-ES"/>
        </w:rPr>
        <w:t>Uso de recursos y herramientas digitales.</w:t>
      </w:r>
    </w:p>
    <w:p w14:paraId="3137E1A7" w14:textId="77777777" w:rsidR="008F3660" w:rsidRPr="0044391C" w:rsidRDefault="008F3660" w:rsidP="00607924">
      <w:pPr>
        <w:widowControl w:val="0"/>
        <w:numPr>
          <w:ilvl w:val="0"/>
          <w:numId w:val="147"/>
        </w:numPr>
        <w:autoSpaceDE w:val="0"/>
        <w:spacing w:line="1" w:lineRule="atLeast"/>
        <w:ind w:leftChars="-1" w:left="0" w:hangingChars="1" w:hanging="2"/>
        <w:textDirection w:val="btLr"/>
        <w:textAlignment w:val="top"/>
        <w:outlineLvl w:val="0"/>
        <w:rPr>
          <w:rFonts w:ascii="Candara" w:eastAsia="Comic Sans MS" w:hAnsi="Candara" w:cs="Comic Sans MS"/>
          <w:bCs/>
          <w:color w:val="000000" w:themeColor="text1"/>
          <w:sz w:val="22"/>
          <w:szCs w:val="22"/>
        </w:rPr>
      </w:pPr>
      <w:r w:rsidRPr="0044391C">
        <w:rPr>
          <w:rFonts w:ascii="Candara" w:eastAsia="Comic Sans MS" w:hAnsi="Candara" w:cs="Comic Sans MS"/>
          <w:bCs/>
          <w:color w:val="000000" w:themeColor="text1"/>
          <w:sz w:val="22"/>
          <w:szCs w:val="22"/>
        </w:rPr>
        <w:t>Investigaciones.</w:t>
      </w:r>
    </w:p>
    <w:p w14:paraId="47D889E0" w14:textId="77777777" w:rsidR="008F3660" w:rsidRPr="00FA5203" w:rsidRDefault="008F3660" w:rsidP="008F3660">
      <w:pPr>
        <w:ind w:hanging="2"/>
        <w:rPr>
          <w:rFonts w:ascii="Candara" w:eastAsia="Comic Sans MS" w:hAnsi="Candara" w:cs="Comic Sans MS"/>
          <w:color w:val="000000" w:themeColor="text1"/>
          <w:sz w:val="22"/>
          <w:szCs w:val="22"/>
        </w:rPr>
      </w:pPr>
    </w:p>
    <w:p w14:paraId="58701D24" w14:textId="77777777" w:rsidR="008F3660" w:rsidRPr="00FA5203" w:rsidRDefault="008F3660" w:rsidP="008F3660">
      <w:pPr>
        <w:ind w:hanging="2"/>
        <w:rPr>
          <w:rFonts w:ascii="Candara" w:eastAsia="Comic Sans MS" w:hAnsi="Candara" w:cs="Comic Sans MS"/>
          <w:b/>
          <w:color w:val="000000" w:themeColor="text1"/>
          <w:sz w:val="22"/>
          <w:szCs w:val="22"/>
        </w:rPr>
      </w:pPr>
      <w:r w:rsidRPr="00FA5203">
        <w:rPr>
          <w:rFonts w:ascii="Candara" w:eastAsia="Comic Sans MS" w:hAnsi="Candara" w:cs="Comic Sans MS"/>
          <w:b/>
          <w:color w:val="000000" w:themeColor="text1"/>
          <w:sz w:val="22"/>
          <w:szCs w:val="22"/>
        </w:rPr>
        <w:t>PROPUESTAS DE MEJORA</w:t>
      </w:r>
    </w:p>
    <w:p w14:paraId="601ACA63" w14:textId="77777777" w:rsidR="008F3660" w:rsidRPr="00FA5203" w:rsidRDefault="008F3660" w:rsidP="008F3660">
      <w:pPr>
        <w:ind w:hanging="2"/>
        <w:rPr>
          <w:rFonts w:ascii="Candara" w:eastAsia="Comic Sans MS" w:hAnsi="Candara" w:cs="Comic Sans MS"/>
          <w:b/>
          <w:color w:val="000000" w:themeColor="text1"/>
          <w:sz w:val="22"/>
          <w:szCs w:val="22"/>
        </w:rPr>
      </w:pPr>
    </w:p>
    <w:p w14:paraId="7ED32FC6" w14:textId="77777777" w:rsidR="008F3660" w:rsidRPr="0044391C" w:rsidRDefault="008F3660" w:rsidP="00607924">
      <w:pPr>
        <w:widowControl w:val="0"/>
        <w:numPr>
          <w:ilvl w:val="0"/>
          <w:numId w:val="149"/>
        </w:numPr>
        <w:autoSpaceDE w:val="0"/>
        <w:spacing w:line="1" w:lineRule="atLeast"/>
        <w:ind w:leftChars="-1" w:left="0" w:hangingChars="1" w:hanging="2"/>
        <w:textDirection w:val="btLr"/>
        <w:textAlignment w:val="top"/>
        <w:outlineLvl w:val="0"/>
        <w:rPr>
          <w:rFonts w:ascii="Candara" w:eastAsia="Comic Sans MS" w:hAnsi="Candara" w:cs="Comic Sans MS"/>
          <w:bCs/>
          <w:color w:val="000000" w:themeColor="text1"/>
          <w:sz w:val="22"/>
          <w:szCs w:val="22"/>
          <w:lang w:val="es-ES"/>
        </w:rPr>
      </w:pPr>
      <w:r w:rsidRPr="0044391C">
        <w:rPr>
          <w:rFonts w:ascii="Candara" w:eastAsia="Comic Sans MS" w:hAnsi="Candara" w:cs="Comic Sans MS"/>
          <w:bCs/>
          <w:color w:val="000000" w:themeColor="text1"/>
          <w:sz w:val="22"/>
          <w:szCs w:val="22"/>
          <w:lang w:val="es-ES"/>
        </w:rPr>
        <w:t xml:space="preserve">Mayor dedicación a la competencia digital. </w:t>
      </w:r>
    </w:p>
    <w:p w14:paraId="06DCA9C8" w14:textId="77777777" w:rsidR="008F3660" w:rsidRPr="0044391C" w:rsidRDefault="008F3660" w:rsidP="00607924">
      <w:pPr>
        <w:widowControl w:val="0"/>
        <w:numPr>
          <w:ilvl w:val="0"/>
          <w:numId w:val="149"/>
        </w:numPr>
        <w:autoSpaceDE w:val="0"/>
        <w:spacing w:line="1" w:lineRule="atLeast"/>
        <w:ind w:leftChars="-1" w:left="0" w:hangingChars="1" w:hanging="2"/>
        <w:textDirection w:val="btLr"/>
        <w:textAlignment w:val="top"/>
        <w:outlineLvl w:val="0"/>
        <w:rPr>
          <w:rFonts w:ascii="Candara" w:eastAsia="Comic Sans MS" w:hAnsi="Candara" w:cs="Comic Sans MS"/>
          <w:bCs/>
          <w:color w:val="000000" w:themeColor="text1"/>
          <w:sz w:val="22"/>
          <w:szCs w:val="22"/>
          <w:lang w:val="es-ES"/>
        </w:rPr>
      </w:pPr>
      <w:r w:rsidRPr="0044391C">
        <w:rPr>
          <w:rFonts w:ascii="Candara" w:eastAsia="Comic Sans MS" w:hAnsi="Candara" w:cs="Comic Sans MS"/>
          <w:bCs/>
          <w:color w:val="000000" w:themeColor="text1"/>
          <w:sz w:val="22"/>
          <w:szCs w:val="22"/>
          <w:lang w:val="es-ES"/>
        </w:rPr>
        <w:t xml:space="preserve">Mayor número de sesiones de robótica o dedicada a la competencia digital. </w:t>
      </w:r>
    </w:p>
    <w:p w14:paraId="592E37C8" w14:textId="77777777" w:rsidR="008F3660" w:rsidRPr="00FA5203" w:rsidRDefault="008F3660" w:rsidP="008F3660">
      <w:pPr>
        <w:ind w:hanging="2"/>
        <w:rPr>
          <w:rFonts w:ascii="Candara" w:eastAsia="Comic Sans MS" w:hAnsi="Candara" w:cs="Comic Sans MS"/>
          <w:color w:val="000000" w:themeColor="text1"/>
          <w:sz w:val="22"/>
          <w:szCs w:val="22"/>
          <w:lang w:val="es-ES"/>
        </w:rPr>
      </w:pPr>
    </w:p>
    <w:p w14:paraId="5D1ED297" w14:textId="77777777" w:rsidR="008F3660" w:rsidRPr="00FA5203" w:rsidRDefault="008F3660" w:rsidP="008F3660">
      <w:pPr>
        <w:ind w:hanging="2"/>
        <w:rPr>
          <w:rFonts w:ascii="Candara" w:eastAsia="Comic Sans MS" w:hAnsi="Candara" w:cs="Comic Sans MS"/>
          <w:color w:val="000000" w:themeColor="text1"/>
          <w:sz w:val="22"/>
          <w:szCs w:val="22"/>
        </w:rPr>
      </w:pPr>
    </w:p>
    <w:p w14:paraId="2541787A" w14:textId="77777777" w:rsidR="008F3660" w:rsidRPr="00FA5203" w:rsidRDefault="008F3660" w:rsidP="008F3660">
      <w:pPr>
        <w:ind w:hanging="2"/>
        <w:rPr>
          <w:rFonts w:ascii="Candara" w:eastAsia="Comic Sans MS" w:hAnsi="Candara" w:cs="Comic Sans MS"/>
          <w:color w:val="000000" w:themeColor="text1"/>
          <w:sz w:val="22"/>
          <w:szCs w:val="22"/>
        </w:rPr>
      </w:pPr>
      <w:r w:rsidRPr="00FA5203">
        <w:rPr>
          <w:rFonts w:ascii="Candara" w:eastAsia="Comic Sans MS" w:hAnsi="Candara" w:cs="Comic Sans MS"/>
          <w:b/>
          <w:color w:val="000000" w:themeColor="text1"/>
          <w:sz w:val="22"/>
          <w:szCs w:val="22"/>
        </w:rPr>
        <w:t>DIFICULTADES ENCONTRADAS</w:t>
      </w:r>
    </w:p>
    <w:p w14:paraId="5BB7B583" w14:textId="77777777" w:rsidR="008F3660" w:rsidRPr="00FA5203" w:rsidRDefault="008F3660" w:rsidP="008F3660">
      <w:pPr>
        <w:ind w:hanging="2"/>
        <w:rPr>
          <w:rFonts w:ascii="Candara" w:eastAsia="Comic Sans MS" w:hAnsi="Candara" w:cs="Comic Sans MS"/>
          <w:color w:val="000000" w:themeColor="text1"/>
          <w:sz w:val="22"/>
          <w:szCs w:val="22"/>
        </w:rPr>
      </w:pPr>
    </w:p>
    <w:p w14:paraId="31BB5096" w14:textId="77777777" w:rsidR="008F3660" w:rsidRPr="00FA5203" w:rsidRDefault="008F3660" w:rsidP="00607924">
      <w:pPr>
        <w:widowControl w:val="0"/>
        <w:numPr>
          <w:ilvl w:val="0"/>
          <w:numId w:val="148"/>
        </w:numPr>
        <w:autoSpaceDE w:val="0"/>
        <w:spacing w:line="1" w:lineRule="atLeast"/>
        <w:ind w:leftChars="-1" w:left="0" w:hangingChars="1" w:hanging="2"/>
        <w:textDirection w:val="btLr"/>
        <w:textAlignment w:val="top"/>
        <w:outlineLvl w:val="0"/>
        <w:rPr>
          <w:rFonts w:ascii="Candara" w:eastAsia="Comic Sans MS" w:hAnsi="Candara" w:cs="Comic Sans MS"/>
          <w:color w:val="000000" w:themeColor="text1"/>
          <w:sz w:val="22"/>
          <w:szCs w:val="22"/>
          <w:lang w:val="es-ES"/>
        </w:rPr>
      </w:pPr>
      <w:r w:rsidRPr="00FA5203">
        <w:rPr>
          <w:rFonts w:ascii="Candara" w:eastAsia="Comic Sans MS" w:hAnsi="Candara" w:cs="Comic Sans MS"/>
          <w:color w:val="000000" w:themeColor="text1"/>
          <w:sz w:val="22"/>
          <w:szCs w:val="22"/>
          <w:lang w:val="es-ES"/>
        </w:rPr>
        <w:t xml:space="preserve">Pocas sesiones dedicadas a robótica. </w:t>
      </w:r>
    </w:p>
    <w:p w14:paraId="7A0F56D7" w14:textId="77777777" w:rsidR="008F3660" w:rsidRPr="00FA5203" w:rsidRDefault="008F3660" w:rsidP="00607924">
      <w:pPr>
        <w:widowControl w:val="0"/>
        <w:numPr>
          <w:ilvl w:val="0"/>
          <w:numId w:val="148"/>
        </w:numPr>
        <w:autoSpaceDE w:val="0"/>
        <w:spacing w:line="1" w:lineRule="atLeast"/>
        <w:ind w:leftChars="-1" w:left="0" w:hangingChars="1" w:hanging="2"/>
        <w:textDirection w:val="btLr"/>
        <w:textAlignment w:val="top"/>
        <w:outlineLvl w:val="0"/>
        <w:rPr>
          <w:rFonts w:ascii="Candara" w:eastAsia="Comic Sans MS" w:hAnsi="Candara" w:cs="Comic Sans MS"/>
          <w:color w:val="000000" w:themeColor="text1"/>
          <w:sz w:val="22"/>
          <w:szCs w:val="22"/>
          <w:lang w:val="es-ES"/>
        </w:rPr>
      </w:pPr>
      <w:r w:rsidRPr="00FA5203">
        <w:rPr>
          <w:rFonts w:ascii="Candara" w:eastAsia="Comic Sans MS" w:hAnsi="Candara" w:cs="Comic Sans MS"/>
          <w:color w:val="000000" w:themeColor="text1"/>
          <w:sz w:val="22"/>
          <w:szCs w:val="22"/>
          <w:lang w:val="es-ES"/>
        </w:rPr>
        <w:t xml:space="preserve">Proyector y audio en malas condiciones (2ºB y 2º A). </w:t>
      </w:r>
    </w:p>
    <w:p w14:paraId="4CFB6961" w14:textId="77777777" w:rsidR="0044391C" w:rsidRDefault="0044391C" w:rsidP="00FA5203">
      <w:pPr>
        <w:ind w:left="1" w:hanging="3"/>
        <w:rPr>
          <w:rFonts w:ascii="Candara" w:eastAsia="Comic Sans MS" w:hAnsi="Candara" w:cs="Comic Sans MS"/>
          <w:b/>
          <w:i/>
          <w:color w:val="000000" w:themeColor="text1"/>
          <w:sz w:val="22"/>
          <w:szCs w:val="22"/>
          <w:u w:val="single"/>
          <w:lang w:val="es-ES"/>
        </w:rPr>
      </w:pPr>
    </w:p>
    <w:p w14:paraId="14E1DB92" w14:textId="77777777" w:rsidR="0044391C" w:rsidRDefault="0044391C" w:rsidP="0044391C">
      <w:pPr>
        <w:rPr>
          <w:rFonts w:ascii="Candara" w:eastAsia="Arial" w:hAnsi="Candara" w:cs="Arial"/>
          <w:b/>
          <w:color w:val="000000" w:themeColor="text1"/>
          <w:sz w:val="22"/>
          <w:szCs w:val="22"/>
          <w:lang w:val="es-ES"/>
        </w:rPr>
      </w:pPr>
    </w:p>
    <w:p w14:paraId="25CB412A" w14:textId="77777777" w:rsidR="0044391C" w:rsidRDefault="0044391C" w:rsidP="0044391C">
      <w:pPr>
        <w:rPr>
          <w:rFonts w:ascii="Candara" w:eastAsia="Arial" w:hAnsi="Candara" w:cs="Arial"/>
          <w:b/>
          <w:color w:val="000000" w:themeColor="text1"/>
          <w:sz w:val="22"/>
          <w:szCs w:val="22"/>
          <w:lang w:val="es-ES"/>
        </w:rPr>
      </w:pPr>
    </w:p>
    <w:p w14:paraId="00950799" w14:textId="77777777" w:rsidR="0044391C" w:rsidRDefault="0044391C" w:rsidP="0044391C">
      <w:pPr>
        <w:rPr>
          <w:rFonts w:ascii="Candara" w:eastAsia="Arial" w:hAnsi="Candara" w:cs="Arial"/>
          <w:b/>
          <w:color w:val="000000" w:themeColor="text1"/>
          <w:sz w:val="22"/>
          <w:szCs w:val="22"/>
          <w:lang w:val="es-ES"/>
        </w:rPr>
      </w:pPr>
    </w:p>
    <w:p w14:paraId="74C0BC5E" w14:textId="77777777" w:rsidR="0044391C" w:rsidRDefault="0044391C" w:rsidP="0044391C">
      <w:pPr>
        <w:rPr>
          <w:rFonts w:ascii="Candara" w:eastAsia="Arial" w:hAnsi="Candara" w:cs="Arial"/>
          <w:b/>
          <w:color w:val="000000" w:themeColor="text1"/>
          <w:sz w:val="22"/>
          <w:szCs w:val="22"/>
          <w:lang w:val="es-ES"/>
        </w:rPr>
      </w:pPr>
    </w:p>
    <w:p w14:paraId="32AE2FF2" w14:textId="77777777" w:rsidR="0044391C" w:rsidRDefault="0044391C" w:rsidP="0044391C">
      <w:pPr>
        <w:rPr>
          <w:rFonts w:ascii="Candara" w:eastAsia="Arial" w:hAnsi="Candara" w:cs="Arial"/>
          <w:b/>
          <w:color w:val="000000" w:themeColor="text1"/>
          <w:sz w:val="22"/>
          <w:szCs w:val="22"/>
          <w:lang w:val="es-ES"/>
        </w:rPr>
      </w:pPr>
    </w:p>
    <w:p w14:paraId="60B2268F" w14:textId="1BE97D0F" w:rsidR="00FA5203" w:rsidRPr="0044391C" w:rsidRDefault="00FA5203" w:rsidP="0044391C">
      <w:pPr>
        <w:rPr>
          <w:rFonts w:ascii="Candara" w:eastAsia="Arial" w:hAnsi="Candara" w:cs="Arial"/>
          <w:color w:val="C00000"/>
          <w:sz w:val="22"/>
          <w:szCs w:val="22"/>
          <w:lang w:val="es-ES"/>
        </w:rPr>
      </w:pPr>
      <w:r w:rsidRPr="0044391C">
        <w:rPr>
          <w:rFonts w:ascii="Candara" w:eastAsia="Arial" w:hAnsi="Candara" w:cs="Arial"/>
          <w:b/>
          <w:color w:val="C00000"/>
          <w:sz w:val="22"/>
          <w:szCs w:val="22"/>
          <w:lang w:val="es-ES"/>
        </w:rPr>
        <w:t>C.1.</w:t>
      </w:r>
      <w:r w:rsidR="0044391C">
        <w:rPr>
          <w:rFonts w:ascii="Candara" w:eastAsia="Arial" w:hAnsi="Candara" w:cs="Arial"/>
          <w:b/>
          <w:color w:val="C00000"/>
          <w:sz w:val="22"/>
          <w:szCs w:val="22"/>
          <w:lang w:val="es-ES"/>
        </w:rPr>
        <w:t xml:space="preserve"> </w:t>
      </w:r>
      <w:r w:rsidRPr="0044391C">
        <w:rPr>
          <w:rFonts w:ascii="Candara" w:eastAsia="Arial" w:hAnsi="Candara" w:cs="Arial"/>
          <w:b/>
          <w:color w:val="C00000"/>
          <w:sz w:val="22"/>
          <w:szCs w:val="22"/>
          <w:lang w:val="es-ES"/>
        </w:rPr>
        <w:t>ACTUACIONES PREVENTIVAS DESARROLLADAS PARA LA MEJORA DEL CLIMA ESCOLAR.</w:t>
      </w:r>
    </w:p>
    <w:p w14:paraId="2D7E2A05" w14:textId="77777777" w:rsidR="00FA5203" w:rsidRPr="00FA5203" w:rsidRDefault="00FA5203" w:rsidP="00FA5203">
      <w:pPr>
        <w:ind w:hanging="2"/>
        <w:rPr>
          <w:rFonts w:ascii="Candara" w:eastAsia="Arial" w:hAnsi="Candara" w:cs="Arial"/>
          <w:color w:val="000000" w:themeColor="text1"/>
          <w:sz w:val="22"/>
          <w:szCs w:val="22"/>
          <w:lang w:val="es-ES"/>
        </w:rPr>
      </w:pPr>
    </w:p>
    <w:p w14:paraId="5C1ED523" w14:textId="77777777" w:rsidR="00FA5203" w:rsidRPr="00FA5203" w:rsidRDefault="00FA5203" w:rsidP="00FA5203">
      <w:pPr>
        <w:shd w:val="clear" w:color="auto" w:fill="E2EFD9"/>
        <w:ind w:left="1" w:hanging="3"/>
        <w:rPr>
          <w:rFonts w:ascii="Candara" w:eastAsia="Calibri" w:hAnsi="Candara" w:cs="Calibri"/>
          <w:color w:val="000000" w:themeColor="text1"/>
          <w:sz w:val="22"/>
          <w:szCs w:val="22"/>
          <w:u w:val="single"/>
          <w:lang w:val="es-ES"/>
        </w:rPr>
      </w:pPr>
      <w:r w:rsidRPr="00FA5203">
        <w:rPr>
          <w:rFonts w:ascii="Candara" w:eastAsia="Calibri" w:hAnsi="Candara" w:cs="Calibri"/>
          <w:b/>
          <w:color w:val="000000" w:themeColor="text1"/>
          <w:sz w:val="22"/>
          <w:szCs w:val="22"/>
          <w:u w:val="single"/>
          <w:lang w:val="es-ES"/>
        </w:rPr>
        <w:t>MEMORIA PROGRAMA TEI.</w:t>
      </w:r>
    </w:p>
    <w:p w14:paraId="25E378F5" w14:textId="77777777" w:rsidR="00FA5203" w:rsidRPr="00FA5203" w:rsidRDefault="00FA5203" w:rsidP="00FA5203">
      <w:pPr>
        <w:shd w:val="clear" w:color="auto" w:fill="E2EFD9"/>
        <w:ind w:left="1" w:hanging="3"/>
        <w:rPr>
          <w:rFonts w:ascii="Candara" w:eastAsia="Calibri" w:hAnsi="Candara" w:cs="Calibri"/>
          <w:color w:val="000000" w:themeColor="text1"/>
          <w:sz w:val="22"/>
          <w:szCs w:val="22"/>
          <w:u w:val="single"/>
          <w:lang w:val="es-ES"/>
        </w:rPr>
      </w:pPr>
      <w:r w:rsidRPr="00FA5203">
        <w:rPr>
          <w:rFonts w:ascii="Candara" w:eastAsia="Calibri" w:hAnsi="Candara" w:cs="Calibri"/>
          <w:b/>
          <w:color w:val="000000" w:themeColor="text1"/>
          <w:sz w:val="22"/>
          <w:szCs w:val="22"/>
          <w:u w:val="single"/>
          <w:lang w:val="es-ES"/>
        </w:rPr>
        <w:t>Actividades TEI.</w:t>
      </w:r>
    </w:p>
    <w:p w14:paraId="22A40F4B" w14:textId="77777777" w:rsidR="00FA5203" w:rsidRPr="00FA5203" w:rsidRDefault="00FA5203" w:rsidP="00FA5203">
      <w:pPr>
        <w:ind w:hanging="2"/>
        <w:rPr>
          <w:rFonts w:ascii="Candara" w:eastAsia="Calibri" w:hAnsi="Candara" w:cs="Calibri"/>
          <w:color w:val="000000" w:themeColor="text1"/>
          <w:sz w:val="22"/>
          <w:szCs w:val="22"/>
          <w:u w:val="single"/>
          <w:lang w:val="es-ES"/>
        </w:rPr>
      </w:pPr>
    </w:p>
    <w:p w14:paraId="0AEB843F" w14:textId="77777777" w:rsidR="00FA5203" w:rsidRPr="00FA5203" w:rsidRDefault="00FA5203" w:rsidP="00607924">
      <w:pPr>
        <w:widowControl w:val="0"/>
        <w:numPr>
          <w:ilvl w:val="0"/>
          <w:numId w:val="150"/>
        </w:numPr>
        <w:autoSpaceDE w:val="0"/>
        <w:spacing w:line="1" w:lineRule="atLeast"/>
        <w:ind w:leftChars="-1" w:left="0" w:hangingChars="1" w:hanging="2"/>
        <w:textDirection w:val="btLr"/>
        <w:textAlignment w:val="top"/>
        <w:outlineLvl w:val="0"/>
        <w:rPr>
          <w:rFonts w:ascii="Candara" w:eastAsia="Calibri" w:hAnsi="Candara" w:cs="Calibri"/>
          <w:color w:val="000000" w:themeColor="text1"/>
          <w:sz w:val="22"/>
          <w:szCs w:val="22"/>
        </w:rPr>
      </w:pPr>
      <w:r w:rsidRPr="00FA5203">
        <w:rPr>
          <w:rFonts w:ascii="Candara" w:eastAsia="Calibri" w:hAnsi="Candara" w:cs="Calibri"/>
          <w:color w:val="000000" w:themeColor="text1"/>
          <w:sz w:val="22"/>
          <w:szCs w:val="22"/>
        </w:rPr>
        <w:t>Actividades propuestas por el TEI</w:t>
      </w:r>
    </w:p>
    <w:p w14:paraId="083D09C1" w14:textId="77777777" w:rsidR="00FA5203" w:rsidRPr="00FA5203" w:rsidRDefault="00FA5203" w:rsidP="00607924">
      <w:pPr>
        <w:widowControl w:val="0"/>
        <w:numPr>
          <w:ilvl w:val="0"/>
          <w:numId w:val="150"/>
        </w:numPr>
        <w:autoSpaceDE w:val="0"/>
        <w:spacing w:line="1" w:lineRule="atLeast"/>
        <w:ind w:leftChars="-1" w:left="0" w:hangingChars="1" w:hanging="2"/>
        <w:textDirection w:val="btLr"/>
        <w:textAlignment w:val="top"/>
        <w:outlineLvl w:val="0"/>
        <w:rPr>
          <w:rFonts w:ascii="Candara" w:eastAsia="Calibri" w:hAnsi="Candara" w:cs="Calibri"/>
          <w:color w:val="000000" w:themeColor="text1"/>
          <w:sz w:val="22"/>
          <w:szCs w:val="22"/>
          <w:lang w:val="es-ES"/>
        </w:rPr>
      </w:pPr>
      <w:r w:rsidRPr="00FA5203">
        <w:rPr>
          <w:rFonts w:ascii="Candara" w:eastAsia="Calibri" w:hAnsi="Candara" w:cs="Calibri"/>
          <w:color w:val="000000" w:themeColor="text1"/>
          <w:sz w:val="22"/>
          <w:szCs w:val="22"/>
          <w:lang w:val="es-ES"/>
        </w:rPr>
        <w:t>Trabajar los valores con el cuento de “MONSTRUOS DE COLORES”</w:t>
      </w:r>
    </w:p>
    <w:p w14:paraId="28ABF2AD" w14:textId="77777777" w:rsidR="00FA5203" w:rsidRPr="00FA5203" w:rsidRDefault="00FA5203" w:rsidP="00607924">
      <w:pPr>
        <w:widowControl w:val="0"/>
        <w:numPr>
          <w:ilvl w:val="0"/>
          <w:numId w:val="150"/>
        </w:numPr>
        <w:autoSpaceDE w:val="0"/>
        <w:spacing w:line="1" w:lineRule="atLeast"/>
        <w:ind w:leftChars="-1" w:left="0" w:hangingChars="1" w:hanging="2"/>
        <w:textDirection w:val="btLr"/>
        <w:textAlignment w:val="top"/>
        <w:outlineLvl w:val="0"/>
        <w:rPr>
          <w:rFonts w:ascii="Candara" w:eastAsia="Calibri" w:hAnsi="Candara" w:cs="Calibri"/>
          <w:color w:val="000000" w:themeColor="text1"/>
          <w:sz w:val="22"/>
          <w:szCs w:val="22"/>
          <w:lang w:val="es-ES"/>
        </w:rPr>
      </w:pPr>
      <w:r w:rsidRPr="00FA5203">
        <w:rPr>
          <w:rFonts w:ascii="Candara" w:eastAsia="Calibri" w:hAnsi="Candara" w:cs="Calibri"/>
          <w:color w:val="000000" w:themeColor="text1"/>
          <w:sz w:val="22"/>
          <w:szCs w:val="22"/>
          <w:lang w:val="es-ES"/>
        </w:rPr>
        <w:t>Actividades de cohesión de grupo.</w:t>
      </w:r>
    </w:p>
    <w:p w14:paraId="6789AE36" w14:textId="77777777" w:rsidR="00FA5203" w:rsidRPr="00FA5203" w:rsidRDefault="00FA5203" w:rsidP="00607924">
      <w:pPr>
        <w:widowControl w:val="0"/>
        <w:numPr>
          <w:ilvl w:val="0"/>
          <w:numId w:val="150"/>
        </w:numPr>
        <w:autoSpaceDE w:val="0"/>
        <w:spacing w:line="1" w:lineRule="atLeast"/>
        <w:ind w:leftChars="-1" w:left="0" w:hangingChars="1" w:hanging="2"/>
        <w:textDirection w:val="btLr"/>
        <w:textAlignment w:val="top"/>
        <w:outlineLvl w:val="0"/>
        <w:rPr>
          <w:rFonts w:ascii="Candara" w:eastAsia="Calibri" w:hAnsi="Candara" w:cs="Calibri"/>
          <w:color w:val="000000" w:themeColor="text1"/>
          <w:sz w:val="22"/>
          <w:szCs w:val="22"/>
        </w:rPr>
      </w:pPr>
      <w:r w:rsidRPr="00FA5203">
        <w:rPr>
          <w:rFonts w:ascii="Candara" w:eastAsia="Calibri" w:hAnsi="Candara" w:cs="Calibri"/>
          <w:color w:val="000000" w:themeColor="text1"/>
          <w:sz w:val="22"/>
          <w:szCs w:val="22"/>
        </w:rPr>
        <w:t>Relajación y yoga.</w:t>
      </w:r>
    </w:p>
    <w:p w14:paraId="27ED45E1" w14:textId="77777777" w:rsidR="00FA5203" w:rsidRPr="00FA5203" w:rsidRDefault="00FA5203" w:rsidP="00607924">
      <w:pPr>
        <w:widowControl w:val="0"/>
        <w:numPr>
          <w:ilvl w:val="0"/>
          <w:numId w:val="150"/>
        </w:numPr>
        <w:autoSpaceDE w:val="0"/>
        <w:spacing w:line="1" w:lineRule="atLeast"/>
        <w:ind w:leftChars="-1" w:left="0" w:hangingChars="1" w:hanging="2"/>
        <w:textDirection w:val="btLr"/>
        <w:textAlignment w:val="top"/>
        <w:outlineLvl w:val="0"/>
        <w:rPr>
          <w:rFonts w:ascii="Candara" w:eastAsia="Calibri" w:hAnsi="Candara" w:cs="Calibri"/>
          <w:color w:val="000000" w:themeColor="text1"/>
          <w:sz w:val="22"/>
          <w:szCs w:val="22"/>
          <w:lang w:val="es-ES"/>
        </w:rPr>
      </w:pPr>
      <w:r w:rsidRPr="00FA5203">
        <w:rPr>
          <w:rFonts w:ascii="Candara" w:eastAsia="Calibri" w:hAnsi="Candara" w:cs="Calibri"/>
          <w:color w:val="000000" w:themeColor="text1"/>
          <w:sz w:val="22"/>
          <w:szCs w:val="22"/>
          <w:lang w:val="es-ES"/>
        </w:rPr>
        <w:t xml:space="preserve">Vídeos y lecturas sobre valores. </w:t>
      </w:r>
    </w:p>
    <w:p w14:paraId="549E90AB" w14:textId="77777777" w:rsidR="00FA5203" w:rsidRPr="00FA5203" w:rsidRDefault="00FA5203" w:rsidP="00607924">
      <w:pPr>
        <w:widowControl w:val="0"/>
        <w:numPr>
          <w:ilvl w:val="0"/>
          <w:numId w:val="150"/>
        </w:numPr>
        <w:autoSpaceDE w:val="0"/>
        <w:spacing w:line="1" w:lineRule="atLeast"/>
        <w:ind w:leftChars="-1" w:left="0" w:hangingChars="1" w:hanging="2"/>
        <w:textDirection w:val="btLr"/>
        <w:textAlignment w:val="top"/>
        <w:outlineLvl w:val="0"/>
        <w:rPr>
          <w:rFonts w:ascii="Candara" w:eastAsia="Calibri" w:hAnsi="Candara" w:cs="Calibri"/>
          <w:color w:val="000000" w:themeColor="text1"/>
          <w:sz w:val="22"/>
          <w:szCs w:val="22"/>
        </w:rPr>
      </w:pPr>
      <w:r w:rsidRPr="00FA5203">
        <w:rPr>
          <w:rFonts w:ascii="Candara" w:eastAsia="Calibri" w:hAnsi="Candara" w:cs="Calibri"/>
          <w:color w:val="000000" w:themeColor="text1"/>
          <w:sz w:val="22"/>
          <w:szCs w:val="22"/>
        </w:rPr>
        <w:t xml:space="preserve">Cariñogramas. </w:t>
      </w:r>
    </w:p>
    <w:p w14:paraId="576CCCF7" w14:textId="77777777" w:rsidR="00AD5F24" w:rsidRDefault="00AD5F24" w:rsidP="00F647E8">
      <w:pPr>
        <w:jc w:val="both"/>
        <w:rPr>
          <w:rFonts w:ascii="Candara" w:eastAsia="Comic Sans MS" w:hAnsi="Candara" w:cs="Comic Sans MS"/>
          <w:color w:val="1F3764"/>
          <w:sz w:val="22"/>
          <w:szCs w:val="22"/>
          <w:lang w:val="es-ES"/>
        </w:rPr>
      </w:pPr>
    </w:p>
    <w:p w14:paraId="069CB3A4" w14:textId="77777777" w:rsidR="00AD5F24" w:rsidRDefault="00AD5F24" w:rsidP="00F647E8">
      <w:pPr>
        <w:jc w:val="both"/>
        <w:rPr>
          <w:rFonts w:ascii="Candara" w:eastAsia="Comic Sans MS" w:hAnsi="Candara" w:cs="Comic Sans MS"/>
          <w:color w:val="1F3764"/>
          <w:sz w:val="22"/>
          <w:szCs w:val="22"/>
          <w:lang w:val="es-ES"/>
        </w:rPr>
      </w:pPr>
    </w:p>
    <w:p w14:paraId="2A034AF9" w14:textId="2E96B684" w:rsidR="00F647E8" w:rsidRPr="00EA081D" w:rsidRDefault="00F647E8" w:rsidP="00F647E8">
      <w:pPr>
        <w:jc w:val="both"/>
        <w:rPr>
          <w:rFonts w:ascii="Candara" w:eastAsia="Comic Sans MS" w:hAnsi="Candara" w:cs="Comic Sans MS"/>
          <w:b/>
          <w:bCs/>
          <w:color w:val="1F3764"/>
          <w:sz w:val="22"/>
          <w:szCs w:val="22"/>
          <w:u w:val="single"/>
          <w:lang w:val="es-ES"/>
        </w:rPr>
      </w:pPr>
      <w:r w:rsidRPr="00EA081D">
        <w:rPr>
          <w:rFonts w:ascii="Candara" w:eastAsia="Comic Sans MS" w:hAnsi="Candara" w:cs="Comic Sans MS"/>
          <w:b/>
          <w:bCs/>
          <w:color w:val="1F3764"/>
          <w:sz w:val="22"/>
          <w:szCs w:val="22"/>
          <w:u w:val="single"/>
          <w:lang w:val="es-ES"/>
        </w:rPr>
        <w:t>10.</w:t>
      </w:r>
      <w:r w:rsidR="00B17F2F">
        <w:rPr>
          <w:rFonts w:ascii="Candara" w:eastAsia="Comic Sans MS" w:hAnsi="Candara" w:cs="Comic Sans MS"/>
          <w:b/>
          <w:bCs/>
          <w:color w:val="1F3764"/>
          <w:sz w:val="22"/>
          <w:szCs w:val="22"/>
          <w:u w:val="single"/>
          <w:lang w:val="es-ES"/>
        </w:rPr>
        <w:t>3</w:t>
      </w:r>
      <w:r w:rsidRPr="00EA081D">
        <w:rPr>
          <w:rFonts w:ascii="Candara" w:eastAsia="Comic Sans MS" w:hAnsi="Candara" w:cs="Comic Sans MS"/>
          <w:b/>
          <w:bCs/>
          <w:color w:val="1F3764"/>
          <w:sz w:val="22"/>
          <w:szCs w:val="22"/>
          <w:u w:val="single"/>
          <w:lang w:val="es-ES"/>
        </w:rPr>
        <w:t>. Aportaciones del Segundo Ciclo</w:t>
      </w:r>
    </w:p>
    <w:p w14:paraId="5B5FF36B" w14:textId="77777777" w:rsidR="00F647E8" w:rsidRPr="00EA081D" w:rsidRDefault="00F647E8" w:rsidP="00F647E8">
      <w:pPr>
        <w:jc w:val="both"/>
        <w:rPr>
          <w:rFonts w:ascii="Candara" w:eastAsia="Comic Sans MS" w:hAnsi="Candara" w:cs="Comic Sans MS"/>
          <w:b/>
          <w:bCs/>
          <w:sz w:val="22"/>
          <w:szCs w:val="22"/>
          <w:u w:val="single"/>
          <w:lang w:val="es-ES"/>
        </w:rPr>
      </w:pPr>
    </w:p>
    <w:p w14:paraId="12988866" w14:textId="6C09D52E" w:rsidR="00BF3F9E" w:rsidRPr="00EA081D" w:rsidRDefault="00F647E8" w:rsidP="00F647E8">
      <w:pPr>
        <w:jc w:val="both"/>
        <w:rPr>
          <w:rFonts w:ascii="Candara" w:eastAsia="Comic Sans MS" w:hAnsi="Candara" w:cs="Comic Sans MS"/>
          <w:b/>
          <w:bCs/>
          <w:color w:val="C00000"/>
          <w:sz w:val="22"/>
          <w:szCs w:val="22"/>
          <w:lang w:val="es-ES"/>
        </w:rPr>
      </w:pPr>
      <w:r w:rsidRPr="00EA081D">
        <w:rPr>
          <w:rFonts w:ascii="Candara" w:eastAsia="Comic Sans MS" w:hAnsi="Candara" w:cs="Comic Sans MS"/>
          <w:b/>
          <w:bCs/>
          <w:color w:val="C00000"/>
          <w:sz w:val="22"/>
          <w:szCs w:val="22"/>
          <w:lang w:val="es-ES"/>
        </w:rPr>
        <w:t>10.</w:t>
      </w:r>
      <w:r w:rsidR="00B17F2F">
        <w:rPr>
          <w:rFonts w:ascii="Candara" w:eastAsia="Comic Sans MS" w:hAnsi="Candara" w:cs="Comic Sans MS"/>
          <w:b/>
          <w:bCs/>
          <w:color w:val="C00000"/>
          <w:sz w:val="22"/>
          <w:szCs w:val="22"/>
          <w:lang w:val="es-ES"/>
        </w:rPr>
        <w:t>3</w:t>
      </w:r>
      <w:r w:rsidRPr="00EA081D">
        <w:rPr>
          <w:rFonts w:ascii="Candara" w:eastAsia="Comic Sans MS" w:hAnsi="Candara" w:cs="Comic Sans MS"/>
          <w:b/>
          <w:bCs/>
          <w:color w:val="C00000"/>
          <w:sz w:val="22"/>
          <w:szCs w:val="22"/>
          <w:lang w:val="es-ES"/>
        </w:rPr>
        <w:t xml:space="preserve">.1. </w:t>
      </w:r>
      <w:r w:rsidR="000D4C3C">
        <w:rPr>
          <w:rFonts w:ascii="Candara" w:eastAsia="Comic Sans MS" w:hAnsi="Candara" w:cs="Comic Sans MS"/>
          <w:b/>
          <w:bCs/>
          <w:color w:val="C00000"/>
          <w:sz w:val="22"/>
          <w:szCs w:val="22"/>
          <w:lang w:val="es-ES"/>
        </w:rPr>
        <w:t>EVALUACIÓN DE LOS RESULTADOS ESCOLARES Y ADOPCIÓN</w:t>
      </w:r>
      <w:r w:rsidR="00BF3F9E">
        <w:rPr>
          <w:rFonts w:ascii="Candara" w:eastAsia="Comic Sans MS" w:hAnsi="Candara" w:cs="Comic Sans MS"/>
          <w:b/>
          <w:bCs/>
          <w:color w:val="C00000"/>
          <w:sz w:val="22"/>
          <w:szCs w:val="22"/>
          <w:lang w:val="es-ES"/>
        </w:rPr>
        <w:t xml:space="preserve"> DE MEDIDAS DE MEJORA ADAPTADAS A LAS NECESIDADES DEL ALUMNO.</w:t>
      </w:r>
    </w:p>
    <w:p w14:paraId="3991D0C8" w14:textId="77777777" w:rsidR="00F647E8" w:rsidRPr="00BF3F9E" w:rsidRDefault="00F647E8" w:rsidP="00660556">
      <w:pPr>
        <w:ind w:hanging="2"/>
        <w:rPr>
          <w:rFonts w:ascii="Candara" w:eastAsia="Comic Sans MS" w:hAnsi="Candara" w:cs="Comic Sans MS"/>
          <w:color w:val="000000" w:themeColor="text1"/>
          <w:sz w:val="22"/>
          <w:szCs w:val="22"/>
          <w:lang w:val="es-ES"/>
        </w:rPr>
      </w:pPr>
    </w:p>
    <w:p w14:paraId="10179383" w14:textId="77777777" w:rsidR="00BF3F9E" w:rsidRPr="00BF3F9E" w:rsidRDefault="00BF3F9E" w:rsidP="00BF3F9E">
      <w:pPr>
        <w:ind w:hanging="2"/>
        <w:jc w:val="both"/>
        <w:rPr>
          <w:rFonts w:ascii="Candara" w:hAnsi="Candara"/>
          <w:sz w:val="22"/>
          <w:szCs w:val="22"/>
          <w:lang w:val="es-ES"/>
        </w:rPr>
      </w:pPr>
      <w:r w:rsidRPr="00BF3F9E">
        <w:rPr>
          <w:rFonts w:ascii="Candara" w:hAnsi="Candara"/>
          <w:b/>
          <w:sz w:val="22"/>
          <w:szCs w:val="22"/>
          <w:lang w:val="es-ES"/>
        </w:rPr>
        <w:t>ALUMNADO CON DIFICULTADES.</w:t>
      </w:r>
    </w:p>
    <w:p w14:paraId="7382CA4D" w14:textId="77777777" w:rsidR="00BF3F9E" w:rsidRPr="00BF3F9E" w:rsidRDefault="00BF3F9E" w:rsidP="00BF3F9E">
      <w:pPr>
        <w:keepNext/>
        <w:pBdr>
          <w:top w:val="nil"/>
          <w:left w:val="nil"/>
          <w:bottom w:val="nil"/>
          <w:right w:val="nil"/>
          <w:between w:val="nil"/>
        </w:pBdr>
        <w:ind w:hanging="2"/>
        <w:jc w:val="both"/>
        <w:rPr>
          <w:rFonts w:ascii="Candara" w:hAnsi="Candara"/>
          <w:b/>
          <w:color w:val="000000"/>
          <w:sz w:val="22"/>
          <w:szCs w:val="22"/>
          <w:lang w:val="es-ES"/>
        </w:rPr>
      </w:pPr>
      <w:r w:rsidRPr="00BF3F9E">
        <w:rPr>
          <w:rFonts w:ascii="Candara" w:eastAsia="Shruti" w:hAnsi="Candara" w:cs="Shruti"/>
          <w:b/>
          <w:color w:val="000000"/>
          <w:sz w:val="22"/>
          <w:szCs w:val="22"/>
          <w:lang w:val="es-ES"/>
        </w:rPr>
        <w:t>1.¿ Cuántos en cada nivel?</w:t>
      </w:r>
    </w:p>
    <w:p w14:paraId="7B97D146" w14:textId="77777777" w:rsidR="00BF3F9E" w:rsidRPr="00BF3F9E" w:rsidRDefault="00BF3F9E" w:rsidP="00BF3F9E">
      <w:pPr>
        <w:ind w:hanging="2"/>
        <w:rPr>
          <w:rFonts w:ascii="Candara" w:hAnsi="Candara"/>
          <w:sz w:val="22"/>
          <w:szCs w:val="22"/>
          <w:lang w:val="es-ES"/>
        </w:rPr>
      </w:pPr>
    </w:p>
    <w:tbl>
      <w:tblPr>
        <w:tblW w:w="9624" w:type="dxa"/>
        <w:tblInd w:w="-5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828"/>
        <w:gridCol w:w="2741"/>
        <w:gridCol w:w="3055"/>
      </w:tblGrid>
      <w:tr w:rsidR="00BF3F9E" w:rsidRPr="00BF3F9E" w14:paraId="15BD678F" w14:textId="77777777" w:rsidTr="00BF3F9E">
        <w:tc>
          <w:tcPr>
            <w:tcW w:w="3828" w:type="dxa"/>
            <w:shd w:val="clear" w:color="auto" w:fill="auto"/>
            <w:vAlign w:val="center"/>
          </w:tcPr>
          <w:p w14:paraId="0A445A73" w14:textId="77777777" w:rsidR="00BF3F9E" w:rsidRPr="00BF3F9E" w:rsidRDefault="00BF3F9E" w:rsidP="00BF3F9E">
            <w:pPr>
              <w:ind w:hanging="2"/>
              <w:jc w:val="center"/>
              <w:rPr>
                <w:rFonts w:ascii="Candara" w:hAnsi="Candara"/>
                <w:sz w:val="22"/>
                <w:szCs w:val="22"/>
                <w:lang w:val="es-ES"/>
              </w:rPr>
            </w:pPr>
          </w:p>
        </w:tc>
        <w:tc>
          <w:tcPr>
            <w:tcW w:w="5796" w:type="dxa"/>
            <w:gridSpan w:val="2"/>
            <w:shd w:val="clear" w:color="auto" w:fill="C6D9F1"/>
            <w:vAlign w:val="center"/>
          </w:tcPr>
          <w:p w14:paraId="7B4EB688" w14:textId="77777777" w:rsidR="00BF3F9E" w:rsidRPr="00BF3F9E" w:rsidRDefault="00BF3F9E" w:rsidP="00BF3F9E">
            <w:pPr>
              <w:ind w:hanging="2"/>
              <w:jc w:val="center"/>
              <w:rPr>
                <w:rFonts w:ascii="Candara" w:hAnsi="Candara"/>
                <w:sz w:val="22"/>
                <w:szCs w:val="22"/>
              </w:rPr>
            </w:pPr>
            <w:r w:rsidRPr="00BF3F9E">
              <w:rPr>
                <w:rFonts w:ascii="Candara" w:hAnsi="Candara"/>
                <w:b/>
                <w:i/>
                <w:sz w:val="22"/>
                <w:szCs w:val="22"/>
              </w:rPr>
              <w:t>NIVEL</w:t>
            </w:r>
          </w:p>
        </w:tc>
      </w:tr>
      <w:tr w:rsidR="00BF3F9E" w:rsidRPr="00BF3F9E" w14:paraId="3033339C" w14:textId="77777777" w:rsidTr="00BF3F9E">
        <w:tc>
          <w:tcPr>
            <w:tcW w:w="3828" w:type="dxa"/>
            <w:vAlign w:val="center"/>
          </w:tcPr>
          <w:p w14:paraId="1E3A9EDC" w14:textId="77777777" w:rsidR="00BF3F9E" w:rsidRPr="00BF3F9E" w:rsidRDefault="00BF3F9E" w:rsidP="00BF3F9E">
            <w:pPr>
              <w:ind w:hanging="2"/>
              <w:jc w:val="center"/>
              <w:rPr>
                <w:rFonts w:ascii="Candara" w:hAnsi="Candara"/>
                <w:sz w:val="22"/>
                <w:szCs w:val="22"/>
              </w:rPr>
            </w:pPr>
          </w:p>
        </w:tc>
        <w:tc>
          <w:tcPr>
            <w:tcW w:w="2741" w:type="dxa"/>
            <w:vAlign w:val="center"/>
          </w:tcPr>
          <w:p w14:paraId="49ED2374" w14:textId="77777777" w:rsidR="00BF3F9E" w:rsidRPr="00BF3F9E" w:rsidRDefault="00BF3F9E" w:rsidP="00BF3F9E">
            <w:pPr>
              <w:ind w:hanging="2"/>
              <w:jc w:val="center"/>
              <w:rPr>
                <w:rFonts w:ascii="Candara" w:hAnsi="Candara"/>
                <w:sz w:val="22"/>
                <w:szCs w:val="22"/>
              </w:rPr>
            </w:pPr>
          </w:p>
        </w:tc>
        <w:tc>
          <w:tcPr>
            <w:tcW w:w="3055" w:type="dxa"/>
            <w:vAlign w:val="center"/>
          </w:tcPr>
          <w:p w14:paraId="29760890" w14:textId="77777777" w:rsidR="00BF3F9E" w:rsidRPr="00BF3F9E" w:rsidRDefault="00BF3F9E" w:rsidP="00BF3F9E">
            <w:pPr>
              <w:ind w:hanging="2"/>
              <w:jc w:val="center"/>
              <w:rPr>
                <w:rFonts w:ascii="Candara" w:hAnsi="Candara"/>
                <w:sz w:val="22"/>
                <w:szCs w:val="22"/>
              </w:rPr>
            </w:pPr>
          </w:p>
        </w:tc>
      </w:tr>
      <w:tr w:rsidR="00BF3F9E" w:rsidRPr="00BF3F9E" w14:paraId="32A3806F" w14:textId="77777777" w:rsidTr="00BF3F9E">
        <w:tc>
          <w:tcPr>
            <w:tcW w:w="3828" w:type="dxa"/>
            <w:shd w:val="clear" w:color="auto" w:fill="C6D9F1"/>
            <w:vAlign w:val="center"/>
          </w:tcPr>
          <w:p w14:paraId="374FC376" w14:textId="77777777" w:rsidR="00BF3F9E" w:rsidRPr="00BF3F9E" w:rsidRDefault="00BF3F9E" w:rsidP="00BF3F9E">
            <w:pPr>
              <w:ind w:hanging="2"/>
              <w:rPr>
                <w:rFonts w:ascii="Candara" w:hAnsi="Candara"/>
                <w:sz w:val="22"/>
                <w:szCs w:val="22"/>
              </w:rPr>
            </w:pPr>
            <w:r w:rsidRPr="00BF3F9E">
              <w:rPr>
                <w:rFonts w:ascii="Candara" w:hAnsi="Candara"/>
                <w:b/>
                <w:i/>
                <w:sz w:val="22"/>
                <w:szCs w:val="22"/>
              </w:rPr>
              <w:t>EN LENGUA</w:t>
            </w:r>
          </w:p>
        </w:tc>
        <w:tc>
          <w:tcPr>
            <w:tcW w:w="2741" w:type="dxa"/>
            <w:vAlign w:val="center"/>
          </w:tcPr>
          <w:p w14:paraId="0A0A4CE7" w14:textId="77777777" w:rsidR="00BF3F9E" w:rsidRPr="00BF3F9E" w:rsidRDefault="00BF3F9E" w:rsidP="00BF3F9E">
            <w:pPr>
              <w:ind w:hanging="2"/>
              <w:rPr>
                <w:rFonts w:ascii="Candara" w:hAnsi="Candara"/>
                <w:sz w:val="22"/>
                <w:szCs w:val="22"/>
              </w:rPr>
            </w:pPr>
            <w:r w:rsidRPr="00BF3F9E">
              <w:rPr>
                <w:rFonts w:ascii="Candara" w:hAnsi="Candara"/>
                <w:sz w:val="22"/>
                <w:szCs w:val="22"/>
              </w:rPr>
              <w:t>3ºA=2 / 3ºC=1 / 3ºB = 3</w:t>
            </w:r>
          </w:p>
        </w:tc>
        <w:tc>
          <w:tcPr>
            <w:tcW w:w="3055" w:type="dxa"/>
            <w:vAlign w:val="center"/>
          </w:tcPr>
          <w:p w14:paraId="4834F4E3" w14:textId="77777777" w:rsidR="00BF3F9E" w:rsidRPr="00BF3F9E" w:rsidRDefault="00BF3F9E" w:rsidP="00BF3F9E">
            <w:pPr>
              <w:ind w:hanging="2"/>
              <w:rPr>
                <w:rFonts w:ascii="Candara" w:hAnsi="Candara"/>
                <w:sz w:val="22"/>
                <w:szCs w:val="22"/>
              </w:rPr>
            </w:pPr>
            <w:r w:rsidRPr="00BF3F9E">
              <w:rPr>
                <w:rFonts w:ascii="Candara" w:hAnsi="Candara"/>
                <w:sz w:val="22"/>
                <w:szCs w:val="22"/>
              </w:rPr>
              <w:t>4ºA=6 / 4ºB= 5 / 4ºC=5-2 AACC</w:t>
            </w:r>
          </w:p>
        </w:tc>
      </w:tr>
      <w:tr w:rsidR="00BF3F9E" w:rsidRPr="00BF3F9E" w14:paraId="5C4A0A27" w14:textId="77777777" w:rsidTr="00BF3F9E">
        <w:tc>
          <w:tcPr>
            <w:tcW w:w="3828" w:type="dxa"/>
            <w:shd w:val="clear" w:color="auto" w:fill="C6D9F1"/>
            <w:vAlign w:val="center"/>
          </w:tcPr>
          <w:p w14:paraId="4582DF3E" w14:textId="77777777" w:rsidR="00BF3F9E" w:rsidRPr="00BF3F9E" w:rsidRDefault="00BF3F9E" w:rsidP="00BF3F9E">
            <w:pPr>
              <w:ind w:hanging="2"/>
              <w:rPr>
                <w:rFonts w:ascii="Candara" w:hAnsi="Candara"/>
                <w:sz w:val="22"/>
                <w:szCs w:val="22"/>
              </w:rPr>
            </w:pPr>
            <w:r w:rsidRPr="00BF3F9E">
              <w:rPr>
                <w:rFonts w:ascii="Candara" w:hAnsi="Candara"/>
                <w:b/>
                <w:i/>
                <w:sz w:val="22"/>
                <w:szCs w:val="22"/>
              </w:rPr>
              <w:t>EN MATEMATICAS</w:t>
            </w:r>
          </w:p>
        </w:tc>
        <w:tc>
          <w:tcPr>
            <w:tcW w:w="2741" w:type="dxa"/>
            <w:vAlign w:val="center"/>
          </w:tcPr>
          <w:p w14:paraId="48BB1AD9" w14:textId="77777777" w:rsidR="00BF3F9E" w:rsidRPr="00BF3F9E" w:rsidRDefault="00BF3F9E" w:rsidP="00BF3F9E">
            <w:pPr>
              <w:ind w:hanging="2"/>
              <w:rPr>
                <w:rFonts w:ascii="Candara" w:hAnsi="Candara"/>
                <w:sz w:val="22"/>
                <w:szCs w:val="22"/>
              </w:rPr>
            </w:pPr>
            <w:r w:rsidRPr="00BF3F9E">
              <w:rPr>
                <w:rFonts w:ascii="Candara" w:hAnsi="Candara"/>
                <w:sz w:val="22"/>
                <w:szCs w:val="22"/>
              </w:rPr>
              <w:t>3ºA=2 / 3ºC=2 / 3ºB = 1</w:t>
            </w:r>
          </w:p>
        </w:tc>
        <w:tc>
          <w:tcPr>
            <w:tcW w:w="3055" w:type="dxa"/>
            <w:vAlign w:val="center"/>
          </w:tcPr>
          <w:p w14:paraId="4D01E20E" w14:textId="77777777" w:rsidR="00BF3F9E" w:rsidRPr="00BF3F9E" w:rsidRDefault="00BF3F9E" w:rsidP="00BF3F9E">
            <w:pPr>
              <w:ind w:hanging="2"/>
              <w:rPr>
                <w:rFonts w:ascii="Candara" w:hAnsi="Candara"/>
                <w:sz w:val="22"/>
                <w:szCs w:val="22"/>
              </w:rPr>
            </w:pPr>
            <w:r w:rsidRPr="00BF3F9E">
              <w:rPr>
                <w:rFonts w:ascii="Candara" w:hAnsi="Candara"/>
                <w:sz w:val="22"/>
                <w:szCs w:val="22"/>
              </w:rPr>
              <w:t>4ºA=5 / 4ºB= 5 / 4ºC=5-2 AACC</w:t>
            </w:r>
          </w:p>
        </w:tc>
      </w:tr>
      <w:tr w:rsidR="00BF3F9E" w:rsidRPr="00BF3F9E" w14:paraId="1ADD1689" w14:textId="77777777" w:rsidTr="00BF3F9E">
        <w:tc>
          <w:tcPr>
            <w:tcW w:w="3828" w:type="dxa"/>
            <w:shd w:val="clear" w:color="auto" w:fill="C6D9F1"/>
            <w:vAlign w:val="center"/>
          </w:tcPr>
          <w:p w14:paraId="1F74568F" w14:textId="6E9E39DE" w:rsidR="00BF3F9E" w:rsidRPr="00BF3F9E" w:rsidRDefault="00BF3F9E" w:rsidP="00BF3F9E">
            <w:pPr>
              <w:ind w:hanging="2"/>
              <w:rPr>
                <w:rFonts w:ascii="Candara" w:hAnsi="Candara"/>
                <w:sz w:val="22"/>
                <w:szCs w:val="22"/>
              </w:rPr>
            </w:pPr>
            <w:r w:rsidRPr="00BF3F9E">
              <w:rPr>
                <w:rFonts w:ascii="Candara" w:hAnsi="Candara"/>
                <w:b/>
                <w:i/>
                <w:sz w:val="22"/>
                <w:szCs w:val="22"/>
              </w:rPr>
              <w:t>EN INGLÉS</w:t>
            </w:r>
          </w:p>
        </w:tc>
        <w:tc>
          <w:tcPr>
            <w:tcW w:w="2741" w:type="dxa"/>
            <w:vAlign w:val="center"/>
          </w:tcPr>
          <w:p w14:paraId="4D295E00" w14:textId="77777777" w:rsidR="00BF3F9E" w:rsidRPr="00BF3F9E" w:rsidRDefault="00BF3F9E" w:rsidP="00BF3F9E">
            <w:pPr>
              <w:ind w:hanging="2"/>
              <w:rPr>
                <w:rFonts w:ascii="Candara" w:hAnsi="Candara"/>
                <w:b/>
                <w:sz w:val="22"/>
                <w:szCs w:val="22"/>
              </w:rPr>
            </w:pPr>
            <w:r w:rsidRPr="00BF3F9E">
              <w:rPr>
                <w:rFonts w:ascii="Candara" w:hAnsi="Candara"/>
                <w:sz w:val="22"/>
                <w:szCs w:val="22"/>
              </w:rPr>
              <w:t>3ºA= 2 / 3ºC= 2 / 3ºB = 3</w:t>
            </w:r>
          </w:p>
        </w:tc>
        <w:tc>
          <w:tcPr>
            <w:tcW w:w="3055" w:type="dxa"/>
            <w:vAlign w:val="center"/>
          </w:tcPr>
          <w:p w14:paraId="47080CBA" w14:textId="77777777" w:rsidR="00BF3F9E" w:rsidRPr="00BF3F9E" w:rsidRDefault="00BF3F9E" w:rsidP="00BF3F9E">
            <w:pPr>
              <w:rPr>
                <w:rFonts w:ascii="Candara" w:hAnsi="Candara"/>
                <w:sz w:val="22"/>
                <w:szCs w:val="22"/>
              </w:rPr>
            </w:pPr>
            <w:r w:rsidRPr="00BF3F9E">
              <w:rPr>
                <w:rFonts w:ascii="Candara" w:hAnsi="Candara"/>
                <w:sz w:val="22"/>
                <w:szCs w:val="22"/>
              </w:rPr>
              <w:t>4ºA=3 / 4ºB= 1 /4ºC=1</w:t>
            </w:r>
          </w:p>
        </w:tc>
      </w:tr>
      <w:tr w:rsidR="00BF3F9E" w:rsidRPr="00BF3F9E" w14:paraId="1F7CA6F5" w14:textId="77777777" w:rsidTr="00BF3F9E">
        <w:tc>
          <w:tcPr>
            <w:tcW w:w="3828" w:type="dxa"/>
            <w:shd w:val="clear" w:color="auto" w:fill="C6D9F1"/>
            <w:vAlign w:val="center"/>
          </w:tcPr>
          <w:p w14:paraId="2EB64CE1" w14:textId="471EFEDF" w:rsidR="00BF3F9E" w:rsidRPr="00BF3F9E" w:rsidRDefault="00BF3F9E" w:rsidP="00BF3F9E">
            <w:pPr>
              <w:ind w:hanging="2"/>
              <w:rPr>
                <w:rFonts w:ascii="Candara" w:hAnsi="Candara"/>
                <w:sz w:val="22"/>
                <w:szCs w:val="22"/>
              </w:rPr>
            </w:pPr>
            <w:r w:rsidRPr="00BF3F9E">
              <w:rPr>
                <w:rFonts w:ascii="Candara" w:hAnsi="Candara"/>
                <w:b/>
                <w:i/>
                <w:sz w:val="22"/>
                <w:szCs w:val="22"/>
              </w:rPr>
              <w:t>EN NATURALES Y SOCIALES</w:t>
            </w:r>
          </w:p>
        </w:tc>
        <w:tc>
          <w:tcPr>
            <w:tcW w:w="2741" w:type="dxa"/>
            <w:vAlign w:val="center"/>
          </w:tcPr>
          <w:p w14:paraId="22B015AD" w14:textId="77777777" w:rsidR="00BF3F9E" w:rsidRPr="00BF3F9E" w:rsidRDefault="00BF3F9E" w:rsidP="00BF3F9E">
            <w:pPr>
              <w:ind w:hanging="2"/>
              <w:jc w:val="center"/>
              <w:rPr>
                <w:rFonts w:ascii="Candara" w:hAnsi="Candara"/>
                <w:sz w:val="22"/>
                <w:szCs w:val="22"/>
              </w:rPr>
            </w:pPr>
          </w:p>
        </w:tc>
        <w:tc>
          <w:tcPr>
            <w:tcW w:w="3055" w:type="dxa"/>
            <w:vAlign w:val="center"/>
          </w:tcPr>
          <w:p w14:paraId="583C61B1" w14:textId="77777777" w:rsidR="00BF3F9E" w:rsidRPr="00BF3F9E" w:rsidRDefault="00BF3F9E" w:rsidP="00BF3F9E">
            <w:pPr>
              <w:ind w:hanging="2"/>
              <w:jc w:val="center"/>
              <w:rPr>
                <w:rFonts w:ascii="Candara" w:hAnsi="Candara"/>
                <w:sz w:val="22"/>
                <w:szCs w:val="22"/>
              </w:rPr>
            </w:pPr>
          </w:p>
        </w:tc>
      </w:tr>
    </w:tbl>
    <w:p w14:paraId="4BE7903C" w14:textId="77777777" w:rsidR="00656862" w:rsidRDefault="00656862" w:rsidP="00BF3F9E">
      <w:pPr>
        <w:ind w:hanging="2"/>
        <w:jc w:val="both"/>
        <w:rPr>
          <w:rFonts w:ascii="Candara" w:hAnsi="Candara"/>
          <w:b/>
          <w:sz w:val="22"/>
          <w:szCs w:val="22"/>
          <w:lang w:val="es-ES"/>
        </w:rPr>
      </w:pPr>
    </w:p>
    <w:p w14:paraId="6E93B1D0" w14:textId="0112DE52" w:rsidR="00BF3F9E" w:rsidRPr="00BF3F9E" w:rsidRDefault="00BF3F9E" w:rsidP="00BF3F9E">
      <w:pPr>
        <w:ind w:hanging="2"/>
        <w:jc w:val="both"/>
        <w:rPr>
          <w:rFonts w:ascii="Candara" w:hAnsi="Candara"/>
          <w:sz w:val="22"/>
          <w:szCs w:val="22"/>
          <w:lang w:val="es-ES"/>
        </w:rPr>
      </w:pPr>
      <w:r w:rsidRPr="00BF3F9E">
        <w:rPr>
          <w:rFonts w:ascii="Candara" w:hAnsi="Candara"/>
          <w:b/>
          <w:sz w:val="22"/>
          <w:szCs w:val="22"/>
          <w:lang w:val="es-ES"/>
        </w:rPr>
        <w:t>2. TIPOS DE DIFICULTADES</w:t>
      </w:r>
      <w:r w:rsidRPr="00BF3F9E">
        <w:rPr>
          <w:rFonts w:ascii="Candara" w:hAnsi="Candara"/>
          <w:sz w:val="22"/>
          <w:szCs w:val="22"/>
          <w:lang w:val="es-ES"/>
        </w:rPr>
        <w:t xml:space="preserve"> </w:t>
      </w:r>
      <w:r w:rsidRPr="00BF3F9E">
        <w:rPr>
          <w:rFonts w:ascii="Candara" w:hAnsi="Candara"/>
          <w:b/>
          <w:bCs/>
          <w:sz w:val="22"/>
          <w:szCs w:val="22"/>
          <w:lang w:val="es-ES"/>
        </w:rPr>
        <w:t>y</w:t>
      </w:r>
      <w:r w:rsidRPr="00BF3F9E">
        <w:rPr>
          <w:rFonts w:ascii="Candara" w:hAnsi="Candara"/>
          <w:b/>
          <w:sz w:val="22"/>
          <w:szCs w:val="22"/>
          <w:lang w:val="es-ES"/>
        </w:rPr>
        <w:t xml:space="preserve"> TRIMESTRES INCLUIDOS EN EL APOYO</w:t>
      </w:r>
    </w:p>
    <w:p w14:paraId="331977DE" w14:textId="77777777" w:rsidR="00BF3F9E" w:rsidRPr="00BF3F9E" w:rsidRDefault="00BF3F9E" w:rsidP="00BF3F9E">
      <w:pPr>
        <w:ind w:hanging="2"/>
        <w:jc w:val="both"/>
        <w:rPr>
          <w:rFonts w:ascii="Candara" w:hAnsi="Candara"/>
          <w:sz w:val="22"/>
          <w:szCs w:val="22"/>
          <w:lang w:val="es-ES"/>
        </w:rPr>
      </w:pPr>
    </w:p>
    <w:p w14:paraId="73184A80" w14:textId="77777777" w:rsidR="00BF3F9E" w:rsidRPr="00BF3F9E" w:rsidRDefault="00BF3F9E" w:rsidP="00BF3F9E">
      <w:pPr>
        <w:ind w:hanging="2"/>
        <w:jc w:val="both"/>
        <w:rPr>
          <w:rFonts w:ascii="Candara" w:eastAsia="Comic Sans MS" w:hAnsi="Candara" w:cs="Comic Sans MS"/>
          <w:sz w:val="22"/>
          <w:szCs w:val="22"/>
          <w:lang w:val="es-ES"/>
        </w:rPr>
      </w:pPr>
      <w:r w:rsidRPr="00BF3F9E">
        <w:rPr>
          <w:rFonts w:ascii="Candara" w:eastAsia="Comic Sans MS" w:hAnsi="Candara" w:cs="Comic Sans MS"/>
          <w:b/>
          <w:sz w:val="22"/>
          <w:szCs w:val="22"/>
          <w:lang w:val="es-ES"/>
        </w:rPr>
        <w:t xml:space="preserve">- </w:t>
      </w:r>
      <w:r w:rsidRPr="00BF3F9E">
        <w:rPr>
          <w:rFonts w:ascii="Candara" w:eastAsia="Comic Sans MS" w:hAnsi="Candara" w:cs="Comic Sans MS"/>
          <w:sz w:val="22"/>
          <w:szCs w:val="22"/>
          <w:lang w:val="es-ES"/>
        </w:rPr>
        <w:t>En el Área de Lengua las principales dificultades las encontramos en comprensión lectora, Ortografía, Caligrafía, Gramática y Expresión Escrita.</w:t>
      </w:r>
    </w:p>
    <w:p w14:paraId="05EEFBF3" w14:textId="638FB377" w:rsidR="00BF3F9E" w:rsidRPr="00BF3F9E" w:rsidRDefault="00BF3F9E" w:rsidP="00BF3F9E">
      <w:pPr>
        <w:ind w:hanging="2"/>
        <w:jc w:val="both"/>
        <w:rPr>
          <w:rFonts w:ascii="Candara" w:eastAsia="Comic Sans MS" w:hAnsi="Candara" w:cs="Comic Sans MS"/>
          <w:sz w:val="22"/>
          <w:szCs w:val="22"/>
          <w:lang w:val="es-ES"/>
        </w:rPr>
      </w:pPr>
      <w:r w:rsidRPr="00BF3F9E">
        <w:rPr>
          <w:rFonts w:ascii="Candara" w:eastAsia="Comic Sans MS" w:hAnsi="Candara" w:cs="Comic Sans MS"/>
          <w:sz w:val="22"/>
          <w:szCs w:val="22"/>
          <w:lang w:val="es-ES"/>
        </w:rPr>
        <w:t>- En el Área de Matemáticas las dificultades a destacar, son las relacionadas con los contenidos vinculados con el manejo y desarrollo de operaciones (método ABN).Hay algunos alumnos/as que no realizan las operaciones de forma correcta, mezclando el método tradicional con el método ABN ,presentando algunas dificultades en la resolución de problemas. A esto tenemos que añadir los alumnos de nueva incorporación al Centro.</w:t>
      </w:r>
    </w:p>
    <w:p w14:paraId="41845537" w14:textId="63672283" w:rsidR="00F647E8" w:rsidRDefault="00F647E8" w:rsidP="00F647E8">
      <w:pPr>
        <w:ind w:hanging="2"/>
        <w:rPr>
          <w:rFonts w:ascii="Candara" w:eastAsia="Comic Sans MS" w:hAnsi="Candara" w:cs="Comic Sans MS"/>
          <w:color w:val="3056FA"/>
          <w:lang w:val="es-ES"/>
        </w:rPr>
      </w:pPr>
    </w:p>
    <w:p w14:paraId="2A194118" w14:textId="652CBFE9" w:rsidR="00BF3F9E" w:rsidRDefault="00BF3F9E" w:rsidP="00550A12">
      <w:pPr>
        <w:jc w:val="both"/>
        <w:rPr>
          <w:rFonts w:ascii="Candara" w:eastAsia="Comic Sans MS" w:hAnsi="Candara" w:cs="Comic Sans MS"/>
          <w:b/>
          <w:bCs/>
          <w:color w:val="C00000"/>
          <w:sz w:val="22"/>
          <w:szCs w:val="22"/>
          <w:lang w:val="es-ES"/>
        </w:rPr>
      </w:pPr>
      <w:r>
        <w:rPr>
          <w:rFonts w:ascii="Candara" w:eastAsia="Comic Sans MS" w:hAnsi="Candara" w:cs="Comic Sans MS"/>
          <w:b/>
          <w:bCs/>
          <w:color w:val="C00000"/>
          <w:sz w:val="22"/>
          <w:szCs w:val="22"/>
          <w:lang w:val="es-ES"/>
        </w:rPr>
        <w:t>10.</w:t>
      </w:r>
      <w:r w:rsidR="00B17F2F">
        <w:rPr>
          <w:rFonts w:ascii="Candara" w:eastAsia="Comic Sans MS" w:hAnsi="Candara" w:cs="Comic Sans MS"/>
          <w:b/>
          <w:bCs/>
          <w:color w:val="C00000"/>
          <w:sz w:val="22"/>
          <w:szCs w:val="22"/>
          <w:lang w:val="es-ES"/>
        </w:rPr>
        <w:t>3</w:t>
      </w:r>
      <w:r>
        <w:rPr>
          <w:rFonts w:ascii="Candara" w:eastAsia="Comic Sans MS" w:hAnsi="Candara" w:cs="Comic Sans MS"/>
          <w:b/>
          <w:bCs/>
          <w:color w:val="C00000"/>
          <w:sz w:val="22"/>
          <w:szCs w:val="22"/>
          <w:lang w:val="es-ES"/>
        </w:rPr>
        <w:t xml:space="preserve">.2. </w:t>
      </w:r>
      <w:r w:rsidRPr="00CF5AF5">
        <w:rPr>
          <w:rFonts w:ascii="Candara" w:eastAsia="Comic Sans MS" w:hAnsi="Candara" w:cs="Comic Sans MS"/>
          <w:b/>
          <w:bCs/>
          <w:color w:val="C00000"/>
          <w:sz w:val="22"/>
          <w:szCs w:val="22"/>
          <w:lang w:val="es-ES"/>
        </w:rPr>
        <w:t>DESARROLLO DE ESTRATEGIAS METODOLÓGICAS</w:t>
      </w:r>
      <w:r w:rsidRPr="00EA081D">
        <w:rPr>
          <w:rFonts w:ascii="Candara" w:eastAsia="Comic Sans MS" w:hAnsi="Candara" w:cs="Comic Sans MS"/>
          <w:b/>
          <w:bCs/>
          <w:color w:val="C00000"/>
          <w:sz w:val="22"/>
          <w:szCs w:val="22"/>
          <w:lang w:val="es-ES"/>
        </w:rPr>
        <w:t xml:space="preserve"> </w:t>
      </w:r>
    </w:p>
    <w:p w14:paraId="10AB0BB7" w14:textId="77777777" w:rsidR="00BF3F9E" w:rsidRDefault="00BF3F9E" w:rsidP="00550A12">
      <w:pPr>
        <w:jc w:val="both"/>
        <w:rPr>
          <w:rFonts w:ascii="Candara" w:eastAsia="Comic Sans MS" w:hAnsi="Candara" w:cs="Comic Sans MS"/>
          <w:b/>
          <w:bCs/>
          <w:color w:val="C00000"/>
          <w:sz w:val="22"/>
          <w:szCs w:val="22"/>
          <w:lang w:val="es-ES"/>
        </w:rPr>
      </w:pPr>
    </w:p>
    <w:p w14:paraId="23D68398" w14:textId="0E406001" w:rsidR="00BF3F9E" w:rsidRPr="00BF3F9E" w:rsidRDefault="00B17F2F" w:rsidP="00BF3F9E">
      <w:pPr>
        <w:ind w:hanging="2"/>
        <w:jc w:val="both"/>
        <w:rPr>
          <w:rFonts w:ascii="Candara" w:eastAsia="Comic Sans MS" w:hAnsi="Candara" w:cs="Comic Sans MS"/>
          <w:color w:val="000000" w:themeColor="text1"/>
          <w:sz w:val="22"/>
          <w:szCs w:val="22"/>
          <w:lang w:val="es-ES"/>
        </w:rPr>
      </w:pPr>
      <w:r>
        <w:rPr>
          <w:rFonts w:ascii="Candara" w:eastAsia="Comic Sans MS" w:hAnsi="Candara" w:cs="Comic Sans MS"/>
          <w:b/>
          <w:color w:val="000000" w:themeColor="text1"/>
          <w:sz w:val="22"/>
          <w:szCs w:val="22"/>
          <w:lang w:val="es-ES"/>
        </w:rPr>
        <w:t>3</w:t>
      </w:r>
      <w:r w:rsidR="00BF3F9E" w:rsidRPr="00BF3F9E">
        <w:rPr>
          <w:rFonts w:ascii="Candara" w:eastAsia="Comic Sans MS" w:hAnsi="Candara" w:cs="Comic Sans MS"/>
          <w:b/>
          <w:color w:val="000000" w:themeColor="text1"/>
          <w:sz w:val="22"/>
          <w:szCs w:val="22"/>
          <w:lang w:val="es-ES"/>
        </w:rPr>
        <w:t>.A.</w:t>
      </w:r>
      <w:r w:rsidR="00BF3F9E">
        <w:rPr>
          <w:rFonts w:ascii="Candara" w:eastAsia="Comic Sans MS" w:hAnsi="Candara" w:cs="Comic Sans MS"/>
          <w:b/>
          <w:color w:val="000000" w:themeColor="text1"/>
          <w:sz w:val="22"/>
          <w:szCs w:val="22"/>
          <w:lang w:val="es-ES"/>
        </w:rPr>
        <w:t xml:space="preserve"> </w:t>
      </w:r>
      <w:r w:rsidR="00BF3F9E" w:rsidRPr="00BF3F9E">
        <w:rPr>
          <w:rFonts w:ascii="Candara" w:eastAsia="Comic Sans MS" w:hAnsi="Candara" w:cs="Comic Sans MS"/>
          <w:b/>
          <w:color w:val="000000" w:themeColor="text1"/>
          <w:sz w:val="22"/>
          <w:szCs w:val="22"/>
          <w:lang w:val="es-ES"/>
        </w:rPr>
        <w:t>EN LEER, ESCRIBIR, HABLAR Y ESCUCHAR</w:t>
      </w:r>
      <w:r w:rsidR="00BF3F9E">
        <w:rPr>
          <w:rFonts w:ascii="Candara" w:eastAsia="Comic Sans MS" w:hAnsi="Candara" w:cs="Comic Sans MS"/>
          <w:b/>
          <w:color w:val="000000" w:themeColor="text1"/>
          <w:sz w:val="22"/>
          <w:szCs w:val="22"/>
          <w:lang w:val="es-ES"/>
        </w:rPr>
        <w:t xml:space="preserve"> </w:t>
      </w:r>
      <w:r w:rsidR="00BF3F9E" w:rsidRPr="00BF3F9E">
        <w:rPr>
          <w:rFonts w:ascii="Candara" w:eastAsia="Comic Sans MS" w:hAnsi="Candara" w:cs="Comic Sans MS"/>
          <w:color w:val="000000" w:themeColor="text1"/>
          <w:sz w:val="22"/>
          <w:szCs w:val="22"/>
          <w:lang w:val="es-ES"/>
        </w:rPr>
        <w:t>(VALORAR METODO LECTO-ESCRITOR, PLAN LECTOR,BIBLIOTECA , DESARROLLO DE LA EXPRESIÓN ORAL …)</w:t>
      </w:r>
    </w:p>
    <w:p w14:paraId="77831DC1" w14:textId="77777777" w:rsidR="00BF3F9E" w:rsidRDefault="00BF3F9E" w:rsidP="00BF3F9E">
      <w:pPr>
        <w:ind w:hanging="2"/>
        <w:jc w:val="both"/>
        <w:rPr>
          <w:rFonts w:ascii="Candara" w:eastAsia="Comic Sans MS" w:hAnsi="Candara" w:cs="Comic Sans MS"/>
          <w:color w:val="000000" w:themeColor="text1"/>
          <w:sz w:val="22"/>
          <w:szCs w:val="22"/>
          <w:lang w:val="es-ES"/>
        </w:rPr>
      </w:pPr>
    </w:p>
    <w:p w14:paraId="6F50893C" w14:textId="77777777" w:rsidR="0044391C" w:rsidRDefault="0044391C" w:rsidP="00BF3F9E">
      <w:pPr>
        <w:ind w:hanging="2"/>
        <w:jc w:val="both"/>
        <w:rPr>
          <w:rFonts w:ascii="Candara" w:eastAsia="Comic Sans MS" w:hAnsi="Candara" w:cs="Comic Sans MS"/>
          <w:color w:val="000000" w:themeColor="text1"/>
          <w:sz w:val="22"/>
          <w:szCs w:val="22"/>
          <w:lang w:val="es-ES"/>
        </w:rPr>
      </w:pPr>
    </w:p>
    <w:p w14:paraId="48D98044" w14:textId="77777777" w:rsidR="0044391C" w:rsidRDefault="0044391C" w:rsidP="00BF3F9E">
      <w:pPr>
        <w:ind w:hanging="2"/>
        <w:jc w:val="both"/>
        <w:rPr>
          <w:rFonts w:ascii="Candara" w:eastAsia="Comic Sans MS" w:hAnsi="Candara" w:cs="Comic Sans MS"/>
          <w:color w:val="000000" w:themeColor="text1"/>
          <w:sz w:val="22"/>
          <w:szCs w:val="22"/>
          <w:lang w:val="es-ES"/>
        </w:rPr>
      </w:pPr>
    </w:p>
    <w:p w14:paraId="244D47A7" w14:textId="77777777" w:rsidR="0044391C" w:rsidRDefault="0044391C" w:rsidP="00BF3F9E">
      <w:pPr>
        <w:ind w:hanging="2"/>
        <w:jc w:val="both"/>
        <w:rPr>
          <w:rFonts w:ascii="Candara" w:eastAsia="Comic Sans MS" w:hAnsi="Candara" w:cs="Comic Sans MS"/>
          <w:color w:val="000000" w:themeColor="text1"/>
          <w:sz w:val="22"/>
          <w:szCs w:val="22"/>
          <w:lang w:val="es-ES"/>
        </w:rPr>
      </w:pPr>
    </w:p>
    <w:p w14:paraId="1BB0C921" w14:textId="77777777" w:rsidR="0044391C" w:rsidRDefault="0044391C" w:rsidP="00BF3F9E">
      <w:pPr>
        <w:ind w:hanging="2"/>
        <w:jc w:val="both"/>
        <w:rPr>
          <w:rFonts w:ascii="Candara" w:eastAsia="Comic Sans MS" w:hAnsi="Candara" w:cs="Comic Sans MS"/>
          <w:color w:val="000000" w:themeColor="text1"/>
          <w:sz w:val="22"/>
          <w:szCs w:val="22"/>
          <w:lang w:val="es-ES"/>
        </w:rPr>
      </w:pPr>
    </w:p>
    <w:p w14:paraId="49BF5750" w14:textId="77777777" w:rsidR="0044391C" w:rsidRDefault="0044391C" w:rsidP="00BF3F9E">
      <w:pPr>
        <w:ind w:hanging="2"/>
        <w:jc w:val="both"/>
        <w:rPr>
          <w:rFonts w:ascii="Candara" w:eastAsia="Comic Sans MS" w:hAnsi="Candara" w:cs="Comic Sans MS"/>
          <w:color w:val="000000" w:themeColor="text1"/>
          <w:sz w:val="22"/>
          <w:szCs w:val="22"/>
          <w:lang w:val="es-ES"/>
        </w:rPr>
      </w:pPr>
    </w:p>
    <w:p w14:paraId="389D2380" w14:textId="77777777" w:rsidR="0044391C" w:rsidRPr="00BF3F9E" w:rsidRDefault="0044391C" w:rsidP="00BF3F9E">
      <w:pPr>
        <w:ind w:hanging="2"/>
        <w:jc w:val="both"/>
        <w:rPr>
          <w:rFonts w:ascii="Candara" w:eastAsia="Comic Sans MS" w:hAnsi="Candara" w:cs="Comic Sans MS"/>
          <w:color w:val="000000" w:themeColor="text1"/>
          <w:sz w:val="22"/>
          <w:szCs w:val="22"/>
          <w:lang w:val="es-ES"/>
        </w:rPr>
      </w:pPr>
    </w:p>
    <w:p w14:paraId="7C197683" w14:textId="77777777" w:rsidR="00BF3F9E" w:rsidRPr="00BF3F9E" w:rsidRDefault="00BF3F9E" w:rsidP="00BF3F9E">
      <w:pPr>
        <w:ind w:hanging="2"/>
        <w:jc w:val="both"/>
        <w:rPr>
          <w:rFonts w:ascii="Candara" w:eastAsia="Comic Sans MS" w:hAnsi="Candara" w:cs="Comic Sans MS"/>
          <w:color w:val="000000" w:themeColor="text1"/>
          <w:sz w:val="22"/>
          <w:szCs w:val="22"/>
          <w:lang w:val="es-ES"/>
        </w:rPr>
      </w:pPr>
      <w:r w:rsidRPr="00BF3F9E">
        <w:rPr>
          <w:rFonts w:ascii="Candara" w:eastAsia="Comic Sans MS" w:hAnsi="Candara" w:cs="Comic Sans MS"/>
          <w:b/>
          <w:color w:val="000000" w:themeColor="text1"/>
          <w:sz w:val="22"/>
          <w:szCs w:val="22"/>
          <w:lang w:val="es-ES"/>
        </w:rPr>
        <w:t>ACCIONES DESARROLLADAS A DESTACAR</w:t>
      </w:r>
    </w:p>
    <w:p w14:paraId="2F6A1710" w14:textId="77777777" w:rsidR="00BF3F9E" w:rsidRDefault="00BF3F9E" w:rsidP="00BF3F9E">
      <w:pPr>
        <w:ind w:hanging="2"/>
        <w:jc w:val="both"/>
        <w:rPr>
          <w:rFonts w:ascii="Candara" w:eastAsia="Comic Sans MS" w:hAnsi="Candara" w:cs="Comic Sans MS"/>
          <w:color w:val="000000" w:themeColor="text1"/>
          <w:sz w:val="22"/>
          <w:szCs w:val="22"/>
          <w:lang w:val="es-ES"/>
        </w:rPr>
      </w:pPr>
    </w:p>
    <w:p w14:paraId="77E4741A" w14:textId="50AA46C7" w:rsidR="00BF3F9E" w:rsidRPr="00BF3F9E" w:rsidRDefault="00BF3F9E" w:rsidP="00BF3F9E">
      <w:pPr>
        <w:ind w:hanging="2"/>
        <w:jc w:val="both"/>
        <w:rPr>
          <w:rFonts w:ascii="Candara" w:eastAsia="Comic Sans MS" w:hAnsi="Candara" w:cs="Comic Sans MS"/>
          <w:color w:val="000000" w:themeColor="text1"/>
          <w:sz w:val="22"/>
          <w:szCs w:val="22"/>
          <w:u w:val="single"/>
          <w:lang w:val="es-ES"/>
        </w:rPr>
      </w:pPr>
      <w:r w:rsidRPr="00BF3F9E">
        <w:rPr>
          <w:rFonts w:ascii="Candara" w:eastAsia="Comic Sans MS" w:hAnsi="Candara" w:cs="Comic Sans MS"/>
          <w:color w:val="000000" w:themeColor="text1"/>
          <w:sz w:val="22"/>
          <w:szCs w:val="22"/>
          <w:u w:val="single"/>
          <w:lang w:val="es-ES"/>
        </w:rPr>
        <w:t>NIVEL 3º</w:t>
      </w:r>
    </w:p>
    <w:p w14:paraId="6585360D" w14:textId="77777777" w:rsidR="00BF3F9E" w:rsidRDefault="00BF3F9E" w:rsidP="00BF3F9E">
      <w:pPr>
        <w:ind w:hanging="2"/>
        <w:jc w:val="both"/>
        <w:rPr>
          <w:rFonts w:ascii="Candara" w:eastAsia="Comic Sans MS" w:hAnsi="Candara" w:cs="Comic Sans MS"/>
          <w:color w:val="000000" w:themeColor="text1"/>
          <w:sz w:val="22"/>
          <w:szCs w:val="22"/>
          <w:lang w:val="es-ES"/>
        </w:rPr>
      </w:pPr>
    </w:p>
    <w:p w14:paraId="1246F4AC" w14:textId="4EE4A307" w:rsidR="00BF3F9E" w:rsidRPr="00BF3F9E" w:rsidRDefault="00BF3F9E" w:rsidP="00BF3F9E">
      <w:pPr>
        <w:ind w:hanging="2"/>
        <w:jc w:val="both"/>
        <w:rPr>
          <w:rFonts w:ascii="Candara" w:eastAsia="Comic Sans MS" w:hAnsi="Candara" w:cs="Comic Sans MS"/>
          <w:color w:val="000000" w:themeColor="text1"/>
          <w:sz w:val="22"/>
          <w:szCs w:val="22"/>
          <w:lang w:val="es-ES"/>
        </w:rPr>
      </w:pPr>
      <w:r w:rsidRPr="00BF3F9E">
        <w:rPr>
          <w:rFonts w:ascii="Candara" w:eastAsia="Comic Sans MS" w:hAnsi="Candara" w:cs="Comic Sans MS"/>
          <w:color w:val="000000" w:themeColor="text1"/>
          <w:sz w:val="22"/>
          <w:szCs w:val="22"/>
          <w:lang w:val="es-ES"/>
        </w:rPr>
        <w:t>Han mejorado la lectura casi todos, aún tienen que conseguir el hábito en casa. La biblioteca de aula ha dado muy buenos resultados. Hemos leído en el aula algunas títulos como los cuadernos de violeta,</w:t>
      </w:r>
      <w:r>
        <w:rPr>
          <w:rFonts w:ascii="Candara" w:eastAsia="Comic Sans MS" w:hAnsi="Candara" w:cs="Comic Sans MS"/>
          <w:color w:val="000000" w:themeColor="text1"/>
          <w:sz w:val="22"/>
          <w:szCs w:val="22"/>
          <w:lang w:val="es-ES"/>
        </w:rPr>
        <w:t xml:space="preserve"> </w:t>
      </w:r>
      <w:r w:rsidRPr="00BF3F9E">
        <w:rPr>
          <w:rFonts w:ascii="Candara" w:eastAsia="Comic Sans MS" w:hAnsi="Candara" w:cs="Comic Sans MS"/>
          <w:color w:val="000000" w:themeColor="text1"/>
          <w:sz w:val="22"/>
          <w:szCs w:val="22"/>
          <w:lang w:val="es-ES"/>
        </w:rPr>
        <w:t>memorias de una gallina,</w:t>
      </w:r>
      <w:r>
        <w:rPr>
          <w:rFonts w:ascii="Candara" w:eastAsia="Comic Sans MS" w:hAnsi="Candara" w:cs="Comic Sans MS"/>
          <w:color w:val="000000" w:themeColor="text1"/>
          <w:sz w:val="22"/>
          <w:szCs w:val="22"/>
          <w:lang w:val="es-ES"/>
        </w:rPr>
        <w:t xml:space="preserve"> </w:t>
      </w:r>
      <w:r w:rsidRPr="00BF3F9E">
        <w:rPr>
          <w:rFonts w:ascii="Candara" w:eastAsia="Comic Sans MS" w:hAnsi="Candara" w:cs="Comic Sans MS"/>
          <w:color w:val="000000" w:themeColor="text1"/>
          <w:sz w:val="22"/>
          <w:szCs w:val="22"/>
          <w:lang w:val="es-ES"/>
        </w:rPr>
        <w:t>aventuras de pico fino, la gallina que pudo ser princesa…</w:t>
      </w:r>
    </w:p>
    <w:p w14:paraId="47251B43" w14:textId="1937677F" w:rsidR="00BF3F9E" w:rsidRPr="00BF3F9E" w:rsidRDefault="00BF3F9E" w:rsidP="00BF3F9E">
      <w:pPr>
        <w:ind w:hanging="2"/>
        <w:jc w:val="both"/>
        <w:rPr>
          <w:rFonts w:ascii="Candara" w:eastAsia="Comic Sans MS" w:hAnsi="Candara" w:cs="Comic Sans MS"/>
          <w:color w:val="000000" w:themeColor="text1"/>
          <w:sz w:val="22"/>
          <w:szCs w:val="22"/>
          <w:lang w:val="es-ES"/>
        </w:rPr>
      </w:pPr>
      <w:r w:rsidRPr="00BF3F9E">
        <w:rPr>
          <w:rFonts w:ascii="Candara" w:eastAsia="Comic Sans MS" w:hAnsi="Candara" w:cs="Comic Sans MS"/>
          <w:color w:val="000000" w:themeColor="text1"/>
          <w:sz w:val="22"/>
          <w:szCs w:val="22"/>
          <w:lang w:val="es-ES"/>
        </w:rPr>
        <w:t xml:space="preserve">Destacar la visita de Pepe Maestro. </w:t>
      </w:r>
      <w:r>
        <w:rPr>
          <w:rFonts w:ascii="Candara" w:eastAsia="Comic Sans MS" w:hAnsi="Candara" w:cs="Comic Sans MS"/>
          <w:color w:val="000000" w:themeColor="text1"/>
          <w:sz w:val="22"/>
          <w:szCs w:val="22"/>
          <w:lang w:val="es-ES"/>
        </w:rPr>
        <w:t>L</w:t>
      </w:r>
      <w:r w:rsidRPr="00BF3F9E">
        <w:rPr>
          <w:rFonts w:ascii="Candara" w:eastAsia="Comic Sans MS" w:hAnsi="Candara" w:cs="Comic Sans MS"/>
          <w:color w:val="000000" w:themeColor="text1"/>
          <w:sz w:val="22"/>
          <w:szCs w:val="22"/>
          <w:lang w:val="es-ES"/>
        </w:rPr>
        <w:t>as actividades de la semana de la lectura, Y LAS SITUACIONES DE APRENDIZAJE DE LENGUA,</w:t>
      </w:r>
      <w:r>
        <w:rPr>
          <w:rFonts w:ascii="Candara" w:eastAsia="Comic Sans MS" w:hAnsi="Candara" w:cs="Comic Sans MS"/>
          <w:color w:val="000000" w:themeColor="text1"/>
          <w:sz w:val="22"/>
          <w:szCs w:val="22"/>
          <w:lang w:val="es-ES"/>
        </w:rPr>
        <w:t xml:space="preserve"> </w:t>
      </w:r>
      <w:r w:rsidRPr="00BF3F9E">
        <w:rPr>
          <w:rFonts w:ascii="Candara" w:eastAsia="Comic Sans MS" w:hAnsi="Candara" w:cs="Comic Sans MS"/>
          <w:color w:val="000000" w:themeColor="text1"/>
          <w:sz w:val="22"/>
          <w:szCs w:val="22"/>
          <w:lang w:val="es-ES"/>
        </w:rPr>
        <w:t>como escribir una carta,</w:t>
      </w:r>
      <w:r>
        <w:rPr>
          <w:rFonts w:ascii="Candara" w:eastAsia="Comic Sans MS" w:hAnsi="Candara" w:cs="Comic Sans MS"/>
          <w:color w:val="000000" w:themeColor="text1"/>
          <w:sz w:val="22"/>
          <w:szCs w:val="22"/>
          <w:lang w:val="es-ES"/>
        </w:rPr>
        <w:t xml:space="preserve"> </w:t>
      </w:r>
      <w:r w:rsidRPr="00BF3F9E">
        <w:rPr>
          <w:rFonts w:ascii="Candara" w:eastAsia="Comic Sans MS" w:hAnsi="Candara" w:cs="Comic Sans MS"/>
          <w:color w:val="000000" w:themeColor="text1"/>
          <w:sz w:val="22"/>
          <w:szCs w:val="22"/>
          <w:lang w:val="es-ES"/>
        </w:rPr>
        <w:t>una receta, una noticia han dado la oportunidad a los alumnos de desarrollar también la expresión oral y escrita a través de los productos finales. También positivas las actividades, de cada día una noticia y cada día un refrán .</w:t>
      </w:r>
    </w:p>
    <w:p w14:paraId="37099171" w14:textId="77777777" w:rsidR="00BF3F9E" w:rsidRDefault="00BF3F9E" w:rsidP="00BF3F9E">
      <w:pPr>
        <w:ind w:hanging="2"/>
        <w:jc w:val="both"/>
        <w:rPr>
          <w:rFonts w:ascii="Candara" w:eastAsia="Comic Sans MS" w:hAnsi="Candara" w:cs="Comic Sans MS"/>
          <w:color w:val="000000" w:themeColor="text1"/>
          <w:sz w:val="22"/>
          <w:szCs w:val="22"/>
          <w:lang w:val="es-ES"/>
        </w:rPr>
      </w:pPr>
    </w:p>
    <w:p w14:paraId="7593BCB1" w14:textId="1A1AF294" w:rsidR="00BF3F9E" w:rsidRPr="00BF3F9E" w:rsidRDefault="00BF3F9E" w:rsidP="00BF3F9E">
      <w:pPr>
        <w:ind w:hanging="2"/>
        <w:jc w:val="both"/>
        <w:rPr>
          <w:rFonts w:ascii="Candara" w:eastAsia="Comic Sans MS" w:hAnsi="Candara" w:cs="Comic Sans MS"/>
          <w:color w:val="000000" w:themeColor="text1"/>
          <w:sz w:val="22"/>
          <w:szCs w:val="22"/>
          <w:u w:val="single"/>
          <w:lang w:val="es-ES"/>
        </w:rPr>
      </w:pPr>
      <w:r w:rsidRPr="00BF3F9E">
        <w:rPr>
          <w:rFonts w:ascii="Candara" w:eastAsia="Comic Sans MS" w:hAnsi="Candara" w:cs="Comic Sans MS"/>
          <w:color w:val="000000" w:themeColor="text1"/>
          <w:sz w:val="22"/>
          <w:szCs w:val="22"/>
          <w:u w:val="single"/>
          <w:lang w:val="es-ES"/>
        </w:rPr>
        <w:t>NIVEL 4</w:t>
      </w:r>
      <w:r>
        <w:rPr>
          <w:rFonts w:ascii="Candara" w:eastAsia="Comic Sans MS" w:hAnsi="Candara" w:cs="Comic Sans MS"/>
          <w:color w:val="000000" w:themeColor="text1"/>
          <w:sz w:val="22"/>
          <w:szCs w:val="22"/>
          <w:u w:val="single"/>
          <w:lang w:val="es-ES"/>
        </w:rPr>
        <w:t>º</w:t>
      </w:r>
    </w:p>
    <w:p w14:paraId="55B683B5" w14:textId="77777777" w:rsidR="00BF3F9E" w:rsidRDefault="00BF3F9E" w:rsidP="00BF3F9E">
      <w:pPr>
        <w:ind w:hanging="2"/>
        <w:jc w:val="both"/>
        <w:rPr>
          <w:rFonts w:ascii="Candara" w:eastAsia="Comic Sans MS" w:hAnsi="Candara" w:cs="Comic Sans MS"/>
          <w:color w:val="000000" w:themeColor="text1"/>
          <w:sz w:val="22"/>
          <w:szCs w:val="22"/>
          <w:lang w:val="es-ES"/>
        </w:rPr>
      </w:pPr>
    </w:p>
    <w:p w14:paraId="5DC1773B" w14:textId="77777777" w:rsidR="00BF3F9E" w:rsidRDefault="00BF3F9E" w:rsidP="00F951EB">
      <w:pPr>
        <w:pStyle w:val="Prrafodelista"/>
        <w:numPr>
          <w:ilvl w:val="0"/>
          <w:numId w:val="102"/>
        </w:numPr>
        <w:ind w:left="-284" w:firstLine="142"/>
        <w:jc w:val="both"/>
        <w:rPr>
          <w:rFonts w:ascii="Candara" w:eastAsia="Comic Sans MS" w:hAnsi="Candara" w:cs="Comic Sans MS"/>
          <w:color w:val="000000" w:themeColor="text1"/>
          <w:sz w:val="22"/>
          <w:szCs w:val="22"/>
          <w:lang w:val="es-ES"/>
        </w:rPr>
      </w:pPr>
      <w:r w:rsidRPr="00BF3F9E">
        <w:rPr>
          <w:rFonts w:ascii="Candara" w:eastAsia="Comic Sans MS" w:hAnsi="Candara" w:cs="Comic Sans MS"/>
          <w:color w:val="000000" w:themeColor="text1"/>
          <w:sz w:val="22"/>
          <w:szCs w:val="22"/>
          <w:lang w:val="es-ES"/>
        </w:rPr>
        <w:t>Hemos podido desarrollar la programación de esta área en su totalidad</w:t>
      </w:r>
      <w:r>
        <w:rPr>
          <w:rFonts w:ascii="Candara" w:eastAsia="Comic Sans MS" w:hAnsi="Candara" w:cs="Comic Sans MS"/>
          <w:color w:val="000000" w:themeColor="text1"/>
          <w:sz w:val="22"/>
          <w:szCs w:val="22"/>
          <w:lang w:val="es-ES"/>
        </w:rPr>
        <w:t xml:space="preserve">. </w:t>
      </w:r>
    </w:p>
    <w:p w14:paraId="597D6D8A" w14:textId="77777777" w:rsidR="00BF3F9E" w:rsidRDefault="00BF3F9E" w:rsidP="00F951EB">
      <w:pPr>
        <w:pStyle w:val="Prrafodelista"/>
        <w:numPr>
          <w:ilvl w:val="0"/>
          <w:numId w:val="102"/>
        </w:numPr>
        <w:ind w:left="-284" w:firstLine="142"/>
        <w:jc w:val="both"/>
        <w:rPr>
          <w:rFonts w:ascii="Candara" w:eastAsia="Comic Sans MS" w:hAnsi="Candara" w:cs="Comic Sans MS"/>
          <w:color w:val="000000" w:themeColor="text1"/>
          <w:sz w:val="22"/>
          <w:szCs w:val="22"/>
          <w:lang w:val="es-ES"/>
        </w:rPr>
      </w:pPr>
    </w:p>
    <w:p w14:paraId="088650CD" w14:textId="5EEA4E0F" w:rsidR="00BF3F9E" w:rsidRPr="00BF3F9E" w:rsidRDefault="00BF3F9E" w:rsidP="00F951EB">
      <w:pPr>
        <w:pStyle w:val="Prrafodelista"/>
        <w:numPr>
          <w:ilvl w:val="0"/>
          <w:numId w:val="102"/>
        </w:numPr>
        <w:ind w:left="-284" w:firstLine="142"/>
        <w:jc w:val="both"/>
        <w:rPr>
          <w:rFonts w:ascii="Candara" w:eastAsia="Comic Sans MS" w:hAnsi="Candara" w:cs="Comic Sans MS"/>
          <w:color w:val="000000" w:themeColor="text1"/>
          <w:sz w:val="22"/>
          <w:szCs w:val="22"/>
          <w:lang w:val="es-ES"/>
        </w:rPr>
      </w:pPr>
      <w:r w:rsidRPr="00BF3F9E">
        <w:rPr>
          <w:rFonts w:ascii="Candara" w:eastAsia="Comic Sans MS" w:hAnsi="Candara" w:cs="Comic Sans MS"/>
          <w:color w:val="000000" w:themeColor="text1"/>
          <w:sz w:val="22"/>
          <w:szCs w:val="22"/>
          <w:lang w:val="es-ES"/>
        </w:rPr>
        <w:t>Hemos realizado diariamente lecturas conjuntas y continuadas como por ejemplo:</w:t>
      </w:r>
    </w:p>
    <w:p w14:paraId="4A111BC2" w14:textId="77777777" w:rsidR="00BF3F9E" w:rsidRPr="00BF3F9E" w:rsidRDefault="00BF3F9E" w:rsidP="00BF3F9E">
      <w:pPr>
        <w:ind w:hanging="2"/>
        <w:jc w:val="both"/>
        <w:rPr>
          <w:rFonts w:ascii="Candara" w:eastAsia="Comic Sans MS" w:hAnsi="Candara" w:cs="Comic Sans MS"/>
          <w:sz w:val="22"/>
          <w:szCs w:val="22"/>
          <w:u w:val="single"/>
          <w:lang w:val="es-ES"/>
        </w:rPr>
      </w:pPr>
      <w:r w:rsidRPr="00BF3F9E">
        <w:rPr>
          <w:rFonts w:ascii="Candara" w:eastAsia="Comic Sans MS" w:hAnsi="Candara" w:cs="Comic Sans MS"/>
          <w:sz w:val="22"/>
          <w:szCs w:val="22"/>
          <w:lang w:val="es-ES"/>
        </w:rPr>
        <w:t xml:space="preserve">“El club de los raros”,” </w:t>
      </w:r>
      <w:r w:rsidRPr="00BF3F9E">
        <w:rPr>
          <w:rFonts w:ascii="Candara" w:eastAsia="Comic Sans MS" w:hAnsi="Candara" w:cs="Comic Sans MS"/>
          <w:sz w:val="22"/>
          <w:szCs w:val="22"/>
          <w:lang w:val="es-ES"/>
        </w:rPr>
        <w:tab/>
        <w:t>Un día en el museo”, “Los Mimpins”, “Qué asco de bichos, el cocodrilo enorme”, “El Principito”…, favoreciendo la fluidez y la comprensión lectora. Las lecturas han sido muy cercanas para ellos y se les han presentado diferentes tipos de texto</w:t>
      </w:r>
      <w:r w:rsidRPr="00BF3F9E">
        <w:rPr>
          <w:rFonts w:ascii="Candara" w:eastAsia="Comic Sans MS" w:hAnsi="Candara" w:cs="Comic Sans MS"/>
          <w:sz w:val="22"/>
          <w:szCs w:val="22"/>
          <w:u w:val="single"/>
          <w:lang w:val="es-ES"/>
        </w:rPr>
        <w:t>.</w:t>
      </w:r>
    </w:p>
    <w:p w14:paraId="0D62D0D3" w14:textId="77777777" w:rsidR="00BF3F9E" w:rsidRPr="00BF3F9E" w:rsidRDefault="00BF3F9E" w:rsidP="00BF3F9E">
      <w:pPr>
        <w:ind w:hanging="2"/>
        <w:jc w:val="both"/>
        <w:rPr>
          <w:rFonts w:ascii="Candara" w:eastAsia="Comic Sans MS" w:hAnsi="Candara" w:cs="Comic Sans MS"/>
          <w:sz w:val="22"/>
          <w:szCs w:val="22"/>
          <w:lang w:val="es-ES"/>
        </w:rPr>
      </w:pPr>
    </w:p>
    <w:p w14:paraId="22F1DEFC" w14:textId="6207EDD8" w:rsidR="00BF3F9E" w:rsidRPr="00BF3F9E" w:rsidRDefault="00BF3F9E" w:rsidP="00BF3F9E">
      <w:pPr>
        <w:ind w:hanging="2"/>
        <w:jc w:val="both"/>
        <w:rPr>
          <w:rFonts w:ascii="Candara" w:eastAsia="Comic Sans MS" w:hAnsi="Candara" w:cs="Comic Sans MS"/>
          <w:sz w:val="22"/>
          <w:szCs w:val="22"/>
          <w:lang w:val="es-ES"/>
        </w:rPr>
      </w:pPr>
      <w:r w:rsidRPr="00BF3F9E">
        <w:rPr>
          <w:rFonts w:ascii="Candara" w:eastAsia="Comic Sans MS" w:hAnsi="Candara" w:cs="Comic Sans MS"/>
          <w:sz w:val="22"/>
          <w:szCs w:val="22"/>
          <w:lang w:val="es-ES"/>
        </w:rPr>
        <w:t xml:space="preserve"> - La Biblioteca de aula ha funcionado durante todo el curso con el sistema de préstamo de libros. Los alumnos podían llevarse un libro a casa durante una semana para leerlos.</w:t>
      </w:r>
    </w:p>
    <w:p w14:paraId="34042318" w14:textId="77777777" w:rsidR="00BF3F9E" w:rsidRPr="00BF3F9E" w:rsidRDefault="00BF3F9E" w:rsidP="00BF3F9E">
      <w:pPr>
        <w:ind w:hanging="2"/>
        <w:jc w:val="both"/>
        <w:rPr>
          <w:rFonts w:ascii="Candara" w:eastAsia="Comic Sans MS" w:hAnsi="Candara" w:cs="Comic Sans MS"/>
          <w:sz w:val="22"/>
          <w:szCs w:val="22"/>
          <w:lang w:val="es-ES"/>
        </w:rPr>
      </w:pPr>
    </w:p>
    <w:p w14:paraId="1DC31661" w14:textId="77777777" w:rsidR="00BF3F9E" w:rsidRPr="00BF3F9E" w:rsidRDefault="00BF3F9E" w:rsidP="00BF3F9E">
      <w:pPr>
        <w:ind w:hanging="2"/>
        <w:jc w:val="both"/>
        <w:rPr>
          <w:rFonts w:ascii="Candara" w:eastAsia="Comic Sans MS" w:hAnsi="Candara" w:cs="Comic Sans MS"/>
          <w:sz w:val="22"/>
          <w:szCs w:val="22"/>
          <w:lang w:val="es-ES"/>
        </w:rPr>
      </w:pPr>
      <w:r w:rsidRPr="00BF3F9E">
        <w:rPr>
          <w:rFonts w:ascii="Candara" w:eastAsia="Comic Sans MS" w:hAnsi="Candara" w:cs="Comic Sans MS"/>
          <w:sz w:val="22"/>
          <w:szCs w:val="22"/>
          <w:lang w:val="es-ES"/>
        </w:rPr>
        <w:t>-En la  Expresión Escrita nos hemos centrado  en la narración, especialmente  a través de cuentos, las descripciones, instrucciones, leyendas, recetas…</w:t>
      </w:r>
    </w:p>
    <w:p w14:paraId="603E45BA" w14:textId="77777777" w:rsidR="00BF3F9E" w:rsidRPr="00BF3F9E" w:rsidRDefault="00BF3F9E" w:rsidP="00BF3F9E">
      <w:pPr>
        <w:ind w:hanging="2"/>
        <w:jc w:val="both"/>
        <w:rPr>
          <w:rFonts w:ascii="Candara" w:eastAsia="Comic Sans MS" w:hAnsi="Candara" w:cs="Comic Sans MS"/>
          <w:sz w:val="22"/>
          <w:szCs w:val="22"/>
          <w:lang w:val="es-ES"/>
        </w:rPr>
      </w:pPr>
    </w:p>
    <w:p w14:paraId="5005DD24" w14:textId="77777777" w:rsidR="00BF3F9E" w:rsidRPr="00BF3F9E" w:rsidRDefault="00BF3F9E" w:rsidP="00BF3F9E">
      <w:pPr>
        <w:ind w:hanging="2"/>
        <w:jc w:val="both"/>
        <w:rPr>
          <w:rFonts w:ascii="Candara" w:eastAsia="Comic Sans MS" w:hAnsi="Candara" w:cs="Comic Sans MS"/>
          <w:sz w:val="22"/>
          <w:szCs w:val="22"/>
          <w:lang w:val="es-ES"/>
        </w:rPr>
      </w:pPr>
      <w:r w:rsidRPr="00BF3F9E">
        <w:rPr>
          <w:rFonts w:ascii="Candara" w:eastAsia="Comic Sans MS" w:hAnsi="Candara" w:cs="Comic Sans MS"/>
          <w:sz w:val="22"/>
          <w:szCs w:val="22"/>
          <w:lang w:val="es-ES"/>
        </w:rPr>
        <w:t>- La Expresión Oral se ha trabajado a través de : exposición de trabajos, normas de cortesía, puesta en común de actividades realizadas(asamblea), explicación de recetas, exposiciones orales por parte de los alumnos delante de sus compañeros, como por ejemplo decir una adivinanza, contar una leyenda, contar cuentos…</w:t>
      </w:r>
    </w:p>
    <w:p w14:paraId="0C018F7D" w14:textId="77777777" w:rsidR="00BF3F9E" w:rsidRPr="00BF3F9E" w:rsidRDefault="00BF3F9E" w:rsidP="00BF3F9E">
      <w:pPr>
        <w:ind w:hanging="2"/>
        <w:jc w:val="both"/>
        <w:rPr>
          <w:rFonts w:ascii="Candara" w:eastAsia="Comic Sans MS" w:hAnsi="Candara" w:cs="Comic Sans MS"/>
          <w:sz w:val="22"/>
          <w:szCs w:val="22"/>
          <w:lang w:val="es-ES"/>
        </w:rPr>
      </w:pPr>
    </w:p>
    <w:p w14:paraId="32EA66FB" w14:textId="77777777" w:rsidR="00BF3F9E" w:rsidRPr="00BF3F9E" w:rsidRDefault="00BF3F9E" w:rsidP="00BF3F9E">
      <w:pPr>
        <w:ind w:hanging="2"/>
        <w:jc w:val="both"/>
        <w:rPr>
          <w:rFonts w:ascii="Candara" w:eastAsia="Comic Sans MS" w:hAnsi="Candara" w:cs="Comic Sans MS"/>
          <w:sz w:val="22"/>
          <w:szCs w:val="22"/>
          <w:lang w:val="es-ES"/>
        </w:rPr>
      </w:pPr>
      <w:r w:rsidRPr="00BF3F9E">
        <w:rPr>
          <w:rFonts w:ascii="Candara" w:eastAsia="Comic Sans MS" w:hAnsi="Candara" w:cs="Comic Sans MS"/>
          <w:sz w:val="22"/>
          <w:szCs w:val="22"/>
          <w:lang w:val="es-ES"/>
        </w:rPr>
        <w:t>- Hemos de destacar la participación activa del alumnado en la Semana de la Lectura, donde se han desarrollado diversas actividades de animación a la lectura: intercambio de libros, trabalenguas, adivinanzas con los alumnos del primer ciclo, ruta de los cuentos, concurso de El Principito realizado en el nivel de 4º…</w:t>
      </w:r>
    </w:p>
    <w:p w14:paraId="657D8A57" w14:textId="77777777" w:rsidR="00BF3F9E" w:rsidRPr="00CF40BD" w:rsidRDefault="00BF3F9E" w:rsidP="00BF3F9E">
      <w:pPr>
        <w:ind w:hanging="2"/>
        <w:jc w:val="both"/>
        <w:rPr>
          <w:rFonts w:ascii="Comic Sans MS" w:eastAsia="Comic Sans MS" w:hAnsi="Comic Sans MS" w:cs="Comic Sans MS"/>
          <w:lang w:val="es-ES"/>
        </w:rPr>
      </w:pPr>
    </w:p>
    <w:p w14:paraId="06AF0DCC" w14:textId="77777777" w:rsidR="00BF3F9E" w:rsidRPr="00BF3F9E" w:rsidRDefault="00BF3F9E" w:rsidP="00BF3F9E">
      <w:pPr>
        <w:ind w:hanging="2"/>
        <w:rPr>
          <w:rFonts w:ascii="Candara" w:eastAsia="Comic Sans MS" w:hAnsi="Candara" w:cs="Comic Sans MS"/>
          <w:color w:val="000000" w:themeColor="text1"/>
          <w:sz w:val="22"/>
          <w:szCs w:val="22"/>
          <w:lang w:val="es-ES"/>
        </w:rPr>
      </w:pPr>
      <w:r w:rsidRPr="00BF3F9E">
        <w:rPr>
          <w:rFonts w:ascii="Candara" w:eastAsia="Comic Sans MS" w:hAnsi="Candara" w:cs="Comic Sans MS"/>
          <w:b/>
          <w:color w:val="000000" w:themeColor="text1"/>
          <w:sz w:val="22"/>
          <w:szCs w:val="22"/>
          <w:lang w:val="es-ES"/>
        </w:rPr>
        <w:t>DIFICULTADES ENCONTRADAS</w:t>
      </w:r>
    </w:p>
    <w:p w14:paraId="04B111EC" w14:textId="77777777" w:rsidR="00BF3F9E" w:rsidRPr="00BF3F9E" w:rsidRDefault="00BF3F9E" w:rsidP="00BF3F9E">
      <w:pPr>
        <w:ind w:hanging="2"/>
        <w:rPr>
          <w:rFonts w:ascii="Candara" w:eastAsia="Comic Sans MS" w:hAnsi="Candara" w:cs="Comic Sans MS"/>
          <w:color w:val="3056FA"/>
          <w:sz w:val="22"/>
          <w:szCs w:val="22"/>
          <w:lang w:val="es-ES"/>
        </w:rPr>
      </w:pPr>
    </w:p>
    <w:p w14:paraId="3596D955" w14:textId="4875A54B" w:rsidR="00BF3F9E" w:rsidRDefault="00BF3F9E" w:rsidP="00BF3F9E">
      <w:pPr>
        <w:jc w:val="both"/>
        <w:rPr>
          <w:rFonts w:ascii="Candara" w:eastAsia="Comic Sans MS" w:hAnsi="Candara" w:cs="Comic Sans MS"/>
          <w:sz w:val="22"/>
          <w:szCs w:val="22"/>
          <w:lang w:val="es-ES"/>
        </w:rPr>
      </w:pPr>
      <w:r w:rsidRPr="00BF3F9E">
        <w:rPr>
          <w:rFonts w:ascii="Candara" w:eastAsia="Comic Sans MS" w:hAnsi="Candara" w:cs="Comic Sans MS"/>
          <w:sz w:val="22"/>
          <w:szCs w:val="22"/>
          <w:lang w:val="es-ES"/>
        </w:rPr>
        <w:t>- Parte del alumnado posee una competencia lectora baja, así como dificultades en la comprensión y expresión escrita. Llegaron al segundo ciclo con errores de ortografía no reglada: como uniones y/o separaciones, inversiones,</w:t>
      </w:r>
      <w:r w:rsidR="006908B7">
        <w:rPr>
          <w:rFonts w:ascii="Candara" w:eastAsia="Comic Sans MS" w:hAnsi="Candara" w:cs="Comic Sans MS"/>
          <w:sz w:val="22"/>
          <w:szCs w:val="22"/>
          <w:lang w:val="es-ES"/>
        </w:rPr>
        <w:t xml:space="preserve"> </w:t>
      </w:r>
      <w:r w:rsidR="006908B7" w:rsidRPr="006908B7">
        <w:rPr>
          <w:rFonts w:ascii="Candara" w:eastAsia="Comic Sans MS" w:hAnsi="Candara" w:cs="Comic Sans MS"/>
          <w:sz w:val="22"/>
          <w:szCs w:val="22"/>
          <w:lang w:val="es-ES"/>
        </w:rPr>
        <w:t>sustituciones,</w:t>
      </w:r>
      <w:r w:rsidR="006908B7">
        <w:rPr>
          <w:rFonts w:ascii="Candara" w:eastAsia="Comic Sans MS" w:hAnsi="Candara" w:cs="Comic Sans MS"/>
          <w:sz w:val="22"/>
          <w:szCs w:val="22"/>
          <w:lang w:val="es-ES"/>
        </w:rPr>
        <w:t xml:space="preserve"> </w:t>
      </w:r>
      <w:r w:rsidR="006908B7" w:rsidRPr="006908B7">
        <w:rPr>
          <w:rFonts w:ascii="Candara" w:eastAsia="Comic Sans MS" w:hAnsi="Candara" w:cs="Comic Sans MS"/>
          <w:sz w:val="22"/>
          <w:szCs w:val="22"/>
          <w:lang w:val="es-ES"/>
        </w:rPr>
        <w:t>etc</w:t>
      </w:r>
      <w:r w:rsidR="006908B7">
        <w:rPr>
          <w:rFonts w:ascii="Candara" w:eastAsia="Comic Sans MS" w:hAnsi="Candara" w:cs="Comic Sans MS"/>
          <w:sz w:val="22"/>
          <w:szCs w:val="22"/>
          <w:lang w:val="es-ES"/>
        </w:rPr>
        <w:t>.</w:t>
      </w:r>
      <w:r w:rsidR="006908B7" w:rsidRPr="006908B7">
        <w:rPr>
          <w:rFonts w:ascii="Candara" w:eastAsia="Comic Sans MS" w:hAnsi="Candara" w:cs="Comic Sans MS"/>
          <w:sz w:val="22"/>
          <w:szCs w:val="22"/>
          <w:lang w:val="es-ES"/>
        </w:rPr>
        <w:t xml:space="preserve"> y aunque se van solventando a medida que trabajan y maduran, hay una parte del alumnado que sigue teniendo dificultades.</w:t>
      </w:r>
    </w:p>
    <w:p w14:paraId="5FFCCA94" w14:textId="77777777" w:rsidR="006908B7" w:rsidRDefault="006908B7" w:rsidP="00BF3F9E">
      <w:pPr>
        <w:jc w:val="both"/>
        <w:rPr>
          <w:rFonts w:ascii="Candara" w:eastAsia="Comic Sans MS" w:hAnsi="Candara" w:cs="Comic Sans MS"/>
          <w:b/>
          <w:bCs/>
          <w:color w:val="000000" w:themeColor="text1"/>
          <w:sz w:val="22"/>
          <w:szCs w:val="22"/>
          <w:lang w:val="es-ES"/>
        </w:rPr>
      </w:pPr>
    </w:p>
    <w:p w14:paraId="4A4C4674" w14:textId="77777777" w:rsidR="003D6263" w:rsidRDefault="003D6263" w:rsidP="00BF3F9E">
      <w:pPr>
        <w:jc w:val="both"/>
        <w:rPr>
          <w:rFonts w:ascii="Candara" w:eastAsia="Comic Sans MS" w:hAnsi="Candara" w:cs="Comic Sans MS"/>
          <w:b/>
          <w:bCs/>
          <w:color w:val="000000" w:themeColor="text1"/>
          <w:sz w:val="22"/>
          <w:szCs w:val="22"/>
          <w:lang w:val="es-ES"/>
        </w:rPr>
      </w:pPr>
    </w:p>
    <w:p w14:paraId="52D40498" w14:textId="77777777" w:rsidR="003D6263" w:rsidRDefault="003D6263" w:rsidP="00BF3F9E">
      <w:pPr>
        <w:jc w:val="both"/>
        <w:rPr>
          <w:rFonts w:ascii="Candara" w:eastAsia="Comic Sans MS" w:hAnsi="Candara" w:cs="Comic Sans MS"/>
          <w:b/>
          <w:bCs/>
          <w:color w:val="000000" w:themeColor="text1"/>
          <w:sz w:val="22"/>
          <w:szCs w:val="22"/>
          <w:lang w:val="es-ES"/>
        </w:rPr>
      </w:pPr>
    </w:p>
    <w:p w14:paraId="4E1D9D6E" w14:textId="77777777" w:rsidR="003D6263" w:rsidRDefault="003D6263" w:rsidP="00BF3F9E">
      <w:pPr>
        <w:jc w:val="both"/>
        <w:rPr>
          <w:rFonts w:ascii="Candara" w:eastAsia="Comic Sans MS" w:hAnsi="Candara" w:cs="Comic Sans MS"/>
          <w:b/>
          <w:bCs/>
          <w:color w:val="000000" w:themeColor="text1"/>
          <w:sz w:val="22"/>
          <w:szCs w:val="22"/>
          <w:lang w:val="es-ES"/>
        </w:rPr>
      </w:pPr>
    </w:p>
    <w:p w14:paraId="23757D56" w14:textId="77777777" w:rsidR="003D6263" w:rsidRDefault="003D6263" w:rsidP="00BF3F9E">
      <w:pPr>
        <w:jc w:val="both"/>
        <w:rPr>
          <w:rFonts w:ascii="Candara" w:eastAsia="Comic Sans MS" w:hAnsi="Candara" w:cs="Comic Sans MS"/>
          <w:b/>
          <w:bCs/>
          <w:color w:val="000000" w:themeColor="text1"/>
          <w:sz w:val="22"/>
          <w:szCs w:val="22"/>
          <w:lang w:val="es-ES"/>
        </w:rPr>
      </w:pPr>
    </w:p>
    <w:p w14:paraId="7A0FBAF5" w14:textId="3008D84E" w:rsidR="006908B7" w:rsidRDefault="00B17F2F" w:rsidP="00BF3F9E">
      <w:pPr>
        <w:jc w:val="both"/>
        <w:rPr>
          <w:rFonts w:ascii="Candara" w:eastAsia="Comic Sans MS" w:hAnsi="Candara" w:cs="Comic Sans MS"/>
          <w:b/>
          <w:color w:val="000000" w:themeColor="text1"/>
          <w:sz w:val="22"/>
          <w:szCs w:val="22"/>
          <w:lang w:val="es-ES"/>
        </w:rPr>
      </w:pPr>
      <w:r>
        <w:rPr>
          <w:rFonts w:ascii="Candara" w:eastAsia="Comic Sans MS" w:hAnsi="Candara" w:cs="Comic Sans MS"/>
          <w:b/>
          <w:color w:val="000000" w:themeColor="text1"/>
          <w:sz w:val="22"/>
          <w:szCs w:val="22"/>
          <w:lang w:val="es-ES"/>
        </w:rPr>
        <w:lastRenderedPageBreak/>
        <w:t>3</w:t>
      </w:r>
      <w:r w:rsidR="006908B7" w:rsidRPr="00BF3F9E">
        <w:rPr>
          <w:rFonts w:ascii="Candara" w:eastAsia="Comic Sans MS" w:hAnsi="Candara" w:cs="Comic Sans MS"/>
          <w:b/>
          <w:color w:val="000000" w:themeColor="text1"/>
          <w:sz w:val="22"/>
          <w:szCs w:val="22"/>
          <w:lang w:val="es-ES"/>
        </w:rPr>
        <w:t>.</w:t>
      </w:r>
      <w:r w:rsidR="006908B7">
        <w:rPr>
          <w:rFonts w:ascii="Candara" w:eastAsia="Comic Sans MS" w:hAnsi="Candara" w:cs="Comic Sans MS"/>
          <w:b/>
          <w:color w:val="000000" w:themeColor="text1"/>
          <w:sz w:val="22"/>
          <w:szCs w:val="22"/>
          <w:lang w:val="es-ES"/>
        </w:rPr>
        <w:t>B</w:t>
      </w:r>
      <w:r w:rsidR="006908B7" w:rsidRPr="00BF3F9E">
        <w:rPr>
          <w:rFonts w:ascii="Candara" w:eastAsia="Comic Sans MS" w:hAnsi="Candara" w:cs="Comic Sans MS"/>
          <w:b/>
          <w:color w:val="000000" w:themeColor="text1"/>
          <w:sz w:val="22"/>
          <w:szCs w:val="22"/>
          <w:lang w:val="es-ES"/>
        </w:rPr>
        <w:t>.</w:t>
      </w:r>
      <w:r w:rsidR="006908B7">
        <w:rPr>
          <w:rFonts w:ascii="Candara" w:eastAsia="Comic Sans MS" w:hAnsi="Candara" w:cs="Comic Sans MS"/>
          <w:b/>
          <w:color w:val="000000" w:themeColor="text1"/>
          <w:sz w:val="22"/>
          <w:szCs w:val="22"/>
          <w:lang w:val="es-ES"/>
        </w:rPr>
        <w:t xml:space="preserve"> </w:t>
      </w:r>
      <w:r w:rsidR="006908B7" w:rsidRPr="00BF3F9E">
        <w:rPr>
          <w:rFonts w:ascii="Candara" w:eastAsia="Comic Sans MS" w:hAnsi="Candara" w:cs="Comic Sans MS"/>
          <w:b/>
          <w:color w:val="000000" w:themeColor="text1"/>
          <w:sz w:val="22"/>
          <w:szCs w:val="22"/>
          <w:lang w:val="es-ES"/>
        </w:rPr>
        <w:t xml:space="preserve">EN </w:t>
      </w:r>
      <w:r w:rsidR="006908B7">
        <w:rPr>
          <w:rFonts w:ascii="Candara" w:eastAsia="Comic Sans MS" w:hAnsi="Candara" w:cs="Comic Sans MS"/>
          <w:b/>
          <w:color w:val="000000" w:themeColor="text1"/>
          <w:sz w:val="22"/>
          <w:szCs w:val="22"/>
          <w:lang w:val="es-ES"/>
        </w:rPr>
        <w:t>EL APRENDIZAJE DE LAS MATEMÁTICAS</w:t>
      </w:r>
    </w:p>
    <w:p w14:paraId="40E8903B" w14:textId="77777777" w:rsidR="006908B7" w:rsidRDefault="006908B7" w:rsidP="00BF3F9E">
      <w:pPr>
        <w:jc w:val="both"/>
        <w:rPr>
          <w:rFonts w:ascii="Candara" w:eastAsia="Comic Sans MS" w:hAnsi="Candara" w:cs="Comic Sans MS"/>
          <w:b/>
          <w:bCs/>
          <w:color w:val="000000" w:themeColor="text1"/>
          <w:sz w:val="22"/>
          <w:szCs w:val="22"/>
          <w:lang w:val="es-ES"/>
        </w:rPr>
      </w:pPr>
    </w:p>
    <w:p w14:paraId="1E62566E" w14:textId="77777777" w:rsidR="000A0434" w:rsidRPr="000A0434" w:rsidRDefault="000A0434" w:rsidP="000A0434">
      <w:pPr>
        <w:spacing w:line="276" w:lineRule="auto"/>
        <w:ind w:hanging="2"/>
        <w:jc w:val="both"/>
        <w:rPr>
          <w:rFonts w:ascii="Candara" w:eastAsia="Comic Sans MS" w:hAnsi="Candara" w:cs="Comic Sans MS"/>
          <w:sz w:val="22"/>
          <w:szCs w:val="22"/>
          <w:u w:val="single"/>
          <w:lang w:val="es-ES"/>
        </w:rPr>
      </w:pPr>
      <w:r w:rsidRPr="000A0434">
        <w:rPr>
          <w:rFonts w:ascii="Candara" w:eastAsia="Comic Sans MS" w:hAnsi="Candara" w:cs="Comic Sans MS"/>
          <w:sz w:val="22"/>
          <w:szCs w:val="22"/>
          <w:u w:val="single"/>
          <w:lang w:val="es-ES"/>
        </w:rPr>
        <w:t>Nivel 3º</w:t>
      </w:r>
    </w:p>
    <w:p w14:paraId="3D9A706F" w14:textId="77777777" w:rsidR="000A0434" w:rsidRDefault="000A0434" w:rsidP="000A0434">
      <w:pPr>
        <w:spacing w:line="276" w:lineRule="auto"/>
        <w:ind w:hanging="2"/>
        <w:jc w:val="both"/>
        <w:rPr>
          <w:rFonts w:ascii="Candara" w:eastAsia="Comic Sans MS" w:hAnsi="Candara" w:cs="Comic Sans MS"/>
          <w:sz w:val="22"/>
          <w:szCs w:val="22"/>
          <w:lang w:val="es-ES"/>
        </w:rPr>
      </w:pPr>
    </w:p>
    <w:p w14:paraId="68D82E2F" w14:textId="77777777" w:rsidR="000A0434" w:rsidRPr="006908B7" w:rsidRDefault="000A0434" w:rsidP="000A0434">
      <w:pPr>
        <w:spacing w:line="276" w:lineRule="auto"/>
        <w:ind w:hanging="2"/>
        <w:jc w:val="both"/>
        <w:rPr>
          <w:rFonts w:ascii="Candara" w:eastAsia="Comic Sans MS" w:hAnsi="Candara" w:cs="Comic Sans MS"/>
          <w:sz w:val="22"/>
          <w:szCs w:val="22"/>
          <w:lang w:val="es-ES"/>
        </w:rPr>
      </w:pPr>
      <w:r w:rsidRPr="006908B7">
        <w:rPr>
          <w:rFonts w:ascii="Candara" w:eastAsia="Comic Sans MS" w:hAnsi="Candara" w:cs="Comic Sans MS"/>
          <w:sz w:val="22"/>
          <w:szCs w:val="22"/>
          <w:lang w:val="es-ES"/>
        </w:rPr>
        <w:t>Se ha seguido el método ABN en operaciones, cálculo mental y problemas, siendo muy positivos los resultados, han mejorado en sumirestas, y multiplicaciones.Se han iniciado en multiplicaciones de dos cifras y divisiones , se han realizado igualaciones y la resolución de problemas ha estado basada en estas operaciones.</w:t>
      </w:r>
    </w:p>
    <w:p w14:paraId="4870B570" w14:textId="77777777" w:rsidR="000A0434" w:rsidRPr="006908B7" w:rsidRDefault="000A0434" w:rsidP="000A0434">
      <w:pPr>
        <w:spacing w:line="276" w:lineRule="auto"/>
        <w:ind w:hanging="2"/>
        <w:jc w:val="both"/>
        <w:rPr>
          <w:rFonts w:ascii="Candara" w:eastAsia="Comic Sans MS" w:hAnsi="Candara" w:cs="Comic Sans MS"/>
          <w:sz w:val="22"/>
          <w:szCs w:val="22"/>
          <w:lang w:val="es-ES"/>
        </w:rPr>
      </w:pPr>
      <w:r w:rsidRPr="006908B7">
        <w:rPr>
          <w:rFonts w:ascii="Candara" w:eastAsia="Comic Sans MS" w:hAnsi="Candara" w:cs="Comic Sans MS"/>
          <w:sz w:val="22"/>
          <w:szCs w:val="22"/>
          <w:lang w:val="es-ES"/>
        </w:rPr>
        <w:t>Todos los alumnos siguen el método a excepción de la alumna de Neae ,pues ya lo vienen utilizando desde infantil.No ha habido problemas con las familias por su utilización, cuando lo han necesitado, se lo hemos enseñado.</w:t>
      </w:r>
    </w:p>
    <w:p w14:paraId="26ED66E6" w14:textId="77777777" w:rsidR="000A0434" w:rsidRPr="006908B7" w:rsidRDefault="000A0434" w:rsidP="000A0434">
      <w:pPr>
        <w:spacing w:line="276" w:lineRule="auto"/>
        <w:ind w:hanging="2"/>
        <w:jc w:val="both"/>
        <w:rPr>
          <w:rFonts w:ascii="Candara" w:eastAsia="Comic Sans MS" w:hAnsi="Candara" w:cs="Comic Sans MS"/>
          <w:sz w:val="22"/>
          <w:szCs w:val="22"/>
          <w:lang w:val="es-ES"/>
        </w:rPr>
      </w:pPr>
      <w:r w:rsidRPr="006908B7">
        <w:rPr>
          <w:rFonts w:ascii="Candara" w:eastAsia="Comic Sans MS" w:hAnsi="Candara" w:cs="Comic Sans MS"/>
          <w:sz w:val="22"/>
          <w:szCs w:val="22"/>
          <w:lang w:val="es-ES"/>
        </w:rPr>
        <w:t>El currículum en matemáticas es muy amplio.</w:t>
      </w:r>
    </w:p>
    <w:p w14:paraId="3C17BB20" w14:textId="77777777" w:rsidR="000A0434" w:rsidRDefault="000A0434" w:rsidP="006908B7">
      <w:pPr>
        <w:ind w:hanging="2"/>
        <w:rPr>
          <w:rFonts w:ascii="Candara" w:eastAsia="Comic Sans MS" w:hAnsi="Candara" w:cs="Comic Sans MS"/>
          <w:bCs/>
          <w:color w:val="000000" w:themeColor="text1"/>
          <w:sz w:val="22"/>
          <w:szCs w:val="22"/>
          <w:u w:val="single"/>
          <w:lang w:val="es-ES"/>
        </w:rPr>
      </w:pPr>
    </w:p>
    <w:p w14:paraId="3274668F" w14:textId="39D1AE47" w:rsidR="006908B7" w:rsidRPr="006908B7" w:rsidRDefault="006908B7" w:rsidP="006908B7">
      <w:pPr>
        <w:ind w:hanging="2"/>
        <w:rPr>
          <w:rFonts w:ascii="Candara" w:eastAsia="Comic Sans MS" w:hAnsi="Candara" w:cs="Comic Sans MS"/>
          <w:bCs/>
          <w:color w:val="000000" w:themeColor="text1"/>
          <w:sz w:val="22"/>
          <w:szCs w:val="22"/>
          <w:u w:val="single"/>
          <w:lang w:val="es-ES"/>
        </w:rPr>
      </w:pPr>
      <w:r w:rsidRPr="006908B7">
        <w:rPr>
          <w:rFonts w:ascii="Candara" w:eastAsia="Comic Sans MS" w:hAnsi="Candara" w:cs="Comic Sans MS"/>
          <w:bCs/>
          <w:color w:val="000000" w:themeColor="text1"/>
          <w:sz w:val="22"/>
          <w:szCs w:val="22"/>
          <w:u w:val="single"/>
          <w:lang w:val="es-ES"/>
        </w:rPr>
        <w:t>Nivel 4º</w:t>
      </w:r>
    </w:p>
    <w:p w14:paraId="368F4ADA" w14:textId="77777777" w:rsidR="006908B7" w:rsidRPr="006908B7" w:rsidRDefault="006908B7" w:rsidP="006908B7">
      <w:pPr>
        <w:ind w:hanging="2"/>
        <w:rPr>
          <w:rFonts w:ascii="Candara" w:eastAsia="Comic Sans MS" w:hAnsi="Candara" w:cs="Comic Sans MS"/>
          <w:color w:val="3056FA"/>
          <w:sz w:val="22"/>
          <w:szCs w:val="22"/>
          <w:lang w:val="es-ES"/>
        </w:rPr>
      </w:pPr>
    </w:p>
    <w:p w14:paraId="0E42A671" w14:textId="77777777" w:rsidR="006908B7" w:rsidRPr="006908B7" w:rsidRDefault="006908B7" w:rsidP="006908B7">
      <w:pPr>
        <w:spacing w:line="276" w:lineRule="auto"/>
        <w:ind w:hanging="2"/>
        <w:jc w:val="both"/>
        <w:rPr>
          <w:rFonts w:ascii="Candara" w:eastAsia="Comic Sans MS" w:hAnsi="Candara" w:cs="Comic Sans MS"/>
          <w:sz w:val="22"/>
          <w:szCs w:val="22"/>
          <w:lang w:val="es-ES"/>
        </w:rPr>
      </w:pPr>
      <w:r w:rsidRPr="006908B7">
        <w:rPr>
          <w:rFonts w:ascii="Candara" w:eastAsia="Comic Sans MS" w:hAnsi="Candara" w:cs="Comic Sans MS"/>
          <w:sz w:val="22"/>
          <w:szCs w:val="22"/>
          <w:lang w:val="es-ES"/>
        </w:rPr>
        <w:t>-Realización de cálculo mental, descomposiciones, operaciones básicas (sumas, restas, multiplicación y división) basadas en el método ABN.</w:t>
      </w:r>
    </w:p>
    <w:p w14:paraId="2DF7FAF1" w14:textId="77777777" w:rsidR="006908B7" w:rsidRPr="006908B7" w:rsidRDefault="006908B7" w:rsidP="006908B7">
      <w:pPr>
        <w:spacing w:line="276" w:lineRule="auto"/>
        <w:ind w:hanging="2"/>
        <w:jc w:val="both"/>
        <w:rPr>
          <w:rFonts w:ascii="Candara" w:eastAsia="Comic Sans MS" w:hAnsi="Candara" w:cs="Comic Sans MS"/>
          <w:color w:val="3056FA"/>
          <w:sz w:val="22"/>
          <w:szCs w:val="22"/>
          <w:lang w:val="es-ES"/>
        </w:rPr>
      </w:pPr>
      <w:r w:rsidRPr="006908B7">
        <w:rPr>
          <w:rFonts w:ascii="Candara" w:eastAsia="Comic Sans MS" w:hAnsi="Candara" w:cs="Comic Sans MS"/>
          <w:sz w:val="22"/>
          <w:szCs w:val="22"/>
          <w:lang w:val="es-ES"/>
        </w:rPr>
        <w:t>- Resolución de problemas de forma manipulativa, partiendo de lo que conocen y de los intereses de nuestros alumnos. A partir de una situación problemática, se investiga y se deciden los algoritmos que debemos utilizar para su resolución</w:t>
      </w:r>
      <w:r w:rsidRPr="006908B7">
        <w:rPr>
          <w:rFonts w:ascii="Candara" w:eastAsia="Comic Sans MS" w:hAnsi="Candara" w:cs="Comic Sans MS"/>
          <w:color w:val="3056FA"/>
          <w:sz w:val="22"/>
          <w:szCs w:val="22"/>
          <w:lang w:val="es-ES"/>
        </w:rPr>
        <w:t>.</w:t>
      </w:r>
    </w:p>
    <w:p w14:paraId="1D62CABE" w14:textId="77777777" w:rsidR="006908B7" w:rsidRPr="006908B7" w:rsidRDefault="006908B7" w:rsidP="006908B7">
      <w:pPr>
        <w:spacing w:line="276" w:lineRule="auto"/>
        <w:ind w:hanging="2"/>
        <w:jc w:val="both"/>
        <w:rPr>
          <w:rFonts w:ascii="Candara" w:eastAsia="Comic Sans MS" w:hAnsi="Candara" w:cs="Comic Sans MS"/>
          <w:sz w:val="22"/>
          <w:szCs w:val="22"/>
          <w:lang w:val="es-ES"/>
        </w:rPr>
      </w:pPr>
      <w:r w:rsidRPr="006908B7">
        <w:rPr>
          <w:rFonts w:ascii="Candara" w:eastAsia="Comic Sans MS" w:hAnsi="Candara" w:cs="Comic Sans MS"/>
          <w:sz w:val="22"/>
          <w:szCs w:val="22"/>
          <w:lang w:val="es-ES"/>
        </w:rPr>
        <w:t>-Se ha empleado en cada unidad un importante número de actividades de apoyo y/o ampliación.</w:t>
      </w:r>
    </w:p>
    <w:p w14:paraId="720890AB" w14:textId="77777777" w:rsidR="006908B7" w:rsidRPr="006908B7" w:rsidRDefault="006908B7" w:rsidP="006908B7">
      <w:pPr>
        <w:spacing w:line="276" w:lineRule="auto"/>
        <w:ind w:hanging="2"/>
        <w:jc w:val="both"/>
        <w:rPr>
          <w:rFonts w:ascii="Candara" w:eastAsia="Comic Sans MS" w:hAnsi="Candara" w:cs="Comic Sans MS"/>
          <w:sz w:val="22"/>
          <w:szCs w:val="22"/>
          <w:lang w:val="es-ES"/>
        </w:rPr>
      </w:pPr>
      <w:r w:rsidRPr="006908B7">
        <w:rPr>
          <w:rFonts w:ascii="Candara" w:eastAsia="Comic Sans MS" w:hAnsi="Candara" w:cs="Comic Sans MS"/>
          <w:sz w:val="22"/>
          <w:szCs w:val="22"/>
          <w:lang w:val="es-ES"/>
        </w:rPr>
        <w:t>- Realización del calendario mensual de ABN de actiludis.</w:t>
      </w:r>
    </w:p>
    <w:p w14:paraId="4500EC0D" w14:textId="77777777" w:rsidR="006908B7" w:rsidRPr="006908B7" w:rsidRDefault="006908B7" w:rsidP="006908B7">
      <w:pPr>
        <w:spacing w:line="276" w:lineRule="auto"/>
        <w:ind w:hanging="2"/>
        <w:jc w:val="both"/>
        <w:rPr>
          <w:rFonts w:ascii="Candara" w:eastAsia="Comic Sans MS" w:hAnsi="Candara" w:cs="Comic Sans MS"/>
          <w:sz w:val="22"/>
          <w:szCs w:val="22"/>
          <w:lang w:val="es-ES"/>
        </w:rPr>
      </w:pPr>
      <w:r w:rsidRPr="006908B7">
        <w:rPr>
          <w:rFonts w:ascii="Candara" w:eastAsia="Comic Sans MS" w:hAnsi="Candara" w:cs="Comic Sans MS"/>
          <w:sz w:val="22"/>
          <w:szCs w:val="22"/>
          <w:lang w:val="es-ES"/>
        </w:rPr>
        <w:t xml:space="preserve">-Utilización de páginas web: </w:t>
      </w:r>
      <w:hyperlink r:id="rId273">
        <w:r w:rsidRPr="006908B7">
          <w:rPr>
            <w:rFonts w:ascii="Candara" w:eastAsia="Comic Sans MS" w:hAnsi="Candara" w:cs="Comic Sans MS"/>
            <w:sz w:val="22"/>
            <w:szCs w:val="22"/>
            <w:u w:val="single"/>
            <w:lang w:val="es-ES"/>
          </w:rPr>
          <w:t>https://sosprofes.es/</w:t>
        </w:r>
      </w:hyperlink>
      <w:r w:rsidRPr="006908B7">
        <w:rPr>
          <w:rFonts w:ascii="Candara" w:eastAsia="Comic Sans MS" w:hAnsi="Candara" w:cs="Comic Sans MS"/>
          <w:sz w:val="22"/>
          <w:szCs w:val="22"/>
          <w:lang w:val="es-ES"/>
        </w:rPr>
        <w:t xml:space="preserve"> y </w:t>
      </w:r>
      <w:hyperlink r:id="rId274">
        <w:r w:rsidRPr="006908B7">
          <w:rPr>
            <w:rFonts w:ascii="Candara" w:eastAsia="Comic Sans MS" w:hAnsi="Candara" w:cs="Comic Sans MS"/>
            <w:sz w:val="22"/>
            <w:szCs w:val="22"/>
            <w:u w:val="single"/>
            <w:lang w:val="es-ES"/>
          </w:rPr>
          <w:t>https://es.liveworksheets.com/</w:t>
        </w:r>
      </w:hyperlink>
      <w:r w:rsidRPr="006908B7">
        <w:rPr>
          <w:rFonts w:ascii="Candara" w:eastAsia="Comic Sans MS" w:hAnsi="Candara" w:cs="Comic Sans MS"/>
          <w:sz w:val="22"/>
          <w:szCs w:val="22"/>
          <w:lang w:val="es-ES"/>
        </w:rPr>
        <w:t xml:space="preserve"> , actiludis y recursosep, realizando consultas a las entradas y al material complementario ahí expuesto del área de Matemáticas.</w:t>
      </w:r>
    </w:p>
    <w:p w14:paraId="4F6C84F7" w14:textId="77777777" w:rsidR="006908B7" w:rsidRPr="006908B7" w:rsidRDefault="006908B7" w:rsidP="006908B7">
      <w:pPr>
        <w:spacing w:line="276" w:lineRule="auto"/>
        <w:ind w:hanging="2"/>
        <w:jc w:val="both"/>
        <w:rPr>
          <w:rFonts w:ascii="Candara" w:eastAsia="Comic Sans MS" w:hAnsi="Candara" w:cs="Comic Sans MS"/>
          <w:sz w:val="22"/>
          <w:szCs w:val="22"/>
          <w:lang w:val="es-ES"/>
        </w:rPr>
      </w:pPr>
      <w:r w:rsidRPr="006908B7">
        <w:rPr>
          <w:rFonts w:ascii="Candara" w:eastAsia="Comic Sans MS" w:hAnsi="Candara" w:cs="Comic Sans MS"/>
          <w:sz w:val="22"/>
          <w:szCs w:val="22"/>
          <w:lang w:val="es-ES"/>
        </w:rPr>
        <w:t xml:space="preserve">- Periódicamente hemos seguido la siguiente metodología: Cálculo mental (fases de la suma, fases de la resta, multiplicación), corrección de actividades, planteamiento de algoritmos con referentes y resolución de problemas. </w:t>
      </w:r>
    </w:p>
    <w:p w14:paraId="1135D432" w14:textId="77777777" w:rsidR="006908B7" w:rsidRPr="006908B7" w:rsidRDefault="006908B7" w:rsidP="006908B7">
      <w:pPr>
        <w:ind w:hanging="2"/>
        <w:jc w:val="both"/>
        <w:rPr>
          <w:rFonts w:ascii="Candara" w:eastAsia="Comic Sans MS" w:hAnsi="Candara" w:cs="Comic Sans MS"/>
          <w:sz w:val="22"/>
          <w:szCs w:val="22"/>
          <w:lang w:val="es-ES"/>
        </w:rPr>
      </w:pPr>
      <w:r w:rsidRPr="006908B7">
        <w:rPr>
          <w:rFonts w:ascii="Candara" w:eastAsia="Comic Sans MS" w:hAnsi="Candara" w:cs="Comic Sans MS"/>
          <w:sz w:val="22"/>
          <w:szCs w:val="22"/>
          <w:lang w:val="es-ES"/>
        </w:rPr>
        <w:t xml:space="preserve"> Hemos priorizado que los alumnos afiancen los conceptos, los cálculos y los algoritmos</w:t>
      </w:r>
      <w:r w:rsidRPr="006908B7">
        <w:rPr>
          <w:rFonts w:ascii="Candara" w:eastAsia="Comic Sans MS" w:hAnsi="Candara" w:cs="Comic Sans MS"/>
          <w:color w:val="FF0000"/>
          <w:sz w:val="22"/>
          <w:szCs w:val="22"/>
          <w:lang w:val="es-ES"/>
        </w:rPr>
        <w:t xml:space="preserve"> </w:t>
      </w:r>
      <w:r w:rsidRPr="006908B7">
        <w:rPr>
          <w:rFonts w:ascii="Candara" w:eastAsia="Comic Sans MS" w:hAnsi="Candara" w:cs="Comic Sans MS"/>
          <w:sz w:val="22"/>
          <w:szCs w:val="22"/>
          <w:lang w:val="es-ES"/>
        </w:rPr>
        <w:t>destacando la descomposición en órdenes de unidades.Trabajado las operaciones partiendo de situaciones problemáticas.</w:t>
      </w:r>
      <w:r w:rsidRPr="006908B7">
        <w:rPr>
          <w:rFonts w:ascii="Candara" w:eastAsia="Comic Sans MS" w:hAnsi="Candara" w:cs="Comic Sans MS"/>
          <w:color w:val="FF0000"/>
          <w:sz w:val="22"/>
          <w:szCs w:val="22"/>
          <w:lang w:val="es-ES"/>
        </w:rPr>
        <w:t xml:space="preserve"> </w:t>
      </w:r>
      <w:r w:rsidRPr="006908B7">
        <w:rPr>
          <w:rFonts w:ascii="Candara" w:eastAsia="Comic Sans MS" w:hAnsi="Candara" w:cs="Comic Sans MS"/>
          <w:sz w:val="22"/>
          <w:szCs w:val="22"/>
          <w:lang w:val="es-ES"/>
        </w:rPr>
        <w:t>(con referente).  Adecuando cada tipo de operación a lo que requería el problema y trabajando de forma manipulativa para afianzar los contenidos.</w:t>
      </w:r>
    </w:p>
    <w:p w14:paraId="591A3B2F" w14:textId="77777777" w:rsidR="006908B7" w:rsidRPr="006908B7" w:rsidRDefault="006908B7" w:rsidP="006908B7">
      <w:pPr>
        <w:ind w:left="1" w:hanging="3"/>
        <w:jc w:val="both"/>
        <w:rPr>
          <w:rFonts w:ascii="Candara" w:eastAsia="Comic Sans MS" w:hAnsi="Candara" w:cs="Comic Sans MS"/>
          <w:sz w:val="22"/>
          <w:szCs w:val="22"/>
          <w:lang w:val="es-ES"/>
        </w:rPr>
      </w:pPr>
      <w:r w:rsidRPr="006908B7">
        <w:rPr>
          <w:rFonts w:ascii="Candara" w:eastAsia="Comic Sans MS" w:hAnsi="Candara" w:cs="Comic Sans MS"/>
          <w:sz w:val="22"/>
          <w:szCs w:val="22"/>
          <w:lang w:val="es-ES"/>
        </w:rPr>
        <w:t xml:space="preserve">  </w:t>
      </w:r>
    </w:p>
    <w:p w14:paraId="3EB95A8D" w14:textId="77777777" w:rsidR="006908B7" w:rsidRDefault="006908B7" w:rsidP="006908B7">
      <w:pPr>
        <w:ind w:hanging="2"/>
        <w:jc w:val="both"/>
        <w:rPr>
          <w:rFonts w:ascii="Candara" w:eastAsia="Comic Sans MS" w:hAnsi="Candara" w:cs="Comic Sans MS"/>
          <w:bCs/>
          <w:color w:val="000000" w:themeColor="text1"/>
          <w:sz w:val="22"/>
          <w:szCs w:val="22"/>
          <w:lang w:val="es-ES"/>
        </w:rPr>
      </w:pPr>
      <w:r w:rsidRPr="006908B7">
        <w:rPr>
          <w:rFonts w:ascii="Candara" w:eastAsia="Comic Sans MS" w:hAnsi="Candara" w:cs="Comic Sans MS"/>
          <w:bCs/>
          <w:color w:val="000000" w:themeColor="text1"/>
          <w:sz w:val="22"/>
          <w:szCs w:val="22"/>
          <w:lang w:val="es-ES"/>
        </w:rPr>
        <w:t>DIFICULTADES ENCONTRADAS</w:t>
      </w:r>
    </w:p>
    <w:p w14:paraId="4587F012" w14:textId="77777777" w:rsidR="006908B7" w:rsidRPr="006908B7" w:rsidRDefault="006908B7" w:rsidP="006908B7">
      <w:pPr>
        <w:ind w:hanging="2"/>
        <w:jc w:val="both"/>
        <w:rPr>
          <w:rFonts w:ascii="Candara" w:eastAsia="Comic Sans MS" w:hAnsi="Candara" w:cs="Comic Sans MS"/>
          <w:bCs/>
          <w:color w:val="000000" w:themeColor="text1"/>
          <w:sz w:val="22"/>
          <w:szCs w:val="22"/>
          <w:lang w:val="es-ES"/>
        </w:rPr>
      </w:pPr>
    </w:p>
    <w:p w14:paraId="67D396CE" w14:textId="77777777" w:rsidR="006908B7" w:rsidRPr="006908B7" w:rsidRDefault="006908B7" w:rsidP="006908B7">
      <w:pPr>
        <w:ind w:hanging="2"/>
        <w:jc w:val="both"/>
        <w:rPr>
          <w:rFonts w:ascii="Candara" w:eastAsia="Comic Sans MS" w:hAnsi="Candara" w:cs="Comic Sans MS"/>
          <w:sz w:val="22"/>
          <w:szCs w:val="22"/>
          <w:u w:val="single"/>
          <w:lang w:val="es-ES"/>
        </w:rPr>
      </w:pPr>
      <w:r w:rsidRPr="006908B7">
        <w:rPr>
          <w:rFonts w:ascii="Candara" w:eastAsia="Comic Sans MS" w:hAnsi="Candara" w:cs="Comic Sans MS"/>
          <w:sz w:val="22"/>
          <w:szCs w:val="22"/>
          <w:lang w:val="es-ES"/>
        </w:rPr>
        <w:t xml:space="preserve">Hemos encontrado las siguientes dificultades: </w:t>
      </w:r>
    </w:p>
    <w:p w14:paraId="3B4D56E5" w14:textId="77777777" w:rsidR="006908B7" w:rsidRPr="006908B7" w:rsidRDefault="006908B7" w:rsidP="00F951EB">
      <w:pPr>
        <w:widowControl w:val="0"/>
        <w:numPr>
          <w:ilvl w:val="0"/>
          <w:numId w:val="103"/>
        </w:numPr>
        <w:autoSpaceDE w:val="0"/>
        <w:spacing w:line="1" w:lineRule="atLeast"/>
        <w:ind w:leftChars="-1" w:left="0" w:hangingChars="1" w:hanging="2"/>
        <w:jc w:val="both"/>
        <w:textDirection w:val="btLr"/>
        <w:textAlignment w:val="top"/>
        <w:outlineLvl w:val="0"/>
        <w:rPr>
          <w:rFonts w:ascii="Candara" w:eastAsia="Comic Sans MS" w:hAnsi="Candara" w:cs="Comic Sans MS"/>
          <w:sz w:val="22"/>
          <w:szCs w:val="22"/>
        </w:rPr>
      </w:pPr>
      <w:r w:rsidRPr="006908B7">
        <w:rPr>
          <w:rFonts w:ascii="Candara" w:eastAsia="Comic Sans MS" w:hAnsi="Candara" w:cs="Comic Sans MS"/>
          <w:sz w:val="22"/>
          <w:szCs w:val="22"/>
          <w:lang w:val="es-ES"/>
        </w:rPr>
        <w:t xml:space="preserve">Personales: alumnos en general son bastantes charlatanes, participativos, impulsivos con dificultad para respetar los turnos de palabra y atención, todo esto genera una  conducta disruptiva para el normal desarrollo de las clases. </w:t>
      </w:r>
      <w:r w:rsidRPr="006908B7">
        <w:rPr>
          <w:rFonts w:ascii="Candara" w:eastAsia="Comic Sans MS" w:hAnsi="Candara" w:cs="Comic Sans MS"/>
          <w:sz w:val="22"/>
          <w:szCs w:val="22"/>
        </w:rPr>
        <w:t>Así como la dependencia y falta de trabajo autónomo.</w:t>
      </w:r>
    </w:p>
    <w:p w14:paraId="210B64E9" w14:textId="77777777" w:rsidR="006908B7" w:rsidRPr="006908B7" w:rsidRDefault="006908B7" w:rsidP="006908B7">
      <w:pPr>
        <w:ind w:hanging="2"/>
        <w:jc w:val="both"/>
        <w:rPr>
          <w:rFonts w:ascii="Candara" w:eastAsia="Comic Sans MS" w:hAnsi="Candara" w:cs="Comic Sans MS"/>
          <w:sz w:val="22"/>
          <w:szCs w:val="22"/>
        </w:rPr>
      </w:pPr>
    </w:p>
    <w:p w14:paraId="4D2B10B1" w14:textId="77777777" w:rsidR="006908B7" w:rsidRPr="006908B7" w:rsidRDefault="006908B7" w:rsidP="00F951EB">
      <w:pPr>
        <w:widowControl w:val="0"/>
        <w:numPr>
          <w:ilvl w:val="0"/>
          <w:numId w:val="103"/>
        </w:numPr>
        <w:autoSpaceDE w:val="0"/>
        <w:spacing w:line="1" w:lineRule="atLeast"/>
        <w:ind w:leftChars="-1" w:left="0" w:hangingChars="1" w:hanging="2"/>
        <w:jc w:val="both"/>
        <w:textDirection w:val="btLr"/>
        <w:textAlignment w:val="top"/>
        <w:outlineLvl w:val="0"/>
        <w:rPr>
          <w:rFonts w:ascii="Candara" w:eastAsia="Comic Sans MS" w:hAnsi="Candara" w:cs="Comic Sans MS"/>
          <w:sz w:val="22"/>
          <w:szCs w:val="22"/>
          <w:lang w:val="es-ES"/>
        </w:rPr>
      </w:pPr>
      <w:r w:rsidRPr="006908B7">
        <w:rPr>
          <w:rFonts w:ascii="Candara" w:eastAsia="Comic Sans MS" w:hAnsi="Candara" w:cs="Comic Sans MS"/>
          <w:sz w:val="22"/>
          <w:szCs w:val="22"/>
          <w:lang w:val="es-ES"/>
        </w:rPr>
        <w:t xml:space="preserve">Curriculares: las dificultades observadas se centran en la comprensión y resolución de problemas matemáticos. </w:t>
      </w:r>
    </w:p>
    <w:p w14:paraId="082C2C2C" w14:textId="77777777" w:rsidR="006908B7" w:rsidRPr="006908B7" w:rsidRDefault="006908B7" w:rsidP="006908B7">
      <w:pPr>
        <w:ind w:hanging="2"/>
        <w:jc w:val="both"/>
        <w:rPr>
          <w:rFonts w:ascii="Candara" w:eastAsia="Comic Sans MS" w:hAnsi="Candara" w:cs="Comic Sans MS"/>
          <w:sz w:val="22"/>
          <w:szCs w:val="22"/>
          <w:lang w:val="es-ES"/>
        </w:rPr>
      </w:pPr>
    </w:p>
    <w:p w14:paraId="21A74D9B" w14:textId="77777777" w:rsidR="006908B7" w:rsidRPr="006908B7" w:rsidRDefault="006908B7" w:rsidP="00F951EB">
      <w:pPr>
        <w:widowControl w:val="0"/>
        <w:numPr>
          <w:ilvl w:val="0"/>
          <w:numId w:val="103"/>
        </w:numPr>
        <w:autoSpaceDE w:val="0"/>
        <w:spacing w:line="1" w:lineRule="atLeast"/>
        <w:ind w:leftChars="-1" w:left="0" w:hangingChars="1" w:hanging="2"/>
        <w:jc w:val="both"/>
        <w:textDirection w:val="btLr"/>
        <w:textAlignment w:val="top"/>
        <w:outlineLvl w:val="0"/>
        <w:rPr>
          <w:rFonts w:ascii="Candara" w:eastAsia="Comic Sans MS" w:hAnsi="Candara" w:cs="Comic Sans MS"/>
          <w:sz w:val="22"/>
          <w:szCs w:val="22"/>
          <w:lang w:val="es-ES"/>
        </w:rPr>
      </w:pPr>
      <w:r w:rsidRPr="006908B7">
        <w:rPr>
          <w:rFonts w:ascii="Candara" w:eastAsia="Comic Sans MS" w:hAnsi="Candara" w:cs="Comic Sans MS"/>
          <w:sz w:val="22"/>
          <w:szCs w:val="22"/>
          <w:lang w:val="es-ES"/>
        </w:rPr>
        <w:t xml:space="preserve">En  el área de Lengua las principales dificultades nos las encontramos en la comprensión lectora (falta de hábito lector), la ortografía, en la expresión escrita y expresión oral. </w:t>
      </w:r>
    </w:p>
    <w:p w14:paraId="2A5900F0" w14:textId="77777777" w:rsidR="006908B7" w:rsidRPr="006908B7" w:rsidRDefault="006908B7" w:rsidP="006908B7">
      <w:pPr>
        <w:ind w:hanging="2"/>
        <w:jc w:val="both"/>
        <w:rPr>
          <w:rFonts w:ascii="Candara" w:eastAsia="Comic Sans MS" w:hAnsi="Candara" w:cs="Comic Sans MS"/>
          <w:sz w:val="22"/>
          <w:szCs w:val="22"/>
          <w:lang w:val="es-ES"/>
        </w:rPr>
      </w:pPr>
    </w:p>
    <w:p w14:paraId="3385B18F" w14:textId="77777777" w:rsidR="006908B7" w:rsidRPr="006908B7" w:rsidRDefault="006908B7" w:rsidP="006908B7">
      <w:pPr>
        <w:ind w:hanging="2"/>
        <w:jc w:val="both"/>
        <w:rPr>
          <w:rFonts w:ascii="Candara" w:eastAsia="Comic Sans MS" w:hAnsi="Candara" w:cs="Comic Sans MS"/>
          <w:color w:val="0062FE"/>
          <w:sz w:val="22"/>
          <w:szCs w:val="22"/>
          <w:lang w:val="es-ES"/>
        </w:rPr>
      </w:pPr>
    </w:p>
    <w:p w14:paraId="2AF98189" w14:textId="77777777" w:rsidR="006908B7" w:rsidRPr="006908B7" w:rsidRDefault="006908B7" w:rsidP="006908B7">
      <w:pPr>
        <w:ind w:hanging="2"/>
        <w:jc w:val="both"/>
        <w:rPr>
          <w:rFonts w:ascii="Candara" w:eastAsia="Comic Sans MS" w:hAnsi="Candara" w:cs="Comic Sans MS"/>
          <w:bCs/>
          <w:color w:val="000000" w:themeColor="text1"/>
          <w:sz w:val="22"/>
          <w:szCs w:val="22"/>
        </w:rPr>
      </w:pPr>
      <w:r w:rsidRPr="006908B7">
        <w:rPr>
          <w:rFonts w:ascii="Candara" w:eastAsia="Comic Sans MS" w:hAnsi="Candara" w:cs="Comic Sans MS"/>
          <w:bCs/>
          <w:color w:val="000000" w:themeColor="text1"/>
          <w:sz w:val="22"/>
          <w:szCs w:val="22"/>
        </w:rPr>
        <w:lastRenderedPageBreak/>
        <w:t>PROPUESTAS DE MEJORA</w:t>
      </w:r>
    </w:p>
    <w:p w14:paraId="0B3CB18F" w14:textId="40EB1C4B" w:rsidR="006908B7" w:rsidRPr="006908B7" w:rsidRDefault="006908B7" w:rsidP="006908B7">
      <w:pPr>
        <w:jc w:val="both"/>
        <w:rPr>
          <w:rFonts w:ascii="Candara" w:eastAsia="Comic Sans MS" w:hAnsi="Candara" w:cs="Comic Sans MS"/>
          <w:sz w:val="22"/>
          <w:szCs w:val="22"/>
          <w:lang w:val="es-ES"/>
        </w:rPr>
      </w:pPr>
    </w:p>
    <w:p w14:paraId="173C156B" w14:textId="77777777" w:rsidR="006908B7" w:rsidRPr="006908B7" w:rsidRDefault="006908B7" w:rsidP="00F951EB">
      <w:pPr>
        <w:numPr>
          <w:ilvl w:val="0"/>
          <w:numId w:val="104"/>
        </w:numPr>
        <w:autoSpaceDE w:val="0"/>
        <w:spacing w:line="1" w:lineRule="atLeast"/>
        <w:ind w:leftChars="-1" w:left="0" w:hangingChars="1" w:hanging="2"/>
        <w:jc w:val="both"/>
        <w:textDirection w:val="btLr"/>
        <w:textAlignment w:val="top"/>
        <w:outlineLvl w:val="0"/>
        <w:rPr>
          <w:rFonts w:ascii="Candara" w:hAnsi="Candara"/>
          <w:sz w:val="22"/>
          <w:szCs w:val="22"/>
          <w:lang w:val="es-ES"/>
        </w:rPr>
      </w:pPr>
      <w:r w:rsidRPr="006908B7">
        <w:rPr>
          <w:rFonts w:ascii="Candara" w:eastAsia="Comic Sans MS" w:hAnsi="Candara" w:cs="Comic Sans MS"/>
          <w:sz w:val="22"/>
          <w:szCs w:val="22"/>
          <w:lang w:val="es-ES"/>
        </w:rPr>
        <w:t xml:space="preserve">Para el área de matemáticas creemos conveniente  la coordinación con los distintos ciclos para realizar una secuenciación lógica de contenidos, elaboración de rúbricas de evaluación  y elaborar unas pautas metodológicas que nos ayuden a mejorar el proceso de enseñanza-aprendizaje, es decir, empezar a poner en práctica el trabajo realizado este curso en el grupo de trabajo de ABN. </w:t>
      </w:r>
    </w:p>
    <w:p w14:paraId="770E5BC5" w14:textId="77777777" w:rsidR="006908B7" w:rsidRPr="006908B7" w:rsidRDefault="006908B7" w:rsidP="006908B7">
      <w:pPr>
        <w:ind w:hanging="2"/>
        <w:jc w:val="both"/>
        <w:rPr>
          <w:rFonts w:ascii="Candara" w:eastAsia="Comic Sans MS" w:hAnsi="Candara" w:cs="Comic Sans MS"/>
          <w:sz w:val="22"/>
          <w:szCs w:val="22"/>
          <w:lang w:val="es-ES"/>
        </w:rPr>
      </w:pPr>
    </w:p>
    <w:p w14:paraId="7CE393B7" w14:textId="77777777" w:rsidR="006908B7" w:rsidRPr="006908B7" w:rsidRDefault="006908B7" w:rsidP="00F951EB">
      <w:pPr>
        <w:numPr>
          <w:ilvl w:val="0"/>
          <w:numId w:val="104"/>
        </w:numPr>
        <w:autoSpaceDE w:val="0"/>
        <w:spacing w:line="1" w:lineRule="atLeast"/>
        <w:ind w:leftChars="-1" w:left="0" w:hangingChars="1" w:hanging="2"/>
        <w:jc w:val="both"/>
        <w:textDirection w:val="btLr"/>
        <w:textAlignment w:val="top"/>
        <w:outlineLvl w:val="0"/>
        <w:rPr>
          <w:rFonts w:ascii="Candara" w:hAnsi="Candara"/>
          <w:sz w:val="22"/>
          <w:szCs w:val="22"/>
          <w:lang w:val="es-ES"/>
        </w:rPr>
      </w:pPr>
      <w:r w:rsidRPr="006908B7">
        <w:rPr>
          <w:rFonts w:ascii="Candara" w:eastAsia="Comic Sans MS" w:hAnsi="Candara" w:cs="Comic Sans MS"/>
          <w:sz w:val="22"/>
          <w:szCs w:val="22"/>
          <w:lang w:val="es-ES"/>
        </w:rPr>
        <w:t>En lengua: Llevar a cabo, de forma secuenciada, las pautas establecidas por el Centro para el desarrollo de la Expresión Oral y Escrita.</w:t>
      </w:r>
    </w:p>
    <w:p w14:paraId="41A6DD20" w14:textId="77777777" w:rsidR="006908B7" w:rsidRPr="006908B7" w:rsidRDefault="006908B7" w:rsidP="006908B7">
      <w:pPr>
        <w:spacing w:line="276" w:lineRule="auto"/>
        <w:ind w:hanging="2"/>
        <w:jc w:val="both"/>
        <w:rPr>
          <w:rFonts w:ascii="Candara" w:eastAsia="Comic Sans MS" w:hAnsi="Candara" w:cs="Comic Sans MS"/>
          <w:sz w:val="22"/>
          <w:szCs w:val="22"/>
          <w:lang w:val="es-ES"/>
        </w:rPr>
      </w:pPr>
    </w:p>
    <w:p w14:paraId="73613A8B" w14:textId="77777777" w:rsidR="006908B7" w:rsidRPr="000A0434" w:rsidRDefault="006908B7" w:rsidP="006908B7">
      <w:pPr>
        <w:spacing w:line="276" w:lineRule="auto"/>
        <w:ind w:hanging="2"/>
        <w:rPr>
          <w:rFonts w:ascii="Candara" w:eastAsia="Comic Sans MS" w:hAnsi="Candara" w:cs="Comic Sans MS"/>
          <w:bCs/>
          <w:color w:val="000000" w:themeColor="text1"/>
          <w:sz w:val="22"/>
          <w:szCs w:val="22"/>
          <w:lang w:val="es-ES"/>
        </w:rPr>
      </w:pPr>
      <w:r w:rsidRPr="000A0434">
        <w:rPr>
          <w:rFonts w:ascii="Candara" w:eastAsia="Comic Sans MS" w:hAnsi="Candara" w:cs="Comic Sans MS"/>
          <w:bCs/>
          <w:color w:val="000000" w:themeColor="text1"/>
          <w:sz w:val="22"/>
          <w:szCs w:val="22"/>
          <w:lang w:val="es-ES"/>
        </w:rPr>
        <w:t xml:space="preserve">DIFICULTADES ENCONTRADAS </w:t>
      </w:r>
    </w:p>
    <w:p w14:paraId="2FE1BB7E" w14:textId="77777777" w:rsidR="000A0434" w:rsidRDefault="000A0434" w:rsidP="006908B7">
      <w:pPr>
        <w:spacing w:line="276" w:lineRule="auto"/>
        <w:ind w:hanging="2"/>
        <w:rPr>
          <w:rFonts w:ascii="Candara" w:eastAsia="Comic Sans MS" w:hAnsi="Candara" w:cs="Comic Sans MS"/>
          <w:bCs/>
          <w:color w:val="000000" w:themeColor="text1"/>
          <w:sz w:val="22"/>
          <w:szCs w:val="22"/>
          <w:lang w:val="es-ES"/>
        </w:rPr>
      </w:pPr>
    </w:p>
    <w:p w14:paraId="3C81C17D" w14:textId="77777777" w:rsidR="000A0434" w:rsidRPr="000A0434" w:rsidRDefault="000A0434" w:rsidP="000A0434">
      <w:pPr>
        <w:widowControl w:val="0"/>
        <w:autoSpaceDE w:val="0"/>
        <w:spacing w:after="240" w:line="276" w:lineRule="auto"/>
        <w:jc w:val="both"/>
        <w:textDirection w:val="btLr"/>
        <w:textAlignment w:val="top"/>
        <w:outlineLvl w:val="0"/>
        <w:rPr>
          <w:rFonts w:ascii="Candara" w:eastAsia="Comic Sans MS" w:hAnsi="Candara" w:cs="Comic Sans MS"/>
          <w:sz w:val="22"/>
          <w:szCs w:val="22"/>
          <w:u w:val="single"/>
          <w:lang w:val="es-ES"/>
        </w:rPr>
      </w:pPr>
      <w:r w:rsidRPr="000A0434">
        <w:rPr>
          <w:rFonts w:ascii="Candara" w:eastAsia="Comic Sans MS" w:hAnsi="Candara" w:cs="Comic Sans MS"/>
          <w:sz w:val="22"/>
          <w:szCs w:val="22"/>
          <w:u w:val="single"/>
        </w:rPr>
        <w:t>Nivel 3º</w:t>
      </w:r>
    </w:p>
    <w:p w14:paraId="58E8A7FC" w14:textId="77777777" w:rsidR="000A0434" w:rsidRPr="006908B7" w:rsidRDefault="000A0434" w:rsidP="00F951EB">
      <w:pPr>
        <w:widowControl w:val="0"/>
        <w:numPr>
          <w:ilvl w:val="0"/>
          <w:numId w:val="105"/>
        </w:numPr>
        <w:autoSpaceDE w:val="0"/>
        <w:spacing w:line="276" w:lineRule="auto"/>
        <w:ind w:leftChars="-1" w:left="0" w:hangingChars="1" w:hanging="2"/>
        <w:jc w:val="both"/>
        <w:textDirection w:val="btLr"/>
        <w:textAlignment w:val="top"/>
        <w:outlineLvl w:val="0"/>
        <w:rPr>
          <w:rFonts w:ascii="Candara" w:eastAsia="Comic Sans MS" w:hAnsi="Candara" w:cs="Comic Sans MS"/>
          <w:sz w:val="22"/>
          <w:szCs w:val="22"/>
          <w:lang w:val="es-ES"/>
        </w:rPr>
      </w:pPr>
      <w:r w:rsidRPr="006908B7">
        <w:rPr>
          <w:rFonts w:ascii="Candara" w:eastAsia="Comic Sans MS" w:hAnsi="Candara" w:cs="Comic Sans MS"/>
          <w:sz w:val="22"/>
          <w:szCs w:val="22"/>
          <w:lang w:val="es-ES"/>
        </w:rPr>
        <w:t>DIFICULTAD DE ALGUNOS ALUMNOS PUES NO SE APRENDEN LAS TABLAS DE MULTIPLICAR</w:t>
      </w:r>
    </w:p>
    <w:p w14:paraId="70815BA4" w14:textId="77777777" w:rsidR="000A0434" w:rsidRPr="006908B7" w:rsidRDefault="000A0434" w:rsidP="00F951EB">
      <w:pPr>
        <w:widowControl w:val="0"/>
        <w:numPr>
          <w:ilvl w:val="0"/>
          <w:numId w:val="105"/>
        </w:numPr>
        <w:autoSpaceDE w:val="0"/>
        <w:spacing w:line="276" w:lineRule="auto"/>
        <w:ind w:leftChars="-1" w:left="0" w:hangingChars="1" w:hanging="2"/>
        <w:jc w:val="both"/>
        <w:textDirection w:val="btLr"/>
        <w:textAlignment w:val="top"/>
        <w:outlineLvl w:val="0"/>
        <w:rPr>
          <w:rFonts w:ascii="Candara" w:eastAsia="Comic Sans MS" w:hAnsi="Candara" w:cs="Comic Sans MS"/>
          <w:sz w:val="22"/>
          <w:szCs w:val="22"/>
          <w:lang w:val="es-ES"/>
        </w:rPr>
      </w:pPr>
      <w:r w:rsidRPr="006908B7">
        <w:rPr>
          <w:rFonts w:ascii="Candara" w:eastAsia="Comic Sans MS" w:hAnsi="Candara" w:cs="Comic Sans MS"/>
          <w:sz w:val="22"/>
          <w:szCs w:val="22"/>
          <w:lang w:val="es-ES"/>
        </w:rPr>
        <w:t xml:space="preserve">Algunas familias equivocan a los alumnos por usar el método tradicional </w:t>
      </w:r>
    </w:p>
    <w:p w14:paraId="2DA58E67" w14:textId="77777777" w:rsidR="000A0434" w:rsidRPr="006908B7" w:rsidRDefault="000A0434" w:rsidP="00F951EB">
      <w:pPr>
        <w:widowControl w:val="0"/>
        <w:numPr>
          <w:ilvl w:val="0"/>
          <w:numId w:val="105"/>
        </w:numPr>
        <w:autoSpaceDE w:val="0"/>
        <w:spacing w:after="240" w:line="276" w:lineRule="auto"/>
        <w:ind w:leftChars="-1" w:left="0" w:hangingChars="1" w:hanging="2"/>
        <w:jc w:val="both"/>
        <w:textDirection w:val="btLr"/>
        <w:textAlignment w:val="top"/>
        <w:outlineLvl w:val="0"/>
        <w:rPr>
          <w:rFonts w:ascii="Candara" w:eastAsia="Comic Sans MS" w:hAnsi="Candara" w:cs="Comic Sans MS"/>
          <w:sz w:val="22"/>
          <w:szCs w:val="22"/>
          <w:lang w:val="es-ES"/>
        </w:rPr>
      </w:pPr>
      <w:r w:rsidRPr="006908B7">
        <w:rPr>
          <w:rFonts w:ascii="Candara" w:eastAsia="Comic Sans MS" w:hAnsi="Candara" w:cs="Comic Sans MS"/>
          <w:sz w:val="22"/>
          <w:szCs w:val="22"/>
          <w:lang w:val="es-ES"/>
        </w:rPr>
        <w:t>Falta de apoyo en el aula.Alumnos que no han recibido ninguna sesión de apoyo durante este curso (pensamos que por tener que sustituir)</w:t>
      </w:r>
    </w:p>
    <w:p w14:paraId="4354C794" w14:textId="77777777" w:rsidR="000A0434" w:rsidRPr="006908B7" w:rsidRDefault="000A0434" w:rsidP="00F951EB">
      <w:pPr>
        <w:widowControl w:val="0"/>
        <w:numPr>
          <w:ilvl w:val="0"/>
          <w:numId w:val="105"/>
        </w:numPr>
        <w:autoSpaceDE w:val="0"/>
        <w:spacing w:before="240" w:line="276" w:lineRule="auto"/>
        <w:jc w:val="both"/>
        <w:textDirection w:val="btLr"/>
        <w:textAlignment w:val="top"/>
        <w:outlineLvl w:val="0"/>
        <w:rPr>
          <w:rFonts w:ascii="Candara" w:eastAsia="Comic Sans MS" w:hAnsi="Candara" w:cs="Comic Sans MS"/>
          <w:sz w:val="22"/>
          <w:szCs w:val="22"/>
          <w:lang w:val="es-ES"/>
        </w:rPr>
      </w:pPr>
      <w:r w:rsidRPr="006908B7">
        <w:rPr>
          <w:rFonts w:ascii="Candara" w:eastAsia="Comic Sans MS" w:hAnsi="Candara" w:cs="Comic Sans MS"/>
          <w:sz w:val="22"/>
          <w:szCs w:val="22"/>
          <w:lang w:val="es-ES"/>
        </w:rPr>
        <w:t xml:space="preserve">Continuidad en el Apoyo a Ciclo para los alumnos con NEE que trabajan con el método tradicional, así como para aquellos que no tienen totalmente adquiridas las estrategias en la metodología ABN. </w:t>
      </w:r>
    </w:p>
    <w:p w14:paraId="26796184" w14:textId="77777777" w:rsidR="000A0434" w:rsidRPr="006908B7" w:rsidRDefault="000A0434" w:rsidP="00F951EB">
      <w:pPr>
        <w:widowControl w:val="0"/>
        <w:numPr>
          <w:ilvl w:val="0"/>
          <w:numId w:val="105"/>
        </w:numPr>
        <w:autoSpaceDE w:val="0"/>
        <w:spacing w:line="276" w:lineRule="auto"/>
        <w:jc w:val="both"/>
        <w:textDirection w:val="btLr"/>
        <w:textAlignment w:val="top"/>
        <w:outlineLvl w:val="0"/>
        <w:rPr>
          <w:rFonts w:ascii="Candara" w:eastAsia="Comic Sans MS" w:hAnsi="Candara" w:cs="Comic Sans MS"/>
          <w:sz w:val="22"/>
          <w:szCs w:val="22"/>
          <w:lang w:val="es-ES"/>
        </w:rPr>
      </w:pPr>
      <w:r w:rsidRPr="006908B7">
        <w:rPr>
          <w:rFonts w:ascii="Candara" w:eastAsia="Comic Sans MS" w:hAnsi="Candara" w:cs="Comic Sans MS"/>
          <w:sz w:val="22"/>
          <w:szCs w:val="22"/>
          <w:lang w:val="es-ES"/>
        </w:rPr>
        <w:t xml:space="preserve">Los alumnos  de nueva incorporación al Centro tienen que tener prioridad  para recibir apoyo en el aula de Refuerzo, como se ha hecho hasta el curso pasado, por lo que sería necesario volver a tener un aula de refuerzo. </w:t>
      </w:r>
    </w:p>
    <w:p w14:paraId="199EDC3F" w14:textId="77777777" w:rsidR="000A0434" w:rsidRPr="006908B7" w:rsidRDefault="000A0434" w:rsidP="00F951EB">
      <w:pPr>
        <w:widowControl w:val="0"/>
        <w:numPr>
          <w:ilvl w:val="0"/>
          <w:numId w:val="105"/>
        </w:numPr>
        <w:autoSpaceDE w:val="0"/>
        <w:spacing w:line="276" w:lineRule="auto"/>
        <w:jc w:val="both"/>
        <w:textDirection w:val="btLr"/>
        <w:textAlignment w:val="top"/>
        <w:outlineLvl w:val="0"/>
        <w:rPr>
          <w:rFonts w:ascii="Candara" w:eastAsia="Comic Sans MS" w:hAnsi="Candara" w:cs="Comic Sans MS"/>
          <w:sz w:val="22"/>
          <w:szCs w:val="22"/>
          <w:lang w:val="es-ES"/>
        </w:rPr>
      </w:pPr>
      <w:r w:rsidRPr="006908B7">
        <w:rPr>
          <w:rFonts w:ascii="Candara" w:eastAsia="Comic Sans MS" w:hAnsi="Candara" w:cs="Comic Sans MS"/>
          <w:sz w:val="22"/>
          <w:szCs w:val="22"/>
          <w:lang w:val="es-ES"/>
        </w:rPr>
        <w:t>Es necesario un apoyo continuado y que la persona que lo imparta conozca las estrategias del  ABN.</w:t>
      </w:r>
    </w:p>
    <w:p w14:paraId="7E7427D0" w14:textId="77777777" w:rsidR="000A0434" w:rsidRPr="006908B7" w:rsidRDefault="000A0434" w:rsidP="00F951EB">
      <w:pPr>
        <w:widowControl w:val="0"/>
        <w:numPr>
          <w:ilvl w:val="0"/>
          <w:numId w:val="105"/>
        </w:numPr>
        <w:autoSpaceDE w:val="0"/>
        <w:spacing w:line="276" w:lineRule="auto"/>
        <w:jc w:val="both"/>
        <w:textDirection w:val="btLr"/>
        <w:textAlignment w:val="top"/>
        <w:outlineLvl w:val="0"/>
        <w:rPr>
          <w:rFonts w:ascii="Candara" w:eastAsia="Comic Sans MS" w:hAnsi="Candara" w:cs="Comic Sans MS"/>
          <w:sz w:val="22"/>
          <w:szCs w:val="22"/>
        </w:rPr>
      </w:pPr>
      <w:r w:rsidRPr="006908B7">
        <w:rPr>
          <w:rFonts w:ascii="Candara" w:eastAsia="Comic Sans MS" w:hAnsi="Candara" w:cs="Comic Sans MS"/>
          <w:sz w:val="22"/>
          <w:szCs w:val="22"/>
        </w:rPr>
        <w:t>Nivel 3º</w:t>
      </w:r>
    </w:p>
    <w:p w14:paraId="492848FA" w14:textId="77777777" w:rsidR="000A0434" w:rsidRPr="006908B7" w:rsidRDefault="000A0434" w:rsidP="00F951EB">
      <w:pPr>
        <w:widowControl w:val="0"/>
        <w:numPr>
          <w:ilvl w:val="0"/>
          <w:numId w:val="105"/>
        </w:numPr>
        <w:autoSpaceDE w:val="0"/>
        <w:spacing w:line="276" w:lineRule="auto"/>
        <w:jc w:val="both"/>
        <w:textDirection w:val="btLr"/>
        <w:textAlignment w:val="top"/>
        <w:outlineLvl w:val="0"/>
        <w:rPr>
          <w:rFonts w:ascii="Candara" w:eastAsia="Comic Sans MS" w:hAnsi="Candara" w:cs="Comic Sans MS"/>
          <w:sz w:val="22"/>
          <w:szCs w:val="22"/>
          <w:lang w:val="es-ES"/>
        </w:rPr>
      </w:pPr>
      <w:r w:rsidRPr="006908B7">
        <w:rPr>
          <w:rFonts w:ascii="Candara" w:eastAsia="Comic Sans MS" w:hAnsi="Candara" w:cs="Comic Sans MS"/>
          <w:sz w:val="22"/>
          <w:szCs w:val="22"/>
          <w:lang w:val="es-ES"/>
        </w:rPr>
        <w:t>Es necesario un apoyo continuado y que la persona que lo imparta conozca las estrategias del  ABN.</w:t>
      </w:r>
    </w:p>
    <w:p w14:paraId="298486BF" w14:textId="77777777" w:rsidR="000A0434" w:rsidRPr="006908B7" w:rsidRDefault="000A0434" w:rsidP="00F951EB">
      <w:pPr>
        <w:widowControl w:val="0"/>
        <w:numPr>
          <w:ilvl w:val="0"/>
          <w:numId w:val="105"/>
        </w:numPr>
        <w:autoSpaceDE w:val="0"/>
        <w:spacing w:line="276" w:lineRule="auto"/>
        <w:jc w:val="both"/>
        <w:textDirection w:val="btLr"/>
        <w:textAlignment w:val="top"/>
        <w:outlineLvl w:val="0"/>
        <w:rPr>
          <w:rFonts w:ascii="Candara" w:eastAsia="Comic Sans MS" w:hAnsi="Candara" w:cs="Comic Sans MS"/>
          <w:sz w:val="22"/>
          <w:szCs w:val="22"/>
          <w:lang w:val="es-ES"/>
        </w:rPr>
      </w:pPr>
      <w:r w:rsidRPr="006908B7">
        <w:rPr>
          <w:rFonts w:ascii="Candara" w:eastAsia="Comic Sans MS" w:hAnsi="Candara" w:cs="Comic Sans MS"/>
          <w:sz w:val="22"/>
          <w:szCs w:val="22"/>
          <w:lang w:val="es-ES"/>
        </w:rPr>
        <w:t>El curriculum es muy amplio, no da tiempo a verlo todo y no se puede profundizar.</w:t>
      </w:r>
    </w:p>
    <w:p w14:paraId="1DABB1C6" w14:textId="77777777" w:rsidR="000A0434" w:rsidRDefault="000A0434" w:rsidP="006908B7">
      <w:pPr>
        <w:spacing w:line="276" w:lineRule="auto"/>
        <w:ind w:hanging="2"/>
        <w:rPr>
          <w:rFonts w:ascii="Candara" w:eastAsia="Comic Sans MS" w:hAnsi="Candara" w:cs="Comic Sans MS"/>
          <w:bCs/>
          <w:color w:val="000000" w:themeColor="text1"/>
          <w:sz w:val="22"/>
          <w:szCs w:val="22"/>
          <w:u w:val="single"/>
          <w:lang w:val="es-ES"/>
        </w:rPr>
      </w:pPr>
    </w:p>
    <w:p w14:paraId="740FD8D5" w14:textId="687CFABA" w:rsidR="006908B7" w:rsidRPr="000A0434" w:rsidRDefault="006908B7" w:rsidP="006908B7">
      <w:pPr>
        <w:spacing w:line="276" w:lineRule="auto"/>
        <w:ind w:hanging="2"/>
        <w:rPr>
          <w:rFonts w:ascii="Candara" w:eastAsia="Comic Sans MS" w:hAnsi="Candara" w:cs="Comic Sans MS"/>
          <w:bCs/>
          <w:color w:val="000000" w:themeColor="text1"/>
          <w:sz w:val="22"/>
          <w:szCs w:val="22"/>
          <w:u w:val="single"/>
          <w:lang w:val="es-ES"/>
        </w:rPr>
      </w:pPr>
      <w:r w:rsidRPr="000A0434">
        <w:rPr>
          <w:rFonts w:ascii="Candara" w:eastAsia="Comic Sans MS" w:hAnsi="Candara" w:cs="Comic Sans MS"/>
          <w:bCs/>
          <w:color w:val="000000" w:themeColor="text1"/>
          <w:sz w:val="22"/>
          <w:szCs w:val="22"/>
          <w:u w:val="single"/>
          <w:lang w:val="es-ES"/>
        </w:rPr>
        <w:t>Nivel 4º</w:t>
      </w:r>
    </w:p>
    <w:p w14:paraId="1EFE6AA0" w14:textId="77777777" w:rsidR="006908B7" w:rsidRPr="006908B7" w:rsidRDefault="006908B7" w:rsidP="006908B7">
      <w:pPr>
        <w:spacing w:before="240" w:line="276" w:lineRule="auto"/>
        <w:ind w:hanging="2"/>
        <w:jc w:val="both"/>
        <w:rPr>
          <w:rFonts w:ascii="Candara" w:eastAsia="Comic Sans MS" w:hAnsi="Candara" w:cs="Comic Sans MS"/>
          <w:sz w:val="22"/>
          <w:szCs w:val="22"/>
          <w:lang w:val="es-ES"/>
        </w:rPr>
      </w:pPr>
      <w:r w:rsidRPr="006908B7">
        <w:rPr>
          <w:rFonts w:ascii="Candara" w:eastAsia="Comic Sans MS" w:hAnsi="Candara" w:cs="Comic Sans MS"/>
          <w:sz w:val="22"/>
          <w:szCs w:val="22"/>
          <w:lang w:val="es-ES"/>
        </w:rPr>
        <w:t xml:space="preserve">Hemos encontrado las siguientes dificultades: </w:t>
      </w:r>
    </w:p>
    <w:p w14:paraId="1DDE4747" w14:textId="77777777" w:rsidR="006908B7" w:rsidRPr="006908B7" w:rsidRDefault="006908B7" w:rsidP="006908B7">
      <w:pPr>
        <w:spacing w:line="276" w:lineRule="auto"/>
        <w:ind w:hanging="2"/>
        <w:jc w:val="both"/>
        <w:rPr>
          <w:rFonts w:ascii="Candara" w:eastAsia="Comic Sans MS" w:hAnsi="Candara" w:cs="Comic Sans MS"/>
          <w:sz w:val="22"/>
          <w:szCs w:val="22"/>
          <w:lang w:val="es-ES"/>
        </w:rPr>
      </w:pPr>
    </w:p>
    <w:p w14:paraId="436022CE" w14:textId="77777777" w:rsidR="006908B7" w:rsidRPr="006908B7" w:rsidRDefault="006908B7" w:rsidP="00F951EB">
      <w:pPr>
        <w:widowControl w:val="0"/>
        <w:numPr>
          <w:ilvl w:val="0"/>
          <w:numId w:val="105"/>
        </w:numPr>
        <w:autoSpaceDE w:val="0"/>
        <w:spacing w:line="276" w:lineRule="auto"/>
        <w:ind w:leftChars="-1" w:left="0" w:hangingChars="1" w:hanging="2"/>
        <w:jc w:val="both"/>
        <w:textDirection w:val="btLr"/>
        <w:textAlignment w:val="top"/>
        <w:outlineLvl w:val="0"/>
        <w:rPr>
          <w:rFonts w:ascii="Candara" w:eastAsia="Comic Sans MS" w:hAnsi="Candara" w:cs="Comic Sans MS"/>
          <w:sz w:val="22"/>
          <w:szCs w:val="22"/>
          <w:lang w:val="es-ES"/>
        </w:rPr>
      </w:pPr>
      <w:r w:rsidRPr="006908B7">
        <w:rPr>
          <w:rFonts w:ascii="Candara" w:eastAsia="Comic Sans MS" w:hAnsi="Candara" w:cs="Comic Sans MS"/>
          <w:sz w:val="22"/>
          <w:szCs w:val="22"/>
          <w:lang w:val="es-ES"/>
        </w:rPr>
        <w:t>Personales: alumnos en general son bastantes charlatanes, participativos, impulsivos con dificultad para respetar los turnos de palabra y atención, todo esto genera una  conducta disruptiva para el normal desarrollo de las clases.</w:t>
      </w:r>
    </w:p>
    <w:p w14:paraId="5A241DD7" w14:textId="77777777" w:rsidR="006908B7" w:rsidRPr="006908B7" w:rsidRDefault="006908B7" w:rsidP="00F951EB">
      <w:pPr>
        <w:widowControl w:val="0"/>
        <w:numPr>
          <w:ilvl w:val="0"/>
          <w:numId w:val="105"/>
        </w:numPr>
        <w:autoSpaceDE w:val="0"/>
        <w:spacing w:line="276" w:lineRule="auto"/>
        <w:ind w:leftChars="-1" w:left="0" w:hangingChars="1" w:hanging="2"/>
        <w:jc w:val="both"/>
        <w:textDirection w:val="btLr"/>
        <w:textAlignment w:val="top"/>
        <w:outlineLvl w:val="0"/>
        <w:rPr>
          <w:rFonts w:ascii="Candara" w:eastAsia="Comic Sans MS" w:hAnsi="Candara" w:cs="Comic Sans MS"/>
          <w:sz w:val="22"/>
          <w:szCs w:val="22"/>
          <w:lang w:val="es-ES"/>
        </w:rPr>
      </w:pPr>
      <w:r w:rsidRPr="006908B7">
        <w:rPr>
          <w:rFonts w:ascii="Candara" w:eastAsia="Comic Sans MS" w:hAnsi="Candara" w:cs="Comic Sans MS"/>
          <w:sz w:val="22"/>
          <w:szCs w:val="22"/>
          <w:lang w:val="es-ES"/>
        </w:rPr>
        <w:t>Hay un grupo de alumnos con NEE que utilizan el método tradicional y esto supone un gran esfuerzo para los tutores a la hora de ir introduciendo las nuevas operaciones.</w:t>
      </w:r>
    </w:p>
    <w:p w14:paraId="36999540" w14:textId="77777777" w:rsidR="006908B7" w:rsidRPr="006908B7" w:rsidRDefault="006908B7" w:rsidP="00F951EB">
      <w:pPr>
        <w:widowControl w:val="0"/>
        <w:numPr>
          <w:ilvl w:val="0"/>
          <w:numId w:val="105"/>
        </w:numPr>
        <w:autoSpaceDE w:val="0"/>
        <w:spacing w:line="276" w:lineRule="auto"/>
        <w:ind w:leftChars="-1" w:left="0" w:hangingChars="1" w:hanging="2"/>
        <w:jc w:val="both"/>
        <w:textDirection w:val="btLr"/>
        <w:textAlignment w:val="top"/>
        <w:outlineLvl w:val="0"/>
        <w:rPr>
          <w:rFonts w:ascii="Candara" w:eastAsia="Comic Sans MS" w:hAnsi="Candara" w:cs="Comic Sans MS"/>
          <w:sz w:val="22"/>
          <w:szCs w:val="22"/>
          <w:lang w:val="es-ES"/>
        </w:rPr>
      </w:pPr>
      <w:r w:rsidRPr="006908B7">
        <w:rPr>
          <w:rFonts w:ascii="Candara" w:eastAsia="Comic Sans MS" w:hAnsi="Candara" w:cs="Comic Sans MS"/>
          <w:sz w:val="22"/>
          <w:szCs w:val="22"/>
          <w:lang w:val="es-ES"/>
        </w:rPr>
        <w:t xml:space="preserve">Nos encontramos con alumnos que utilizan tanto el método tradicional como el ABN, lo que genera un gran desconcierto tanto para ellos como para el profesorado. </w:t>
      </w:r>
    </w:p>
    <w:p w14:paraId="3CFF916A" w14:textId="77777777" w:rsidR="006908B7" w:rsidRPr="006908B7" w:rsidRDefault="006908B7" w:rsidP="00F951EB">
      <w:pPr>
        <w:widowControl w:val="0"/>
        <w:numPr>
          <w:ilvl w:val="0"/>
          <w:numId w:val="105"/>
        </w:numPr>
        <w:autoSpaceDE w:val="0"/>
        <w:spacing w:line="276" w:lineRule="auto"/>
        <w:ind w:leftChars="-1" w:left="0" w:hangingChars="1" w:hanging="2"/>
        <w:jc w:val="both"/>
        <w:textDirection w:val="btLr"/>
        <w:textAlignment w:val="top"/>
        <w:outlineLvl w:val="0"/>
        <w:rPr>
          <w:rFonts w:ascii="Candara" w:eastAsia="Comic Sans MS" w:hAnsi="Candara" w:cs="Comic Sans MS"/>
          <w:sz w:val="22"/>
          <w:szCs w:val="22"/>
          <w:lang w:val="es-ES"/>
        </w:rPr>
      </w:pPr>
      <w:r w:rsidRPr="006908B7">
        <w:rPr>
          <w:rFonts w:ascii="Candara" w:eastAsia="Comic Sans MS" w:hAnsi="Candara" w:cs="Comic Sans MS"/>
          <w:sz w:val="22"/>
          <w:szCs w:val="22"/>
          <w:lang w:val="es-ES"/>
        </w:rPr>
        <w:t xml:space="preserve">Los alumnos que se incorporan al Centro y no conocen el método ABN, necesitan un periodo de </w:t>
      </w:r>
      <w:r w:rsidRPr="006908B7">
        <w:rPr>
          <w:rFonts w:ascii="Candara" w:eastAsia="Comic Sans MS" w:hAnsi="Candara" w:cs="Comic Sans MS"/>
          <w:sz w:val="22"/>
          <w:szCs w:val="22"/>
          <w:lang w:val="es-ES"/>
        </w:rPr>
        <w:lastRenderedPageBreak/>
        <w:t>adaptación para ponerse al día en la utilización de  dicho método.</w:t>
      </w:r>
    </w:p>
    <w:p w14:paraId="337A6F31" w14:textId="77777777" w:rsidR="006908B7" w:rsidRPr="006908B7" w:rsidRDefault="006908B7" w:rsidP="00F951EB">
      <w:pPr>
        <w:widowControl w:val="0"/>
        <w:numPr>
          <w:ilvl w:val="0"/>
          <w:numId w:val="105"/>
        </w:numPr>
        <w:autoSpaceDE w:val="0"/>
        <w:spacing w:line="276" w:lineRule="auto"/>
        <w:ind w:leftChars="-1" w:left="0" w:hangingChars="1" w:hanging="2"/>
        <w:jc w:val="both"/>
        <w:textDirection w:val="btLr"/>
        <w:textAlignment w:val="top"/>
        <w:outlineLvl w:val="0"/>
        <w:rPr>
          <w:rFonts w:ascii="Candara" w:eastAsia="Comic Sans MS" w:hAnsi="Candara" w:cs="Comic Sans MS"/>
          <w:sz w:val="22"/>
          <w:szCs w:val="22"/>
          <w:lang w:val="es-ES"/>
        </w:rPr>
      </w:pPr>
      <w:r w:rsidRPr="006908B7">
        <w:rPr>
          <w:rFonts w:ascii="Candara" w:eastAsia="Comic Sans MS" w:hAnsi="Candara" w:cs="Comic Sans MS"/>
          <w:sz w:val="22"/>
          <w:szCs w:val="22"/>
          <w:lang w:val="es-ES"/>
        </w:rPr>
        <w:t>Excesivos contenidos matemáticos (geometría, medida, tratamiento de la información...) además de trabajar el eje programático de ABN (fases de la suma, restas, casitas de descomposición, rascacielos, bingo matemáticos, adosados, soles, tablas extendidas, etc.)</w:t>
      </w:r>
    </w:p>
    <w:p w14:paraId="7B0882EA" w14:textId="77777777" w:rsidR="006908B7" w:rsidRPr="006908B7" w:rsidRDefault="006908B7" w:rsidP="00F951EB">
      <w:pPr>
        <w:widowControl w:val="0"/>
        <w:numPr>
          <w:ilvl w:val="0"/>
          <w:numId w:val="105"/>
        </w:numPr>
        <w:autoSpaceDE w:val="0"/>
        <w:spacing w:line="276" w:lineRule="auto"/>
        <w:ind w:leftChars="-1" w:left="0" w:hangingChars="1" w:hanging="2"/>
        <w:jc w:val="both"/>
        <w:textDirection w:val="btLr"/>
        <w:textAlignment w:val="top"/>
        <w:outlineLvl w:val="0"/>
        <w:rPr>
          <w:rFonts w:ascii="Candara" w:eastAsia="Comic Sans MS" w:hAnsi="Candara" w:cs="Comic Sans MS"/>
          <w:sz w:val="22"/>
          <w:szCs w:val="22"/>
          <w:lang w:val="es-ES"/>
        </w:rPr>
      </w:pPr>
      <w:r w:rsidRPr="006908B7">
        <w:rPr>
          <w:rFonts w:ascii="Candara" w:eastAsia="Comic Sans MS" w:hAnsi="Candara" w:cs="Comic Sans MS"/>
          <w:sz w:val="22"/>
          <w:szCs w:val="22"/>
          <w:lang w:val="es-ES"/>
        </w:rPr>
        <w:t>Alumnos muy motivados con las matemáticas que demandan más contenidos y materiales.</w:t>
      </w:r>
    </w:p>
    <w:p w14:paraId="10933C3A" w14:textId="77777777" w:rsidR="006908B7" w:rsidRPr="006908B7" w:rsidRDefault="006908B7" w:rsidP="00F951EB">
      <w:pPr>
        <w:widowControl w:val="0"/>
        <w:numPr>
          <w:ilvl w:val="0"/>
          <w:numId w:val="105"/>
        </w:numPr>
        <w:autoSpaceDE w:val="0"/>
        <w:spacing w:line="276" w:lineRule="auto"/>
        <w:ind w:leftChars="-1" w:left="0" w:hangingChars="1" w:hanging="2"/>
        <w:jc w:val="both"/>
        <w:textDirection w:val="btLr"/>
        <w:textAlignment w:val="top"/>
        <w:outlineLvl w:val="0"/>
        <w:rPr>
          <w:rFonts w:ascii="Candara" w:eastAsia="Comic Sans MS" w:hAnsi="Candara" w:cs="Comic Sans MS"/>
          <w:sz w:val="22"/>
          <w:szCs w:val="22"/>
          <w:lang w:val="es-ES"/>
        </w:rPr>
      </w:pPr>
      <w:r w:rsidRPr="006908B7">
        <w:rPr>
          <w:rFonts w:ascii="Candara" w:eastAsia="Comic Sans MS" w:hAnsi="Candara" w:cs="Comic Sans MS"/>
          <w:sz w:val="22"/>
          <w:szCs w:val="22"/>
          <w:lang w:val="es-ES"/>
        </w:rPr>
        <w:t>Escasos apoyos para el ciclo.</w:t>
      </w:r>
    </w:p>
    <w:p w14:paraId="5FEB7D93" w14:textId="77777777" w:rsidR="000A0434" w:rsidRDefault="006908B7" w:rsidP="00F951EB">
      <w:pPr>
        <w:widowControl w:val="0"/>
        <w:numPr>
          <w:ilvl w:val="0"/>
          <w:numId w:val="105"/>
        </w:numPr>
        <w:autoSpaceDE w:val="0"/>
        <w:spacing w:after="240" w:line="276" w:lineRule="auto"/>
        <w:ind w:leftChars="-1" w:left="0" w:hangingChars="1" w:hanging="2"/>
        <w:jc w:val="both"/>
        <w:textDirection w:val="btLr"/>
        <w:textAlignment w:val="top"/>
        <w:outlineLvl w:val="0"/>
        <w:rPr>
          <w:rFonts w:ascii="Candara" w:eastAsia="Comic Sans MS" w:hAnsi="Candara" w:cs="Comic Sans MS"/>
          <w:sz w:val="22"/>
          <w:szCs w:val="22"/>
          <w:lang w:val="es-ES"/>
        </w:rPr>
      </w:pPr>
      <w:r w:rsidRPr="006908B7">
        <w:rPr>
          <w:rFonts w:ascii="Candara" w:eastAsia="Comic Sans MS" w:hAnsi="Candara" w:cs="Comic Sans MS"/>
          <w:sz w:val="22"/>
          <w:szCs w:val="22"/>
          <w:lang w:val="es-ES"/>
        </w:rPr>
        <w:t>El libro de Santillana no está adaptado al ABN , por lo que hay que modificar las actividades propuestas.</w:t>
      </w:r>
    </w:p>
    <w:p w14:paraId="47D885CA" w14:textId="7AAA4F22" w:rsidR="000A0434" w:rsidRPr="000A0434" w:rsidRDefault="00B17F2F" w:rsidP="000A0434">
      <w:pPr>
        <w:ind w:hanging="2"/>
        <w:rPr>
          <w:rFonts w:ascii="Candara" w:eastAsia="Comic Sans MS" w:hAnsi="Candara" w:cs="Comic Sans MS"/>
          <w:color w:val="000000" w:themeColor="text1"/>
          <w:sz w:val="22"/>
          <w:szCs w:val="22"/>
          <w:lang w:val="es-ES"/>
        </w:rPr>
      </w:pPr>
      <w:r>
        <w:rPr>
          <w:rFonts w:ascii="Candara" w:eastAsia="Comic Sans MS" w:hAnsi="Candara" w:cs="Comic Sans MS"/>
          <w:b/>
          <w:color w:val="000000" w:themeColor="text1"/>
          <w:sz w:val="22"/>
          <w:szCs w:val="22"/>
          <w:lang w:val="es-ES"/>
        </w:rPr>
        <w:t>3</w:t>
      </w:r>
      <w:r w:rsidR="000A0434" w:rsidRPr="000A0434">
        <w:rPr>
          <w:rFonts w:ascii="Candara" w:eastAsia="Comic Sans MS" w:hAnsi="Candara" w:cs="Comic Sans MS"/>
          <w:b/>
          <w:color w:val="000000" w:themeColor="text1"/>
          <w:sz w:val="22"/>
          <w:szCs w:val="22"/>
          <w:lang w:val="es-ES"/>
        </w:rPr>
        <w:t>.C. EN EL DESARROLLO DE CONOCIMIENTO DEL MEDIO (NATURALES Y SOCIALES EN 2º,4º,6º)</w:t>
      </w:r>
    </w:p>
    <w:p w14:paraId="58916775" w14:textId="77777777" w:rsidR="000A0434" w:rsidRPr="000A0434" w:rsidRDefault="000A0434" w:rsidP="000A0434">
      <w:pPr>
        <w:ind w:hanging="2"/>
        <w:rPr>
          <w:rFonts w:ascii="Candara" w:eastAsia="Comic Sans MS" w:hAnsi="Candara" w:cs="Comic Sans MS"/>
          <w:color w:val="000000"/>
          <w:sz w:val="22"/>
          <w:szCs w:val="22"/>
          <w:lang w:val="es-ES"/>
        </w:rPr>
      </w:pPr>
      <w:r w:rsidRPr="000A0434">
        <w:rPr>
          <w:rFonts w:ascii="Candara" w:eastAsia="Comic Sans MS" w:hAnsi="Candara" w:cs="Comic Sans MS"/>
          <w:b/>
          <w:color w:val="3056FA"/>
          <w:sz w:val="22"/>
          <w:szCs w:val="22"/>
          <w:lang w:val="es-ES"/>
        </w:rPr>
        <w:t xml:space="preserve"> </w:t>
      </w:r>
      <w:r w:rsidRPr="000A0434">
        <w:rPr>
          <w:rFonts w:ascii="Candara" w:eastAsia="Comic Sans MS" w:hAnsi="Candara" w:cs="Comic Sans MS"/>
          <w:color w:val="000000"/>
          <w:sz w:val="22"/>
          <w:szCs w:val="22"/>
          <w:lang w:val="es-ES"/>
        </w:rPr>
        <w:t>( TAREAS, ACTIVIDADES, PROYECTOS INICIADOS  A DESTACAR)</w:t>
      </w:r>
    </w:p>
    <w:p w14:paraId="5D3AD283" w14:textId="77777777" w:rsidR="000A0434" w:rsidRPr="000A0434" w:rsidRDefault="000A0434" w:rsidP="000A0434">
      <w:pPr>
        <w:ind w:hanging="2"/>
        <w:rPr>
          <w:rFonts w:ascii="Candara" w:eastAsia="Comic Sans MS" w:hAnsi="Candara" w:cs="Comic Sans MS"/>
          <w:color w:val="3056FA"/>
          <w:sz w:val="22"/>
          <w:szCs w:val="22"/>
          <w:lang w:val="es-ES"/>
        </w:rPr>
      </w:pPr>
    </w:p>
    <w:p w14:paraId="34AAD1B8" w14:textId="77777777" w:rsidR="000A0434" w:rsidRPr="000A0434" w:rsidRDefault="000A0434" w:rsidP="000A0434">
      <w:pPr>
        <w:ind w:hanging="2"/>
        <w:rPr>
          <w:rFonts w:ascii="Candara" w:eastAsia="Comic Sans MS" w:hAnsi="Candara" w:cs="Comic Sans MS"/>
          <w:color w:val="3056FA"/>
          <w:sz w:val="22"/>
          <w:szCs w:val="22"/>
          <w:lang w:val="es-ES"/>
        </w:rPr>
      </w:pPr>
    </w:p>
    <w:p w14:paraId="183C496D" w14:textId="77777777" w:rsidR="000A0434" w:rsidRPr="000A0434" w:rsidRDefault="000A0434" w:rsidP="000A0434">
      <w:pPr>
        <w:ind w:hanging="2"/>
        <w:rPr>
          <w:rFonts w:ascii="Candara" w:eastAsia="Comic Sans MS" w:hAnsi="Candara" w:cs="Comic Sans MS"/>
          <w:color w:val="000000" w:themeColor="text1"/>
          <w:sz w:val="22"/>
          <w:szCs w:val="22"/>
          <w:lang w:val="es-ES"/>
        </w:rPr>
      </w:pPr>
      <w:r w:rsidRPr="000A0434">
        <w:rPr>
          <w:rFonts w:ascii="Candara" w:eastAsia="Comic Sans MS" w:hAnsi="Candara" w:cs="Comic Sans MS"/>
          <w:b/>
          <w:color w:val="000000" w:themeColor="text1"/>
          <w:sz w:val="22"/>
          <w:szCs w:val="22"/>
          <w:lang w:val="es-ES"/>
        </w:rPr>
        <w:t>ACCIONES DESARROLLADAS  A DESTACAR</w:t>
      </w:r>
    </w:p>
    <w:p w14:paraId="5AAD2611" w14:textId="77777777" w:rsidR="000A0434" w:rsidRDefault="000A0434" w:rsidP="000A0434">
      <w:pPr>
        <w:ind w:hanging="2"/>
        <w:rPr>
          <w:rFonts w:ascii="Candara" w:eastAsia="Comic Sans MS" w:hAnsi="Candara" w:cs="Comic Sans MS"/>
          <w:color w:val="000000" w:themeColor="text1"/>
          <w:sz w:val="22"/>
          <w:szCs w:val="22"/>
          <w:lang w:val="es-ES"/>
        </w:rPr>
      </w:pPr>
    </w:p>
    <w:p w14:paraId="5BD99C4F" w14:textId="5BDD7A64" w:rsidR="000A0434" w:rsidRDefault="000A0434" w:rsidP="000A0434">
      <w:pPr>
        <w:ind w:hanging="2"/>
        <w:rPr>
          <w:rFonts w:ascii="Candara" w:eastAsia="Comic Sans MS" w:hAnsi="Candara" w:cs="Comic Sans MS"/>
          <w:color w:val="000000" w:themeColor="text1"/>
          <w:sz w:val="22"/>
          <w:szCs w:val="22"/>
          <w:lang w:val="es-ES"/>
        </w:rPr>
      </w:pPr>
      <w:r w:rsidRPr="000A0434">
        <w:rPr>
          <w:rFonts w:ascii="Candara" w:eastAsia="Comic Sans MS" w:hAnsi="Candara" w:cs="Comic Sans MS"/>
          <w:color w:val="000000" w:themeColor="text1"/>
          <w:sz w:val="22"/>
          <w:szCs w:val="22"/>
          <w:lang w:val="es-ES"/>
        </w:rPr>
        <w:t>NIVEL 4º</w:t>
      </w:r>
    </w:p>
    <w:p w14:paraId="1DD240B3" w14:textId="77777777" w:rsidR="000A0434" w:rsidRPr="000A0434" w:rsidRDefault="000A0434" w:rsidP="000A0434">
      <w:pPr>
        <w:ind w:hanging="2"/>
        <w:rPr>
          <w:rFonts w:ascii="Candara" w:eastAsia="Comic Sans MS" w:hAnsi="Candara" w:cs="Comic Sans MS"/>
          <w:color w:val="000000" w:themeColor="text1"/>
          <w:sz w:val="22"/>
          <w:szCs w:val="22"/>
          <w:lang w:val="es-ES"/>
        </w:rPr>
      </w:pPr>
    </w:p>
    <w:p w14:paraId="464E6801" w14:textId="77777777" w:rsidR="000A0434" w:rsidRPr="000A0434" w:rsidRDefault="000A0434" w:rsidP="00F951EB">
      <w:pPr>
        <w:widowControl w:val="0"/>
        <w:numPr>
          <w:ilvl w:val="0"/>
          <w:numId w:val="106"/>
        </w:numPr>
        <w:autoSpaceDE w:val="0"/>
        <w:spacing w:line="1" w:lineRule="atLeast"/>
        <w:ind w:leftChars="-1" w:left="0" w:hangingChars="1" w:hanging="2"/>
        <w:textDirection w:val="btLr"/>
        <w:textAlignment w:val="top"/>
        <w:outlineLvl w:val="0"/>
        <w:rPr>
          <w:rFonts w:ascii="Candara" w:eastAsia="Comic Sans MS" w:hAnsi="Candara" w:cs="Comic Sans MS"/>
          <w:sz w:val="22"/>
          <w:szCs w:val="22"/>
          <w:lang w:val="es-ES"/>
        </w:rPr>
      </w:pPr>
      <w:r w:rsidRPr="000A0434">
        <w:rPr>
          <w:rFonts w:ascii="Candara" w:eastAsia="Comic Sans MS" w:hAnsi="Candara" w:cs="Comic Sans MS"/>
          <w:sz w:val="22"/>
          <w:szCs w:val="22"/>
          <w:lang w:val="es-ES"/>
        </w:rPr>
        <w:t>Realización de esquemas, mapas conceptuales y fichas interactivas que permiten al alumnado componer un cuaderno de trabajo y apoyo en el estudio del área.</w:t>
      </w:r>
    </w:p>
    <w:p w14:paraId="48F8B804" w14:textId="77777777" w:rsidR="000A0434" w:rsidRPr="000A0434" w:rsidRDefault="000A0434" w:rsidP="00F951EB">
      <w:pPr>
        <w:widowControl w:val="0"/>
        <w:numPr>
          <w:ilvl w:val="0"/>
          <w:numId w:val="106"/>
        </w:numPr>
        <w:autoSpaceDE w:val="0"/>
        <w:spacing w:line="1" w:lineRule="atLeast"/>
        <w:ind w:leftChars="-1" w:left="0" w:hangingChars="1" w:hanging="2"/>
        <w:textDirection w:val="btLr"/>
        <w:textAlignment w:val="top"/>
        <w:outlineLvl w:val="0"/>
        <w:rPr>
          <w:rFonts w:ascii="Candara" w:eastAsia="Comic Sans MS" w:hAnsi="Candara" w:cs="Comic Sans MS"/>
          <w:sz w:val="22"/>
          <w:szCs w:val="22"/>
          <w:lang w:val="es-ES"/>
        </w:rPr>
      </w:pPr>
      <w:r w:rsidRPr="000A0434">
        <w:rPr>
          <w:rFonts w:ascii="Candara" w:eastAsia="Comic Sans MS" w:hAnsi="Candara" w:cs="Comic Sans MS"/>
          <w:sz w:val="22"/>
          <w:szCs w:val="22"/>
          <w:lang w:val="es-ES"/>
        </w:rPr>
        <w:t>Elaboración de pequeños proyectos : Andalucía, las Edades de la Historia, Máquinas, Ecosistemas.</w:t>
      </w:r>
    </w:p>
    <w:p w14:paraId="08B86080" w14:textId="77777777" w:rsidR="000A0434" w:rsidRPr="000A0434" w:rsidRDefault="000A0434" w:rsidP="00F951EB">
      <w:pPr>
        <w:widowControl w:val="0"/>
        <w:numPr>
          <w:ilvl w:val="0"/>
          <w:numId w:val="106"/>
        </w:numPr>
        <w:autoSpaceDE w:val="0"/>
        <w:spacing w:line="1" w:lineRule="atLeast"/>
        <w:ind w:leftChars="-1" w:left="0" w:hangingChars="1" w:hanging="2"/>
        <w:textDirection w:val="btLr"/>
        <w:textAlignment w:val="top"/>
        <w:outlineLvl w:val="0"/>
        <w:rPr>
          <w:rFonts w:ascii="Candara" w:eastAsia="Comic Sans MS" w:hAnsi="Candara" w:cs="Comic Sans MS"/>
          <w:sz w:val="22"/>
          <w:szCs w:val="22"/>
          <w:lang w:val="es-ES"/>
        </w:rPr>
      </w:pPr>
      <w:r w:rsidRPr="000A0434">
        <w:rPr>
          <w:rFonts w:ascii="Candara" w:eastAsia="Comic Sans MS" w:hAnsi="Candara" w:cs="Comic Sans MS"/>
          <w:sz w:val="22"/>
          <w:szCs w:val="22"/>
          <w:lang w:val="es-ES"/>
        </w:rPr>
        <w:t>Exposiciones orales por parte del alumnado sobre temas específicos.</w:t>
      </w:r>
    </w:p>
    <w:p w14:paraId="245AC952" w14:textId="77777777" w:rsidR="000A0434" w:rsidRPr="000A0434" w:rsidRDefault="000A0434" w:rsidP="00F951EB">
      <w:pPr>
        <w:widowControl w:val="0"/>
        <w:numPr>
          <w:ilvl w:val="0"/>
          <w:numId w:val="106"/>
        </w:numPr>
        <w:autoSpaceDE w:val="0"/>
        <w:spacing w:line="1" w:lineRule="atLeast"/>
        <w:ind w:leftChars="-1" w:left="0" w:hangingChars="1" w:hanging="2"/>
        <w:textDirection w:val="btLr"/>
        <w:textAlignment w:val="top"/>
        <w:outlineLvl w:val="0"/>
        <w:rPr>
          <w:rFonts w:ascii="Candara" w:eastAsia="Comic Sans MS" w:hAnsi="Candara" w:cs="Comic Sans MS"/>
          <w:sz w:val="22"/>
          <w:szCs w:val="22"/>
          <w:lang w:val="es-ES"/>
        </w:rPr>
      </w:pPr>
      <w:r w:rsidRPr="000A0434">
        <w:rPr>
          <w:rFonts w:ascii="Candara" w:eastAsia="Comic Sans MS" w:hAnsi="Candara" w:cs="Comic Sans MS"/>
          <w:sz w:val="22"/>
          <w:szCs w:val="22"/>
          <w:lang w:val="es-ES"/>
        </w:rPr>
        <w:t>Realización de actividades interactivas haciendo uso de la pizarra digital del aula.</w:t>
      </w:r>
    </w:p>
    <w:p w14:paraId="49EA18D1" w14:textId="77777777" w:rsidR="000A0434" w:rsidRPr="000A0434" w:rsidRDefault="000A0434" w:rsidP="00F951EB">
      <w:pPr>
        <w:widowControl w:val="0"/>
        <w:numPr>
          <w:ilvl w:val="0"/>
          <w:numId w:val="106"/>
        </w:numPr>
        <w:autoSpaceDE w:val="0"/>
        <w:spacing w:line="1" w:lineRule="atLeast"/>
        <w:ind w:leftChars="-1" w:left="0" w:hangingChars="1" w:hanging="2"/>
        <w:textDirection w:val="btLr"/>
        <w:textAlignment w:val="top"/>
        <w:outlineLvl w:val="0"/>
        <w:rPr>
          <w:rFonts w:ascii="Candara" w:eastAsia="Comic Sans MS" w:hAnsi="Candara" w:cs="Comic Sans MS"/>
          <w:sz w:val="22"/>
          <w:szCs w:val="22"/>
          <w:lang w:val="es-ES"/>
        </w:rPr>
      </w:pPr>
      <w:r w:rsidRPr="000A0434">
        <w:rPr>
          <w:rFonts w:ascii="Candara" w:eastAsia="Comic Sans MS" w:hAnsi="Candara" w:cs="Comic Sans MS"/>
          <w:sz w:val="22"/>
          <w:szCs w:val="22"/>
          <w:lang w:val="es-ES"/>
        </w:rPr>
        <w:t xml:space="preserve">Utilización de páginas web : Happy   Learning, Aula chachi,  https://es.liveworksheets.com/ </w:t>
      </w:r>
    </w:p>
    <w:p w14:paraId="34C6F573" w14:textId="77777777" w:rsidR="000A0434" w:rsidRPr="000A0434" w:rsidRDefault="000A0434" w:rsidP="00F951EB">
      <w:pPr>
        <w:widowControl w:val="0"/>
        <w:numPr>
          <w:ilvl w:val="0"/>
          <w:numId w:val="106"/>
        </w:numPr>
        <w:autoSpaceDE w:val="0"/>
        <w:spacing w:line="1" w:lineRule="atLeast"/>
        <w:ind w:leftChars="-1" w:left="0" w:hangingChars="1" w:hanging="2"/>
        <w:textDirection w:val="btLr"/>
        <w:textAlignment w:val="top"/>
        <w:outlineLvl w:val="0"/>
        <w:rPr>
          <w:rFonts w:ascii="Candara" w:eastAsia="Comic Sans MS" w:hAnsi="Candara" w:cs="Comic Sans MS"/>
          <w:sz w:val="22"/>
          <w:szCs w:val="22"/>
          <w:lang w:val="es-ES"/>
        </w:rPr>
      </w:pPr>
      <w:r w:rsidRPr="000A0434">
        <w:rPr>
          <w:rFonts w:ascii="Candara" w:eastAsia="Comic Sans MS" w:hAnsi="Candara" w:cs="Comic Sans MS"/>
          <w:sz w:val="22"/>
          <w:szCs w:val="22"/>
          <w:lang w:val="es-ES"/>
        </w:rPr>
        <w:t>Aportación de técnicas de estudio al alumnado.</w:t>
      </w:r>
    </w:p>
    <w:p w14:paraId="4FC3095A" w14:textId="77777777" w:rsidR="000A0434" w:rsidRPr="000A0434" w:rsidRDefault="000A0434" w:rsidP="00F951EB">
      <w:pPr>
        <w:widowControl w:val="0"/>
        <w:numPr>
          <w:ilvl w:val="0"/>
          <w:numId w:val="106"/>
        </w:numPr>
        <w:autoSpaceDE w:val="0"/>
        <w:spacing w:line="1" w:lineRule="atLeast"/>
        <w:ind w:leftChars="-1" w:left="0" w:hangingChars="1" w:hanging="2"/>
        <w:textDirection w:val="btLr"/>
        <w:textAlignment w:val="top"/>
        <w:outlineLvl w:val="0"/>
        <w:rPr>
          <w:rFonts w:ascii="Candara" w:eastAsia="Comic Sans MS" w:hAnsi="Candara" w:cs="Comic Sans MS"/>
          <w:sz w:val="22"/>
          <w:szCs w:val="22"/>
          <w:lang w:val="es-ES"/>
        </w:rPr>
      </w:pPr>
      <w:r w:rsidRPr="000A0434">
        <w:rPr>
          <w:rFonts w:ascii="Candara" w:eastAsia="Comic Sans MS" w:hAnsi="Candara" w:cs="Comic Sans MS"/>
          <w:sz w:val="22"/>
          <w:szCs w:val="22"/>
          <w:lang w:val="es-ES"/>
        </w:rPr>
        <w:t>Exposiciones orales por parte del alumno sobre temas específicos.</w:t>
      </w:r>
    </w:p>
    <w:p w14:paraId="084AB3F7" w14:textId="77777777" w:rsidR="000A0434" w:rsidRPr="000A0434" w:rsidRDefault="000A0434" w:rsidP="000A0434">
      <w:pPr>
        <w:ind w:hanging="2"/>
        <w:rPr>
          <w:rFonts w:ascii="Candara" w:eastAsia="Comic Sans MS" w:hAnsi="Candara" w:cs="Comic Sans MS"/>
          <w:color w:val="3056FA"/>
          <w:sz w:val="22"/>
          <w:szCs w:val="22"/>
          <w:lang w:val="es-ES"/>
        </w:rPr>
      </w:pPr>
    </w:p>
    <w:p w14:paraId="6843AAD6" w14:textId="77777777" w:rsidR="000A0434" w:rsidRPr="000A0434" w:rsidRDefault="000A0434" w:rsidP="000A0434">
      <w:pPr>
        <w:ind w:hanging="2"/>
        <w:rPr>
          <w:rFonts w:ascii="Candara" w:eastAsia="Comic Sans MS" w:hAnsi="Candara" w:cs="Comic Sans MS"/>
          <w:bCs/>
          <w:color w:val="000000" w:themeColor="text1"/>
          <w:sz w:val="22"/>
          <w:szCs w:val="22"/>
        </w:rPr>
      </w:pPr>
      <w:r w:rsidRPr="000A0434">
        <w:rPr>
          <w:rFonts w:ascii="Candara" w:eastAsia="Comic Sans MS" w:hAnsi="Candara" w:cs="Comic Sans MS"/>
          <w:bCs/>
          <w:color w:val="000000" w:themeColor="text1"/>
          <w:sz w:val="22"/>
          <w:szCs w:val="22"/>
        </w:rPr>
        <w:t>DIFICULTADES ENCONTRADAS</w:t>
      </w:r>
    </w:p>
    <w:p w14:paraId="50153AFA" w14:textId="77777777" w:rsidR="000A0434" w:rsidRPr="000A0434" w:rsidRDefault="000A0434" w:rsidP="00F951EB">
      <w:pPr>
        <w:widowControl w:val="0"/>
        <w:numPr>
          <w:ilvl w:val="0"/>
          <w:numId w:val="107"/>
        </w:numPr>
        <w:autoSpaceDE w:val="0"/>
        <w:spacing w:before="240" w:line="1" w:lineRule="atLeast"/>
        <w:ind w:leftChars="-1" w:left="0" w:hangingChars="1" w:hanging="2"/>
        <w:textDirection w:val="btLr"/>
        <w:textAlignment w:val="top"/>
        <w:outlineLvl w:val="0"/>
        <w:rPr>
          <w:rFonts w:ascii="Candara" w:eastAsia="Comic Sans MS" w:hAnsi="Candara" w:cs="Comic Sans MS"/>
          <w:sz w:val="22"/>
          <w:szCs w:val="22"/>
          <w:lang w:val="es-ES"/>
        </w:rPr>
      </w:pPr>
      <w:r w:rsidRPr="000A0434">
        <w:rPr>
          <w:rFonts w:ascii="Candara" w:eastAsia="Comic Sans MS" w:hAnsi="Candara" w:cs="Comic Sans MS"/>
          <w:sz w:val="22"/>
          <w:szCs w:val="22"/>
          <w:lang w:val="es-ES"/>
        </w:rPr>
        <w:t>Se hace notoria una falta de hábito y técnicas de estudio por parte del alumnado.</w:t>
      </w:r>
    </w:p>
    <w:p w14:paraId="59846B93" w14:textId="77777777" w:rsidR="000A0434" w:rsidRPr="000A0434" w:rsidRDefault="000A0434" w:rsidP="00F951EB">
      <w:pPr>
        <w:widowControl w:val="0"/>
        <w:numPr>
          <w:ilvl w:val="0"/>
          <w:numId w:val="107"/>
        </w:numPr>
        <w:autoSpaceDE w:val="0"/>
        <w:spacing w:after="240" w:line="1" w:lineRule="atLeast"/>
        <w:ind w:leftChars="-1" w:left="0" w:hangingChars="1" w:hanging="2"/>
        <w:textDirection w:val="btLr"/>
        <w:textAlignment w:val="top"/>
        <w:outlineLvl w:val="0"/>
        <w:rPr>
          <w:rFonts w:ascii="Candara" w:eastAsia="Comic Sans MS" w:hAnsi="Candara" w:cs="Comic Sans MS"/>
          <w:sz w:val="22"/>
          <w:szCs w:val="22"/>
          <w:lang w:val="es-ES"/>
        </w:rPr>
      </w:pPr>
      <w:r w:rsidRPr="000A0434">
        <w:rPr>
          <w:rFonts w:ascii="Candara" w:eastAsia="Comic Sans MS" w:hAnsi="Candara" w:cs="Comic Sans MS"/>
          <w:sz w:val="22"/>
          <w:szCs w:val="22"/>
          <w:lang w:val="es-ES"/>
        </w:rPr>
        <w:t>Los alumnos en general son bastantes charlatanes, impulsivos con dificultades para respetar los turnos de palabras y las opiniones de los demás…esto influye en el normal desarrollo de los trabajos en grupo.</w:t>
      </w:r>
    </w:p>
    <w:p w14:paraId="3C23D879" w14:textId="1C44844A" w:rsidR="000A0434" w:rsidRPr="000A0434" w:rsidRDefault="00B17F2F" w:rsidP="000A0434">
      <w:pPr>
        <w:rPr>
          <w:rFonts w:ascii="Candara" w:eastAsia="Comic Sans MS" w:hAnsi="Candara" w:cs="Comic Sans MS"/>
          <w:color w:val="000000" w:themeColor="text1"/>
          <w:sz w:val="22"/>
          <w:szCs w:val="22"/>
        </w:rPr>
      </w:pPr>
      <w:r>
        <w:rPr>
          <w:rFonts w:ascii="Candara" w:eastAsia="Comic Sans MS" w:hAnsi="Candara" w:cs="Comic Sans MS"/>
          <w:b/>
          <w:color w:val="000000" w:themeColor="text1"/>
          <w:sz w:val="22"/>
          <w:szCs w:val="22"/>
          <w:lang w:val="es-ES"/>
        </w:rPr>
        <w:t>3</w:t>
      </w:r>
      <w:r w:rsidR="000A0434" w:rsidRPr="000A0434">
        <w:rPr>
          <w:rFonts w:ascii="Candara" w:eastAsia="Comic Sans MS" w:hAnsi="Candara" w:cs="Comic Sans MS"/>
          <w:b/>
          <w:color w:val="000000" w:themeColor="text1"/>
          <w:sz w:val="22"/>
          <w:szCs w:val="22"/>
          <w:lang w:val="es-ES"/>
        </w:rPr>
        <w:t>.D. EN LA ACTIVIDAD FÍSICA</w:t>
      </w:r>
      <w:r w:rsidR="000A0434">
        <w:rPr>
          <w:rFonts w:ascii="Candara" w:eastAsia="Comic Sans MS" w:hAnsi="Candara" w:cs="Comic Sans MS"/>
          <w:b/>
          <w:color w:val="000000" w:themeColor="text1"/>
          <w:sz w:val="22"/>
          <w:szCs w:val="22"/>
          <w:lang w:val="es-ES"/>
        </w:rPr>
        <w:t xml:space="preserve"> </w:t>
      </w:r>
      <w:r w:rsidR="000A0434" w:rsidRPr="000A0434">
        <w:rPr>
          <w:rFonts w:ascii="Candara" w:eastAsia="Comic Sans MS" w:hAnsi="Candara" w:cs="Comic Sans MS"/>
          <w:color w:val="000000" w:themeColor="text1"/>
          <w:sz w:val="22"/>
          <w:szCs w:val="22"/>
          <w:lang w:val="es-ES"/>
        </w:rPr>
        <w:t xml:space="preserve">(MEMORIA ÁREA EDUC. </w:t>
      </w:r>
      <w:r w:rsidR="000A0434" w:rsidRPr="000A0434">
        <w:rPr>
          <w:rFonts w:ascii="Candara" w:eastAsia="Comic Sans MS" w:hAnsi="Candara" w:cs="Comic Sans MS"/>
          <w:color w:val="000000" w:themeColor="text1"/>
          <w:sz w:val="22"/>
          <w:szCs w:val="22"/>
        </w:rPr>
        <w:t>FISICA)</w:t>
      </w:r>
    </w:p>
    <w:p w14:paraId="3B3FBCD5" w14:textId="77777777" w:rsidR="006908B7" w:rsidRDefault="006908B7" w:rsidP="006908B7">
      <w:pPr>
        <w:jc w:val="both"/>
        <w:rPr>
          <w:rFonts w:ascii="Comic Sans MS" w:eastAsia="Comic Sans MS" w:hAnsi="Comic Sans MS" w:cs="Comic Sans MS"/>
          <w:lang w:val="es-ES"/>
        </w:rPr>
      </w:pPr>
    </w:p>
    <w:p w14:paraId="269BBD7E" w14:textId="77777777" w:rsidR="000A0434" w:rsidRDefault="000A0434" w:rsidP="000A0434">
      <w:pPr>
        <w:ind w:hanging="2"/>
        <w:rPr>
          <w:rFonts w:ascii="Candara" w:eastAsia="Comic Sans MS" w:hAnsi="Candara" w:cs="Comic Sans MS"/>
          <w:b/>
          <w:color w:val="000000" w:themeColor="text1"/>
          <w:sz w:val="22"/>
          <w:szCs w:val="22"/>
        </w:rPr>
      </w:pPr>
      <w:r w:rsidRPr="000A0434">
        <w:rPr>
          <w:rFonts w:ascii="Candara" w:eastAsia="Comic Sans MS" w:hAnsi="Candara" w:cs="Comic Sans MS"/>
          <w:b/>
          <w:color w:val="000000" w:themeColor="text1"/>
          <w:sz w:val="22"/>
          <w:szCs w:val="22"/>
        </w:rPr>
        <w:t>ACCIONES DESARROLLADAS A DESTACAR</w:t>
      </w:r>
    </w:p>
    <w:p w14:paraId="018026CD" w14:textId="77777777" w:rsidR="000A0434" w:rsidRPr="000A0434" w:rsidRDefault="000A0434" w:rsidP="000A0434">
      <w:pPr>
        <w:ind w:hanging="2"/>
        <w:rPr>
          <w:rFonts w:ascii="Candara" w:eastAsia="Comic Sans MS" w:hAnsi="Candara" w:cs="Comic Sans MS"/>
          <w:color w:val="000000" w:themeColor="text1"/>
          <w:sz w:val="22"/>
          <w:szCs w:val="22"/>
        </w:rPr>
      </w:pPr>
    </w:p>
    <w:p w14:paraId="3FC164D6" w14:textId="77777777" w:rsidR="000A0434" w:rsidRPr="000A0434" w:rsidRDefault="000A0434" w:rsidP="00F951EB">
      <w:pPr>
        <w:widowControl w:val="0"/>
        <w:numPr>
          <w:ilvl w:val="0"/>
          <w:numId w:val="108"/>
        </w:numPr>
        <w:autoSpaceDE w:val="0"/>
        <w:spacing w:line="1" w:lineRule="atLeast"/>
        <w:ind w:leftChars="-1" w:left="0" w:hangingChars="1" w:hanging="2"/>
        <w:textDirection w:val="btLr"/>
        <w:textAlignment w:val="top"/>
        <w:outlineLvl w:val="0"/>
        <w:rPr>
          <w:rFonts w:ascii="Candara" w:hAnsi="Candara"/>
          <w:color w:val="3056FA"/>
          <w:sz w:val="22"/>
          <w:szCs w:val="22"/>
          <w:lang w:val="es-ES"/>
        </w:rPr>
      </w:pPr>
      <w:r w:rsidRPr="000A0434">
        <w:rPr>
          <w:rFonts w:ascii="Candara" w:eastAsia="Comic Sans MS" w:hAnsi="Candara" w:cs="Comic Sans MS"/>
          <w:sz w:val="22"/>
          <w:szCs w:val="22"/>
          <w:lang w:val="es-ES"/>
        </w:rPr>
        <w:t xml:space="preserve">SdA (1º, 3º y 5º) y UDIs (2º, 4º y 6º) que desarrollan saberes básicos/contenidos como: imagen y percepción, habilidades básicas, expresión corporal y juegos-deportes. </w:t>
      </w:r>
    </w:p>
    <w:p w14:paraId="79464C51" w14:textId="77777777" w:rsidR="000A0434" w:rsidRPr="000A0434" w:rsidRDefault="000A0434" w:rsidP="00F951EB">
      <w:pPr>
        <w:widowControl w:val="0"/>
        <w:numPr>
          <w:ilvl w:val="0"/>
          <w:numId w:val="108"/>
        </w:numPr>
        <w:autoSpaceDE w:val="0"/>
        <w:spacing w:line="1" w:lineRule="atLeast"/>
        <w:ind w:leftChars="-1" w:left="0" w:hangingChars="1" w:hanging="2"/>
        <w:textDirection w:val="btLr"/>
        <w:textAlignment w:val="top"/>
        <w:outlineLvl w:val="0"/>
        <w:rPr>
          <w:rFonts w:ascii="Candara" w:hAnsi="Candara"/>
          <w:color w:val="3056FA"/>
          <w:sz w:val="22"/>
          <w:szCs w:val="22"/>
        </w:rPr>
      </w:pPr>
      <w:r w:rsidRPr="000A0434">
        <w:rPr>
          <w:rFonts w:ascii="Candara" w:eastAsia="Comic Sans MS" w:hAnsi="Candara" w:cs="Comic Sans MS"/>
          <w:sz w:val="22"/>
          <w:szCs w:val="22"/>
          <w:lang w:val="es-ES"/>
        </w:rPr>
        <w:t xml:space="preserve">Organización de marchas solidarias a favor de ONGs. IX Marcha solidaria en favor de AFANAS. </w:t>
      </w:r>
      <w:r w:rsidRPr="000A0434">
        <w:rPr>
          <w:rFonts w:ascii="Candara" w:eastAsia="Comic Sans MS" w:hAnsi="Candara" w:cs="Comic Sans MS"/>
          <w:sz w:val="22"/>
          <w:szCs w:val="22"/>
        </w:rPr>
        <w:t xml:space="preserve">Enlace a </w:t>
      </w:r>
      <w:hyperlink r:id="rId275">
        <w:r w:rsidRPr="000A0434">
          <w:rPr>
            <w:rFonts w:ascii="Candara" w:eastAsia="Comic Sans MS" w:hAnsi="Candara" w:cs="Comic Sans MS"/>
            <w:color w:val="1155CC"/>
            <w:sz w:val="22"/>
            <w:szCs w:val="22"/>
            <w:u w:val="single"/>
          </w:rPr>
          <w:t>proyecto</w:t>
        </w:r>
      </w:hyperlink>
      <w:r w:rsidRPr="000A0434">
        <w:rPr>
          <w:rFonts w:ascii="Candara" w:eastAsia="Comic Sans MS" w:hAnsi="Candara" w:cs="Comic Sans MS"/>
          <w:sz w:val="22"/>
          <w:szCs w:val="22"/>
        </w:rPr>
        <w:t xml:space="preserve"> y </w:t>
      </w:r>
      <w:hyperlink r:id="rId276">
        <w:r w:rsidRPr="000A0434">
          <w:rPr>
            <w:rFonts w:ascii="Candara" w:eastAsia="Comic Sans MS" w:hAnsi="Candara" w:cs="Comic Sans MS"/>
            <w:color w:val="1155CC"/>
            <w:sz w:val="22"/>
            <w:szCs w:val="22"/>
            <w:u w:val="single"/>
          </w:rPr>
          <w:t>recursos</w:t>
        </w:r>
      </w:hyperlink>
      <w:r w:rsidRPr="000A0434">
        <w:rPr>
          <w:rFonts w:ascii="Candara" w:eastAsia="Comic Sans MS" w:hAnsi="Candara" w:cs="Comic Sans MS"/>
          <w:sz w:val="22"/>
          <w:szCs w:val="22"/>
        </w:rPr>
        <w:t xml:space="preserve">. </w:t>
      </w:r>
    </w:p>
    <w:p w14:paraId="18EAB2D1" w14:textId="77777777" w:rsidR="000A0434" w:rsidRPr="000A0434" w:rsidRDefault="000A0434" w:rsidP="00F951EB">
      <w:pPr>
        <w:widowControl w:val="0"/>
        <w:numPr>
          <w:ilvl w:val="0"/>
          <w:numId w:val="108"/>
        </w:numPr>
        <w:autoSpaceDE w:val="0"/>
        <w:spacing w:line="1" w:lineRule="atLeast"/>
        <w:ind w:leftChars="-1" w:left="0" w:hangingChars="1" w:hanging="2"/>
        <w:textDirection w:val="btLr"/>
        <w:textAlignment w:val="top"/>
        <w:outlineLvl w:val="0"/>
        <w:rPr>
          <w:rFonts w:ascii="Candara" w:hAnsi="Candara"/>
          <w:color w:val="3056FA"/>
          <w:sz w:val="22"/>
          <w:szCs w:val="22"/>
        </w:rPr>
      </w:pPr>
      <w:r w:rsidRPr="000A0434">
        <w:rPr>
          <w:rFonts w:ascii="Candara" w:eastAsia="Comic Sans MS" w:hAnsi="Candara" w:cs="Comic Sans MS"/>
          <w:sz w:val="22"/>
          <w:szCs w:val="22"/>
          <w:lang w:val="es-ES"/>
        </w:rPr>
        <w:t xml:space="preserve">Organización de Cross benéfico con implicación de toda la comunidad educativa. </w:t>
      </w:r>
      <w:r w:rsidRPr="000A0434">
        <w:rPr>
          <w:rFonts w:ascii="Candara" w:eastAsia="Comic Sans MS" w:hAnsi="Candara" w:cs="Comic Sans MS"/>
          <w:sz w:val="22"/>
          <w:szCs w:val="22"/>
        </w:rPr>
        <w:t xml:space="preserve">IX Cross APU Pepe Pérez León. Enlace a </w:t>
      </w:r>
      <w:hyperlink r:id="rId277">
        <w:r w:rsidRPr="000A0434">
          <w:rPr>
            <w:rFonts w:ascii="Candara" w:eastAsia="Comic Sans MS" w:hAnsi="Candara" w:cs="Comic Sans MS"/>
            <w:color w:val="1155CC"/>
            <w:sz w:val="22"/>
            <w:szCs w:val="22"/>
            <w:u w:val="single"/>
          </w:rPr>
          <w:t>proyecto</w:t>
        </w:r>
      </w:hyperlink>
      <w:r w:rsidRPr="000A0434">
        <w:rPr>
          <w:rFonts w:ascii="Candara" w:eastAsia="Comic Sans MS" w:hAnsi="Candara" w:cs="Comic Sans MS"/>
          <w:sz w:val="22"/>
          <w:szCs w:val="22"/>
        </w:rPr>
        <w:t xml:space="preserve">. </w:t>
      </w:r>
    </w:p>
    <w:p w14:paraId="7EDACB45" w14:textId="77777777" w:rsidR="000A0434" w:rsidRPr="000A0434" w:rsidRDefault="000A0434" w:rsidP="00F951EB">
      <w:pPr>
        <w:widowControl w:val="0"/>
        <w:numPr>
          <w:ilvl w:val="0"/>
          <w:numId w:val="108"/>
        </w:numPr>
        <w:autoSpaceDE w:val="0"/>
        <w:spacing w:line="1" w:lineRule="atLeast"/>
        <w:ind w:leftChars="-1" w:left="0" w:hangingChars="1" w:hanging="2"/>
        <w:textDirection w:val="btLr"/>
        <w:textAlignment w:val="top"/>
        <w:outlineLvl w:val="0"/>
        <w:rPr>
          <w:rFonts w:ascii="Candara" w:hAnsi="Candara"/>
          <w:color w:val="3056FA"/>
          <w:sz w:val="22"/>
          <w:szCs w:val="22"/>
        </w:rPr>
      </w:pPr>
      <w:r w:rsidRPr="000A0434">
        <w:rPr>
          <w:rFonts w:ascii="Candara" w:eastAsia="Comic Sans MS" w:hAnsi="Candara" w:cs="Comic Sans MS"/>
          <w:sz w:val="22"/>
          <w:szCs w:val="22"/>
          <w:lang w:val="es-ES"/>
        </w:rPr>
        <w:t>Organización de actividades lúdicas en la playa. 10ª Jornada de convivencia en la playa (</w:t>
      </w:r>
      <w:hyperlink r:id="rId278">
        <w:r w:rsidRPr="000A0434">
          <w:rPr>
            <w:rFonts w:ascii="Candara" w:eastAsia="Comic Sans MS" w:hAnsi="Candara" w:cs="Comic Sans MS"/>
            <w:color w:val="1155CC"/>
            <w:sz w:val="22"/>
            <w:szCs w:val="22"/>
            <w:u w:val="single"/>
            <w:lang w:val="es-ES"/>
          </w:rPr>
          <w:t>enlace proyecto</w:t>
        </w:r>
      </w:hyperlink>
      <w:r w:rsidRPr="000A0434">
        <w:rPr>
          <w:rFonts w:ascii="Candara" w:eastAsia="Comic Sans MS" w:hAnsi="Candara" w:cs="Comic Sans MS"/>
          <w:sz w:val="22"/>
          <w:szCs w:val="22"/>
          <w:lang w:val="es-ES"/>
        </w:rPr>
        <w:t xml:space="preserve">), englobado dentro del proyecto “El Mar Comienza en tu Cole”. </w:t>
      </w:r>
      <w:r w:rsidRPr="000A0434">
        <w:rPr>
          <w:rFonts w:ascii="Candara" w:eastAsia="Comic Sans MS" w:hAnsi="Candara" w:cs="Comic Sans MS"/>
          <w:sz w:val="22"/>
          <w:szCs w:val="22"/>
        </w:rPr>
        <w:t xml:space="preserve">Enlace a </w:t>
      </w:r>
      <w:hyperlink r:id="rId279">
        <w:r w:rsidRPr="000A0434">
          <w:rPr>
            <w:rFonts w:ascii="Candara" w:eastAsia="Comic Sans MS" w:hAnsi="Candara" w:cs="Comic Sans MS"/>
            <w:color w:val="1155CC"/>
            <w:sz w:val="22"/>
            <w:szCs w:val="22"/>
            <w:u w:val="single"/>
          </w:rPr>
          <w:t>memoria</w:t>
        </w:r>
      </w:hyperlink>
      <w:r w:rsidRPr="000A0434">
        <w:rPr>
          <w:rFonts w:ascii="Candara" w:eastAsia="Comic Sans MS" w:hAnsi="Candara" w:cs="Comic Sans MS"/>
          <w:sz w:val="22"/>
          <w:szCs w:val="22"/>
        </w:rPr>
        <w:t xml:space="preserve">. </w:t>
      </w:r>
    </w:p>
    <w:p w14:paraId="2AB523FB" w14:textId="77777777" w:rsidR="000A0434" w:rsidRPr="000A0434" w:rsidRDefault="000A0434" w:rsidP="00F951EB">
      <w:pPr>
        <w:widowControl w:val="0"/>
        <w:numPr>
          <w:ilvl w:val="0"/>
          <w:numId w:val="108"/>
        </w:numPr>
        <w:autoSpaceDE w:val="0"/>
        <w:spacing w:line="1" w:lineRule="atLeast"/>
        <w:ind w:leftChars="-1" w:left="0" w:hangingChars="1" w:hanging="2"/>
        <w:textDirection w:val="btLr"/>
        <w:textAlignment w:val="top"/>
        <w:outlineLvl w:val="0"/>
        <w:rPr>
          <w:rFonts w:ascii="Candara" w:eastAsia="Comic Sans MS" w:hAnsi="Candara" w:cs="Comic Sans MS"/>
          <w:sz w:val="22"/>
          <w:szCs w:val="22"/>
        </w:rPr>
      </w:pPr>
      <w:r w:rsidRPr="000A0434">
        <w:rPr>
          <w:rFonts w:ascii="Candara" w:eastAsia="Comic Sans MS" w:hAnsi="Candara" w:cs="Comic Sans MS"/>
          <w:sz w:val="22"/>
          <w:szCs w:val="22"/>
          <w:lang w:val="es-ES"/>
        </w:rPr>
        <w:t xml:space="preserve">Jornada sobre ruedas para el fomento del uso de la bicicleta y transportes no contaminantes y saludables. </w:t>
      </w:r>
      <w:hyperlink r:id="rId280">
        <w:r w:rsidRPr="000A0434">
          <w:rPr>
            <w:rFonts w:ascii="Candara" w:eastAsia="Comic Sans MS" w:hAnsi="Candara" w:cs="Comic Sans MS"/>
            <w:color w:val="1155CC"/>
            <w:sz w:val="22"/>
            <w:szCs w:val="22"/>
            <w:u w:val="single"/>
          </w:rPr>
          <w:t>Enlace a nota informativa</w:t>
        </w:r>
      </w:hyperlink>
      <w:r w:rsidRPr="000A0434">
        <w:rPr>
          <w:rFonts w:ascii="Candara" w:eastAsia="Comic Sans MS" w:hAnsi="Candara" w:cs="Comic Sans MS"/>
          <w:sz w:val="22"/>
          <w:szCs w:val="22"/>
        </w:rPr>
        <w:t xml:space="preserve">. </w:t>
      </w:r>
    </w:p>
    <w:p w14:paraId="02322F13" w14:textId="77777777" w:rsidR="000A0434" w:rsidRPr="000A0434" w:rsidRDefault="000A0434" w:rsidP="00F951EB">
      <w:pPr>
        <w:widowControl w:val="0"/>
        <w:numPr>
          <w:ilvl w:val="0"/>
          <w:numId w:val="108"/>
        </w:numPr>
        <w:autoSpaceDE w:val="0"/>
        <w:spacing w:line="1" w:lineRule="atLeast"/>
        <w:ind w:leftChars="-1" w:left="0" w:hangingChars="1" w:hanging="2"/>
        <w:textDirection w:val="btLr"/>
        <w:textAlignment w:val="top"/>
        <w:outlineLvl w:val="0"/>
        <w:rPr>
          <w:rFonts w:ascii="Candara" w:eastAsia="Comic Sans MS" w:hAnsi="Candara" w:cs="Comic Sans MS"/>
          <w:sz w:val="22"/>
          <w:szCs w:val="22"/>
        </w:rPr>
      </w:pPr>
      <w:r w:rsidRPr="000A0434">
        <w:rPr>
          <w:rFonts w:ascii="Candara" w:eastAsia="Comic Sans MS" w:hAnsi="Candara" w:cs="Comic Sans MS"/>
          <w:sz w:val="22"/>
          <w:szCs w:val="22"/>
          <w:lang w:val="es-ES"/>
        </w:rPr>
        <w:lastRenderedPageBreak/>
        <w:t xml:space="preserve">Proyecto podcast Creciendo en Salud. El área contribuye con charlas saludables en el Podcast. </w:t>
      </w:r>
      <w:hyperlink r:id="rId281">
        <w:r w:rsidRPr="000A0434">
          <w:rPr>
            <w:rFonts w:ascii="Candara" w:eastAsia="Comic Sans MS" w:hAnsi="Candara" w:cs="Comic Sans MS"/>
            <w:color w:val="1155CC"/>
            <w:sz w:val="22"/>
            <w:szCs w:val="22"/>
            <w:u w:val="single"/>
          </w:rPr>
          <w:t>Enlace al documento</w:t>
        </w:r>
      </w:hyperlink>
      <w:r w:rsidRPr="000A0434">
        <w:rPr>
          <w:rFonts w:ascii="Candara" w:eastAsia="Comic Sans MS" w:hAnsi="Candara" w:cs="Comic Sans MS"/>
          <w:sz w:val="22"/>
          <w:szCs w:val="22"/>
        </w:rPr>
        <w:t xml:space="preserve">. </w:t>
      </w:r>
    </w:p>
    <w:p w14:paraId="5A44AC0A" w14:textId="77777777" w:rsidR="000A0434" w:rsidRPr="000A0434" w:rsidRDefault="000A0434" w:rsidP="00F951EB">
      <w:pPr>
        <w:widowControl w:val="0"/>
        <w:numPr>
          <w:ilvl w:val="0"/>
          <w:numId w:val="108"/>
        </w:numPr>
        <w:autoSpaceDE w:val="0"/>
        <w:spacing w:line="1" w:lineRule="atLeast"/>
        <w:ind w:leftChars="-1" w:left="0" w:hangingChars="1" w:hanging="2"/>
        <w:textDirection w:val="btLr"/>
        <w:textAlignment w:val="top"/>
        <w:outlineLvl w:val="0"/>
        <w:rPr>
          <w:rFonts w:ascii="Candara" w:eastAsia="Comic Sans MS" w:hAnsi="Candara" w:cs="Comic Sans MS"/>
          <w:sz w:val="22"/>
          <w:szCs w:val="22"/>
          <w:lang w:val="es-ES"/>
        </w:rPr>
      </w:pPr>
      <w:r w:rsidRPr="000A0434">
        <w:rPr>
          <w:rFonts w:ascii="Candara" w:eastAsia="Comic Sans MS" w:hAnsi="Candara" w:cs="Comic Sans MS"/>
          <w:sz w:val="22"/>
          <w:szCs w:val="22"/>
          <w:lang w:val="es-ES"/>
        </w:rPr>
        <w:t>Participación en los XXXVIII Juegos Deportivos Municipales en diversos deportes: baloncesto, fútbol, gimnasia rítmica, campo a través, atletismo en pista…</w:t>
      </w:r>
    </w:p>
    <w:p w14:paraId="1788E80F" w14:textId="77777777" w:rsidR="000A0434" w:rsidRPr="000A0434" w:rsidRDefault="000A0434" w:rsidP="00F951EB">
      <w:pPr>
        <w:widowControl w:val="0"/>
        <w:numPr>
          <w:ilvl w:val="0"/>
          <w:numId w:val="108"/>
        </w:numPr>
        <w:autoSpaceDE w:val="0"/>
        <w:spacing w:line="1" w:lineRule="atLeast"/>
        <w:ind w:leftChars="-1" w:left="0" w:hangingChars="1" w:hanging="2"/>
        <w:textDirection w:val="btLr"/>
        <w:textAlignment w:val="top"/>
        <w:outlineLvl w:val="0"/>
        <w:rPr>
          <w:rFonts w:ascii="Candara" w:eastAsia="Comic Sans MS" w:hAnsi="Candara" w:cs="Comic Sans MS"/>
          <w:sz w:val="22"/>
          <w:szCs w:val="22"/>
        </w:rPr>
      </w:pPr>
      <w:r w:rsidRPr="000A0434">
        <w:rPr>
          <w:rFonts w:ascii="Candara" w:eastAsia="Comic Sans MS" w:hAnsi="Candara" w:cs="Comic Sans MS"/>
          <w:sz w:val="22"/>
          <w:szCs w:val="22"/>
          <w:lang w:val="es-ES"/>
        </w:rPr>
        <w:t xml:space="preserve">Proyecto “Un recreo para todos” introduciendo juegos y materiales. </w:t>
      </w:r>
      <w:hyperlink r:id="rId282">
        <w:r w:rsidRPr="000A0434">
          <w:rPr>
            <w:rFonts w:ascii="Candara" w:eastAsia="Comic Sans MS" w:hAnsi="Candara" w:cs="Comic Sans MS"/>
            <w:color w:val="1155CC"/>
            <w:sz w:val="22"/>
            <w:szCs w:val="22"/>
            <w:u w:val="single"/>
          </w:rPr>
          <w:t>Enlace al proyecto</w:t>
        </w:r>
      </w:hyperlink>
      <w:r w:rsidRPr="000A0434">
        <w:rPr>
          <w:rFonts w:ascii="Candara" w:eastAsia="Comic Sans MS" w:hAnsi="Candara" w:cs="Comic Sans MS"/>
          <w:sz w:val="22"/>
          <w:szCs w:val="22"/>
        </w:rPr>
        <w:t xml:space="preserve">. </w:t>
      </w:r>
    </w:p>
    <w:p w14:paraId="7A3B4B8E" w14:textId="77777777" w:rsidR="000A0434" w:rsidRPr="000A0434" w:rsidRDefault="000A0434" w:rsidP="000A0434">
      <w:pPr>
        <w:ind w:hanging="2"/>
        <w:rPr>
          <w:rFonts w:ascii="Candara" w:eastAsia="Comic Sans MS" w:hAnsi="Candara" w:cs="Comic Sans MS"/>
          <w:b/>
          <w:color w:val="3056FA"/>
          <w:sz w:val="22"/>
          <w:szCs w:val="22"/>
        </w:rPr>
      </w:pPr>
    </w:p>
    <w:p w14:paraId="4FCE8B0F" w14:textId="77777777" w:rsidR="000A0434" w:rsidRDefault="000A0434" w:rsidP="000A0434">
      <w:pPr>
        <w:ind w:hanging="2"/>
        <w:rPr>
          <w:rFonts w:ascii="Candara" w:eastAsia="Comic Sans MS" w:hAnsi="Candara" w:cs="Comic Sans MS"/>
          <w:b/>
          <w:color w:val="000000" w:themeColor="text1"/>
          <w:sz w:val="22"/>
          <w:szCs w:val="22"/>
        </w:rPr>
      </w:pPr>
      <w:r w:rsidRPr="000A0434">
        <w:rPr>
          <w:rFonts w:ascii="Candara" w:eastAsia="Comic Sans MS" w:hAnsi="Candara" w:cs="Comic Sans MS"/>
          <w:b/>
          <w:color w:val="000000" w:themeColor="text1"/>
          <w:sz w:val="22"/>
          <w:szCs w:val="22"/>
        </w:rPr>
        <w:t>DIFICULTADES ENCONTRADAS</w:t>
      </w:r>
    </w:p>
    <w:p w14:paraId="1084C572" w14:textId="77777777" w:rsidR="000A0434" w:rsidRPr="000A0434" w:rsidRDefault="000A0434" w:rsidP="000A0434">
      <w:pPr>
        <w:ind w:hanging="2"/>
        <w:rPr>
          <w:rFonts w:ascii="Candara" w:eastAsia="Comic Sans MS" w:hAnsi="Candara" w:cs="Comic Sans MS"/>
          <w:color w:val="000000" w:themeColor="text1"/>
          <w:sz w:val="22"/>
          <w:szCs w:val="22"/>
        </w:rPr>
      </w:pPr>
    </w:p>
    <w:p w14:paraId="41B99DAF" w14:textId="77777777" w:rsidR="000A0434" w:rsidRPr="000A0434" w:rsidRDefault="000A0434" w:rsidP="00F951EB">
      <w:pPr>
        <w:widowControl w:val="0"/>
        <w:numPr>
          <w:ilvl w:val="0"/>
          <w:numId w:val="110"/>
        </w:numPr>
        <w:pBdr>
          <w:top w:val="none" w:sz="0" w:space="0" w:color="000000"/>
          <w:left w:val="none" w:sz="0" w:space="0" w:color="000000"/>
          <w:bottom w:val="none" w:sz="0" w:space="0" w:color="000000"/>
          <w:right w:val="none" w:sz="0" w:space="0" w:color="000000"/>
          <w:between w:val="none" w:sz="0" w:space="0" w:color="000000"/>
        </w:pBdr>
        <w:autoSpaceDE w:val="0"/>
        <w:spacing w:line="1" w:lineRule="atLeast"/>
        <w:ind w:leftChars="-1" w:left="0" w:hangingChars="1" w:hanging="2"/>
        <w:jc w:val="both"/>
        <w:textDirection w:val="btLr"/>
        <w:textAlignment w:val="top"/>
        <w:outlineLvl w:val="0"/>
        <w:rPr>
          <w:rFonts w:ascii="Candara" w:eastAsia="Comic Sans MS" w:hAnsi="Candara" w:cs="Comic Sans MS"/>
          <w:sz w:val="22"/>
          <w:szCs w:val="22"/>
          <w:lang w:val="es-ES"/>
        </w:rPr>
      </w:pPr>
      <w:r w:rsidRPr="000A0434">
        <w:rPr>
          <w:rFonts w:ascii="Candara" w:eastAsia="Comic Sans MS" w:hAnsi="Candara" w:cs="Comic Sans MS"/>
          <w:sz w:val="22"/>
          <w:szCs w:val="22"/>
          <w:lang w:val="es-ES"/>
        </w:rPr>
        <w:t>No hay espacio para cubrirte de las inclemencias meteorológicas (lluvia, viento, sol…).</w:t>
      </w:r>
    </w:p>
    <w:p w14:paraId="08E3173F" w14:textId="77777777" w:rsidR="000A0434" w:rsidRPr="000A0434" w:rsidRDefault="000A0434" w:rsidP="00F951EB">
      <w:pPr>
        <w:widowControl w:val="0"/>
        <w:numPr>
          <w:ilvl w:val="0"/>
          <w:numId w:val="110"/>
        </w:numPr>
        <w:pBdr>
          <w:top w:val="none" w:sz="0" w:space="0" w:color="000000"/>
          <w:left w:val="none" w:sz="0" w:space="0" w:color="000000"/>
          <w:bottom w:val="none" w:sz="0" w:space="0" w:color="000000"/>
          <w:right w:val="none" w:sz="0" w:space="0" w:color="000000"/>
          <w:between w:val="none" w:sz="0" w:space="0" w:color="000000"/>
        </w:pBdr>
        <w:autoSpaceDE w:val="0"/>
        <w:spacing w:line="1" w:lineRule="atLeast"/>
        <w:ind w:leftChars="-1" w:left="0" w:hangingChars="1" w:hanging="2"/>
        <w:jc w:val="both"/>
        <w:textDirection w:val="btLr"/>
        <w:textAlignment w:val="top"/>
        <w:outlineLvl w:val="0"/>
        <w:rPr>
          <w:rFonts w:ascii="Candara" w:eastAsia="Comic Sans MS" w:hAnsi="Candara" w:cs="Comic Sans MS"/>
          <w:sz w:val="22"/>
          <w:szCs w:val="22"/>
          <w:lang w:val="es-ES"/>
        </w:rPr>
      </w:pPr>
      <w:r w:rsidRPr="000A0434">
        <w:rPr>
          <w:rFonts w:ascii="Candara" w:eastAsia="Comic Sans MS" w:hAnsi="Candara" w:cs="Comic Sans MS"/>
          <w:sz w:val="22"/>
          <w:szCs w:val="22"/>
          <w:lang w:val="es-ES"/>
        </w:rPr>
        <w:t>Coincidencia de más de dos clases en el patio con la consiguiente reducción de espacio y mayor número de alumnos en las pistas.</w:t>
      </w:r>
    </w:p>
    <w:p w14:paraId="0AFF891B" w14:textId="77777777" w:rsidR="000A0434" w:rsidRPr="000A0434" w:rsidRDefault="000A0434" w:rsidP="00F951EB">
      <w:pPr>
        <w:widowControl w:val="0"/>
        <w:numPr>
          <w:ilvl w:val="0"/>
          <w:numId w:val="110"/>
        </w:numPr>
        <w:pBdr>
          <w:top w:val="none" w:sz="0" w:space="0" w:color="000000"/>
          <w:left w:val="none" w:sz="0" w:space="0" w:color="000000"/>
          <w:bottom w:val="none" w:sz="0" w:space="0" w:color="000000"/>
          <w:right w:val="none" w:sz="0" w:space="0" w:color="000000"/>
          <w:between w:val="none" w:sz="0" w:space="0" w:color="000000"/>
        </w:pBdr>
        <w:autoSpaceDE w:val="0"/>
        <w:spacing w:line="1" w:lineRule="atLeast"/>
        <w:ind w:leftChars="-1" w:left="0" w:hangingChars="1" w:hanging="2"/>
        <w:jc w:val="both"/>
        <w:textDirection w:val="btLr"/>
        <w:textAlignment w:val="top"/>
        <w:outlineLvl w:val="0"/>
        <w:rPr>
          <w:rFonts w:ascii="Candara" w:eastAsia="Comic Sans MS" w:hAnsi="Candara" w:cs="Comic Sans MS"/>
          <w:sz w:val="22"/>
          <w:szCs w:val="22"/>
        </w:rPr>
      </w:pPr>
      <w:r w:rsidRPr="000A0434">
        <w:rPr>
          <w:rFonts w:ascii="Candara" w:eastAsia="Comic Sans MS" w:hAnsi="Candara" w:cs="Comic Sans MS"/>
          <w:sz w:val="22"/>
          <w:szCs w:val="22"/>
        </w:rPr>
        <w:t>Poco material de EF.</w:t>
      </w:r>
    </w:p>
    <w:p w14:paraId="083B93A6" w14:textId="77777777" w:rsidR="000A0434" w:rsidRPr="000A0434" w:rsidRDefault="000A0434" w:rsidP="00F951EB">
      <w:pPr>
        <w:widowControl w:val="0"/>
        <w:numPr>
          <w:ilvl w:val="0"/>
          <w:numId w:val="110"/>
        </w:numPr>
        <w:pBdr>
          <w:top w:val="none" w:sz="0" w:space="0" w:color="000000"/>
          <w:left w:val="none" w:sz="0" w:space="0" w:color="000000"/>
          <w:bottom w:val="none" w:sz="0" w:space="0" w:color="000000"/>
          <w:right w:val="none" w:sz="0" w:space="0" w:color="000000"/>
          <w:between w:val="none" w:sz="0" w:space="0" w:color="000000"/>
        </w:pBdr>
        <w:autoSpaceDE w:val="0"/>
        <w:spacing w:line="1" w:lineRule="atLeast"/>
        <w:ind w:leftChars="-1" w:left="0" w:hangingChars="1" w:hanging="2"/>
        <w:jc w:val="both"/>
        <w:textDirection w:val="btLr"/>
        <w:textAlignment w:val="top"/>
        <w:outlineLvl w:val="0"/>
        <w:rPr>
          <w:rFonts w:ascii="Candara" w:eastAsia="Comic Sans MS" w:hAnsi="Candara" w:cs="Comic Sans MS"/>
          <w:sz w:val="22"/>
          <w:szCs w:val="22"/>
          <w:lang w:val="es-ES"/>
        </w:rPr>
      </w:pPr>
      <w:r w:rsidRPr="000A0434">
        <w:rPr>
          <w:rFonts w:ascii="Candara" w:eastAsia="Comic Sans MS" w:hAnsi="Candara" w:cs="Comic Sans MS"/>
          <w:sz w:val="22"/>
          <w:szCs w:val="22"/>
          <w:lang w:val="es-ES"/>
        </w:rPr>
        <w:t xml:space="preserve">Falta de cuidado por dicho material. </w:t>
      </w:r>
    </w:p>
    <w:p w14:paraId="709BFBAD" w14:textId="77777777" w:rsidR="000A0434" w:rsidRPr="000A0434" w:rsidRDefault="000A0434" w:rsidP="00F951EB">
      <w:pPr>
        <w:widowControl w:val="0"/>
        <w:numPr>
          <w:ilvl w:val="0"/>
          <w:numId w:val="110"/>
        </w:numPr>
        <w:pBdr>
          <w:top w:val="none" w:sz="0" w:space="0" w:color="000000"/>
          <w:left w:val="none" w:sz="0" w:space="0" w:color="000000"/>
          <w:bottom w:val="none" w:sz="0" w:space="0" w:color="000000"/>
          <w:right w:val="none" w:sz="0" w:space="0" w:color="000000"/>
          <w:between w:val="none" w:sz="0" w:space="0" w:color="000000"/>
        </w:pBdr>
        <w:autoSpaceDE w:val="0"/>
        <w:spacing w:line="1" w:lineRule="atLeast"/>
        <w:ind w:leftChars="-1" w:left="0" w:hangingChars="1" w:hanging="2"/>
        <w:jc w:val="both"/>
        <w:textDirection w:val="btLr"/>
        <w:textAlignment w:val="top"/>
        <w:outlineLvl w:val="0"/>
        <w:rPr>
          <w:rFonts w:ascii="Candara" w:eastAsia="Comic Sans MS" w:hAnsi="Candara" w:cs="Comic Sans MS"/>
          <w:sz w:val="22"/>
          <w:szCs w:val="22"/>
          <w:lang w:val="es-ES"/>
        </w:rPr>
      </w:pPr>
      <w:r w:rsidRPr="000A0434">
        <w:rPr>
          <w:rFonts w:ascii="Candara" w:eastAsia="Comic Sans MS" w:hAnsi="Candara" w:cs="Comic Sans MS"/>
          <w:sz w:val="22"/>
          <w:szCs w:val="22"/>
          <w:lang w:val="es-ES"/>
        </w:rPr>
        <w:t xml:space="preserve">Descuido en la limpieza de los patios. </w:t>
      </w:r>
    </w:p>
    <w:p w14:paraId="2B131AC7" w14:textId="77777777" w:rsidR="000A0434" w:rsidRPr="000A0434" w:rsidRDefault="000A0434" w:rsidP="00F951EB">
      <w:pPr>
        <w:widowControl w:val="0"/>
        <w:numPr>
          <w:ilvl w:val="0"/>
          <w:numId w:val="110"/>
        </w:numPr>
        <w:pBdr>
          <w:top w:val="none" w:sz="0" w:space="0" w:color="000000"/>
          <w:left w:val="none" w:sz="0" w:space="0" w:color="000000"/>
          <w:bottom w:val="none" w:sz="0" w:space="0" w:color="000000"/>
          <w:right w:val="none" w:sz="0" w:space="0" w:color="000000"/>
          <w:between w:val="none" w:sz="0" w:space="0" w:color="000000"/>
        </w:pBdr>
        <w:autoSpaceDE w:val="0"/>
        <w:spacing w:line="1" w:lineRule="atLeast"/>
        <w:ind w:leftChars="-1" w:left="0" w:hangingChars="1" w:hanging="2"/>
        <w:jc w:val="both"/>
        <w:textDirection w:val="btLr"/>
        <w:textAlignment w:val="top"/>
        <w:outlineLvl w:val="0"/>
        <w:rPr>
          <w:rFonts w:ascii="Candara" w:eastAsia="Comic Sans MS" w:hAnsi="Candara" w:cs="Comic Sans MS"/>
          <w:sz w:val="22"/>
          <w:szCs w:val="22"/>
          <w:lang w:val="es-ES"/>
        </w:rPr>
      </w:pPr>
      <w:r w:rsidRPr="000A0434">
        <w:rPr>
          <w:rFonts w:ascii="Candara" w:eastAsia="Comic Sans MS" w:hAnsi="Candara" w:cs="Comic Sans MS"/>
          <w:sz w:val="22"/>
          <w:szCs w:val="22"/>
          <w:lang w:val="es-ES"/>
        </w:rPr>
        <w:t xml:space="preserve">Gran dispersión espacial de las instalaciones. </w:t>
      </w:r>
    </w:p>
    <w:p w14:paraId="16F71299" w14:textId="77777777" w:rsidR="000A0434" w:rsidRPr="000A0434" w:rsidRDefault="000A0434" w:rsidP="000A0434">
      <w:pPr>
        <w:ind w:hanging="2"/>
        <w:rPr>
          <w:rFonts w:ascii="Candara" w:eastAsia="Comic Sans MS" w:hAnsi="Candara" w:cs="Comic Sans MS"/>
          <w:color w:val="3056FA"/>
          <w:sz w:val="22"/>
          <w:szCs w:val="22"/>
          <w:lang w:val="es-ES"/>
        </w:rPr>
      </w:pPr>
    </w:p>
    <w:p w14:paraId="1F9123F1" w14:textId="77777777" w:rsidR="000A0434" w:rsidRPr="000A0434" w:rsidRDefault="000A0434" w:rsidP="000A0434">
      <w:pPr>
        <w:ind w:hanging="2"/>
        <w:rPr>
          <w:rFonts w:ascii="Candara" w:eastAsia="Comic Sans MS" w:hAnsi="Candara" w:cs="Comic Sans MS"/>
          <w:b/>
          <w:color w:val="000000" w:themeColor="text1"/>
          <w:sz w:val="22"/>
          <w:szCs w:val="22"/>
        </w:rPr>
      </w:pPr>
      <w:r w:rsidRPr="000A0434">
        <w:rPr>
          <w:rFonts w:ascii="Candara" w:eastAsia="Comic Sans MS" w:hAnsi="Candara" w:cs="Comic Sans MS"/>
          <w:b/>
          <w:color w:val="000000" w:themeColor="text1"/>
          <w:sz w:val="22"/>
          <w:szCs w:val="22"/>
        </w:rPr>
        <w:t>PROPUESTAS DE MEJORA</w:t>
      </w:r>
    </w:p>
    <w:p w14:paraId="57CF538A" w14:textId="77777777" w:rsidR="000A0434" w:rsidRPr="000A0434" w:rsidRDefault="000A0434" w:rsidP="000A0434">
      <w:pPr>
        <w:ind w:hanging="2"/>
        <w:rPr>
          <w:rFonts w:ascii="Candara" w:eastAsia="Comic Sans MS" w:hAnsi="Candara" w:cs="Comic Sans MS"/>
          <w:color w:val="3056FA"/>
          <w:sz w:val="22"/>
          <w:szCs w:val="22"/>
        </w:rPr>
      </w:pPr>
    </w:p>
    <w:p w14:paraId="1E1C9C69" w14:textId="77777777" w:rsidR="000A0434" w:rsidRPr="000A0434" w:rsidRDefault="000A0434" w:rsidP="00F951EB">
      <w:pPr>
        <w:widowControl w:val="0"/>
        <w:numPr>
          <w:ilvl w:val="0"/>
          <w:numId w:val="109"/>
        </w:numPr>
        <w:pBdr>
          <w:top w:val="none" w:sz="0" w:space="0" w:color="000000"/>
          <w:left w:val="none" w:sz="0" w:space="0" w:color="000000"/>
          <w:bottom w:val="none" w:sz="0" w:space="0" w:color="000000"/>
          <w:right w:val="none" w:sz="0" w:space="0" w:color="000000"/>
          <w:between w:val="none" w:sz="0" w:space="0" w:color="000000"/>
        </w:pBdr>
        <w:autoSpaceDE w:val="0"/>
        <w:spacing w:line="1" w:lineRule="atLeast"/>
        <w:ind w:leftChars="-1" w:left="0" w:hangingChars="1" w:hanging="2"/>
        <w:jc w:val="both"/>
        <w:textDirection w:val="btLr"/>
        <w:textAlignment w:val="top"/>
        <w:outlineLvl w:val="0"/>
        <w:rPr>
          <w:rFonts w:ascii="Candara" w:eastAsia="Comic Sans MS" w:hAnsi="Candara" w:cs="Comic Sans MS"/>
          <w:sz w:val="22"/>
          <w:szCs w:val="22"/>
          <w:lang w:val="es-ES"/>
        </w:rPr>
      </w:pPr>
      <w:r w:rsidRPr="000A0434">
        <w:rPr>
          <w:rFonts w:ascii="Candara" w:eastAsia="Comic Sans MS" w:hAnsi="Candara" w:cs="Comic Sans MS"/>
          <w:sz w:val="22"/>
          <w:szCs w:val="22"/>
          <w:lang w:val="es-ES"/>
        </w:rPr>
        <w:t xml:space="preserve">Creación de pabellón o pista cubierta. </w:t>
      </w:r>
    </w:p>
    <w:p w14:paraId="4AA9230A" w14:textId="77777777" w:rsidR="000A0434" w:rsidRPr="000A0434" w:rsidRDefault="000A0434" w:rsidP="00F951EB">
      <w:pPr>
        <w:widowControl w:val="0"/>
        <w:numPr>
          <w:ilvl w:val="0"/>
          <w:numId w:val="109"/>
        </w:numPr>
        <w:pBdr>
          <w:top w:val="none" w:sz="0" w:space="0" w:color="000000"/>
          <w:left w:val="none" w:sz="0" w:space="0" w:color="000000"/>
          <w:bottom w:val="none" w:sz="0" w:space="0" w:color="000000"/>
          <w:right w:val="none" w:sz="0" w:space="0" w:color="000000"/>
          <w:between w:val="none" w:sz="0" w:space="0" w:color="000000"/>
        </w:pBdr>
        <w:autoSpaceDE w:val="0"/>
        <w:spacing w:line="1" w:lineRule="atLeast"/>
        <w:ind w:leftChars="-1" w:left="0" w:hangingChars="1" w:hanging="2"/>
        <w:jc w:val="both"/>
        <w:textDirection w:val="btLr"/>
        <w:textAlignment w:val="top"/>
        <w:outlineLvl w:val="0"/>
        <w:rPr>
          <w:rFonts w:ascii="Candara" w:eastAsia="Comic Sans MS" w:hAnsi="Candara" w:cs="Comic Sans MS"/>
          <w:sz w:val="22"/>
          <w:szCs w:val="22"/>
          <w:lang w:val="es-ES"/>
        </w:rPr>
      </w:pPr>
      <w:r w:rsidRPr="000A0434">
        <w:rPr>
          <w:rFonts w:ascii="Candara" w:eastAsia="Comic Sans MS" w:hAnsi="Candara" w:cs="Comic Sans MS"/>
          <w:sz w:val="22"/>
          <w:szCs w:val="22"/>
          <w:lang w:val="es-ES"/>
        </w:rPr>
        <w:t xml:space="preserve">No coincidir más dos clases en la misma franja horaria. </w:t>
      </w:r>
    </w:p>
    <w:p w14:paraId="722BC266" w14:textId="77777777" w:rsidR="000A0434" w:rsidRPr="000A0434" w:rsidRDefault="000A0434" w:rsidP="00F951EB">
      <w:pPr>
        <w:widowControl w:val="0"/>
        <w:numPr>
          <w:ilvl w:val="0"/>
          <w:numId w:val="109"/>
        </w:numPr>
        <w:pBdr>
          <w:top w:val="none" w:sz="0" w:space="0" w:color="000000"/>
          <w:left w:val="none" w:sz="0" w:space="0" w:color="000000"/>
          <w:bottom w:val="none" w:sz="0" w:space="0" w:color="000000"/>
          <w:right w:val="none" w:sz="0" w:space="0" w:color="000000"/>
          <w:between w:val="none" w:sz="0" w:space="0" w:color="000000"/>
        </w:pBdr>
        <w:autoSpaceDE w:val="0"/>
        <w:spacing w:line="1" w:lineRule="atLeast"/>
        <w:ind w:leftChars="-1" w:left="0" w:hangingChars="1" w:hanging="2"/>
        <w:jc w:val="both"/>
        <w:textDirection w:val="btLr"/>
        <w:textAlignment w:val="top"/>
        <w:outlineLvl w:val="0"/>
        <w:rPr>
          <w:rFonts w:ascii="Candara" w:eastAsia="Comic Sans MS" w:hAnsi="Candara" w:cs="Comic Sans MS"/>
          <w:sz w:val="22"/>
          <w:szCs w:val="22"/>
          <w:lang w:val="es-ES"/>
        </w:rPr>
      </w:pPr>
      <w:r w:rsidRPr="000A0434">
        <w:rPr>
          <w:rFonts w:ascii="Candara" w:eastAsia="Comic Sans MS" w:hAnsi="Candara" w:cs="Comic Sans MS"/>
          <w:sz w:val="22"/>
          <w:szCs w:val="22"/>
          <w:lang w:val="es-ES"/>
        </w:rPr>
        <w:t>Mayor dotación económica para compra de material.</w:t>
      </w:r>
    </w:p>
    <w:p w14:paraId="13CDC655" w14:textId="77777777" w:rsidR="000A0434" w:rsidRPr="000A0434" w:rsidRDefault="000A0434" w:rsidP="00F951EB">
      <w:pPr>
        <w:widowControl w:val="0"/>
        <w:numPr>
          <w:ilvl w:val="0"/>
          <w:numId w:val="109"/>
        </w:numPr>
        <w:pBdr>
          <w:top w:val="none" w:sz="0" w:space="0" w:color="000000"/>
          <w:left w:val="none" w:sz="0" w:space="0" w:color="000000"/>
          <w:bottom w:val="none" w:sz="0" w:space="0" w:color="000000"/>
          <w:right w:val="none" w:sz="0" w:space="0" w:color="000000"/>
          <w:between w:val="none" w:sz="0" w:space="0" w:color="000000"/>
        </w:pBdr>
        <w:autoSpaceDE w:val="0"/>
        <w:spacing w:line="1" w:lineRule="atLeast"/>
        <w:ind w:leftChars="-1" w:left="0" w:hangingChars="1" w:hanging="2"/>
        <w:jc w:val="both"/>
        <w:textDirection w:val="btLr"/>
        <w:textAlignment w:val="top"/>
        <w:outlineLvl w:val="0"/>
        <w:rPr>
          <w:rFonts w:ascii="Candara" w:hAnsi="Candara"/>
          <w:sz w:val="22"/>
          <w:szCs w:val="22"/>
        </w:rPr>
      </w:pPr>
      <w:r w:rsidRPr="000A0434">
        <w:rPr>
          <w:rFonts w:ascii="Candara" w:eastAsia="Comic Sans MS" w:hAnsi="Candara" w:cs="Comic Sans MS"/>
          <w:sz w:val="22"/>
          <w:szCs w:val="22"/>
        </w:rPr>
        <w:t xml:space="preserve">Limpieza asidua de patios. </w:t>
      </w:r>
    </w:p>
    <w:p w14:paraId="7597E693" w14:textId="77777777" w:rsidR="007716F6" w:rsidRDefault="007716F6" w:rsidP="006908B7">
      <w:pPr>
        <w:jc w:val="both"/>
        <w:rPr>
          <w:rFonts w:ascii="Candara" w:eastAsia="Comic Sans MS" w:hAnsi="Candara" w:cs="Comic Sans MS"/>
          <w:b/>
          <w:bCs/>
          <w:color w:val="000000" w:themeColor="text1"/>
          <w:sz w:val="22"/>
          <w:szCs w:val="22"/>
          <w:lang w:val="es-ES"/>
        </w:rPr>
      </w:pPr>
    </w:p>
    <w:p w14:paraId="56F1E69D" w14:textId="3DDDE263" w:rsidR="00550A12" w:rsidRPr="000A0434" w:rsidRDefault="00550A12" w:rsidP="00550A12">
      <w:pPr>
        <w:jc w:val="both"/>
        <w:rPr>
          <w:rFonts w:ascii="Candara" w:eastAsia="Comic Sans MS" w:hAnsi="Candara" w:cs="Comic Sans MS"/>
          <w:b/>
          <w:bCs/>
          <w:color w:val="C00000"/>
          <w:sz w:val="22"/>
          <w:szCs w:val="22"/>
          <w:lang w:val="es-ES"/>
        </w:rPr>
      </w:pPr>
      <w:r w:rsidRPr="000A0434">
        <w:rPr>
          <w:rFonts w:ascii="Candara" w:eastAsia="Comic Sans MS" w:hAnsi="Candara" w:cs="Comic Sans MS"/>
          <w:b/>
          <w:bCs/>
          <w:color w:val="C00000"/>
          <w:sz w:val="22"/>
          <w:szCs w:val="22"/>
          <w:lang w:val="es-ES"/>
        </w:rPr>
        <w:t>10.</w:t>
      </w:r>
      <w:r w:rsidR="00B17F2F">
        <w:rPr>
          <w:rFonts w:ascii="Candara" w:eastAsia="Comic Sans MS" w:hAnsi="Candara" w:cs="Comic Sans MS"/>
          <w:b/>
          <w:bCs/>
          <w:color w:val="C00000"/>
          <w:sz w:val="22"/>
          <w:szCs w:val="22"/>
          <w:lang w:val="es-ES"/>
        </w:rPr>
        <w:t>3</w:t>
      </w:r>
      <w:r w:rsidRPr="000A0434">
        <w:rPr>
          <w:rFonts w:ascii="Candara" w:eastAsia="Comic Sans MS" w:hAnsi="Candara" w:cs="Comic Sans MS"/>
          <w:b/>
          <w:bCs/>
          <w:color w:val="C00000"/>
          <w:sz w:val="22"/>
          <w:szCs w:val="22"/>
          <w:lang w:val="es-ES"/>
        </w:rPr>
        <w:t>.</w:t>
      </w:r>
      <w:r w:rsidR="00CE36BA">
        <w:rPr>
          <w:rFonts w:ascii="Candara" w:eastAsia="Comic Sans MS" w:hAnsi="Candara" w:cs="Comic Sans MS"/>
          <w:b/>
          <w:bCs/>
          <w:color w:val="C00000"/>
          <w:sz w:val="22"/>
          <w:szCs w:val="22"/>
          <w:lang w:val="es-ES"/>
        </w:rPr>
        <w:t>3</w:t>
      </w:r>
      <w:r w:rsidRPr="000A0434">
        <w:rPr>
          <w:rFonts w:ascii="Candara" w:eastAsia="Comic Sans MS" w:hAnsi="Candara" w:cs="Comic Sans MS"/>
          <w:b/>
          <w:bCs/>
          <w:color w:val="C00000"/>
          <w:sz w:val="22"/>
          <w:szCs w:val="22"/>
          <w:lang w:val="es-ES"/>
        </w:rPr>
        <w:t>. UTILIZACIÓN DE NUEVAS TECNOLOGÍAS</w:t>
      </w:r>
    </w:p>
    <w:p w14:paraId="06A3DA14" w14:textId="77777777" w:rsidR="00550A12" w:rsidRPr="000A0434" w:rsidRDefault="00550A12" w:rsidP="00F647E8">
      <w:pPr>
        <w:ind w:hanging="2"/>
        <w:rPr>
          <w:rFonts w:ascii="Candara" w:eastAsia="Comic Sans MS" w:hAnsi="Candara" w:cs="Comic Sans MS"/>
          <w:color w:val="3056FA"/>
          <w:sz w:val="22"/>
          <w:szCs w:val="22"/>
          <w:lang w:val="es-ES"/>
        </w:rPr>
      </w:pPr>
    </w:p>
    <w:p w14:paraId="3C3597BC" w14:textId="5CB15E00" w:rsidR="00550A12" w:rsidRPr="000A0434" w:rsidRDefault="00550A12" w:rsidP="00550A12">
      <w:pPr>
        <w:ind w:hanging="2"/>
        <w:rPr>
          <w:rFonts w:ascii="Candara" w:eastAsia="Comic Sans MS" w:hAnsi="Candara" w:cs="Comic Sans MS"/>
          <w:b/>
          <w:bCs/>
          <w:color w:val="000000" w:themeColor="text1"/>
          <w:sz w:val="22"/>
          <w:szCs w:val="22"/>
        </w:rPr>
      </w:pPr>
      <w:r w:rsidRPr="000A0434">
        <w:rPr>
          <w:rFonts w:ascii="Candara" w:eastAsia="Comic Sans MS" w:hAnsi="Candara" w:cs="Comic Sans MS"/>
          <w:b/>
          <w:bCs/>
          <w:color w:val="000000" w:themeColor="text1"/>
          <w:sz w:val="22"/>
          <w:szCs w:val="22"/>
        </w:rPr>
        <w:t>Acciones desarrolladas a destacar</w:t>
      </w:r>
    </w:p>
    <w:p w14:paraId="6F0ACA5B" w14:textId="77777777" w:rsidR="00550A12" w:rsidRPr="000A0434" w:rsidRDefault="00550A12" w:rsidP="00550A12">
      <w:pPr>
        <w:ind w:hanging="2"/>
        <w:rPr>
          <w:rFonts w:ascii="Candara" w:eastAsia="Comic Sans MS" w:hAnsi="Candara" w:cs="Comic Sans MS"/>
          <w:color w:val="000000" w:themeColor="text1"/>
          <w:sz w:val="22"/>
          <w:szCs w:val="22"/>
        </w:rPr>
      </w:pPr>
    </w:p>
    <w:p w14:paraId="287A6F71" w14:textId="77777777" w:rsidR="000A0434" w:rsidRPr="000A0434" w:rsidRDefault="000A0434" w:rsidP="00F951EB">
      <w:pPr>
        <w:widowControl w:val="0"/>
        <w:numPr>
          <w:ilvl w:val="0"/>
          <w:numId w:val="111"/>
        </w:numPr>
        <w:autoSpaceDE w:val="0"/>
        <w:spacing w:line="1" w:lineRule="atLeast"/>
        <w:ind w:leftChars="-1" w:left="0" w:hangingChars="1" w:hanging="2"/>
        <w:textDirection w:val="btLr"/>
        <w:textAlignment w:val="top"/>
        <w:outlineLvl w:val="0"/>
        <w:rPr>
          <w:rFonts w:ascii="Candara" w:eastAsia="Comic Sans MS" w:hAnsi="Candara" w:cs="Comic Sans MS"/>
          <w:sz w:val="22"/>
          <w:szCs w:val="22"/>
        </w:rPr>
      </w:pPr>
      <w:r w:rsidRPr="000A0434">
        <w:rPr>
          <w:rFonts w:ascii="Candara" w:eastAsia="Comic Sans MS" w:hAnsi="Candara" w:cs="Comic Sans MS"/>
          <w:sz w:val="22"/>
          <w:szCs w:val="22"/>
        </w:rPr>
        <w:t xml:space="preserve">Utilización  de páginas web educativas </w:t>
      </w:r>
    </w:p>
    <w:p w14:paraId="4154D753" w14:textId="5A8F9999" w:rsidR="000A0434" w:rsidRPr="000A0434" w:rsidRDefault="000A0434" w:rsidP="00F951EB">
      <w:pPr>
        <w:widowControl w:val="0"/>
        <w:numPr>
          <w:ilvl w:val="0"/>
          <w:numId w:val="111"/>
        </w:numPr>
        <w:autoSpaceDE w:val="0"/>
        <w:spacing w:line="1" w:lineRule="atLeast"/>
        <w:ind w:leftChars="-1" w:left="0" w:hangingChars="1" w:hanging="2"/>
        <w:textDirection w:val="btLr"/>
        <w:textAlignment w:val="top"/>
        <w:outlineLvl w:val="0"/>
        <w:rPr>
          <w:rFonts w:ascii="Candara" w:eastAsia="Comic Sans MS" w:hAnsi="Candara" w:cs="Comic Sans MS"/>
          <w:sz w:val="22"/>
          <w:szCs w:val="22"/>
          <w:lang w:val="es-ES"/>
        </w:rPr>
      </w:pPr>
      <w:r w:rsidRPr="000A0434">
        <w:rPr>
          <w:rFonts w:ascii="Candara" w:eastAsia="Comic Sans MS" w:hAnsi="Candara" w:cs="Comic Sans MS"/>
          <w:sz w:val="22"/>
          <w:szCs w:val="22"/>
          <w:lang w:val="es-ES"/>
        </w:rPr>
        <w:t xml:space="preserve">Utilización del </w:t>
      </w:r>
      <w:r w:rsidRPr="000A0434">
        <w:rPr>
          <w:rFonts w:ascii="Candara" w:eastAsia="Comic Sans MS" w:hAnsi="Candara" w:cs="Comic Sans MS"/>
          <w:b/>
          <w:sz w:val="22"/>
          <w:szCs w:val="22"/>
          <w:lang w:val="es-ES"/>
        </w:rPr>
        <w:t>classroom</w:t>
      </w:r>
      <w:r w:rsidRPr="000A0434">
        <w:rPr>
          <w:rFonts w:ascii="Candara" w:eastAsia="Comic Sans MS" w:hAnsi="Candara" w:cs="Comic Sans MS"/>
          <w:sz w:val="22"/>
          <w:szCs w:val="22"/>
          <w:lang w:val="es-ES"/>
        </w:rPr>
        <w:t xml:space="preserve"> y de las diferentes herramientas de </w:t>
      </w:r>
      <w:r w:rsidRPr="000A0434">
        <w:rPr>
          <w:rFonts w:ascii="Candara" w:eastAsia="Comic Sans MS" w:hAnsi="Candara" w:cs="Comic Sans MS"/>
          <w:b/>
          <w:sz w:val="22"/>
          <w:szCs w:val="22"/>
          <w:lang w:val="es-ES"/>
        </w:rPr>
        <w:t>google workspace</w:t>
      </w:r>
      <w:r w:rsidRPr="000A0434">
        <w:rPr>
          <w:rFonts w:ascii="Candara" w:eastAsia="Comic Sans MS" w:hAnsi="Candara" w:cs="Comic Sans MS"/>
          <w:sz w:val="22"/>
          <w:szCs w:val="22"/>
          <w:lang w:val="es-ES"/>
        </w:rPr>
        <w:t xml:space="preserve"> como cuestionarios para la mejora de la enseñanza.</w:t>
      </w:r>
    </w:p>
    <w:p w14:paraId="6ED55E8C" w14:textId="77777777" w:rsidR="000A0434" w:rsidRPr="000A0434" w:rsidRDefault="000A0434" w:rsidP="00F951EB">
      <w:pPr>
        <w:widowControl w:val="0"/>
        <w:numPr>
          <w:ilvl w:val="0"/>
          <w:numId w:val="111"/>
        </w:numPr>
        <w:autoSpaceDE w:val="0"/>
        <w:spacing w:line="1" w:lineRule="atLeast"/>
        <w:ind w:leftChars="-1" w:left="0" w:hangingChars="1" w:hanging="2"/>
        <w:textDirection w:val="btLr"/>
        <w:textAlignment w:val="top"/>
        <w:outlineLvl w:val="0"/>
        <w:rPr>
          <w:rFonts w:ascii="Candara" w:eastAsia="Comic Sans MS" w:hAnsi="Candara" w:cs="Comic Sans MS"/>
          <w:sz w:val="22"/>
          <w:szCs w:val="22"/>
          <w:lang w:val="es-ES"/>
        </w:rPr>
      </w:pPr>
      <w:r w:rsidRPr="000A0434">
        <w:rPr>
          <w:rFonts w:ascii="Candara" w:eastAsia="Comic Sans MS" w:hAnsi="Candara" w:cs="Comic Sans MS"/>
          <w:sz w:val="22"/>
          <w:szCs w:val="22"/>
          <w:lang w:val="es-ES"/>
        </w:rPr>
        <w:t>Utilización de la pizarra digital (programas interactivos).</w:t>
      </w:r>
    </w:p>
    <w:p w14:paraId="0A990112" w14:textId="77777777" w:rsidR="000A0434" w:rsidRPr="000A0434" w:rsidRDefault="000A0434" w:rsidP="00F951EB">
      <w:pPr>
        <w:widowControl w:val="0"/>
        <w:numPr>
          <w:ilvl w:val="0"/>
          <w:numId w:val="111"/>
        </w:numPr>
        <w:autoSpaceDE w:val="0"/>
        <w:spacing w:line="1" w:lineRule="atLeast"/>
        <w:ind w:leftChars="-1" w:left="0" w:hangingChars="1" w:hanging="2"/>
        <w:textDirection w:val="btLr"/>
        <w:textAlignment w:val="top"/>
        <w:outlineLvl w:val="0"/>
        <w:rPr>
          <w:rFonts w:ascii="Candara" w:eastAsia="Comic Sans MS" w:hAnsi="Candara" w:cs="Comic Sans MS"/>
          <w:sz w:val="22"/>
          <w:szCs w:val="22"/>
          <w:lang w:val="es-ES"/>
        </w:rPr>
      </w:pPr>
      <w:r w:rsidRPr="000A0434">
        <w:rPr>
          <w:rFonts w:ascii="Candara" w:eastAsia="Comic Sans MS" w:hAnsi="Candara" w:cs="Comic Sans MS"/>
          <w:sz w:val="22"/>
          <w:szCs w:val="22"/>
          <w:lang w:val="es-ES"/>
        </w:rPr>
        <w:t xml:space="preserve">Utilización de la plataforma digital facilitada por la editorial (así como </w:t>
      </w:r>
      <w:r w:rsidRPr="000A0434">
        <w:rPr>
          <w:rFonts w:ascii="Candara" w:eastAsia="Comic Sans MS" w:hAnsi="Candara" w:cs="Comic Sans MS"/>
          <w:b/>
          <w:sz w:val="22"/>
          <w:szCs w:val="22"/>
          <w:lang w:val="es-ES"/>
        </w:rPr>
        <w:t>NAVIO</w:t>
      </w:r>
      <w:r w:rsidRPr="000A0434">
        <w:rPr>
          <w:rFonts w:ascii="Candara" w:eastAsia="Comic Sans MS" w:hAnsi="Candara" w:cs="Comic Sans MS"/>
          <w:sz w:val="22"/>
          <w:szCs w:val="22"/>
          <w:lang w:val="es-ES"/>
        </w:rPr>
        <w:t xml:space="preserve"> en inglés), desde la que se ha podido acceder al libro digital del alumno, a recursos y a actividades interactivas que los alumnos han realizado en el propio centro o desde sus casas.</w:t>
      </w:r>
    </w:p>
    <w:p w14:paraId="2ACACBB5" w14:textId="77777777" w:rsidR="000A0434" w:rsidRPr="000A0434" w:rsidRDefault="000A0434" w:rsidP="00F951EB">
      <w:pPr>
        <w:widowControl w:val="0"/>
        <w:numPr>
          <w:ilvl w:val="0"/>
          <w:numId w:val="111"/>
        </w:numPr>
        <w:autoSpaceDE w:val="0"/>
        <w:spacing w:line="1" w:lineRule="atLeast"/>
        <w:ind w:leftChars="-1" w:left="0" w:hangingChars="1" w:hanging="2"/>
        <w:textDirection w:val="btLr"/>
        <w:textAlignment w:val="top"/>
        <w:outlineLvl w:val="0"/>
        <w:rPr>
          <w:rFonts w:ascii="Candara" w:eastAsia="Comic Sans MS" w:hAnsi="Candara" w:cs="Comic Sans MS"/>
          <w:sz w:val="22"/>
          <w:szCs w:val="22"/>
          <w:lang w:val="es-ES"/>
        </w:rPr>
      </w:pPr>
      <w:r w:rsidRPr="000A0434">
        <w:rPr>
          <w:rFonts w:ascii="Candara" w:eastAsia="Comic Sans MS" w:hAnsi="Candara" w:cs="Comic Sans MS"/>
          <w:sz w:val="22"/>
          <w:szCs w:val="22"/>
          <w:lang w:val="es-ES"/>
        </w:rPr>
        <w:t>Utilización del recurso material de las tablet como recurso lúdico-educativo.</w:t>
      </w:r>
    </w:p>
    <w:p w14:paraId="40F5B320" w14:textId="77777777" w:rsidR="000A0434" w:rsidRPr="000A0434" w:rsidRDefault="000A0434" w:rsidP="00F951EB">
      <w:pPr>
        <w:widowControl w:val="0"/>
        <w:numPr>
          <w:ilvl w:val="0"/>
          <w:numId w:val="111"/>
        </w:numPr>
        <w:autoSpaceDE w:val="0"/>
        <w:spacing w:line="1" w:lineRule="atLeast"/>
        <w:ind w:leftChars="-1" w:left="0" w:hangingChars="1" w:hanging="2"/>
        <w:textDirection w:val="btLr"/>
        <w:textAlignment w:val="top"/>
        <w:outlineLvl w:val="0"/>
        <w:rPr>
          <w:rFonts w:ascii="Candara" w:eastAsia="Comic Sans MS" w:hAnsi="Candara" w:cs="Comic Sans MS"/>
          <w:sz w:val="22"/>
          <w:szCs w:val="22"/>
          <w:lang w:val="es-ES"/>
        </w:rPr>
      </w:pPr>
      <w:r w:rsidRPr="000A0434">
        <w:rPr>
          <w:rFonts w:ascii="Candara" w:eastAsia="Comic Sans MS" w:hAnsi="Candara" w:cs="Comic Sans MS"/>
          <w:sz w:val="22"/>
          <w:szCs w:val="22"/>
          <w:lang w:val="es-ES"/>
        </w:rPr>
        <w:t xml:space="preserve">Uso de herramientas de evaluación como </w:t>
      </w:r>
      <w:r w:rsidRPr="000A0434">
        <w:rPr>
          <w:rFonts w:ascii="Candara" w:eastAsia="Comic Sans MS" w:hAnsi="Candara" w:cs="Comic Sans MS"/>
          <w:b/>
          <w:sz w:val="22"/>
          <w:szCs w:val="22"/>
          <w:lang w:val="es-ES"/>
        </w:rPr>
        <w:t>Plickers o Kahoot.</w:t>
      </w:r>
    </w:p>
    <w:p w14:paraId="2CE59A55" w14:textId="77777777" w:rsidR="000A0434" w:rsidRPr="000A0434" w:rsidRDefault="000A0434" w:rsidP="00F951EB">
      <w:pPr>
        <w:widowControl w:val="0"/>
        <w:numPr>
          <w:ilvl w:val="0"/>
          <w:numId w:val="111"/>
        </w:numPr>
        <w:autoSpaceDE w:val="0"/>
        <w:spacing w:line="1" w:lineRule="atLeast"/>
        <w:ind w:leftChars="-1" w:left="0" w:hangingChars="1" w:hanging="2"/>
        <w:textDirection w:val="btLr"/>
        <w:textAlignment w:val="top"/>
        <w:outlineLvl w:val="0"/>
        <w:rPr>
          <w:rFonts w:ascii="Candara" w:eastAsia="Comic Sans MS" w:hAnsi="Candara" w:cs="Comic Sans MS"/>
          <w:sz w:val="22"/>
          <w:szCs w:val="22"/>
          <w:lang w:val="es-ES"/>
        </w:rPr>
      </w:pPr>
      <w:r w:rsidRPr="000A0434">
        <w:rPr>
          <w:rFonts w:ascii="Candara" w:eastAsia="Comic Sans MS" w:hAnsi="Candara" w:cs="Comic Sans MS"/>
          <w:sz w:val="22"/>
          <w:szCs w:val="22"/>
          <w:lang w:val="es-ES"/>
        </w:rPr>
        <w:t xml:space="preserve">Puesta en marcha del aula de robótica, creando vídeos con el chroma, utilización de los robots bee-bot, programación web del robot y programar en bloques a través de la hora del código. </w:t>
      </w:r>
    </w:p>
    <w:p w14:paraId="7F5E8232" w14:textId="77777777" w:rsidR="000A0434" w:rsidRPr="000A0434" w:rsidRDefault="000A0434" w:rsidP="00F951EB">
      <w:pPr>
        <w:widowControl w:val="0"/>
        <w:numPr>
          <w:ilvl w:val="0"/>
          <w:numId w:val="111"/>
        </w:numPr>
        <w:autoSpaceDE w:val="0"/>
        <w:spacing w:line="1" w:lineRule="atLeast"/>
        <w:ind w:leftChars="-1" w:left="0" w:hangingChars="1" w:hanging="2"/>
        <w:textDirection w:val="btLr"/>
        <w:textAlignment w:val="top"/>
        <w:outlineLvl w:val="0"/>
        <w:rPr>
          <w:rFonts w:ascii="Candara" w:eastAsia="Comic Sans MS" w:hAnsi="Candara" w:cs="Comic Sans MS"/>
          <w:sz w:val="22"/>
          <w:szCs w:val="22"/>
          <w:lang w:val="es-ES"/>
        </w:rPr>
      </w:pPr>
      <w:r w:rsidRPr="000A0434">
        <w:rPr>
          <w:rFonts w:ascii="Candara" w:eastAsia="Comic Sans MS" w:hAnsi="Candara" w:cs="Comic Sans MS"/>
          <w:b/>
          <w:sz w:val="22"/>
          <w:szCs w:val="22"/>
          <w:lang w:val="es-ES"/>
        </w:rPr>
        <w:t>Classdojo</w:t>
      </w:r>
      <w:r w:rsidRPr="000A0434">
        <w:rPr>
          <w:rFonts w:ascii="Candara" w:eastAsia="Comic Sans MS" w:hAnsi="Candara" w:cs="Comic Sans MS"/>
          <w:sz w:val="22"/>
          <w:szCs w:val="22"/>
          <w:lang w:val="es-ES"/>
        </w:rPr>
        <w:t>, aplicación para trabajar los refuerzos positivos y negativos, ayuda a mejorar la conducta dentro del aula.</w:t>
      </w:r>
    </w:p>
    <w:p w14:paraId="67B5B7C4" w14:textId="77777777" w:rsidR="000A0434" w:rsidRPr="000A0434" w:rsidRDefault="000A0434" w:rsidP="00F951EB">
      <w:pPr>
        <w:widowControl w:val="0"/>
        <w:numPr>
          <w:ilvl w:val="0"/>
          <w:numId w:val="111"/>
        </w:numPr>
        <w:autoSpaceDE w:val="0"/>
        <w:spacing w:line="1" w:lineRule="atLeast"/>
        <w:ind w:leftChars="-1" w:left="0" w:hangingChars="1" w:hanging="2"/>
        <w:textDirection w:val="btLr"/>
        <w:textAlignment w:val="top"/>
        <w:outlineLvl w:val="0"/>
        <w:rPr>
          <w:rFonts w:ascii="Candara" w:eastAsia="Comic Sans MS" w:hAnsi="Candara" w:cs="Comic Sans MS"/>
          <w:sz w:val="22"/>
          <w:szCs w:val="22"/>
          <w:lang w:val="es-ES"/>
        </w:rPr>
      </w:pPr>
      <w:r w:rsidRPr="000A0434">
        <w:rPr>
          <w:rFonts w:ascii="Candara" w:eastAsia="Comic Sans MS" w:hAnsi="Candara" w:cs="Comic Sans MS"/>
          <w:sz w:val="22"/>
          <w:szCs w:val="22"/>
          <w:lang w:val="es-ES"/>
        </w:rPr>
        <w:t>Empleo de distintas plataformas digitales para el visionado de películas o cortometrajes (Youtube, Netflix, etc.).</w:t>
      </w:r>
    </w:p>
    <w:p w14:paraId="5E91456C" w14:textId="7E58A92B" w:rsidR="000A0434" w:rsidRPr="00656862" w:rsidRDefault="000A0434" w:rsidP="00F951EB">
      <w:pPr>
        <w:widowControl w:val="0"/>
        <w:numPr>
          <w:ilvl w:val="0"/>
          <w:numId w:val="111"/>
        </w:numPr>
        <w:autoSpaceDE w:val="0"/>
        <w:spacing w:line="1" w:lineRule="atLeast"/>
        <w:ind w:leftChars="-1" w:left="0" w:hangingChars="1" w:hanging="2"/>
        <w:textDirection w:val="btLr"/>
        <w:textAlignment w:val="top"/>
        <w:outlineLvl w:val="0"/>
        <w:rPr>
          <w:rFonts w:ascii="Candara" w:eastAsia="Comic Sans MS" w:hAnsi="Candara" w:cs="Comic Sans MS"/>
          <w:sz w:val="22"/>
          <w:szCs w:val="22"/>
          <w:lang w:val="es-ES"/>
        </w:rPr>
      </w:pPr>
      <w:r w:rsidRPr="000A0434">
        <w:rPr>
          <w:rFonts w:ascii="Candara" w:eastAsia="Comic Sans MS" w:hAnsi="Candara" w:cs="Comic Sans MS"/>
          <w:sz w:val="22"/>
          <w:szCs w:val="22"/>
          <w:lang w:val="es-ES"/>
        </w:rPr>
        <w:t xml:space="preserve">Uso de </w:t>
      </w:r>
      <w:r w:rsidRPr="000A0434">
        <w:rPr>
          <w:rFonts w:ascii="Candara" w:eastAsia="Comic Sans MS" w:hAnsi="Candara" w:cs="Comic Sans MS"/>
          <w:b/>
          <w:sz w:val="22"/>
          <w:szCs w:val="22"/>
          <w:lang w:val="es-ES"/>
        </w:rPr>
        <w:t>Live Worksheets</w:t>
      </w:r>
      <w:r w:rsidRPr="000A0434">
        <w:rPr>
          <w:rFonts w:ascii="Candara" w:eastAsia="Comic Sans MS" w:hAnsi="Candara" w:cs="Comic Sans MS"/>
          <w:sz w:val="22"/>
          <w:szCs w:val="22"/>
          <w:lang w:val="es-ES"/>
        </w:rPr>
        <w:t>, web muy útil para repasar los contenidos trabajamos en las distintas áreas.</w:t>
      </w:r>
    </w:p>
    <w:p w14:paraId="06212DB5" w14:textId="77777777" w:rsidR="000A0434" w:rsidRPr="000A0434" w:rsidRDefault="000A0434" w:rsidP="000A0434">
      <w:pPr>
        <w:ind w:hanging="2"/>
        <w:rPr>
          <w:rFonts w:ascii="Candara" w:eastAsia="Comic Sans MS" w:hAnsi="Candara" w:cs="Comic Sans MS"/>
          <w:color w:val="3056FA"/>
          <w:sz w:val="22"/>
          <w:szCs w:val="22"/>
          <w:lang w:val="es-ES"/>
        </w:rPr>
      </w:pPr>
    </w:p>
    <w:p w14:paraId="41E33AB1" w14:textId="77777777" w:rsidR="000A0434" w:rsidRPr="00CE36BA" w:rsidRDefault="000A0434" w:rsidP="000A0434">
      <w:pPr>
        <w:ind w:hanging="2"/>
        <w:rPr>
          <w:rFonts w:ascii="Candara" w:eastAsia="Comic Sans MS" w:hAnsi="Candara" w:cs="Comic Sans MS"/>
          <w:color w:val="000000" w:themeColor="text1"/>
          <w:sz w:val="22"/>
          <w:szCs w:val="22"/>
        </w:rPr>
      </w:pPr>
      <w:r w:rsidRPr="00CE36BA">
        <w:rPr>
          <w:rFonts w:ascii="Candara" w:eastAsia="Comic Sans MS" w:hAnsi="Candara" w:cs="Comic Sans MS"/>
          <w:b/>
          <w:color w:val="000000" w:themeColor="text1"/>
          <w:sz w:val="22"/>
          <w:szCs w:val="22"/>
        </w:rPr>
        <w:t>DIFICULTADES ENCONTRADAS</w:t>
      </w:r>
    </w:p>
    <w:p w14:paraId="454F6C25" w14:textId="77777777" w:rsidR="000A0434" w:rsidRPr="000A0434" w:rsidRDefault="000A0434" w:rsidP="000A0434">
      <w:pPr>
        <w:ind w:hanging="2"/>
        <w:rPr>
          <w:rFonts w:ascii="Candara" w:eastAsia="Comic Sans MS" w:hAnsi="Candara" w:cs="Comic Sans MS"/>
          <w:color w:val="3056FA"/>
          <w:sz w:val="22"/>
          <w:szCs w:val="22"/>
        </w:rPr>
      </w:pPr>
    </w:p>
    <w:p w14:paraId="12F4AB19" w14:textId="77777777" w:rsidR="000A0434" w:rsidRPr="000A0434" w:rsidRDefault="000A0434" w:rsidP="00F951EB">
      <w:pPr>
        <w:widowControl w:val="0"/>
        <w:numPr>
          <w:ilvl w:val="0"/>
          <w:numId w:val="111"/>
        </w:numPr>
        <w:autoSpaceDE w:val="0"/>
        <w:spacing w:line="1" w:lineRule="atLeast"/>
        <w:ind w:leftChars="-1" w:left="0" w:hangingChars="1" w:hanging="2"/>
        <w:textDirection w:val="btLr"/>
        <w:textAlignment w:val="top"/>
        <w:outlineLvl w:val="0"/>
        <w:rPr>
          <w:rFonts w:ascii="Candara" w:eastAsia="Comic Sans MS" w:hAnsi="Candara" w:cs="Comic Sans MS"/>
          <w:sz w:val="22"/>
          <w:szCs w:val="22"/>
          <w:lang w:val="es-ES"/>
        </w:rPr>
      </w:pPr>
      <w:r w:rsidRPr="000A0434">
        <w:rPr>
          <w:rFonts w:ascii="Candara" w:eastAsia="Comic Sans MS" w:hAnsi="Candara" w:cs="Comic Sans MS"/>
          <w:sz w:val="22"/>
          <w:szCs w:val="22"/>
          <w:lang w:val="es-ES"/>
        </w:rPr>
        <w:t xml:space="preserve">Algunas de las pizarras digitales no funcionan bien, por ejemplo no va el táctil, sólo el proyector.También nos encontramos con problemas de sonido. </w:t>
      </w:r>
    </w:p>
    <w:p w14:paraId="783E27E4" w14:textId="77777777" w:rsidR="000A0434" w:rsidRPr="00CE36BA" w:rsidRDefault="000A0434" w:rsidP="000A0434">
      <w:pPr>
        <w:ind w:hanging="2"/>
        <w:rPr>
          <w:rFonts w:ascii="Candara" w:eastAsia="Comic Sans MS" w:hAnsi="Candara" w:cs="Comic Sans MS"/>
          <w:color w:val="000000" w:themeColor="text1"/>
          <w:sz w:val="22"/>
          <w:szCs w:val="22"/>
          <w:lang w:val="es-ES"/>
        </w:rPr>
      </w:pPr>
      <w:r w:rsidRPr="00CE36BA">
        <w:rPr>
          <w:rFonts w:ascii="Candara" w:eastAsia="Comic Sans MS" w:hAnsi="Candara" w:cs="Comic Sans MS"/>
          <w:b/>
          <w:color w:val="000000" w:themeColor="text1"/>
          <w:sz w:val="22"/>
          <w:szCs w:val="22"/>
          <w:lang w:val="es-ES"/>
        </w:rPr>
        <w:lastRenderedPageBreak/>
        <w:t>PROPUESTAS DE MEJORA</w:t>
      </w:r>
    </w:p>
    <w:p w14:paraId="038D4148" w14:textId="77777777" w:rsidR="000A0434" w:rsidRPr="000A0434" w:rsidRDefault="000A0434" w:rsidP="000A0434">
      <w:pPr>
        <w:ind w:hanging="2"/>
        <w:jc w:val="both"/>
        <w:rPr>
          <w:rFonts w:ascii="Candara" w:hAnsi="Candara"/>
          <w:sz w:val="22"/>
          <w:szCs w:val="22"/>
          <w:lang w:val="es-ES"/>
        </w:rPr>
      </w:pPr>
    </w:p>
    <w:p w14:paraId="720F3F14" w14:textId="1DE282C3" w:rsidR="000A0434" w:rsidRPr="000A0434" w:rsidRDefault="000A0434" w:rsidP="000A0434">
      <w:pPr>
        <w:ind w:hanging="2"/>
        <w:jc w:val="both"/>
        <w:rPr>
          <w:rFonts w:ascii="Candara" w:eastAsia="Comic Sans MS" w:hAnsi="Candara" w:cs="Comic Sans MS"/>
          <w:color w:val="3056FA"/>
          <w:sz w:val="22"/>
          <w:szCs w:val="22"/>
          <w:lang w:val="es-ES"/>
        </w:rPr>
      </w:pPr>
      <w:r w:rsidRPr="000A0434">
        <w:rPr>
          <w:rFonts w:ascii="Candara" w:eastAsia="Comic Sans MS" w:hAnsi="Candara" w:cs="Comic Sans MS"/>
          <w:sz w:val="22"/>
          <w:szCs w:val="22"/>
          <w:lang w:val="es-ES"/>
        </w:rPr>
        <w:t>Las propuestas de mejora van dirigidas a la revisión de las pizarras digitales, ya que, muchas de ellas, no funcionan correctamente, debido a problemas como la nitidez, cambio de color, errores en la función táctil, etc. Por tanto, mientras no se pueda llevar a cabo la sustitución de estas, sería recomendable intentar paliar estos desajustes.</w:t>
      </w:r>
    </w:p>
    <w:p w14:paraId="0CC5F228" w14:textId="4DF3D295" w:rsidR="00F647E8" w:rsidRPr="000A0434" w:rsidRDefault="00F647E8" w:rsidP="000A0434">
      <w:pPr>
        <w:ind w:hanging="2"/>
        <w:rPr>
          <w:rFonts w:ascii="Candara" w:eastAsia="Comic Sans MS" w:hAnsi="Candara" w:cs="Comic Sans MS"/>
          <w:color w:val="3056FA"/>
          <w:sz w:val="22"/>
          <w:szCs w:val="22"/>
          <w:lang w:val="es-ES"/>
        </w:rPr>
      </w:pPr>
    </w:p>
    <w:p w14:paraId="35D61E1F" w14:textId="11A0B15F" w:rsidR="00550A12" w:rsidRPr="000A0434" w:rsidRDefault="00550A12" w:rsidP="00550A12">
      <w:pPr>
        <w:jc w:val="both"/>
        <w:rPr>
          <w:rFonts w:ascii="Candara" w:eastAsia="Comic Sans MS" w:hAnsi="Candara" w:cs="Comic Sans MS"/>
          <w:b/>
          <w:bCs/>
          <w:color w:val="C00000"/>
          <w:sz w:val="22"/>
          <w:szCs w:val="22"/>
          <w:lang w:val="es-ES"/>
        </w:rPr>
      </w:pPr>
      <w:r w:rsidRPr="000A0434">
        <w:rPr>
          <w:rFonts w:ascii="Candara" w:eastAsia="Comic Sans MS" w:hAnsi="Candara" w:cs="Comic Sans MS"/>
          <w:b/>
          <w:bCs/>
          <w:color w:val="C00000"/>
          <w:sz w:val="22"/>
          <w:szCs w:val="22"/>
          <w:lang w:val="es-ES"/>
        </w:rPr>
        <w:t>10.</w:t>
      </w:r>
      <w:r w:rsidR="00B17F2F">
        <w:rPr>
          <w:rFonts w:ascii="Candara" w:eastAsia="Comic Sans MS" w:hAnsi="Candara" w:cs="Comic Sans MS"/>
          <w:b/>
          <w:bCs/>
          <w:color w:val="C00000"/>
          <w:sz w:val="22"/>
          <w:szCs w:val="22"/>
          <w:lang w:val="es-ES"/>
        </w:rPr>
        <w:t>3</w:t>
      </w:r>
      <w:r w:rsidRPr="000A0434">
        <w:rPr>
          <w:rFonts w:ascii="Candara" w:eastAsia="Comic Sans MS" w:hAnsi="Candara" w:cs="Comic Sans MS"/>
          <w:b/>
          <w:bCs/>
          <w:color w:val="C00000"/>
          <w:sz w:val="22"/>
          <w:szCs w:val="22"/>
          <w:lang w:val="es-ES"/>
        </w:rPr>
        <w:t>.</w:t>
      </w:r>
      <w:r w:rsidR="00CE36BA">
        <w:rPr>
          <w:rFonts w:ascii="Candara" w:eastAsia="Comic Sans MS" w:hAnsi="Candara" w:cs="Comic Sans MS"/>
          <w:b/>
          <w:bCs/>
          <w:color w:val="C00000"/>
          <w:sz w:val="22"/>
          <w:szCs w:val="22"/>
          <w:lang w:val="es-ES"/>
        </w:rPr>
        <w:t>4</w:t>
      </w:r>
      <w:r w:rsidRPr="000A0434">
        <w:rPr>
          <w:rFonts w:ascii="Candara" w:eastAsia="Comic Sans MS" w:hAnsi="Candara" w:cs="Comic Sans MS"/>
          <w:b/>
          <w:bCs/>
          <w:color w:val="C00000"/>
          <w:sz w:val="22"/>
          <w:szCs w:val="22"/>
          <w:lang w:val="es-ES"/>
        </w:rPr>
        <w:t>. ATENCIÓN A LA DIVERSIDAD Y PROGRAMACIONES ADAPTADAS</w:t>
      </w:r>
    </w:p>
    <w:p w14:paraId="6ADCDB4E" w14:textId="59AF0E90" w:rsidR="00550A12" w:rsidRPr="000A0434" w:rsidRDefault="00550A12" w:rsidP="00F647E8">
      <w:pPr>
        <w:ind w:hanging="2"/>
        <w:rPr>
          <w:rFonts w:ascii="Candara" w:eastAsia="Comic Sans MS" w:hAnsi="Candara" w:cs="Comic Sans MS"/>
          <w:color w:val="3056FA"/>
          <w:sz w:val="22"/>
          <w:szCs w:val="22"/>
          <w:lang w:val="es-ES"/>
        </w:rPr>
      </w:pPr>
    </w:p>
    <w:p w14:paraId="2D09B9D5" w14:textId="77777777" w:rsidR="00550A12" w:rsidRPr="000A0434" w:rsidRDefault="00550A12" w:rsidP="00550A12">
      <w:pPr>
        <w:ind w:hanging="2"/>
        <w:jc w:val="both"/>
        <w:rPr>
          <w:rFonts w:ascii="Candara" w:eastAsia="Comic Sans MS" w:hAnsi="Candara" w:cs="Comic Sans MS"/>
          <w:sz w:val="22"/>
          <w:szCs w:val="22"/>
          <w:lang w:val="es-ES"/>
        </w:rPr>
      </w:pPr>
      <w:r w:rsidRPr="000A0434">
        <w:rPr>
          <w:rFonts w:ascii="Candara" w:eastAsia="Comic Sans MS" w:hAnsi="Candara" w:cs="Comic Sans MS"/>
          <w:sz w:val="22"/>
          <w:szCs w:val="22"/>
          <w:lang w:val="es-ES"/>
        </w:rPr>
        <w:t>Las medidas llevadas a cabo son las siguientes:</w:t>
      </w:r>
    </w:p>
    <w:p w14:paraId="692AED1A" w14:textId="77777777" w:rsidR="00550A12" w:rsidRPr="000A0434" w:rsidRDefault="00550A12" w:rsidP="00550A12">
      <w:pPr>
        <w:ind w:hanging="2"/>
        <w:jc w:val="both"/>
        <w:rPr>
          <w:rFonts w:ascii="Candara" w:eastAsia="Comic Sans MS" w:hAnsi="Candara" w:cs="Comic Sans MS"/>
          <w:sz w:val="22"/>
          <w:szCs w:val="22"/>
          <w:lang w:val="es-ES"/>
        </w:rPr>
      </w:pPr>
    </w:p>
    <w:p w14:paraId="5B299C70" w14:textId="77777777" w:rsidR="000A0434" w:rsidRPr="000A0434" w:rsidRDefault="000A0434" w:rsidP="00F951EB">
      <w:pPr>
        <w:widowControl w:val="0"/>
        <w:numPr>
          <w:ilvl w:val="0"/>
          <w:numId w:val="112"/>
        </w:numPr>
        <w:autoSpaceDE w:val="0"/>
        <w:spacing w:line="1" w:lineRule="atLeast"/>
        <w:ind w:leftChars="-1" w:left="0" w:hangingChars="1" w:hanging="2"/>
        <w:jc w:val="both"/>
        <w:textDirection w:val="btLr"/>
        <w:textAlignment w:val="top"/>
        <w:outlineLvl w:val="0"/>
        <w:rPr>
          <w:rFonts w:ascii="Candara" w:eastAsia="Comic Sans MS" w:hAnsi="Candara" w:cs="Comic Sans MS"/>
          <w:sz w:val="22"/>
          <w:szCs w:val="22"/>
        </w:rPr>
      </w:pPr>
      <w:r w:rsidRPr="000A0434">
        <w:rPr>
          <w:rFonts w:ascii="Candara" w:eastAsia="Comic Sans MS" w:hAnsi="Candara" w:cs="Comic Sans MS"/>
          <w:sz w:val="22"/>
          <w:szCs w:val="22"/>
        </w:rPr>
        <w:t>Agrupamientos flexibles.</w:t>
      </w:r>
    </w:p>
    <w:p w14:paraId="66636155" w14:textId="77777777" w:rsidR="000A0434" w:rsidRPr="000A0434" w:rsidRDefault="000A0434" w:rsidP="00F951EB">
      <w:pPr>
        <w:widowControl w:val="0"/>
        <w:numPr>
          <w:ilvl w:val="0"/>
          <w:numId w:val="112"/>
        </w:numPr>
        <w:autoSpaceDE w:val="0"/>
        <w:spacing w:line="1" w:lineRule="atLeast"/>
        <w:ind w:leftChars="-1" w:left="0" w:hangingChars="1" w:hanging="2"/>
        <w:jc w:val="both"/>
        <w:textDirection w:val="btLr"/>
        <w:textAlignment w:val="top"/>
        <w:outlineLvl w:val="0"/>
        <w:rPr>
          <w:rFonts w:ascii="Candara" w:eastAsia="Comic Sans MS" w:hAnsi="Candara" w:cs="Comic Sans MS"/>
          <w:sz w:val="22"/>
          <w:szCs w:val="22"/>
          <w:lang w:val="es-ES"/>
        </w:rPr>
      </w:pPr>
      <w:r w:rsidRPr="000A0434">
        <w:rPr>
          <w:rFonts w:ascii="Candara" w:eastAsia="Comic Sans MS" w:hAnsi="Candara" w:cs="Comic Sans MS"/>
          <w:sz w:val="22"/>
          <w:szCs w:val="22"/>
          <w:lang w:val="es-ES"/>
        </w:rPr>
        <w:t>Adaptación en las correcciones, actividades…</w:t>
      </w:r>
    </w:p>
    <w:p w14:paraId="0D99E242" w14:textId="77777777" w:rsidR="000A0434" w:rsidRPr="000A0434" w:rsidRDefault="000A0434" w:rsidP="00F951EB">
      <w:pPr>
        <w:widowControl w:val="0"/>
        <w:numPr>
          <w:ilvl w:val="0"/>
          <w:numId w:val="112"/>
        </w:numPr>
        <w:autoSpaceDE w:val="0"/>
        <w:spacing w:line="1" w:lineRule="atLeast"/>
        <w:ind w:leftChars="-1" w:left="0" w:hangingChars="1" w:hanging="2"/>
        <w:jc w:val="both"/>
        <w:textDirection w:val="btLr"/>
        <w:textAlignment w:val="top"/>
        <w:outlineLvl w:val="0"/>
        <w:rPr>
          <w:rFonts w:ascii="Candara" w:eastAsia="Comic Sans MS" w:hAnsi="Candara" w:cs="Comic Sans MS"/>
          <w:sz w:val="22"/>
          <w:szCs w:val="22"/>
          <w:lang w:val="es-ES"/>
        </w:rPr>
      </w:pPr>
      <w:r w:rsidRPr="000A0434">
        <w:rPr>
          <w:rFonts w:ascii="Candara" w:eastAsia="Comic Sans MS" w:hAnsi="Candara" w:cs="Comic Sans MS"/>
          <w:sz w:val="22"/>
          <w:szCs w:val="22"/>
          <w:lang w:val="es-ES"/>
        </w:rPr>
        <w:t>Adaptación en las pruebas de evaluación.</w:t>
      </w:r>
    </w:p>
    <w:p w14:paraId="6389B26D" w14:textId="77777777" w:rsidR="000A0434" w:rsidRPr="000A0434" w:rsidRDefault="000A0434" w:rsidP="00F951EB">
      <w:pPr>
        <w:widowControl w:val="0"/>
        <w:numPr>
          <w:ilvl w:val="0"/>
          <w:numId w:val="112"/>
        </w:numPr>
        <w:autoSpaceDE w:val="0"/>
        <w:spacing w:line="1" w:lineRule="atLeast"/>
        <w:ind w:leftChars="-1" w:left="0" w:hangingChars="1" w:hanging="2"/>
        <w:jc w:val="both"/>
        <w:textDirection w:val="btLr"/>
        <w:textAlignment w:val="top"/>
        <w:outlineLvl w:val="0"/>
        <w:rPr>
          <w:rFonts w:ascii="Candara" w:eastAsia="Comic Sans MS" w:hAnsi="Candara" w:cs="Comic Sans MS"/>
          <w:sz w:val="22"/>
          <w:szCs w:val="22"/>
        </w:rPr>
      </w:pPr>
      <w:r w:rsidRPr="000A0434">
        <w:rPr>
          <w:rFonts w:ascii="Candara" w:eastAsia="Comic Sans MS" w:hAnsi="Candara" w:cs="Comic Sans MS"/>
          <w:sz w:val="22"/>
          <w:szCs w:val="22"/>
        </w:rPr>
        <w:t>Metodologías inclusivas.</w:t>
      </w:r>
    </w:p>
    <w:p w14:paraId="348EDF22" w14:textId="77777777" w:rsidR="000A0434" w:rsidRPr="000A0434" w:rsidRDefault="000A0434" w:rsidP="00F951EB">
      <w:pPr>
        <w:widowControl w:val="0"/>
        <w:numPr>
          <w:ilvl w:val="0"/>
          <w:numId w:val="112"/>
        </w:numPr>
        <w:autoSpaceDE w:val="0"/>
        <w:spacing w:line="1" w:lineRule="atLeast"/>
        <w:ind w:leftChars="-1" w:left="0" w:hangingChars="1" w:hanging="2"/>
        <w:jc w:val="both"/>
        <w:textDirection w:val="btLr"/>
        <w:textAlignment w:val="top"/>
        <w:outlineLvl w:val="0"/>
        <w:rPr>
          <w:rFonts w:ascii="Candara" w:eastAsia="Comic Sans MS" w:hAnsi="Candara" w:cs="Comic Sans MS"/>
          <w:sz w:val="22"/>
          <w:szCs w:val="22"/>
        </w:rPr>
      </w:pPr>
      <w:r w:rsidRPr="000A0434">
        <w:rPr>
          <w:rFonts w:ascii="Candara" w:eastAsia="Comic Sans MS" w:hAnsi="Candara" w:cs="Comic Sans MS"/>
          <w:sz w:val="22"/>
          <w:szCs w:val="22"/>
        </w:rPr>
        <w:t xml:space="preserve">Grupos de trabajo heterogéneos. </w:t>
      </w:r>
    </w:p>
    <w:p w14:paraId="6812E587" w14:textId="77777777" w:rsidR="000A0434" w:rsidRPr="000A0434" w:rsidRDefault="000A0434" w:rsidP="00F951EB">
      <w:pPr>
        <w:widowControl w:val="0"/>
        <w:numPr>
          <w:ilvl w:val="0"/>
          <w:numId w:val="112"/>
        </w:numPr>
        <w:autoSpaceDE w:val="0"/>
        <w:spacing w:line="1" w:lineRule="atLeast"/>
        <w:ind w:leftChars="-1" w:left="0" w:hangingChars="1" w:hanging="2"/>
        <w:jc w:val="both"/>
        <w:textDirection w:val="btLr"/>
        <w:textAlignment w:val="top"/>
        <w:outlineLvl w:val="0"/>
        <w:rPr>
          <w:rFonts w:ascii="Candara" w:eastAsia="Comic Sans MS" w:hAnsi="Candara" w:cs="Comic Sans MS"/>
          <w:sz w:val="22"/>
          <w:szCs w:val="22"/>
          <w:lang w:val="es-ES"/>
        </w:rPr>
      </w:pPr>
      <w:r w:rsidRPr="000A0434">
        <w:rPr>
          <w:rFonts w:ascii="Candara" w:eastAsia="Comic Sans MS" w:hAnsi="Candara" w:cs="Comic Sans MS"/>
          <w:sz w:val="22"/>
          <w:szCs w:val="22"/>
          <w:lang w:val="es-ES"/>
        </w:rPr>
        <w:t>Utilización de soportes y materiales variados.</w:t>
      </w:r>
    </w:p>
    <w:p w14:paraId="37FC6581" w14:textId="77777777" w:rsidR="000A0434" w:rsidRPr="000A0434" w:rsidRDefault="000A0434" w:rsidP="00F951EB">
      <w:pPr>
        <w:widowControl w:val="0"/>
        <w:numPr>
          <w:ilvl w:val="0"/>
          <w:numId w:val="112"/>
        </w:numPr>
        <w:autoSpaceDE w:val="0"/>
        <w:spacing w:line="1" w:lineRule="atLeast"/>
        <w:ind w:leftChars="-1" w:left="0" w:hangingChars="1" w:hanging="2"/>
        <w:jc w:val="both"/>
        <w:textDirection w:val="btLr"/>
        <w:textAlignment w:val="top"/>
        <w:outlineLvl w:val="0"/>
        <w:rPr>
          <w:rFonts w:ascii="Candara" w:eastAsia="Comic Sans MS" w:hAnsi="Candara" w:cs="Comic Sans MS"/>
          <w:sz w:val="22"/>
          <w:szCs w:val="22"/>
          <w:lang w:val="es-ES"/>
        </w:rPr>
      </w:pPr>
      <w:r w:rsidRPr="000A0434">
        <w:rPr>
          <w:rFonts w:ascii="Candara" w:eastAsia="Comic Sans MS" w:hAnsi="Candara" w:cs="Comic Sans MS"/>
          <w:sz w:val="22"/>
          <w:szCs w:val="22"/>
          <w:lang w:val="es-ES"/>
        </w:rPr>
        <w:t>Situar a los alumnos/as con dificultades en un lugar prominente del aula.</w:t>
      </w:r>
    </w:p>
    <w:p w14:paraId="68CECA32" w14:textId="77777777" w:rsidR="000A0434" w:rsidRPr="000A0434" w:rsidRDefault="000A0434" w:rsidP="00F951EB">
      <w:pPr>
        <w:widowControl w:val="0"/>
        <w:numPr>
          <w:ilvl w:val="0"/>
          <w:numId w:val="112"/>
        </w:numPr>
        <w:autoSpaceDE w:val="0"/>
        <w:spacing w:line="1" w:lineRule="atLeast"/>
        <w:ind w:leftChars="-1" w:left="0" w:hangingChars="1" w:hanging="2"/>
        <w:jc w:val="both"/>
        <w:textDirection w:val="btLr"/>
        <w:textAlignment w:val="top"/>
        <w:outlineLvl w:val="0"/>
        <w:rPr>
          <w:rFonts w:ascii="Candara" w:eastAsia="Comic Sans MS" w:hAnsi="Candara" w:cs="Comic Sans MS"/>
          <w:sz w:val="22"/>
          <w:szCs w:val="22"/>
          <w:lang w:val="es-ES"/>
        </w:rPr>
      </w:pPr>
      <w:r w:rsidRPr="000A0434">
        <w:rPr>
          <w:rFonts w:ascii="Candara" w:eastAsia="Comic Sans MS" w:hAnsi="Candara" w:cs="Comic Sans MS"/>
          <w:sz w:val="22"/>
          <w:szCs w:val="22"/>
          <w:lang w:val="es-ES"/>
        </w:rPr>
        <w:t>Uso de las TIC, los recursos digitales suscitan la motivación de nuestro alumnado.</w:t>
      </w:r>
    </w:p>
    <w:p w14:paraId="602FD32D" w14:textId="77777777" w:rsidR="000A0434" w:rsidRPr="000A0434" w:rsidRDefault="000A0434" w:rsidP="00F951EB">
      <w:pPr>
        <w:widowControl w:val="0"/>
        <w:numPr>
          <w:ilvl w:val="0"/>
          <w:numId w:val="112"/>
        </w:numPr>
        <w:autoSpaceDE w:val="0"/>
        <w:spacing w:line="1" w:lineRule="atLeast"/>
        <w:ind w:leftChars="-1" w:left="0" w:hangingChars="1" w:hanging="2"/>
        <w:jc w:val="both"/>
        <w:textDirection w:val="btLr"/>
        <w:textAlignment w:val="top"/>
        <w:outlineLvl w:val="0"/>
        <w:rPr>
          <w:rFonts w:ascii="Candara" w:eastAsia="Comic Sans MS" w:hAnsi="Candara" w:cs="Comic Sans MS"/>
          <w:sz w:val="22"/>
          <w:szCs w:val="22"/>
        </w:rPr>
      </w:pPr>
      <w:r w:rsidRPr="000A0434">
        <w:rPr>
          <w:rFonts w:ascii="Candara" w:eastAsia="Comic Sans MS" w:hAnsi="Candara" w:cs="Comic Sans MS"/>
          <w:sz w:val="22"/>
          <w:szCs w:val="22"/>
        </w:rPr>
        <w:t>Trabajos cooperativos, cohesión grupal.</w:t>
      </w:r>
    </w:p>
    <w:p w14:paraId="25C55E95" w14:textId="77777777" w:rsidR="000A0434" w:rsidRPr="000A0434" w:rsidRDefault="000A0434" w:rsidP="00F951EB">
      <w:pPr>
        <w:widowControl w:val="0"/>
        <w:numPr>
          <w:ilvl w:val="0"/>
          <w:numId w:val="112"/>
        </w:numPr>
        <w:autoSpaceDE w:val="0"/>
        <w:spacing w:line="1" w:lineRule="atLeast"/>
        <w:ind w:leftChars="-1" w:left="0" w:hangingChars="1" w:hanging="2"/>
        <w:jc w:val="both"/>
        <w:textDirection w:val="btLr"/>
        <w:textAlignment w:val="top"/>
        <w:outlineLvl w:val="0"/>
        <w:rPr>
          <w:rFonts w:ascii="Candara" w:eastAsia="Comic Sans MS" w:hAnsi="Candara" w:cs="Comic Sans MS"/>
          <w:sz w:val="22"/>
          <w:szCs w:val="22"/>
          <w:lang w:val="es-ES"/>
        </w:rPr>
      </w:pPr>
      <w:r w:rsidRPr="000A0434">
        <w:rPr>
          <w:rFonts w:ascii="Candara" w:eastAsia="Comic Sans MS" w:hAnsi="Candara" w:cs="Comic Sans MS"/>
          <w:sz w:val="22"/>
          <w:szCs w:val="22"/>
          <w:lang w:val="es-ES"/>
        </w:rPr>
        <w:t xml:space="preserve"> Ayuda continuada y sostenida, apoyo y refuerzo dentro y fuera del aula.</w:t>
      </w:r>
    </w:p>
    <w:p w14:paraId="1FCA4FED" w14:textId="77777777" w:rsidR="000A0434" w:rsidRPr="000A0434" w:rsidRDefault="000A0434" w:rsidP="00F951EB">
      <w:pPr>
        <w:widowControl w:val="0"/>
        <w:numPr>
          <w:ilvl w:val="0"/>
          <w:numId w:val="112"/>
        </w:numPr>
        <w:autoSpaceDE w:val="0"/>
        <w:spacing w:line="1" w:lineRule="atLeast"/>
        <w:ind w:leftChars="-1" w:left="0" w:hangingChars="1" w:hanging="2"/>
        <w:jc w:val="both"/>
        <w:textDirection w:val="btLr"/>
        <w:textAlignment w:val="top"/>
        <w:outlineLvl w:val="0"/>
        <w:rPr>
          <w:rFonts w:ascii="Candara" w:eastAsia="Comic Sans MS" w:hAnsi="Candara" w:cs="Comic Sans MS"/>
          <w:sz w:val="22"/>
          <w:szCs w:val="22"/>
        </w:rPr>
      </w:pPr>
      <w:r w:rsidRPr="000A0434">
        <w:rPr>
          <w:rFonts w:ascii="Candara" w:eastAsia="Comic Sans MS" w:hAnsi="Candara" w:cs="Comic Sans MS"/>
          <w:sz w:val="22"/>
          <w:szCs w:val="22"/>
        </w:rPr>
        <w:t>Acción tutorial.</w:t>
      </w:r>
    </w:p>
    <w:p w14:paraId="2F68E9C0" w14:textId="77777777" w:rsidR="000A0434" w:rsidRPr="000A0434" w:rsidRDefault="000A0434" w:rsidP="00F951EB">
      <w:pPr>
        <w:widowControl w:val="0"/>
        <w:numPr>
          <w:ilvl w:val="0"/>
          <w:numId w:val="112"/>
        </w:numPr>
        <w:autoSpaceDE w:val="0"/>
        <w:spacing w:line="1" w:lineRule="atLeast"/>
        <w:ind w:leftChars="-1" w:left="0" w:hangingChars="1" w:hanging="2"/>
        <w:jc w:val="both"/>
        <w:textDirection w:val="btLr"/>
        <w:textAlignment w:val="top"/>
        <w:outlineLvl w:val="0"/>
        <w:rPr>
          <w:rFonts w:ascii="Candara" w:eastAsia="Comic Sans MS" w:hAnsi="Candara" w:cs="Comic Sans MS"/>
          <w:sz w:val="22"/>
          <w:szCs w:val="22"/>
          <w:lang w:val="es-ES"/>
        </w:rPr>
      </w:pPr>
      <w:r w:rsidRPr="000A0434">
        <w:rPr>
          <w:rFonts w:ascii="Candara" w:eastAsia="Comic Sans MS" w:hAnsi="Candara" w:cs="Comic Sans MS"/>
          <w:sz w:val="22"/>
          <w:szCs w:val="22"/>
          <w:lang w:val="es-ES"/>
        </w:rPr>
        <w:t xml:space="preserve"> Contar con la participación de la familia o tutores legales durante todo el proceso de enseñanza-aprendizaje.</w:t>
      </w:r>
    </w:p>
    <w:p w14:paraId="66DC3C7F" w14:textId="77777777" w:rsidR="000A0434" w:rsidRDefault="000A0434" w:rsidP="000A0434">
      <w:pPr>
        <w:ind w:hanging="2"/>
        <w:jc w:val="both"/>
        <w:rPr>
          <w:rFonts w:ascii="Candara" w:eastAsia="Comic Sans MS" w:hAnsi="Candara" w:cs="Comic Sans MS"/>
          <w:b/>
          <w:sz w:val="22"/>
          <w:szCs w:val="22"/>
          <w:lang w:val="es-ES"/>
        </w:rPr>
      </w:pPr>
    </w:p>
    <w:p w14:paraId="2A09B47F" w14:textId="77777777" w:rsidR="000A0434" w:rsidRPr="000A0434" w:rsidRDefault="000A0434" w:rsidP="000A0434">
      <w:pPr>
        <w:ind w:hanging="2"/>
        <w:jc w:val="both"/>
        <w:rPr>
          <w:rFonts w:ascii="Candara" w:eastAsia="Comic Sans MS" w:hAnsi="Candara" w:cs="Comic Sans MS"/>
          <w:b/>
          <w:sz w:val="22"/>
          <w:szCs w:val="22"/>
        </w:rPr>
      </w:pPr>
      <w:r w:rsidRPr="000A0434">
        <w:rPr>
          <w:rFonts w:ascii="Candara" w:eastAsia="Comic Sans MS" w:hAnsi="Candara" w:cs="Comic Sans MS"/>
          <w:b/>
          <w:sz w:val="22"/>
          <w:szCs w:val="22"/>
        </w:rPr>
        <w:t>MEDIDAS ESPECÍFICAS</w:t>
      </w:r>
    </w:p>
    <w:p w14:paraId="515E363D" w14:textId="77777777" w:rsidR="000A0434" w:rsidRPr="000A0434" w:rsidRDefault="000A0434" w:rsidP="000A0434">
      <w:pPr>
        <w:ind w:hanging="2"/>
        <w:jc w:val="both"/>
        <w:rPr>
          <w:rFonts w:ascii="Candara" w:eastAsia="Comic Sans MS" w:hAnsi="Candara" w:cs="Comic Sans MS"/>
          <w:sz w:val="22"/>
          <w:szCs w:val="22"/>
        </w:rPr>
      </w:pPr>
    </w:p>
    <w:p w14:paraId="2653B4A7" w14:textId="77777777" w:rsidR="000A0434" w:rsidRPr="000A0434" w:rsidRDefault="000A0434" w:rsidP="00F951EB">
      <w:pPr>
        <w:widowControl w:val="0"/>
        <w:numPr>
          <w:ilvl w:val="0"/>
          <w:numId w:val="113"/>
        </w:numPr>
        <w:autoSpaceDE w:val="0"/>
        <w:spacing w:line="1" w:lineRule="atLeast"/>
        <w:ind w:leftChars="-1" w:left="0" w:hangingChars="1" w:hanging="2"/>
        <w:jc w:val="both"/>
        <w:textDirection w:val="btLr"/>
        <w:textAlignment w:val="top"/>
        <w:outlineLvl w:val="0"/>
        <w:rPr>
          <w:rFonts w:ascii="Candara" w:eastAsia="Comic Sans MS" w:hAnsi="Candara" w:cs="Comic Sans MS"/>
          <w:sz w:val="22"/>
          <w:szCs w:val="22"/>
        </w:rPr>
      </w:pPr>
      <w:r w:rsidRPr="000A0434">
        <w:rPr>
          <w:rFonts w:ascii="Candara" w:eastAsia="Comic Sans MS" w:hAnsi="Candara" w:cs="Comic Sans MS"/>
          <w:sz w:val="22"/>
          <w:szCs w:val="22"/>
        </w:rPr>
        <w:t>Programas específicos.</w:t>
      </w:r>
    </w:p>
    <w:p w14:paraId="7446331F" w14:textId="77777777" w:rsidR="000A0434" w:rsidRPr="000A0434" w:rsidRDefault="000A0434" w:rsidP="00F951EB">
      <w:pPr>
        <w:widowControl w:val="0"/>
        <w:numPr>
          <w:ilvl w:val="0"/>
          <w:numId w:val="113"/>
        </w:numPr>
        <w:autoSpaceDE w:val="0"/>
        <w:spacing w:line="1" w:lineRule="atLeast"/>
        <w:ind w:leftChars="-1" w:left="0" w:hangingChars="1" w:hanging="2"/>
        <w:jc w:val="both"/>
        <w:textDirection w:val="btLr"/>
        <w:textAlignment w:val="top"/>
        <w:outlineLvl w:val="0"/>
        <w:rPr>
          <w:rFonts w:ascii="Candara" w:eastAsia="Comic Sans MS" w:hAnsi="Candara" w:cs="Comic Sans MS"/>
          <w:sz w:val="22"/>
          <w:szCs w:val="22"/>
        </w:rPr>
      </w:pPr>
      <w:r w:rsidRPr="000A0434">
        <w:rPr>
          <w:rFonts w:ascii="Candara" w:eastAsia="Comic Sans MS" w:hAnsi="Candara" w:cs="Comic Sans MS"/>
          <w:sz w:val="22"/>
          <w:szCs w:val="22"/>
        </w:rPr>
        <w:t>Programas de profundización.</w:t>
      </w:r>
    </w:p>
    <w:p w14:paraId="44241EE7" w14:textId="77777777" w:rsidR="000A0434" w:rsidRPr="000A0434" w:rsidRDefault="000A0434" w:rsidP="00F951EB">
      <w:pPr>
        <w:widowControl w:val="0"/>
        <w:numPr>
          <w:ilvl w:val="0"/>
          <w:numId w:val="113"/>
        </w:numPr>
        <w:autoSpaceDE w:val="0"/>
        <w:spacing w:line="1" w:lineRule="atLeast"/>
        <w:ind w:leftChars="-1" w:left="0" w:hangingChars="1" w:hanging="2"/>
        <w:jc w:val="both"/>
        <w:textDirection w:val="btLr"/>
        <w:textAlignment w:val="top"/>
        <w:outlineLvl w:val="0"/>
        <w:rPr>
          <w:rFonts w:ascii="Candara" w:eastAsia="Comic Sans MS" w:hAnsi="Candara" w:cs="Comic Sans MS"/>
          <w:sz w:val="22"/>
          <w:szCs w:val="22"/>
        </w:rPr>
      </w:pPr>
      <w:r w:rsidRPr="000A0434">
        <w:rPr>
          <w:rFonts w:ascii="Candara" w:eastAsia="Comic Sans MS" w:hAnsi="Candara" w:cs="Comic Sans MS"/>
          <w:sz w:val="22"/>
          <w:szCs w:val="22"/>
        </w:rPr>
        <w:t>ACI</w:t>
      </w:r>
    </w:p>
    <w:p w14:paraId="38C25A50" w14:textId="77777777" w:rsidR="000A0434" w:rsidRPr="000A0434" w:rsidRDefault="000A0434" w:rsidP="00F951EB">
      <w:pPr>
        <w:widowControl w:val="0"/>
        <w:numPr>
          <w:ilvl w:val="0"/>
          <w:numId w:val="113"/>
        </w:numPr>
        <w:autoSpaceDE w:val="0"/>
        <w:spacing w:line="1" w:lineRule="atLeast"/>
        <w:ind w:leftChars="-1" w:left="0" w:hangingChars="1" w:hanging="2"/>
        <w:jc w:val="both"/>
        <w:textDirection w:val="btLr"/>
        <w:textAlignment w:val="top"/>
        <w:outlineLvl w:val="0"/>
        <w:rPr>
          <w:rFonts w:ascii="Candara" w:eastAsia="Comic Sans MS" w:hAnsi="Candara" w:cs="Comic Sans MS"/>
          <w:sz w:val="22"/>
          <w:szCs w:val="22"/>
          <w:lang w:val="es-ES"/>
        </w:rPr>
      </w:pPr>
      <w:r w:rsidRPr="000A0434">
        <w:rPr>
          <w:rFonts w:ascii="Candara" w:eastAsia="Comic Sans MS" w:hAnsi="Candara" w:cs="Comic Sans MS"/>
          <w:sz w:val="22"/>
          <w:szCs w:val="22"/>
          <w:lang w:val="es-ES"/>
        </w:rPr>
        <w:t>Programas de refuerzo del aprendizaje.</w:t>
      </w:r>
    </w:p>
    <w:p w14:paraId="2BCE867A" w14:textId="77777777" w:rsidR="00550A12" w:rsidRPr="00EA081D" w:rsidRDefault="00550A12" w:rsidP="00F647E8">
      <w:pPr>
        <w:ind w:hanging="2"/>
        <w:rPr>
          <w:rFonts w:ascii="Candara" w:eastAsia="Comic Sans MS" w:hAnsi="Candara" w:cs="Comic Sans MS"/>
          <w:color w:val="3056FA"/>
          <w:lang w:val="es-ES"/>
        </w:rPr>
      </w:pPr>
    </w:p>
    <w:p w14:paraId="0C378EAA" w14:textId="7F78231C" w:rsidR="00550A12" w:rsidRPr="00EA081D" w:rsidRDefault="00550A12" w:rsidP="00550A12">
      <w:pPr>
        <w:jc w:val="both"/>
        <w:rPr>
          <w:rFonts w:ascii="Candara" w:eastAsia="Comic Sans MS" w:hAnsi="Candara" w:cs="Comic Sans MS"/>
          <w:b/>
          <w:bCs/>
          <w:color w:val="C00000"/>
          <w:sz w:val="22"/>
          <w:szCs w:val="22"/>
          <w:lang w:val="es-ES"/>
        </w:rPr>
      </w:pPr>
      <w:r w:rsidRPr="00EA081D">
        <w:rPr>
          <w:rFonts w:ascii="Candara" w:eastAsia="Comic Sans MS" w:hAnsi="Candara" w:cs="Comic Sans MS"/>
          <w:b/>
          <w:bCs/>
          <w:color w:val="C00000"/>
          <w:sz w:val="22"/>
          <w:szCs w:val="22"/>
          <w:lang w:val="es-ES"/>
        </w:rPr>
        <w:t>10.</w:t>
      </w:r>
      <w:r w:rsidR="00B17F2F">
        <w:rPr>
          <w:rFonts w:ascii="Candara" w:eastAsia="Comic Sans MS" w:hAnsi="Candara" w:cs="Comic Sans MS"/>
          <w:b/>
          <w:bCs/>
          <w:color w:val="C00000"/>
          <w:sz w:val="22"/>
          <w:szCs w:val="22"/>
          <w:lang w:val="es-ES"/>
        </w:rPr>
        <w:t>3</w:t>
      </w:r>
      <w:r w:rsidRPr="00EA081D">
        <w:rPr>
          <w:rFonts w:ascii="Candara" w:eastAsia="Comic Sans MS" w:hAnsi="Candara" w:cs="Comic Sans MS"/>
          <w:b/>
          <w:bCs/>
          <w:color w:val="C00000"/>
          <w:sz w:val="22"/>
          <w:szCs w:val="22"/>
          <w:lang w:val="es-ES"/>
        </w:rPr>
        <w:t>.</w:t>
      </w:r>
      <w:r w:rsidR="00AD5F24">
        <w:rPr>
          <w:rFonts w:ascii="Candara" w:eastAsia="Comic Sans MS" w:hAnsi="Candara" w:cs="Comic Sans MS"/>
          <w:b/>
          <w:bCs/>
          <w:color w:val="C00000"/>
          <w:sz w:val="22"/>
          <w:szCs w:val="22"/>
          <w:lang w:val="es-ES"/>
        </w:rPr>
        <w:t>5</w:t>
      </w:r>
      <w:r w:rsidRPr="00EA081D">
        <w:rPr>
          <w:rFonts w:ascii="Candara" w:eastAsia="Comic Sans MS" w:hAnsi="Candara" w:cs="Comic Sans MS"/>
          <w:b/>
          <w:bCs/>
          <w:color w:val="C00000"/>
          <w:sz w:val="22"/>
          <w:szCs w:val="22"/>
          <w:lang w:val="es-ES"/>
        </w:rPr>
        <w:t>. TUTORIZACIÓN DEL ALUMNADO Y RELACIÓN CON LAS FAMILIAS Y EL ENTORNO</w:t>
      </w:r>
    </w:p>
    <w:p w14:paraId="209FFD40" w14:textId="55993476" w:rsidR="006126F4" w:rsidRPr="00EA081D" w:rsidRDefault="006126F4" w:rsidP="006126F4">
      <w:pPr>
        <w:jc w:val="both"/>
        <w:rPr>
          <w:rFonts w:ascii="Candara" w:eastAsia="Comic Sans MS" w:hAnsi="Candara" w:cs="Comic Sans MS"/>
          <w:color w:val="000000" w:themeColor="text1"/>
          <w:sz w:val="22"/>
          <w:szCs w:val="22"/>
          <w:u w:val="single"/>
          <w:lang w:val="es-ES"/>
        </w:rPr>
      </w:pPr>
    </w:p>
    <w:p w14:paraId="2DC3DEF8" w14:textId="77777777" w:rsidR="00CE36BA" w:rsidRDefault="00CE36BA" w:rsidP="00CE36BA">
      <w:pPr>
        <w:ind w:left="1" w:hanging="3"/>
        <w:rPr>
          <w:rFonts w:ascii="Candara" w:eastAsia="Comic Sans MS" w:hAnsi="Candara" w:cs="Comic Sans MS"/>
          <w:b/>
          <w:iCs/>
          <w:color w:val="4472C4"/>
          <w:sz w:val="22"/>
          <w:szCs w:val="22"/>
          <w:u w:val="single"/>
          <w:lang w:val="es-ES"/>
        </w:rPr>
      </w:pPr>
      <w:r w:rsidRPr="00CE36BA">
        <w:rPr>
          <w:rFonts w:ascii="Candara" w:eastAsia="Comic Sans MS" w:hAnsi="Candara" w:cs="Comic Sans MS"/>
          <w:b/>
          <w:iCs/>
          <w:color w:val="4472C4"/>
          <w:sz w:val="22"/>
          <w:szCs w:val="22"/>
          <w:u w:val="single"/>
          <w:lang w:val="es-ES"/>
        </w:rPr>
        <w:t>Implicación de las familias</w:t>
      </w:r>
    </w:p>
    <w:p w14:paraId="1035B94D" w14:textId="77777777" w:rsidR="00CE36BA" w:rsidRPr="00CE36BA" w:rsidRDefault="00CE36BA" w:rsidP="00CE36BA">
      <w:pPr>
        <w:ind w:left="1" w:hanging="3"/>
        <w:rPr>
          <w:rFonts w:ascii="Candara" w:eastAsia="Comic Sans MS" w:hAnsi="Candara" w:cs="Comic Sans MS"/>
          <w:iCs/>
          <w:color w:val="4472C4"/>
          <w:sz w:val="22"/>
          <w:szCs w:val="22"/>
          <w:u w:val="single"/>
          <w:lang w:val="es-ES"/>
        </w:rPr>
      </w:pPr>
    </w:p>
    <w:p w14:paraId="4E4D927B" w14:textId="77777777" w:rsidR="00CE36BA" w:rsidRPr="00CE36BA" w:rsidRDefault="00CE36BA" w:rsidP="00F951EB">
      <w:pPr>
        <w:numPr>
          <w:ilvl w:val="0"/>
          <w:numId w:val="114"/>
        </w:numPr>
        <w:autoSpaceDE w:val="0"/>
        <w:spacing w:line="1" w:lineRule="atLeast"/>
        <w:ind w:leftChars="-1" w:left="0" w:hangingChars="1" w:hanging="2"/>
        <w:jc w:val="both"/>
        <w:textDirection w:val="btLr"/>
        <w:textAlignment w:val="top"/>
        <w:outlineLvl w:val="0"/>
        <w:rPr>
          <w:rFonts w:ascii="Candara" w:eastAsia="Comic Sans MS" w:hAnsi="Candara" w:cs="Comic Sans MS"/>
          <w:sz w:val="22"/>
          <w:szCs w:val="22"/>
          <w:lang w:val="es-ES"/>
        </w:rPr>
      </w:pPr>
      <w:r w:rsidRPr="00CE36BA">
        <w:rPr>
          <w:rFonts w:ascii="Candara" w:eastAsia="Comic Sans MS" w:hAnsi="Candara" w:cs="Comic Sans MS"/>
          <w:sz w:val="22"/>
          <w:szCs w:val="22"/>
          <w:lang w:val="es-ES"/>
        </w:rPr>
        <w:t>Realización de reuniones periódicas con las familias para la coordinación y detección de dificultades de aprendizaje relacionadas con las áreas instrumentales.</w:t>
      </w:r>
    </w:p>
    <w:p w14:paraId="10F94FFA" w14:textId="77777777" w:rsidR="00CE36BA" w:rsidRPr="00CE36BA" w:rsidRDefault="00CE36BA" w:rsidP="00F951EB">
      <w:pPr>
        <w:numPr>
          <w:ilvl w:val="0"/>
          <w:numId w:val="114"/>
        </w:numPr>
        <w:autoSpaceDE w:val="0"/>
        <w:spacing w:line="1" w:lineRule="atLeast"/>
        <w:ind w:leftChars="-1" w:left="0" w:hangingChars="1" w:hanging="2"/>
        <w:jc w:val="both"/>
        <w:textDirection w:val="btLr"/>
        <w:textAlignment w:val="top"/>
        <w:outlineLvl w:val="0"/>
        <w:rPr>
          <w:rFonts w:ascii="Candara" w:eastAsia="Comic Sans MS" w:hAnsi="Candara" w:cs="Comic Sans MS"/>
          <w:sz w:val="22"/>
          <w:szCs w:val="22"/>
          <w:lang w:val="es-ES"/>
        </w:rPr>
      </w:pPr>
      <w:r w:rsidRPr="00CE36BA">
        <w:rPr>
          <w:rFonts w:ascii="Candara" w:eastAsia="Comic Sans MS" w:hAnsi="Candara" w:cs="Comic Sans MS"/>
          <w:sz w:val="22"/>
          <w:szCs w:val="22"/>
          <w:lang w:val="es-ES"/>
        </w:rPr>
        <w:t>Para aquellos alumnos que presentan dificultades, firma de documentos de compromiso educativo por parte de las familias y posterior revisión en reuniones de tutoría a lo largo de los tres trimestres.</w:t>
      </w:r>
    </w:p>
    <w:p w14:paraId="1A7E8DDB" w14:textId="4CA54AE6" w:rsidR="008F4BC0" w:rsidRPr="00CE36BA" w:rsidRDefault="008F4BC0" w:rsidP="008F4BC0">
      <w:pPr>
        <w:ind w:hanging="2"/>
        <w:jc w:val="both"/>
        <w:rPr>
          <w:rFonts w:ascii="Candara" w:hAnsi="Candara"/>
          <w:color w:val="000000" w:themeColor="text1"/>
          <w:sz w:val="22"/>
          <w:szCs w:val="22"/>
          <w:lang w:val="es-ES"/>
        </w:rPr>
      </w:pPr>
    </w:p>
    <w:p w14:paraId="09C4EA2E" w14:textId="77777777" w:rsidR="00CE36BA" w:rsidRPr="00CE36BA" w:rsidRDefault="00CE36BA" w:rsidP="00CE36BA">
      <w:pPr>
        <w:ind w:hanging="2"/>
        <w:jc w:val="both"/>
        <w:rPr>
          <w:rFonts w:ascii="Candara" w:hAnsi="Candara"/>
          <w:sz w:val="22"/>
          <w:szCs w:val="22"/>
          <w:lang w:val="es-ES"/>
        </w:rPr>
      </w:pPr>
      <w:r w:rsidRPr="00CE36BA">
        <w:rPr>
          <w:rFonts w:ascii="Candara" w:hAnsi="Candara"/>
          <w:sz w:val="22"/>
          <w:szCs w:val="22"/>
          <w:lang w:val="es-ES"/>
        </w:rPr>
        <w:t>La comunicación con las familias ha sido fluida, manteniendo entrevistas presenciales y telefónicas. También se ha utilizado la agenda, el correo electrónico y en determinados momentos, el whatsapp.</w:t>
      </w:r>
    </w:p>
    <w:p w14:paraId="62589C0F" w14:textId="77777777" w:rsidR="00CE36BA" w:rsidRPr="00CE36BA" w:rsidRDefault="00CE36BA" w:rsidP="00CE36BA">
      <w:pPr>
        <w:ind w:hanging="2"/>
        <w:jc w:val="both"/>
        <w:rPr>
          <w:rFonts w:ascii="Candara" w:hAnsi="Candara"/>
          <w:sz w:val="22"/>
          <w:szCs w:val="22"/>
          <w:lang w:val="es-ES"/>
        </w:rPr>
      </w:pPr>
    </w:p>
    <w:p w14:paraId="395D801D" w14:textId="77777777" w:rsidR="00CE36BA" w:rsidRDefault="00CE36BA" w:rsidP="00CE36BA">
      <w:pPr>
        <w:ind w:hanging="2"/>
        <w:jc w:val="both"/>
        <w:rPr>
          <w:rFonts w:ascii="Candara" w:hAnsi="Candara"/>
          <w:sz w:val="22"/>
          <w:szCs w:val="22"/>
        </w:rPr>
      </w:pPr>
      <w:r w:rsidRPr="00CE36BA">
        <w:rPr>
          <w:rFonts w:ascii="Candara" w:hAnsi="Candara"/>
          <w:sz w:val="22"/>
          <w:szCs w:val="22"/>
        </w:rPr>
        <w:t>DIFICULTADES ENCONTRADAS</w:t>
      </w:r>
    </w:p>
    <w:p w14:paraId="7B4EA03F" w14:textId="77777777" w:rsidR="00CE36BA" w:rsidRPr="00CE36BA" w:rsidRDefault="00CE36BA" w:rsidP="00CE36BA">
      <w:pPr>
        <w:ind w:hanging="2"/>
        <w:jc w:val="both"/>
        <w:rPr>
          <w:rFonts w:ascii="Candara" w:hAnsi="Candara"/>
          <w:sz w:val="22"/>
          <w:szCs w:val="22"/>
        </w:rPr>
      </w:pPr>
    </w:p>
    <w:p w14:paraId="5308AEED" w14:textId="77777777" w:rsidR="00CE36BA" w:rsidRPr="00CE36BA" w:rsidRDefault="00CE36BA" w:rsidP="00F951EB">
      <w:pPr>
        <w:widowControl w:val="0"/>
        <w:numPr>
          <w:ilvl w:val="0"/>
          <w:numId w:val="115"/>
        </w:numPr>
        <w:autoSpaceDE w:val="0"/>
        <w:spacing w:line="1" w:lineRule="atLeast"/>
        <w:ind w:leftChars="-1" w:left="0" w:hangingChars="1" w:hanging="2"/>
        <w:jc w:val="both"/>
        <w:textDirection w:val="btLr"/>
        <w:textAlignment w:val="top"/>
        <w:outlineLvl w:val="0"/>
        <w:rPr>
          <w:rFonts w:ascii="Candara" w:hAnsi="Candara"/>
          <w:sz w:val="22"/>
          <w:szCs w:val="22"/>
          <w:lang w:val="es-ES"/>
        </w:rPr>
      </w:pPr>
      <w:r w:rsidRPr="00CE36BA">
        <w:rPr>
          <w:rFonts w:ascii="Candara" w:hAnsi="Candara"/>
          <w:sz w:val="22"/>
          <w:szCs w:val="22"/>
          <w:lang w:val="es-ES"/>
        </w:rPr>
        <w:t>Hay familias que no han asistido a tutoría cuando se les ha citado (3º B)</w:t>
      </w:r>
    </w:p>
    <w:p w14:paraId="13BB8975" w14:textId="45BE61C9" w:rsidR="00CE36BA" w:rsidRPr="00CE36BA" w:rsidRDefault="00CE36BA" w:rsidP="00CE36BA">
      <w:pPr>
        <w:ind w:hanging="2"/>
        <w:jc w:val="both"/>
        <w:rPr>
          <w:rFonts w:ascii="Candara" w:hAnsi="Candara"/>
          <w:sz w:val="22"/>
          <w:szCs w:val="22"/>
          <w:lang w:val="es-ES"/>
        </w:rPr>
      </w:pPr>
      <w:r w:rsidRPr="00CE36BA">
        <w:rPr>
          <w:rFonts w:ascii="Candara" w:hAnsi="Candara"/>
          <w:sz w:val="22"/>
          <w:szCs w:val="22"/>
          <w:lang w:val="es-ES"/>
        </w:rPr>
        <w:lastRenderedPageBreak/>
        <w:t>El horario intempestivo en el que algunas familias se han puesto en contacto especialmente con los tutores.</w:t>
      </w:r>
    </w:p>
    <w:p w14:paraId="1C950E3F" w14:textId="77777777" w:rsidR="00CE36BA" w:rsidRPr="00CE36BA" w:rsidRDefault="00CE36BA" w:rsidP="00CE36BA">
      <w:pPr>
        <w:ind w:hanging="2"/>
        <w:jc w:val="both"/>
        <w:rPr>
          <w:rFonts w:ascii="Candara" w:hAnsi="Candara"/>
          <w:sz w:val="22"/>
          <w:szCs w:val="22"/>
          <w:lang w:val="es-ES"/>
        </w:rPr>
      </w:pPr>
      <w:r w:rsidRPr="00CE36BA">
        <w:rPr>
          <w:rFonts w:ascii="Candara" w:hAnsi="Candara"/>
          <w:sz w:val="22"/>
          <w:szCs w:val="22"/>
          <w:lang w:val="es-ES"/>
        </w:rPr>
        <w:t>Excesivo número de correos semanales para pedir tutorías, información de tareas, sobre el alumno/a, avisar de faltas de asistencia…</w:t>
      </w:r>
    </w:p>
    <w:p w14:paraId="1D5037F8" w14:textId="77777777" w:rsidR="00CE36BA" w:rsidRPr="00CF40BD" w:rsidRDefault="00CE36BA" w:rsidP="00CE36BA">
      <w:pPr>
        <w:ind w:hanging="2"/>
        <w:jc w:val="both"/>
        <w:rPr>
          <w:lang w:val="es-ES"/>
        </w:rPr>
      </w:pPr>
    </w:p>
    <w:p w14:paraId="56DBC9EF" w14:textId="51D3FBFE" w:rsidR="00CE36BA" w:rsidRDefault="00CE36BA" w:rsidP="00CE36BA">
      <w:pPr>
        <w:ind w:left="1" w:hanging="3"/>
        <w:rPr>
          <w:rFonts w:ascii="Candara" w:eastAsia="Comic Sans MS" w:hAnsi="Candara" w:cs="Comic Sans MS"/>
          <w:b/>
          <w:iCs/>
          <w:color w:val="4472C4"/>
          <w:sz w:val="22"/>
          <w:szCs w:val="22"/>
          <w:u w:val="single"/>
          <w:lang w:val="es-ES"/>
        </w:rPr>
      </w:pPr>
      <w:r>
        <w:rPr>
          <w:rFonts w:ascii="Candara" w:eastAsia="Comic Sans MS" w:hAnsi="Candara" w:cs="Comic Sans MS"/>
          <w:b/>
          <w:iCs/>
          <w:color w:val="4472C4"/>
          <w:sz w:val="22"/>
          <w:szCs w:val="22"/>
          <w:u w:val="single"/>
          <w:lang w:val="es-ES"/>
        </w:rPr>
        <w:t>Con alumnos</w:t>
      </w:r>
    </w:p>
    <w:p w14:paraId="74766581" w14:textId="77777777" w:rsidR="00CE36BA" w:rsidRPr="00CE36BA" w:rsidRDefault="00CE36BA" w:rsidP="00CE36BA">
      <w:pPr>
        <w:ind w:hanging="2"/>
        <w:jc w:val="both"/>
        <w:rPr>
          <w:rFonts w:ascii="Candara" w:eastAsia="Calibri" w:hAnsi="Candara" w:cs="Calibri"/>
          <w:color w:val="3056FA"/>
          <w:sz w:val="22"/>
          <w:szCs w:val="22"/>
          <w:u w:val="single"/>
          <w:lang w:val="es-ES"/>
        </w:rPr>
      </w:pPr>
    </w:p>
    <w:p w14:paraId="5B623FFA" w14:textId="77777777" w:rsidR="00CE36BA" w:rsidRPr="00CE36BA" w:rsidRDefault="00CE36BA" w:rsidP="00CE36BA">
      <w:pPr>
        <w:ind w:hanging="2"/>
        <w:jc w:val="both"/>
        <w:rPr>
          <w:rFonts w:ascii="Candara" w:eastAsia="Calibri" w:hAnsi="Candara" w:cs="Calibri"/>
          <w:sz w:val="22"/>
          <w:szCs w:val="22"/>
          <w:lang w:val="es-ES"/>
        </w:rPr>
      </w:pPr>
      <w:r w:rsidRPr="00CE36BA">
        <w:rPr>
          <w:rFonts w:ascii="Candara" w:eastAsia="Calibri" w:hAnsi="Candara" w:cs="Calibri"/>
          <w:b/>
          <w:sz w:val="22"/>
          <w:szCs w:val="22"/>
          <w:lang w:val="es-ES"/>
        </w:rPr>
        <w:t>ACCIONES O  ASPECTOS QUE SE HAN POTENCIADO O TEMAS TRATADOS EN TUTORÍAS DENTRO DEL POAT.</w:t>
      </w:r>
    </w:p>
    <w:p w14:paraId="633D4DE2" w14:textId="77777777" w:rsidR="00CE36BA" w:rsidRPr="00CE36BA" w:rsidRDefault="00CE36BA" w:rsidP="00CE36BA">
      <w:pPr>
        <w:ind w:hanging="2"/>
        <w:jc w:val="both"/>
        <w:rPr>
          <w:rFonts w:ascii="Candara" w:eastAsia="Calibri" w:hAnsi="Candara" w:cs="Calibri"/>
          <w:b/>
          <w:i/>
          <w:color w:val="4472C4"/>
          <w:sz w:val="22"/>
          <w:szCs w:val="22"/>
          <w:u w:val="single"/>
          <w:lang w:val="es-ES"/>
        </w:rPr>
      </w:pPr>
      <w:r w:rsidRPr="00CE36BA">
        <w:rPr>
          <w:rFonts w:ascii="Candara" w:eastAsia="Calibri" w:hAnsi="Candara" w:cs="Calibri"/>
          <w:sz w:val="22"/>
          <w:szCs w:val="22"/>
          <w:lang w:val="es-ES"/>
        </w:rPr>
        <w:t>Los conflictos surgidos en clase o en el patio se han trabajado con el grupo-clase, utilizando para ello vídeos del TEI, lecturas o material para trabajar las habilidades sociales. También se ha trabajado la autoestima y el esfuerzo en la realización de sus actividades.</w:t>
      </w:r>
    </w:p>
    <w:p w14:paraId="19E50039" w14:textId="77777777" w:rsidR="00CE36BA" w:rsidRPr="00CE36BA" w:rsidRDefault="00CE36BA" w:rsidP="00CE36BA">
      <w:pPr>
        <w:ind w:hanging="2"/>
        <w:jc w:val="both"/>
        <w:rPr>
          <w:rFonts w:ascii="Candara" w:hAnsi="Candara"/>
          <w:sz w:val="22"/>
          <w:szCs w:val="22"/>
          <w:lang w:val="es-ES"/>
        </w:rPr>
      </w:pPr>
      <w:r w:rsidRPr="00CE36BA">
        <w:rPr>
          <w:rFonts w:ascii="Candara" w:hAnsi="Candara"/>
          <w:sz w:val="22"/>
          <w:szCs w:val="22"/>
          <w:lang w:val="es-ES"/>
        </w:rPr>
        <w:t>DIFICULTADES ENCONTRADAS</w:t>
      </w:r>
    </w:p>
    <w:p w14:paraId="01463831" w14:textId="77777777" w:rsidR="00CE36BA" w:rsidRPr="00CE36BA" w:rsidRDefault="00CE36BA" w:rsidP="00CE36BA">
      <w:pPr>
        <w:ind w:hanging="2"/>
        <w:jc w:val="both"/>
        <w:rPr>
          <w:rFonts w:ascii="Candara" w:hAnsi="Candara"/>
          <w:sz w:val="22"/>
          <w:szCs w:val="22"/>
          <w:lang w:val="es-ES"/>
        </w:rPr>
      </w:pPr>
    </w:p>
    <w:p w14:paraId="7DE66D17" w14:textId="77777777" w:rsidR="00CE36BA" w:rsidRPr="00CE36BA" w:rsidRDefault="00CE36BA" w:rsidP="00CE36BA">
      <w:pPr>
        <w:ind w:hanging="2"/>
        <w:jc w:val="both"/>
        <w:rPr>
          <w:rFonts w:ascii="Candara" w:hAnsi="Candara"/>
          <w:sz w:val="22"/>
          <w:szCs w:val="22"/>
          <w:lang w:val="es-ES"/>
        </w:rPr>
      </w:pPr>
      <w:r w:rsidRPr="00CE36BA">
        <w:rPr>
          <w:rFonts w:ascii="Candara" w:hAnsi="Candara"/>
          <w:sz w:val="22"/>
          <w:szCs w:val="22"/>
          <w:lang w:val="es-ES"/>
        </w:rPr>
        <w:t>Algunos tutores y tutorizados del programa TEI no llegan a establecer una buena relación,por lo que no se establece una comunicación fluida entre ellos.</w:t>
      </w:r>
    </w:p>
    <w:p w14:paraId="3AD897F1" w14:textId="77777777" w:rsidR="00371A49" w:rsidRDefault="00371A49" w:rsidP="00656862">
      <w:pPr>
        <w:jc w:val="both"/>
        <w:rPr>
          <w:rFonts w:ascii="Candara" w:hAnsi="Candara"/>
          <w:sz w:val="22"/>
          <w:szCs w:val="22"/>
          <w:lang w:val="es-ES"/>
        </w:rPr>
      </w:pPr>
    </w:p>
    <w:p w14:paraId="05FF0DA8" w14:textId="77777777" w:rsidR="00371A49" w:rsidRPr="00CE36BA" w:rsidRDefault="00371A49" w:rsidP="00CE36BA">
      <w:pPr>
        <w:ind w:hanging="2"/>
        <w:jc w:val="both"/>
        <w:rPr>
          <w:rFonts w:ascii="Candara" w:hAnsi="Candara"/>
          <w:sz w:val="22"/>
          <w:szCs w:val="22"/>
          <w:lang w:val="es-ES"/>
        </w:rPr>
      </w:pPr>
    </w:p>
    <w:p w14:paraId="22867AC4" w14:textId="77777777" w:rsidR="00CE36BA" w:rsidRPr="00CE36BA" w:rsidRDefault="00CE36BA" w:rsidP="00CE36BA">
      <w:pPr>
        <w:ind w:hanging="2"/>
        <w:jc w:val="both"/>
        <w:rPr>
          <w:rFonts w:ascii="Candara" w:hAnsi="Candara"/>
          <w:sz w:val="22"/>
          <w:szCs w:val="22"/>
          <w:lang w:val="es-ES"/>
        </w:rPr>
      </w:pPr>
      <w:r w:rsidRPr="00CE36BA">
        <w:rPr>
          <w:rFonts w:ascii="Candara" w:hAnsi="Candara"/>
          <w:sz w:val="22"/>
          <w:szCs w:val="22"/>
          <w:lang w:val="es-ES"/>
        </w:rPr>
        <w:t>PROPUESTAS DE MEJORA</w:t>
      </w:r>
    </w:p>
    <w:p w14:paraId="1C206B46" w14:textId="77777777" w:rsidR="00CE36BA" w:rsidRPr="00CE36BA" w:rsidRDefault="00CE36BA" w:rsidP="00CE36BA">
      <w:pPr>
        <w:ind w:hanging="2"/>
        <w:jc w:val="both"/>
        <w:rPr>
          <w:rFonts w:ascii="Candara" w:hAnsi="Candara"/>
          <w:sz w:val="22"/>
          <w:szCs w:val="22"/>
          <w:lang w:val="es-ES"/>
        </w:rPr>
      </w:pPr>
    </w:p>
    <w:p w14:paraId="22C02D81" w14:textId="77777777" w:rsidR="00CE36BA" w:rsidRPr="00CE36BA" w:rsidRDefault="00CE36BA" w:rsidP="00CE36BA">
      <w:pPr>
        <w:ind w:hanging="2"/>
        <w:jc w:val="both"/>
        <w:rPr>
          <w:rFonts w:ascii="Candara" w:hAnsi="Candara"/>
          <w:sz w:val="22"/>
          <w:szCs w:val="22"/>
          <w:lang w:val="es-ES"/>
        </w:rPr>
      </w:pPr>
      <w:r w:rsidRPr="00CE36BA">
        <w:rPr>
          <w:rFonts w:ascii="Candara" w:hAnsi="Candara"/>
          <w:sz w:val="22"/>
          <w:szCs w:val="22"/>
          <w:lang w:val="es-ES"/>
        </w:rPr>
        <w:t>Revisar los emparejamientos TEI en el momento que se observe la mínima fisura.</w:t>
      </w:r>
    </w:p>
    <w:p w14:paraId="3F76AF3A" w14:textId="77777777" w:rsidR="008F4BC0" w:rsidRDefault="008F4BC0" w:rsidP="008F4BC0">
      <w:pPr>
        <w:jc w:val="both"/>
        <w:rPr>
          <w:rFonts w:ascii="Candara" w:eastAsia="Comic Sans MS" w:hAnsi="Candara" w:cs="Comic Sans MS"/>
          <w:b/>
          <w:bCs/>
          <w:sz w:val="22"/>
          <w:szCs w:val="22"/>
          <w:u w:val="single"/>
          <w:lang w:val="es-ES"/>
        </w:rPr>
      </w:pPr>
    </w:p>
    <w:p w14:paraId="56FEC3C7" w14:textId="77777777" w:rsidR="00CE36BA" w:rsidRPr="00EA081D" w:rsidRDefault="00CE36BA" w:rsidP="008F4BC0">
      <w:pPr>
        <w:jc w:val="both"/>
        <w:rPr>
          <w:rFonts w:ascii="Candara" w:eastAsia="Comic Sans MS" w:hAnsi="Candara" w:cs="Comic Sans MS"/>
          <w:b/>
          <w:bCs/>
          <w:sz w:val="22"/>
          <w:szCs w:val="22"/>
          <w:u w:val="single"/>
          <w:lang w:val="es-ES"/>
        </w:rPr>
      </w:pPr>
    </w:p>
    <w:p w14:paraId="46125D16" w14:textId="60306DCC" w:rsidR="008F4BC0" w:rsidRPr="00EA081D" w:rsidRDefault="008F4BC0" w:rsidP="008F4BC0">
      <w:pPr>
        <w:jc w:val="both"/>
        <w:rPr>
          <w:rFonts w:ascii="Candara" w:eastAsia="Comic Sans MS" w:hAnsi="Candara" w:cs="Comic Sans MS"/>
          <w:b/>
          <w:bCs/>
          <w:color w:val="1F3764"/>
          <w:sz w:val="22"/>
          <w:szCs w:val="22"/>
          <w:u w:val="single"/>
          <w:lang w:val="es-ES"/>
        </w:rPr>
      </w:pPr>
      <w:r w:rsidRPr="00EA081D">
        <w:rPr>
          <w:rFonts w:ascii="Candara" w:eastAsia="Comic Sans MS" w:hAnsi="Candara" w:cs="Comic Sans MS"/>
          <w:b/>
          <w:bCs/>
          <w:color w:val="1F3764"/>
          <w:sz w:val="22"/>
          <w:szCs w:val="22"/>
          <w:u w:val="single"/>
          <w:lang w:val="es-ES"/>
        </w:rPr>
        <w:t>10.</w:t>
      </w:r>
      <w:r w:rsidR="00B17F2F">
        <w:rPr>
          <w:rFonts w:ascii="Candara" w:eastAsia="Comic Sans MS" w:hAnsi="Candara" w:cs="Comic Sans MS"/>
          <w:b/>
          <w:bCs/>
          <w:color w:val="1F3764"/>
          <w:sz w:val="22"/>
          <w:szCs w:val="22"/>
          <w:u w:val="single"/>
          <w:lang w:val="es-ES"/>
        </w:rPr>
        <w:t>4</w:t>
      </w:r>
      <w:r w:rsidRPr="00EA081D">
        <w:rPr>
          <w:rFonts w:ascii="Candara" w:eastAsia="Comic Sans MS" w:hAnsi="Candara" w:cs="Comic Sans MS"/>
          <w:b/>
          <w:bCs/>
          <w:color w:val="1F3764"/>
          <w:sz w:val="22"/>
          <w:szCs w:val="22"/>
          <w:u w:val="single"/>
          <w:lang w:val="es-ES"/>
        </w:rPr>
        <w:t>. Aportaciones del Tercer Ciclo</w:t>
      </w:r>
    </w:p>
    <w:p w14:paraId="4989FB92" w14:textId="77777777" w:rsidR="008F4BC0" w:rsidRDefault="008F4BC0" w:rsidP="008F4BC0">
      <w:pPr>
        <w:jc w:val="both"/>
        <w:rPr>
          <w:rFonts w:ascii="Candara" w:eastAsia="Comic Sans MS" w:hAnsi="Candara" w:cs="Comic Sans MS"/>
          <w:b/>
          <w:bCs/>
          <w:sz w:val="22"/>
          <w:szCs w:val="22"/>
          <w:u w:val="single"/>
          <w:lang w:val="es-ES"/>
        </w:rPr>
      </w:pPr>
    </w:p>
    <w:p w14:paraId="14CD5CF3" w14:textId="04ED54BD" w:rsidR="00FC51D0" w:rsidRPr="00EA081D" w:rsidRDefault="00FC51D0" w:rsidP="00FC51D0">
      <w:pPr>
        <w:jc w:val="both"/>
        <w:rPr>
          <w:rFonts w:ascii="Candara" w:eastAsia="Comic Sans MS" w:hAnsi="Candara" w:cs="Comic Sans MS"/>
          <w:b/>
          <w:bCs/>
          <w:color w:val="C00000"/>
          <w:sz w:val="22"/>
          <w:szCs w:val="22"/>
          <w:lang w:val="es-ES"/>
        </w:rPr>
      </w:pPr>
      <w:r w:rsidRPr="00EA081D">
        <w:rPr>
          <w:rFonts w:ascii="Candara" w:eastAsia="Comic Sans MS" w:hAnsi="Candara" w:cs="Comic Sans MS"/>
          <w:b/>
          <w:bCs/>
          <w:color w:val="C00000"/>
          <w:sz w:val="22"/>
          <w:szCs w:val="22"/>
          <w:lang w:val="es-ES"/>
        </w:rPr>
        <w:t>10.</w:t>
      </w:r>
      <w:r w:rsidR="00B17F2F">
        <w:rPr>
          <w:rFonts w:ascii="Candara" w:eastAsia="Comic Sans MS" w:hAnsi="Candara" w:cs="Comic Sans MS"/>
          <w:b/>
          <w:bCs/>
          <w:color w:val="C00000"/>
          <w:sz w:val="22"/>
          <w:szCs w:val="22"/>
          <w:lang w:val="es-ES"/>
        </w:rPr>
        <w:t>4</w:t>
      </w:r>
      <w:r w:rsidRPr="00EA081D">
        <w:rPr>
          <w:rFonts w:ascii="Candara" w:eastAsia="Comic Sans MS" w:hAnsi="Candara" w:cs="Comic Sans MS"/>
          <w:b/>
          <w:bCs/>
          <w:color w:val="C00000"/>
          <w:sz w:val="22"/>
          <w:szCs w:val="22"/>
          <w:lang w:val="es-ES"/>
        </w:rPr>
        <w:t xml:space="preserve">.1. </w:t>
      </w:r>
      <w:r>
        <w:rPr>
          <w:rFonts w:ascii="Candara" w:eastAsia="Comic Sans MS" w:hAnsi="Candara" w:cs="Comic Sans MS"/>
          <w:b/>
          <w:bCs/>
          <w:color w:val="C00000"/>
          <w:sz w:val="22"/>
          <w:szCs w:val="22"/>
          <w:lang w:val="es-ES"/>
        </w:rPr>
        <w:t>EVALUACIÓN DE LOS RESULTADOS ESCOLARES Y ADOPCIÓN DE MEDIDAS DE MEJORA ADAPTADAS A LAS NECESIDADES DEL ALUMNO.</w:t>
      </w:r>
    </w:p>
    <w:p w14:paraId="25738483" w14:textId="77777777" w:rsidR="00FC51D0" w:rsidRPr="00BF3F9E" w:rsidRDefault="00FC51D0" w:rsidP="00FC51D0">
      <w:pPr>
        <w:ind w:hanging="2"/>
        <w:rPr>
          <w:rFonts w:ascii="Candara" w:eastAsia="Comic Sans MS" w:hAnsi="Candara" w:cs="Comic Sans MS"/>
          <w:color w:val="000000" w:themeColor="text1"/>
          <w:sz w:val="22"/>
          <w:szCs w:val="22"/>
          <w:lang w:val="es-ES"/>
        </w:rPr>
      </w:pPr>
    </w:p>
    <w:p w14:paraId="5BAF4BD6" w14:textId="77777777" w:rsidR="00FC51D0" w:rsidRPr="00BF3F9E" w:rsidRDefault="00FC51D0" w:rsidP="00FC51D0">
      <w:pPr>
        <w:ind w:hanging="2"/>
        <w:jc w:val="both"/>
        <w:rPr>
          <w:rFonts w:ascii="Candara" w:hAnsi="Candara"/>
          <w:sz w:val="22"/>
          <w:szCs w:val="22"/>
          <w:lang w:val="es-ES"/>
        </w:rPr>
      </w:pPr>
      <w:r w:rsidRPr="00BF3F9E">
        <w:rPr>
          <w:rFonts w:ascii="Candara" w:hAnsi="Candara"/>
          <w:b/>
          <w:sz w:val="22"/>
          <w:szCs w:val="22"/>
          <w:lang w:val="es-ES"/>
        </w:rPr>
        <w:t>ALUMNADO CON DIFICULTADES.</w:t>
      </w:r>
    </w:p>
    <w:p w14:paraId="6EFD3E0F" w14:textId="6E56A790" w:rsidR="00FC51D0" w:rsidRDefault="00FC51D0" w:rsidP="00FC51D0">
      <w:pPr>
        <w:keepNext/>
        <w:pBdr>
          <w:top w:val="nil"/>
          <w:left w:val="nil"/>
          <w:bottom w:val="nil"/>
          <w:right w:val="nil"/>
          <w:between w:val="nil"/>
        </w:pBdr>
        <w:ind w:hanging="2"/>
        <w:jc w:val="both"/>
        <w:rPr>
          <w:rFonts w:ascii="Candara" w:eastAsia="Shruti" w:hAnsi="Candara" w:cs="Shruti"/>
          <w:b/>
          <w:color w:val="000000"/>
          <w:sz w:val="22"/>
          <w:szCs w:val="22"/>
          <w:lang w:val="es-ES"/>
        </w:rPr>
      </w:pPr>
      <w:r w:rsidRPr="00BF3F9E">
        <w:rPr>
          <w:rFonts w:ascii="Candara" w:eastAsia="Shruti" w:hAnsi="Candara" w:cs="Shruti"/>
          <w:b/>
          <w:color w:val="000000"/>
          <w:sz w:val="22"/>
          <w:szCs w:val="22"/>
          <w:lang w:val="es-ES"/>
        </w:rPr>
        <w:t>1. ¿Cuántos en cada nivel?</w:t>
      </w:r>
    </w:p>
    <w:p w14:paraId="1425357D" w14:textId="77777777" w:rsidR="00FC51D0" w:rsidRDefault="00FC51D0" w:rsidP="00FC51D0">
      <w:pPr>
        <w:keepNext/>
        <w:pBdr>
          <w:top w:val="nil"/>
          <w:left w:val="nil"/>
          <w:bottom w:val="nil"/>
          <w:right w:val="nil"/>
          <w:between w:val="nil"/>
        </w:pBdr>
        <w:ind w:hanging="2"/>
        <w:jc w:val="both"/>
        <w:rPr>
          <w:rFonts w:ascii="Candara" w:eastAsia="Shruti" w:hAnsi="Candara" w:cs="Shruti"/>
          <w:b/>
          <w:color w:val="000000"/>
          <w:sz w:val="22"/>
          <w:szCs w:val="22"/>
          <w:lang w:val="es-ES"/>
        </w:rPr>
      </w:pPr>
    </w:p>
    <w:tbl>
      <w:tblPr>
        <w:tblW w:w="9624" w:type="dxa"/>
        <w:tblInd w:w="-5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828"/>
        <w:gridCol w:w="2741"/>
        <w:gridCol w:w="3055"/>
      </w:tblGrid>
      <w:tr w:rsidR="00FC51D0" w:rsidRPr="00FC51D0" w14:paraId="18D92CCB" w14:textId="77777777" w:rsidTr="003F3C62">
        <w:tc>
          <w:tcPr>
            <w:tcW w:w="3828" w:type="dxa"/>
            <w:shd w:val="clear" w:color="auto" w:fill="auto"/>
          </w:tcPr>
          <w:p w14:paraId="0433D7EC" w14:textId="77777777" w:rsidR="00FC51D0" w:rsidRPr="00FC51D0" w:rsidRDefault="00FC51D0" w:rsidP="003F3C62">
            <w:pPr>
              <w:ind w:hanging="2"/>
              <w:rPr>
                <w:rFonts w:ascii="Candara" w:hAnsi="Candara"/>
                <w:sz w:val="22"/>
                <w:szCs w:val="22"/>
                <w:lang w:val="es-ES"/>
              </w:rPr>
            </w:pPr>
          </w:p>
        </w:tc>
        <w:tc>
          <w:tcPr>
            <w:tcW w:w="5796" w:type="dxa"/>
            <w:gridSpan w:val="2"/>
            <w:shd w:val="clear" w:color="auto" w:fill="C6D9F1"/>
          </w:tcPr>
          <w:p w14:paraId="53EF27DD" w14:textId="77777777" w:rsidR="00FC51D0" w:rsidRPr="00FC51D0" w:rsidRDefault="00FC51D0" w:rsidP="003F3C62">
            <w:pPr>
              <w:ind w:hanging="2"/>
              <w:jc w:val="center"/>
              <w:rPr>
                <w:rFonts w:ascii="Candara" w:hAnsi="Candara"/>
                <w:sz w:val="22"/>
                <w:szCs w:val="22"/>
              </w:rPr>
            </w:pPr>
            <w:r w:rsidRPr="00FC51D0">
              <w:rPr>
                <w:rFonts w:ascii="Candara" w:hAnsi="Candara"/>
                <w:b/>
                <w:i/>
                <w:sz w:val="22"/>
                <w:szCs w:val="22"/>
              </w:rPr>
              <w:t>NIVEL</w:t>
            </w:r>
          </w:p>
        </w:tc>
      </w:tr>
      <w:tr w:rsidR="00FC51D0" w:rsidRPr="00FC51D0" w14:paraId="11C8626D" w14:textId="77777777" w:rsidTr="003F3C62">
        <w:tc>
          <w:tcPr>
            <w:tcW w:w="3828" w:type="dxa"/>
          </w:tcPr>
          <w:p w14:paraId="5E98239D" w14:textId="77777777" w:rsidR="00FC51D0" w:rsidRPr="00FC51D0" w:rsidRDefault="00FC51D0" w:rsidP="003F3C62">
            <w:pPr>
              <w:ind w:hanging="2"/>
              <w:rPr>
                <w:rFonts w:ascii="Candara" w:hAnsi="Candara"/>
                <w:sz w:val="22"/>
                <w:szCs w:val="22"/>
              </w:rPr>
            </w:pPr>
          </w:p>
        </w:tc>
        <w:tc>
          <w:tcPr>
            <w:tcW w:w="2741" w:type="dxa"/>
          </w:tcPr>
          <w:p w14:paraId="0D9B1CE6" w14:textId="77777777" w:rsidR="00FC51D0" w:rsidRPr="00FC51D0" w:rsidRDefault="00FC51D0" w:rsidP="003F3C62">
            <w:pPr>
              <w:ind w:hanging="2"/>
              <w:rPr>
                <w:rFonts w:ascii="Candara" w:hAnsi="Candara"/>
                <w:sz w:val="22"/>
                <w:szCs w:val="22"/>
              </w:rPr>
            </w:pPr>
          </w:p>
        </w:tc>
        <w:tc>
          <w:tcPr>
            <w:tcW w:w="3055" w:type="dxa"/>
          </w:tcPr>
          <w:p w14:paraId="12B05563" w14:textId="77777777" w:rsidR="00FC51D0" w:rsidRPr="00FC51D0" w:rsidRDefault="00FC51D0" w:rsidP="003F3C62">
            <w:pPr>
              <w:ind w:hanging="2"/>
              <w:rPr>
                <w:rFonts w:ascii="Candara" w:hAnsi="Candara"/>
                <w:sz w:val="22"/>
                <w:szCs w:val="22"/>
              </w:rPr>
            </w:pPr>
          </w:p>
        </w:tc>
      </w:tr>
      <w:tr w:rsidR="00FC51D0" w:rsidRPr="00FC51D0" w14:paraId="25E9ECC1" w14:textId="77777777" w:rsidTr="003F3C62">
        <w:tc>
          <w:tcPr>
            <w:tcW w:w="3828" w:type="dxa"/>
            <w:shd w:val="clear" w:color="auto" w:fill="C6D9F1"/>
          </w:tcPr>
          <w:p w14:paraId="4F74B08F" w14:textId="77777777" w:rsidR="00FC51D0" w:rsidRPr="00FC51D0" w:rsidRDefault="00FC51D0" w:rsidP="003F3C62">
            <w:pPr>
              <w:ind w:hanging="2"/>
              <w:rPr>
                <w:rFonts w:ascii="Candara" w:hAnsi="Candara"/>
                <w:sz w:val="22"/>
                <w:szCs w:val="22"/>
              </w:rPr>
            </w:pPr>
            <w:r w:rsidRPr="00FC51D0">
              <w:rPr>
                <w:rFonts w:ascii="Candara" w:hAnsi="Candara"/>
                <w:b/>
                <w:i/>
                <w:sz w:val="22"/>
                <w:szCs w:val="22"/>
              </w:rPr>
              <w:t>EN LENGUA</w:t>
            </w:r>
          </w:p>
        </w:tc>
        <w:tc>
          <w:tcPr>
            <w:tcW w:w="2741" w:type="dxa"/>
          </w:tcPr>
          <w:p w14:paraId="4AA64A4C" w14:textId="77777777" w:rsidR="00FC51D0" w:rsidRPr="00FC51D0" w:rsidRDefault="00FC51D0" w:rsidP="003F3C62">
            <w:pPr>
              <w:ind w:hanging="2"/>
              <w:rPr>
                <w:rFonts w:ascii="Candara" w:hAnsi="Candara"/>
                <w:sz w:val="22"/>
                <w:szCs w:val="22"/>
                <w:lang w:val="es-ES"/>
              </w:rPr>
            </w:pPr>
            <w:r w:rsidRPr="00FC51D0">
              <w:rPr>
                <w:rFonts w:ascii="Candara" w:hAnsi="Candara"/>
                <w:sz w:val="22"/>
                <w:szCs w:val="22"/>
                <w:lang w:val="es-ES"/>
              </w:rPr>
              <w:t>5ºB 2 (PT/AL)5ºA 2 (PT/AL) 1 (Profundización)5ºC 2 (1 AL)</w:t>
            </w:r>
          </w:p>
        </w:tc>
        <w:tc>
          <w:tcPr>
            <w:tcW w:w="3055" w:type="dxa"/>
          </w:tcPr>
          <w:p w14:paraId="687D121C" w14:textId="77777777" w:rsidR="00FC51D0" w:rsidRPr="00FC51D0" w:rsidRDefault="00FC51D0" w:rsidP="003F3C62">
            <w:pPr>
              <w:ind w:hanging="2"/>
              <w:rPr>
                <w:rFonts w:ascii="Candara" w:hAnsi="Candara"/>
                <w:sz w:val="22"/>
                <w:szCs w:val="22"/>
                <w:lang w:val="es-ES"/>
              </w:rPr>
            </w:pPr>
            <w:r w:rsidRPr="00FC51D0">
              <w:rPr>
                <w:rFonts w:ascii="Candara" w:hAnsi="Candara"/>
                <w:sz w:val="22"/>
                <w:szCs w:val="22"/>
                <w:lang w:val="es-ES"/>
              </w:rPr>
              <w:t>6ºB 1(PT)</w:t>
            </w:r>
          </w:p>
          <w:p w14:paraId="212CA779" w14:textId="77777777" w:rsidR="00FC51D0" w:rsidRPr="00FC51D0" w:rsidRDefault="00FC51D0" w:rsidP="003F3C62">
            <w:pPr>
              <w:ind w:hanging="2"/>
              <w:rPr>
                <w:rFonts w:ascii="Candara" w:hAnsi="Candara"/>
                <w:sz w:val="22"/>
                <w:szCs w:val="22"/>
                <w:lang w:val="es-ES"/>
              </w:rPr>
            </w:pPr>
            <w:r w:rsidRPr="00FC51D0">
              <w:rPr>
                <w:rFonts w:ascii="Candara" w:hAnsi="Candara"/>
                <w:sz w:val="22"/>
                <w:szCs w:val="22"/>
                <w:lang w:val="es-ES"/>
              </w:rPr>
              <w:t>6ºC 1(PT)</w:t>
            </w:r>
          </w:p>
          <w:p w14:paraId="492184A1" w14:textId="77777777" w:rsidR="00FC51D0" w:rsidRPr="00FC51D0" w:rsidRDefault="00FC51D0" w:rsidP="003F3C62">
            <w:pPr>
              <w:ind w:hanging="2"/>
              <w:rPr>
                <w:rFonts w:ascii="Candara" w:hAnsi="Candara"/>
                <w:sz w:val="22"/>
                <w:szCs w:val="22"/>
                <w:lang w:val="es-ES"/>
              </w:rPr>
            </w:pPr>
            <w:r w:rsidRPr="00FC51D0">
              <w:rPr>
                <w:rFonts w:ascii="Candara" w:hAnsi="Candara"/>
                <w:sz w:val="22"/>
                <w:szCs w:val="22"/>
                <w:lang w:val="es-ES"/>
              </w:rPr>
              <w:t>6ºC 1(Apoyo a Ciclo)</w:t>
            </w:r>
          </w:p>
        </w:tc>
      </w:tr>
      <w:tr w:rsidR="00FC51D0" w:rsidRPr="00FC51D0" w14:paraId="22A7CBBD" w14:textId="77777777" w:rsidTr="003F3C62">
        <w:tc>
          <w:tcPr>
            <w:tcW w:w="3828" w:type="dxa"/>
            <w:shd w:val="clear" w:color="auto" w:fill="C6D9F1"/>
          </w:tcPr>
          <w:p w14:paraId="1A2C80E8" w14:textId="77777777" w:rsidR="00FC51D0" w:rsidRPr="00FC51D0" w:rsidRDefault="00FC51D0" w:rsidP="003F3C62">
            <w:pPr>
              <w:ind w:hanging="2"/>
              <w:rPr>
                <w:rFonts w:ascii="Candara" w:hAnsi="Candara"/>
                <w:sz w:val="22"/>
                <w:szCs w:val="22"/>
              </w:rPr>
            </w:pPr>
            <w:r w:rsidRPr="00FC51D0">
              <w:rPr>
                <w:rFonts w:ascii="Candara" w:hAnsi="Candara"/>
                <w:b/>
                <w:i/>
                <w:sz w:val="22"/>
                <w:szCs w:val="22"/>
              </w:rPr>
              <w:t>EN MATEMATICAS</w:t>
            </w:r>
          </w:p>
        </w:tc>
        <w:tc>
          <w:tcPr>
            <w:tcW w:w="2741" w:type="dxa"/>
          </w:tcPr>
          <w:p w14:paraId="385A0120" w14:textId="77777777" w:rsidR="00FC51D0" w:rsidRPr="00FC51D0" w:rsidRDefault="00FC51D0" w:rsidP="003F3C62">
            <w:pPr>
              <w:ind w:hanging="2"/>
              <w:rPr>
                <w:rFonts w:ascii="Candara" w:hAnsi="Candara"/>
                <w:sz w:val="22"/>
                <w:szCs w:val="22"/>
                <w:lang w:val="es-ES"/>
              </w:rPr>
            </w:pPr>
            <w:r w:rsidRPr="00FC51D0">
              <w:rPr>
                <w:rFonts w:ascii="Candara" w:hAnsi="Candara"/>
                <w:sz w:val="22"/>
                <w:szCs w:val="22"/>
                <w:lang w:val="es-ES"/>
              </w:rPr>
              <w:t>5ºB 4 (Apoyo ciclo) 5ºA 4(Apoyo ciclo) 5ºC 2 (Apoyo ciclo)</w:t>
            </w:r>
          </w:p>
        </w:tc>
        <w:tc>
          <w:tcPr>
            <w:tcW w:w="3055" w:type="dxa"/>
          </w:tcPr>
          <w:p w14:paraId="6FE9EEFB" w14:textId="77777777" w:rsidR="00FC51D0" w:rsidRPr="00FC51D0" w:rsidRDefault="00FC51D0" w:rsidP="003F3C62">
            <w:pPr>
              <w:ind w:hanging="2"/>
              <w:rPr>
                <w:rFonts w:ascii="Candara" w:hAnsi="Candara"/>
                <w:sz w:val="22"/>
                <w:szCs w:val="22"/>
                <w:lang w:val="es-ES"/>
              </w:rPr>
            </w:pPr>
            <w:r w:rsidRPr="00FC51D0">
              <w:rPr>
                <w:rFonts w:ascii="Candara" w:hAnsi="Candara"/>
                <w:sz w:val="22"/>
                <w:szCs w:val="22"/>
                <w:lang w:val="es-ES"/>
              </w:rPr>
              <w:t>6ºA 1(Apoyo ciclo)</w:t>
            </w:r>
          </w:p>
          <w:p w14:paraId="7C820286" w14:textId="77777777" w:rsidR="00FC51D0" w:rsidRPr="00FC51D0" w:rsidRDefault="00FC51D0" w:rsidP="003F3C62">
            <w:pPr>
              <w:ind w:hanging="2"/>
              <w:rPr>
                <w:rFonts w:ascii="Candara" w:hAnsi="Candara"/>
                <w:sz w:val="22"/>
                <w:szCs w:val="22"/>
                <w:lang w:val="es-ES"/>
              </w:rPr>
            </w:pPr>
            <w:r w:rsidRPr="00FC51D0">
              <w:rPr>
                <w:rFonts w:ascii="Candara" w:hAnsi="Candara"/>
                <w:sz w:val="22"/>
                <w:szCs w:val="22"/>
                <w:lang w:val="es-ES"/>
              </w:rPr>
              <w:t>6ºC 1 (Apoyo a ciclo)</w:t>
            </w:r>
          </w:p>
        </w:tc>
      </w:tr>
      <w:tr w:rsidR="00FC51D0" w:rsidRPr="00FC51D0" w14:paraId="59BA1DE9" w14:textId="77777777" w:rsidTr="003F3C62">
        <w:tc>
          <w:tcPr>
            <w:tcW w:w="3828" w:type="dxa"/>
            <w:shd w:val="clear" w:color="auto" w:fill="C6D9F1"/>
          </w:tcPr>
          <w:p w14:paraId="1A3FCB48" w14:textId="77777777" w:rsidR="00FC51D0" w:rsidRPr="00FC51D0" w:rsidRDefault="00FC51D0" w:rsidP="003F3C62">
            <w:pPr>
              <w:ind w:hanging="2"/>
              <w:rPr>
                <w:rFonts w:ascii="Candara" w:hAnsi="Candara"/>
                <w:sz w:val="22"/>
                <w:szCs w:val="22"/>
              </w:rPr>
            </w:pPr>
            <w:r w:rsidRPr="00FC51D0">
              <w:rPr>
                <w:rFonts w:ascii="Candara" w:hAnsi="Candara"/>
                <w:b/>
                <w:i/>
                <w:sz w:val="22"/>
                <w:szCs w:val="22"/>
              </w:rPr>
              <w:t xml:space="preserve">EN INGLÉS </w:t>
            </w:r>
          </w:p>
        </w:tc>
        <w:tc>
          <w:tcPr>
            <w:tcW w:w="2741" w:type="dxa"/>
          </w:tcPr>
          <w:p w14:paraId="1C6656C9" w14:textId="77777777" w:rsidR="00FC51D0" w:rsidRPr="00FC51D0" w:rsidRDefault="00FC51D0" w:rsidP="003F3C62">
            <w:pPr>
              <w:ind w:hanging="2"/>
              <w:rPr>
                <w:rFonts w:ascii="Candara" w:hAnsi="Candara"/>
                <w:sz w:val="22"/>
                <w:szCs w:val="22"/>
              </w:rPr>
            </w:pPr>
          </w:p>
        </w:tc>
        <w:tc>
          <w:tcPr>
            <w:tcW w:w="3055" w:type="dxa"/>
          </w:tcPr>
          <w:p w14:paraId="1D1C1764" w14:textId="77777777" w:rsidR="00FC51D0" w:rsidRPr="00FC51D0" w:rsidRDefault="00FC51D0" w:rsidP="003F3C62">
            <w:pPr>
              <w:ind w:hanging="2"/>
              <w:rPr>
                <w:rFonts w:ascii="Candara" w:hAnsi="Candara"/>
                <w:sz w:val="22"/>
                <w:szCs w:val="22"/>
              </w:rPr>
            </w:pPr>
          </w:p>
        </w:tc>
      </w:tr>
      <w:tr w:rsidR="00FC51D0" w:rsidRPr="00FC51D0" w14:paraId="668689F8" w14:textId="77777777" w:rsidTr="003F3C62">
        <w:tc>
          <w:tcPr>
            <w:tcW w:w="3828" w:type="dxa"/>
            <w:shd w:val="clear" w:color="auto" w:fill="C6D9F1"/>
          </w:tcPr>
          <w:p w14:paraId="541A5187" w14:textId="77777777" w:rsidR="00FC51D0" w:rsidRPr="00FC51D0" w:rsidRDefault="00FC51D0" w:rsidP="003F3C62">
            <w:pPr>
              <w:ind w:hanging="2"/>
              <w:rPr>
                <w:rFonts w:ascii="Candara" w:hAnsi="Candara"/>
                <w:sz w:val="22"/>
                <w:szCs w:val="22"/>
              </w:rPr>
            </w:pPr>
            <w:r w:rsidRPr="00FC51D0">
              <w:rPr>
                <w:rFonts w:ascii="Candara" w:hAnsi="Candara"/>
                <w:b/>
                <w:i/>
                <w:sz w:val="22"/>
                <w:szCs w:val="22"/>
              </w:rPr>
              <w:t xml:space="preserve">EN NATURALES Y SOCIALES </w:t>
            </w:r>
          </w:p>
        </w:tc>
        <w:tc>
          <w:tcPr>
            <w:tcW w:w="2741" w:type="dxa"/>
          </w:tcPr>
          <w:p w14:paraId="10B698BD" w14:textId="77777777" w:rsidR="00FC51D0" w:rsidRPr="00FC51D0" w:rsidRDefault="00FC51D0" w:rsidP="003F3C62">
            <w:pPr>
              <w:ind w:hanging="2"/>
              <w:rPr>
                <w:rFonts w:ascii="Candara" w:hAnsi="Candara"/>
                <w:sz w:val="22"/>
                <w:szCs w:val="22"/>
              </w:rPr>
            </w:pPr>
          </w:p>
        </w:tc>
        <w:tc>
          <w:tcPr>
            <w:tcW w:w="3055" w:type="dxa"/>
          </w:tcPr>
          <w:p w14:paraId="480E4554" w14:textId="77777777" w:rsidR="00FC51D0" w:rsidRPr="00FC51D0" w:rsidRDefault="00FC51D0" w:rsidP="003F3C62">
            <w:pPr>
              <w:ind w:hanging="2"/>
              <w:rPr>
                <w:rFonts w:ascii="Candara" w:hAnsi="Candara"/>
                <w:sz w:val="22"/>
                <w:szCs w:val="22"/>
              </w:rPr>
            </w:pPr>
          </w:p>
        </w:tc>
      </w:tr>
    </w:tbl>
    <w:p w14:paraId="1591D550" w14:textId="77777777" w:rsidR="00656862" w:rsidRDefault="00656862" w:rsidP="00D972D4">
      <w:pPr>
        <w:keepNext/>
        <w:pBdr>
          <w:top w:val="nil"/>
          <w:left w:val="nil"/>
          <w:bottom w:val="nil"/>
          <w:right w:val="nil"/>
          <w:between w:val="nil"/>
        </w:pBdr>
        <w:jc w:val="both"/>
        <w:rPr>
          <w:rFonts w:ascii="Candara" w:hAnsi="Candara"/>
          <w:b/>
          <w:color w:val="000000"/>
          <w:sz w:val="22"/>
          <w:szCs w:val="22"/>
          <w:lang w:val="es-ES"/>
        </w:rPr>
      </w:pPr>
    </w:p>
    <w:p w14:paraId="7ACEE86A" w14:textId="77777777" w:rsidR="00D972D4" w:rsidRPr="00BF3F9E" w:rsidRDefault="00D972D4" w:rsidP="00D972D4">
      <w:pPr>
        <w:keepNext/>
        <w:pBdr>
          <w:top w:val="nil"/>
          <w:left w:val="nil"/>
          <w:bottom w:val="nil"/>
          <w:right w:val="nil"/>
          <w:between w:val="nil"/>
        </w:pBdr>
        <w:jc w:val="both"/>
        <w:rPr>
          <w:rFonts w:ascii="Candara" w:hAnsi="Candara"/>
          <w:b/>
          <w:color w:val="000000"/>
          <w:sz w:val="22"/>
          <w:szCs w:val="22"/>
          <w:lang w:val="es-ES"/>
        </w:rPr>
      </w:pPr>
    </w:p>
    <w:p w14:paraId="5B83D258" w14:textId="510194D8" w:rsidR="00D5344B" w:rsidRPr="00EA081D" w:rsidRDefault="00D5344B" w:rsidP="00D5344B">
      <w:pPr>
        <w:jc w:val="both"/>
        <w:rPr>
          <w:rFonts w:ascii="Candara" w:eastAsia="Comic Sans MS" w:hAnsi="Candara" w:cs="Comic Sans MS"/>
          <w:b/>
          <w:bCs/>
          <w:color w:val="C00000"/>
          <w:sz w:val="22"/>
          <w:szCs w:val="22"/>
          <w:lang w:val="es-ES"/>
        </w:rPr>
      </w:pPr>
      <w:r w:rsidRPr="00EA081D">
        <w:rPr>
          <w:rFonts w:ascii="Candara" w:eastAsia="Comic Sans MS" w:hAnsi="Candara" w:cs="Comic Sans MS"/>
          <w:b/>
          <w:bCs/>
          <w:color w:val="C00000"/>
          <w:sz w:val="22"/>
          <w:szCs w:val="22"/>
          <w:lang w:val="es-ES"/>
        </w:rPr>
        <w:t>10.</w:t>
      </w:r>
      <w:r w:rsidR="00B17F2F">
        <w:rPr>
          <w:rFonts w:ascii="Candara" w:eastAsia="Comic Sans MS" w:hAnsi="Candara" w:cs="Comic Sans MS"/>
          <w:b/>
          <w:bCs/>
          <w:color w:val="C00000"/>
          <w:sz w:val="22"/>
          <w:szCs w:val="22"/>
          <w:lang w:val="es-ES"/>
        </w:rPr>
        <w:t>4</w:t>
      </w:r>
      <w:r w:rsidRPr="00EA081D">
        <w:rPr>
          <w:rFonts w:ascii="Candara" w:eastAsia="Comic Sans MS" w:hAnsi="Candara" w:cs="Comic Sans MS"/>
          <w:b/>
          <w:bCs/>
          <w:color w:val="C00000"/>
          <w:sz w:val="22"/>
          <w:szCs w:val="22"/>
          <w:lang w:val="es-ES"/>
        </w:rPr>
        <w:t>.</w:t>
      </w:r>
      <w:r>
        <w:rPr>
          <w:rFonts w:ascii="Candara" w:eastAsia="Comic Sans MS" w:hAnsi="Candara" w:cs="Comic Sans MS"/>
          <w:b/>
          <w:bCs/>
          <w:color w:val="C00000"/>
          <w:sz w:val="22"/>
          <w:szCs w:val="22"/>
          <w:lang w:val="es-ES"/>
        </w:rPr>
        <w:t>2</w:t>
      </w:r>
      <w:r w:rsidRPr="00EA081D">
        <w:rPr>
          <w:rFonts w:ascii="Candara" w:eastAsia="Comic Sans MS" w:hAnsi="Candara" w:cs="Comic Sans MS"/>
          <w:b/>
          <w:bCs/>
          <w:color w:val="C00000"/>
          <w:sz w:val="22"/>
          <w:szCs w:val="22"/>
          <w:lang w:val="es-ES"/>
        </w:rPr>
        <w:t xml:space="preserve">. </w:t>
      </w:r>
      <w:r>
        <w:rPr>
          <w:rFonts w:ascii="Candara" w:eastAsia="Comic Sans MS" w:hAnsi="Candara" w:cs="Comic Sans MS"/>
          <w:b/>
          <w:bCs/>
          <w:color w:val="C00000"/>
          <w:sz w:val="22"/>
          <w:szCs w:val="22"/>
          <w:lang w:val="es-ES"/>
        </w:rPr>
        <w:t>CONCRECIÓN DEL CURRICULUM</w:t>
      </w:r>
    </w:p>
    <w:p w14:paraId="0D8A7C40" w14:textId="77777777" w:rsidR="00FC51D0" w:rsidRPr="00EA081D" w:rsidRDefault="00FC51D0" w:rsidP="008F4BC0">
      <w:pPr>
        <w:jc w:val="both"/>
        <w:rPr>
          <w:rFonts w:ascii="Candara" w:eastAsia="Comic Sans MS" w:hAnsi="Candara" w:cs="Comic Sans MS"/>
          <w:b/>
          <w:bCs/>
          <w:sz w:val="22"/>
          <w:szCs w:val="22"/>
          <w:u w:val="single"/>
          <w:lang w:val="es-ES"/>
        </w:rPr>
      </w:pPr>
    </w:p>
    <w:p w14:paraId="22F0B285" w14:textId="354B5544" w:rsidR="008F4BC0" w:rsidRPr="00D5344B" w:rsidRDefault="00D5344B" w:rsidP="008F4BC0">
      <w:pPr>
        <w:jc w:val="both"/>
        <w:rPr>
          <w:rFonts w:ascii="Candara" w:eastAsia="Comic Sans MS" w:hAnsi="Candara" w:cs="Comic Sans MS"/>
          <w:color w:val="000000" w:themeColor="text1"/>
          <w:sz w:val="22"/>
          <w:szCs w:val="22"/>
          <w:lang w:val="es-ES"/>
        </w:rPr>
      </w:pPr>
      <w:r w:rsidRPr="00D5344B">
        <w:rPr>
          <w:rFonts w:ascii="Candara" w:eastAsia="Comic Sans MS" w:hAnsi="Candara" w:cs="Comic Sans MS"/>
          <w:color w:val="000000" w:themeColor="text1"/>
          <w:sz w:val="22"/>
          <w:szCs w:val="22"/>
          <w:lang w:val="es-ES"/>
        </w:rPr>
        <w:t>A) ACCIONES DESARROLLADAS</w:t>
      </w:r>
    </w:p>
    <w:p w14:paraId="3C032647" w14:textId="77777777" w:rsidR="00D5344B" w:rsidRDefault="00D5344B" w:rsidP="008F4BC0">
      <w:pPr>
        <w:jc w:val="both"/>
        <w:rPr>
          <w:rFonts w:ascii="Candara" w:eastAsia="Comic Sans MS" w:hAnsi="Candara" w:cs="Comic Sans MS"/>
          <w:b/>
          <w:bCs/>
          <w:color w:val="C00000"/>
          <w:sz w:val="22"/>
          <w:szCs w:val="22"/>
          <w:lang w:val="es-ES"/>
        </w:rPr>
      </w:pPr>
    </w:p>
    <w:p w14:paraId="321E4278" w14:textId="77777777" w:rsidR="00D5344B" w:rsidRPr="00D5344B" w:rsidRDefault="00D5344B" w:rsidP="00F951EB">
      <w:pPr>
        <w:pStyle w:val="Prrafodelista"/>
        <w:numPr>
          <w:ilvl w:val="0"/>
          <w:numId w:val="116"/>
        </w:numPr>
        <w:jc w:val="both"/>
        <w:rPr>
          <w:rFonts w:ascii="Candara" w:hAnsi="Candara"/>
          <w:sz w:val="22"/>
          <w:szCs w:val="22"/>
          <w:lang w:val="es-ES"/>
        </w:rPr>
      </w:pPr>
      <w:r w:rsidRPr="00D5344B">
        <w:rPr>
          <w:rFonts w:ascii="Candara" w:hAnsi="Candara"/>
          <w:sz w:val="22"/>
          <w:szCs w:val="22"/>
          <w:lang w:val="es-ES"/>
        </w:rPr>
        <w:t xml:space="preserve">Secuenciación de los saberes básicos. </w:t>
      </w:r>
    </w:p>
    <w:p w14:paraId="4DE8CFBB" w14:textId="77777777" w:rsidR="00D5344B" w:rsidRPr="00D5344B" w:rsidRDefault="00D5344B" w:rsidP="00F951EB">
      <w:pPr>
        <w:pStyle w:val="Prrafodelista"/>
        <w:numPr>
          <w:ilvl w:val="0"/>
          <w:numId w:val="116"/>
        </w:numPr>
        <w:jc w:val="both"/>
        <w:rPr>
          <w:rFonts w:ascii="Candara" w:hAnsi="Candara"/>
          <w:sz w:val="22"/>
          <w:szCs w:val="22"/>
          <w:lang w:val="es-ES"/>
        </w:rPr>
      </w:pPr>
      <w:r w:rsidRPr="00D5344B">
        <w:rPr>
          <w:rFonts w:ascii="Candara" w:hAnsi="Candara"/>
          <w:sz w:val="22"/>
          <w:szCs w:val="22"/>
          <w:lang w:val="es-ES"/>
        </w:rPr>
        <w:t>Elaboración de situaciones de aprendizaje (mínimo una por nivel y área)</w:t>
      </w:r>
    </w:p>
    <w:p w14:paraId="49007892" w14:textId="77777777" w:rsidR="00D5344B" w:rsidRDefault="00D5344B" w:rsidP="008F4BC0">
      <w:pPr>
        <w:jc w:val="both"/>
        <w:rPr>
          <w:rFonts w:ascii="Candara" w:eastAsia="Comic Sans MS" w:hAnsi="Candara" w:cs="Comic Sans MS"/>
          <w:b/>
          <w:bCs/>
          <w:color w:val="C00000"/>
          <w:sz w:val="22"/>
          <w:szCs w:val="22"/>
          <w:lang w:val="es-ES"/>
        </w:rPr>
      </w:pPr>
    </w:p>
    <w:p w14:paraId="334DC3C0" w14:textId="73D29C63" w:rsidR="00D5344B" w:rsidRDefault="00D5344B" w:rsidP="00D5344B">
      <w:pPr>
        <w:jc w:val="both"/>
        <w:rPr>
          <w:rFonts w:ascii="Candara" w:eastAsia="Comic Sans MS" w:hAnsi="Candara" w:cs="Comic Sans MS"/>
          <w:color w:val="000000" w:themeColor="text1"/>
          <w:sz w:val="22"/>
          <w:szCs w:val="22"/>
          <w:lang w:val="es-ES"/>
        </w:rPr>
      </w:pPr>
      <w:r>
        <w:rPr>
          <w:rFonts w:ascii="Candara" w:eastAsia="Comic Sans MS" w:hAnsi="Candara" w:cs="Comic Sans MS"/>
          <w:color w:val="000000" w:themeColor="text1"/>
          <w:sz w:val="22"/>
          <w:szCs w:val="22"/>
          <w:lang w:val="es-ES"/>
        </w:rPr>
        <w:t>B</w:t>
      </w:r>
      <w:r w:rsidRPr="00D5344B">
        <w:rPr>
          <w:rFonts w:ascii="Candara" w:eastAsia="Comic Sans MS" w:hAnsi="Candara" w:cs="Comic Sans MS"/>
          <w:color w:val="000000" w:themeColor="text1"/>
          <w:sz w:val="22"/>
          <w:szCs w:val="22"/>
          <w:lang w:val="es-ES"/>
        </w:rPr>
        <w:t xml:space="preserve">) </w:t>
      </w:r>
      <w:r>
        <w:rPr>
          <w:rFonts w:ascii="Candara" w:eastAsia="Comic Sans MS" w:hAnsi="Candara" w:cs="Comic Sans MS"/>
          <w:color w:val="000000" w:themeColor="text1"/>
          <w:sz w:val="22"/>
          <w:szCs w:val="22"/>
          <w:lang w:val="es-ES"/>
        </w:rPr>
        <w:t>DIFICULTADES ENCONTRADAS</w:t>
      </w:r>
    </w:p>
    <w:p w14:paraId="64CD7C33" w14:textId="77777777" w:rsidR="00D5344B" w:rsidRDefault="00D5344B" w:rsidP="00D5344B">
      <w:pPr>
        <w:jc w:val="both"/>
        <w:rPr>
          <w:rFonts w:ascii="Candara" w:eastAsia="Comic Sans MS" w:hAnsi="Candara" w:cs="Comic Sans MS"/>
          <w:color w:val="000000" w:themeColor="text1"/>
          <w:sz w:val="22"/>
          <w:szCs w:val="22"/>
          <w:lang w:val="es-ES"/>
        </w:rPr>
      </w:pPr>
    </w:p>
    <w:p w14:paraId="149120E7" w14:textId="7F0CF79C" w:rsidR="00D5344B" w:rsidRPr="00D5344B" w:rsidRDefault="00D5344B" w:rsidP="00F951EB">
      <w:pPr>
        <w:pStyle w:val="Prrafodelista"/>
        <w:numPr>
          <w:ilvl w:val="0"/>
          <w:numId w:val="117"/>
        </w:numPr>
        <w:jc w:val="both"/>
        <w:rPr>
          <w:rFonts w:ascii="Candara" w:hAnsi="Candara"/>
          <w:sz w:val="22"/>
          <w:szCs w:val="22"/>
          <w:lang w:val="es-ES"/>
        </w:rPr>
      </w:pPr>
      <w:r w:rsidRPr="00D5344B">
        <w:rPr>
          <w:rFonts w:ascii="Candara" w:hAnsi="Candara"/>
          <w:sz w:val="22"/>
          <w:szCs w:val="22"/>
          <w:lang w:val="es-ES"/>
        </w:rPr>
        <w:t>Este curso sólo se ha podido completar las SdA de 5º de Primaria.</w:t>
      </w:r>
    </w:p>
    <w:p w14:paraId="1EA80939" w14:textId="77777777" w:rsidR="00D5344B" w:rsidRPr="00D5344B" w:rsidRDefault="00D5344B" w:rsidP="00F951EB">
      <w:pPr>
        <w:pStyle w:val="Prrafodelista"/>
        <w:numPr>
          <w:ilvl w:val="0"/>
          <w:numId w:val="117"/>
        </w:numPr>
        <w:jc w:val="both"/>
        <w:rPr>
          <w:rFonts w:ascii="Candara" w:hAnsi="Candara"/>
          <w:sz w:val="22"/>
          <w:szCs w:val="22"/>
          <w:lang w:val="es-ES"/>
        </w:rPr>
      </w:pPr>
      <w:r w:rsidRPr="00D5344B">
        <w:rPr>
          <w:rFonts w:ascii="Candara" w:hAnsi="Candara"/>
          <w:sz w:val="22"/>
          <w:szCs w:val="22"/>
          <w:lang w:val="es-ES"/>
        </w:rPr>
        <w:t>No están separados los saberes básicos por nivel.</w:t>
      </w:r>
    </w:p>
    <w:p w14:paraId="5DF45DD9" w14:textId="77777777" w:rsidR="00D5344B" w:rsidRDefault="00D5344B" w:rsidP="00D5344B">
      <w:pPr>
        <w:jc w:val="both"/>
        <w:rPr>
          <w:rFonts w:ascii="Candara" w:eastAsia="Comic Sans MS" w:hAnsi="Candara" w:cs="Comic Sans MS"/>
          <w:color w:val="000000" w:themeColor="text1"/>
          <w:sz w:val="22"/>
          <w:szCs w:val="22"/>
          <w:lang w:val="es-ES"/>
        </w:rPr>
      </w:pPr>
    </w:p>
    <w:p w14:paraId="2CBEDB49" w14:textId="615CCE0F" w:rsidR="00D5344B" w:rsidRDefault="00D5344B" w:rsidP="00D5344B">
      <w:pPr>
        <w:jc w:val="both"/>
        <w:rPr>
          <w:rFonts w:ascii="Candara" w:eastAsia="Comic Sans MS" w:hAnsi="Candara" w:cs="Comic Sans MS"/>
          <w:color w:val="000000" w:themeColor="text1"/>
          <w:sz w:val="22"/>
          <w:szCs w:val="22"/>
          <w:lang w:val="es-ES"/>
        </w:rPr>
      </w:pPr>
      <w:r>
        <w:rPr>
          <w:rFonts w:ascii="Candara" w:eastAsia="Comic Sans MS" w:hAnsi="Candara" w:cs="Comic Sans MS"/>
          <w:color w:val="000000" w:themeColor="text1"/>
          <w:sz w:val="22"/>
          <w:szCs w:val="22"/>
          <w:lang w:val="es-ES"/>
        </w:rPr>
        <w:t>C</w:t>
      </w:r>
      <w:r w:rsidRPr="00D5344B">
        <w:rPr>
          <w:rFonts w:ascii="Candara" w:eastAsia="Comic Sans MS" w:hAnsi="Candara" w:cs="Comic Sans MS"/>
          <w:color w:val="000000" w:themeColor="text1"/>
          <w:sz w:val="22"/>
          <w:szCs w:val="22"/>
          <w:lang w:val="es-ES"/>
        </w:rPr>
        <w:t xml:space="preserve">) </w:t>
      </w:r>
      <w:r>
        <w:rPr>
          <w:rFonts w:ascii="Candara" w:eastAsia="Comic Sans MS" w:hAnsi="Candara" w:cs="Comic Sans MS"/>
          <w:color w:val="000000" w:themeColor="text1"/>
          <w:sz w:val="22"/>
          <w:szCs w:val="22"/>
          <w:lang w:val="es-ES"/>
        </w:rPr>
        <w:t>PROPUESTAS DE MEJORA</w:t>
      </w:r>
    </w:p>
    <w:p w14:paraId="7E9FBFE6" w14:textId="77777777" w:rsidR="00D5344B" w:rsidRDefault="00D5344B" w:rsidP="00D5344B">
      <w:pPr>
        <w:jc w:val="both"/>
        <w:rPr>
          <w:rFonts w:ascii="Candara" w:eastAsia="Comic Sans MS" w:hAnsi="Candara" w:cs="Comic Sans MS"/>
          <w:color w:val="000000" w:themeColor="text1"/>
          <w:sz w:val="22"/>
          <w:szCs w:val="22"/>
          <w:lang w:val="es-ES"/>
        </w:rPr>
      </w:pPr>
    </w:p>
    <w:p w14:paraId="559ADD70" w14:textId="77777777" w:rsidR="00D5344B" w:rsidRPr="00D5344B" w:rsidRDefault="00D5344B" w:rsidP="00F951EB">
      <w:pPr>
        <w:pStyle w:val="Prrafodelista"/>
        <w:numPr>
          <w:ilvl w:val="0"/>
          <w:numId w:val="118"/>
        </w:numPr>
        <w:jc w:val="both"/>
        <w:rPr>
          <w:rFonts w:ascii="Candara" w:hAnsi="Candara"/>
          <w:sz w:val="22"/>
          <w:szCs w:val="22"/>
          <w:lang w:val="es-ES"/>
        </w:rPr>
      </w:pPr>
      <w:r w:rsidRPr="00D5344B">
        <w:rPr>
          <w:rFonts w:ascii="Candara" w:hAnsi="Candara"/>
          <w:sz w:val="22"/>
          <w:szCs w:val="22"/>
          <w:lang w:val="es-ES"/>
        </w:rPr>
        <w:t xml:space="preserve">En septiembre, decidir, en ciclo, que situaciones de aprendizaje vamos a hacer a lo largo del curso y empezar a elaborarlas. </w:t>
      </w:r>
    </w:p>
    <w:p w14:paraId="630F1B65" w14:textId="77777777" w:rsidR="00D5344B" w:rsidRPr="00D5344B" w:rsidRDefault="00D5344B" w:rsidP="00D5344B">
      <w:pPr>
        <w:jc w:val="both"/>
        <w:rPr>
          <w:rFonts w:ascii="Candara" w:eastAsia="Comic Sans MS" w:hAnsi="Candara" w:cs="Comic Sans MS"/>
          <w:color w:val="000000" w:themeColor="text1"/>
          <w:sz w:val="22"/>
          <w:szCs w:val="22"/>
          <w:lang w:val="es-ES"/>
        </w:rPr>
      </w:pPr>
    </w:p>
    <w:p w14:paraId="37D13968" w14:textId="77777777" w:rsidR="00D5344B" w:rsidRPr="00EA081D" w:rsidRDefault="00D5344B" w:rsidP="008F4BC0">
      <w:pPr>
        <w:jc w:val="both"/>
        <w:rPr>
          <w:rFonts w:ascii="Candara" w:eastAsia="Comic Sans MS" w:hAnsi="Candara" w:cs="Comic Sans MS"/>
          <w:b/>
          <w:bCs/>
          <w:color w:val="C00000"/>
          <w:sz w:val="22"/>
          <w:szCs w:val="22"/>
          <w:lang w:val="es-ES"/>
        </w:rPr>
      </w:pPr>
    </w:p>
    <w:p w14:paraId="4D84DD11" w14:textId="6182526E" w:rsidR="008F4BC0" w:rsidRPr="00EA081D" w:rsidRDefault="008F4BC0" w:rsidP="008F4BC0">
      <w:pPr>
        <w:jc w:val="both"/>
        <w:rPr>
          <w:rFonts w:ascii="Candara" w:eastAsia="Comic Sans MS" w:hAnsi="Candara" w:cs="Comic Sans MS"/>
          <w:b/>
          <w:bCs/>
          <w:color w:val="C00000"/>
          <w:sz w:val="22"/>
          <w:szCs w:val="22"/>
          <w:lang w:val="es-ES"/>
        </w:rPr>
      </w:pPr>
      <w:r w:rsidRPr="00EA081D">
        <w:rPr>
          <w:rFonts w:ascii="Candara" w:eastAsia="Comic Sans MS" w:hAnsi="Candara" w:cs="Comic Sans MS"/>
          <w:b/>
          <w:bCs/>
          <w:color w:val="C00000"/>
          <w:sz w:val="22"/>
          <w:szCs w:val="22"/>
          <w:lang w:val="es-ES"/>
        </w:rPr>
        <w:t>10.</w:t>
      </w:r>
      <w:r w:rsidR="00B17F2F">
        <w:rPr>
          <w:rFonts w:ascii="Candara" w:eastAsia="Comic Sans MS" w:hAnsi="Candara" w:cs="Comic Sans MS"/>
          <w:b/>
          <w:bCs/>
          <w:color w:val="C00000"/>
          <w:sz w:val="22"/>
          <w:szCs w:val="22"/>
          <w:lang w:val="es-ES"/>
        </w:rPr>
        <w:t>4</w:t>
      </w:r>
      <w:r w:rsidRPr="00EA081D">
        <w:rPr>
          <w:rFonts w:ascii="Candara" w:eastAsia="Comic Sans MS" w:hAnsi="Candara" w:cs="Comic Sans MS"/>
          <w:b/>
          <w:bCs/>
          <w:color w:val="C00000"/>
          <w:sz w:val="22"/>
          <w:szCs w:val="22"/>
          <w:lang w:val="es-ES"/>
        </w:rPr>
        <w:t>.</w:t>
      </w:r>
      <w:r w:rsidR="00D5344B">
        <w:rPr>
          <w:rFonts w:ascii="Candara" w:eastAsia="Comic Sans MS" w:hAnsi="Candara" w:cs="Comic Sans MS"/>
          <w:b/>
          <w:bCs/>
          <w:color w:val="C00000"/>
          <w:sz w:val="22"/>
          <w:szCs w:val="22"/>
          <w:lang w:val="es-ES"/>
        </w:rPr>
        <w:t>3</w:t>
      </w:r>
      <w:r w:rsidRPr="00EA081D">
        <w:rPr>
          <w:rFonts w:ascii="Candara" w:eastAsia="Comic Sans MS" w:hAnsi="Candara" w:cs="Comic Sans MS"/>
          <w:b/>
          <w:bCs/>
          <w:color w:val="C00000"/>
          <w:sz w:val="22"/>
          <w:szCs w:val="22"/>
          <w:lang w:val="es-ES"/>
        </w:rPr>
        <w:t>. DESARROLLO DE ESTRATEGIAS METODOLÓGICAS</w:t>
      </w:r>
    </w:p>
    <w:p w14:paraId="554D548B" w14:textId="12B13C01" w:rsidR="008F4BC0" w:rsidRPr="00EA081D" w:rsidRDefault="008F4BC0" w:rsidP="008F4BC0">
      <w:pPr>
        <w:jc w:val="both"/>
        <w:rPr>
          <w:rFonts w:ascii="Candara" w:eastAsia="Comic Sans MS" w:hAnsi="Candara" w:cs="Comic Sans MS"/>
          <w:b/>
          <w:bCs/>
          <w:color w:val="C00000"/>
          <w:sz w:val="22"/>
          <w:szCs w:val="22"/>
          <w:lang w:val="es-ES"/>
        </w:rPr>
      </w:pPr>
    </w:p>
    <w:p w14:paraId="00DC55FA" w14:textId="698E4E70" w:rsidR="008F4BC0" w:rsidRPr="00EA081D" w:rsidRDefault="008F4BC0" w:rsidP="008F4BC0">
      <w:pPr>
        <w:ind w:hanging="2"/>
        <w:jc w:val="both"/>
        <w:rPr>
          <w:rFonts w:ascii="Candara" w:eastAsia="Comic Sans MS" w:hAnsi="Candara" w:cs="Comic Sans MS"/>
          <w:color w:val="000000" w:themeColor="text1"/>
          <w:sz w:val="22"/>
          <w:szCs w:val="22"/>
          <w:u w:val="single"/>
          <w:lang w:val="es-ES"/>
        </w:rPr>
      </w:pPr>
      <w:r w:rsidRPr="00EA081D">
        <w:rPr>
          <w:rFonts w:ascii="Candara" w:eastAsia="Comic Sans MS" w:hAnsi="Candara" w:cs="Comic Sans MS"/>
          <w:color w:val="000000" w:themeColor="text1"/>
          <w:sz w:val="22"/>
          <w:szCs w:val="22"/>
          <w:u w:val="single"/>
          <w:lang w:val="es-ES"/>
        </w:rPr>
        <w:t>EN LEER, ESCRIBIR, HABLAR Y ESCUCHAR (VALORAR METODO LECTO-ESCRITOR, PLAN LECTOR, BIBLIOTECA , DESARROLLO DE LA EXPRESIÓN ORAL …)</w:t>
      </w:r>
    </w:p>
    <w:p w14:paraId="1FDB14E4" w14:textId="29FCF52E" w:rsidR="008F4BC0" w:rsidRPr="00EA081D" w:rsidRDefault="008F4BC0" w:rsidP="008F4BC0">
      <w:pPr>
        <w:ind w:hanging="2"/>
        <w:rPr>
          <w:rFonts w:ascii="Candara" w:eastAsia="Comic Sans MS" w:hAnsi="Candara" w:cs="Comic Sans MS"/>
          <w:color w:val="000000" w:themeColor="text1"/>
          <w:sz w:val="22"/>
          <w:szCs w:val="22"/>
          <w:lang w:val="es-ES"/>
        </w:rPr>
      </w:pPr>
    </w:p>
    <w:p w14:paraId="6856AA31" w14:textId="77777777" w:rsidR="008F4BC0" w:rsidRPr="00EA081D" w:rsidRDefault="008F4BC0" w:rsidP="008F4BC0">
      <w:pPr>
        <w:ind w:hanging="2"/>
        <w:rPr>
          <w:rFonts w:ascii="Candara" w:eastAsia="Comic Sans MS" w:hAnsi="Candara" w:cs="Comic Sans MS"/>
          <w:color w:val="000000" w:themeColor="text1"/>
          <w:sz w:val="22"/>
          <w:szCs w:val="22"/>
          <w:lang w:val="es-ES"/>
        </w:rPr>
      </w:pPr>
    </w:p>
    <w:p w14:paraId="32BD23BB" w14:textId="137A8725" w:rsidR="008F4BC0" w:rsidRPr="00EA081D" w:rsidRDefault="008F4BC0" w:rsidP="008F4BC0">
      <w:pPr>
        <w:ind w:hanging="2"/>
        <w:rPr>
          <w:rFonts w:ascii="Candara" w:eastAsia="Comic Sans MS" w:hAnsi="Candara" w:cs="Comic Sans MS"/>
          <w:b/>
          <w:bCs/>
          <w:color w:val="000000" w:themeColor="text1"/>
          <w:sz w:val="22"/>
          <w:szCs w:val="22"/>
          <w:lang w:val="es-ES"/>
        </w:rPr>
      </w:pPr>
      <w:r w:rsidRPr="00EA081D">
        <w:rPr>
          <w:rFonts w:ascii="Candara" w:eastAsia="Comic Sans MS" w:hAnsi="Candara" w:cs="Comic Sans MS"/>
          <w:b/>
          <w:bCs/>
          <w:color w:val="000000" w:themeColor="text1"/>
          <w:sz w:val="22"/>
          <w:szCs w:val="22"/>
          <w:lang w:val="es-ES"/>
        </w:rPr>
        <w:t>Acciones desarrolladas a destacar</w:t>
      </w:r>
    </w:p>
    <w:p w14:paraId="1D10850E" w14:textId="77777777" w:rsidR="008F4BC0" w:rsidRPr="00EA081D" w:rsidRDefault="008F4BC0" w:rsidP="008F4BC0">
      <w:pPr>
        <w:ind w:hanging="2"/>
        <w:rPr>
          <w:rFonts w:ascii="Candara" w:eastAsia="Comic Sans MS" w:hAnsi="Candara" w:cs="Comic Sans MS"/>
          <w:color w:val="000000" w:themeColor="text1"/>
          <w:sz w:val="22"/>
          <w:szCs w:val="22"/>
          <w:lang w:val="es-ES"/>
        </w:rPr>
      </w:pPr>
    </w:p>
    <w:p w14:paraId="1A323D3C" w14:textId="77777777" w:rsidR="008F4BC0" w:rsidRPr="00D5344B" w:rsidRDefault="008F4BC0" w:rsidP="008F4BC0">
      <w:pPr>
        <w:ind w:left="1" w:hanging="3"/>
        <w:jc w:val="both"/>
        <w:rPr>
          <w:rFonts w:ascii="Candara" w:eastAsia="Comic Sans MS" w:hAnsi="Candara" w:cs="Comic Sans MS"/>
          <w:bCs/>
          <w:color w:val="000000" w:themeColor="text1"/>
          <w:sz w:val="22"/>
          <w:szCs w:val="22"/>
          <w:u w:val="single"/>
          <w:lang w:val="es-ES"/>
        </w:rPr>
      </w:pPr>
    </w:p>
    <w:p w14:paraId="5459F1B1" w14:textId="77777777" w:rsidR="00D5344B" w:rsidRPr="00D5344B" w:rsidRDefault="00D5344B" w:rsidP="00F951EB">
      <w:pPr>
        <w:pStyle w:val="Prrafodelista"/>
        <w:numPr>
          <w:ilvl w:val="0"/>
          <w:numId w:val="119"/>
        </w:numPr>
        <w:rPr>
          <w:rFonts w:ascii="Candara" w:eastAsia="Comic Sans MS" w:hAnsi="Candara" w:cs="Comic Sans MS"/>
          <w:bCs/>
          <w:color w:val="000000" w:themeColor="text1"/>
          <w:sz w:val="22"/>
          <w:szCs w:val="22"/>
          <w:lang w:val="es-ES"/>
        </w:rPr>
      </w:pPr>
      <w:r w:rsidRPr="00D5344B">
        <w:rPr>
          <w:rFonts w:ascii="Candara" w:eastAsia="Comic Sans MS" w:hAnsi="Candara" w:cs="Comic Sans MS"/>
          <w:bCs/>
          <w:color w:val="000000" w:themeColor="text1"/>
          <w:sz w:val="22"/>
          <w:szCs w:val="22"/>
          <w:lang w:val="es-ES"/>
        </w:rPr>
        <w:t>Se han trabajado todos los bloques de contenidos semanalmente.</w:t>
      </w:r>
    </w:p>
    <w:p w14:paraId="199A04BF" w14:textId="77777777" w:rsidR="00D5344B" w:rsidRPr="00D5344B" w:rsidRDefault="00D5344B" w:rsidP="00F951EB">
      <w:pPr>
        <w:pStyle w:val="Prrafodelista"/>
        <w:numPr>
          <w:ilvl w:val="0"/>
          <w:numId w:val="119"/>
        </w:numPr>
        <w:rPr>
          <w:rFonts w:ascii="Candara" w:eastAsia="Comic Sans MS" w:hAnsi="Candara" w:cs="Comic Sans MS"/>
          <w:bCs/>
          <w:color w:val="000000" w:themeColor="text1"/>
          <w:sz w:val="22"/>
          <w:szCs w:val="22"/>
          <w:lang w:val="es-ES"/>
        </w:rPr>
      </w:pPr>
      <w:r w:rsidRPr="00D5344B">
        <w:rPr>
          <w:rFonts w:ascii="Candara" w:eastAsia="Comic Sans MS" w:hAnsi="Candara" w:cs="Comic Sans MS"/>
          <w:bCs/>
          <w:color w:val="000000" w:themeColor="text1"/>
          <w:sz w:val="22"/>
          <w:szCs w:val="22"/>
          <w:lang w:val="es-ES"/>
        </w:rPr>
        <w:t>Hemos hecho lectura de colecciones de libros y lectura de ocio.</w:t>
      </w:r>
    </w:p>
    <w:p w14:paraId="44B4C703" w14:textId="77777777" w:rsidR="00D5344B" w:rsidRPr="00D5344B" w:rsidRDefault="00D5344B" w:rsidP="00F951EB">
      <w:pPr>
        <w:pStyle w:val="Prrafodelista"/>
        <w:numPr>
          <w:ilvl w:val="0"/>
          <w:numId w:val="119"/>
        </w:numPr>
        <w:rPr>
          <w:rFonts w:ascii="Candara" w:eastAsia="Comic Sans MS" w:hAnsi="Candara" w:cs="Comic Sans MS"/>
          <w:bCs/>
          <w:color w:val="000000" w:themeColor="text1"/>
          <w:sz w:val="22"/>
          <w:szCs w:val="22"/>
          <w:lang w:val="es-ES"/>
        </w:rPr>
      </w:pPr>
      <w:r w:rsidRPr="00D5344B">
        <w:rPr>
          <w:rFonts w:ascii="Candara" w:eastAsia="Comic Sans MS" w:hAnsi="Candara" w:cs="Comic Sans MS"/>
          <w:bCs/>
          <w:color w:val="000000" w:themeColor="text1"/>
          <w:sz w:val="22"/>
          <w:szCs w:val="22"/>
          <w:lang w:val="es-ES"/>
        </w:rPr>
        <w:t>El alumnado expone y recomiendan tres libros leídos al trimestre.</w:t>
      </w:r>
    </w:p>
    <w:p w14:paraId="66439DB2" w14:textId="77777777" w:rsidR="00D5344B" w:rsidRPr="00D5344B" w:rsidRDefault="00D5344B" w:rsidP="00F951EB">
      <w:pPr>
        <w:pStyle w:val="Prrafodelista"/>
        <w:numPr>
          <w:ilvl w:val="0"/>
          <w:numId w:val="119"/>
        </w:numPr>
        <w:rPr>
          <w:rFonts w:ascii="Candara" w:eastAsia="Comic Sans MS" w:hAnsi="Candara" w:cs="Comic Sans MS"/>
          <w:bCs/>
          <w:color w:val="000000" w:themeColor="text1"/>
          <w:sz w:val="22"/>
          <w:szCs w:val="22"/>
          <w:lang w:val="es-ES"/>
        </w:rPr>
      </w:pPr>
      <w:r w:rsidRPr="00D5344B">
        <w:rPr>
          <w:rFonts w:ascii="Candara" w:eastAsia="Comic Sans MS" w:hAnsi="Candara" w:cs="Comic Sans MS"/>
          <w:bCs/>
          <w:color w:val="000000" w:themeColor="text1"/>
          <w:sz w:val="22"/>
          <w:szCs w:val="22"/>
          <w:lang w:val="es-ES"/>
        </w:rPr>
        <w:t>Han participado en concursos de cuentos y relatos organizados por el AMPA.</w:t>
      </w:r>
    </w:p>
    <w:p w14:paraId="4B05AD2D" w14:textId="77777777" w:rsidR="00D5344B" w:rsidRPr="00D5344B" w:rsidRDefault="00D5344B" w:rsidP="00F951EB">
      <w:pPr>
        <w:pStyle w:val="Prrafodelista"/>
        <w:numPr>
          <w:ilvl w:val="0"/>
          <w:numId w:val="119"/>
        </w:numPr>
        <w:rPr>
          <w:rFonts w:ascii="Candara" w:eastAsia="Comic Sans MS" w:hAnsi="Candara" w:cs="Comic Sans MS"/>
          <w:bCs/>
          <w:color w:val="000000" w:themeColor="text1"/>
          <w:sz w:val="22"/>
          <w:szCs w:val="22"/>
          <w:lang w:val="es-ES"/>
        </w:rPr>
      </w:pPr>
      <w:r w:rsidRPr="00D5344B">
        <w:rPr>
          <w:rFonts w:ascii="Candara" w:eastAsia="Comic Sans MS" w:hAnsi="Candara" w:cs="Comic Sans MS"/>
          <w:bCs/>
          <w:color w:val="000000" w:themeColor="text1"/>
          <w:sz w:val="22"/>
          <w:szCs w:val="22"/>
          <w:lang w:val="es-ES"/>
        </w:rPr>
        <w:t>Hemos escrito una carta de presentación a los tutorizados TEI</w:t>
      </w:r>
    </w:p>
    <w:p w14:paraId="33D16653" w14:textId="77777777" w:rsidR="00D5344B" w:rsidRPr="00D5344B" w:rsidRDefault="00D5344B" w:rsidP="00F951EB">
      <w:pPr>
        <w:pStyle w:val="Prrafodelista"/>
        <w:numPr>
          <w:ilvl w:val="0"/>
          <w:numId w:val="119"/>
        </w:numPr>
        <w:rPr>
          <w:rFonts w:ascii="Candara" w:eastAsia="Comic Sans MS" w:hAnsi="Candara" w:cs="Comic Sans MS"/>
          <w:bCs/>
          <w:color w:val="000000" w:themeColor="text1"/>
          <w:sz w:val="22"/>
          <w:szCs w:val="22"/>
          <w:lang w:val="es-ES"/>
        </w:rPr>
      </w:pPr>
      <w:r w:rsidRPr="00D5344B">
        <w:rPr>
          <w:rFonts w:ascii="Candara" w:eastAsia="Comic Sans MS" w:hAnsi="Candara" w:cs="Comic Sans MS"/>
          <w:bCs/>
          <w:color w:val="000000" w:themeColor="text1"/>
          <w:sz w:val="22"/>
          <w:szCs w:val="22"/>
          <w:lang w:val="es-ES"/>
        </w:rPr>
        <w:t>Participamos en las actividades de la Semana de la Lectura (ruta de cuentos, marcapáginas, apadrinamiento lector..)</w:t>
      </w:r>
    </w:p>
    <w:p w14:paraId="034F42DE" w14:textId="77777777" w:rsidR="00D5344B" w:rsidRPr="00D5344B" w:rsidRDefault="00D5344B" w:rsidP="00F951EB">
      <w:pPr>
        <w:pStyle w:val="Prrafodelista"/>
        <w:numPr>
          <w:ilvl w:val="0"/>
          <w:numId w:val="119"/>
        </w:numPr>
        <w:rPr>
          <w:rFonts w:ascii="Candara" w:eastAsia="Comic Sans MS" w:hAnsi="Candara" w:cs="Comic Sans MS"/>
          <w:bCs/>
          <w:color w:val="000000" w:themeColor="text1"/>
          <w:sz w:val="22"/>
          <w:szCs w:val="22"/>
          <w:lang w:val="es-ES"/>
        </w:rPr>
      </w:pPr>
      <w:r w:rsidRPr="00D5344B">
        <w:rPr>
          <w:rFonts w:ascii="Candara" w:eastAsia="Comic Sans MS" w:hAnsi="Candara" w:cs="Comic Sans MS"/>
          <w:bCs/>
          <w:color w:val="000000" w:themeColor="text1"/>
          <w:sz w:val="22"/>
          <w:szCs w:val="22"/>
          <w:lang w:val="es-ES"/>
        </w:rPr>
        <w:t>Exposición oral de trabajos de Conocimiento del Medio.</w:t>
      </w:r>
    </w:p>
    <w:p w14:paraId="12C4E16B" w14:textId="77777777" w:rsidR="00D5344B" w:rsidRPr="00D5344B" w:rsidRDefault="00D5344B" w:rsidP="00D5344B">
      <w:pPr>
        <w:ind w:hanging="2"/>
        <w:rPr>
          <w:rFonts w:ascii="Candara" w:eastAsia="Comic Sans MS" w:hAnsi="Candara" w:cs="Comic Sans MS"/>
          <w:bCs/>
          <w:color w:val="000000" w:themeColor="text1"/>
          <w:sz w:val="22"/>
          <w:szCs w:val="22"/>
          <w:lang w:val="es-ES"/>
        </w:rPr>
      </w:pPr>
    </w:p>
    <w:p w14:paraId="26088424" w14:textId="77777777" w:rsidR="00D5344B" w:rsidRPr="00D5344B" w:rsidRDefault="00D5344B" w:rsidP="00D5344B">
      <w:pPr>
        <w:ind w:hanging="2"/>
        <w:rPr>
          <w:rFonts w:ascii="Candara" w:eastAsia="Comic Sans MS" w:hAnsi="Candara" w:cs="Comic Sans MS"/>
          <w:bCs/>
          <w:color w:val="000000" w:themeColor="text1"/>
          <w:sz w:val="22"/>
          <w:szCs w:val="22"/>
          <w:lang w:val="es-ES"/>
        </w:rPr>
      </w:pPr>
    </w:p>
    <w:p w14:paraId="393855BB" w14:textId="77777777" w:rsidR="00D5344B" w:rsidRPr="00D5344B" w:rsidRDefault="00D5344B" w:rsidP="00D5344B">
      <w:pPr>
        <w:ind w:hanging="2"/>
        <w:rPr>
          <w:rFonts w:ascii="Candara" w:eastAsia="Comic Sans MS" w:hAnsi="Candara" w:cs="Comic Sans MS"/>
          <w:bCs/>
          <w:color w:val="000000" w:themeColor="text1"/>
          <w:sz w:val="22"/>
          <w:szCs w:val="22"/>
          <w:lang w:val="es-ES"/>
        </w:rPr>
      </w:pPr>
      <w:r w:rsidRPr="00D5344B">
        <w:rPr>
          <w:rFonts w:ascii="Candara" w:eastAsia="Comic Sans MS" w:hAnsi="Candara" w:cs="Comic Sans MS"/>
          <w:bCs/>
          <w:color w:val="000000" w:themeColor="text1"/>
          <w:sz w:val="22"/>
          <w:szCs w:val="22"/>
          <w:lang w:val="es-ES"/>
        </w:rPr>
        <w:t>DIFICULTADES ENCONTRADAS</w:t>
      </w:r>
    </w:p>
    <w:p w14:paraId="413DA98C" w14:textId="77777777" w:rsidR="00D5344B" w:rsidRPr="00D5344B" w:rsidRDefault="00D5344B" w:rsidP="00D5344B">
      <w:pPr>
        <w:ind w:hanging="2"/>
        <w:rPr>
          <w:rFonts w:ascii="Candara" w:eastAsia="Comic Sans MS" w:hAnsi="Candara" w:cs="Comic Sans MS"/>
          <w:bCs/>
          <w:color w:val="000000" w:themeColor="text1"/>
          <w:sz w:val="22"/>
          <w:szCs w:val="22"/>
          <w:lang w:val="es-ES"/>
        </w:rPr>
      </w:pPr>
    </w:p>
    <w:p w14:paraId="759E25B1" w14:textId="77777777" w:rsidR="00D5344B" w:rsidRPr="00D5344B" w:rsidRDefault="00D5344B" w:rsidP="00F951EB">
      <w:pPr>
        <w:pStyle w:val="Prrafodelista"/>
        <w:numPr>
          <w:ilvl w:val="0"/>
          <w:numId w:val="120"/>
        </w:numPr>
        <w:rPr>
          <w:rFonts w:ascii="Candara" w:eastAsia="Comic Sans MS" w:hAnsi="Candara" w:cs="Comic Sans MS"/>
          <w:bCs/>
          <w:color w:val="000000" w:themeColor="text1"/>
          <w:sz w:val="22"/>
          <w:szCs w:val="22"/>
          <w:lang w:val="es-ES"/>
        </w:rPr>
      </w:pPr>
      <w:r w:rsidRPr="00D5344B">
        <w:rPr>
          <w:rFonts w:ascii="Candara" w:eastAsia="Comic Sans MS" w:hAnsi="Candara" w:cs="Comic Sans MS"/>
          <w:bCs/>
          <w:color w:val="000000" w:themeColor="text1"/>
          <w:sz w:val="22"/>
          <w:szCs w:val="22"/>
          <w:lang w:val="es-ES"/>
        </w:rPr>
        <w:t>Excesivas faltas en signos de puntuación y ortográficas.</w:t>
      </w:r>
    </w:p>
    <w:p w14:paraId="4F18DC3B" w14:textId="77777777" w:rsidR="00D5344B" w:rsidRPr="00D5344B" w:rsidRDefault="00D5344B" w:rsidP="00F951EB">
      <w:pPr>
        <w:pStyle w:val="Prrafodelista"/>
        <w:numPr>
          <w:ilvl w:val="0"/>
          <w:numId w:val="120"/>
        </w:numPr>
        <w:rPr>
          <w:rFonts w:ascii="Candara" w:eastAsia="Comic Sans MS" w:hAnsi="Candara" w:cs="Comic Sans MS"/>
          <w:bCs/>
          <w:color w:val="000000" w:themeColor="text1"/>
          <w:sz w:val="22"/>
          <w:szCs w:val="22"/>
          <w:lang w:val="es-ES"/>
        </w:rPr>
      </w:pPr>
      <w:r w:rsidRPr="00D5344B">
        <w:rPr>
          <w:rFonts w:ascii="Candara" w:eastAsia="Comic Sans MS" w:hAnsi="Candara" w:cs="Comic Sans MS"/>
          <w:bCs/>
          <w:color w:val="000000" w:themeColor="text1"/>
          <w:sz w:val="22"/>
          <w:szCs w:val="22"/>
          <w:lang w:val="es-ES"/>
        </w:rPr>
        <w:t>Fallos en la expresión escrita: estructura, orden…</w:t>
      </w:r>
    </w:p>
    <w:p w14:paraId="2DF70B37" w14:textId="77777777" w:rsidR="008F4BC0" w:rsidRPr="00EA081D" w:rsidRDefault="008F4BC0" w:rsidP="008F4BC0">
      <w:pPr>
        <w:ind w:hanging="2"/>
        <w:rPr>
          <w:rFonts w:ascii="Candara" w:eastAsia="Comic Sans MS" w:hAnsi="Candara" w:cs="Comic Sans MS"/>
          <w:color w:val="000000" w:themeColor="text1"/>
          <w:sz w:val="22"/>
          <w:szCs w:val="22"/>
          <w:lang w:val="es-ES"/>
        </w:rPr>
      </w:pPr>
    </w:p>
    <w:p w14:paraId="797614CB" w14:textId="76C6D790" w:rsidR="008F4BC0" w:rsidRPr="00EA081D" w:rsidRDefault="008F4BC0" w:rsidP="008F4BC0">
      <w:pPr>
        <w:ind w:hanging="2"/>
        <w:rPr>
          <w:rFonts w:ascii="Candara" w:eastAsia="Comic Sans MS" w:hAnsi="Candara" w:cs="Comic Sans MS"/>
          <w:color w:val="000000" w:themeColor="text1"/>
          <w:sz w:val="22"/>
          <w:szCs w:val="22"/>
          <w:lang w:val="es-ES"/>
        </w:rPr>
      </w:pPr>
      <w:r w:rsidRPr="00EA081D">
        <w:rPr>
          <w:rFonts w:ascii="Candara" w:eastAsia="Comic Sans MS" w:hAnsi="Candara" w:cs="Comic Sans MS"/>
          <w:color w:val="000000" w:themeColor="text1"/>
          <w:sz w:val="22"/>
          <w:szCs w:val="22"/>
          <w:lang w:val="es-ES"/>
        </w:rPr>
        <w:t>PROPUESTAS DE MEJORA</w:t>
      </w:r>
    </w:p>
    <w:p w14:paraId="4548A7A6" w14:textId="77777777" w:rsidR="008F4BC0" w:rsidRPr="00EA081D" w:rsidRDefault="008F4BC0" w:rsidP="008F4BC0">
      <w:pPr>
        <w:ind w:hanging="2"/>
        <w:rPr>
          <w:rFonts w:ascii="Candara" w:eastAsia="Comic Sans MS" w:hAnsi="Candara" w:cs="Comic Sans MS"/>
          <w:color w:val="000000" w:themeColor="text1"/>
          <w:sz w:val="22"/>
          <w:szCs w:val="22"/>
          <w:lang w:val="es-ES"/>
        </w:rPr>
      </w:pPr>
    </w:p>
    <w:p w14:paraId="71EB8AC0" w14:textId="47460FD5" w:rsidR="008F4BC0" w:rsidRPr="00EA081D" w:rsidRDefault="00D5344B" w:rsidP="008F4BC0">
      <w:pPr>
        <w:spacing w:before="240" w:line="16" w:lineRule="auto"/>
        <w:ind w:hanging="2"/>
        <w:rPr>
          <w:rFonts w:ascii="Candara" w:eastAsia="Comic Sans MS" w:hAnsi="Candara" w:cs="Comic Sans MS"/>
          <w:color w:val="000000" w:themeColor="text1"/>
          <w:sz w:val="22"/>
          <w:szCs w:val="22"/>
          <w:lang w:val="es-ES"/>
        </w:rPr>
      </w:pPr>
      <w:r>
        <w:rPr>
          <w:rFonts w:ascii="Candara" w:eastAsia="Comic Sans MS" w:hAnsi="Candara" w:cs="Comic Sans MS"/>
          <w:color w:val="000000" w:themeColor="text1"/>
          <w:sz w:val="22"/>
          <w:szCs w:val="22"/>
          <w:lang w:val="es-ES"/>
        </w:rPr>
        <w:t>Trabajo sistemático de la expresión escrita a través de modelos y haciéndolo primero oralmente.</w:t>
      </w:r>
    </w:p>
    <w:p w14:paraId="7436D1D8" w14:textId="77777777" w:rsidR="008F4BC0" w:rsidRPr="00EA081D" w:rsidRDefault="008F4BC0" w:rsidP="008F4BC0">
      <w:pPr>
        <w:spacing w:before="240" w:line="16" w:lineRule="auto"/>
        <w:ind w:hanging="2"/>
        <w:rPr>
          <w:rFonts w:ascii="Candara" w:eastAsia="Comic Sans MS" w:hAnsi="Candara" w:cs="Comic Sans MS"/>
          <w:color w:val="000000" w:themeColor="text1"/>
          <w:sz w:val="22"/>
          <w:szCs w:val="22"/>
          <w:lang w:val="es-ES"/>
        </w:rPr>
      </w:pPr>
    </w:p>
    <w:p w14:paraId="761D5376" w14:textId="77777777" w:rsidR="008F4BC0" w:rsidRPr="00EA081D" w:rsidRDefault="008F4BC0" w:rsidP="008F4BC0">
      <w:pPr>
        <w:ind w:hanging="2"/>
        <w:rPr>
          <w:rFonts w:ascii="Candara" w:eastAsia="Comic Sans MS" w:hAnsi="Candara" w:cs="Comic Sans MS"/>
          <w:color w:val="000000" w:themeColor="text1"/>
          <w:sz w:val="22"/>
          <w:szCs w:val="22"/>
          <w:lang w:val="es-ES"/>
        </w:rPr>
      </w:pPr>
    </w:p>
    <w:p w14:paraId="01760BD4" w14:textId="506A0020" w:rsidR="008F4BC0" w:rsidRPr="00EA081D" w:rsidRDefault="008F4BC0" w:rsidP="008F4BC0">
      <w:pPr>
        <w:ind w:hanging="2"/>
        <w:rPr>
          <w:rFonts w:ascii="Candara" w:eastAsia="Comic Sans MS" w:hAnsi="Candara" w:cs="Comic Sans MS"/>
          <w:color w:val="000000" w:themeColor="text1"/>
          <w:sz w:val="22"/>
          <w:szCs w:val="22"/>
          <w:u w:val="single"/>
          <w:lang w:val="es-ES"/>
        </w:rPr>
      </w:pPr>
      <w:r w:rsidRPr="00EA081D">
        <w:rPr>
          <w:rFonts w:ascii="Candara" w:eastAsia="Comic Sans MS" w:hAnsi="Candara" w:cs="Comic Sans MS"/>
          <w:color w:val="000000" w:themeColor="text1"/>
          <w:sz w:val="22"/>
          <w:szCs w:val="22"/>
          <w:u w:val="single"/>
          <w:lang w:val="es-ES"/>
        </w:rPr>
        <w:t xml:space="preserve">EN EL APRENDIZAJE DE LAS MATEMÁTICAS (VALORAR ABN Y OTRAS) </w:t>
      </w:r>
    </w:p>
    <w:p w14:paraId="6DC19F96" w14:textId="77777777" w:rsidR="008F4BC0" w:rsidRPr="00EA081D" w:rsidRDefault="008F4BC0" w:rsidP="008F4BC0">
      <w:pPr>
        <w:ind w:hanging="2"/>
        <w:rPr>
          <w:rFonts w:ascii="Candara" w:eastAsia="Comic Sans MS" w:hAnsi="Candara" w:cs="Comic Sans MS"/>
          <w:color w:val="000000" w:themeColor="text1"/>
          <w:sz w:val="22"/>
          <w:szCs w:val="22"/>
        </w:rPr>
      </w:pPr>
    </w:p>
    <w:p w14:paraId="0F95FA89" w14:textId="77777777" w:rsidR="008F4BC0" w:rsidRPr="00EA081D" w:rsidRDefault="008F4BC0" w:rsidP="008F4BC0">
      <w:pPr>
        <w:ind w:hanging="2"/>
        <w:rPr>
          <w:rFonts w:ascii="Candara" w:eastAsia="Comic Sans MS" w:hAnsi="Candara" w:cs="Comic Sans MS"/>
          <w:b/>
          <w:bCs/>
          <w:color w:val="000000" w:themeColor="text1"/>
          <w:sz w:val="22"/>
          <w:szCs w:val="22"/>
          <w:lang w:val="es-ES"/>
        </w:rPr>
      </w:pPr>
      <w:r w:rsidRPr="00EA081D">
        <w:rPr>
          <w:rFonts w:ascii="Candara" w:eastAsia="Comic Sans MS" w:hAnsi="Candara" w:cs="Comic Sans MS"/>
          <w:b/>
          <w:bCs/>
          <w:color w:val="000000" w:themeColor="text1"/>
          <w:sz w:val="22"/>
          <w:szCs w:val="22"/>
          <w:lang w:val="es-ES"/>
        </w:rPr>
        <w:t>Acciones desarrolladas a destacar</w:t>
      </w:r>
    </w:p>
    <w:p w14:paraId="1443F5B1" w14:textId="77777777" w:rsidR="008F4BC0" w:rsidRPr="00EA081D" w:rsidRDefault="008F4BC0" w:rsidP="008F4BC0">
      <w:pPr>
        <w:ind w:hanging="2"/>
        <w:rPr>
          <w:rFonts w:ascii="Candara" w:eastAsia="Comic Sans MS" w:hAnsi="Candara" w:cs="Comic Sans MS"/>
          <w:color w:val="000000" w:themeColor="text1"/>
          <w:sz w:val="22"/>
          <w:szCs w:val="22"/>
        </w:rPr>
      </w:pPr>
    </w:p>
    <w:p w14:paraId="343B131C" w14:textId="77777777" w:rsidR="00D5344B" w:rsidRPr="00D5344B" w:rsidRDefault="00D5344B" w:rsidP="00F951EB">
      <w:pPr>
        <w:pStyle w:val="Prrafodelista"/>
        <w:numPr>
          <w:ilvl w:val="0"/>
          <w:numId w:val="121"/>
        </w:numPr>
        <w:rPr>
          <w:rFonts w:ascii="Candara" w:eastAsia="Comic Sans MS" w:hAnsi="Candara" w:cs="Comic Sans MS"/>
          <w:color w:val="000000" w:themeColor="text1"/>
          <w:sz w:val="22"/>
          <w:szCs w:val="22"/>
          <w:lang w:val="es-ES"/>
        </w:rPr>
      </w:pPr>
      <w:r w:rsidRPr="00D5344B">
        <w:rPr>
          <w:rFonts w:ascii="Candara" w:eastAsia="Comic Sans MS" w:hAnsi="Candara" w:cs="Comic Sans MS"/>
          <w:color w:val="000000" w:themeColor="text1"/>
          <w:sz w:val="22"/>
          <w:szCs w:val="22"/>
          <w:lang w:val="es-ES"/>
        </w:rPr>
        <w:t>Trabajo sistemático de todos los bloques de contenidos semanalmente.</w:t>
      </w:r>
    </w:p>
    <w:p w14:paraId="5958F944" w14:textId="77777777" w:rsidR="00D5344B" w:rsidRPr="00D5344B" w:rsidRDefault="00D5344B" w:rsidP="00F951EB">
      <w:pPr>
        <w:pStyle w:val="Prrafodelista"/>
        <w:numPr>
          <w:ilvl w:val="0"/>
          <w:numId w:val="121"/>
        </w:numPr>
        <w:rPr>
          <w:rFonts w:ascii="Candara" w:eastAsia="Comic Sans MS" w:hAnsi="Candara" w:cs="Comic Sans MS"/>
          <w:color w:val="000000" w:themeColor="text1"/>
          <w:sz w:val="22"/>
          <w:szCs w:val="22"/>
          <w:lang w:val="es-ES"/>
        </w:rPr>
      </w:pPr>
      <w:r w:rsidRPr="00D5344B">
        <w:rPr>
          <w:rFonts w:ascii="Candara" w:eastAsia="Comic Sans MS" w:hAnsi="Candara" w:cs="Comic Sans MS"/>
          <w:color w:val="000000" w:themeColor="text1"/>
          <w:sz w:val="22"/>
          <w:szCs w:val="22"/>
          <w:lang w:val="es-ES"/>
        </w:rPr>
        <w:t>Elaboración protocolo del tránsito a tradicional.</w:t>
      </w:r>
    </w:p>
    <w:p w14:paraId="455F90F7" w14:textId="77777777" w:rsidR="00D5344B" w:rsidRPr="00D5344B" w:rsidRDefault="00D5344B" w:rsidP="00F951EB">
      <w:pPr>
        <w:pStyle w:val="Prrafodelista"/>
        <w:numPr>
          <w:ilvl w:val="0"/>
          <w:numId w:val="121"/>
        </w:numPr>
        <w:rPr>
          <w:rFonts w:ascii="Candara" w:eastAsia="Comic Sans MS" w:hAnsi="Candara" w:cs="Comic Sans MS"/>
          <w:color w:val="000000" w:themeColor="text1"/>
          <w:sz w:val="22"/>
          <w:szCs w:val="22"/>
          <w:lang w:val="es-ES"/>
        </w:rPr>
      </w:pPr>
      <w:r w:rsidRPr="00D5344B">
        <w:rPr>
          <w:rFonts w:ascii="Candara" w:eastAsia="Comic Sans MS" w:hAnsi="Candara" w:cs="Comic Sans MS"/>
          <w:color w:val="000000" w:themeColor="text1"/>
          <w:sz w:val="22"/>
          <w:szCs w:val="22"/>
          <w:lang w:val="es-ES"/>
        </w:rPr>
        <w:t>Elaboración de pruebas finales de nivel y etapa con rúbricas.</w:t>
      </w:r>
    </w:p>
    <w:p w14:paraId="1253FE83" w14:textId="724D7AEF" w:rsidR="008F4BC0" w:rsidRPr="00D5344B" w:rsidRDefault="008F4BC0" w:rsidP="008F4BC0">
      <w:pPr>
        <w:ind w:hanging="2"/>
        <w:rPr>
          <w:rFonts w:ascii="Candara" w:eastAsia="Comic Sans MS" w:hAnsi="Candara" w:cs="Comic Sans MS"/>
          <w:color w:val="000000" w:themeColor="text1"/>
          <w:sz w:val="22"/>
          <w:szCs w:val="22"/>
          <w:lang w:val="es-ES"/>
        </w:rPr>
      </w:pPr>
    </w:p>
    <w:p w14:paraId="217215B1" w14:textId="77777777" w:rsidR="0038533D" w:rsidRPr="00D5344B" w:rsidRDefault="0038533D" w:rsidP="008F4BC0">
      <w:pPr>
        <w:ind w:hanging="2"/>
        <w:rPr>
          <w:rFonts w:ascii="Candara" w:eastAsia="Comic Sans MS" w:hAnsi="Candara" w:cs="Comic Sans MS"/>
          <w:color w:val="000000" w:themeColor="text1"/>
          <w:sz w:val="22"/>
          <w:szCs w:val="22"/>
          <w:lang w:val="es-ES"/>
        </w:rPr>
      </w:pPr>
    </w:p>
    <w:p w14:paraId="2DAD5035" w14:textId="6032A796" w:rsidR="008F4BC0" w:rsidRPr="00D5344B" w:rsidRDefault="008F4BC0" w:rsidP="008F4BC0">
      <w:pPr>
        <w:ind w:hanging="2"/>
        <w:rPr>
          <w:rFonts w:ascii="Candara" w:eastAsia="Comic Sans MS" w:hAnsi="Candara" w:cs="Comic Sans MS"/>
          <w:color w:val="000000" w:themeColor="text1"/>
          <w:sz w:val="22"/>
          <w:szCs w:val="22"/>
          <w:lang w:val="es-ES"/>
        </w:rPr>
      </w:pPr>
      <w:r w:rsidRPr="00D5344B">
        <w:rPr>
          <w:rFonts w:ascii="Candara" w:eastAsia="Comic Sans MS" w:hAnsi="Candara" w:cs="Comic Sans MS"/>
          <w:color w:val="000000" w:themeColor="text1"/>
          <w:sz w:val="22"/>
          <w:szCs w:val="22"/>
          <w:lang w:val="es-ES"/>
        </w:rPr>
        <w:t>DIFICULTADES ENCONTRADAS</w:t>
      </w:r>
    </w:p>
    <w:p w14:paraId="6CEAC3F0" w14:textId="77777777" w:rsidR="008F4BC0" w:rsidRPr="00D5344B" w:rsidRDefault="008F4BC0" w:rsidP="008F4BC0">
      <w:pPr>
        <w:ind w:hanging="2"/>
        <w:rPr>
          <w:rFonts w:ascii="Candara" w:eastAsia="Comic Sans MS" w:hAnsi="Candara" w:cs="Comic Sans MS"/>
          <w:color w:val="000000" w:themeColor="text1"/>
          <w:sz w:val="22"/>
          <w:szCs w:val="22"/>
          <w:lang w:val="es-ES"/>
        </w:rPr>
      </w:pPr>
    </w:p>
    <w:p w14:paraId="056BC15B" w14:textId="77777777" w:rsidR="008F4BC0" w:rsidRPr="00D5344B" w:rsidRDefault="008F4BC0" w:rsidP="008F4BC0">
      <w:pPr>
        <w:ind w:hanging="2"/>
        <w:rPr>
          <w:rFonts w:ascii="Candara" w:eastAsia="Comic Sans MS" w:hAnsi="Candara" w:cs="Comic Sans MS"/>
          <w:color w:val="000000" w:themeColor="text1"/>
          <w:sz w:val="22"/>
          <w:szCs w:val="22"/>
          <w:lang w:val="es-ES"/>
        </w:rPr>
      </w:pPr>
    </w:p>
    <w:p w14:paraId="38FAF6CE" w14:textId="77777777" w:rsidR="00D5344B" w:rsidRPr="00D5344B" w:rsidRDefault="00D5344B" w:rsidP="00F951EB">
      <w:pPr>
        <w:pStyle w:val="Prrafodelista"/>
        <w:numPr>
          <w:ilvl w:val="0"/>
          <w:numId w:val="122"/>
        </w:numPr>
        <w:rPr>
          <w:rFonts w:ascii="Candara" w:eastAsia="Comic Sans MS" w:hAnsi="Candara" w:cs="Comic Sans MS"/>
          <w:color w:val="000000" w:themeColor="text1"/>
          <w:sz w:val="22"/>
          <w:szCs w:val="22"/>
          <w:lang w:val="es-ES"/>
        </w:rPr>
      </w:pPr>
      <w:r w:rsidRPr="00D5344B">
        <w:rPr>
          <w:rFonts w:ascii="Candara" w:eastAsia="Comic Sans MS" w:hAnsi="Candara" w:cs="Comic Sans MS"/>
          <w:color w:val="000000" w:themeColor="text1"/>
          <w:sz w:val="22"/>
          <w:szCs w:val="22"/>
          <w:lang w:val="es-ES"/>
        </w:rPr>
        <w:t>No se saben las tablas de multiplicar.</w:t>
      </w:r>
    </w:p>
    <w:p w14:paraId="0EDB1328" w14:textId="77777777" w:rsidR="00D5344B" w:rsidRPr="00D5344B" w:rsidRDefault="00D5344B" w:rsidP="00F951EB">
      <w:pPr>
        <w:pStyle w:val="Prrafodelista"/>
        <w:numPr>
          <w:ilvl w:val="0"/>
          <w:numId w:val="122"/>
        </w:numPr>
        <w:rPr>
          <w:rFonts w:ascii="Candara" w:eastAsia="Comic Sans MS" w:hAnsi="Candara" w:cs="Comic Sans MS"/>
          <w:color w:val="000000" w:themeColor="text1"/>
          <w:sz w:val="22"/>
          <w:szCs w:val="22"/>
          <w:lang w:val="es-ES"/>
        </w:rPr>
      </w:pPr>
      <w:r w:rsidRPr="00D5344B">
        <w:rPr>
          <w:rFonts w:ascii="Candara" w:eastAsia="Comic Sans MS" w:hAnsi="Candara" w:cs="Comic Sans MS"/>
          <w:color w:val="000000" w:themeColor="text1"/>
          <w:sz w:val="22"/>
          <w:szCs w:val="22"/>
          <w:lang w:val="es-ES"/>
        </w:rPr>
        <w:t>Inseguridad con el método ABN de parte del profesorado.</w:t>
      </w:r>
    </w:p>
    <w:p w14:paraId="057AA29A" w14:textId="77777777" w:rsidR="00D5344B" w:rsidRPr="00D5344B" w:rsidRDefault="00D5344B" w:rsidP="00F951EB">
      <w:pPr>
        <w:pStyle w:val="Prrafodelista"/>
        <w:numPr>
          <w:ilvl w:val="0"/>
          <w:numId w:val="122"/>
        </w:numPr>
        <w:rPr>
          <w:rFonts w:ascii="Candara" w:eastAsia="Comic Sans MS" w:hAnsi="Candara" w:cs="Comic Sans MS"/>
          <w:color w:val="000000" w:themeColor="text1"/>
          <w:sz w:val="22"/>
          <w:szCs w:val="22"/>
          <w:lang w:val="es-ES"/>
        </w:rPr>
      </w:pPr>
      <w:r w:rsidRPr="00D5344B">
        <w:rPr>
          <w:rFonts w:ascii="Candara" w:eastAsia="Comic Sans MS" w:hAnsi="Candara" w:cs="Comic Sans MS"/>
          <w:color w:val="000000" w:themeColor="text1"/>
          <w:sz w:val="22"/>
          <w:szCs w:val="22"/>
          <w:lang w:val="es-ES"/>
        </w:rPr>
        <w:t>Alumnado que se incorpora y no conoce el método.</w:t>
      </w:r>
    </w:p>
    <w:p w14:paraId="4CBCA2D8" w14:textId="6C2B16BB" w:rsidR="00D5344B" w:rsidRPr="00D5344B" w:rsidRDefault="00D5344B" w:rsidP="00F951EB">
      <w:pPr>
        <w:pStyle w:val="Prrafodelista"/>
        <w:numPr>
          <w:ilvl w:val="0"/>
          <w:numId w:val="122"/>
        </w:numPr>
        <w:rPr>
          <w:rFonts w:ascii="Candara" w:eastAsia="Comic Sans MS" w:hAnsi="Candara" w:cs="Comic Sans MS"/>
          <w:color w:val="000000" w:themeColor="text1"/>
          <w:sz w:val="22"/>
          <w:szCs w:val="22"/>
          <w:lang w:val="es-ES"/>
        </w:rPr>
      </w:pPr>
      <w:r w:rsidRPr="00D5344B">
        <w:rPr>
          <w:rFonts w:ascii="Candara" w:eastAsia="Comic Sans MS" w:hAnsi="Candara" w:cs="Comic Sans MS"/>
          <w:color w:val="000000" w:themeColor="text1"/>
          <w:sz w:val="22"/>
          <w:szCs w:val="22"/>
          <w:lang w:val="es-ES"/>
        </w:rPr>
        <w:t>Complicación del cálculo con números decimales</w:t>
      </w:r>
      <w:r>
        <w:rPr>
          <w:rFonts w:ascii="Candara" w:eastAsia="Comic Sans MS" w:hAnsi="Candara" w:cs="Comic Sans MS"/>
          <w:color w:val="000000" w:themeColor="text1"/>
          <w:sz w:val="22"/>
          <w:szCs w:val="22"/>
          <w:lang w:val="es-ES"/>
        </w:rPr>
        <w:t>.</w:t>
      </w:r>
    </w:p>
    <w:p w14:paraId="5A3F52B4" w14:textId="77777777" w:rsidR="00D5344B" w:rsidRDefault="00D5344B" w:rsidP="008F4BC0">
      <w:pPr>
        <w:ind w:hanging="2"/>
        <w:rPr>
          <w:rFonts w:ascii="Candara" w:eastAsia="Comic Sans MS" w:hAnsi="Candara" w:cs="Comic Sans MS"/>
          <w:color w:val="000000" w:themeColor="text1"/>
          <w:sz w:val="22"/>
          <w:szCs w:val="22"/>
        </w:rPr>
      </w:pPr>
    </w:p>
    <w:p w14:paraId="09F6F8C2" w14:textId="77777777" w:rsidR="00C14F78" w:rsidRDefault="00C14F78" w:rsidP="008F4BC0">
      <w:pPr>
        <w:ind w:hanging="2"/>
        <w:rPr>
          <w:rFonts w:ascii="Candara" w:eastAsia="Comic Sans MS" w:hAnsi="Candara" w:cs="Comic Sans MS"/>
          <w:color w:val="000000" w:themeColor="text1"/>
          <w:sz w:val="22"/>
          <w:szCs w:val="22"/>
        </w:rPr>
      </w:pPr>
    </w:p>
    <w:p w14:paraId="003CBAA5" w14:textId="3FD92F43" w:rsidR="008F4BC0" w:rsidRPr="00EA081D" w:rsidRDefault="008F4BC0" w:rsidP="008F4BC0">
      <w:pPr>
        <w:ind w:hanging="2"/>
        <w:rPr>
          <w:rFonts w:ascii="Candara" w:eastAsia="Comic Sans MS" w:hAnsi="Candara" w:cs="Comic Sans MS"/>
          <w:color w:val="000000" w:themeColor="text1"/>
          <w:sz w:val="22"/>
          <w:szCs w:val="22"/>
        </w:rPr>
      </w:pPr>
      <w:r w:rsidRPr="00EA081D">
        <w:rPr>
          <w:rFonts w:ascii="Candara" w:eastAsia="Comic Sans MS" w:hAnsi="Candara" w:cs="Comic Sans MS"/>
          <w:color w:val="000000" w:themeColor="text1"/>
          <w:sz w:val="22"/>
          <w:szCs w:val="22"/>
        </w:rPr>
        <w:t>PROPUESTAS DE MEJORA</w:t>
      </w:r>
    </w:p>
    <w:p w14:paraId="05D0D727" w14:textId="77777777" w:rsidR="008F4BC0" w:rsidRDefault="008F4BC0" w:rsidP="008F4BC0">
      <w:pPr>
        <w:ind w:hanging="2"/>
        <w:rPr>
          <w:rFonts w:ascii="Candara" w:eastAsia="Comic Sans MS" w:hAnsi="Candara" w:cs="Comic Sans MS"/>
          <w:color w:val="000000" w:themeColor="text1"/>
          <w:sz w:val="22"/>
          <w:szCs w:val="22"/>
          <w:lang w:val="es-ES"/>
        </w:rPr>
      </w:pPr>
    </w:p>
    <w:p w14:paraId="731B7A33" w14:textId="45E6B7BC" w:rsidR="00D5344B" w:rsidRPr="00EA081D" w:rsidRDefault="00D5344B" w:rsidP="008F4BC0">
      <w:pPr>
        <w:ind w:hanging="2"/>
        <w:rPr>
          <w:rFonts w:ascii="Candara" w:eastAsia="Comic Sans MS" w:hAnsi="Candara" w:cs="Comic Sans MS"/>
          <w:color w:val="000000" w:themeColor="text1"/>
          <w:sz w:val="22"/>
          <w:szCs w:val="22"/>
          <w:lang w:val="es-ES"/>
        </w:rPr>
      </w:pPr>
      <w:r>
        <w:rPr>
          <w:rFonts w:ascii="Candara" w:eastAsia="Comic Sans MS" w:hAnsi="Candara" w:cs="Comic Sans MS"/>
          <w:color w:val="000000" w:themeColor="text1"/>
          <w:sz w:val="22"/>
          <w:szCs w:val="22"/>
          <w:lang w:val="es-ES"/>
        </w:rPr>
        <w:t>Prescindir de la metodología ABN en el tercer ciclo</w:t>
      </w:r>
    </w:p>
    <w:p w14:paraId="37DAA346" w14:textId="77777777" w:rsidR="008F4BC0" w:rsidRDefault="008F4BC0" w:rsidP="008F4BC0">
      <w:pPr>
        <w:ind w:hanging="2"/>
        <w:rPr>
          <w:rFonts w:ascii="Candara" w:eastAsia="Comic Sans MS" w:hAnsi="Candara" w:cs="Comic Sans MS"/>
          <w:color w:val="000000" w:themeColor="text1"/>
          <w:sz w:val="22"/>
          <w:szCs w:val="22"/>
          <w:lang w:val="es-ES"/>
        </w:rPr>
      </w:pPr>
    </w:p>
    <w:p w14:paraId="27B674FE" w14:textId="77777777" w:rsidR="00D5344B" w:rsidRPr="00EA081D" w:rsidRDefault="00D5344B" w:rsidP="008F4BC0">
      <w:pPr>
        <w:ind w:hanging="2"/>
        <w:rPr>
          <w:rFonts w:ascii="Candara" w:eastAsia="Comic Sans MS" w:hAnsi="Candara" w:cs="Comic Sans MS"/>
          <w:color w:val="000000" w:themeColor="text1"/>
          <w:sz w:val="22"/>
          <w:szCs w:val="22"/>
          <w:lang w:val="es-ES"/>
        </w:rPr>
      </w:pPr>
    </w:p>
    <w:p w14:paraId="5B07B9FF" w14:textId="0A9977AC" w:rsidR="008F4BC0" w:rsidRPr="00EA081D" w:rsidRDefault="008F4BC0" w:rsidP="008F4BC0">
      <w:pPr>
        <w:ind w:hanging="2"/>
        <w:jc w:val="both"/>
        <w:rPr>
          <w:rFonts w:ascii="Candara" w:eastAsia="Comic Sans MS" w:hAnsi="Candara" w:cs="Comic Sans MS"/>
          <w:color w:val="000000" w:themeColor="text1"/>
          <w:sz w:val="22"/>
          <w:szCs w:val="22"/>
          <w:u w:val="single"/>
          <w:lang w:val="es-ES"/>
        </w:rPr>
      </w:pPr>
      <w:r w:rsidRPr="00EA081D">
        <w:rPr>
          <w:rFonts w:ascii="Candara" w:eastAsia="Comic Sans MS" w:hAnsi="Candara" w:cs="Comic Sans MS"/>
          <w:color w:val="000000" w:themeColor="text1"/>
          <w:sz w:val="22"/>
          <w:szCs w:val="22"/>
          <w:u w:val="single"/>
          <w:lang w:val="es-ES"/>
        </w:rPr>
        <w:t xml:space="preserve">EN EL DESARROLLO DE NATURALES Y </w:t>
      </w:r>
      <w:r w:rsidR="00100DD9" w:rsidRPr="00EA081D">
        <w:rPr>
          <w:rFonts w:ascii="Candara" w:eastAsia="Comic Sans MS" w:hAnsi="Candara" w:cs="Comic Sans MS"/>
          <w:color w:val="000000" w:themeColor="text1"/>
          <w:sz w:val="22"/>
          <w:szCs w:val="22"/>
          <w:u w:val="single"/>
          <w:lang w:val="es-ES"/>
        </w:rPr>
        <w:t>SOCIALES (</w:t>
      </w:r>
      <w:r w:rsidRPr="00EA081D">
        <w:rPr>
          <w:rFonts w:ascii="Candara" w:eastAsia="Comic Sans MS" w:hAnsi="Candara" w:cs="Comic Sans MS"/>
          <w:color w:val="000000" w:themeColor="text1"/>
          <w:sz w:val="22"/>
          <w:szCs w:val="22"/>
          <w:u w:val="single"/>
          <w:lang w:val="es-ES"/>
        </w:rPr>
        <w:t>TAREAS, ACTIVIDADES, PROYECTOS INICIADOS  A DESTACAR)</w:t>
      </w:r>
    </w:p>
    <w:p w14:paraId="52775DFA" w14:textId="77777777" w:rsidR="008F4BC0" w:rsidRPr="00EA081D" w:rsidRDefault="008F4BC0" w:rsidP="008F4BC0">
      <w:pPr>
        <w:ind w:hanging="2"/>
        <w:rPr>
          <w:rFonts w:ascii="Candara" w:eastAsia="Comic Sans MS" w:hAnsi="Candara" w:cs="Comic Sans MS"/>
          <w:color w:val="000000" w:themeColor="text1"/>
          <w:sz w:val="22"/>
          <w:szCs w:val="22"/>
          <w:lang w:val="es-ES"/>
        </w:rPr>
      </w:pPr>
    </w:p>
    <w:p w14:paraId="485D20B4" w14:textId="77777777" w:rsidR="008F4BC0" w:rsidRPr="00EA081D" w:rsidRDefault="008F4BC0" w:rsidP="008F4BC0">
      <w:pPr>
        <w:ind w:hanging="2"/>
        <w:rPr>
          <w:rFonts w:ascii="Candara" w:eastAsia="Comic Sans MS" w:hAnsi="Candara" w:cs="Comic Sans MS"/>
          <w:color w:val="000000" w:themeColor="text1"/>
          <w:sz w:val="22"/>
          <w:szCs w:val="22"/>
          <w:lang w:val="es-ES"/>
        </w:rPr>
      </w:pPr>
    </w:p>
    <w:p w14:paraId="57DD311B" w14:textId="77777777" w:rsidR="008F4BC0" w:rsidRPr="00EA081D" w:rsidRDefault="008F4BC0" w:rsidP="008F4BC0">
      <w:pPr>
        <w:ind w:hanging="2"/>
        <w:rPr>
          <w:rFonts w:ascii="Candara" w:eastAsia="Comic Sans MS" w:hAnsi="Candara" w:cs="Comic Sans MS"/>
          <w:b/>
          <w:bCs/>
          <w:color w:val="000000" w:themeColor="text1"/>
          <w:sz w:val="22"/>
          <w:szCs w:val="22"/>
          <w:lang w:val="es-ES"/>
        </w:rPr>
      </w:pPr>
      <w:r w:rsidRPr="00EA081D">
        <w:rPr>
          <w:rFonts w:ascii="Candara" w:eastAsia="Comic Sans MS" w:hAnsi="Candara" w:cs="Comic Sans MS"/>
          <w:b/>
          <w:bCs/>
          <w:color w:val="000000" w:themeColor="text1"/>
          <w:sz w:val="22"/>
          <w:szCs w:val="22"/>
          <w:lang w:val="es-ES"/>
        </w:rPr>
        <w:t>Acciones desarrolladas a destacar</w:t>
      </w:r>
    </w:p>
    <w:p w14:paraId="0B317B26" w14:textId="77777777" w:rsidR="008F4BC0" w:rsidRPr="00EA081D" w:rsidRDefault="008F4BC0" w:rsidP="008F4BC0">
      <w:pPr>
        <w:ind w:hanging="2"/>
        <w:jc w:val="both"/>
        <w:rPr>
          <w:rFonts w:ascii="Candara" w:eastAsia="Comic Sans MS" w:hAnsi="Candara" w:cs="Comic Sans MS"/>
          <w:color w:val="000000" w:themeColor="text1"/>
          <w:sz w:val="22"/>
          <w:szCs w:val="22"/>
          <w:lang w:val="es-ES"/>
        </w:rPr>
      </w:pPr>
    </w:p>
    <w:p w14:paraId="2796ECAA" w14:textId="0AFEE9D3" w:rsidR="00D5344B" w:rsidRPr="00D5344B" w:rsidRDefault="00D5344B" w:rsidP="00F951EB">
      <w:pPr>
        <w:pStyle w:val="Prrafodelista"/>
        <w:numPr>
          <w:ilvl w:val="0"/>
          <w:numId w:val="123"/>
        </w:numPr>
        <w:rPr>
          <w:rFonts w:ascii="Candara" w:eastAsia="Comic Sans MS" w:hAnsi="Candara" w:cs="Comic Sans MS"/>
          <w:color w:val="000000" w:themeColor="text1"/>
          <w:sz w:val="22"/>
          <w:szCs w:val="22"/>
          <w:lang w:val="es-ES"/>
        </w:rPr>
      </w:pPr>
      <w:r w:rsidRPr="00D5344B">
        <w:rPr>
          <w:rFonts w:ascii="Candara" w:eastAsia="Comic Sans MS" w:hAnsi="Candara" w:cs="Comic Sans MS"/>
          <w:color w:val="000000" w:themeColor="text1"/>
          <w:sz w:val="22"/>
          <w:szCs w:val="22"/>
          <w:lang w:val="es-ES"/>
        </w:rPr>
        <w:t>Exposiciones de trabajos.</w:t>
      </w:r>
    </w:p>
    <w:p w14:paraId="64021092" w14:textId="77777777" w:rsidR="00D5344B" w:rsidRPr="00D5344B" w:rsidRDefault="00D5344B" w:rsidP="00F951EB">
      <w:pPr>
        <w:pStyle w:val="Prrafodelista"/>
        <w:numPr>
          <w:ilvl w:val="0"/>
          <w:numId w:val="123"/>
        </w:numPr>
        <w:rPr>
          <w:rFonts w:ascii="Candara" w:eastAsia="Comic Sans MS" w:hAnsi="Candara" w:cs="Comic Sans MS"/>
          <w:color w:val="000000" w:themeColor="text1"/>
          <w:sz w:val="22"/>
          <w:szCs w:val="22"/>
          <w:lang w:val="es-ES"/>
        </w:rPr>
      </w:pPr>
      <w:r w:rsidRPr="00D5344B">
        <w:rPr>
          <w:rFonts w:ascii="Candara" w:eastAsia="Comic Sans MS" w:hAnsi="Candara" w:cs="Comic Sans MS"/>
          <w:color w:val="000000" w:themeColor="text1"/>
          <w:sz w:val="22"/>
          <w:szCs w:val="22"/>
          <w:lang w:val="es-ES"/>
        </w:rPr>
        <w:t>Realización de esquemas y mapas conceptuales durante la unidad.</w:t>
      </w:r>
    </w:p>
    <w:p w14:paraId="3E429093" w14:textId="77777777" w:rsidR="00D5344B" w:rsidRPr="00D5344B" w:rsidRDefault="00D5344B" w:rsidP="00F951EB">
      <w:pPr>
        <w:pStyle w:val="Prrafodelista"/>
        <w:numPr>
          <w:ilvl w:val="0"/>
          <w:numId w:val="123"/>
        </w:numPr>
        <w:rPr>
          <w:rFonts w:ascii="Candara" w:eastAsia="Comic Sans MS" w:hAnsi="Candara" w:cs="Comic Sans MS"/>
          <w:color w:val="000000" w:themeColor="text1"/>
          <w:sz w:val="22"/>
          <w:szCs w:val="22"/>
          <w:lang w:val="es-ES"/>
        </w:rPr>
      </w:pPr>
      <w:r w:rsidRPr="00D5344B">
        <w:rPr>
          <w:rFonts w:ascii="Candara" w:eastAsia="Comic Sans MS" w:hAnsi="Candara" w:cs="Comic Sans MS"/>
          <w:color w:val="000000" w:themeColor="text1"/>
          <w:sz w:val="22"/>
          <w:szCs w:val="22"/>
          <w:lang w:val="es-ES"/>
        </w:rPr>
        <w:t>Trabajo del vocabulario de cada unidad.</w:t>
      </w:r>
    </w:p>
    <w:p w14:paraId="1AB12195" w14:textId="77777777" w:rsidR="00D5344B" w:rsidRPr="00D5344B" w:rsidRDefault="00D5344B" w:rsidP="00F951EB">
      <w:pPr>
        <w:pStyle w:val="Prrafodelista"/>
        <w:numPr>
          <w:ilvl w:val="0"/>
          <w:numId w:val="123"/>
        </w:numPr>
        <w:rPr>
          <w:rFonts w:ascii="Candara" w:eastAsia="Comic Sans MS" w:hAnsi="Candara" w:cs="Comic Sans MS"/>
          <w:color w:val="000000" w:themeColor="text1"/>
          <w:sz w:val="22"/>
          <w:szCs w:val="22"/>
          <w:lang w:val="es-ES"/>
        </w:rPr>
      </w:pPr>
      <w:r w:rsidRPr="00D5344B">
        <w:rPr>
          <w:rFonts w:ascii="Candara" w:eastAsia="Comic Sans MS" w:hAnsi="Candara" w:cs="Comic Sans MS"/>
          <w:color w:val="000000" w:themeColor="text1"/>
          <w:sz w:val="22"/>
          <w:szCs w:val="22"/>
          <w:lang w:val="es-ES"/>
        </w:rPr>
        <w:t>Planificación con tiempo de los controles.</w:t>
      </w:r>
    </w:p>
    <w:p w14:paraId="348E2470" w14:textId="77777777" w:rsidR="008F4BC0" w:rsidRPr="00EA081D" w:rsidRDefault="008F4BC0" w:rsidP="008F4BC0">
      <w:pPr>
        <w:ind w:hanging="2"/>
        <w:rPr>
          <w:rFonts w:ascii="Candara" w:eastAsia="Comic Sans MS" w:hAnsi="Candara" w:cs="Comic Sans MS"/>
          <w:color w:val="000000" w:themeColor="text1"/>
          <w:sz w:val="22"/>
          <w:szCs w:val="22"/>
          <w:lang w:val="es-ES"/>
        </w:rPr>
      </w:pPr>
    </w:p>
    <w:p w14:paraId="4C18AC30" w14:textId="77777777" w:rsidR="008F4BC0" w:rsidRPr="00EA081D" w:rsidRDefault="008F4BC0" w:rsidP="008F4BC0">
      <w:pPr>
        <w:ind w:hanging="2"/>
        <w:rPr>
          <w:rFonts w:ascii="Candara" w:eastAsia="Comic Sans MS" w:hAnsi="Candara" w:cs="Comic Sans MS"/>
          <w:color w:val="000000" w:themeColor="text1"/>
          <w:sz w:val="22"/>
          <w:szCs w:val="22"/>
          <w:lang w:val="es-ES"/>
        </w:rPr>
      </w:pPr>
    </w:p>
    <w:p w14:paraId="69927C8F" w14:textId="77777777" w:rsidR="008F4BC0" w:rsidRPr="00EA081D" w:rsidRDefault="008F4BC0" w:rsidP="008F4BC0">
      <w:pPr>
        <w:ind w:hanging="2"/>
        <w:rPr>
          <w:rFonts w:ascii="Candara" w:eastAsia="Comic Sans MS" w:hAnsi="Candara" w:cs="Comic Sans MS"/>
          <w:color w:val="000000" w:themeColor="text1"/>
          <w:sz w:val="22"/>
          <w:szCs w:val="22"/>
          <w:lang w:val="es-ES"/>
        </w:rPr>
      </w:pPr>
      <w:r w:rsidRPr="00EA081D">
        <w:rPr>
          <w:rFonts w:ascii="Candara" w:eastAsia="Comic Sans MS" w:hAnsi="Candara" w:cs="Comic Sans MS"/>
          <w:color w:val="000000" w:themeColor="text1"/>
          <w:sz w:val="22"/>
          <w:szCs w:val="22"/>
          <w:lang w:val="es-ES"/>
        </w:rPr>
        <w:t>DIFICULTADES ENCONTRADAS</w:t>
      </w:r>
    </w:p>
    <w:p w14:paraId="33C172F6" w14:textId="77777777" w:rsidR="008F4BC0" w:rsidRPr="00EA081D" w:rsidRDefault="008F4BC0" w:rsidP="008F4BC0">
      <w:pPr>
        <w:ind w:hanging="2"/>
        <w:rPr>
          <w:rFonts w:ascii="Candara" w:eastAsia="Comic Sans MS" w:hAnsi="Candara" w:cs="Comic Sans MS"/>
          <w:color w:val="000000" w:themeColor="text1"/>
          <w:sz w:val="22"/>
          <w:szCs w:val="22"/>
          <w:lang w:val="es-ES"/>
        </w:rPr>
      </w:pPr>
    </w:p>
    <w:p w14:paraId="7A2062FC" w14:textId="7719BDBC" w:rsidR="008F4BC0" w:rsidRPr="00EA081D" w:rsidRDefault="00D5344B" w:rsidP="00F951EB">
      <w:pPr>
        <w:pStyle w:val="Prrafodelista"/>
        <w:numPr>
          <w:ilvl w:val="0"/>
          <w:numId w:val="124"/>
        </w:numPr>
        <w:rPr>
          <w:rFonts w:ascii="Candara" w:eastAsia="Comic Sans MS" w:hAnsi="Candara" w:cs="Comic Sans MS"/>
          <w:color w:val="000000" w:themeColor="text1"/>
          <w:sz w:val="22"/>
          <w:szCs w:val="22"/>
          <w:lang w:val="es-ES"/>
        </w:rPr>
      </w:pPr>
      <w:r>
        <w:rPr>
          <w:rFonts w:ascii="Candara" w:eastAsia="Comic Sans MS" w:hAnsi="Candara" w:cs="Comic Sans MS"/>
          <w:color w:val="000000" w:themeColor="text1"/>
          <w:sz w:val="22"/>
          <w:szCs w:val="22"/>
          <w:lang w:val="es-ES"/>
        </w:rPr>
        <w:t>Falta de estudio personal en casa</w:t>
      </w:r>
    </w:p>
    <w:p w14:paraId="4782525C" w14:textId="77777777" w:rsidR="008F4BC0" w:rsidRPr="00EA081D" w:rsidRDefault="008F4BC0" w:rsidP="008F4BC0">
      <w:pPr>
        <w:ind w:hanging="2"/>
        <w:rPr>
          <w:rFonts w:ascii="Candara" w:eastAsia="Comic Sans MS" w:hAnsi="Candara" w:cs="Comic Sans MS"/>
          <w:color w:val="000000" w:themeColor="text1"/>
          <w:sz w:val="22"/>
          <w:szCs w:val="22"/>
          <w:lang w:val="es-ES"/>
        </w:rPr>
      </w:pPr>
    </w:p>
    <w:p w14:paraId="241B5C2E" w14:textId="77777777" w:rsidR="008F4BC0" w:rsidRPr="00EA081D" w:rsidRDefault="008F4BC0" w:rsidP="008F4BC0">
      <w:pPr>
        <w:ind w:hanging="2"/>
        <w:rPr>
          <w:rFonts w:ascii="Candara" w:eastAsia="Comic Sans MS" w:hAnsi="Candara" w:cs="Comic Sans MS"/>
          <w:color w:val="000000" w:themeColor="text1"/>
          <w:sz w:val="22"/>
          <w:szCs w:val="22"/>
          <w:lang w:val="es-ES"/>
        </w:rPr>
      </w:pPr>
    </w:p>
    <w:p w14:paraId="48AC0C21" w14:textId="77777777" w:rsidR="008F4BC0" w:rsidRPr="00EA081D" w:rsidRDefault="008F4BC0" w:rsidP="008F4BC0">
      <w:pPr>
        <w:ind w:hanging="2"/>
        <w:rPr>
          <w:rFonts w:ascii="Candara" w:eastAsia="Comic Sans MS" w:hAnsi="Candara" w:cs="Comic Sans MS"/>
          <w:color w:val="000000" w:themeColor="text1"/>
          <w:sz w:val="22"/>
          <w:szCs w:val="22"/>
          <w:lang w:val="es-ES"/>
        </w:rPr>
      </w:pPr>
      <w:r w:rsidRPr="00EA081D">
        <w:rPr>
          <w:rFonts w:ascii="Candara" w:eastAsia="Comic Sans MS" w:hAnsi="Candara" w:cs="Comic Sans MS"/>
          <w:color w:val="000000" w:themeColor="text1"/>
          <w:sz w:val="22"/>
          <w:szCs w:val="22"/>
          <w:lang w:val="es-ES"/>
        </w:rPr>
        <w:t>PROPUESTAS DE MEJORA</w:t>
      </w:r>
    </w:p>
    <w:p w14:paraId="0B5A2968" w14:textId="77777777" w:rsidR="008F4BC0" w:rsidRPr="00EA081D" w:rsidRDefault="008F4BC0" w:rsidP="008F4BC0">
      <w:pPr>
        <w:ind w:hanging="2"/>
        <w:rPr>
          <w:rFonts w:ascii="Candara" w:eastAsia="Comic Sans MS" w:hAnsi="Candara" w:cs="Comic Sans MS"/>
          <w:color w:val="000000" w:themeColor="text1"/>
          <w:sz w:val="22"/>
          <w:szCs w:val="22"/>
          <w:lang w:val="es-ES"/>
        </w:rPr>
      </w:pPr>
    </w:p>
    <w:p w14:paraId="20EBED21" w14:textId="7FEDBE08" w:rsidR="008F4BC0" w:rsidRPr="00D5344B" w:rsidRDefault="00D5344B" w:rsidP="00F951EB">
      <w:pPr>
        <w:pStyle w:val="Prrafodelista"/>
        <w:numPr>
          <w:ilvl w:val="0"/>
          <w:numId w:val="118"/>
        </w:numPr>
        <w:spacing w:before="200" w:after="200"/>
        <w:jc w:val="both"/>
        <w:rPr>
          <w:rFonts w:ascii="Candara" w:eastAsia="Comic Sans MS" w:hAnsi="Candara" w:cs="Comic Sans MS"/>
          <w:color w:val="000000" w:themeColor="text1"/>
          <w:sz w:val="22"/>
          <w:szCs w:val="22"/>
          <w:lang w:val="es-ES"/>
        </w:rPr>
      </w:pPr>
      <w:r w:rsidRPr="00D5344B">
        <w:rPr>
          <w:rFonts w:ascii="Candara" w:eastAsia="Comic Sans MS" w:hAnsi="Candara" w:cs="Comic Sans MS"/>
          <w:color w:val="000000" w:themeColor="text1"/>
          <w:sz w:val="22"/>
          <w:szCs w:val="22"/>
          <w:lang w:val="es-ES"/>
        </w:rPr>
        <w:t>Continuar en la misma línea.</w:t>
      </w:r>
    </w:p>
    <w:p w14:paraId="15F4D445" w14:textId="77777777" w:rsidR="008F4BC0" w:rsidRDefault="008F4BC0" w:rsidP="008F4BC0">
      <w:pPr>
        <w:ind w:hanging="2"/>
        <w:rPr>
          <w:rFonts w:ascii="Candara" w:eastAsia="Comic Sans MS" w:hAnsi="Candara" w:cs="Comic Sans MS"/>
          <w:lang w:val="es-ES"/>
        </w:rPr>
      </w:pPr>
    </w:p>
    <w:p w14:paraId="32AAA805" w14:textId="4578942F" w:rsidR="002A5307" w:rsidRPr="00C14F78" w:rsidRDefault="00C14F78" w:rsidP="006126F4">
      <w:pPr>
        <w:jc w:val="both"/>
        <w:rPr>
          <w:rFonts w:ascii="Candara" w:eastAsia="Comic Sans MS" w:hAnsi="Candara" w:cs="Comic Sans MS"/>
          <w:b/>
          <w:bCs/>
          <w:color w:val="C00000"/>
          <w:sz w:val="22"/>
          <w:szCs w:val="22"/>
          <w:lang w:val="es-ES"/>
        </w:rPr>
      </w:pPr>
      <w:r w:rsidRPr="00C14F78">
        <w:rPr>
          <w:rFonts w:ascii="Candara" w:eastAsia="Comic Sans MS" w:hAnsi="Candara" w:cs="Comic Sans MS"/>
          <w:b/>
          <w:bCs/>
          <w:color w:val="C00000"/>
          <w:sz w:val="22"/>
          <w:szCs w:val="22"/>
          <w:lang w:val="es-ES"/>
        </w:rPr>
        <w:t>10.</w:t>
      </w:r>
      <w:r w:rsidR="00B17F2F">
        <w:rPr>
          <w:rFonts w:ascii="Candara" w:eastAsia="Comic Sans MS" w:hAnsi="Candara" w:cs="Comic Sans MS"/>
          <w:b/>
          <w:bCs/>
          <w:color w:val="C00000"/>
          <w:sz w:val="22"/>
          <w:szCs w:val="22"/>
          <w:lang w:val="es-ES"/>
        </w:rPr>
        <w:t>4</w:t>
      </w:r>
      <w:r w:rsidRPr="00C14F78">
        <w:rPr>
          <w:rFonts w:ascii="Candara" w:eastAsia="Comic Sans MS" w:hAnsi="Candara" w:cs="Comic Sans MS"/>
          <w:b/>
          <w:bCs/>
          <w:color w:val="C00000"/>
          <w:sz w:val="22"/>
          <w:szCs w:val="22"/>
          <w:lang w:val="es-ES"/>
        </w:rPr>
        <w:t xml:space="preserve">.4. </w:t>
      </w:r>
      <w:r w:rsidR="002A5307" w:rsidRPr="00C14F78">
        <w:rPr>
          <w:rFonts w:ascii="Candara" w:eastAsia="Comic Sans MS" w:hAnsi="Candara" w:cs="Comic Sans MS"/>
          <w:b/>
          <w:bCs/>
          <w:color w:val="C00000"/>
          <w:sz w:val="22"/>
          <w:szCs w:val="22"/>
          <w:lang w:val="es-ES"/>
        </w:rPr>
        <w:t>MEMORIA DEL ÁREA DE EDUCACIÓN FÍSICA</w:t>
      </w:r>
    </w:p>
    <w:p w14:paraId="2B7E1B12" w14:textId="77777777" w:rsidR="00F54984" w:rsidRPr="00EA081D" w:rsidRDefault="00F54984" w:rsidP="00FA72CE">
      <w:pPr>
        <w:jc w:val="both"/>
        <w:rPr>
          <w:rFonts w:ascii="Candara" w:eastAsia="Comic Sans MS" w:hAnsi="Candara" w:cs="Comic Sans MS"/>
          <w:b/>
          <w:sz w:val="22"/>
          <w:szCs w:val="22"/>
          <w:lang w:val="es-ES"/>
        </w:rPr>
      </w:pPr>
    </w:p>
    <w:p w14:paraId="0C9A3465" w14:textId="2E255BB8" w:rsidR="002A5307" w:rsidRPr="00EA081D" w:rsidRDefault="0029437D" w:rsidP="002A5307">
      <w:pPr>
        <w:ind w:hanging="2"/>
        <w:rPr>
          <w:rFonts w:ascii="Candara" w:eastAsia="Comic Sans MS" w:hAnsi="Candara" w:cs="Comic Sans MS"/>
          <w:b/>
          <w:bCs/>
          <w:color w:val="000000" w:themeColor="text1"/>
          <w:sz w:val="22"/>
          <w:szCs w:val="22"/>
        </w:rPr>
      </w:pPr>
      <w:r w:rsidRPr="00EA081D">
        <w:rPr>
          <w:rFonts w:ascii="Candara" w:eastAsia="Comic Sans MS" w:hAnsi="Candara" w:cs="Comic Sans MS"/>
          <w:b/>
          <w:bCs/>
          <w:color w:val="000000" w:themeColor="text1"/>
          <w:sz w:val="22"/>
          <w:szCs w:val="22"/>
        </w:rPr>
        <w:t>Acciones desarrolladas a destacar</w:t>
      </w:r>
    </w:p>
    <w:p w14:paraId="12D8B753" w14:textId="5E00ACE1" w:rsidR="002A5307" w:rsidRPr="00C14F78" w:rsidRDefault="002A5307" w:rsidP="002A5307">
      <w:pPr>
        <w:ind w:hanging="2"/>
        <w:rPr>
          <w:rFonts w:ascii="Candara" w:eastAsia="Comic Sans MS" w:hAnsi="Candara" w:cs="Comic Sans MS"/>
          <w:color w:val="000000" w:themeColor="text1"/>
          <w:sz w:val="22"/>
          <w:szCs w:val="22"/>
        </w:rPr>
      </w:pPr>
    </w:p>
    <w:p w14:paraId="75E7B60C" w14:textId="77777777" w:rsidR="00D5344B" w:rsidRPr="00C14F78" w:rsidRDefault="00D5344B" w:rsidP="00F951EB">
      <w:pPr>
        <w:pStyle w:val="Prrafodelista"/>
        <w:numPr>
          <w:ilvl w:val="0"/>
          <w:numId w:val="126"/>
        </w:numPr>
        <w:spacing w:line="276" w:lineRule="auto"/>
        <w:jc w:val="both"/>
        <w:rPr>
          <w:rFonts w:ascii="Candara" w:hAnsi="Candara"/>
          <w:color w:val="000000" w:themeColor="text1"/>
          <w:sz w:val="22"/>
          <w:szCs w:val="22"/>
          <w:lang w:val="es-ES"/>
        </w:rPr>
      </w:pPr>
      <w:r w:rsidRPr="00C14F78">
        <w:rPr>
          <w:rFonts w:ascii="Candara" w:hAnsi="Candara"/>
          <w:color w:val="000000" w:themeColor="text1"/>
          <w:sz w:val="22"/>
          <w:szCs w:val="22"/>
          <w:lang w:val="es-ES"/>
        </w:rPr>
        <w:t xml:space="preserve">Toda la actividad física realizada ha ido encaminada al desarrollo de la competencia motriz y competencias relacionadas con la salud del alumnado y así la mejora de la calidad de vida, ajustándose en todo momento a los contenidos marcados por la legislación educativa. He procurado realizar una amplia gama de juegos y deportes. Cada unidad ha tenido una duración de entre tres/cuatro semanas en función del deporte a realizar.  De esta forma hemos practicado todo tipo de juegos –de habilidad, coordinación, populares, alternativos, con diferentes </w:t>
      </w:r>
      <w:r w:rsidRPr="00C14F78">
        <w:rPr>
          <w:rFonts w:ascii="Candara" w:hAnsi="Candara"/>
          <w:color w:val="000000" w:themeColor="text1"/>
          <w:sz w:val="22"/>
          <w:szCs w:val="22"/>
          <w:lang w:val="es-ES"/>
        </w:rPr>
        <w:lastRenderedPageBreak/>
        <w:t>materiales, con distintos agrupamientos, variedad de espacios, de colaboración, cooperación, de competición, etc.- y pre-deportes.</w:t>
      </w:r>
    </w:p>
    <w:p w14:paraId="553FF400" w14:textId="77777777" w:rsidR="00D5344B" w:rsidRPr="00C14F78" w:rsidRDefault="00D5344B" w:rsidP="00F951EB">
      <w:pPr>
        <w:pStyle w:val="Prrafodelista"/>
        <w:numPr>
          <w:ilvl w:val="0"/>
          <w:numId w:val="126"/>
        </w:numPr>
        <w:spacing w:line="276" w:lineRule="auto"/>
        <w:rPr>
          <w:rFonts w:ascii="Candara" w:hAnsi="Candara"/>
          <w:color w:val="000000" w:themeColor="text1"/>
          <w:sz w:val="22"/>
          <w:szCs w:val="22"/>
          <w:lang w:val="es-ES"/>
        </w:rPr>
      </w:pPr>
      <w:r w:rsidRPr="00C14F78">
        <w:rPr>
          <w:rFonts w:ascii="Candara" w:hAnsi="Candara"/>
          <w:color w:val="000000" w:themeColor="text1"/>
          <w:sz w:val="22"/>
          <w:szCs w:val="22"/>
          <w:lang w:val="es-ES"/>
        </w:rPr>
        <w:t>De forma general se han cumplido los objetivos y contenidos previstos en dicha área de forma satisfactoria.</w:t>
      </w:r>
    </w:p>
    <w:p w14:paraId="0EDE55E4" w14:textId="77777777" w:rsidR="00C14F78" w:rsidRDefault="00D5344B" w:rsidP="00F951EB">
      <w:pPr>
        <w:pStyle w:val="Prrafodelista"/>
        <w:numPr>
          <w:ilvl w:val="0"/>
          <w:numId w:val="126"/>
        </w:numPr>
        <w:spacing w:line="276" w:lineRule="auto"/>
        <w:rPr>
          <w:rFonts w:ascii="Candara" w:hAnsi="Candara"/>
          <w:color w:val="000000" w:themeColor="text1"/>
          <w:sz w:val="22"/>
          <w:szCs w:val="22"/>
          <w:lang w:val="es-ES"/>
        </w:rPr>
      </w:pPr>
      <w:r w:rsidRPr="00C14F78">
        <w:rPr>
          <w:rFonts w:ascii="Candara" w:hAnsi="Candara"/>
          <w:color w:val="000000" w:themeColor="text1"/>
          <w:sz w:val="22"/>
          <w:szCs w:val="22"/>
          <w:lang w:val="es-ES"/>
        </w:rPr>
        <w:t>El área de E.F. ha contribuido a una mejora en la socialización y relaciones personales entre iguales en aquellos alumnos de apoyo a la integración, fomentando  la cooperación y el respeto entre todos.</w:t>
      </w:r>
    </w:p>
    <w:p w14:paraId="073A435D" w14:textId="07C4402B" w:rsidR="00D5344B" w:rsidRPr="00C14F78" w:rsidRDefault="00D5344B" w:rsidP="00F951EB">
      <w:pPr>
        <w:pStyle w:val="Prrafodelista"/>
        <w:numPr>
          <w:ilvl w:val="0"/>
          <w:numId w:val="126"/>
        </w:numPr>
        <w:spacing w:line="276" w:lineRule="auto"/>
        <w:rPr>
          <w:rFonts w:ascii="Candara" w:hAnsi="Candara"/>
          <w:color w:val="000000" w:themeColor="text1"/>
          <w:sz w:val="22"/>
          <w:szCs w:val="22"/>
          <w:lang w:val="es-ES"/>
        </w:rPr>
      </w:pPr>
      <w:r w:rsidRPr="00C14F78">
        <w:rPr>
          <w:rFonts w:ascii="Candara" w:eastAsia="Comic Sans MS" w:hAnsi="Candara" w:cs="Comic Sans MS"/>
          <w:color w:val="000000" w:themeColor="text1"/>
          <w:sz w:val="22"/>
          <w:szCs w:val="22"/>
          <w:lang w:val="es-ES"/>
        </w:rPr>
        <w:t>Se ha utilizado el entorno cercano al centro para la realización de distintas sesiones de E.F. (</w:t>
      </w:r>
      <w:r w:rsidR="00C14F78" w:rsidRPr="00C14F78">
        <w:rPr>
          <w:rFonts w:ascii="Candara" w:eastAsia="Comic Sans MS" w:hAnsi="Candara" w:cs="Comic Sans MS"/>
          <w:color w:val="000000" w:themeColor="text1"/>
          <w:sz w:val="22"/>
          <w:szCs w:val="22"/>
          <w:lang w:val="es-ES"/>
        </w:rPr>
        <w:t>p</w:t>
      </w:r>
      <w:r w:rsidRPr="00C14F78">
        <w:rPr>
          <w:rFonts w:ascii="Candara" w:eastAsia="Comic Sans MS" w:hAnsi="Candara" w:cs="Comic Sans MS"/>
          <w:color w:val="000000" w:themeColor="text1"/>
          <w:sz w:val="22"/>
          <w:szCs w:val="22"/>
          <w:lang w:val="es-ES"/>
        </w:rPr>
        <w:t>inares,</w:t>
      </w:r>
      <w:r w:rsidR="00C14F78" w:rsidRPr="00C14F78">
        <w:rPr>
          <w:rFonts w:ascii="Candara" w:eastAsia="Comic Sans MS" w:hAnsi="Candara" w:cs="Comic Sans MS"/>
          <w:color w:val="000000" w:themeColor="text1"/>
          <w:sz w:val="22"/>
          <w:szCs w:val="22"/>
          <w:lang w:val="es-ES"/>
        </w:rPr>
        <w:t xml:space="preserve"> p</w:t>
      </w:r>
      <w:r w:rsidRPr="00C14F78">
        <w:rPr>
          <w:rFonts w:ascii="Candara" w:eastAsia="Comic Sans MS" w:hAnsi="Candara" w:cs="Comic Sans MS"/>
          <w:color w:val="000000" w:themeColor="text1"/>
          <w:sz w:val="22"/>
          <w:szCs w:val="22"/>
          <w:lang w:val="es-ES"/>
        </w:rPr>
        <w:t>laya).</w:t>
      </w:r>
    </w:p>
    <w:p w14:paraId="2BE66AB3" w14:textId="77777777" w:rsidR="00C14F78" w:rsidRDefault="00C14F78" w:rsidP="00C14F78">
      <w:pPr>
        <w:spacing w:line="276" w:lineRule="auto"/>
        <w:rPr>
          <w:rFonts w:ascii="Candara" w:hAnsi="Candara"/>
          <w:color w:val="000000" w:themeColor="text1"/>
          <w:sz w:val="22"/>
          <w:szCs w:val="22"/>
          <w:lang w:val="es-ES"/>
        </w:rPr>
      </w:pPr>
    </w:p>
    <w:p w14:paraId="3C2FD2F8" w14:textId="77777777" w:rsidR="002A5307" w:rsidRPr="00C14F78" w:rsidRDefault="002A5307" w:rsidP="002A5307">
      <w:pPr>
        <w:ind w:hanging="2"/>
        <w:rPr>
          <w:rFonts w:ascii="Candara" w:eastAsia="Comic Sans MS" w:hAnsi="Candara" w:cs="Comic Sans MS"/>
          <w:color w:val="000000" w:themeColor="text1"/>
          <w:sz w:val="22"/>
          <w:szCs w:val="22"/>
        </w:rPr>
      </w:pPr>
      <w:r w:rsidRPr="00C14F78">
        <w:rPr>
          <w:rFonts w:ascii="Candara" w:eastAsia="Comic Sans MS" w:hAnsi="Candara" w:cs="Comic Sans MS"/>
          <w:color w:val="000000" w:themeColor="text1"/>
          <w:sz w:val="22"/>
          <w:szCs w:val="22"/>
        </w:rPr>
        <w:t>DIFICULTADES ENCONTRADAS</w:t>
      </w:r>
    </w:p>
    <w:p w14:paraId="11BD4A57" w14:textId="77777777" w:rsidR="002A5307" w:rsidRPr="00C14F78" w:rsidRDefault="002A5307" w:rsidP="002A5307">
      <w:pPr>
        <w:ind w:hanging="2"/>
        <w:rPr>
          <w:rFonts w:ascii="Candara" w:eastAsia="Comic Sans MS" w:hAnsi="Candara" w:cs="Comic Sans MS"/>
          <w:color w:val="000000" w:themeColor="text1"/>
          <w:sz w:val="22"/>
          <w:szCs w:val="22"/>
        </w:rPr>
      </w:pPr>
    </w:p>
    <w:p w14:paraId="4D0D922A" w14:textId="77777777" w:rsidR="00C14F78" w:rsidRPr="00C14F78" w:rsidRDefault="00C14F78" w:rsidP="00F951EB">
      <w:pPr>
        <w:pStyle w:val="Prrafodelista"/>
        <w:numPr>
          <w:ilvl w:val="0"/>
          <w:numId w:val="125"/>
        </w:numPr>
        <w:rPr>
          <w:rFonts w:ascii="Candara" w:eastAsia="Comic Sans MS" w:hAnsi="Candara" w:cs="Comic Sans MS"/>
          <w:color w:val="000000" w:themeColor="text1"/>
          <w:sz w:val="22"/>
          <w:szCs w:val="22"/>
          <w:lang w:val="es-ES"/>
        </w:rPr>
      </w:pPr>
      <w:r w:rsidRPr="00C14F78">
        <w:rPr>
          <w:rFonts w:ascii="Candara" w:eastAsia="Comic Sans MS" w:hAnsi="Candara" w:cs="Comic Sans MS"/>
          <w:color w:val="000000" w:themeColor="text1"/>
          <w:sz w:val="22"/>
          <w:szCs w:val="22"/>
          <w:lang w:val="es-ES"/>
        </w:rPr>
        <w:t xml:space="preserve">Es muy complicado la realización de las sesiones de E.F cuando la climatología es adversa (lluvia) al no tener un espacio techado. </w:t>
      </w:r>
    </w:p>
    <w:p w14:paraId="291D55C7" w14:textId="77777777" w:rsidR="002A5307" w:rsidRPr="00C14F78" w:rsidRDefault="002A5307" w:rsidP="002A5307">
      <w:pPr>
        <w:ind w:hanging="2"/>
        <w:rPr>
          <w:rFonts w:ascii="Candara" w:eastAsia="Comic Sans MS" w:hAnsi="Candara" w:cs="Comic Sans MS"/>
          <w:color w:val="000000" w:themeColor="text1"/>
          <w:sz w:val="22"/>
          <w:szCs w:val="22"/>
          <w:lang w:val="es-ES"/>
        </w:rPr>
      </w:pPr>
    </w:p>
    <w:p w14:paraId="65706F89" w14:textId="77777777" w:rsidR="002A5307" w:rsidRPr="00C14F78" w:rsidRDefault="002A5307" w:rsidP="002A5307">
      <w:pPr>
        <w:ind w:hanging="2"/>
        <w:rPr>
          <w:rFonts w:ascii="Candara" w:eastAsia="Comic Sans MS" w:hAnsi="Candara" w:cs="Comic Sans MS"/>
          <w:color w:val="000000" w:themeColor="text1"/>
          <w:sz w:val="22"/>
          <w:szCs w:val="22"/>
          <w:lang w:val="es-ES"/>
        </w:rPr>
      </w:pPr>
    </w:p>
    <w:p w14:paraId="2573B61C" w14:textId="77777777" w:rsidR="002A5307" w:rsidRPr="00C14F78" w:rsidRDefault="002A5307" w:rsidP="002A5307">
      <w:pPr>
        <w:ind w:hanging="2"/>
        <w:rPr>
          <w:rFonts w:ascii="Candara" w:eastAsia="Comic Sans MS" w:hAnsi="Candara" w:cs="Comic Sans MS"/>
          <w:color w:val="000000" w:themeColor="text1"/>
          <w:sz w:val="22"/>
          <w:szCs w:val="22"/>
        </w:rPr>
      </w:pPr>
      <w:r w:rsidRPr="00C14F78">
        <w:rPr>
          <w:rFonts w:ascii="Candara" w:eastAsia="Comic Sans MS" w:hAnsi="Candara" w:cs="Comic Sans MS"/>
          <w:color w:val="000000" w:themeColor="text1"/>
          <w:sz w:val="22"/>
          <w:szCs w:val="22"/>
        </w:rPr>
        <w:t>PROPUESTAS DE MEJORA</w:t>
      </w:r>
    </w:p>
    <w:p w14:paraId="631E13C1" w14:textId="77777777" w:rsidR="002A5307" w:rsidRPr="00C14F78" w:rsidRDefault="002A5307" w:rsidP="002A5307">
      <w:pPr>
        <w:ind w:hanging="2"/>
        <w:jc w:val="both"/>
        <w:rPr>
          <w:rFonts w:ascii="Candara" w:hAnsi="Candara"/>
          <w:color w:val="000000" w:themeColor="text1"/>
          <w:sz w:val="22"/>
          <w:szCs w:val="22"/>
        </w:rPr>
      </w:pPr>
    </w:p>
    <w:p w14:paraId="62121D3C" w14:textId="4F487241" w:rsidR="00C14F78" w:rsidRPr="00C14F78" w:rsidRDefault="00C14F78" w:rsidP="00F951EB">
      <w:pPr>
        <w:pStyle w:val="Prrafodelista"/>
        <w:numPr>
          <w:ilvl w:val="0"/>
          <w:numId w:val="127"/>
        </w:numPr>
        <w:spacing w:line="276" w:lineRule="auto"/>
        <w:jc w:val="both"/>
        <w:rPr>
          <w:rFonts w:ascii="Candara" w:eastAsia="Comic Sans MS" w:hAnsi="Candara" w:cs="Comic Sans MS"/>
          <w:color w:val="000000" w:themeColor="text1"/>
          <w:sz w:val="22"/>
          <w:szCs w:val="22"/>
          <w:lang w:val="es-ES"/>
        </w:rPr>
      </w:pPr>
      <w:r w:rsidRPr="00C14F78">
        <w:rPr>
          <w:rFonts w:ascii="Candara" w:eastAsia="Comic Sans MS" w:hAnsi="Candara" w:cs="Comic Sans MS"/>
          <w:color w:val="000000" w:themeColor="text1"/>
          <w:sz w:val="22"/>
          <w:szCs w:val="22"/>
          <w:lang w:val="es-ES"/>
        </w:rPr>
        <w:t xml:space="preserve">Plantear la posibilidad de techar de alguna manera, parte del patio, mediante unas carpas </w:t>
      </w:r>
    </w:p>
    <w:p w14:paraId="6BF85FE2" w14:textId="77777777" w:rsidR="00C14F78" w:rsidRPr="00C14F78" w:rsidRDefault="00C14F78" w:rsidP="00F951EB">
      <w:pPr>
        <w:pStyle w:val="Prrafodelista"/>
        <w:numPr>
          <w:ilvl w:val="0"/>
          <w:numId w:val="127"/>
        </w:numPr>
        <w:spacing w:line="276" w:lineRule="auto"/>
        <w:jc w:val="both"/>
        <w:rPr>
          <w:rFonts w:ascii="Candara" w:eastAsia="Comic Sans MS" w:hAnsi="Candara" w:cs="Comic Sans MS"/>
          <w:color w:val="000000" w:themeColor="text1"/>
          <w:sz w:val="22"/>
          <w:szCs w:val="22"/>
          <w:lang w:val="es-ES"/>
        </w:rPr>
      </w:pPr>
      <w:r w:rsidRPr="00C14F78">
        <w:rPr>
          <w:rFonts w:ascii="Candara" w:eastAsia="Comic Sans MS" w:hAnsi="Candara" w:cs="Comic Sans MS"/>
          <w:color w:val="000000" w:themeColor="text1"/>
          <w:sz w:val="22"/>
          <w:szCs w:val="22"/>
          <w:lang w:val="es-ES"/>
        </w:rPr>
        <w:t>prefabricadas de un material resistente al viento y a las condiciones atmosféricas.</w:t>
      </w:r>
    </w:p>
    <w:p w14:paraId="3283602E" w14:textId="6C0D4878" w:rsidR="00C14F78" w:rsidRPr="00C14F78" w:rsidRDefault="00C14F78" w:rsidP="00F951EB">
      <w:pPr>
        <w:pStyle w:val="Prrafodelista"/>
        <w:numPr>
          <w:ilvl w:val="0"/>
          <w:numId w:val="127"/>
        </w:numPr>
        <w:spacing w:line="276" w:lineRule="auto"/>
        <w:jc w:val="both"/>
        <w:rPr>
          <w:rFonts w:ascii="Candara" w:eastAsia="Comic Sans MS" w:hAnsi="Candara" w:cs="Comic Sans MS"/>
          <w:color w:val="000000" w:themeColor="text1"/>
          <w:sz w:val="22"/>
          <w:szCs w:val="22"/>
          <w:lang w:val="es-ES"/>
        </w:rPr>
      </w:pPr>
      <w:r w:rsidRPr="00C14F78">
        <w:rPr>
          <w:rFonts w:ascii="Candara" w:eastAsia="Comic Sans MS" w:hAnsi="Candara" w:cs="Comic Sans MS"/>
          <w:color w:val="000000" w:themeColor="text1"/>
          <w:sz w:val="22"/>
          <w:szCs w:val="22"/>
          <w:lang w:val="es-ES"/>
        </w:rPr>
        <w:t>Fomentar con mayor intensidad hábitos saludables tanto de alimentación como posturales.</w:t>
      </w:r>
    </w:p>
    <w:p w14:paraId="750DA0F2" w14:textId="295419CE" w:rsidR="00C14F78" w:rsidRPr="00C14F78" w:rsidRDefault="00C14F78" w:rsidP="00F951EB">
      <w:pPr>
        <w:pStyle w:val="Prrafodelista"/>
        <w:numPr>
          <w:ilvl w:val="0"/>
          <w:numId w:val="127"/>
        </w:numPr>
        <w:spacing w:line="276" w:lineRule="auto"/>
        <w:jc w:val="both"/>
        <w:rPr>
          <w:rFonts w:ascii="Candara" w:eastAsia="Comic Sans MS" w:hAnsi="Candara" w:cs="Comic Sans MS"/>
          <w:color w:val="000000" w:themeColor="text1"/>
          <w:sz w:val="22"/>
          <w:szCs w:val="22"/>
          <w:lang w:val="es-ES"/>
        </w:rPr>
      </w:pPr>
      <w:r w:rsidRPr="00C14F78">
        <w:rPr>
          <w:rFonts w:ascii="Candara" w:eastAsia="Comic Sans MS" w:hAnsi="Candara" w:cs="Comic Sans MS"/>
          <w:color w:val="000000" w:themeColor="text1"/>
          <w:sz w:val="22"/>
          <w:szCs w:val="22"/>
          <w:lang w:val="es-ES"/>
        </w:rPr>
        <w:t>Concienciar al alumnado del cuidado del material de educación física.</w:t>
      </w:r>
    </w:p>
    <w:p w14:paraId="26E454C2" w14:textId="26CCC36B" w:rsidR="00C14F78" w:rsidRDefault="00C14F78" w:rsidP="00F951EB">
      <w:pPr>
        <w:pStyle w:val="Prrafodelista"/>
        <w:numPr>
          <w:ilvl w:val="0"/>
          <w:numId w:val="127"/>
        </w:numPr>
        <w:spacing w:line="276" w:lineRule="auto"/>
        <w:jc w:val="both"/>
        <w:rPr>
          <w:rFonts w:ascii="Candara" w:eastAsia="Comic Sans MS" w:hAnsi="Candara" w:cs="Comic Sans MS"/>
          <w:color w:val="000000" w:themeColor="text1"/>
          <w:sz w:val="22"/>
          <w:szCs w:val="22"/>
          <w:lang w:val="es-ES"/>
        </w:rPr>
      </w:pPr>
      <w:r w:rsidRPr="00C14F78">
        <w:rPr>
          <w:rFonts w:ascii="Candara" w:eastAsia="Comic Sans MS" w:hAnsi="Candara" w:cs="Comic Sans MS"/>
          <w:color w:val="000000" w:themeColor="text1"/>
          <w:sz w:val="22"/>
          <w:szCs w:val="22"/>
          <w:lang w:val="es-ES"/>
        </w:rPr>
        <w:t>Concienciar al alumnado de la limpieza del patio por parte de todos</w:t>
      </w:r>
      <w:r>
        <w:rPr>
          <w:rFonts w:ascii="Candara" w:eastAsia="Comic Sans MS" w:hAnsi="Candara" w:cs="Comic Sans MS"/>
          <w:color w:val="000000" w:themeColor="text1"/>
          <w:sz w:val="22"/>
          <w:szCs w:val="22"/>
          <w:lang w:val="es-ES"/>
        </w:rPr>
        <w:t>/</w:t>
      </w:r>
      <w:r w:rsidRPr="00C14F78">
        <w:rPr>
          <w:rFonts w:ascii="Candara" w:eastAsia="Comic Sans MS" w:hAnsi="Candara" w:cs="Comic Sans MS"/>
          <w:color w:val="000000" w:themeColor="text1"/>
          <w:sz w:val="22"/>
          <w:szCs w:val="22"/>
          <w:lang w:val="es-ES"/>
        </w:rPr>
        <w:t>as.</w:t>
      </w:r>
    </w:p>
    <w:p w14:paraId="3C0901FE" w14:textId="77777777" w:rsidR="00C14F78" w:rsidRDefault="00C14F78" w:rsidP="00C14F78">
      <w:pPr>
        <w:spacing w:line="276" w:lineRule="auto"/>
        <w:jc w:val="both"/>
        <w:rPr>
          <w:rFonts w:ascii="Candara" w:eastAsia="Comic Sans MS" w:hAnsi="Candara" w:cs="Comic Sans MS"/>
          <w:color w:val="000000" w:themeColor="text1"/>
          <w:sz w:val="22"/>
          <w:szCs w:val="22"/>
          <w:lang w:val="es-ES"/>
        </w:rPr>
      </w:pPr>
    </w:p>
    <w:p w14:paraId="132102A1" w14:textId="63AA79BC" w:rsidR="00C14F78" w:rsidRDefault="00C14F78" w:rsidP="00C14F78">
      <w:pPr>
        <w:jc w:val="both"/>
        <w:rPr>
          <w:rFonts w:ascii="Candara" w:eastAsia="Comic Sans MS" w:hAnsi="Candara" w:cs="Comic Sans MS"/>
          <w:b/>
          <w:bCs/>
          <w:color w:val="C00000"/>
          <w:sz w:val="22"/>
          <w:szCs w:val="22"/>
          <w:lang w:val="es-ES"/>
        </w:rPr>
      </w:pPr>
      <w:r w:rsidRPr="00C14F78">
        <w:rPr>
          <w:rFonts w:ascii="Candara" w:eastAsia="Comic Sans MS" w:hAnsi="Candara" w:cs="Comic Sans MS"/>
          <w:b/>
          <w:bCs/>
          <w:color w:val="C00000"/>
          <w:sz w:val="22"/>
          <w:szCs w:val="22"/>
          <w:lang w:val="es-ES"/>
        </w:rPr>
        <w:t>10.</w:t>
      </w:r>
      <w:r w:rsidR="00B17F2F">
        <w:rPr>
          <w:rFonts w:ascii="Candara" w:eastAsia="Comic Sans MS" w:hAnsi="Candara" w:cs="Comic Sans MS"/>
          <w:b/>
          <w:bCs/>
          <w:color w:val="C00000"/>
          <w:sz w:val="22"/>
          <w:szCs w:val="22"/>
          <w:lang w:val="es-ES"/>
        </w:rPr>
        <w:t>4</w:t>
      </w:r>
      <w:r w:rsidRPr="00C14F78">
        <w:rPr>
          <w:rFonts w:ascii="Candara" w:eastAsia="Comic Sans MS" w:hAnsi="Candara" w:cs="Comic Sans MS"/>
          <w:b/>
          <w:bCs/>
          <w:color w:val="C00000"/>
          <w:sz w:val="22"/>
          <w:szCs w:val="22"/>
          <w:lang w:val="es-ES"/>
        </w:rPr>
        <w:t>.</w:t>
      </w:r>
      <w:r>
        <w:rPr>
          <w:rFonts w:ascii="Candara" w:eastAsia="Comic Sans MS" w:hAnsi="Candara" w:cs="Comic Sans MS"/>
          <w:b/>
          <w:bCs/>
          <w:color w:val="C00000"/>
          <w:sz w:val="22"/>
          <w:szCs w:val="22"/>
          <w:lang w:val="es-ES"/>
        </w:rPr>
        <w:t>5</w:t>
      </w:r>
      <w:r w:rsidRPr="00C14F78">
        <w:rPr>
          <w:rFonts w:ascii="Candara" w:eastAsia="Comic Sans MS" w:hAnsi="Candara" w:cs="Comic Sans MS"/>
          <w:b/>
          <w:bCs/>
          <w:color w:val="C00000"/>
          <w:sz w:val="22"/>
          <w:szCs w:val="22"/>
          <w:lang w:val="es-ES"/>
        </w:rPr>
        <w:t xml:space="preserve">. </w:t>
      </w:r>
      <w:r>
        <w:rPr>
          <w:rFonts w:ascii="Candara" w:eastAsia="Comic Sans MS" w:hAnsi="Candara" w:cs="Comic Sans MS"/>
          <w:b/>
          <w:bCs/>
          <w:color w:val="C00000"/>
          <w:sz w:val="22"/>
          <w:szCs w:val="22"/>
          <w:lang w:val="es-ES"/>
        </w:rPr>
        <w:t>PROYECTOS</w:t>
      </w:r>
    </w:p>
    <w:p w14:paraId="36401B6B" w14:textId="77777777" w:rsidR="00C14F78" w:rsidRDefault="00C14F78" w:rsidP="00C14F78">
      <w:pPr>
        <w:jc w:val="both"/>
        <w:rPr>
          <w:rFonts w:ascii="Candara" w:eastAsia="Comic Sans MS" w:hAnsi="Candara" w:cs="Comic Sans MS"/>
          <w:b/>
          <w:bCs/>
          <w:color w:val="C00000"/>
          <w:sz w:val="22"/>
          <w:szCs w:val="22"/>
          <w:lang w:val="es-ES"/>
        </w:rPr>
      </w:pPr>
    </w:p>
    <w:p w14:paraId="4F23088A" w14:textId="73E6D819" w:rsidR="00C14F78" w:rsidRPr="00C14F78" w:rsidRDefault="00C14F78" w:rsidP="00C14F78">
      <w:pPr>
        <w:jc w:val="both"/>
        <w:rPr>
          <w:rFonts w:ascii="Candara" w:eastAsia="Comic Sans MS" w:hAnsi="Candara" w:cs="Comic Sans MS"/>
          <w:color w:val="000000" w:themeColor="text1"/>
          <w:sz w:val="22"/>
          <w:szCs w:val="22"/>
          <w:u w:val="single"/>
          <w:lang w:val="es-ES"/>
        </w:rPr>
      </w:pPr>
      <w:r w:rsidRPr="00C14F78">
        <w:rPr>
          <w:rFonts w:ascii="Candara" w:eastAsia="Comic Sans MS" w:hAnsi="Candara" w:cs="Comic Sans MS"/>
          <w:color w:val="000000" w:themeColor="text1"/>
          <w:sz w:val="22"/>
          <w:szCs w:val="22"/>
          <w:u w:val="single"/>
          <w:lang w:val="es-ES"/>
        </w:rPr>
        <w:t>CRECIENDO EN SALUD (HÁBITOS SALUDABLES)</w:t>
      </w:r>
    </w:p>
    <w:p w14:paraId="018CD701" w14:textId="77777777" w:rsidR="00C14F78" w:rsidRDefault="00C14F78" w:rsidP="00C14F78">
      <w:pPr>
        <w:spacing w:line="276" w:lineRule="auto"/>
        <w:jc w:val="both"/>
        <w:rPr>
          <w:rFonts w:ascii="Candara" w:eastAsia="Comic Sans MS" w:hAnsi="Candara" w:cs="Comic Sans MS"/>
          <w:color w:val="000000" w:themeColor="text1"/>
          <w:sz w:val="22"/>
          <w:szCs w:val="22"/>
          <w:lang w:val="es-ES"/>
        </w:rPr>
      </w:pPr>
    </w:p>
    <w:p w14:paraId="0525DAEF" w14:textId="21AFF8AA" w:rsidR="00C14F78" w:rsidRPr="00C14F78" w:rsidRDefault="00C14F78" w:rsidP="00C14F78">
      <w:pPr>
        <w:spacing w:line="276" w:lineRule="auto"/>
        <w:jc w:val="both"/>
        <w:rPr>
          <w:rFonts w:ascii="Candara" w:eastAsia="Comic Sans MS" w:hAnsi="Candara" w:cs="Comic Sans MS"/>
          <w:b/>
          <w:bCs/>
          <w:color w:val="000000" w:themeColor="text1"/>
          <w:sz w:val="22"/>
          <w:szCs w:val="22"/>
          <w:lang w:val="es-ES"/>
        </w:rPr>
      </w:pPr>
      <w:r w:rsidRPr="00C14F78">
        <w:rPr>
          <w:rFonts w:ascii="Candara" w:eastAsia="Comic Sans MS" w:hAnsi="Candara" w:cs="Comic Sans MS"/>
          <w:b/>
          <w:bCs/>
          <w:color w:val="000000" w:themeColor="text1"/>
          <w:sz w:val="22"/>
          <w:szCs w:val="22"/>
          <w:lang w:val="es-ES"/>
        </w:rPr>
        <w:t>Acciones desarrolladas a destacar</w:t>
      </w:r>
    </w:p>
    <w:p w14:paraId="0B36BA31" w14:textId="77777777" w:rsidR="00C14F78" w:rsidRDefault="00C14F78" w:rsidP="00C14F78">
      <w:pPr>
        <w:spacing w:line="276" w:lineRule="auto"/>
        <w:jc w:val="both"/>
        <w:rPr>
          <w:rFonts w:ascii="Candara" w:eastAsia="Comic Sans MS" w:hAnsi="Candara" w:cs="Comic Sans MS"/>
          <w:color w:val="000000" w:themeColor="text1"/>
          <w:sz w:val="22"/>
          <w:szCs w:val="22"/>
          <w:lang w:val="es-ES"/>
        </w:rPr>
      </w:pPr>
    </w:p>
    <w:p w14:paraId="294B6E45" w14:textId="77777777" w:rsidR="00C14F78" w:rsidRPr="00C14F78" w:rsidRDefault="00C14F78" w:rsidP="00F951EB">
      <w:pPr>
        <w:pStyle w:val="Prrafodelista"/>
        <w:numPr>
          <w:ilvl w:val="0"/>
          <w:numId w:val="128"/>
        </w:numPr>
        <w:rPr>
          <w:rFonts w:ascii="Candara" w:eastAsia="Comic Sans MS" w:hAnsi="Candara" w:cs="Comic Sans MS"/>
          <w:color w:val="000000" w:themeColor="text1"/>
          <w:sz w:val="22"/>
          <w:szCs w:val="22"/>
          <w:lang w:val="es-ES"/>
        </w:rPr>
      </w:pPr>
      <w:r w:rsidRPr="00C14F78">
        <w:rPr>
          <w:rFonts w:ascii="Candara" w:eastAsia="Comic Sans MS" w:hAnsi="Candara" w:cs="Comic Sans MS"/>
          <w:color w:val="000000" w:themeColor="text1"/>
          <w:sz w:val="22"/>
          <w:szCs w:val="22"/>
          <w:lang w:val="es-ES"/>
        </w:rPr>
        <w:t>Charlas nutricionista</w:t>
      </w:r>
    </w:p>
    <w:p w14:paraId="4DD204D0" w14:textId="77777777" w:rsidR="00C14F78" w:rsidRPr="00C14F78" w:rsidRDefault="00C14F78" w:rsidP="00F951EB">
      <w:pPr>
        <w:pStyle w:val="Prrafodelista"/>
        <w:numPr>
          <w:ilvl w:val="0"/>
          <w:numId w:val="128"/>
        </w:numPr>
        <w:rPr>
          <w:rFonts w:ascii="Candara" w:eastAsia="Comic Sans MS" w:hAnsi="Candara" w:cs="Comic Sans MS"/>
          <w:color w:val="000000" w:themeColor="text1"/>
          <w:sz w:val="22"/>
          <w:szCs w:val="22"/>
          <w:lang w:val="es-ES"/>
        </w:rPr>
      </w:pPr>
      <w:r w:rsidRPr="00C14F78">
        <w:rPr>
          <w:rFonts w:ascii="Candara" w:eastAsia="Comic Sans MS" w:hAnsi="Candara" w:cs="Comic Sans MS"/>
          <w:color w:val="000000" w:themeColor="text1"/>
          <w:sz w:val="22"/>
          <w:szCs w:val="22"/>
          <w:lang w:val="es-ES"/>
        </w:rPr>
        <w:t>Taller primeros auxilios.</w:t>
      </w:r>
    </w:p>
    <w:p w14:paraId="0D0F7ECD" w14:textId="77777777" w:rsidR="00C14F78" w:rsidRPr="00C14F78" w:rsidRDefault="00C14F78" w:rsidP="00F951EB">
      <w:pPr>
        <w:pStyle w:val="Prrafodelista"/>
        <w:numPr>
          <w:ilvl w:val="0"/>
          <w:numId w:val="128"/>
        </w:numPr>
        <w:rPr>
          <w:rFonts w:ascii="Candara" w:eastAsia="Comic Sans MS" w:hAnsi="Candara" w:cs="Comic Sans MS"/>
          <w:color w:val="000000" w:themeColor="text1"/>
          <w:sz w:val="22"/>
          <w:szCs w:val="22"/>
          <w:lang w:val="es-ES"/>
        </w:rPr>
      </w:pPr>
      <w:r w:rsidRPr="00C14F78">
        <w:rPr>
          <w:rFonts w:ascii="Candara" w:eastAsia="Comic Sans MS" w:hAnsi="Candara" w:cs="Comic Sans MS"/>
          <w:color w:val="000000" w:themeColor="text1"/>
          <w:sz w:val="22"/>
          <w:szCs w:val="22"/>
          <w:lang w:val="es-ES"/>
        </w:rPr>
        <w:t>Salidas a la playa para recogida de basuras.</w:t>
      </w:r>
    </w:p>
    <w:p w14:paraId="26802CC8" w14:textId="77777777" w:rsidR="00C14F78" w:rsidRPr="00C14F78" w:rsidRDefault="00C14F78" w:rsidP="00F951EB">
      <w:pPr>
        <w:pStyle w:val="Prrafodelista"/>
        <w:numPr>
          <w:ilvl w:val="0"/>
          <w:numId w:val="128"/>
        </w:numPr>
        <w:rPr>
          <w:rFonts w:ascii="Candara" w:eastAsia="Comic Sans MS" w:hAnsi="Candara" w:cs="Comic Sans MS"/>
          <w:color w:val="000000" w:themeColor="text1"/>
          <w:sz w:val="22"/>
          <w:szCs w:val="22"/>
          <w:lang w:val="es-ES"/>
        </w:rPr>
      </w:pPr>
      <w:r w:rsidRPr="00C14F78">
        <w:rPr>
          <w:rFonts w:ascii="Candara" w:eastAsia="Comic Sans MS" w:hAnsi="Candara" w:cs="Comic Sans MS"/>
          <w:color w:val="000000" w:themeColor="text1"/>
          <w:sz w:val="22"/>
          <w:szCs w:val="22"/>
          <w:lang w:val="es-ES"/>
        </w:rPr>
        <w:t>Reto semanal.</w:t>
      </w:r>
    </w:p>
    <w:p w14:paraId="696B6F5A" w14:textId="77777777" w:rsidR="00C14F78" w:rsidRPr="00F91FF2" w:rsidRDefault="00C14F78" w:rsidP="00C14F78">
      <w:pPr>
        <w:ind w:hanging="2"/>
        <w:rPr>
          <w:rFonts w:ascii="Comic Sans MS" w:eastAsia="Comic Sans MS" w:hAnsi="Comic Sans MS" w:cs="Comic Sans MS"/>
          <w:color w:val="3056FA"/>
          <w:lang w:val="es-ES"/>
        </w:rPr>
      </w:pPr>
    </w:p>
    <w:p w14:paraId="599BCEB3" w14:textId="77777777" w:rsidR="00C14F78" w:rsidRPr="00C14F78" w:rsidRDefault="00C14F78" w:rsidP="00C14F78">
      <w:pPr>
        <w:ind w:hanging="2"/>
        <w:rPr>
          <w:rFonts w:ascii="Candara" w:eastAsia="Comic Sans MS" w:hAnsi="Candara" w:cs="Comic Sans MS"/>
          <w:bCs/>
          <w:color w:val="000000" w:themeColor="text1"/>
          <w:sz w:val="22"/>
          <w:szCs w:val="22"/>
          <w:lang w:val="es-ES"/>
        </w:rPr>
      </w:pPr>
      <w:r w:rsidRPr="00C14F78">
        <w:rPr>
          <w:rFonts w:ascii="Candara" w:eastAsia="Comic Sans MS" w:hAnsi="Candara" w:cs="Comic Sans MS"/>
          <w:bCs/>
          <w:color w:val="000000" w:themeColor="text1"/>
          <w:sz w:val="22"/>
          <w:szCs w:val="22"/>
          <w:lang w:val="es-ES"/>
        </w:rPr>
        <w:t>DIFICULTADES ENCONTRADAS</w:t>
      </w:r>
    </w:p>
    <w:p w14:paraId="49557E4C" w14:textId="77777777" w:rsidR="00C14F78" w:rsidRPr="00C14F78" w:rsidRDefault="00C14F78" w:rsidP="00C14F78">
      <w:pPr>
        <w:ind w:hanging="2"/>
        <w:rPr>
          <w:rFonts w:ascii="Candara" w:eastAsia="Comic Sans MS" w:hAnsi="Candara" w:cs="Comic Sans MS"/>
          <w:color w:val="000000" w:themeColor="text1"/>
          <w:sz w:val="22"/>
          <w:szCs w:val="22"/>
          <w:lang w:val="es-ES"/>
        </w:rPr>
      </w:pPr>
    </w:p>
    <w:p w14:paraId="6FDAF835" w14:textId="77777777" w:rsidR="00C14F78" w:rsidRPr="00C14F78" w:rsidRDefault="00C14F78" w:rsidP="00F951EB">
      <w:pPr>
        <w:pStyle w:val="Prrafodelista"/>
        <w:numPr>
          <w:ilvl w:val="0"/>
          <w:numId w:val="125"/>
        </w:numPr>
        <w:rPr>
          <w:rFonts w:ascii="Candara" w:eastAsia="Comic Sans MS" w:hAnsi="Candara" w:cs="Comic Sans MS"/>
          <w:color w:val="000000" w:themeColor="text1"/>
          <w:sz w:val="22"/>
          <w:szCs w:val="22"/>
          <w:lang w:val="es-ES"/>
        </w:rPr>
      </w:pPr>
      <w:r w:rsidRPr="00C14F78">
        <w:rPr>
          <w:rFonts w:ascii="Candara" w:eastAsia="Comic Sans MS" w:hAnsi="Candara" w:cs="Comic Sans MS"/>
          <w:color w:val="000000" w:themeColor="text1"/>
          <w:sz w:val="22"/>
          <w:szCs w:val="22"/>
          <w:lang w:val="es-ES"/>
        </w:rPr>
        <w:t>Algunas familias no están de acuerdo con tantos talleres y salidas a la playa.</w:t>
      </w:r>
    </w:p>
    <w:p w14:paraId="40056048" w14:textId="77777777" w:rsidR="00C14F78" w:rsidRDefault="00C14F78" w:rsidP="00C14F78">
      <w:pPr>
        <w:spacing w:line="276" w:lineRule="auto"/>
        <w:jc w:val="both"/>
        <w:rPr>
          <w:rFonts w:ascii="Candara" w:eastAsia="Comic Sans MS" w:hAnsi="Candara" w:cs="Comic Sans MS"/>
          <w:color w:val="000000" w:themeColor="text1"/>
          <w:sz w:val="22"/>
          <w:szCs w:val="22"/>
          <w:lang w:val="es-ES"/>
        </w:rPr>
      </w:pPr>
    </w:p>
    <w:p w14:paraId="191B7ECC" w14:textId="784F62BB" w:rsidR="00C14F78" w:rsidRPr="000A0434" w:rsidRDefault="00C14F78" w:rsidP="00C14F78">
      <w:pPr>
        <w:jc w:val="both"/>
        <w:rPr>
          <w:rFonts w:ascii="Candara" w:eastAsia="Comic Sans MS" w:hAnsi="Candara" w:cs="Comic Sans MS"/>
          <w:b/>
          <w:bCs/>
          <w:color w:val="C00000"/>
          <w:sz w:val="22"/>
          <w:szCs w:val="22"/>
          <w:lang w:val="es-ES"/>
        </w:rPr>
      </w:pPr>
      <w:r w:rsidRPr="000A0434">
        <w:rPr>
          <w:rFonts w:ascii="Candara" w:eastAsia="Comic Sans MS" w:hAnsi="Candara" w:cs="Comic Sans MS"/>
          <w:b/>
          <w:bCs/>
          <w:color w:val="C00000"/>
          <w:sz w:val="22"/>
          <w:szCs w:val="22"/>
          <w:lang w:val="es-ES"/>
        </w:rPr>
        <w:t>10.</w:t>
      </w:r>
      <w:r w:rsidR="00B17F2F">
        <w:rPr>
          <w:rFonts w:ascii="Candara" w:eastAsia="Comic Sans MS" w:hAnsi="Candara" w:cs="Comic Sans MS"/>
          <w:b/>
          <w:bCs/>
          <w:color w:val="C00000"/>
          <w:sz w:val="22"/>
          <w:szCs w:val="22"/>
          <w:lang w:val="es-ES"/>
        </w:rPr>
        <w:t>4</w:t>
      </w:r>
      <w:r>
        <w:rPr>
          <w:rFonts w:ascii="Candara" w:eastAsia="Comic Sans MS" w:hAnsi="Candara" w:cs="Comic Sans MS"/>
          <w:b/>
          <w:bCs/>
          <w:color w:val="C00000"/>
          <w:sz w:val="22"/>
          <w:szCs w:val="22"/>
          <w:lang w:val="es-ES"/>
        </w:rPr>
        <w:t>.6.</w:t>
      </w:r>
      <w:r w:rsidRPr="000A0434">
        <w:rPr>
          <w:rFonts w:ascii="Candara" w:eastAsia="Comic Sans MS" w:hAnsi="Candara" w:cs="Comic Sans MS"/>
          <w:b/>
          <w:bCs/>
          <w:color w:val="C00000"/>
          <w:sz w:val="22"/>
          <w:szCs w:val="22"/>
          <w:lang w:val="es-ES"/>
        </w:rPr>
        <w:t xml:space="preserve"> UTILIZACIÓN DE NUEVAS TECNOLOGÍAS</w:t>
      </w:r>
    </w:p>
    <w:p w14:paraId="4EDC2788" w14:textId="77777777" w:rsidR="00C14F78" w:rsidRPr="000A0434" w:rsidRDefault="00C14F78" w:rsidP="00C14F78">
      <w:pPr>
        <w:ind w:hanging="2"/>
        <w:rPr>
          <w:rFonts w:ascii="Candara" w:eastAsia="Comic Sans MS" w:hAnsi="Candara" w:cs="Comic Sans MS"/>
          <w:color w:val="3056FA"/>
          <w:sz w:val="22"/>
          <w:szCs w:val="22"/>
          <w:lang w:val="es-ES"/>
        </w:rPr>
      </w:pPr>
    </w:p>
    <w:p w14:paraId="6EE57AEC" w14:textId="77777777" w:rsidR="00C14F78" w:rsidRPr="000A0434" w:rsidRDefault="00C14F78" w:rsidP="00C14F78">
      <w:pPr>
        <w:ind w:hanging="2"/>
        <w:rPr>
          <w:rFonts w:ascii="Candara" w:eastAsia="Comic Sans MS" w:hAnsi="Candara" w:cs="Comic Sans MS"/>
          <w:b/>
          <w:bCs/>
          <w:color w:val="000000" w:themeColor="text1"/>
          <w:sz w:val="22"/>
          <w:szCs w:val="22"/>
        </w:rPr>
      </w:pPr>
      <w:r w:rsidRPr="000A0434">
        <w:rPr>
          <w:rFonts w:ascii="Candara" w:eastAsia="Comic Sans MS" w:hAnsi="Candara" w:cs="Comic Sans MS"/>
          <w:b/>
          <w:bCs/>
          <w:color w:val="000000" w:themeColor="text1"/>
          <w:sz w:val="22"/>
          <w:szCs w:val="22"/>
        </w:rPr>
        <w:t>Acciones desarrolladas a destacar</w:t>
      </w:r>
    </w:p>
    <w:p w14:paraId="13D62378" w14:textId="77777777" w:rsidR="00C14F78" w:rsidRDefault="00C14F78" w:rsidP="00C14F78">
      <w:pPr>
        <w:spacing w:line="276" w:lineRule="auto"/>
        <w:jc w:val="both"/>
        <w:rPr>
          <w:rFonts w:ascii="Candara" w:eastAsia="Comic Sans MS" w:hAnsi="Candara" w:cs="Comic Sans MS"/>
          <w:color w:val="000000" w:themeColor="text1"/>
          <w:sz w:val="22"/>
          <w:szCs w:val="22"/>
        </w:rPr>
      </w:pPr>
    </w:p>
    <w:p w14:paraId="20172B89" w14:textId="7D2B95B8" w:rsidR="00C14F78" w:rsidRPr="00C14F78" w:rsidRDefault="00C14F78" w:rsidP="00C14F78">
      <w:pPr>
        <w:ind w:hanging="2"/>
        <w:rPr>
          <w:rFonts w:ascii="Candara" w:eastAsia="Comic Sans MS" w:hAnsi="Candara" w:cs="Comic Sans MS"/>
          <w:color w:val="000000" w:themeColor="text1"/>
          <w:sz w:val="22"/>
          <w:szCs w:val="22"/>
          <w:lang w:val="es-ES"/>
        </w:rPr>
      </w:pPr>
      <w:r w:rsidRPr="00C14F78">
        <w:rPr>
          <w:rFonts w:ascii="Candara" w:eastAsia="Comic Sans MS" w:hAnsi="Candara" w:cs="Comic Sans MS"/>
          <w:color w:val="000000" w:themeColor="text1"/>
          <w:sz w:val="22"/>
          <w:szCs w:val="22"/>
          <w:lang w:val="es-ES"/>
        </w:rPr>
        <w:t>Se ha</w:t>
      </w:r>
      <w:r>
        <w:rPr>
          <w:rFonts w:ascii="Candara" w:eastAsia="Comic Sans MS" w:hAnsi="Candara" w:cs="Comic Sans MS"/>
          <w:color w:val="000000" w:themeColor="text1"/>
          <w:sz w:val="22"/>
          <w:szCs w:val="22"/>
          <w:lang w:val="es-ES"/>
        </w:rPr>
        <w:t>n llevado a cabo sesiones</w:t>
      </w:r>
      <w:r w:rsidRPr="00C14F78">
        <w:rPr>
          <w:rFonts w:ascii="Candara" w:eastAsia="Comic Sans MS" w:hAnsi="Candara" w:cs="Comic Sans MS"/>
          <w:color w:val="000000" w:themeColor="text1"/>
          <w:sz w:val="22"/>
          <w:szCs w:val="22"/>
          <w:lang w:val="es-ES"/>
        </w:rPr>
        <w:t xml:space="preserve"> de robótica semanalmente. El alumnado está muy ilusionado y espera impaciente el día que toca </w:t>
      </w:r>
      <w:r>
        <w:rPr>
          <w:rFonts w:ascii="Candara" w:eastAsia="Comic Sans MS" w:hAnsi="Candara" w:cs="Comic Sans MS"/>
          <w:color w:val="000000" w:themeColor="text1"/>
          <w:sz w:val="22"/>
          <w:szCs w:val="22"/>
          <w:lang w:val="es-ES"/>
        </w:rPr>
        <w:t>robótica</w:t>
      </w:r>
      <w:r w:rsidRPr="00C14F78">
        <w:rPr>
          <w:rFonts w:ascii="Candara" w:eastAsia="Comic Sans MS" w:hAnsi="Candara" w:cs="Comic Sans MS"/>
          <w:color w:val="000000" w:themeColor="text1"/>
          <w:sz w:val="22"/>
          <w:szCs w:val="22"/>
          <w:lang w:val="es-ES"/>
        </w:rPr>
        <w:t>.</w:t>
      </w:r>
    </w:p>
    <w:p w14:paraId="0345F6C6" w14:textId="77777777" w:rsidR="00C14F78" w:rsidRPr="00C14F78" w:rsidRDefault="00C14F78" w:rsidP="00C14F78">
      <w:pPr>
        <w:ind w:hanging="2"/>
        <w:rPr>
          <w:rFonts w:ascii="Candara" w:eastAsia="Comic Sans MS" w:hAnsi="Candara" w:cs="Comic Sans MS"/>
          <w:color w:val="000000" w:themeColor="text1"/>
          <w:sz w:val="22"/>
          <w:szCs w:val="22"/>
          <w:lang w:val="es-ES"/>
        </w:rPr>
      </w:pPr>
    </w:p>
    <w:p w14:paraId="2E18CD4B" w14:textId="77777777" w:rsidR="00C14F78" w:rsidRPr="00C14F78" w:rsidRDefault="00C14F78" w:rsidP="00C14F78">
      <w:pPr>
        <w:ind w:hanging="2"/>
        <w:rPr>
          <w:rFonts w:ascii="Candara" w:eastAsia="Comic Sans MS" w:hAnsi="Candara" w:cs="Comic Sans MS"/>
          <w:bCs/>
          <w:color w:val="000000" w:themeColor="text1"/>
          <w:sz w:val="22"/>
          <w:szCs w:val="22"/>
          <w:lang w:val="es-ES"/>
        </w:rPr>
      </w:pPr>
      <w:r w:rsidRPr="00C14F78">
        <w:rPr>
          <w:rFonts w:ascii="Candara" w:eastAsia="Comic Sans MS" w:hAnsi="Candara" w:cs="Comic Sans MS"/>
          <w:bCs/>
          <w:color w:val="000000" w:themeColor="text1"/>
          <w:sz w:val="22"/>
          <w:szCs w:val="22"/>
          <w:lang w:val="es-ES"/>
        </w:rPr>
        <w:lastRenderedPageBreak/>
        <w:t>DIFICULTADES ENCONTRADAS</w:t>
      </w:r>
    </w:p>
    <w:p w14:paraId="75FED35A" w14:textId="77777777" w:rsidR="00C14F78" w:rsidRPr="00C14F78" w:rsidRDefault="00C14F78" w:rsidP="00C14F78">
      <w:pPr>
        <w:ind w:hanging="2"/>
        <w:rPr>
          <w:rFonts w:ascii="Candara" w:eastAsia="Comic Sans MS" w:hAnsi="Candara" w:cs="Comic Sans MS"/>
          <w:color w:val="000000" w:themeColor="text1"/>
          <w:sz w:val="22"/>
          <w:szCs w:val="22"/>
          <w:lang w:val="es-ES"/>
        </w:rPr>
      </w:pPr>
    </w:p>
    <w:p w14:paraId="4BFF11EA" w14:textId="3F3B7C24" w:rsidR="00C14F78" w:rsidRPr="00C14F78" w:rsidRDefault="00C14F78" w:rsidP="00C14F78">
      <w:pPr>
        <w:ind w:hanging="2"/>
        <w:rPr>
          <w:rFonts w:ascii="Candara" w:eastAsia="Comic Sans MS" w:hAnsi="Candara" w:cs="Comic Sans MS"/>
          <w:color w:val="000000" w:themeColor="text1"/>
          <w:sz w:val="22"/>
          <w:szCs w:val="22"/>
          <w:lang w:val="es-ES"/>
        </w:rPr>
      </w:pPr>
      <w:r w:rsidRPr="00C14F78">
        <w:rPr>
          <w:rFonts w:ascii="Candara" w:eastAsia="Comic Sans MS" w:hAnsi="Candara" w:cs="Comic Sans MS"/>
          <w:color w:val="000000" w:themeColor="text1"/>
          <w:sz w:val="22"/>
          <w:szCs w:val="22"/>
          <w:lang w:val="es-ES"/>
        </w:rPr>
        <w:t>A veces se ha</w:t>
      </w:r>
      <w:r>
        <w:rPr>
          <w:rFonts w:ascii="Candara" w:eastAsia="Comic Sans MS" w:hAnsi="Candara" w:cs="Comic Sans MS"/>
          <w:color w:val="000000" w:themeColor="text1"/>
          <w:sz w:val="22"/>
          <w:szCs w:val="22"/>
          <w:lang w:val="es-ES"/>
        </w:rPr>
        <w:t>n</w:t>
      </w:r>
      <w:r w:rsidRPr="00C14F78">
        <w:rPr>
          <w:rFonts w:ascii="Candara" w:eastAsia="Comic Sans MS" w:hAnsi="Candara" w:cs="Comic Sans MS"/>
          <w:color w:val="000000" w:themeColor="text1"/>
          <w:sz w:val="22"/>
          <w:szCs w:val="22"/>
          <w:lang w:val="es-ES"/>
        </w:rPr>
        <w:t xml:space="preserve"> tenido que suspender </w:t>
      </w:r>
      <w:r>
        <w:rPr>
          <w:rFonts w:ascii="Candara" w:eastAsia="Comic Sans MS" w:hAnsi="Candara" w:cs="Comic Sans MS"/>
          <w:color w:val="000000" w:themeColor="text1"/>
          <w:sz w:val="22"/>
          <w:szCs w:val="22"/>
          <w:lang w:val="es-ES"/>
        </w:rPr>
        <w:t>las sesiones</w:t>
      </w:r>
      <w:r w:rsidRPr="00C14F78">
        <w:rPr>
          <w:rFonts w:ascii="Candara" w:eastAsia="Comic Sans MS" w:hAnsi="Candara" w:cs="Comic Sans MS"/>
          <w:color w:val="000000" w:themeColor="text1"/>
          <w:sz w:val="22"/>
          <w:szCs w:val="22"/>
          <w:lang w:val="es-ES"/>
        </w:rPr>
        <w:t xml:space="preserve"> debido a las numerosas sustituciones.</w:t>
      </w:r>
    </w:p>
    <w:p w14:paraId="135F1F58" w14:textId="77777777" w:rsidR="00C14F78" w:rsidRPr="00C14F78" w:rsidRDefault="00C14F78" w:rsidP="00C14F78">
      <w:pPr>
        <w:ind w:hanging="2"/>
        <w:rPr>
          <w:rFonts w:ascii="Candara" w:eastAsia="Comic Sans MS" w:hAnsi="Candara" w:cs="Comic Sans MS"/>
          <w:color w:val="000000" w:themeColor="text1"/>
          <w:sz w:val="22"/>
          <w:szCs w:val="22"/>
          <w:lang w:val="es-ES"/>
        </w:rPr>
      </w:pPr>
    </w:p>
    <w:p w14:paraId="1F548F1E" w14:textId="77777777" w:rsidR="00C14F78" w:rsidRPr="00C14F78" w:rsidRDefault="00C14F78" w:rsidP="00C14F78">
      <w:pPr>
        <w:ind w:hanging="2"/>
        <w:rPr>
          <w:rFonts w:ascii="Candara" w:eastAsia="Comic Sans MS" w:hAnsi="Candara" w:cs="Comic Sans MS"/>
          <w:bCs/>
          <w:color w:val="000000" w:themeColor="text1"/>
          <w:sz w:val="22"/>
          <w:szCs w:val="22"/>
          <w:lang w:val="es-ES"/>
        </w:rPr>
      </w:pPr>
      <w:r w:rsidRPr="00C14F78">
        <w:rPr>
          <w:rFonts w:ascii="Candara" w:eastAsia="Comic Sans MS" w:hAnsi="Candara" w:cs="Comic Sans MS"/>
          <w:bCs/>
          <w:color w:val="000000" w:themeColor="text1"/>
          <w:sz w:val="22"/>
          <w:szCs w:val="22"/>
          <w:lang w:val="es-ES"/>
        </w:rPr>
        <w:t>PROPUESTAS DE MEJORA</w:t>
      </w:r>
    </w:p>
    <w:p w14:paraId="38D7DB78" w14:textId="77777777" w:rsidR="00C14F78" w:rsidRDefault="00C14F78" w:rsidP="00C14F78">
      <w:pPr>
        <w:ind w:hanging="2"/>
        <w:rPr>
          <w:rFonts w:ascii="Candara" w:eastAsia="Comic Sans MS" w:hAnsi="Candara" w:cs="Comic Sans MS"/>
          <w:color w:val="000000" w:themeColor="text1"/>
          <w:sz w:val="22"/>
          <w:szCs w:val="22"/>
          <w:lang w:val="es-ES"/>
        </w:rPr>
      </w:pPr>
    </w:p>
    <w:p w14:paraId="0A0336C3" w14:textId="4C0B5645" w:rsidR="00C14F78" w:rsidRPr="00C14F78" w:rsidRDefault="00C14F78" w:rsidP="00C14F78">
      <w:pPr>
        <w:ind w:hanging="2"/>
        <w:rPr>
          <w:rFonts w:ascii="Candara" w:eastAsia="Comic Sans MS" w:hAnsi="Candara" w:cs="Comic Sans MS"/>
          <w:color w:val="000000" w:themeColor="text1"/>
          <w:sz w:val="22"/>
          <w:szCs w:val="22"/>
          <w:lang w:val="es-ES"/>
        </w:rPr>
      </w:pPr>
      <w:r w:rsidRPr="00C14F78">
        <w:rPr>
          <w:rFonts w:ascii="Candara" w:eastAsia="Comic Sans MS" w:hAnsi="Candara" w:cs="Comic Sans MS"/>
          <w:color w:val="000000" w:themeColor="text1"/>
          <w:sz w:val="22"/>
          <w:szCs w:val="22"/>
          <w:lang w:val="es-ES"/>
        </w:rPr>
        <w:t>Continuar con el taller si es posible</w:t>
      </w:r>
      <w:r>
        <w:rPr>
          <w:rFonts w:ascii="Candara" w:eastAsia="Comic Sans MS" w:hAnsi="Candara" w:cs="Comic Sans MS"/>
          <w:color w:val="000000" w:themeColor="text1"/>
          <w:sz w:val="22"/>
          <w:szCs w:val="22"/>
          <w:lang w:val="es-ES"/>
        </w:rPr>
        <w:t>.</w:t>
      </w:r>
    </w:p>
    <w:p w14:paraId="1CD15576" w14:textId="77777777" w:rsidR="00371A49" w:rsidRDefault="00371A49" w:rsidP="00C14F78">
      <w:pPr>
        <w:spacing w:line="276" w:lineRule="auto"/>
        <w:jc w:val="both"/>
        <w:rPr>
          <w:rFonts w:ascii="Candara" w:eastAsia="Comic Sans MS" w:hAnsi="Candara" w:cs="Comic Sans MS"/>
          <w:color w:val="000000" w:themeColor="text1"/>
          <w:sz w:val="22"/>
          <w:szCs w:val="22"/>
          <w:lang w:val="es-ES"/>
        </w:rPr>
      </w:pPr>
    </w:p>
    <w:p w14:paraId="4A85ABEF" w14:textId="77777777" w:rsidR="00656862" w:rsidRDefault="00656862" w:rsidP="00C14F78">
      <w:pPr>
        <w:spacing w:line="276" w:lineRule="auto"/>
        <w:jc w:val="both"/>
        <w:rPr>
          <w:rFonts w:ascii="Candara" w:eastAsia="Comic Sans MS" w:hAnsi="Candara" w:cs="Comic Sans MS"/>
          <w:color w:val="000000" w:themeColor="text1"/>
          <w:sz w:val="22"/>
          <w:szCs w:val="22"/>
          <w:lang w:val="es-ES"/>
        </w:rPr>
      </w:pPr>
    </w:p>
    <w:p w14:paraId="1DE329E5" w14:textId="3D496A62" w:rsidR="00C14F78" w:rsidRDefault="00C14F78" w:rsidP="00C14F78">
      <w:pPr>
        <w:jc w:val="both"/>
        <w:rPr>
          <w:rFonts w:ascii="Candara" w:eastAsia="Comic Sans MS" w:hAnsi="Candara" w:cs="Comic Sans MS"/>
          <w:b/>
          <w:bCs/>
          <w:color w:val="C00000"/>
          <w:sz w:val="22"/>
          <w:szCs w:val="22"/>
          <w:lang w:val="es-ES"/>
        </w:rPr>
      </w:pPr>
      <w:r w:rsidRPr="000A0434">
        <w:rPr>
          <w:rFonts w:ascii="Candara" w:eastAsia="Comic Sans MS" w:hAnsi="Candara" w:cs="Comic Sans MS"/>
          <w:b/>
          <w:bCs/>
          <w:color w:val="C00000"/>
          <w:sz w:val="22"/>
          <w:szCs w:val="22"/>
          <w:lang w:val="es-ES"/>
        </w:rPr>
        <w:t>10.</w:t>
      </w:r>
      <w:r w:rsidR="00B17F2F">
        <w:rPr>
          <w:rFonts w:ascii="Candara" w:eastAsia="Comic Sans MS" w:hAnsi="Candara" w:cs="Comic Sans MS"/>
          <w:b/>
          <w:bCs/>
          <w:color w:val="C00000"/>
          <w:sz w:val="22"/>
          <w:szCs w:val="22"/>
          <w:lang w:val="es-ES"/>
        </w:rPr>
        <w:t>4</w:t>
      </w:r>
      <w:r>
        <w:rPr>
          <w:rFonts w:ascii="Candara" w:eastAsia="Comic Sans MS" w:hAnsi="Candara" w:cs="Comic Sans MS"/>
          <w:b/>
          <w:bCs/>
          <w:color w:val="C00000"/>
          <w:sz w:val="22"/>
          <w:szCs w:val="22"/>
          <w:lang w:val="es-ES"/>
        </w:rPr>
        <w:t>.7.</w:t>
      </w:r>
      <w:r w:rsidRPr="000A0434">
        <w:rPr>
          <w:rFonts w:ascii="Candara" w:eastAsia="Comic Sans MS" w:hAnsi="Candara" w:cs="Comic Sans MS"/>
          <w:b/>
          <w:bCs/>
          <w:color w:val="C00000"/>
          <w:sz w:val="22"/>
          <w:szCs w:val="22"/>
          <w:lang w:val="es-ES"/>
        </w:rPr>
        <w:t xml:space="preserve"> </w:t>
      </w:r>
      <w:r>
        <w:rPr>
          <w:rFonts w:ascii="Candara" w:eastAsia="Comic Sans MS" w:hAnsi="Candara" w:cs="Comic Sans MS"/>
          <w:b/>
          <w:bCs/>
          <w:color w:val="C00000"/>
          <w:sz w:val="22"/>
          <w:szCs w:val="22"/>
          <w:lang w:val="es-ES"/>
        </w:rPr>
        <w:t>TUTORIZACIÓN DEL ALUMNADO Y RELACIÓN CON LAS FAMILIAS Y EL ENTORNO</w:t>
      </w:r>
    </w:p>
    <w:p w14:paraId="3E4E4769" w14:textId="77777777" w:rsidR="00035628" w:rsidRDefault="00035628" w:rsidP="00C14F78">
      <w:pPr>
        <w:jc w:val="both"/>
        <w:rPr>
          <w:rFonts w:ascii="Candara" w:eastAsia="Comic Sans MS" w:hAnsi="Candara" w:cs="Comic Sans MS"/>
          <w:b/>
          <w:bCs/>
          <w:color w:val="C00000"/>
          <w:sz w:val="22"/>
          <w:szCs w:val="22"/>
          <w:lang w:val="es-ES"/>
        </w:rPr>
      </w:pPr>
    </w:p>
    <w:p w14:paraId="5F714DCA" w14:textId="66CA6A80" w:rsidR="00035628" w:rsidRDefault="00035628" w:rsidP="00C14F78">
      <w:pPr>
        <w:jc w:val="both"/>
        <w:rPr>
          <w:rFonts w:ascii="Candara" w:eastAsia="Comic Sans MS" w:hAnsi="Candara" w:cs="Comic Sans MS"/>
          <w:b/>
          <w:bCs/>
          <w:i/>
          <w:iCs/>
          <w:color w:val="1F4F69" w:themeColor="accent1" w:themeShade="80"/>
          <w:sz w:val="22"/>
          <w:szCs w:val="22"/>
          <w:lang w:val="es-ES"/>
        </w:rPr>
      </w:pPr>
      <w:r w:rsidRPr="00035628">
        <w:rPr>
          <w:rFonts w:ascii="Candara" w:eastAsia="Comic Sans MS" w:hAnsi="Candara" w:cs="Comic Sans MS"/>
          <w:b/>
          <w:bCs/>
          <w:i/>
          <w:iCs/>
          <w:color w:val="1F4F69" w:themeColor="accent1" w:themeShade="80"/>
          <w:sz w:val="22"/>
          <w:szCs w:val="22"/>
          <w:lang w:val="es-ES"/>
        </w:rPr>
        <w:t>Implicación de las familias</w:t>
      </w:r>
    </w:p>
    <w:p w14:paraId="177BB41D" w14:textId="77777777" w:rsidR="00035628" w:rsidRDefault="00035628" w:rsidP="00C14F78">
      <w:pPr>
        <w:jc w:val="both"/>
        <w:rPr>
          <w:rFonts w:ascii="Candara" w:eastAsia="Comic Sans MS" w:hAnsi="Candara" w:cs="Comic Sans MS"/>
          <w:b/>
          <w:bCs/>
          <w:i/>
          <w:iCs/>
          <w:color w:val="1F4F69" w:themeColor="accent1" w:themeShade="80"/>
          <w:sz w:val="22"/>
          <w:szCs w:val="22"/>
          <w:lang w:val="es-ES"/>
        </w:rPr>
      </w:pPr>
    </w:p>
    <w:p w14:paraId="65755898" w14:textId="7177B1C4" w:rsidR="00035628" w:rsidRPr="00035628" w:rsidRDefault="00035628" w:rsidP="00035628">
      <w:pPr>
        <w:ind w:hanging="2"/>
        <w:jc w:val="both"/>
        <w:rPr>
          <w:rFonts w:ascii="Candara" w:hAnsi="Candara"/>
          <w:sz w:val="22"/>
          <w:szCs w:val="22"/>
          <w:lang w:val="es-ES"/>
        </w:rPr>
      </w:pPr>
      <w:r w:rsidRPr="00035628">
        <w:rPr>
          <w:rFonts w:ascii="Candara" w:eastAsia="Comic Sans MS" w:hAnsi="Candara" w:cs="Comic Sans MS"/>
          <w:sz w:val="22"/>
          <w:szCs w:val="22"/>
          <w:lang w:val="es-ES"/>
        </w:rPr>
        <w:t>Aunque no es el caso de todas, observamos que hay un número importante de familias</w:t>
      </w:r>
      <w:r>
        <w:rPr>
          <w:rFonts w:ascii="Candara" w:eastAsia="Comic Sans MS" w:hAnsi="Candara" w:cs="Comic Sans MS"/>
          <w:sz w:val="22"/>
          <w:szCs w:val="22"/>
          <w:lang w:val="es-ES"/>
        </w:rPr>
        <w:t xml:space="preserve">, </w:t>
      </w:r>
      <w:r w:rsidRPr="00035628">
        <w:rPr>
          <w:rFonts w:ascii="Candara" w:eastAsia="Comic Sans MS" w:hAnsi="Candara" w:cs="Comic Sans MS"/>
          <w:sz w:val="22"/>
          <w:szCs w:val="22"/>
          <w:lang w:val="es-ES"/>
        </w:rPr>
        <w:t>que además va en aumento, que no confía en el profesorado, cuestionando todo lo que se transmite desde el centro y justificando siempre a sus hijos e hijas cuando sus comportamientos y actitudes no son las adecuadas.</w:t>
      </w:r>
      <w:r>
        <w:rPr>
          <w:rFonts w:ascii="Candara" w:eastAsia="Comic Sans MS" w:hAnsi="Candara" w:cs="Comic Sans MS"/>
          <w:sz w:val="22"/>
          <w:szCs w:val="22"/>
          <w:lang w:val="es-ES"/>
        </w:rPr>
        <w:t xml:space="preserve"> </w:t>
      </w:r>
      <w:r w:rsidRPr="00035628">
        <w:rPr>
          <w:rFonts w:ascii="Candara" w:hAnsi="Candara"/>
          <w:sz w:val="22"/>
          <w:szCs w:val="22"/>
          <w:lang w:val="es-ES"/>
        </w:rPr>
        <w:t>Justifican a sus hijos e hijas cuando no hacen la tarea, tienen mal comportamiento…</w:t>
      </w:r>
    </w:p>
    <w:p w14:paraId="61D49995" w14:textId="35FA61E3" w:rsidR="00035628" w:rsidRPr="00035628" w:rsidRDefault="00035628" w:rsidP="00035628">
      <w:pPr>
        <w:ind w:hanging="2"/>
        <w:jc w:val="both"/>
        <w:rPr>
          <w:rFonts w:ascii="Candara" w:hAnsi="Candara"/>
          <w:sz w:val="22"/>
          <w:szCs w:val="22"/>
          <w:lang w:val="es-ES"/>
        </w:rPr>
      </w:pPr>
      <w:r w:rsidRPr="00035628">
        <w:rPr>
          <w:rFonts w:ascii="Candara" w:hAnsi="Candara"/>
          <w:sz w:val="22"/>
          <w:szCs w:val="22"/>
          <w:lang w:val="es-ES"/>
        </w:rPr>
        <w:t>Se quejan por las tareas, por poner los controles en lunes, porque tienen que hacer trabajos en grupo en casa</w:t>
      </w:r>
      <w:r>
        <w:rPr>
          <w:rFonts w:ascii="Candara" w:hAnsi="Candara"/>
          <w:sz w:val="22"/>
          <w:szCs w:val="22"/>
          <w:lang w:val="es-ES"/>
        </w:rPr>
        <w:t>, etc.</w:t>
      </w:r>
    </w:p>
    <w:p w14:paraId="0FEE7402" w14:textId="3414C538" w:rsidR="00035628" w:rsidRPr="00035628" w:rsidRDefault="00035628" w:rsidP="00035628">
      <w:pPr>
        <w:ind w:left="1" w:hanging="3"/>
        <w:jc w:val="both"/>
        <w:rPr>
          <w:rFonts w:ascii="Candara" w:eastAsia="Comic Sans MS" w:hAnsi="Candara" w:cs="Comic Sans MS"/>
          <w:sz w:val="22"/>
          <w:szCs w:val="22"/>
          <w:lang w:val="es-ES"/>
        </w:rPr>
      </w:pPr>
    </w:p>
    <w:p w14:paraId="06D7629A" w14:textId="77777777" w:rsidR="00035628" w:rsidRPr="00035628" w:rsidRDefault="00035628" w:rsidP="00C14F78">
      <w:pPr>
        <w:jc w:val="both"/>
        <w:rPr>
          <w:rFonts w:ascii="Candara" w:eastAsia="Comic Sans MS" w:hAnsi="Candara" w:cs="Comic Sans MS"/>
          <w:b/>
          <w:bCs/>
          <w:i/>
          <w:iCs/>
          <w:color w:val="1F4F69" w:themeColor="accent1" w:themeShade="80"/>
          <w:sz w:val="22"/>
          <w:szCs w:val="22"/>
          <w:lang w:val="es-ES"/>
        </w:rPr>
      </w:pPr>
    </w:p>
    <w:p w14:paraId="5F6292EC" w14:textId="54575A5B" w:rsidR="00035628" w:rsidRDefault="00035628" w:rsidP="00035628">
      <w:pPr>
        <w:jc w:val="both"/>
        <w:rPr>
          <w:rFonts w:ascii="Candara" w:eastAsia="Comic Sans MS" w:hAnsi="Candara" w:cs="Comic Sans MS"/>
          <w:b/>
          <w:bCs/>
          <w:i/>
          <w:iCs/>
          <w:color w:val="1F4F69" w:themeColor="accent1" w:themeShade="80"/>
          <w:sz w:val="22"/>
          <w:szCs w:val="22"/>
          <w:lang w:val="es-ES"/>
        </w:rPr>
      </w:pPr>
      <w:r>
        <w:rPr>
          <w:rFonts w:ascii="Candara" w:eastAsia="Comic Sans MS" w:hAnsi="Candara" w:cs="Comic Sans MS"/>
          <w:b/>
          <w:bCs/>
          <w:i/>
          <w:iCs/>
          <w:color w:val="1F4F69" w:themeColor="accent1" w:themeShade="80"/>
          <w:sz w:val="22"/>
          <w:szCs w:val="22"/>
          <w:lang w:val="es-ES"/>
        </w:rPr>
        <w:t>Conocimiento de las actuaciones y prácticas docentes desarrolladas en el centro, por parte de las familias</w:t>
      </w:r>
    </w:p>
    <w:p w14:paraId="209C0E74" w14:textId="77777777" w:rsidR="00C14F78" w:rsidRPr="00C14F78" w:rsidRDefault="00C14F78" w:rsidP="00C14F78">
      <w:pPr>
        <w:spacing w:line="276" w:lineRule="auto"/>
        <w:jc w:val="both"/>
        <w:rPr>
          <w:rFonts w:ascii="Candara" w:eastAsia="Comic Sans MS" w:hAnsi="Candara" w:cs="Comic Sans MS"/>
          <w:color w:val="000000" w:themeColor="text1"/>
          <w:sz w:val="22"/>
          <w:szCs w:val="22"/>
          <w:lang w:val="es-ES"/>
        </w:rPr>
      </w:pPr>
    </w:p>
    <w:p w14:paraId="008E1CA4" w14:textId="77777777" w:rsidR="00035628" w:rsidRPr="000A0434" w:rsidRDefault="00035628" w:rsidP="00035628">
      <w:pPr>
        <w:ind w:hanging="2"/>
        <w:rPr>
          <w:rFonts w:ascii="Candara" w:eastAsia="Comic Sans MS" w:hAnsi="Candara" w:cs="Comic Sans MS"/>
          <w:b/>
          <w:bCs/>
          <w:color w:val="000000" w:themeColor="text1"/>
          <w:sz w:val="22"/>
          <w:szCs w:val="22"/>
        </w:rPr>
      </w:pPr>
      <w:r w:rsidRPr="000A0434">
        <w:rPr>
          <w:rFonts w:ascii="Candara" w:eastAsia="Comic Sans MS" w:hAnsi="Candara" w:cs="Comic Sans MS"/>
          <w:b/>
          <w:bCs/>
          <w:color w:val="000000" w:themeColor="text1"/>
          <w:sz w:val="22"/>
          <w:szCs w:val="22"/>
        </w:rPr>
        <w:t>Acciones desarrolladas a destacar</w:t>
      </w:r>
    </w:p>
    <w:p w14:paraId="436C3513" w14:textId="77777777" w:rsidR="005214B6" w:rsidRDefault="005214B6" w:rsidP="0029437D">
      <w:pPr>
        <w:widowControl w:val="0"/>
        <w:autoSpaceDE w:val="0"/>
        <w:spacing w:line="1" w:lineRule="atLeast"/>
        <w:jc w:val="both"/>
        <w:textDirection w:val="btLr"/>
        <w:textAlignment w:val="top"/>
        <w:outlineLvl w:val="0"/>
        <w:rPr>
          <w:rFonts w:ascii="Candara" w:eastAsia="Comic Sans MS" w:hAnsi="Candara" w:cs="Comic Sans MS"/>
          <w:color w:val="000000" w:themeColor="text1"/>
          <w:sz w:val="22"/>
          <w:szCs w:val="22"/>
          <w:lang w:val="es-ES"/>
        </w:rPr>
      </w:pPr>
    </w:p>
    <w:p w14:paraId="2A2F3043" w14:textId="77777777" w:rsidR="00035628" w:rsidRPr="00035628" w:rsidRDefault="00035628" w:rsidP="00F951EB">
      <w:pPr>
        <w:pStyle w:val="Prrafodelista"/>
        <w:numPr>
          <w:ilvl w:val="0"/>
          <w:numId w:val="129"/>
        </w:numPr>
        <w:rPr>
          <w:rFonts w:ascii="Candara" w:eastAsia="Arial" w:hAnsi="Candara" w:cs="Arial"/>
          <w:sz w:val="22"/>
          <w:szCs w:val="22"/>
          <w:lang w:val="es-ES"/>
        </w:rPr>
      </w:pPr>
      <w:r w:rsidRPr="00035628">
        <w:rPr>
          <w:rFonts w:ascii="Candara" w:eastAsia="Arial" w:hAnsi="Candara" w:cs="Arial"/>
          <w:sz w:val="22"/>
          <w:szCs w:val="22"/>
          <w:lang w:val="es-ES"/>
        </w:rPr>
        <w:t>Destacar la implicación del AMPA en el centro con las numerosas actividades y talleres que han llevado a cabo este curso:</w:t>
      </w:r>
    </w:p>
    <w:p w14:paraId="6F5B3EE6" w14:textId="77777777" w:rsidR="00035628" w:rsidRPr="00035628" w:rsidRDefault="00035628" w:rsidP="00F951EB">
      <w:pPr>
        <w:pStyle w:val="Prrafodelista"/>
        <w:numPr>
          <w:ilvl w:val="0"/>
          <w:numId w:val="129"/>
        </w:numPr>
        <w:rPr>
          <w:rFonts w:ascii="Candara" w:eastAsia="Arial" w:hAnsi="Candara" w:cs="Arial"/>
          <w:sz w:val="22"/>
          <w:szCs w:val="22"/>
          <w:lang w:val="es-ES"/>
        </w:rPr>
      </w:pPr>
      <w:r w:rsidRPr="00035628">
        <w:rPr>
          <w:rFonts w:ascii="Candara" w:eastAsia="Arial" w:hAnsi="Candara" w:cs="Arial"/>
          <w:sz w:val="22"/>
          <w:szCs w:val="22"/>
          <w:lang w:val="es-ES"/>
        </w:rPr>
        <w:t>Taller de nutrición.</w:t>
      </w:r>
    </w:p>
    <w:p w14:paraId="1A88DF1D" w14:textId="77777777" w:rsidR="00035628" w:rsidRPr="00035628" w:rsidRDefault="00035628" w:rsidP="00F951EB">
      <w:pPr>
        <w:pStyle w:val="Prrafodelista"/>
        <w:numPr>
          <w:ilvl w:val="0"/>
          <w:numId w:val="129"/>
        </w:numPr>
        <w:rPr>
          <w:rFonts w:ascii="Candara" w:eastAsia="Arial" w:hAnsi="Candara" w:cs="Arial"/>
          <w:sz w:val="22"/>
          <w:szCs w:val="22"/>
          <w:lang w:val="es-ES"/>
        </w:rPr>
      </w:pPr>
      <w:r w:rsidRPr="00035628">
        <w:rPr>
          <w:rFonts w:ascii="Candara" w:eastAsia="Arial" w:hAnsi="Candara" w:cs="Arial"/>
          <w:sz w:val="22"/>
          <w:szCs w:val="22"/>
          <w:lang w:val="es-ES"/>
        </w:rPr>
        <w:t>Taller lenguaje de signos.</w:t>
      </w:r>
    </w:p>
    <w:p w14:paraId="0FE4220C" w14:textId="77777777" w:rsidR="00035628" w:rsidRPr="00035628" w:rsidRDefault="00035628" w:rsidP="00F951EB">
      <w:pPr>
        <w:pStyle w:val="Prrafodelista"/>
        <w:numPr>
          <w:ilvl w:val="0"/>
          <w:numId w:val="129"/>
        </w:numPr>
        <w:rPr>
          <w:rFonts w:ascii="Candara" w:eastAsia="Arial" w:hAnsi="Candara" w:cs="Arial"/>
          <w:sz w:val="22"/>
          <w:szCs w:val="22"/>
          <w:lang w:val="es-ES"/>
        </w:rPr>
      </w:pPr>
      <w:r w:rsidRPr="00035628">
        <w:rPr>
          <w:rFonts w:ascii="Candara" w:eastAsia="Arial" w:hAnsi="Candara" w:cs="Arial"/>
          <w:sz w:val="22"/>
          <w:szCs w:val="22"/>
          <w:lang w:val="es-ES"/>
        </w:rPr>
        <w:t>Concurso de cuentos.</w:t>
      </w:r>
    </w:p>
    <w:p w14:paraId="3DFAD6EA" w14:textId="5FBBDB9B" w:rsidR="00035628" w:rsidRPr="00035628" w:rsidRDefault="00035628" w:rsidP="00F951EB">
      <w:pPr>
        <w:pStyle w:val="Prrafodelista"/>
        <w:numPr>
          <w:ilvl w:val="0"/>
          <w:numId w:val="129"/>
        </w:numPr>
        <w:rPr>
          <w:rFonts w:ascii="Candara" w:eastAsia="Arial" w:hAnsi="Candara" w:cs="Arial"/>
          <w:sz w:val="22"/>
          <w:szCs w:val="22"/>
          <w:lang w:val="es-ES"/>
        </w:rPr>
      </w:pPr>
      <w:r w:rsidRPr="00035628">
        <w:rPr>
          <w:rFonts w:ascii="Candara" w:eastAsia="Arial" w:hAnsi="Candara" w:cs="Arial"/>
          <w:sz w:val="22"/>
          <w:szCs w:val="22"/>
          <w:lang w:val="es-ES"/>
        </w:rPr>
        <w:t>Dramatizaciones: La historia del Marqués de Santa Cruz, El Principito...</w:t>
      </w:r>
    </w:p>
    <w:p w14:paraId="5B139D75" w14:textId="12849848" w:rsidR="00035628" w:rsidRPr="00035628" w:rsidRDefault="00035628" w:rsidP="00F951EB">
      <w:pPr>
        <w:pStyle w:val="Prrafodelista"/>
        <w:numPr>
          <w:ilvl w:val="0"/>
          <w:numId w:val="129"/>
        </w:numPr>
        <w:rPr>
          <w:rFonts w:ascii="Candara" w:eastAsia="Arial" w:hAnsi="Candara" w:cs="Arial"/>
          <w:sz w:val="22"/>
          <w:szCs w:val="22"/>
          <w:lang w:val="es-ES"/>
        </w:rPr>
      </w:pPr>
      <w:r w:rsidRPr="00035628">
        <w:rPr>
          <w:rFonts w:ascii="Candara" w:eastAsia="Arial" w:hAnsi="Candara" w:cs="Arial"/>
          <w:sz w:val="22"/>
          <w:szCs w:val="22"/>
          <w:lang w:val="es-ES"/>
        </w:rPr>
        <w:t>Casetas de feria</w:t>
      </w:r>
      <w:r>
        <w:rPr>
          <w:rFonts w:ascii="Candara" w:eastAsia="Arial" w:hAnsi="Candara" w:cs="Arial"/>
          <w:sz w:val="22"/>
          <w:szCs w:val="22"/>
          <w:lang w:val="es-ES"/>
        </w:rPr>
        <w:t>.</w:t>
      </w:r>
    </w:p>
    <w:p w14:paraId="1A8C722A" w14:textId="77777777" w:rsidR="00035628" w:rsidRPr="00035628" w:rsidRDefault="00035628" w:rsidP="00F951EB">
      <w:pPr>
        <w:pStyle w:val="Prrafodelista"/>
        <w:numPr>
          <w:ilvl w:val="0"/>
          <w:numId w:val="129"/>
        </w:numPr>
        <w:rPr>
          <w:rFonts w:ascii="Candara" w:eastAsia="Arial" w:hAnsi="Candara" w:cs="Arial"/>
          <w:sz w:val="22"/>
          <w:szCs w:val="22"/>
          <w:lang w:val="es-ES"/>
        </w:rPr>
      </w:pPr>
      <w:r w:rsidRPr="00035628">
        <w:rPr>
          <w:rFonts w:ascii="Candara" w:eastAsia="Arial" w:hAnsi="Candara" w:cs="Arial"/>
          <w:sz w:val="22"/>
          <w:szCs w:val="22"/>
          <w:lang w:val="es-ES"/>
        </w:rPr>
        <w:t>Mercadillo de libros usados.</w:t>
      </w:r>
    </w:p>
    <w:p w14:paraId="5B047104" w14:textId="6CF814EA" w:rsidR="00035628" w:rsidRPr="00035628" w:rsidRDefault="00035628" w:rsidP="00F951EB">
      <w:pPr>
        <w:pStyle w:val="Prrafodelista"/>
        <w:numPr>
          <w:ilvl w:val="0"/>
          <w:numId w:val="129"/>
        </w:numPr>
        <w:rPr>
          <w:rFonts w:ascii="Candara" w:eastAsia="Arial" w:hAnsi="Candara" w:cs="Arial"/>
          <w:sz w:val="22"/>
          <w:szCs w:val="22"/>
          <w:lang w:val="es-ES"/>
        </w:rPr>
      </w:pPr>
      <w:r w:rsidRPr="00035628">
        <w:rPr>
          <w:rFonts w:ascii="Candara" w:eastAsia="Arial" w:hAnsi="Candara" w:cs="Arial"/>
          <w:sz w:val="22"/>
          <w:szCs w:val="22"/>
          <w:lang w:val="es-ES"/>
        </w:rPr>
        <w:t xml:space="preserve">De todas éstas destacar el taller de </w:t>
      </w:r>
      <w:r>
        <w:rPr>
          <w:rFonts w:ascii="Candara" w:eastAsia="Arial" w:hAnsi="Candara" w:cs="Arial"/>
          <w:sz w:val="22"/>
          <w:szCs w:val="22"/>
          <w:lang w:val="es-ES"/>
        </w:rPr>
        <w:t>Lengua de S</w:t>
      </w:r>
      <w:r w:rsidRPr="00035628">
        <w:rPr>
          <w:rFonts w:ascii="Candara" w:eastAsia="Arial" w:hAnsi="Candara" w:cs="Arial"/>
          <w:sz w:val="22"/>
          <w:szCs w:val="22"/>
          <w:lang w:val="es-ES"/>
        </w:rPr>
        <w:t>ignos. Ha sido muy interesante y necesario</w:t>
      </w:r>
      <w:r>
        <w:rPr>
          <w:rFonts w:ascii="Candara" w:eastAsia="Arial" w:hAnsi="Candara" w:cs="Arial"/>
          <w:sz w:val="22"/>
          <w:szCs w:val="22"/>
          <w:lang w:val="es-ES"/>
        </w:rPr>
        <w:t>,</w:t>
      </w:r>
      <w:r w:rsidRPr="00035628">
        <w:rPr>
          <w:rFonts w:ascii="Candara" w:eastAsia="Arial" w:hAnsi="Candara" w:cs="Arial"/>
          <w:sz w:val="22"/>
          <w:szCs w:val="22"/>
          <w:lang w:val="es-ES"/>
        </w:rPr>
        <w:t xml:space="preserve"> y al alumnado le ha encantado.</w:t>
      </w:r>
    </w:p>
    <w:p w14:paraId="7E54E81E" w14:textId="2DA83A19" w:rsidR="00035628" w:rsidRPr="00035628" w:rsidRDefault="00035628" w:rsidP="00F951EB">
      <w:pPr>
        <w:pStyle w:val="Prrafodelista"/>
        <w:numPr>
          <w:ilvl w:val="0"/>
          <w:numId w:val="129"/>
        </w:numPr>
        <w:rPr>
          <w:rFonts w:ascii="Candara" w:eastAsia="Arial" w:hAnsi="Candara" w:cs="Arial"/>
          <w:sz w:val="22"/>
          <w:szCs w:val="22"/>
          <w:lang w:val="es-ES"/>
        </w:rPr>
      </w:pPr>
      <w:r w:rsidRPr="00035628">
        <w:rPr>
          <w:rFonts w:ascii="Candara" w:eastAsia="Arial" w:hAnsi="Candara" w:cs="Arial"/>
          <w:sz w:val="22"/>
          <w:szCs w:val="22"/>
          <w:lang w:val="es-ES"/>
        </w:rPr>
        <w:t xml:space="preserve">Proponemos continuar el taller </w:t>
      </w:r>
      <w:r>
        <w:rPr>
          <w:rFonts w:ascii="Candara" w:eastAsia="Arial" w:hAnsi="Candara" w:cs="Arial"/>
          <w:sz w:val="22"/>
          <w:szCs w:val="22"/>
          <w:lang w:val="es-ES"/>
        </w:rPr>
        <w:t>L</w:t>
      </w:r>
      <w:r w:rsidRPr="00035628">
        <w:rPr>
          <w:rFonts w:ascii="Candara" w:eastAsia="Arial" w:hAnsi="Candara" w:cs="Arial"/>
          <w:sz w:val="22"/>
          <w:szCs w:val="22"/>
          <w:lang w:val="es-ES"/>
        </w:rPr>
        <w:t xml:space="preserve">engua de </w:t>
      </w:r>
      <w:r>
        <w:rPr>
          <w:rFonts w:ascii="Candara" w:eastAsia="Arial" w:hAnsi="Candara" w:cs="Arial"/>
          <w:sz w:val="22"/>
          <w:szCs w:val="22"/>
          <w:lang w:val="es-ES"/>
        </w:rPr>
        <w:t>S</w:t>
      </w:r>
      <w:r w:rsidRPr="00035628">
        <w:rPr>
          <w:rFonts w:ascii="Candara" w:eastAsia="Arial" w:hAnsi="Candara" w:cs="Arial"/>
          <w:sz w:val="22"/>
          <w:szCs w:val="22"/>
          <w:lang w:val="es-ES"/>
        </w:rPr>
        <w:t>ignos para el curso que viene.</w:t>
      </w:r>
    </w:p>
    <w:p w14:paraId="0FB83E00" w14:textId="77777777" w:rsidR="00035628" w:rsidRDefault="00035628" w:rsidP="0029437D">
      <w:pPr>
        <w:widowControl w:val="0"/>
        <w:autoSpaceDE w:val="0"/>
        <w:spacing w:line="1" w:lineRule="atLeast"/>
        <w:jc w:val="both"/>
        <w:textDirection w:val="btLr"/>
        <w:textAlignment w:val="top"/>
        <w:outlineLvl w:val="0"/>
        <w:rPr>
          <w:rFonts w:ascii="Candara" w:eastAsia="Comic Sans MS" w:hAnsi="Candara" w:cs="Comic Sans MS"/>
          <w:color w:val="000000" w:themeColor="text1"/>
          <w:sz w:val="22"/>
          <w:szCs w:val="22"/>
          <w:lang w:val="es-ES"/>
        </w:rPr>
      </w:pPr>
    </w:p>
    <w:p w14:paraId="6FF0BB86" w14:textId="77777777" w:rsidR="00B17F2F" w:rsidRPr="00EA081D" w:rsidRDefault="00B17F2F" w:rsidP="0029437D">
      <w:pPr>
        <w:widowControl w:val="0"/>
        <w:autoSpaceDE w:val="0"/>
        <w:spacing w:line="1" w:lineRule="atLeast"/>
        <w:jc w:val="both"/>
        <w:textDirection w:val="btLr"/>
        <w:textAlignment w:val="top"/>
        <w:outlineLvl w:val="0"/>
        <w:rPr>
          <w:rFonts w:ascii="Candara" w:eastAsia="Comic Sans MS" w:hAnsi="Candara" w:cs="Comic Sans MS"/>
          <w:color w:val="000000" w:themeColor="text1"/>
          <w:sz w:val="22"/>
          <w:szCs w:val="22"/>
          <w:lang w:val="es-ES"/>
        </w:rPr>
      </w:pPr>
    </w:p>
    <w:p w14:paraId="37B71AE1" w14:textId="65DA9198" w:rsidR="00035628" w:rsidRDefault="00776F2A" w:rsidP="00035628">
      <w:pPr>
        <w:jc w:val="both"/>
        <w:rPr>
          <w:rFonts w:ascii="Candara" w:hAnsi="Candara"/>
          <w:sz w:val="22"/>
          <w:szCs w:val="22"/>
        </w:rPr>
      </w:pPr>
      <w:r>
        <w:rPr>
          <w:rFonts w:ascii="Candara" w:eastAsia="Comic Sans MS" w:hAnsi="Candara" w:cs="Comic Sans MS"/>
          <w:b/>
          <w:bCs/>
          <w:color w:val="C00000"/>
          <w:sz w:val="22"/>
          <w:szCs w:val="22"/>
          <w:u w:val="single"/>
          <w:lang w:val="es-ES"/>
        </w:rPr>
        <w:t xml:space="preserve">10.5. </w:t>
      </w:r>
      <w:r w:rsidR="005214B6" w:rsidRPr="00EA081D">
        <w:rPr>
          <w:rFonts w:ascii="Candara" w:eastAsia="Comic Sans MS" w:hAnsi="Candara" w:cs="Comic Sans MS"/>
          <w:b/>
          <w:bCs/>
          <w:color w:val="C00000"/>
          <w:sz w:val="22"/>
          <w:szCs w:val="22"/>
          <w:u w:val="single"/>
          <w:lang w:val="es-ES"/>
        </w:rPr>
        <w:t xml:space="preserve">MEMORIA DEL ÁREA DE </w:t>
      </w:r>
      <w:r w:rsidR="00F60AFE" w:rsidRPr="00EA081D">
        <w:rPr>
          <w:rFonts w:ascii="Candara" w:eastAsia="Comic Sans MS" w:hAnsi="Candara" w:cs="Comic Sans MS"/>
          <w:b/>
          <w:bCs/>
          <w:color w:val="C00000"/>
          <w:sz w:val="22"/>
          <w:szCs w:val="22"/>
          <w:u w:val="single"/>
          <w:lang w:val="es-ES"/>
        </w:rPr>
        <w:t xml:space="preserve">EDUCACIÓN ARTÍSTICA (EDUCACIÓN </w:t>
      </w:r>
      <w:r w:rsidR="005214B6" w:rsidRPr="00EA081D">
        <w:rPr>
          <w:rFonts w:ascii="Candara" w:eastAsia="Comic Sans MS" w:hAnsi="Candara" w:cs="Comic Sans MS"/>
          <w:b/>
          <w:bCs/>
          <w:color w:val="C00000"/>
          <w:sz w:val="22"/>
          <w:szCs w:val="22"/>
          <w:u w:val="single"/>
          <w:lang w:val="es-ES"/>
        </w:rPr>
        <w:t>M</w:t>
      </w:r>
      <w:r w:rsidR="00F60AFE" w:rsidRPr="00EA081D">
        <w:rPr>
          <w:rFonts w:ascii="Candara" w:eastAsia="Comic Sans MS" w:hAnsi="Candara" w:cs="Comic Sans MS"/>
          <w:b/>
          <w:bCs/>
          <w:color w:val="C00000"/>
          <w:sz w:val="22"/>
          <w:szCs w:val="22"/>
          <w:u w:val="single"/>
          <w:lang w:val="es-ES"/>
        </w:rPr>
        <w:t>USICAL)</w:t>
      </w:r>
    </w:p>
    <w:p w14:paraId="392703D1" w14:textId="77777777" w:rsidR="00035628" w:rsidRDefault="00035628" w:rsidP="00035628">
      <w:pPr>
        <w:jc w:val="both"/>
        <w:rPr>
          <w:rFonts w:ascii="Candara" w:hAnsi="Candara"/>
          <w:sz w:val="22"/>
          <w:szCs w:val="22"/>
        </w:rPr>
      </w:pPr>
    </w:p>
    <w:p w14:paraId="4C58DEA7" w14:textId="1B2CE43E" w:rsidR="0092585F" w:rsidRPr="0092585F" w:rsidRDefault="0092585F" w:rsidP="0092585F">
      <w:pPr>
        <w:widowControl w:val="0"/>
        <w:pBdr>
          <w:top w:val="nil"/>
          <w:left w:val="nil"/>
          <w:bottom w:val="nil"/>
          <w:right w:val="nil"/>
          <w:between w:val="nil"/>
        </w:pBdr>
        <w:spacing w:before="209" w:line="244" w:lineRule="auto"/>
        <w:ind w:right="29" w:hanging="4"/>
        <w:jc w:val="both"/>
        <w:rPr>
          <w:rFonts w:ascii="Candara" w:hAnsi="Candara"/>
          <w:color w:val="000000"/>
          <w:sz w:val="22"/>
          <w:szCs w:val="22"/>
        </w:rPr>
      </w:pPr>
      <w:r w:rsidRPr="0092585F">
        <w:rPr>
          <w:rFonts w:ascii="Candara" w:hAnsi="Candara"/>
          <w:color w:val="000000"/>
          <w:sz w:val="22"/>
          <w:szCs w:val="22"/>
        </w:rPr>
        <w:t xml:space="preserve">En el actual curso el área de música ha sido impartida en </w:t>
      </w:r>
      <w:r w:rsidRPr="0092585F">
        <w:rPr>
          <w:rFonts w:ascii="Candara" w:hAnsi="Candara"/>
          <w:sz w:val="22"/>
          <w:szCs w:val="22"/>
        </w:rPr>
        <w:t>el segundo y tercer</w:t>
      </w:r>
      <w:r w:rsidRPr="0092585F">
        <w:rPr>
          <w:rFonts w:ascii="Candara" w:hAnsi="Candara"/>
          <w:color w:val="000000"/>
          <w:sz w:val="22"/>
          <w:szCs w:val="22"/>
        </w:rPr>
        <w:t xml:space="preserve"> educación primaria con una temporalización de un periodo semanal en </w:t>
      </w:r>
      <w:r w:rsidRPr="0092585F">
        <w:rPr>
          <w:rFonts w:ascii="Candara" w:hAnsi="Candara"/>
          <w:sz w:val="22"/>
          <w:szCs w:val="22"/>
        </w:rPr>
        <w:t>3º y 5º</w:t>
      </w:r>
      <w:r w:rsidRPr="0092585F">
        <w:rPr>
          <w:rFonts w:ascii="Candara" w:hAnsi="Candara"/>
          <w:color w:val="000000"/>
          <w:sz w:val="22"/>
          <w:szCs w:val="22"/>
        </w:rPr>
        <w:t xml:space="preserve">  y dos periodos en 4º y 6º por razones organizativas del centro. </w:t>
      </w:r>
    </w:p>
    <w:p w14:paraId="08627D5F" w14:textId="77777777" w:rsidR="0092585F" w:rsidRPr="0092585F" w:rsidRDefault="0092585F" w:rsidP="0092585F">
      <w:pPr>
        <w:widowControl w:val="0"/>
        <w:pBdr>
          <w:top w:val="nil"/>
          <w:left w:val="nil"/>
          <w:bottom w:val="nil"/>
          <w:right w:val="nil"/>
          <w:between w:val="nil"/>
        </w:pBdr>
        <w:spacing w:before="205"/>
        <w:jc w:val="both"/>
        <w:rPr>
          <w:rFonts w:ascii="Candara" w:hAnsi="Candara"/>
          <w:color w:val="000000"/>
          <w:sz w:val="22"/>
          <w:szCs w:val="22"/>
        </w:rPr>
      </w:pPr>
      <w:r w:rsidRPr="0092585F">
        <w:rPr>
          <w:rFonts w:ascii="Candara" w:hAnsi="Candara"/>
          <w:color w:val="000000"/>
          <w:sz w:val="22"/>
          <w:szCs w:val="22"/>
        </w:rPr>
        <w:t xml:space="preserve">Las destrezas trabajadas del segundo ciclo fueron: </w:t>
      </w:r>
    </w:p>
    <w:p w14:paraId="45704AAD" w14:textId="77777777" w:rsidR="0092585F" w:rsidRPr="0092585F" w:rsidRDefault="0092585F" w:rsidP="0092585F">
      <w:pPr>
        <w:widowControl w:val="0"/>
        <w:pBdr>
          <w:top w:val="nil"/>
          <w:left w:val="nil"/>
          <w:bottom w:val="nil"/>
          <w:right w:val="nil"/>
          <w:between w:val="nil"/>
        </w:pBdr>
        <w:spacing w:before="209" w:line="244" w:lineRule="auto"/>
        <w:ind w:right="129" w:firstLine="3"/>
        <w:jc w:val="both"/>
        <w:rPr>
          <w:rFonts w:ascii="Candara" w:hAnsi="Candara"/>
          <w:color w:val="000000"/>
          <w:sz w:val="22"/>
          <w:szCs w:val="22"/>
        </w:rPr>
      </w:pPr>
      <w:r w:rsidRPr="0092585F">
        <w:rPr>
          <w:rFonts w:ascii="Candara" w:hAnsi="Candara"/>
          <w:color w:val="000000"/>
          <w:sz w:val="22"/>
          <w:szCs w:val="22"/>
        </w:rPr>
        <w:t xml:space="preserve">En este ciclo los niños interactuaron activamente con aquellos sonidos que escuchan en su entorno, manipulando objetos que pudieron producirlos. Esos sonidos se integraron en su expresión musical, le </w:t>
      </w:r>
      <w:r w:rsidRPr="0092585F">
        <w:rPr>
          <w:rFonts w:ascii="Candara" w:hAnsi="Candara"/>
          <w:color w:val="000000"/>
          <w:sz w:val="22"/>
          <w:szCs w:val="22"/>
        </w:rPr>
        <w:lastRenderedPageBreak/>
        <w:t xml:space="preserve">ayudaron a expresar sentimientos y sensaciones y transmitir mensajes orales, corporales no verbales. Se trabajó el análisis discriminativo de las cualidades de los sonidos integrándolos en vivencias expresivas vocales, corporales e instrumentales. </w:t>
      </w:r>
    </w:p>
    <w:p w14:paraId="7FEDAC48" w14:textId="77777777" w:rsidR="0092585F" w:rsidRPr="0092585F" w:rsidRDefault="0092585F" w:rsidP="0092585F">
      <w:pPr>
        <w:widowControl w:val="0"/>
        <w:pBdr>
          <w:top w:val="nil"/>
          <w:left w:val="nil"/>
          <w:bottom w:val="nil"/>
          <w:right w:val="nil"/>
          <w:between w:val="nil"/>
        </w:pBdr>
        <w:spacing w:before="205" w:line="244" w:lineRule="auto"/>
        <w:ind w:right="101" w:firstLine="9"/>
        <w:jc w:val="both"/>
        <w:rPr>
          <w:rFonts w:ascii="Candara" w:hAnsi="Candara"/>
          <w:color w:val="000000"/>
          <w:sz w:val="22"/>
          <w:szCs w:val="22"/>
        </w:rPr>
      </w:pPr>
      <w:r w:rsidRPr="0092585F">
        <w:rPr>
          <w:rFonts w:ascii="Candara" w:hAnsi="Candara"/>
          <w:color w:val="000000"/>
          <w:sz w:val="22"/>
          <w:szCs w:val="22"/>
        </w:rPr>
        <w:t xml:space="preserve">Gracias a los conocimientos del lenguaje musical oral- corporal y escrito (fundamentalmente de la notación no convencional) adquiridas en el ciclo anterior llegaron a analizar, diferenciar , clasificar y ordenar sus expresiones más cotidianas de canto, de escucha y de interpretación corporal e instrumental. Para ello se ofrecieron abundantes y ricas vivencias musicales, fundiéndolas con su entorno más próximo. El alumno improvisó coreografías, utilizó la respiración como recurso vocal expresivo y compuso esquemas rítmicos. Aprendieron a comprender mejor las posibilidades del sonido, se analizaron situaciones de expresión y comunicación musical, descubrieron el lenguaje comunicativo de los instrumentos, utilizaron cada vez más conscientemente la voz y el propio </w:t>
      </w:r>
    </w:p>
    <w:p w14:paraId="5BF73366" w14:textId="77777777" w:rsidR="0092585F" w:rsidRPr="0092585F" w:rsidRDefault="0092585F" w:rsidP="0092585F">
      <w:pPr>
        <w:widowControl w:val="0"/>
        <w:pBdr>
          <w:top w:val="nil"/>
          <w:left w:val="nil"/>
          <w:bottom w:val="nil"/>
          <w:right w:val="nil"/>
          <w:between w:val="nil"/>
        </w:pBdr>
        <w:spacing w:before="205" w:line="244" w:lineRule="auto"/>
        <w:ind w:right="51" w:firstLine="7"/>
        <w:jc w:val="both"/>
        <w:rPr>
          <w:rFonts w:ascii="Candara" w:hAnsi="Candara"/>
          <w:color w:val="000000"/>
          <w:sz w:val="22"/>
          <w:szCs w:val="22"/>
        </w:rPr>
      </w:pPr>
      <w:r w:rsidRPr="0092585F">
        <w:rPr>
          <w:rFonts w:ascii="Candara" w:hAnsi="Candara"/>
          <w:color w:val="000000"/>
          <w:sz w:val="22"/>
          <w:szCs w:val="22"/>
        </w:rPr>
        <w:t>cuerpo y supieron comprender y aprovechar los elementos básicos de la notación musical. Las aportaciones de los alumnos no estuvieron basadas solo en la imitación dirigida sino en la producción musical en conjunto, el objetivo no era el éxito sino el compartir, por lo que la actuación de cada alumno debió integrarse responsablemente en el conjunto coral, orquestal o de baile. La interpretación instrumental se enriqueció con el desarrollo completo de la motricidad gruesa y fina pudiendo interpretar repertorios musicales nuevos o adquiridos en el ciclo anterior, teniendo un dominio progresivo de la notación musical convencional, tomando la orquesta escolar un mayor impulso.</w:t>
      </w:r>
    </w:p>
    <w:p w14:paraId="357BC9D0" w14:textId="77777777" w:rsidR="0092585F" w:rsidRPr="0092585F" w:rsidRDefault="0092585F" w:rsidP="0092585F">
      <w:pPr>
        <w:widowControl w:val="0"/>
        <w:pBdr>
          <w:top w:val="nil"/>
          <w:left w:val="nil"/>
          <w:bottom w:val="nil"/>
          <w:right w:val="nil"/>
          <w:between w:val="nil"/>
        </w:pBdr>
        <w:spacing w:line="244" w:lineRule="auto"/>
        <w:ind w:right="58" w:firstLine="3"/>
        <w:jc w:val="both"/>
        <w:rPr>
          <w:rFonts w:ascii="Candara" w:hAnsi="Candara"/>
          <w:color w:val="000000"/>
          <w:sz w:val="22"/>
          <w:szCs w:val="22"/>
        </w:rPr>
      </w:pPr>
      <w:r w:rsidRPr="0092585F">
        <w:rPr>
          <w:rFonts w:ascii="Candara" w:hAnsi="Candara"/>
          <w:color w:val="000000"/>
          <w:sz w:val="22"/>
          <w:szCs w:val="22"/>
        </w:rPr>
        <w:t xml:space="preserve">En este ciclo se profundizó en la técnica de expresión rítmico-corporal y en el dominio del espacio, del tiempo individual y de relación. Desarrolló la expresividad vocal, progresando de la técnica imitativa del primer ciclo a la técnica consciente, exigiéndole esta última un dominio de su respiración diafragmática – costal y una emisión y articulación adecuadas a la interpretación coral. El alumno aprendió a conocer e interpretar cualidades del sonido y empezó a acceder a la representación convencional de la grafía musical, interpretando negras, corcheas, semicorcheas( siempre en configuración de un pulso), los silencios, compases binarios y ternarios y algunos grados conjuntos de la escala ( pentatónica y diatónica). </w:t>
      </w:r>
    </w:p>
    <w:p w14:paraId="68FA10C5" w14:textId="77777777" w:rsidR="0092585F" w:rsidRPr="0092585F" w:rsidRDefault="0092585F" w:rsidP="0092585F">
      <w:pPr>
        <w:widowControl w:val="0"/>
        <w:pBdr>
          <w:top w:val="nil"/>
          <w:left w:val="nil"/>
          <w:bottom w:val="nil"/>
          <w:right w:val="nil"/>
          <w:between w:val="nil"/>
        </w:pBdr>
        <w:spacing w:before="205" w:line="244" w:lineRule="auto"/>
        <w:ind w:right="110" w:firstLine="9"/>
        <w:jc w:val="both"/>
        <w:rPr>
          <w:rFonts w:ascii="Candara" w:hAnsi="Candara"/>
          <w:color w:val="000000"/>
          <w:sz w:val="22"/>
          <w:szCs w:val="22"/>
        </w:rPr>
      </w:pPr>
      <w:r w:rsidRPr="0092585F">
        <w:rPr>
          <w:rFonts w:ascii="Candara" w:hAnsi="Candara"/>
          <w:color w:val="000000"/>
          <w:sz w:val="22"/>
          <w:szCs w:val="22"/>
        </w:rPr>
        <w:t xml:space="preserve">Se introdujo el carrillón cromático como instrumento de altura determinada al igual que las placas.En el tercer trimestre en el nivel de 4º se incorporó un nuevo instrumento, la melódica instrumento melódico </w:t>
      </w:r>
      <w:r w:rsidRPr="0092585F">
        <w:rPr>
          <w:rFonts w:ascii="Candara" w:hAnsi="Candara"/>
          <w:sz w:val="22"/>
          <w:szCs w:val="22"/>
        </w:rPr>
        <w:t>con muchas características positivas para el aprendizaje musical y con el que aprenderán también el movimiento correcto de los dedos en los instrumentos de teclado.</w:t>
      </w:r>
      <w:r w:rsidRPr="0092585F">
        <w:rPr>
          <w:rFonts w:ascii="Candara" w:hAnsi="Candara"/>
          <w:color w:val="000000"/>
          <w:sz w:val="22"/>
          <w:szCs w:val="22"/>
        </w:rPr>
        <w:t xml:space="preserve"> </w:t>
      </w:r>
    </w:p>
    <w:p w14:paraId="473878B2" w14:textId="77777777" w:rsidR="0092585F" w:rsidRDefault="0092585F" w:rsidP="0092585F">
      <w:pPr>
        <w:widowControl w:val="0"/>
        <w:pBdr>
          <w:top w:val="nil"/>
          <w:left w:val="nil"/>
          <w:bottom w:val="nil"/>
          <w:right w:val="nil"/>
          <w:between w:val="nil"/>
        </w:pBdr>
        <w:spacing w:before="205" w:line="388" w:lineRule="auto"/>
        <w:ind w:right="1715" w:firstLine="11"/>
        <w:jc w:val="both"/>
        <w:rPr>
          <w:rFonts w:ascii="Candara" w:hAnsi="Candara"/>
          <w:color w:val="000000"/>
          <w:sz w:val="22"/>
          <w:szCs w:val="22"/>
        </w:rPr>
      </w:pPr>
      <w:r w:rsidRPr="0092585F">
        <w:rPr>
          <w:rFonts w:ascii="Candara" w:hAnsi="Candara"/>
          <w:color w:val="000000"/>
          <w:sz w:val="22"/>
          <w:szCs w:val="22"/>
        </w:rPr>
        <w:t>Se trabajó el acercamiento a la cultura propia y de otros países.</w:t>
      </w:r>
    </w:p>
    <w:p w14:paraId="3F0EEB74" w14:textId="3C5A2F0E" w:rsidR="0092585F" w:rsidRPr="0092585F" w:rsidRDefault="00B17F2F" w:rsidP="0092585F">
      <w:pPr>
        <w:widowControl w:val="0"/>
        <w:pBdr>
          <w:top w:val="nil"/>
          <w:left w:val="nil"/>
          <w:bottom w:val="nil"/>
          <w:right w:val="nil"/>
          <w:between w:val="nil"/>
        </w:pBdr>
        <w:spacing w:before="205" w:line="388" w:lineRule="auto"/>
        <w:ind w:right="1715" w:firstLine="11"/>
        <w:jc w:val="both"/>
        <w:rPr>
          <w:rFonts w:ascii="Candara" w:hAnsi="Candara"/>
          <w:color w:val="000000"/>
          <w:sz w:val="22"/>
          <w:szCs w:val="22"/>
        </w:rPr>
      </w:pPr>
      <w:r>
        <w:rPr>
          <w:rFonts w:ascii="Candara" w:hAnsi="Candara"/>
          <w:color w:val="000000"/>
          <w:sz w:val="22"/>
          <w:szCs w:val="22"/>
        </w:rPr>
        <w:t>L</w:t>
      </w:r>
      <w:r w:rsidR="0092585F" w:rsidRPr="0092585F">
        <w:rPr>
          <w:rFonts w:ascii="Candara" w:hAnsi="Candara"/>
          <w:color w:val="000000"/>
          <w:sz w:val="22"/>
          <w:szCs w:val="22"/>
        </w:rPr>
        <w:t xml:space="preserve">as destrezas trabajadas en el tercer ciclo fueron: </w:t>
      </w:r>
    </w:p>
    <w:p w14:paraId="3A6B88D9" w14:textId="77777777" w:rsidR="0092585F" w:rsidRPr="0092585F" w:rsidRDefault="0092585F" w:rsidP="0092585F">
      <w:pPr>
        <w:widowControl w:val="0"/>
        <w:pBdr>
          <w:top w:val="nil"/>
          <w:left w:val="nil"/>
          <w:bottom w:val="nil"/>
          <w:right w:val="nil"/>
          <w:between w:val="nil"/>
        </w:pBdr>
        <w:spacing w:before="42" w:line="244" w:lineRule="auto"/>
        <w:ind w:right="42" w:firstLine="17"/>
        <w:jc w:val="both"/>
        <w:rPr>
          <w:rFonts w:ascii="Candara" w:hAnsi="Candara"/>
          <w:color w:val="000000"/>
          <w:sz w:val="22"/>
          <w:szCs w:val="22"/>
        </w:rPr>
      </w:pPr>
      <w:r w:rsidRPr="0092585F">
        <w:rPr>
          <w:rFonts w:ascii="Candara" w:hAnsi="Candara"/>
          <w:color w:val="000000"/>
          <w:sz w:val="22"/>
          <w:szCs w:val="22"/>
        </w:rPr>
        <w:t xml:space="preserve">Se continuó con el descubrimiento expresivo del sonido y de cada una de sus cualidades, interiorizando todo lo vivido en anteriores ciclos. La interpretación vocal, instrumental y corporal se encaminó a que fuese personal y autónoma. En este ciclo tuvo lugar la integración en las canciones, danzas y piezas instrumentales que el alumno interpretó con variaciones expresivas de intensidad, de carácter y dinámica de una forma interpretativa y creativa. </w:t>
      </w:r>
    </w:p>
    <w:p w14:paraId="4A6DC027" w14:textId="77777777" w:rsidR="0092585F" w:rsidRPr="0092585F" w:rsidRDefault="0092585F" w:rsidP="0092585F">
      <w:pPr>
        <w:widowControl w:val="0"/>
        <w:pBdr>
          <w:top w:val="nil"/>
          <w:left w:val="nil"/>
          <w:bottom w:val="nil"/>
          <w:right w:val="nil"/>
          <w:between w:val="nil"/>
        </w:pBdr>
        <w:spacing w:before="205" w:line="244" w:lineRule="auto"/>
        <w:ind w:right="164" w:firstLine="6"/>
        <w:jc w:val="both"/>
        <w:rPr>
          <w:rFonts w:ascii="Candara" w:hAnsi="Candara"/>
          <w:color w:val="000000"/>
          <w:sz w:val="22"/>
          <w:szCs w:val="22"/>
        </w:rPr>
      </w:pPr>
      <w:r w:rsidRPr="0092585F">
        <w:rPr>
          <w:rFonts w:ascii="Candara" w:hAnsi="Candara"/>
          <w:color w:val="000000"/>
          <w:sz w:val="22"/>
          <w:szCs w:val="22"/>
        </w:rPr>
        <w:t xml:space="preserve">El alumno profundizó en el campo de las vivencias musicales, alcanzando un conocimiento más amplio del folclore, del lenguaje musical oral-corporal y sobre todo el lenguaje musical escrito; accedió a experiencias sonoras producidas a lo largo de la historia. Gracias a los </w:t>
      </w:r>
    </w:p>
    <w:p w14:paraId="6F717168" w14:textId="77777777" w:rsidR="0092585F" w:rsidRPr="0092585F" w:rsidRDefault="0092585F" w:rsidP="0092585F">
      <w:pPr>
        <w:widowControl w:val="0"/>
        <w:pBdr>
          <w:top w:val="nil"/>
          <w:left w:val="nil"/>
          <w:bottom w:val="nil"/>
          <w:right w:val="nil"/>
          <w:between w:val="nil"/>
        </w:pBdr>
        <w:spacing w:before="205" w:line="244" w:lineRule="auto"/>
        <w:ind w:firstLine="7"/>
        <w:jc w:val="both"/>
        <w:rPr>
          <w:rFonts w:ascii="Candara" w:hAnsi="Candara"/>
          <w:color w:val="000000"/>
          <w:sz w:val="22"/>
          <w:szCs w:val="22"/>
        </w:rPr>
      </w:pPr>
      <w:r w:rsidRPr="0092585F">
        <w:rPr>
          <w:rFonts w:ascii="Candara" w:hAnsi="Candara"/>
          <w:color w:val="000000"/>
          <w:sz w:val="22"/>
          <w:szCs w:val="22"/>
        </w:rPr>
        <w:t xml:space="preserve">contenidos adquiridos a lo largo de los anteriores ciclos, tuvo una expresión comunicativa autónoma, siendo capaces de percibir mensajes más completos y emitirlos incorporando un mayor número de </w:t>
      </w:r>
      <w:r w:rsidRPr="0092585F">
        <w:rPr>
          <w:rFonts w:ascii="Candara" w:hAnsi="Candara"/>
          <w:color w:val="000000"/>
          <w:sz w:val="22"/>
          <w:szCs w:val="22"/>
        </w:rPr>
        <w:lastRenderedPageBreak/>
        <w:t>recursos expresivos. El conjunto clase fue capaz de organizarse en actividades de orquesta, baile o coro, así fueron capaces de crear producciones musicales dependiendo siempre de los contenidos adquiridos. Los alumnos estuvieron en disposición de relacionar , merced a sus partituras, la intervención de cada instrumento; comprendiendo su papel expresivo en la orquesta estuvieron más capacitados para enfrentarse a mayores dificultades respecto a la notación convencional. Al igual que anteriores ciclos existió un acercamiento al rico patrimonio musical de la comunidad, al de otras culturas e incluso al de otras épocas históricas.</w:t>
      </w:r>
    </w:p>
    <w:p w14:paraId="6E18896E" w14:textId="77777777" w:rsidR="0092585F" w:rsidRPr="0092585F" w:rsidRDefault="0092585F" w:rsidP="0092585F">
      <w:pPr>
        <w:widowControl w:val="0"/>
        <w:pBdr>
          <w:top w:val="nil"/>
          <w:left w:val="nil"/>
          <w:bottom w:val="nil"/>
          <w:right w:val="nil"/>
          <w:between w:val="nil"/>
        </w:pBdr>
        <w:spacing w:line="244" w:lineRule="auto"/>
        <w:ind w:right="215" w:hanging="4"/>
        <w:jc w:val="both"/>
        <w:rPr>
          <w:rFonts w:ascii="Candara" w:hAnsi="Candara"/>
          <w:color w:val="000000"/>
          <w:sz w:val="22"/>
          <w:szCs w:val="22"/>
        </w:rPr>
      </w:pPr>
      <w:r w:rsidRPr="0092585F">
        <w:rPr>
          <w:rFonts w:ascii="Candara" w:hAnsi="Candara"/>
          <w:color w:val="000000"/>
          <w:sz w:val="22"/>
          <w:szCs w:val="22"/>
        </w:rPr>
        <w:t>Después de exponer las destrezas y metodología empleadas en los diferentes ciclos hay que expresar como dificultad el escaso horario que se le da al área de música ya que un periodo o dos es insuficiente.</w:t>
      </w:r>
    </w:p>
    <w:p w14:paraId="3E5D3B52" w14:textId="77777777" w:rsidR="0092585F" w:rsidRPr="0092585F" w:rsidRDefault="0092585F" w:rsidP="0092585F">
      <w:pPr>
        <w:widowControl w:val="0"/>
        <w:pBdr>
          <w:top w:val="nil"/>
          <w:left w:val="nil"/>
          <w:bottom w:val="nil"/>
          <w:right w:val="nil"/>
          <w:between w:val="nil"/>
        </w:pBdr>
        <w:spacing w:line="244" w:lineRule="auto"/>
        <w:ind w:right="215" w:hanging="4"/>
        <w:jc w:val="both"/>
        <w:rPr>
          <w:rFonts w:ascii="Candara" w:hAnsi="Candara"/>
          <w:color w:val="000000"/>
          <w:sz w:val="22"/>
          <w:szCs w:val="22"/>
        </w:rPr>
      </w:pPr>
      <w:r w:rsidRPr="0092585F">
        <w:rPr>
          <w:rFonts w:ascii="Candara" w:hAnsi="Candara"/>
          <w:sz w:val="22"/>
          <w:szCs w:val="22"/>
        </w:rPr>
        <w:t>En 6º al igual que en 4º en el tercer trimestre se introdujo un nuevo reto,el aprendizaje de un nuevo instrumento, la melódica,</w:t>
      </w:r>
      <w:r w:rsidRPr="0092585F">
        <w:rPr>
          <w:rFonts w:ascii="Candara" w:hAnsi="Candara"/>
          <w:color w:val="000000"/>
          <w:sz w:val="22"/>
          <w:szCs w:val="22"/>
        </w:rPr>
        <w:t xml:space="preserve"> </w:t>
      </w:r>
    </w:p>
    <w:p w14:paraId="7D0D553F" w14:textId="3E3D87E2" w:rsidR="0092585F" w:rsidRPr="0092585F" w:rsidRDefault="0092585F" w:rsidP="0092585F">
      <w:pPr>
        <w:widowControl w:val="0"/>
        <w:pBdr>
          <w:top w:val="nil"/>
          <w:left w:val="nil"/>
          <w:bottom w:val="nil"/>
          <w:right w:val="nil"/>
          <w:between w:val="nil"/>
        </w:pBdr>
        <w:spacing w:before="205" w:line="244" w:lineRule="auto"/>
        <w:ind w:right="16" w:hanging="3"/>
        <w:jc w:val="both"/>
        <w:rPr>
          <w:rFonts w:ascii="Candara" w:hAnsi="Candara"/>
          <w:color w:val="000000"/>
          <w:sz w:val="22"/>
          <w:szCs w:val="22"/>
        </w:rPr>
      </w:pPr>
      <w:r w:rsidRPr="0092585F">
        <w:rPr>
          <w:rFonts w:ascii="Candara" w:hAnsi="Candara"/>
          <w:color w:val="000000"/>
          <w:sz w:val="22"/>
          <w:szCs w:val="22"/>
        </w:rPr>
        <w:t xml:space="preserve">Las clases se impartieron en el aula de música , que cada vez cuenta con mejor dotación tecnológica pero un empeoramiento de los instrumentos musicales debido a su uso y antigüedad. </w:t>
      </w:r>
    </w:p>
    <w:p w14:paraId="038C4B80" w14:textId="77777777" w:rsidR="0092585F" w:rsidRPr="0092585F" w:rsidRDefault="0092585F" w:rsidP="0092585F">
      <w:pPr>
        <w:widowControl w:val="0"/>
        <w:pBdr>
          <w:top w:val="nil"/>
          <w:left w:val="nil"/>
          <w:bottom w:val="nil"/>
          <w:right w:val="nil"/>
          <w:between w:val="nil"/>
        </w:pBdr>
        <w:spacing w:before="205" w:line="244" w:lineRule="auto"/>
        <w:ind w:right="134" w:firstLine="3"/>
        <w:jc w:val="both"/>
        <w:rPr>
          <w:rFonts w:ascii="Candara" w:hAnsi="Candara"/>
          <w:color w:val="000000"/>
          <w:sz w:val="22"/>
          <w:szCs w:val="22"/>
        </w:rPr>
      </w:pPr>
      <w:r w:rsidRPr="0092585F">
        <w:rPr>
          <w:rFonts w:ascii="Candara" w:hAnsi="Candara"/>
          <w:color w:val="000000"/>
          <w:sz w:val="22"/>
          <w:szCs w:val="22"/>
        </w:rPr>
        <w:t xml:space="preserve">Este curso se ha dado una pequeña aportación económica por parte del centro al área de música. Insuficiente teniendo en cuenta el coste de los materiales musicales. </w:t>
      </w:r>
    </w:p>
    <w:p w14:paraId="3839197C" w14:textId="77777777" w:rsidR="0092585F" w:rsidRPr="0092585F" w:rsidRDefault="0092585F" w:rsidP="0092585F">
      <w:pPr>
        <w:widowControl w:val="0"/>
        <w:pBdr>
          <w:top w:val="nil"/>
          <w:left w:val="nil"/>
          <w:bottom w:val="nil"/>
          <w:right w:val="nil"/>
          <w:between w:val="nil"/>
        </w:pBdr>
        <w:spacing w:before="205" w:line="244" w:lineRule="auto"/>
        <w:ind w:right="481" w:firstLine="5"/>
        <w:jc w:val="both"/>
        <w:rPr>
          <w:rFonts w:ascii="Candara" w:hAnsi="Candara"/>
          <w:color w:val="000000"/>
          <w:sz w:val="22"/>
          <w:szCs w:val="22"/>
        </w:rPr>
      </w:pPr>
      <w:r w:rsidRPr="0092585F">
        <w:rPr>
          <w:rFonts w:ascii="Candara" w:hAnsi="Candara"/>
          <w:color w:val="000000"/>
          <w:sz w:val="22"/>
          <w:szCs w:val="22"/>
        </w:rPr>
        <w:t xml:space="preserve">Desde aquí reclamo a la Conserjería de Educación un lote de instrumentos para la renovación de los existentes. </w:t>
      </w:r>
    </w:p>
    <w:p w14:paraId="0193756E" w14:textId="77777777" w:rsidR="0092585F" w:rsidRPr="0092585F" w:rsidRDefault="0092585F" w:rsidP="0092585F">
      <w:pPr>
        <w:widowControl w:val="0"/>
        <w:pBdr>
          <w:top w:val="nil"/>
          <w:left w:val="nil"/>
          <w:bottom w:val="nil"/>
          <w:right w:val="nil"/>
          <w:between w:val="nil"/>
        </w:pBdr>
        <w:spacing w:before="205" w:line="244" w:lineRule="auto"/>
        <w:ind w:right="169" w:firstLine="3"/>
        <w:jc w:val="both"/>
        <w:rPr>
          <w:rFonts w:ascii="Candara" w:hAnsi="Candara"/>
          <w:color w:val="000000"/>
          <w:sz w:val="22"/>
          <w:szCs w:val="22"/>
        </w:rPr>
      </w:pPr>
      <w:r w:rsidRPr="0092585F">
        <w:rPr>
          <w:rFonts w:ascii="Candara" w:hAnsi="Candara"/>
          <w:color w:val="000000"/>
          <w:sz w:val="22"/>
          <w:szCs w:val="22"/>
        </w:rPr>
        <w:t xml:space="preserve">La plataforma G-Suite ha sido de gran valor para el trabajo dentro y fuera del colegio favoreciendo el trabajo colaborativo y la el llevar a cabo proyectos o retos planteados en el área. </w:t>
      </w:r>
    </w:p>
    <w:p w14:paraId="110CA61A" w14:textId="77777777" w:rsidR="0092585F" w:rsidRPr="0092585F" w:rsidRDefault="0092585F" w:rsidP="0092585F">
      <w:pPr>
        <w:widowControl w:val="0"/>
        <w:pBdr>
          <w:top w:val="nil"/>
          <w:left w:val="nil"/>
          <w:bottom w:val="nil"/>
          <w:right w:val="nil"/>
          <w:between w:val="nil"/>
        </w:pBdr>
        <w:spacing w:before="205" w:line="244" w:lineRule="auto"/>
        <w:ind w:right="118" w:firstLine="4"/>
        <w:jc w:val="both"/>
        <w:rPr>
          <w:rFonts w:ascii="Candara" w:hAnsi="Candara"/>
          <w:color w:val="000000"/>
          <w:sz w:val="22"/>
          <w:szCs w:val="22"/>
        </w:rPr>
      </w:pPr>
      <w:r w:rsidRPr="0092585F">
        <w:rPr>
          <w:rFonts w:ascii="Candara" w:hAnsi="Candara"/>
          <w:color w:val="000000"/>
          <w:sz w:val="22"/>
          <w:szCs w:val="22"/>
        </w:rPr>
        <w:t xml:space="preserve">El Classroom ha favorecido la comunicación con los alumnos y las familias y ha sido una herramienta con una valoración muy positiva, al igual que otras que pertenecen al entorno G-Suite. </w:t>
      </w:r>
    </w:p>
    <w:p w14:paraId="2D4CDC35" w14:textId="77777777" w:rsidR="0092585F" w:rsidRPr="0092585F" w:rsidRDefault="0092585F" w:rsidP="0092585F">
      <w:pPr>
        <w:widowControl w:val="0"/>
        <w:pBdr>
          <w:top w:val="nil"/>
          <w:left w:val="nil"/>
          <w:bottom w:val="nil"/>
          <w:right w:val="nil"/>
          <w:between w:val="nil"/>
        </w:pBdr>
        <w:spacing w:before="205" w:line="244" w:lineRule="auto"/>
        <w:ind w:right="637" w:firstLine="62"/>
        <w:jc w:val="both"/>
        <w:rPr>
          <w:rFonts w:ascii="Candara" w:hAnsi="Candara"/>
          <w:color w:val="000000"/>
          <w:sz w:val="22"/>
          <w:szCs w:val="22"/>
        </w:rPr>
      </w:pPr>
      <w:r w:rsidRPr="0092585F">
        <w:rPr>
          <w:rFonts w:ascii="Candara" w:hAnsi="Candara"/>
          <w:color w:val="000000"/>
          <w:sz w:val="22"/>
          <w:szCs w:val="22"/>
        </w:rPr>
        <w:t xml:space="preserve">Durante este curso académico, hemos trabajado con numerosos recursos online y offline en la pizarra digital que dispone el aula </w:t>
      </w:r>
    </w:p>
    <w:p w14:paraId="78A8BB66" w14:textId="77777777" w:rsidR="0092585F" w:rsidRPr="0092585F" w:rsidRDefault="0092585F" w:rsidP="0092585F">
      <w:pPr>
        <w:widowControl w:val="0"/>
        <w:pBdr>
          <w:top w:val="nil"/>
          <w:left w:val="nil"/>
          <w:bottom w:val="nil"/>
          <w:right w:val="nil"/>
          <w:between w:val="nil"/>
        </w:pBdr>
        <w:spacing w:before="205" w:line="244" w:lineRule="auto"/>
        <w:ind w:right="169" w:firstLine="1"/>
        <w:jc w:val="both"/>
        <w:rPr>
          <w:rFonts w:ascii="Candara" w:hAnsi="Candara"/>
          <w:color w:val="000000"/>
          <w:sz w:val="22"/>
          <w:szCs w:val="22"/>
        </w:rPr>
      </w:pPr>
      <w:r w:rsidRPr="0092585F">
        <w:rPr>
          <w:rFonts w:ascii="Candara" w:hAnsi="Candara"/>
          <w:color w:val="000000"/>
          <w:sz w:val="22"/>
          <w:szCs w:val="22"/>
        </w:rPr>
        <w:t xml:space="preserve">El </w:t>
      </w:r>
      <w:r w:rsidRPr="0092585F">
        <w:rPr>
          <w:rFonts w:ascii="Candara" w:hAnsi="Candara"/>
          <w:sz w:val="22"/>
          <w:szCs w:val="22"/>
        </w:rPr>
        <w:t xml:space="preserve">concierto Fin de Curso de los alumnos de 6º y la participación de los dos ciclos en el proyecto a nivel estatal Musiqueando donde 300 alumnos llevaron a la calle un gran concierto donde mostraron a sus familiares y a los transeúntes lo trabajado en clase fue un broche de oro a este año escolar. </w:t>
      </w:r>
      <w:r w:rsidRPr="0092585F">
        <w:rPr>
          <w:rFonts w:ascii="Candara" w:hAnsi="Candara"/>
          <w:color w:val="000000"/>
          <w:sz w:val="22"/>
          <w:szCs w:val="22"/>
        </w:rPr>
        <w:t>Este curso y siguiendo las instrucciones que en su día marca</w:t>
      </w:r>
      <w:r w:rsidRPr="0092585F">
        <w:rPr>
          <w:rFonts w:ascii="Candara" w:hAnsi="Candara"/>
          <w:sz w:val="22"/>
          <w:szCs w:val="22"/>
        </w:rPr>
        <w:t>ron</w:t>
      </w:r>
      <w:r w:rsidRPr="0092585F">
        <w:rPr>
          <w:rFonts w:ascii="Candara" w:hAnsi="Candara"/>
          <w:color w:val="000000"/>
          <w:sz w:val="22"/>
          <w:szCs w:val="22"/>
        </w:rPr>
        <w:t xml:space="preserve">  la normativa Covid </w:t>
      </w:r>
      <w:r w:rsidRPr="0092585F">
        <w:rPr>
          <w:rFonts w:ascii="Candara" w:hAnsi="Candara"/>
          <w:sz w:val="22"/>
          <w:szCs w:val="22"/>
        </w:rPr>
        <w:t>los niños siguieron contando y trayendo al aula</w:t>
      </w:r>
      <w:r w:rsidRPr="0092585F">
        <w:rPr>
          <w:rFonts w:ascii="Candara" w:hAnsi="Candara"/>
          <w:color w:val="000000"/>
          <w:sz w:val="22"/>
          <w:szCs w:val="22"/>
        </w:rPr>
        <w:t xml:space="preserve"> </w:t>
      </w:r>
      <w:r w:rsidRPr="0092585F">
        <w:rPr>
          <w:rFonts w:ascii="Candara" w:hAnsi="Candara"/>
          <w:sz w:val="22"/>
          <w:szCs w:val="22"/>
        </w:rPr>
        <w:t>su</w:t>
      </w:r>
      <w:r w:rsidRPr="0092585F">
        <w:rPr>
          <w:rFonts w:ascii="Candara" w:hAnsi="Candara"/>
          <w:color w:val="000000"/>
          <w:sz w:val="22"/>
          <w:szCs w:val="22"/>
        </w:rPr>
        <w:t xml:space="preserve"> kit musical individual en el que tenía objetos con los que desarrollar el trabajo de percusión en clase así como material fungible. </w:t>
      </w:r>
    </w:p>
    <w:p w14:paraId="7931CF77" w14:textId="395E8337" w:rsidR="0092585F" w:rsidRPr="0092585F" w:rsidRDefault="0092585F" w:rsidP="0092585F">
      <w:pPr>
        <w:widowControl w:val="0"/>
        <w:pBdr>
          <w:top w:val="nil"/>
          <w:left w:val="nil"/>
          <w:bottom w:val="nil"/>
          <w:right w:val="nil"/>
          <w:between w:val="nil"/>
        </w:pBdr>
        <w:spacing w:before="205" w:line="244" w:lineRule="auto"/>
        <w:ind w:right="111"/>
        <w:jc w:val="both"/>
        <w:rPr>
          <w:rFonts w:ascii="Candara" w:hAnsi="Candara"/>
          <w:color w:val="000000"/>
          <w:sz w:val="22"/>
          <w:szCs w:val="22"/>
        </w:rPr>
      </w:pPr>
      <w:r w:rsidRPr="0092585F">
        <w:rPr>
          <w:rFonts w:ascii="Candara" w:hAnsi="Candara"/>
          <w:color w:val="000000"/>
          <w:sz w:val="22"/>
          <w:szCs w:val="22"/>
        </w:rPr>
        <w:t xml:space="preserve"> </w:t>
      </w:r>
      <w:r w:rsidRPr="0092585F">
        <w:rPr>
          <w:rFonts w:ascii="Candara" w:hAnsi="Candara"/>
          <w:sz w:val="22"/>
          <w:szCs w:val="22"/>
        </w:rPr>
        <w:t>Durante el primer trimestre estuve gran parte de el de baja por enfermedad,</w:t>
      </w:r>
      <w:r>
        <w:rPr>
          <w:rFonts w:ascii="Candara" w:hAnsi="Candara"/>
          <w:sz w:val="22"/>
          <w:szCs w:val="22"/>
        </w:rPr>
        <w:t xml:space="preserve"> </w:t>
      </w:r>
      <w:r w:rsidRPr="0092585F">
        <w:rPr>
          <w:rFonts w:ascii="Candara" w:hAnsi="Candara"/>
          <w:sz w:val="22"/>
          <w:szCs w:val="22"/>
        </w:rPr>
        <w:t>pero le proporcioné a la profesora sustituta todo el trabajo que debía desarrollar en la clase.</w:t>
      </w:r>
      <w:r>
        <w:rPr>
          <w:rFonts w:ascii="Candara" w:hAnsi="Candara"/>
          <w:sz w:val="22"/>
          <w:szCs w:val="22"/>
        </w:rPr>
        <w:t xml:space="preserve"> </w:t>
      </w:r>
      <w:r w:rsidRPr="0092585F">
        <w:rPr>
          <w:rFonts w:ascii="Candara" w:hAnsi="Candara"/>
          <w:sz w:val="22"/>
          <w:szCs w:val="22"/>
        </w:rPr>
        <w:t>Elaborando proyectos y retos muy gamificados</w:t>
      </w:r>
      <w:r>
        <w:rPr>
          <w:rFonts w:ascii="Candara" w:hAnsi="Candara"/>
          <w:sz w:val="22"/>
          <w:szCs w:val="22"/>
        </w:rPr>
        <w:t>.</w:t>
      </w:r>
    </w:p>
    <w:p w14:paraId="06F102BE" w14:textId="2156C989" w:rsidR="0092585F" w:rsidRPr="0092585F" w:rsidRDefault="0092585F" w:rsidP="0092585F">
      <w:pPr>
        <w:widowControl w:val="0"/>
        <w:pBdr>
          <w:top w:val="nil"/>
          <w:left w:val="nil"/>
          <w:bottom w:val="nil"/>
          <w:right w:val="nil"/>
          <w:between w:val="nil"/>
        </w:pBdr>
        <w:spacing w:before="205" w:line="244" w:lineRule="auto"/>
        <w:ind w:right="322" w:firstLine="1"/>
        <w:jc w:val="both"/>
        <w:rPr>
          <w:rFonts w:ascii="Candara" w:hAnsi="Candara"/>
          <w:color w:val="000000"/>
          <w:sz w:val="22"/>
          <w:szCs w:val="22"/>
        </w:rPr>
      </w:pPr>
      <w:r w:rsidRPr="0092585F">
        <w:rPr>
          <w:rFonts w:ascii="Candara" w:hAnsi="Candara"/>
          <w:color w:val="000000"/>
          <w:sz w:val="22"/>
          <w:szCs w:val="22"/>
        </w:rPr>
        <w:t>He de resaltar que este curso la inclusión y avance en el uso de las nuevas tecnologías ha sido muy importante en el área de música,</w:t>
      </w:r>
      <w:r>
        <w:rPr>
          <w:rFonts w:ascii="Candara" w:hAnsi="Candara"/>
          <w:color w:val="000000"/>
          <w:sz w:val="22"/>
          <w:szCs w:val="22"/>
        </w:rPr>
        <w:t xml:space="preserve"> </w:t>
      </w:r>
      <w:r w:rsidRPr="0092585F">
        <w:rPr>
          <w:rFonts w:ascii="Candara" w:hAnsi="Candara"/>
          <w:color w:val="000000"/>
          <w:sz w:val="22"/>
          <w:szCs w:val="22"/>
        </w:rPr>
        <w:t>permitiéndonos desarrollar actividades muy atractivas para los alumnos,</w:t>
      </w:r>
      <w:r>
        <w:rPr>
          <w:rFonts w:ascii="Candara" w:hAnsi="Candara"/>
          <w:color w:val="000000"/>
          <w:sz w:val="22"/>
          <w:szCs w:val="22"/>
        </w:rPr>
        <w:t xml:space="preserve"> </w:t>
      </w:r>
      <w:r w:rsidRPr="0092585F">
        <w:rPr>
          <w:rFonts w:ascii="Candara" w:hAnsi="Candara"/>
          <w:color w:val="000000"/>
          <w:sz w:val="22"/>
          <w:szCs w:val="22"/>
        </w:rPr>
        <w:t xml:space="preserve">dentro del aula o en sus casas. </w:t>
      </w:r>
    </w:p>
    <w:p w14:paraId="6702E5E6" w14:textId="1B1786B3" w:rsidR="0092585F" w:rsidRPr="0092585F" w:rsidRDefault="0092585F" w:rsidP="0092585F">
      <w:pPr>
        <w:widowControl w:val="0"/>
        <w:pBdr>
          <w:top w:val="nil"/>
          <w:left w:val="nil"/>
          <w:bottom w:val="nil"/>
          <w:right w:val="nil"/>
          <w:between w:val="nil"/>
        </w:pBdr>
        <w:spacing w:before="205" w:line="244" w:lineRule="auto"/>
        <w:ind w:right="410" w:hanging="1"/>
        <w:jc w:val="both"/>
        <w:rPr>
          <w:rFonts w:ascii="Candara" w:hAnsi="Candara"/>
          <w:color w:val="000000"/>
          <w:sz w:val="22"/>
          <w:szCs w:val="22"/>
        </w:rPr>
      </w:pPr>
      <w:r w:rsidRPr="0092585F">
        <w:rPr>
          <w:rFonts w:ascii="Candara" w:hAnsi="Candara"/>
          <w:color w:val="000000"/>
          <w:sz w:val="22"/>
          <w:szCs w:val="22"/>
        </w:rPr>
        <w:t xml:space="preserve">Trabajar el Día del flamenco (que se ha convertido en la quincena del flamenco)de manera interactiva y lúdica y muchas otras actividades </w:t>
      </w:r>
    </w:p>
    <w:p w14:paraId="753A8F34" w14:textId="77852F52" w:rsidR="0092585F" w:rsidRPr="0092585F" w:rsidRDefault="0092585F" w:rsidP="0092585F">
      <w:pPr>
        <w:widowControl w:val="0"/>
        <w:pBdr>
          <w:top w:val="nil"/>
          <w:left w:val="nil"/>
          <w:bottom w:val="nil"/>
          <w:right w:val="nil"/>
          <w:between w:val="nil"/>
        </w:pBdr>
        <w:spacing w:before="205" w:line="244" w:lineRule="auto"/>
        <w:ind w:right="139" w:firstLine="2"/>
        <w:jc w:val="both"/>
        <w:rPr>
          <w:rFonts w:ascii="Candara" w:hAnsi="Candara"/>
          <w:color w:val="000000"/>
          <w:sz w:val="22"/>
          <w:szCs w:val="22"/>
        </w:rPr>
      </w:pPr>
      <w:r w:rsidRPr="0092585F">
        <w:rPr>
          <w:rFonts w:ascii="Candara" w:hAnsi="Candara"/>
          <w:color w:val="000000"/>
          <w:sz w:val="22"/>
          <w:szCs w:val="22"/>
        </w:rPr>
        <w:t xml:space="preserve">He elaborado juegos interactivos (muchas horas de trabajo y aprendizaje para crearlos, pero con una gran acogida por parte de los niños), escape rooms, hemos fabricado instrumentos y percutido con ellos, hemos hecho retos de coreografías, cantado, tocado el carrillón, hemos tocado el teclado con la </w:t>
      </w:r>
      <w:r w:rsidRPr="0092585F">
        <w:rPr>
          <w:rFonts w:ascii="Candara" w:hAnsi="Candara"/>
          <w:color w:val="000000"/>
          <w:sz w:val="22"/>
          <w:szCs w:val="22"/>
        </w:rPr>
        <w:lastRenderedPageBreak/>
        <w:t xml:space="preserve">Tablet, vivimos el folklore musical de la semana de feria, hemos descubierto diferentes apps con las que crear música o afinar instrumentos como el xilófono de agua. </w:t>
      </w:r>
    </w:p>
    <w:p w14:paraId="6294B83F" w14:textId="77777777" w:rsidR="0092585F" w:rsidRPr="0092585F" w:rsidRDefault="0092585F" w:rsidP="0092585F">
      <w:pPr>
        <w:widowControl w:val="0"/>
        <w:pBdr>
          <w:top w:val="nil"/>
          <w:left w:val="nil"/>
          <w:bottom w:val="nil"/>
          <w:right w:val="nil"/>
          <w:between w:val="nil"/>
        </w:pBdr>
        <w:spacing w:before="205" w:line="244" w:lineRule="auto"/>
        <w:ind w:right="105" w:firstLine="5"/>
        <w:jc w:val="both"/>
        <w:rPr>
          <w:rFonts w:ascii="Candara" w:hAnsi="Candara"/>
          <w:color w:val="000000"/>
          <w:sz w:val="22"/>
          <w:szCs w:val="22"/>
        </w:rPr>
      </w:pPr>
      <w:r w:rsidRPr="0092585F">
        <w:rPr>
          <w:rFonts w:ascii="Candara" w:hAnsi="Candara"/>
          <w:color w:val="000000"/>
          <w:sz w:val="22"/>
          <w:szCs w:val="22"/>
        </w:rPr>
        <w:t xml:space="preserve">Trabajamos géneros musicales como el musical o la música en la animación a través de La Pantera Rosa y su compositor Henry Manccini. </w:t>
      </w:r>
    </w:p>
    <w:p w14:paraId="7E6D3A8D" w14:textId="6F805966" w:rsidR="0092585F" w:rsidRPr="0092585F" w:rsidRDefault="0092585F" w:rsidP="0092585F">
      <w:pPr>
        <w:widowControl w:val="0"/>
        <w:pBdr>
          <w:top w:val="nil"/>
          <w:left w:val="nil"/>
          <w:bottom w:val="nil"/>
          <w:right w:val="nil"/>
          <w:between w:val="nil"/>
        </w:pBdr>
        <w:spacing w:before="205"/>
        <w:jc w:val="both"/>
        <w:rPr>
          <w:rFonts w:ascii="Candara" w:hAnsi="Candara"/>
          <w:color w:val="000000"/>
          <w:sz w:val="22"/>
          <w:szCs w:val="22"/>
        </w:rPr>
      </w:pPr>
      <w:r w:rsidRPr="0092585F">
        <w:rPr>
          <w:rFonts w:ascii="Candara" w:hAnsi="Candara"/>
          <w:color w:val="000000"/>
          <w:sz w:val="22"/>
          <w:szCs w:val="22"/>
        </w:rPr>
        <w:t xml:space="preserve">Trabajamos la vida y obra de algún compositor. </w:t>
      </w:r>
    </w:p>
    <w:p w14:paraId="3265AC25" w14:textId="1E51B3CC" w:rsidR="0092585F" w:rsidRPr="0092585F" w:rsidRDefault="0092585F" w:rsidP="0092585F">
      <w:pPr>
        <w:widowControl w:val="0"/>
        <w:pBdr>
          <w:top w:val="nil"/>
          <w:left w:val="nil"/>
          <w:bottom w:val="nil"/>
          <w:right w:val="nil"/>
          <w:between w:val="nil"/>
        </w:pBdr>
        <w:spacing w:before="205" w:line="244" w:lineRule="auto"/>
        <w:ind w:right="753"/>
        <w:jc w:val="both"/>
        <w:rPr>
          <w:rFonts w:ascii="Candara" w:hAnsi="Candara"/>
          <w:color w:val="000000"/>
          <w:sz w:val="22"/>
          <w:szCs w:val="22"/>
        </w:rPr>
      </w:pPr>
      <w:r w:rsidRPr="0092585F">
        <w:rPr>
          <w:rFonts w:ascii="Candara" w:hAnsi="Candara"/>
          <w:color w:val="000000"/>
          <w:sz w:val="22"/>
          <w:szCs w:val="22"/>
        </w:rPr>
        <w:t xml:space="preserve">En definitiva, un gran número de actividades que sería mucho más largo enumerar. </w:t>
      </w:r>
    </w:p>
    <w:p w14:paraId="0189D9B8" w14:textId="77777777" w:rsidR="0092585F" w:rsidRPr="0092585F" w:rsidRDefault="0092585F" w:rsidP="0092585F">
      <w:pPr>
        <w:widowControl w:val="0"/>
        <w:pBdr>
          <w:top w:val="nil"/>
          <w:left w:val="nil"/>
          <w:bottom w:val="nil"/>
          <w:right w:val="nil"/>
          <w:between w:val="nil"/>
        </w:pBdr>
        <w:spacing w:before="205" w:line="244" w:lineRule="auto"/>
        <w:ind w:right="224" w:firstLine="2"/>
        <w:jc w:val="both"/>
        <w:rPr>
          <w:rFonts w:ascii="Candara" w:hAnsi="Candara"/>
          <w:color w:val="000000"/>
          <w:sz w:val="22"/>
          <w:szCs w:val="22"/>
        </w:rPr>
      </w:pPr>
      <w:r w:rsidRPr="0092585F">
        <w:rPr>
          <w:rFonts w:ascii="Candara" w:hAnsi="Candara"/>
          <w:color w:val="000000"/>
          <w:sz w:val="22"/>
          <w:szCs w:val="22"/>
        </w:rPr>
        <w:t>Desde aquí quiero manifestar la gran importancia que ha tenido la música en el bienestar emocional y psicológico de los alumnos y reclamo un mayor número de horas para el área y la no separación de las áreas de artística ya que son grandes los aportes y beneficios que se evidencian en el desarrollo conductual, físico y emocional de los alumnos.</w:t>
      </w:r>
    </w:p>
    <w:p w14:paraId="207205E4" w14:textId="77777777" w:rsidR="0092585F" w:rsidRPr="0092585F" w:rsidRDefault="0092585F" w:rsidP="0092585F">
      <w:pPr>
        <w:widowControl w:val="0"/>
        <w:pBdr>
          <w:top w:val="nil"/>
          <w:left w:val="nil"/>
          <w:bottom w:val="nil"/>
          <w:right w:val="nil"/>
          <w:between w:val="nil"/>
        </w:pBdr>
        <w:spacing w:before="205" w:line="244" w:lineRule="auto"/>
        <w:ind w:right="224"/>
        <w:jc w:val="both"/>
        <w:rPr>
          <w:rFonts w:ascii="Candara" w:hAnsi="Candara"/>
          <w:sz w:val="22"/>
          <w:szCs w:val="22"/>
        </w:rPr>
      </w:pPr>
      <w:r w:rsidRPr="0092585F">
        <w:rPr>
          <w:rFonts w:ascii="Candara" w:hAnsi="Candara"/>
          <w:sz w:val="22"/>
          <w:szCs w:val="22"/>
        </w:rPr>
        <w:t>Con la entrada de la LOMLOE solicito que el colegio cuente con otra profesora de música para que el valor competencial del área de artística no sufra la división de ser impartida en música y plástica,Contando con un profesor para música y una multitud para la plástica.</w:t>
      </w:r>
    </w:p>
    <w:p w14:paraId="5158CF73" w14:textId="77777777" w:rsidR="0092585F" w:rsidRPr="0092585F" w:rsidRDefault="0092585F" w:rsidP="0092585F">
      <w:pPr>
        <w:widowControl w:val="0"/>
        <w:pBdr>
          <w:top w:val="nil"/>
          <w:left w:val="nil"/>
          <w:bottom w:val="nil"/>
          <w:right w:val="nil"/>
          <w:between w:val="nil"/>
        </w:pBdr>
        <w:spacing w:before="205" w:line="244" w:lineRule="auto"/>
        <w:ind w:right="224"/>
        <w:jc w:val="both"/>
        <w:rPr>
          <w:rFonts w:ascii="Candara" w:hAnsi="Candara"/>
          <w:sz w:val="22"/>
          <w:szCs w:val="22"/>
        </w:rPr>
      </w:pPr>
      <w:r w:rsidRPr="0092585F">
        <w:rPr>
          <w:rFonts w:ascii="Candara" w:hAnsi="Candara"/>
          <w:sz w:val="22"/>
          <w:szCs w:val="22"/>
        </w:rPr>
        <w:t xml:space="preserve">Dignificar la artística es dignificar su planificación y evaluación y de esa manera divisoria no podrá tener rigor. </w:t>
      </w:r>
    </w:p>
    <w:p w14:paraId="23F9574D" w14:textId="77777777" w:rsidR="0092585F" w:rsidRDefault="0092585F" w:rsidP="00035628">
      <w:pPr>
        <w:jc w:val="both"/>
        <w:rPr>
          <w:rFonts w:ascii="Candara" w:hAnsi="Candara"/>
          <w:sz w:val="22"/>
          <w:szCs w:val="22"/>
        </w:rPr>
      </w:pPr>
    </w:p>
    <w:p w14:paraId="480A16CD" w14:textId="28CA3056" w:rsidR="004C1FF0" w:rsidRPr="00EA081D" w:rsidRDefault="005214B6" w:rsidP="00035628">
      <w:pPr>
        <w:jc w:val="both"/>
        <w:rPr>
          <w:rFonts w:ascii="Candara" w:hAnsi="Candara"/>
          <w:sz w:val="22"/>
          <w:szCs w:val="22"/>
        </w:rPr>
      </w:pPr>
      <w:r w:rsidRPr="00EA081D">
        <w:rPr>
          <w:rFonts w:ascii="Candara" w:hAnsi="Candara"/>
          <w:sz w:val="22"/>
          <w:szCs w:val="22"/>
        </w:rPr>
        <w:t xml:space="preserve"> </w:t>
      </w:r>
    </w:p>
    <w:p w14:paraId="1CE849A2" w14:textId="50B94849" w:rsidR="005214B6" w:rsidRPr="00EA081D" w:rsidRDefault="00776F2A" w:rsidP="005214B6">
      <w:pPr>
        <w:jc w:val="both"/>
        <w:rPr>
          <w:rFonts w:ascii="Candara" w:eastAsia="Comic Sans MS" w:hAnsi="Candara" w:cs="Comic Sans MS"/>
          <w:b/>
          <w:bCs/>
          <w:color w:val="C00000"/>
          <w:sz w:val="22"/>
          <w:szCs w:val="22"/>
          <w:u w:val="single"/>
          <w:lang w:val="es-ES"/>
        </w:rPr>
      </w:pPr>
      <w:r>
        <w:rPr>
          <w:rFonts w:ascii="Candara" w:eastAsia="Comic Sans MS" w:hAnsi="Candara" w:cs="Comic Sans MS"/>
          <w:b/>
          <w:bCs/>
          <w:color w:val="C00000"/>
          <w:sz w:val="22"/>
          <w:szCs w:val="22"/>
          <w:u w:val="single"/>
          <w:lang w:val="es-ES"/>
        </w:rPr>
        <w:t xml:space="preserve">10.6. </w:t>
      </w:r>
      <w:r w:rsidR="005214B6" w:rsidRPr="00EA081D">
        <w:rPr>
          <w:rFonts w:ascii="Candara" w:eastAsia="Comic Sans MS" w:hAnsi="Candara" w:cs="Comic Sans MS"/>
          <w:b/>
          <w:bCs/>
          <w:color w:val="C00000"/>
          <w:sz w:val="22"/>
          <w:szCs w:val="22"/>
          <w:u w:val="single"/>
          <w:lang w:val="es-ES"/>
        </w:rPr>
        <w:t>MEMORIA DEL ÁREA DE RELIGIÓN CATÓLICA</w:t>
      </w:r>
    </w:p>
    <w:p w14:paraId="219877A3" w14:textId="71327B15" w:rsidR="005214B6" w:rsidRPr="00EA081D" w:rsidRDefault="005214B6" w:rsidP="005214B6">
      <w:pPr>
        <w:jc w:val="both"/>
        <w:rPr>
          <w:rFonts w:ascii="Candara" w:eastAsia="Comic Sans MS" w:hAnsi="Candara" w:cs="Comic Sans MS"/>
          <w:b/>
          <w:bCs/>
          <w:color w:val="C00000"/>
          <w:sz w:val="22"/>
          <w:szCs w:val="22"/>
          <w:u w:val="single"/>
          <w:lang w:val="es-ES"/>
        </w:rPr>
      </w:pPr>
    </w:p>
    <w:p w14:paraId="163DC50D" w14:textId="77777777" w:rsidR="00035628" w:rsidRPr="00035628" w:rsidRDefault="00035628" w:rsidP="00035628">
      <w:pPr>
        <w:pBdr>
          <w:top w:val="nil"/>
          <w:left w:val="nil"/>
          <w:bottom w:val="nil"/>
          <w:right w:val="nil"/>
          <w:between w:val="nil"/>
        </w:pBdr>
        <w:spacing w:before="280" w:after="280"/>
        <w:jc w:val="both"/>
        <w:rPr>
          <w:rFonts w:ascii="Candara" w:hAnsi="Candara"/>
          <w:color w:val="000000"/>
          <w:sz w:val="22"/>
          <w:szCs w:val="22"/>
        </w:rPr>
      </w:pPr>
      <w:r w:rsidRPr="00035628">
        <w:rPr>
          <w:rFonts w:ascii="Candara" w:eastAsia="Tahoma" w:hAnsi="Candara" w:cs="Tahoma"/>
          <w:color w:val="000000"/>
          <w:sz w:val="22"/>
          <w:szCs w:val="22"/>
        </w:rPr>
        <w:t>Durante el curso 2022/ 2023  han impartido  Educación Religiosa Católica en el Centro las profesoras:</w:t>
      </w:r>
    </w:p>
    <w:p w14:paraId="5ABD4BCD" w14:textId="547B6157" w:rsidR="00035628" w:rsidRPr="00035628" w:rsidRDefault="00035628" w:rsidP="00F951EB">
      <w:pPr>
        <w:numPr>
          <w:ilvl w:val="0"/>
          <w:numId w:val="131"/>
        </w:numPr>
        <w:pBdr>
          <w:top w:val="nil"/>
          <w:left w:val="nil"/>
          <w:bottom w:val="nil"/>
          <w:right w:val="nil"/>
          <w:between w:val="nil"/>
        </w:pBdr>
        <w:spacing w:before="280"/>
        <w:ind w:left="1440"/>
        <w:jc w:val="both"/>
        <w:rPr>
          <w:rFonts w:ascii="Candara" w:hAnsi="Candara"/>
          <w:color w:val="000000"/>
          <w:sz w:val="22"/>
          <w:szCs w:val="22"/>
        </w:rPr>
      </w:pPr>
      <w:r w:rsidRPr="00035628">
        <w:rPr>
          <w:rFonts w:ascii="Candara" w:eastAsia="Tahoma" w:hAnsi="Candara" w:cs="Tahoma"/>
          <w:color w:val="000000"/>
          <w:sz w:val="22"/>
          <w:szCs w:val="22"/>
        </w:rPr>
        <w:t>Emma García de Lomas García en Inf</w:t>
      </w:r>
      <w:r>
        <w:rPr>
          <w:rFonts w:ascii="Candara" w:eastAsia="Tahoma" w:hAnsi="Candara" w:cs="Tahoma"/>
          <w:color w:val="000000"/>
          <w:sz w:val="22"/>
          <w:szCs w:val="22"/>
        </w:rPr>
        <w:t>.</w:t>
      </w:r>
      <w:r w:rsidRPr="00035628">
        <w:rPr>
          <w:rFonts w:ascii="Candara" w:eastAsia="Tahoma" w:hAnsi="Candara" w:cs="Tahoma"/>
          <w:color w:val="000000"/>
          <w:sz w:val="22"/>
          <w:szCs w:val="22"/>
        </w:rPr>
        <w:t xml:space="preserve"> 5años (A–B-C), 1º (A–B–C), 2º (A–B–C), 3º (A–B–C), 4º (A–B–C) de E.P.O. </w:t>
      </w:r>
    </w:p>
    <w:p w14:paraId="2B11EDA3" w14:textId="77777777" w:rsidR="00035628" w:rsidRPr="00035628" w:rsidRDefault="00035628" w:rsidP="00F951EB">
      <w:pPr>
        <w:numPr>
          <w:ilvl w:val="0"/>
          <w:numId w:val="131"/>
        </w:numPr>
        <w:pBdr>
          <w:top w:val="nil"/>
          <w:left w:val="nil"/>
          <w:bottom w:val="nil"/>
          <w:right w:val="nil"/>
          <w:between w:val="nil"/>
        </w:pBdr>
        <w:ind w:left="1440"/>
        <w:jc w:val="both"/>
        <w:rPr>
          <w:rFonts w:ascii="Candara" w:hAnsi="Candara"/>
          <w:color w:val="000000"/>
          <w:sz w:val="22"/>
          <w:szCs w:val="22"/>
        </w:rPr>
      </w:pPr>
      <w:r w:rsidRPr="00035628">
        <w:rPr>
          <w:rFonts w:ascii="Candara" w:eastAsia="Tahoma" w:hAnsi="Candara" w:cs="Tahoma"/>
          <w:color w:val="000000"/>
          <w:sz w:val="22"/>
          <w:szCs w:val="22"/>
        </w:rPr>
        <w:t>Cristina Mateos Salido en 5º (A-B-C) y 6º (A-B-C) de E.P.O. </w:t>
      </w:r>
    </w:p>
    <w:p w14:paraId="45704EDF" w14:textId="66CFFF20" w:rsidR="00035628" w:rsidRDefault="00035628" w:rsidP="00F951EB">
      <w:pPr>
        <w:numPr>
          <w:ilvl w:val="0"/>
          <w:numId w:val="131"/>
        </w:numPr>
        <w:pBdr>
          <w:top w:val="nil"/>
          <w:left w:val="nil"/>
          <w:bottom w:val="nil"/>
          <w:right w:val="nil"/>
          <w:between w:val="nil"/>
        </w:pBdr>
        <w:spacing w:after="280"/>
        <w:ind w:left="1440"/>
        <w:jc w:val="both"/>
        <w:rPr>
          <w:rFonts w:ascii="Candara" w:hAnsi="Candara"/>
          <w:color w:val="000000"/>
          <w:sz w:val="22"/>
          <w:szCs w:val="22"/>
        </w:rPr>
      </w:pPr>
      <w:r w:rsidRPr="00035628">
        <w:rPr>
          <w:rFonts w:ascii="Candara" w:eastAsia="Tahoma" w:hAnsi="Candara" w:cs="Tahoma"/>
          <w:color w:val="000000"/>
          <w:sz w:val="22"/>
          <w:szCs w:val="22"/>
        </w:rPr>
        <w:t>Nuria Blanca Rey en Inf</w:t>
      </w:r>
      <w:r>
        <w:rPr>
          <w:rFonts w:ascii="Candara" w:eastAsia="Tahoma" w:hAnsi="Candara" w:cs="Tahoma"/>
          <w:color w:val="000000"/>
          <w:sz w:val="22"/>
          <w:szCs w:val="22"/>
        </w:rPr>
        <w:t>.</w:t>
      </w:r>
      <w:r w:rsidRPr="00035628">
        <w:rPr>
          <w:rFonts w:ascii="Candara" w:eastAsia="Tahoma" w:hAnsi="Candara" w:cs="Tahoma"/>
          <w:color w:val="000000"/>
          <w:sz w:val="22"/>
          <w:szCs w:val="22"/>
        </w:rPr>
        <w:t xml:space="preserve"> 3 años (A-B) y 4 años (A-B-C) </w:t>
      </w:r>
    </w:p>
    <w:p w14:paraId="5D024F5B" w14:textId="784AC0B6" w:rsidR="00035628" w:rsidRPr="00035628" w:rsidRDefault="00035628" w:rsidP="00F951EB">
      <w:pPr>
        <w:numPr>
          <w:ilvl w:val="0"/>
          <w:numId w:val="131"/>
        </w:numPr>
        <w:pBdr>
          <w:top w:val="nil"/>
          <w:left w:val="nil"/>
          <w:bottom w:val="nil"/>
          <w:right w:val="nil"/>
          <w:between w:val="nil"/>
        </w:pBdr>
        <w:spacing w:after="280"/>
        <w:ind w:left="1440"/>
        <w:jc w:val="both"/>
        <w:rPr>
          <w:rFonts w:ascii="Candara" w:hAnsi="Candara"/>
          <w:color w:val="000000"/>
          <w:sz w:val="22"/>
          <w:szCs w:val="22"/>
        </w:rPr>
      </w:pPr>
      <w:r w:rsidRPr="00035628">
        <w:rPr>
          <w:rFonts w:ascii="Candara" w:eastAsia="Tahoma" w:hAnsi="Candara" w:cs="Tahoma"/>
          <w:color w:val="000000"/>
          <w:sz w:val="22"/>
          <w:szCs w:val="22"/>
        </w:rPr>
        <w:t>María Monsalve Santiago (sustituta de Emma Garcia de Lomas desde el 12 de abril de 2023)</w:t>
      </w:r>
    </w:p>
    <w:p w14:paraId="3CAB3ECF" w14:textId="77777777" w:rsidR="00035628" w:rsidRPr="00035628" w:rsidRDefault="00035628" w:rsidP="00035628">
      <w:pPr>
        <w:pBdr>
          <w:top w:val="nil"/>
          <w:left w:val="nil"/>
          <w:bottom w:val="nil"/>
          <w:right w:val="nil"/>
          <w:between w:val="nil"/>
        </w:pBdr>
        <w:spacing w:before="280" w:after="280"/>
        <w:jc w:val="both"/>
        <w:rPr>
          <w:rFonts w:ascii="Candara" w:hAnsi="Candara"/>
          <w:color w:val="000000"/>
          <w:sz w:val="22"/>
          <w:szCs w:val="22"/>
        </w:rPr>
      </w:pPr>
      <w:r w:rsidRPr="00035628">
        <w:rPr>
          <w:rFonts w:ascii="Candara" w:eastAsia="Tahoma" w:hAnsi="Candara" w:cs="Tahoma"/>
          <w:color w:val="000000"/>
          <w:sz w:val="22"/>
          <w:szCs w:val="22"/>
        </w:rPr>
        <w:t>Los objetivos marcados a comienzos del curso tanto para Educación Infantil como para Educación Primaria podemos decir que, en general, se han alcanzado de forma satisfactoria gracias a la ausencia de problemas insalvables dentro de las distintas aulas. Hemos podido tratar los contenidos previstos en un principio contribuyendo siempre a dar significado a la experiencia religiosa de los alumnos, a medida que crece su autonomía e identidad personal. </w:t>
      </w:r>
    </w:p>
    <w:p w14:paraId="1095627E" w14:textId="77777777" w:rsidR="00035628" w:rsidRPr="00035628" w:rsidRDefault="00035628" w:rsidP="00035628">
      <w:pPr>
        <w:pBdr>
          <w:top w:val="nil"/>
          <w:left w:val="nil"/>
          <w:bottom w:val="nil"/>
          <w:right w:val="nil"/>
          <w:between w:val="nil"/>
        </w:pBdr>
        <w:spacing w:before="280" w:after="280"/>
        <w:jc w:val="both"/>
        <w:rPr>
          <w:rFonts w:ascii="Candara" w:hAnsi="Candara"/>
          <w:color w:val="000000"/>
          <w:sz w:val="22"/>
          <w:szCs w:val="22"/>
        </w:rPr>
      </w:pPr>
      <w:r w:rsidRPr="00035628">
        <w:rPr>
          <w:rFonts w:ascii="Candara" w:eastAsia="Tahoma" w:hAnsi="Candara" w:cs="Tahoma"/>
          <w:color w:val="000000"/>
          <w:sz w:val="22"/>
          <w:szCs w:val="22"/>
        </w:rPr>
        <w:t>En Educación Infantil hemos continuado sin el libro de texto, trabajando por Situaciones de Aprendizaje elaborad</w:t>
      </w:r>
      <w:r w:rsidRPr="00035628">
        <w:rPr>
          <w:rFonts w:ascii="Candara" w:eastAsia="Tahoma" w:hAnsi="Candara" w:cs="Tahoma"/>
          <w:sz w:val="22"/>
          <w:szCs w:val="22"/>
        </w:rPr>
        <w:t>a</w:t>
      </w:r>
      <w:r w:rsidRPr="00035628">
        <w:rPr>
          <w:rFonts w:ascii="Candara" w:eastAsia="Tahoma" w:hAnsi="Candara" w:cs="Tahoma"/>
          <w:color w:val="000000"/>
          <w:sz w:val="22"/>
          <w:szCs w:val="22"/>
        </w:rPr>
        <w:t>s por las propias profesoras, con mucho material manipulativo y bas</w:t>
      </w:r>
      <w:r w:rsidRPr="00035628">
        <w:rPr>
          <w:rFonts w:ascii="Candara" w:eastAsia="Tahoma" w:hAnsi="Candara" w:cs="Tahoma"/>
          <w:sz w:val="22"/>
          <w:szCs w:val="22"/>
        </w:rPr>
        <w:t>ándonos en el Aprendizaje Basado en el Juego</w:t>
      </w:r>
      <w:r w:rsidRPr="00035628">
        <w:rPr>
          <w:rFonts w:ascii="Candara" w:eastAsia="Tahoma" w:hAnsi="Candara" w:cs="Tahoma"/>
          <w:color w:val="000000"/>
          <w:sz w:val="22"/>
          <w:szCs w:val="22"/>
        </w:rPr>
        <w:t xml:space="preserve">. </w:t>
      </w:r>
      <w:r w:rsidRPr="00035628">
        <w:rPr>
          <w:rFonts w:ascii="Candara" w:eastAsia="Tahoma" w:hAnsi="Candara" w:cs="Tahoma"/>
          <w:sz w:val="22"/>
          <w:szCs w:val="22"/>
        </w:rPr>
        <w:t>H</w:t>
      </w:r>
      <w:r w:rsidRPr="00035628">
        <w:rPr>
          <w:rFonts w:ascii="Candara" w:eastAsia="Tahoma" w:hAnsi="Candara" w:cs="Tahoma"/>
          <w:color w:val="000000"/>
          <w:sz w:val="22"/>
          <w:szCs w:val="22"/>
        </w:rPr>
        <w:t>emos visto que de esta manera el a</w:t>
      </w:r>
      <w:r w:rsidRPr="00035628">
        <w:rPr>
          <w:rFonts w:ascii="Candara" w:eastAsia="Tahoma" w:hAnsi="Candara" w:cs="Tahoma"/>
          <w:sz w:val="22"/>
          <w:szCs w:val="22"/>
        </w:rPr>
        <w:t>prendizaje es más significativo, el alumnado está más motivado, etc.</w:t>
      </w:r>
    </w:p>
    <w:p w14:paraId="4DF046B4" w14:textId="77777777" w:rsidR="00035628" w:rsidRPr="00035628" w:rsidRDefault="00035628" w:rsidP="00035628">
      <w:pPr>
        <w:pBdr>
          <w:top w:val="nil"/>
          <w:left w:val="nil"/>
          <w:bottom w:val="nil"/>
          <w:right w:val="nil"/>
          <w:between w:val="nil"/>
        </w:pBdr>
        <w:spacing w:before="280" w:after="280"/>
        <w:jc w:val="both"/>
        <w:rPr>
          <w:rFonts w:ascii="Candara" w:eastAsia="Tahoma" w:hAnsi="Candara" w:cs="Tahoma"/>
          <w:color w:val="000000"/>
          <w:sz w:val="22"/>
          <w:szCs w:val="22"/>
        </w:rPr>
      </w:pPr>
      <w:r w:rsidRPr="00035628">
        <w:rPr>
          <w:rFonts w:ascii="Candara" w:eastAsia="Tahoma" w:hAnsi="Candara" w:cs="Tahoma"/>
          <w:color w:val="000000"/>
          <w:sz w:val="22"/>
          <w:szCs w:val="22"/>
        </w:rPr>
        <w:t xml:space="preserve">En Educación Primaria se han utilizado para el 1º ciclo la editorial Vicens Vives y para 2º y 3º ciclo la editorial EDEBE, las cuales se han trabajado satisfactoriamente. Desde el punto de vista metodológico hemos pretendido que las clases se desarrollaran de una forma amena, distendida, lúdica y motivadoras  lo cual </w:t>
      </w:r>
      <w:r w:rsidRPr="00035628">
        <w:rPr>
          <w:rFonts w:ascii="Candara" w:eastAsia="Tahoma" w:hAnsi="Candara" w:cs="Tahoma"/>
          <w:color w:val="000000"/>
          <w:sz w:val="22"/>
          <w:szCs w:val="22"/>
        </w:rPr>
        <w:lastRenderedPageBreak/>
        <w:t>consideramos que se ha alcanzado, en gran medida, gracias al desarrollo de actividades múltiples y diversas, tales  como:</w:t>
      </w:r>
    </w:p>
    <w:p w14:paraId="15D53372" w14:textId="77777777" w:rsidR="00035628" w:rsidRPr="00035628" w:rsidRDefault="00035628" w:rsidP="00F951EB">
      <w:pPr>
        <w:numPr>
          <w:ilvl w:val="0"/>
          <w:numId w:val="132"/>
        </w:numPr>
        <w:pBdr>
          <w:top w:val="nil"/>
          <w:left w:val="nil"/>
          <w:bottom w:val="nil"/>
          <w:right w:val="nil"/>
          <w:between w:val="nil"/>
        </w:pBdr>
        <w:spacing w:before="280"/>
        <w:ind w:left="1440"/>
        <w:jc w:val="both"/>
        <w:rPr>
          <w:rFonts w:ascii="Candara" w:hAnsi="Candara"/>
          <w:color w:val="000000"/>
          <w:sz w:val="22"/>
          <w:szCs w:val="22"/>
        </w:rPr>
      </w:pPr>
      <w:r w:rsidRPr="00035628">
        <w:rPr>
          <w:rFonts w:ascii="Candara" w:eastAsia="Tahoma" w:hAnsi="Candara" w:cs="Tahoma"/>
          <w:color w:val="000000"/>
          <w:sz w:val="22"/>
          <w:szCs w:val="22"/>
        </w:rPr>
        <w:t>Actividades orales: explicaciones, exposiciones, puestas en común, canciones, lluvia de ideas, lecturas bíblicas comentadas, lecturas comprensivas en grupo, actividades cooperativas... </w:t>
      </w:r>
    </w:p>
    <w:p w14:paraId="2F235DE7" w14:textId="77777777" w:rsidR="00035628" w:rsidRPr="00035628" w:rsidRDefault="00035628" w:rsidP="00F951EB">
      <w:pPr>
        <w:numPr>
          <w:ilvl w:val="0"/>
          <w:numId w:val="132"/>
        </w:numPr>
        <w:pBdr>
          <w:top w:val="nil"/>
          <w:left w:val="nil"/>
          <w:bottom w:val="nil"/>
          <w:right w:val="nil"/>
          <w:between w:val="nil"/>
        </w:pBdr>
        <w:ind w:left="1440"/>
        <w:jc w:val="both"/>
        <w:rPr>
          <w:rFonts w:ascii="Candara" w:hAnsi="Candara"/>
          <w:color w:val="000000"/>
          <w:sz w:val="22"/>
          <w:szCs w:val="22"/>
        </w:rPr>
      </w:pPr>
      <w:r w:rsidRPr="00035628">
        <w:rPr>
          <w:rFonts w:ascii="Candara" w:eastAsia="Tahoma" w:hAnsi="Candara" w:cs="Tahoma"/>
          <w:color w:val="000000"/>
          <w:sz w:val="22"/>
          <w:szCs w:val="22"/>
        </w:rPr>
        <w:t>Actividades escritas: sopas de letras, crucigramas, ruletas de palabras, fichas motivadoras y relacionadas con el contenido, preguntas y respuestas... </w:t>
      </w:r>
    </w:p>
    <w:p w14:paraId="7AD63750" w14:textId="77777777" w:rsidR="00035628" w:rsidRPr="00035628" w:rsidRDefault="00035628" w:rsidP="00F951EB">
      <w:pPr>
        <w:numPr>
          <w:ilvl w:val="0"/>
          <w:numId w:val="132"/>
        </w:numPr>
        <w:pBdr>
          <w:top w:val="nil"/>
          <w:left w:val="nil"/>
          <w:bottom w:val="nil"/>
          <w:right w:val="nil"/>
          <w:between w:val="nil"/>
        </w:pBdr>
        <w:ind w:left="1440"/>
        <w:jc w:val="both"/>
        <w:rPr>
          <w:rFonts w:ascii="Candara" w:hAnsi="Candara"/>
          <w:color w:val="000000"/>
          <w:sz w:val="22"/>
          <w:szCs w:val="22"/>
        </w:rPr>
      </w:pPr>
      <w:r w:rsidRPr="00035628">
        <w:rPr>
          <w:rFonts w:ascii="Candara" w:eastAsia="Tahoma" w:hAnsi="Candara" w:cs="Tahoma"/>
          <w:color w:val="000000"/>
          <w:sz w:val="22"/>
          <w:szCs w:val="22"/>
        </w:rPr>
        <w:t>Actividades plásticas y lúdicas: murales, pósters, dibujos, dramatizaciones,  juegos y actividades cooperativas... </w:t>
      </w:r>
    </w:p>
    <w:p w14:paraId="0714F472" w14:textId="77777777" w:rsidR="00035628" w:rsidRPr="00035628" w:rsidRDefault="00035628" w:rsidP="00F951EB">
      <w:pPr>
        <w:numPr>
          <w:ilvl w:val="0"/>
          <w:numId w:val="132"/>
        </w:numPr>
        <w:pBdr>
          <w:top w:val="nil"/>
          <w:left w:val="nil"/>
          <w:bottom w:val="nil"/>
          <w:right w:val="nil"/>
          <w:between w:val="nil"/>
        </w:pBdr>
        <w:spacing w:after="280"/>
        <w:ind w:left="1440"/>
        <w:jc w:val="both"/>
        <w:rPr>
          <w:rFonts w:ascii="Candara" w:hAnsi="Candara"/>
          <w:color w:val="000000"/>
          <w:sz w:val="22"/>
          <w:szCs w:val="22"/>
        </w:rPr>
      </w:pPr>
      <w:r w:rsidRPr="00035628">
        <w:rPr>
          <w:rFonts w:ascii="Candara" w:eastAsia="Tahoma" w:hAnsi="Candara" w:cs="Tahoma"/>
          <w:color w:val="000000"/>
          <w:sz w:val="22"/>
          <w:szCs w:val="22"/>
        </w:rPr>
        <w:t>Utilización de medios audiovisuales: Vídeos, DVDS, CDS, PC,  PDA... </w:t>
      </w:r>
    </w:p>
    <w:p w14:paraId="49F280F8" w14:textId="77777777" w:rsidR="00035628" w:rsidRPr="00035628" w:rsidRDefault="00035628" w:rsidP="00F951EB">
      <w:pPr>
        <w:numPr>
          <w:ilvl w:val="0"/>
          <w:numId w:val="132"/>
        </w:numPr>
        <w:pBdr>
          <w:top w:val="nil"/>
          <w:left w:val="nil"/>
          <w:bottom w:val="nil"/>
          <w:right w:val="nil"/>
          <w:between w:val="nil"/>
        </w:pBdr>
        <w:spacing w:after="280"/>
        <w:ind w:left="1440"/>
        <w:jc w:val="both"/>
        <w:rPr>
          <w:rFonts w:ascii="Candara" w:hAnsi="Candara"/>
          <w:color w:val="000000"/>
          <w:sz w:val="22"/>
          <w:szCs w:val="22"/>
        </w:rPr>
      </w:pPr>
      <w:r w:rsidRPr="00035628">
        <w:rPr>
          <w:rFonts w:ascii="Candara" w:eastAsia="Tahoma" w:hAnsi="Candara" w:cs="Tahoma"/>
          <w:color w:val="000000"/>
          <w:sz w:val="22"/>
          <w:szCs w:val="22"/>
        </w:rPr>
        <w:t>Actividades y trabajos de manera interactiva con herramientas google, como presentaciones, cuestionarios, mediante classroom y personales.</w:t>
      </w:r>
    </w:p>
    <w:p w14:paraId="774A95D6" w14:textId="77777777" w:rsidR="00035628" w:rsidRPr="00035628" w:rsidRDefault="00035628" w:rsidP="00F951EB">
      <w:pPr>
        <w:numPr>
          <w:ilvl w:val="0"/>
          <w:numId w:val="132"/>
        </w:numPr>
        <w:pBdr>
          <w:top w:val="nil"/>
          <w:left w:val="nil"/>
          <w:bottom w:val="nil"/>
          <w:right w:val="nil"/>
          <w:between w:val="nil"/>
        </w:pBdr>
        <w:spacing w:after="280"/>
        <w:ind w:left="1440"/>
        <w:jc w:val="both"/>
        <w:rPr>
          <w:rFonts w:ascii="Candara" w:hAnsi="Candara"/>
          <w:color w:val="000000"/>
          <w:sz w:val="22"/>
          <w:szCs w:val="22"/>
        </w:rPr>
      </w:pPr>
      <w:r w:rsidRPr="00035628">
        <w:rPr>
          <w:rFonts w:ascii="Candara" w:eastAsia="Tahoma" w:hAnsi="Candara" w:cs="Tahoma"/>
          <w:color w:val="000000"/>
          <w:sz w:val="22"/>
          <w:szCs w:val="22"/>
        </w:rPr>
        <w:t>Juegos interactivos... como el kahoot intercentro realizado en  Navidad y en Semana Santa entre un número variado de centros escolares repartidos por todo el territorio español.   En el de Navidad incluso participaron las familias.</w:t>
      </w:r>
    </w:p>
    <w:p w14:paraId="03633A97" w14:textId="77777777" w:rsidR="00035628" w:rsidRPr="00035628" w:rsidRDefault="00035628" w:rsidP="00F951EB">
      <w:pPr>
        <w:numPr>
          <w:ilvl w:val="0"/>
          <w:numId w:val="132"/>
        </w:numPr>
        <w:pBdr>
          <w:top w:val="nil"/>
          <w:left w:val="nil"/>
          <w:bottom w:val="nil"/>
          <w:right w:val="nil"/>
          <w:between w:val="nil"/>
        </w:pBdr>
        <w:spacing w:after="280"/>
        <w:ind w:left="1440"/>
        <w:jc w:val="both"/>
        <w:rPr>
          <w:rFonts w:ascii="Candara" w:hAnsi="Candara"/>
          <w:sz w:val="22"/>
          <w:szCs w:val="22"/>
        </w:rPr>
      </w:pPr>
      <w:r w:rsidRPr="00035628">
        <w:rPr>
          <w:rFonts w:ascii="Candara" w:eastAsia="Tahoma" w:hAnsi="Candara" w:cs="Tahoma"/>
          <w:sz w:val="22"/>
          <w:szCs w:val="22"/>
        </w:rPr>
        <w:t>Se realizó con los alumnos/as 6º un proyecto de “Conozcamos nuestros monumentos religiosos de nuestra localidad”. Dicho proyecto se trabajó de manera colaborativa con otros centros educativos de la localidad, durante todo el segundo trimestre, realizándose al final del trimestre el I Encuentro Intercentros de Religión “Conozcamos nuestros Monumentos”. Los centros participantes fueron: CEIP Las Nieves, CEIP Sericícola, CEIP Pinar Hondo, CEIP Sagrado Corazón, CEIP Menesteo y CEIP Marqués de Santa Cruz; en el que realizamos una visita guiada por los distintos monumentos de El Puerto de Santa María trabajados.</w:t>
      </w:r>
    </w:p>
    <w:p w14:paraId="10CB7279" w14:textId="77777777" w:rsidR="00035628" w:rsidRPr="00035628" w:rsidRDefault="00035628" w:rsidP="00F951EB">
      <w:pPr>
        <w:numPr>
          <w:ilvl w:val="0"/>
          <w:numId w:val="132"/>
        </w:numPr>
        <w:pBdr>
          <w:top w:val="nil"/>
          <w:left w:val="nil"/>
          <w:bottom w:val="nil"/>
          <w:right w:val="nil"/>
          <w:between w:val="nil"/>
        </w:pBdr>
        <w:spacing w:after="280"/>
        <w:ind w:left="1440"/>
        <w:jc w:val="both"/>
        <w:rPr>
          <w:rFonts w:ascii="Candara" w:hAnsi="Candara"/>
          <w:sz w:val="22"/>
          <w:szCs w:val="22"/>
        </w:rPr>
      </w:pPr>
      <w:r w:rsidRPr="00035628">
        <w:rPr>
          <w:rFonts w:ascii="Candara" w:eastAsia="Tahoma" w:hAnsi="Candara" w:cs="Tahoma"/>
          <w:sz w:val="22"/>
          <w:szCs w:val="22"/>
        </w:rPr>
        <w:t>En los cursos de 4º EP, 5º EP y 6º Ep se ha llevado a cabo el Proyecto “Relicarta” en el que niños y niñas de diferentes localidades de España y matriculados en la asignatura de Religión Católica, se han escrito cartas para conocerse, conocer las costumbre religiosas propias de su localidad, las fiestas religiosas que se celebran, su patrimonio religioso, etc. Concretamente, nuestro centro se escribió con el centro CEIP Luis Palacios de Valdepeñas, Ciudad Real.</w:t>
      </w:r>
    </w:p>
    <w:p w14:paraId="67F34799" w14:textId="77777777" w:rsidR="00035628" w:rsidRPr="00035628" w:rsidRDefault="00035628" w:rsidP="00035628">
      <w:pPr>
        <w:pBdr>
          <w:top w:val="nil"/>
          <w:left w:val="nil"/>
          <w:bottom w:val="nil"/>
          <w:right w:val="nil"/>
          <w:between w:val="nil"/>
        </w:pBdr>
        <w:spacing w:before="280" w:after="280"/>
        <w:jc w:val="both"/>
        <w:rPr>
          <w:rFonts w:ascii="Candara" w:hAnsi="Candara"/>
          <w:color w:val="000000"/>
          <w:sz w:val="22"/>
          <w:szCs w:val="22"/>
        </w:rPr>
      </w:pPr>
      <w:r w:rsidRPr="00035628">
        <w:rPr>
          <w:rFonts w:ascii="Candara" w:eastAsia="Tahoma" w:hAnsi="Candara" w:cs="Tahoma"/>
          <w:color w:val="000000"/>
          <w:sz w:val="22"/>
          <w:szCs w:val="22"/>
        </w:rPr>
        <w:t xml:space="preserve">Como punto de partida en cada una de las </w:t>
      </w:r>
      <w:r w:rsidRPr="00035628">
        <w:rPr>
          <w:rFonts w:ascii="Candara" w:eastAsia="Tahoma" w:hAnsi="Candara" w:cs="Tahoma"/>
          <w:sz w:val="22"/>
          <w:szCs w:val="22"/>
        </w:rPr>
        <w:t>Situaciones de Aprendizaje</w:t>
      </w:r>
      <w:r w:rsidRPr="00035628">
        <w:rPr>
          <w:rFonts w:ascii="Candara" w:eastAsia="Tahoma" w:hAnsi="Candara" w:cs="Tahoma"/>
          <w:color w:val="000000"/>
          <w:sz w:val="22"/>
          <w:szCs w:val="22"/>
        </w:rPr>
        <w:t xml:space="preserve"> tomamos la propia experiencia personal de cada alumno y los conocimientos religiosos adquiridos para reforzarlos y completarlos.</w:t>
      </w:r>
    </w:p>
    <w:p w14:paraId="7B0EA8E5" w14:textId="77777777" w:rsidR="00035628" w:rsidRPr="00035628" w:rsidRDefault="00035628" w:rsidP="00035628">
      <w:pPr>
        <w:pBdr>
          <w:top w:val="nil"/>
          <w:left w:val="nil"/>
          <w:bottom w:val="nil"/>
          <w:right w:val="nil"/>
          <w:between w:val="nil"/>
        </w:pBdr>
        <w:spacing w:before="280" w:after="280"/>
        <w:jc w:val="both"/>
        <w:rPr>
          <w:rFonts w:ascii="Candara" w:hAnsi="Candara"/>
          <w:color w:val="000000"/>
          <w:sz w:val="22"/>
          <w:szCs w:val="22"/>
        </w:rPr>
      </w:pPr>
      <w:r w:rsidRPr="00035628">
        <w:rPr>
          <w:rFonts w:ascii="Candara" w:eastAsia="Tahoma" w:hAnsi="Candara" w:cs="Tahoma"/>
          <w:color w:val="000000"/>
          <w:sz w:val="22"/>
          <w:szCs w:val="22"/>
        </w:rPr>
        <w:t>La evaluación ha sido continua e individualizada basándose, fundamentalmente, en la realización de tareas, participación en las diversas actividades, colaboración en la buena marcha de la clase, así como actitudes que reflejan la asimilación de los contenidos que nos muestran la consecución de los objetivos y el nivel competencial alcanzado llevando su aplicación a la vida diaria, ya sea en c</w:t>
      </w:r>
      <w:r w:rsidRPr="00035628">
        <w:rPr>
          <w:rFonts w:ascii="Candara" w:eastAsia="Tahoma" w:hAnsi="Candara" w:cs="Tahoma"/>
          <w:sz w:val="22"/>
          <w:szCs w:val="22"/>
        </w:rPr>
        <w:t>asa</w:t>
      </w:r>
      <w:r w:rsidRPr="00035628">
        <w:rPr>
          <w:rFonts w:ascii="Candara" w:eastAsia="Tahoma" w:hAnsi="Candara" w:cs="Tahoma"/>
          <w:color w:val="000000"/>
          <w:sz w:val="22"/>
          <w:szCs w:val="22"/>
        </w:rPr>
        <w:t xml:space="preserve"> o en el colegio.</w:t>
      </w:r>
    </w:p>
    <w:p w14:paraId="7C72641B" w14:textId="77777777" w:rsidR="00035628" w:rsidRPr="00035628" w:rsidRDefault="00035628" w:rsidP="00035628">
      <w:pPr>
        <w:pBdr>
          <w:top w:val="nil"/>
          <w:left w:val="nil"/>
          <w:bottom w:val="nil"/>
          <w:right w:val="nil"/>
          <w:between w:val="nil"/>
        </w:pBdr>
        <w:spacing w:before="280" w:after="280"/>
        <w:jc w:val="both"/>
        <w:rPr>
          <w:rFonts w:ascii="Candara" w:hAnsi="Candara"/>
          <w:color w:val="000000"/>
          <w:sz w:val="22"/>
          <w:szCs w:val="22"/>
        </w:rPr>
      </w:pPr>
      <w:r w:rsidRPr="00035628">
        <w:rPr>
          <w:rFonts w:ascii="Candara" w:eastAsia="Tahoma" w:hAnsi="Candara" w:cs="Tahoma"/>
          <w:color w:val="000000"/>
          <w:sz w:val="22"/>
          <w:szCs w:val="22"/>
        </w:rPr>
        <w:t>Desde el área de Religión hemos participado en las distintas actividades llevadas a cabo en el Centro como, por ejemplo, Manos Unidas, el día Escolar de la Paz y No Violencia, Campañas solidarias de ayuda a los necesitados, dia de Andalucia..., resaltando siempre entre los alumnos los valores cristianos de paz, perdón, comprensión, respeto, aceptación, solidaridad, generosidad, sinceridad, empatía...</w:t>
      </w:r>
    </w:p>
    <w:p w14:paraId="4B7756DF" w14:textId="77777777" w:rsidR="00035628" w:rsidRPr="00035628" w:rsidRDefault="00035628" w:rsidP="00035628">
      <w:pPr>
        <w:pBdr>
          <w:top w:val="nil"/>
          <w:left w:val="nil"/>
          <w:bottom w:val="nil"/>
          <w:right w:val="nil"/>
          <w:between w:val="nil"/>
        </w:pBdr>
        <w:spacing w:before="280" w:after="280"/>
        <w:jc w:val="both"/>
        <w:rPr>
          <w:rFonts w:ascii="Candara" w:hAnsi="Candara"/>
          <w:color w:val="000000"/>
          <w:sz w:val="22"/>
          <w:szCs w:val="22"/>
        </w:rPr>
      </w:pPr>
      <w:r w:rsidRPr="00035628">
        <w:rPr>
          <w:rFonts w:ascii="Candara" w:eastAsia="Tahoma" w:hAnsi="Candara" w:cs="Tahoma"/>
          <w:color w:val="000000"/>
          <w:sz w:val="22"/>
          <w:szCs w:val="22"/>
        </w:rPr>
        <w:lastRenderedPageBreak/>
        <w:t>Dentro del contenido de la Educación Religiosa Católica han recibido un tratamiento especial los diferentes tiempos litúrgicos de la Iglesia, tales como: Adviento, Navidad, Cuaresma, Semana Santa, Pascua, Pentecostés y Tiempo Ordinario. Con ellos hemos intentado profundizar en su significado y su gran relevancia en la vida de todo cristiano. Así mismo, se tienen en cuenta la manera de celebrar estos tiempos litúrgicos en su entorno más cercano, sus símbolos más emblemáticos y el significado de ellos, como los colores litúrgicos… considerando los aspectos culturales y folklóricos para diferenciarlos de los que son esencialmente religiosos.</w:t>
      </w:r>
    </w:p>
    <w:p w14:paraId="3C4C749D" w14:textId="77777777" w:rsidR="00035628" w:rsidRPr="00035628" w:rsidRDefault="00035628" w:rsidP="00035628">
      <w:pPr>
        <w:pBdr>
          <w:top w:val="nil"/>
          <w:left w:val="nil"/>
          <w:bottom w:val="nil"/>
          <w:right w:val="nil"/>
          <w:between w:val="nil"/>
        </w:pBdr>
        <w:spacing w:before="280" w:after="280"/>
        <w:jc w:val="both"/>
        <w:rPr>
          <w:rFonts w:ascii="Candara" w:hAnsi="Candara"/>
          <w:color w:val="000000"/>
          <w:sz w:val="22"/>
          <w:szCs w:val="22"/>
        </w:rPr>
      </w:pPr>
      <w:r w:rsidRPr="00035628">
        <w:rPr>
          <w:rFonts w:ascii="Candara" w:eastAsia="Tahoma" w:hAnsi="Candara" w:cs="Tahoma"/>
          <w:color w:val="000000"/>
          <w:sz w:val="22"/>
          <w:szCs w:val="22"/>
        </w:rPr>
        <w:t>Desde el área de Religión, hemos colaborado e intentado motivar a los alumnos animándoles a su participación en: </w:t>
      </w:r>
    </w:p>
    <w:p w14:paraId="5C228F70" w14:textId="77777777" w:rsidR="00035628" w:rsidRPr="00035628" w:rsidRDefault="00035628" w:rsidP="00F951EB">
      <w:pPr>
        <w:numPr>
          <w:ilvl w:val="0"/>
          <w:numId w:val="130"/>
        </w:numPr>
        <w:pBdr>
          <w:top w:val="nil"/>
          <w:left w:val="nil"/>
          <w:bottom w:val="nil"/>
          <w:right w:val="nil"/>
          <w:between w:val="nil"/>
        </w:pBdr>
        <w:spacing w:before="280"/>
        <w:jc w:val="both"/>
        <w:rPr>
          <w:rFonts w:ascii="Candara" w:hAnsi="Candara"/>
          <w:color w:val="000000"/>
          <w:sz w:val="22"/>
          <w:szCs w:val="22"/>
        </w:rPr>
      </w:pPr>
      <w:r w:rsidRPr="00035628">
        <w:rPr>
          <w:rFonts w:ascii="Candara" w:eastAsia="Tahoma" w:hAnsi="Candara" w:cs="Tahoma"/>
          <w:color w:val="000000"/>
          <w:sz w:val="22"/>
          <w:szCs w:val="22"/>
        </w:rPr>
        <w:t>Domund (Domingo Mundial de las Misiones)</w:t>
      </w:r>
    </w:p>
    <w:p w14:paraId="34E5A4D0" w14:textId="77777777" w:rsidR="00035628" w:rsidRPr="00035628" w:rsidRDefault="00035628" w:rsidP="00F951EB">
      <w:pPr>
        <w:numPr>
          <w:ilvl w:val="0"/>
          <w:numId w:val="130"/>
        </w:numPr>
        <w:pBdr>
          <w:top w:val="nil"/>
          <w:left w:val="nil"/>
          <w:bottom w:val="nil"/>
          <w:right w:val="nil"/>
          <w:between w:val="nil"/>
        </w:pBdr>
        <w:jc w:val="both"/>
        <w:rPr>
          <w:rFonts w:ascii="Candara" w:hAnsi="Candara"/>
          <w:color w:val="000000"/>
          <w:sz w:val="22"/>
          <w:szCs w:val="22"/>
        </w:rPr>
      </w:pPr>
      <w:r w:rsidRPr="00035628">
        <w:rPr>
          <w:rFonts w:ascii="Candara" w:eastAsia="Tahoma" w:hAnsi="Candara" w:cs="Tahoma"/>
          <w:color w:val="000000"/>
          <w:sz w:val="22"/>
          <w:szCs w:val="22"/>
        </w:rPr>
        <w:t>Campaña por Navidad</w:t>
      </w:r>
      <w:r w:rsidRPr="00035628">
        <w:rPr>
          <w:rFonts w:ascii="Candara" w:eastAsia="Arial" w:hAnsi="Candara" w:cs="Arial"/>
          <w:color w:val="000000"/>
          <w:sz w:val="22"/>
          <w:szCs w:val="22"/>
        </w:rPr>
        <w:t>   </w:t>
      </w:r>
      <w:r w:rsidRPr="00035628">
        <w:rPr>
          <w:rFonts w:ascii="Candara" w:eastAsia="Tahoma" w:hAnsi="Candara" w:cs="Tahoma"/>
          <w:color w:val="000000"/>
          <w:sz w:val="22"/>
          <w:szCs w:val="22"/>
        </w:rPr>
        <w:t> </w:t>
      </w:r>
    </w:p>
    <w:p w14:paraId="68F09355" w14:textId="77777777" w:rsidR="00035628" w:rsidRPr="00035628" w:rsidRDefault="00035628" w:rsidP="00F951EB">
      <w:pPr>
        <w:numPr>
          <w:ilvl w:val="0"/>
          <w:numId w:val="130"/>
        </w:numPr>
        <w:pBdr>
          <w:top w:val="nil"/>
          <w:left w:val="nil"/>
          <w:bottom w:val="nil"/>
          <w:right w:val="nil"/>
          <w:between w:val="nil"/>
        </w:pBdr>
        <w:jc w:val="both"/>
        <w:rPr>
          <w:rFonts w:ascii="Candara" w:hAnsi="Candara"/>
          <w:color w:val="000000"/>
          <w:sz w:val="22"/>
          <w:szCs w:val="22"/>
        </w:rPr>
      </w:pPr>
      <w:r w:rsidRPr="00035628">
        <w:rPr>
          <w:rFonts w:ascii="Candara" w:eastAsia="Tahoma" w:hAnsi="Candara" w:cs="Tahoma"/>
          <w:color w:val="000000"/>
          <w:sz w:val="22"/>
          <w:szCs w:val="22"/>
        </w:rPr>
        <w:t>Manos Unidas</w:t>
      </w:r>
    </w:p>
    <w:p w14:paraId="70510090" w14:textId="77777777" w:rsidR="00035628" w:rsidRPr="00035628" w:rsidRDefault="00035628" w:rsidP="00F951EB">
      <w:pPr>
        <w:numPr>
          <w:ilvl w:val="0"/>
          <w:numId w:val="130"/>
        </w:numPr>
        <w:pBdr>
          <w:top w:val="nil"/>
          <w:left w:val="nil"/>
          <w:bottom w:val="nil"/>
          <w:right w:val="nil"/>
          <w:between w:val="nil"/>
        </w:pBdr>
        <w:spacing w:after="280"/>
        <w:jc w:val="both"/>
        <w:rPr>
          <w:rFonts w:ascii="Candara" w:hAnsi="Candara"/>
          <w:color w:val="000000"/>
          <w:sz w:val="22"/>
          <w:szCs w:val="22"/>
        </w:rPr>
      </w:pPr>
      <w:r w:rsidRPr="00035628">
        <w:rPr>
          <w:rFonts w:ascii="Candara" w:eastAsia="Tahoma" w:hAnsi="Candara" w:cs="Tahoma"/>
          <w:color w:val="000000"/>
          <w:sz w:val="22"/>
          <w:szCs w:val="22"/>
        </w:rPr>
        <w:t xml:space="preserve">Carrera solidaria APU </w:t>
      </w:r>
    </w:p>
    <w:p w14:paraId="6E8F8899" w14:textId="77777777" w:rsidR="00035628" w:rsidRPr="00035628" w:rsidRDefault="00035628" w:rsidP="00F951EB">
      <w:pPr>
        <w:numPr>
          <w:ilvl w:val="0"/>
          <w:numId w:val="130"/>
        </w:numPr>
        <w:pBdr>
          <w:top w:val="nil"/>
          <w:left w:val="nil"/>
          <w:bottom w:val="nil"/>
          <w:right w:val="nil"/>
          <w:between w:val="nil"/>
        </w:pBdr>
        <w:spacing w:after="280"/>
        <w:jc w:val="both"/>
        <w:rPr>
          <w:rFonts w:ascii="Candara" w:hAnsi="Candara"/>
          <w:color w:val="000000"/>
          <w:sz w:val="22"/>
          <w:szCs w:val="22"/>
        </w:rPr>
      </w:pPr>
      <w:r w:rsidRPr="00035628">
        <w:rPr>
          <w:rFonts w:ascii="Candara" w:eastAsia="Tahoma" w:hAnsi="Candara" w:cs="Tahoma"/>
          <w:color w:val="000000"/>
          <w:sz w:val="22"/>
          <w:szCs w:val="22"/>
        </w:rPr>
        <w:t>Marcha solidaria a beneficio de AFANAS</w:t>
      </w:r>
    </w:p>
    <w:p w14:paraId="13785231" w14:textId="77777777" w:rsidR="00035628" w:rsidRPr="00035628" w:rsidRDefault="00035628" w:rsidP="00035628">
      <w:pPr>
        <w:pBdr>
          <w:top w:val="nil"/>
          <w:left w:val="nil"/>
          <w:bottom w:val="nil"/>
          <w:right w:val="nil"/>
          <w:between w:val="nil"/>
        </w:pBdr>
        <w:spacing w:before="280" w:after="280"/>
        <w:jc w:val="both"/>
        <w:rPr>
          <w:rFonts w:ascii="Candara" w:hAnsi="Candara"/>
          <w:color w:val="000000"/>
          <w:sz w:val="22"/>
          <w:szCs w:val="22"/>
        </w:rPr>
      </w:pPr>
      <w:r w:rsidRPr="00035628">
        <w:rPr>
          <w:rFonts w:ascii="Candara" w:eastAsia="Arial" w:hAnsi="Candara" w:cs="Arial"/>
          <w:b/>
          <w:color w:val="000000"/>
          <w:sz w:val="22"/>
          <w:szCs w:val="22"/>
        </w:rPr>
        <w:t> </w:t>
      </w:r>
      <w:r w:rsidRPr="00035628">
        <w:rPr>
          <w:rFonts w:ascii="Candara" w:eastAsia="Tahoma" w:hAnsi="Candara" w:cs="Tahoma"/>
          <w:color w:val="000000"/>
          <w:sz w:val="22"/>
          <w:szCs w:val="22"/>
        </w:rPr>
        <w:t>Y a su </w:t>
      </w:r>
      <w:r w:rsidRPr="00035628">
        <w:rPr>
          <w:rFonts w:ascii="Candara" w:eastAsia="Arial" w:hAnsi="Candara" w:cs="Arial"/>
          <w:color w:val="000000"/>
          <w:sz w:val="22"/>
          <w:szCs w:val="22"/>
        </w:rPr>
        <w:t> </w:t>
      </w:r>
      <w:r w:rsidRPr="00035628">
        <w:rPr>
          <w:rFonts w:ascii="Candara" w:eastAsia="Tahoma" w:hAnsi="Candara" w:cs="Tahoma"/>
          <w:color w:val="000000"/>
          <w:sz w:val="22"/>
          <w:szCs w:val="22"/>
        </w:rPr>
        <w:t>vez, hemos intentado </w:t>
      </w:r>
      <w:r w:rsidRPr="00035628">
        <w:rPr>
          <w:rFonts w:ascii="Candara" w:eastAsia="Arial" w:hAnsi="Candara" w:cs="Arial"/>
          <w:color w:val="000000"/>
          <w:sz w:val="22"/>
          <w:szCs w:val="22"/>
        </w:rPr>
        <w:t> </w:t>
      </w:r>
      <w:r w:rsidRPr="00035628">
        <w:rPr>
          <w:rFonts w:ascii="Candara" w:eastAsia="Tahoma" w:hAnsi="Candara" w:cs="Tahoma"/>
          <w:color w:val="000000"/>
          <w:sz w:val="22"/>
          <w:szCs w:val="22"/>
        </w:rPr>
        <w:t xml:space="preserve">ir </w:t>
      </w:r>
      <w:r w:rsidRPr="00035628">
        <w:rPr>
          <w:rFonts w:ascii="Candara" w:eastAsia="Arial" w:hAnsi="Candara" w:cs="Arial"/>
          <w:color w:val="000000"/>
          <w:sz w:val="22"/>
          <w:szCs w:val="22"/>
        </w:rPr>
        <w:t> </w:t>
      </w:r>
      <w:r w:rsidRPr="00035628">
        <w:rPr>
          <w:rFonts w:ascii="Candara" w:eastAsia="Tahoma" w:hAnsi="Candara" w:cs="Tahoma"/>
          <w:color w:val="000000"/>
          <w:sz w:val="22"/>
          <w:szCs w:val="22"/>
        </w:rPr>
        <w:t>concienciándolos en los valores evangélicos de la oración, la solidaridad y entrega a los demás.</w:t>
      </w:r>
    </w:p>
    <w:p w14:paraId="09F5D7FA" w14:textId="77777777" w:rsidR="00035628" w:rsidRPr="00035628" w:rsidRDefault="00035628" w:rsidP="00035628">
      <w:pPr>
        <w:pBdr>
          <w:top w:val="nil"/>
          <w:left w:val="nil"/>
          <w:bottom w:val="nil"/>
          <w:right w:val="nil"/>
          <w:between w:val="nil"/>
        </w:pBdr>
        <w:spacing w:before="280" w:after="280"/>
        <w:jc w:val="both"/>
        <w:rPr>
          <w:rFonts w:ascii="Candara" w:hAnsi="Candara"/>
          <w:color w:val="000000"/>
          <w:sz w:val="22"/>
          <w:szCs w:val="22"/>
        </w:rPr>
      </w:pPr>
      <w:r w:rsidRPr="00035628">
        <w:rPr>
          <w:rFonts w:ascii="Candara" w:eastAsia="Tahoma" w:hAnsi="Candara" w:cs="Tahoma"/>
          <w:color w:val="000000"/>
          <w:sz w:val="22"/>
          <w:szCs w:val="22"/>
        </w:rPr>
        <w:t>La existencia de una buena relación y coordinación con los tutores, ha asegurado una buena coherencia y continuidad en la acción docente de esta materia.</w:t>
      </w:r>
    </w:p>
    <w:p w14:paraId="376B51CF" w14:textId="77777777" w:rsidR="00035628" w:rsidRPr="00035628" w:rsidRDefault="00035628" w:rsidP="00035628">
      <w:pPr>
        <w:pBdr>
          <w:top w:val="nil"/>
          <w:left w:val="nil"/>
          <w:bottom w:val="nil"/>
          <w:right w:val="nil"/>
          <w:between w:val="nil"/>
        </w:pBdr>
        <w:spacing w:before="280" w:after="280"/>
        <w:jc w:val="both"/>
        <w:rPr>
          <w:rFonts w:ascii="Candara" w:hAnsi="Candara"/>
          <w:color w:val="000000"/>
          <w:sz w:val="22"/>
          <w:szCs w:val="22"/>
        </w:rPr>
      </w:pPr>
      <w:r w:rsidRPr="00035628">
        <w:rPr>
          <w:rFonts w:ascii="Candara" w:eastAsia="Tahoma" w:hAnsi="Candara" w:cs="Tahoma"/>
          <w:color w:val="000000"/>
          <w:sz w:val="22"/>
          <w:szCs w:val="22"/>
        </w:rPr>
        <w:t>El área de Religión se ha impartido en todos los cursos, con una asistencia mayoritaria por parte de los alumnos/as de todos los niveles.</w:t>
      </w:r>
    </w:p>
    <w:p w14:paraId="2B2E50AF" w14:textId="77777777" w:rsidR="00035628" w:rsidRPr="00035628" w:rsidRDefault="00035628" w:rsidP="00035628">
      <w:pPr>
        <w:pBdr>
          <w:top w:val="nil"/>
          <w:left w:val="nil"/>
          <w:bottom w:val="nil"/>
          <w:right w:val="nil"/>
          <w:between w:val="nil"/>
        </w:pBdr>
        <w:spacing w:before="280" w:after="280"/>
        <w:jc w:val="both"/>
        <w:rPr>
          <w:rFonts w:ascii="Candara" w:hAnsi="Candara"/>
          <w:color w:val="000000"/>
          <w:sz w:val="22"/>
          <w:szCs w:val="22"/>
        </w:rPr>
      </w:pPr>
      <w:r w:rsidRPr="00035628">
        <w:rPr>
          <w:rFonts w:ascii="Candara" w:eastAsia="Tahoma" w:hAnsi="Candara" w:cs="Tahoma"/>
          <w:color w:val="000000"/>
          <w:sz w:val="22"/>
          <w:szCs w:val="22"/>
        </w:rPr>
        <w:t>Como profesores del claustro hemos participado, como miembros de pleno derecho, en todo lo que requiriera nuestra presencia, trabajo  y aportación personal, con total aceptación y respeto por todos los compañeros y del equipo directivo especialmente.</w:t>
      </w:r>
    </w:p>
    <w:p w14:paraId="2ADA254A" w14:textId="77777777" w:rsidR="00035628" w:rsidRPr="00035628" w:rsidRDefault="00035628" w:rsidP="00035628">
      <w:pPr>
        <w:pBdr>
          <w:top w:val="nil"/>
          <w:left w:val="nil"/>
          <w:bottom w:val="nil"/>
          <w:right w:val="nil"/>
          <w:between w:val="nil"/>
        </w:pBdr>
        <w:spacing w:before="280" w:after="280"/>
        <w:jc w:val="both"/>
        <w:rPr>
          <w:rFonts w:ascii="Candara" w:eastAsia="Tahoma" w:hAnsi="Candara" w:cs="Tahoma"/>
          <w:color w:val="000000"/>
          <w:sz w:val="22"/>
          <w:szCs w:val="22"/>
        </w:rPr>
      </w:pPr>
      <w:r w:rsidRPr="00035628">
        <w:rPr>
          <w:rFonts w:ascii="Candara" w:eastAsia="Tahoma" w:hAnsi="Candara" w:cs="Tahoma"/>
          <w:color w:val="000000"/>
          <w:sz w:val="22"/>
          <w:szCs w:val="22"/>
        </w:rPr>
        <w:t xml:space="preserve">Como propuestas de mejoras, seguiremos en </w:t>
      </w:r>
      <w:r w:rsidRPr="00035628">
        <w:rPr>
          <w:rFonts w:ascii="Candara" w:eastAsia="Tahoma" w:hAnsi="Candara" w:cs="Tahoma"/>
          <w:sz w:val="22"/>
          <w:szCs w:val="22"/>
        </w:rPr>
        <w:t>E</w:t>
      </w:r>
      <w:r w:rsidRPr="00035628">
        <w:rPr>
          <w:rFonts w:ascii="Candara" w:eastAsia="Tahoma" w:hAnsi="Candara" w:cs="Tahoma"/>
          <w:color w:val="000000"/>
          <w:sz w:val="22"/>
          <w:szCs w:val="22"/>
        </w:rPr>
        <w:t xml:space="preserve">ducación </w:t>
      </w:r>
      <w:r w:rsidRPr="00035628">
        <w:rPr>
          <w:rFonts w:ascii="Candara" w:eastAsia="Tahoma" w:hAnsi="Candara" w:cs="Tahoma"/>
          <w:sz w:val="22"/>
          <w:szCs w:val="22"/>
        </w:rPr>
        <w:t>I</w:t>
      </w:r>
      <w:r w:rsidRPr="00035628">
        <w:rPr>
          <w:rFonts w:ascii="Candara" w:eastAsia="Tahoma" w:hAnsi="Candara" w:cs="Tahoma"/>
          <w:color w:val="000000"/>
          <w:sz w:val="22"/>
          <w:szCs w:val="22"/>
        </w:rPr>
        <w:t xml:space="preserve">nfantil sin libro e iremos perfeccionando los proyectos y Situaciones de Aprendizaje. </w:t>
      </w:r>
    </w:p>
    <w:p w14:paraId="0DD547F3" w14:textId="77777777" w:rsidR="00035628" w:rsidRPr="00035628" w:rsidRDefault="00035628" w:rsidP="00035628">
      <w:pPr>
        <w:pBdr>
          <w:top w:val="nil"/>
          <w:left w:val="nil"/>
          <w:bottom w:val="nil"/>
          <w:right w:val="nil"/>
          <w:between w:val="nil"/>
        </w:pBdr>
        <w:spacing w:before="280" w:after="280"/>
        <w:jc w:val="both"/>
        <w:rPr>
          <w:rFonts w:ascii="Candara" w:eastAsia="Tahoma" w:hAnsi="Candara" w:cs="Tahoma"/>
          <w:color w:val="000000"/>
          <w:sz w:val="22"/>
          <w:szCs w:val="22"/>
        </w:rPr>
      </w:pPr>
      <w:r w:rsidRPr="00035628">
        <w:rPr>
          <w:rFonts w:ascii="Candara" w:eastAsia="Tahoma" w:hAnsi="Candara" w:cs="Tahoma"/>
          <w:color w:val="000000"/>
          <w:sz w:val="22"/>
          <w:szCs w:val="22"/>
        </w:rPr>
        <w:t xml:space="preserve">No queremos dejar de apuntar como observación final que, debido al bajo índice de natalidad, vamos perdiendo una línea en el colegio, en el presente curso </w:t>
      </w:r>
      <w:r w:rsidRPr="00035628">
        <w:rPr>
          <w:rFonts w:ascii="Candara" w:eastAsia="Tahoma" w:hAnsi="Candara" w:cs="Tahoma"/>
          <w:sz w:val="22"/>
          <w:szCs w:val="22"/>
        </w:rPr>
        <w:t>sólo</w:t>
      </w:r>
      <w:r w:rsidRPr="00035628">
        <w:rPr>
          <w:rFonts w:ascii="Candara" w:eastAsia="Tahoma" w:hAnsi="Candara" w:cs="Tahoma"/>
          <w:color w:val="000000"/>
          <w:sz w:val="22"/>
          <w:szCs w:val="22"/>
        </w:rPr>
        <w:t xml:space="preserve"> hubo dos clases de tres años y dos de cuatro años y para el curso siguiente, se </w:t>
      </w:r>
      <w:r w:rsidRPr="00035628">
        <w:rPr>
          <w:rFonts w:ascii="Candara" w:eastAsia="Tahoma" w:hAnsi="Candara" w:cs="Tahoma"/>
          <w:sz w:val="22"/>
          <w:szCs w:val="22"/>
        </w:rPr>
        <w:t>prevé</w:t>
      </w:r>
      <w:r w:rsidRPr="00035628">
        <w:rPr>
          <w:rFonts w:ascii="Candara" w:eastAsia="Tahoma" w:hAnsi="Candara" w:cs="Tahoma"/>
          <w:color w:val="000000"/>
          <w:sz w:val="22"/>
          <w:szCs w:val="22"/>
        </w:rPr>
        <w:t xml:space="preserve"> lo mismo (2 de tres años, 2 de cuatro años y dos de 5 años) </w:t>
      </w:r>
    </w:p>
    <w:p w14:paraId="4A35F45E" w14:textId="1EA61F8B" w:rsidR="00035628" w:rsidRDefault="00035628" w:rsidP="00035628">
      <w:pPr>
        <w:pBdr>
          <w:top w:val="nil"/>
          <w:left w:val="nil"/>
          <w:bottom w:val="nil"/>
          <w:right w:val="nil"/>
          <w:between w:val="nil"/>
        </w:pBdr>
        <w:spacing w:before="280" w:after="280"/>
        <w:jc w:val="both"/>
        <w:rPr>
          <w:rFonts w:ascii="Candara" w:eastAsia="Tahoma" w:hAnsi="Candara" w:cs="Tahoma"/>
          <w:color w:val="000000"/>
          <w:sz w:val="22"/>
          <w:szCs w:val="22"/>
        </w:rPr>
      </w:pPr>
      <w:r w:rsidRPr="00035628">
        <w:rPr>
          <w:rFonts w:ascii="Candara" w:eastAsia="Tahoma" w:hAnsi="Candara" w:cs="Tahoma"/>
          <w:color w:val="000000"/>
          <w:sz w:val="22"/>
          <w:szCs w:val="22"/>
        </w:rPr>
        <w:t xml:space="preserve">Como punto final comentar que, desde el 12 de Abril de 2023, la profesora Emma Garcia de Lomas García fue sustituida por </w:t>
      </w:r>
      <w:r w:rsidR="007716F6" w:rsidRPr="00035628">
        <w:rPr>
          <w:rFonts w:ascii="Candara" w:eastAsia="Tahoma" w:hAnsi="Candara" w:cs="Tahoma"/>
          <w:color w:val="000000"/>
          <w:sz w:val="22"/>
          <w:szCs w:val="22"/>
        </w:rPr>
        <w:t>María</w:t>
      </w:r>
      <w:r w:rsidRPr="00035628">
        <w:rPr>
          <w:rFonts w:ascii="Candara" w:eastAsia="Tahoma" w:hAnsi="Candara" w:cs="Tahoma"/>
          <w:color w:val="000000"/>
          <w:sz w:val="22"/>
          <w:szCs w:val="22"/>
        </w:rPr>
        <w:t xml:space="preserve"> Monsalve Santiago, cubriendo </w:t>
      </w:r>
      <w:r w:rsidR="003E7D9E" w:rsidRPr="00035628">
        <w:rPr>
          <w:rFonts w:ascii="Candara" w:eastAsia="Tahoma" w:hAnsi="Candara" w:cs="Tahoma"/>
          <w:color w:val="000000"/>
          <w:sz w:val="22"/>
          <w:szCs w:val="22"/>
        </w:rPr>
        <w:t>su baja</w:t>
      </w:r>
      <w:r w:rsidRPr="00035628">
        <w:rPr>
          <w:rFonts w:ascii="Candara" w:eastAsia="Tahoma" w:hAnsi="Candara" w:cs="Tahoma"/>
          <w:color w:val="000000"/>
          <w:sz w:val="22"/>
          <w:szCs w:val="22"/>
        </w:rPr>
        <w:t xml:space="preserve"> por accidente laboral al requerir una cirugía.</w:t>
      </w:r>
    </w:p>
    <w:p w14:paraId="513F2084" w14:textId="77777777" w:rsidR="00371A49" w:rsidRDefault="00371A49" w:rsidP="00035628">
      <w:pPr>
        <w:pBdr>
          <w:top w:val="nil"/>
          <w:left w:val="nil"/>
          <w:bottom w:val="nil"/>
          <w:right w:val="nil"/>
          <w:between w:val="nil"/>
        </w:pBdr>
        <w:spacing w:before="280" w:after="280"/>
        <w:jc w:val="both"/>
        <w:rPr>
          <w:rFonts w:ascii="Candara" w:eastAsia="Tahoma" w:hAnsi="Candara" w:cs="Tahoma"/>
          <w:color w:val="000000"/>
          <w:sz w:val="22"/>
          <w:szCs w:val="22"/>
        </w:rPr>
      </w:pPr>
    </w:p>
    <w:p w14:paraId="2D65C54B" w14:textId="77777777" w:rsidR="00B17F2F" w:rsidRDefault="00B17F2F" w:rsidP="00035628">
      <w:pPr>
        <w:pBdr>
          <w:top w:val="nil"/>
          <w:left w:val="nil"/>
          <w:bottom w:val="nil"/>
          <w:right w:val="nil"/>
          <w:between w:val="nil"/>
        </w:pBdr>
        <w:spacing w:before="280" w:after="280"/>
        <w:jc w:val="both"/>
        <w:rPr>
          <w:rFonts w:ascii="Candara" w:eastAsia="Tahoma" w:hAnsi="Candara" w:cs="Tahoma"/>
          <w:color w:val="000000"/>
          <w:sz w:val="22"/>
          <w:szCs w:val="22"/>
        </w:rPr>
      </w:pPr>
    </w:p>
    <w:p w14:paraId="44C79160" w14:textId="77777777" w:rsidR="00B17F2F" w:rsidRDefault="00B17F2F" w:rsidP="00035628">
      <w:pPr>
        <w:pBdr>
          <w:top w:val="nil"/>
          <w:left w:val="nil"/>
          <w:bottom w:val="nil"/>
          <w:right w:val="nil"/>
          <w:between w:val="nil"/>
        </w:pBdr>
        <w:spacing w:before="280" w:after="280"/>
        <w:jc w:val="both"/>
        <w:rPr>
          <w:rFonts w:ascii="Candara" w:eastAsia="Tahoma" w:hAnsi="Candara" w:cs="Tahoma"/>
          <w:color w:val="000000"/>
          <w:sz w:val="22"/>
          <w:szCs w:val="22"/>
        </w:rPr>
      </w:pPr>
    </w:p>
    <w:tbl>
      <w:tblPr>
        <w:tblStyle w:val="Tablaconcuadrcula"/>
        <w:tblW w:w="0" w:type="auto"/>
        <w:tblInd w:w="-714" w:type="dxa"/>
        <w:shd w:val="clear" w:color="auto" w:fill="FBE5D5"/>
        <w:tblLook w:val="04A0" w:firstRow="1" w:lastRow="0" w:firstColumn="1" w:lastColumn="0" w:noHBand="0" w:noVBand="1"/>
      </w:tblPr>
      <w:tblGrid>
        <w:gridCol w:w="10336"/>
      </w:tblGrid>
      <w:tr w:rsidR="00E46840" w:rsidRPr="00EA081D" w14:paraId="23B24C28" w14:textId="77777777" w:rsidTr="00AE642F">
        <w:tc>
          <w:tcPr>
            <w:tcW w:w="10336" w:type="dxa"/>
            <w:shd w:val="clear" w:color="auto" w:fill="FBE5D5"/>
          </w:tcPr>
          <w:p w14:paraId="2EE509B6" w14:textId="5DF22FEC" w:rsidR="00E46840" w:rsidRPr="00EA081D" w:rsidRDefault="00BC2C6C" w:rsidP="00F951EB">
            <w:pPr>
              <w:pStyle w:val="Ttulo1"/>
              <w:numPr>
                <w:ilvl w:val="0"/>
                <w:numId w:val="13"/>
              </w:numPr>
              <w:rPr>
                <w:rFonts w:eastAsia="Georgia"/>
                <w:lang w:val="es-ES"/>
              </w:rPr>
            </w:pPr>
            <w:bookmarkStart w:id="20" w:name="_MEMORIA_DE_ACTIVIDADES"/>
            <w:bookmarkEnd w:id="20"/>
            <w:r w:rsidRPr="00EA081D">
              <w:rPr>
                <w:rFonts w:eastAsia="Georgia"/>
                <w:lang w:val="es-ES"/>
              </w:rPr>
              <w:lastRenderedPageBreak/>
              <w:t xml:space="preserve"> </w:t>
            </w:r>
            <w:r w:rsidR="00E46840" w:rsidRPr="00EA081D">
              <w:rPr>
                <w:rFonts w:eastAsia="Georgia"/>
                <w:lang w:val="es-ES"/>
              </w:rPr>
              <w:t>MEMORIA DE ACTIVIDADES AMPA “LAS DUNAS” CURSO 202</w:t>
            </w:r>
            <w:r w:rsidR="00C2012F">
              <w:rPr>
                <w:rFonts w:eastAsia="Georgia"/>
                <w:lang w:val="es-ES"/>
              </w:rPr>
              <w:t>2/23</w:t>
            </w:r>
          </w:p>
        </w:tc>
      </w:tr>
    </w:tbl>
    <w:p w14:paraId="3732D1B0" w14:textId="77777777" w:rsidR="00EA3C20" w:rsidRPr="00EA081D" w:rsidRDefault="00EA3C20" w:rsidP="005214B6">
      <w:pPr>
        <w:jc w:val="both"/>
        <w:rPr>
          <w:rFonts w:ascii="Candara" w:eastAsia="Comic Sans MS" w:hAnsi="Candara" w:cs="Comic Sans MS"/>
          <w:b/>
          <w:bCs/>
          <w:color w:val="C00000"/>
          <w:sz w:val="22"/>
          <w:szCs w:val="22"/>
          <w:u w:val="single"/>
        </w:rPr>
      </w:pPr>
    </w:p>
    <w:tbl>
      <w:tblPr>
        <w:tblStyle w:val="Plandeestudios"/>
        <w:tblW w:w="5000" w:type="pct"/>
        <w:tblLook w:val="04A0" w:firstRow="1" w:lastRow="0" w:firstColumn="1" w:lastColumn="0" w:noHBand="0" w:noVBand="1"/>
        <w:tblDescription w:val="Tabla Mapa conceptual de la unidad"/>
      </w:tblPr>
      <w:tblGrid>
        <w:gridCol w:w="9639"/>
      </w:tblGrid>
      <w:tr w:rsidR="00AE642F" w:rsidRPr="00AE642F" w14:paraId="6A80C758" w14:textId="77777777" w:rsidTr="00AE642F">
        <w:trPr>
          <w:cnfStyle w:val="100000000000" w:firstRow="1" w:lastRow="0" w:firstColumn="0" w:lastColumn="0" w:oddVBand="0" w:evenVBand="0" w:oddHBand="0" w:evenHBand="0" w:firstRowFirstColumn="0" w:firstRowLastColumn="0" w:lastRowFirstColumn="0" w:lastRowLastColumn="0"/>
        </w:trPr>
        <w:tc>
          <w:tcPr>
            <w:tcW w:w="9632" w:type="dxa"/>
          </w:tcPr>
          <w:p w14:paraId="4E172F5C" w14:textId="77777777" w:rsidR="00AE642F" w:rsidRPr="00AE642F" w:rsidRDefault="00AE642F" w:rsidP="00AE642F">
            <w:pPr>
              <w:spacing w:before="96"/>
              <w:jc w:val="center"/>
              <w:rPr>
                <w:rFonts w:ascii="Candara" w:hAnsi="Candara"/>
              </w:rPr>
            </w:pPr>
            <w:r w:rsidRPr="00AE642F">
              <w:rPr>
                <w:rFonts w:ascii="Candara" w:hAnsi="Candara"/>
              </w:rPr>
              <w:t>memoria de actividades del ampa las dunas curso 22/23</w:t>
            </w:r>
          </w:p>
        </w:tc>
      </w:tr>
      <w:tr w:rsidR="00AE642F" w:rsidRPr="00AE642F" w14:paraId="7D266D8C" w14:textId="77777777" w:rsidTr="00AE642F">
        <w:tc>
          <w:tcPr>
            <w:tcW w:w="9632" w:type="dxa"/>
            <w:tcMar>
              <w:bottom w:w="216" w:type="dxa"/>
            </w:tcMar>
          </w:tcPr>
          <w:p w14:paraId="696C5C86" w14:textId="0CD26206" w:rsidR="00AE642F" w:rsidRPr="00AE642F" w:rsidRDefault="00AE642F" w:rsidP="00AE642F">
            <w:pPr>
              <w:jc w:val="both"/>
              <w:rPr>
                <w:rFonts w:ascii="Candara" w:hAnsi="Candara"/>
                <w:noProof/>
              </w:rPr>
            </w:pPr>
            <w:r w:rsidRPr="00AE642F">
              <w:rPr>
                <w:rFonts w:ascii="Candara" w:hAnsi="Candara"/>
              </w:rPr>
              <w:t>Todas las actividades aquí mencionadas han sido organizadas y sufragadas por el AMPA, gracias a la aportación económica y humana de cada una de las familias socias y no socias, que cada año nos apoyan, os mostramos gratitud sincera, sin vosotros nada de esto es posible.</w:t>
            </w:r>
          </w:p>
        </w:tc>
      </w:tr>
    </w:tbl>
    <w:p w14:paraId="3E8BC8DC" w14:textId="77777777" w:rsidR="00EA3C20" w:rsidRPr="00EA081D" w:rsidRDefault="00EA3C20" w:rsidP="005214B6">
      <w:pPr>
        <w:jc w:val="both"/>
        <w:rPr>
          <w:rFonts w:ascii="Candara" w:eastAsia="Comic Sans MS" w:hAnsi="Candara" w:cs="Comic Sans MS"/>
          <w:b/>
          <w:bCs/>
          <w:color w:val="C00000"/>
          <w:sz w:val="22"/>
          <w:szCs w:val="22"/>
          <w:u w:val="single"/>
        </w:rPr>
      </w:pPr>
    </w:p>
    <w:tbl>
      <w:tblPr>
        <w:tblStyle w:val="Plandeestudios"/>
        <w:tblW w:w="5000" w:type="pct"/>
        <w:tblLook w:val="04A0" w:firstRow="1" w:lastRow="0" w:firstColumn="1" w:lastColumn="0" w:noHBand="0" w:noVBand="1"/>
        <w:tblDescription w:val="La primera tabla contiene un mapa conceptual de la unidad e incluye la información del tema, el profesor y el curso. En la segunda tabla, se incluyen los puntos principales del aprendizaje, los puntos fundamentales de la unidad y las herramientas didácticas opcionales. La tercera tabla recoge los conceptos, los puntos fundamentales de la lección y el vocabulario. Finalmente, la información adicional se indica en la cuarta tabla."/>
      </w:tblPr>
      <w:tblGrid>
        <w:gridCol w:w="9639"/>
      </w:tblGrid>
      <w:tr w:rsidR="00AE642F" w:rsidRPr="00AE642F" w14:paraId="01ABCC9B" w14:textId="77777777" w:rsidTr="004F5DA4">
        <w:trPr>
          <w:cnfStyle w:val="100000000000" w:firstRow="1" w:lastRow="0" w:firstColumn="0" w:lastColumn="0" w:oddVBand="0" w:evenVBand="0" w:oddHBand="0" w:evenHBand="0" w:firstRowFirstColumn="0" w:firstRowLastColumn="0" w:lastRowFirstColumn="0" w:lastRowLastColumn="0"/>
        </w:trPr>
        <w:tc>
          <w:tcPr>
            <w:tcW w:w="9632" w:type="dxa"/>
          </w:tcPr>
          <w:p w14:paraId="01179B41" w14:textId="5573C964" w:rsidR="00AE642F" w:rsidRPr="00AE642F" w:rsidRDefault="00AE642F" w:rsidP="00AE642F">
            <w:pPr>
              <w:spacing w:before="96"/>
              <w:jc w:val="center"/>
              <w:rPr>
                <w:rFonts w:ascii="Candara" w:hAnsi="Candara"/>
                <w:noProof/>
              </w:rPr>
            </w:pPr>
            <w:r w:rsidRPr="00AE642F">
              <w:rPr>
                <w:rFonts w:ascii="Candara" w:hAnsi="Candara"/>
              </w:rPr>
              <w:t>desarrollo cronológico de las actividades</w:t>
            </w:r>
          </w:p>
        </w:tc>
      </w:tr>
      <w:tr w:rsidR="00AE642F" w:rsidRPr="00AE642F" w14:paraId="3CE956F4" w14:textId="77777777" w:rsidTr="00AE642F">
        <w:trPr>
          <w:trHeight w:val="63"/>
        </w:trPr>
        <w:tc>
          <w:tcPr>
            <w:tcW w:w="9632" w:type="dxa"/>
            <w:tcMar>
              <w:bottom w:w="216" w:type="dxa"/>
            </w:tcMar>
            <w:vAlign w:val="center"/>
          </w:tcPr>
          <w:p w14:paraId="1C106B19" w14:textId="77777777" w:rsidR="00AE642F" w:rsidRPr="00AE642F" w:rsidRDefault="00AE642F" w:rsidP="00AE642F">
            <w:pPr>
              <w:jc w:val="center"/>
              <w:rPr>
                <w:rFonts w:ascii="Candara" w:hAnsi="Candara"/>
                <w:noProof/>
              </w:rPr>
            </w:pPr>
            <w:r w:rsidRPr="00AE642F">
              <w:rPr>
                <w:rFonts w:ascii="Candara" w:hAnsi="Candara"/>
              </w:rPr>
              <w:t>Por trimestres consecutivos</w:t>
            </w:r>
          </w:p>
        </w:tc>
      </w:tr>
    </w:tbl>
    <w:p w14:paraId="4EB2DA35" w14:textId="77777777" w:rsidR="00EA3C20" w:rsidRPr="00EA081D" w:rsidRDefault="00EA3C20" w:rsidP="005214B6">
      <w:pPr>
        <w:jc w:val="both"/>
        <w:rPr>
          <w:rFonts w:ascii="Candara" w:eastAsia="Comic Sans MS" w:hAnsi="Candara" w:cs="Comic Sans MS"/>
          <w:b/>
          <w:bCs/>
          <w:color w:val="C00000"/>
          <w:sz w:val="22"/>
          <w:szCs w:val="22"/>
          <w:u w:val="single"/>
        </w:rPr>
      </w:pPr>
    </w:p>
    <w:tbl>
      <w:tblPr>
        <w:tblW w:w="5000" w:type="pct"/>
        <w:tblLayout w:type="fixed"/>
        <w:tblCellMar>
          <w:left w:w="0" w:type="dxa"/>
          <w:right w:w="0" w:type="dxa"/>
        </w:tblCellMar>
        <w:tblLook w:val="04A0" w:firstRow="1" w:lastRow="0" w:firstColumn="1" w:lastColumn="0" w:noHBand="0" w:noVBand="1"/>
        <w:tblDescription w:val="La primera tabla contiene un mapa conceptual de la unidad e incluye la información del tema, el profesor y el curso. En la segunda tabla, se incluyen los puntos principales del aprendizaje, los puntos fundamentales de la unidad y las herramientas didácticas opcionales. La tercera tabla recoge los conceptos, los puntos fundamentales de la lección y el vocabulario. Finalmente, la información adicional se indica en la cuarta tabla."/>
      </w:tblPr>
      <w:tblGrid>
        <w:gridCol w:w="2409"/>
        <w:gridCol w:w="2410"/>
        <w:gridCol w:w="2410"/>
        <w:gridCol w:w="2410"/>
      </w:tblGrid>
      <w:tr w:rsidR="00AE642F" w:rsidRPr="00AE642F" w14:paraId="61B81E92" w14:textId="77777777" w:rsidTr="00AE642F">
        <w:tc>
          <w:tcPr>
            <w:tcW w:w="2408" w:type="dxa"/>
            <w:shd w:val="clear" w:color="auto" w:fill="E1F3D6" w:themeFill="accent2" w:themeFillTint="33"/>
            <w:tcMar>
              <w:left w:w="72" w:type="dxa"/>
              <w:right w:w="72" w:type="dxa"/>
            </w:tcMar>
            <w:vAlign w:val="center"/>
          </w:tcPr>
          <w:p w14:paraId="09B47AB4" w14:textId="6D553CF1" w:rsidR="00AE642F" w:rsidRPr="00AE642F" w:rsidRDefault="00AE642F" w:rsidP="00AE642F">
            <w:pPr>
              <w:pStyle w:val="Ttulo1"/>
              <w:jc w:val="center"/>
              <w:rPr>
                <w:i w:val="0"/>
                <w:iCs/>
                <w:sz w:val="20"/>
                <w:szCs w:val="20"/>
              </w:rPr>
            </w:pPr>
            <w:r w:rsidRPr="00AE642F">
              <w:rPr>
                <w:i w:val="0"/>
                <w:iCs/>
                <w:sz w:val="20"/>
                <w:szCs w:val="20"/>
              </w:rPr>
              <w:t>PRIMER TRIMESTRE</w:t>
            </w:r>
          </w:p>
        </w:tc>
        <w:tc>
          <w:tcPr>
            <w:tcW w:w="2408" w:type="dxa"/>
            <w:shd w:val="clear" w:color="auto" w:fill="FCF5D5" w:themeFill="accent3" w:themeFillTint="33"/>
            <w:tcMar>
              <w:left w:w="72" w:type="dxa"/>
              <w:right w:w="72" w:type="dxa"/>
            </w:tcMar>
            <w:vAlign w:val="center"/>
          </w:tcPr>
          <w:p w14:paraId="6BD40D07" w14:textId="77777777" w:rsidR="00AE642F" w:rsidRPr="00AE642F" w:rsidRDefault="00AE642F" w:rsidP="00AE642F">
            <w:pPr>
              <w:pStyle w:val="Ttulo1"/>
              <w:jc w:val="center"/>
              <w:rPr>
                <w:i w:val="0"/>
                <w:iCs/>
                <w:sz w:val="20"/>
                <w:szCs w:val="20"/>
              </w:rPr>
            </w:pPr>
            <w:r w:rsidRPr="00AE642F">
              <w:rPr>
                <w:i w:val="0"/>
                <w:iCs/>
                <w:sz w:val="20"/>
                <w:szCs w:val="20"/>
              </w:rPr>
              <w:t>SEGUNDO TRIMESTRE</w:t>
            </w:r>
          </w:p>
        </w:tc>
        <w:tc>
          <w:tcPr>
            <w:tcW w:w="2408" w:type="dxa"/>
            <w:shd w:val="clear" w:color="auto" w:fill="FFEDD7" w:themeFill="accent4" w:themeFillTint="33"/>
            <w:tcMar>
              <w:left w:w="72" w:type="dxa"/>
              <w:right w:w="72" w:type="dxa"/>
            </w:tcMar>
            <w:vAlign w:val="center"/>
          </w:tcPr>
          <w:p w14:paraId="4104A3E1" w14:textId="77777777" w:rsidR="00AE642F" w:rsidRPr="00AE642F" w:rsidRDefault="00AE642F" w:rsidP="00AE642F">
            <w:pPr>
              <w:pStyle w:val="Ttulo1"/>
              <w:jc w:val="center"/>
              <w:rPr>
                <w:i w:val="0"/>
                <w:iCs/>
                <w:sz w:val="20"/>
                <w:szCs w:val="20"/>
              </w:rPr>
            </w:pPr>
            <w:r w:rsidRPr="00AE642F">
              <w:rPr>
                <w:i w:val="0"/>
                <w:iCs/>
                <w:sz w:val="20"/>
                <w:szCs w:val="20"/>
              </w:rPr>
              <w:t>TERCER TRIMESTRE</w:t>
            </w:r>
          </w:p>
        </w:tc>
        <w:tc>
          <w:tcPr>
            <w:tcW w:w="2408" w:type="dxa"/>
            <w:shd w:val="clear" w:color="auto" w:fill="FFD4D2" w:themeFill="accent5" w:themeFillTint="33"/>
            <w:tcMar>
              <w:left w:w="72" w:type="dxa"/>
              <w:right w:w="72" w:type="dxa"/>
            </w:tcMar>
            <w:vAlign w:val="center"/>
          </w:tcPr>
          <w:p w14:paraId="78C2BC20" w14:textId="216FF0F5" w:rsidR="00AE642F" w:rsidRPr="00AE642F" w:rsidRDefault="00AE642F" w:rsidP="00AE642F">
            <w:pPr>
              <w:pStyle w:val="Ttulo1"/>
              <w:jc w:val="center"/>
              <w:rPr>
                <w:i w:val="0"/>
                <w:iCs/>
                <w:sz w:val="20"/>
                <w:szCs w:val="20"/>
              </w:rPr>
            </w:pPr>
            <w:r w:rsidRPr="00AE642F">
              <w:rPr>
                <w:i w:val="0"/>
                <w:iCs/>
                <w:sz w:val="20"/>
                <w:szCs w:val="20"/>
              </w:rPr>
              <w:t>EXTRAS</w:t>
            </w:r>
          </w:p>
        </w:tc>
      </w:tr>
      <w:tr w:rsidR="00AE642F" w:rsidRPr="00AE642F" w14:paraId="1DDE308E" w14:textId="77777777" w:rsidTr="00AE642F">
        <w:tc>
          <w:tcPr>
            <w:tcW w:w="2408" w:type="dxa"/>
            <w:shd w:val="clear" w:color="auto" w:fill="E1F3D6" w:themeFill="accent2" w:themeFillTint="33"/>
            <w:tcMar>
              <w:left w:w="72" w:type="dxa"/>
              <w:right w:w="72" w:type="dxa"/>
            </w:tcMar>
            <w:vAlign w:val="center"/>
          </w:tcPr>
          <w:p w14:paraId="6F79A61F" w14:textId="65172B63" w:rsidR="00AE642F" w:rsidRPr="00AE642F" w:rsidRDefault="00AE642F" w:rsidP="00AE642F">
            <w:pPr>
              <w:jc w:val="center"/>
              <w:rPr>
                <w:rFonts w:ascii="Candara" w:hAnsi="Candara"/>
                <w:iCs/>
                <w:color w:val="1F3764"/>
                <w:sz w:val="20"/>
                <w:szCs w:val="20"/>
              </w:rPr>
            </w:pPr>
            <w:r w:rsidRPr="00AE642F">
              <w:rPr>
                <w:rFonts w:ascii="Candara" w:hAnsi="Candara"/>
                <w:iCs/>
                <w:color w:val="1F3764"/>
                <w:sz w:val="20"/>
                <w:szCs w:val="20"/>
              </w:rPr>
              <w:t>CONCURSO DE CALABAZAS ARTESANAS realizadas por alumnos</w:t>
            </w:r>
          </w:p>
          <w:p w14:paraId="28E6E05C" w14:textId="77777777" w:rsidR="00AE642F" w:rsidRPr="00AE642F" w:rsidRDefault="00AE642F" w:rsidP="00AE642F">
            <w:pPr>
              <w:jc w:val="center"/>
              <w:rPr>
                <w:rFonts w:ascii="Candara" w:hAnsi="Candara"/>
                <w:iCs/>
                <w:color w:val="1F3764"/>
                <w:sz w:val="20"/>
                <w:szCs w:val="20"/>
              </w:rPr>
            </w:pPr>
          </w:p>
        </w:tc>
        <w:tc>
          <w:tcPr>
            <w:tcW w:w="2408" w:type="dxa"/>
            <w:shd w:val="clear" w:color="auto" w:fill="FCF5D5" w:themeFill="accent3" w:themeFillTint="33"/>
            <w:tcMar>
              <w:left w:w="72" w:type="dxa"/>
              <w:right w:w="72" w:type="dxa"/>
            </w:tcMar>
            <w:vAlign w:val="center"/>
          </w:tcPr>
          <w:p w14:paraId="3C39EEE2" w14:textId="72792627" w:rsidR="00AE642F" w:rsidRPr="00AE642F" w:rsidRDefault="00AE642F" w:rsidP="00AE642F">
            <w:pPr>
              <w:jc w:val="center"/>
              <w:rPr>
                <w:rFonts w:ascii="Candara" w:hAnsi="Candara"/>
                <w:iCs/>
                <w:color w:val="1F3764"/>
                <w:sz w:val="20"/>
                <w:szCs w:val="20"/>
              </w:rPr>
            </w:pPr>
            <w:r w:rsidRPr="00AE642F">
              <w:rPr>
                <w:rFonts w:ascii="Candara" w:hAnsi="Candara"/>
                <w:iCs/>
                <w:color w:val="1F3764"/>
                <w:sz w:val="20"/>
                <w:szCs w:val="20"/>
              </w:rPr>
              <w:t>CARRERA BENÉFICA A FAVOR DE AFANAS, en recinto externo alrededor del colegio, marcha realizada por alumnos y profesorado, con huchas dispuestas por el ampa para su recaudación y posteror donación.</w:t>
            </w:r>
          </w:p>
        </w:tc>
        <w:tc>
          <w:tcPr>
            <w:tcW w:w="2408" w:type="dxa"/>
            <w:shd w:val="clear" w:color="auto" w:fill="FFEDD7" w:themeFill="accent4" w:themeFillTint="33"/>
            <w:tcMar>
              <w:left w:w="72" w:type="dxa"/>
              <w:right w:w="72" w:type="dxa"/>
            </w:tcMar>
            <w:vAlign w:val="center"/>
          </w:tcPr>
          <w:p w14:paraId="158E1631" w14:textId="77777777" w:rsidR="00AE642F" w:rsidRPr="00AE642F" w:rsidRDefault="00AE642F" w:rsidP="00AE642F">
            <w:pPr>
              <w:jc w:val="center"/>
              <w:rPr>
                <w:rFonts w:ascii="Candara" w:hAnsi="Candara"/>
                <w:iCs/>
                <w:color w:val="1F3764"/>
                <w:sz w:val="20"/>
                <w:szCs w:val="20"/>
              </w:rPr>
            </w:pPr>
            <w:r w:rsidRPr="00AE642F">
              <w:rPr>
                <w:rFonts w:ascii="Candara" w:hAnsi="Candara"/>
                <w:iCs/>
                <w:color w:val="1F3764"/>
                <w:sz w:val="20"/>
                <w:szCs w:val="20"/>
              </w:rPr>
              <w:t>JORNADA DIA MUNDIAL DEL DEPORTE</w:t>
            </w:r>
          </w:p>
          <w:p w14:paraId="06F61139" w14:textId="20465973" w:rsidR="00AE642F" w:rsidRPr="00AE642F" w:rsidRDefault="00AE642F" w:rsidP="00AE642F">
            <w:pPr>
              <w:jc w:val="center"/>
              <w:rPr>
                <w:rFonts w:ascii="Candara" w:hAnsi="Candara"/>
                <w:iCs/>
                <w:color w:val="1F3764"/>
                <w:sz w:val="20"/>
                <w:szCs w:val="20"/>
              </w:rPr>
            </w:pPr>
            <w:r w:rsidRPr="00AE642F">
              <w:rPr>
                <w:rFonts w:ascii="Candara" w:hAnsi="Candara"/>
                <w:iCs/>
                <w:color w:val="1F3764"/>
                <w:sz w:val="20"/>
                <w:szCs w:val="20"/>
              </w:rPr>
              <w:t>pachangas de fútbol, baloncesto… práctica de yoga, exhibiciones de judo, y rítmica.</w:t>
            </w:r>
          </w:p>
          <w:p w14:paraId="28FF6CC2" w14:textId="152D5A1B" w:rsidR="00AE642F" w:rsidRPr="00AE642F" w:rsidRDefault="00AE642F" w:rsidP="00AE642F">
            <w:pPr>
              <w:jc w:val="center"/>
              <w:rPr>
                <w:rFonts w:ascii="Candara" w:hAnsi="Candara"/>
                <w:iCs/>
                <w:color w:val="1F3764"/>
                <w:sz w:val="20"/>
                <w:szCs w:val="20"/>
              </w:rPr>
            </w:pPr>
            <w:r w:rsidRPr="00AE642F">
              <w:rPr>
                <w:rFonts w:ascii="Candara" w:hAnsi="Candara"/>
                <w:iCs/>
                <w:color w:val="1F3764"/>
                <w:sz w:val="20"/>
                <w:szCs w:val="20"/>
              </w:rPr>
              <w:t>disposición de barra con comida y bebidas.</w:t>
            </w:r>
          </w:p>
        </w:tc>
        <w:tc>
          <w:tcPr>
            <w:tcW w:w="2408" w:type="dxa"/>
            <w:shd w:val="clear" w:color="auto" w:fill="FFD4D2" w:themeFill="accent5" w:themeFillTint="33"/>
            <w:tcMar>
              <w:left w:w="72" w:type="dxa"/>
              <w:right w:w="72" w:type="dxa"/>
            </w:tcMar>
            <w:vAlign w:val="center"/>
          </w:tcPr>
          <w:p w14:paraId="4D8C63D1" w14:textId="1705A5FC" w:rsidR="00B0524F" w:rsidRPr="00AE642F" w:rsidRDefault="00B0524F" w:rsidP="00B0524F">
            <w:pPr>
              <w:rPr>
                <w:rFonts w:ascii="Candara" w:hAnsi="Candara"/>
                <w:iCs/>
                <w:color w:val="1F3764"/>
                <w:sz w:val="20"/>
                <w:szCs w:val="20"/>
              </w:rPr>
            </w:pPr>
          </w:p>
        </w:tc>
      </w:tr>
      <w:tr w:rsidR="00AE642F" w:rsidRPr="00AE642F" w14:paraId="4F06D9BD" w14:textId="77777777" w:rsidTr="00AE642F">
        <w:tc>
          <w:tcPr>
            <w:tcW w:w="2408" w:type="dxa"/>
            <w:shd w:val="clear" w:color="auto" w:fill="E1F3D6" w:themeFill="accent2" w:themeFillTint="33"/>
            <w:tcMar>
              <w:left w:w="72" w:type="dxa"/>
              <w:right w:w="72" w:type="dxa"/>
            </w:tcMar>
            <w:vAlign w:val="center"/>
          </w:tcPr>
          <w:p w14:paraId="6FF97314" w14:textId="77777777" w:rsidR="00AE642F" w:rsidRPr="00AE642F" w:rsidRDefault="00AE642F" w:rsidP="00AE642F">
            <w:pPr>
              <w:pStyle w:val="Ttulo1"/>
              <w:jc w:val="center"/>
              <w:rPr>
                <w:b w:val="0"/>
                <w:bCs w:val="0"/>
                <w:i w:val="0"/>
                <w:iCs/>
                <w:sz w:val="20"/>
                <w:szCs w:val="20"/>
              </w:rPr>
            </w:pPr>
            <w:r w:rsidRPr="00AE642F">
              <w:rPr>
                <w:b w:val="0"/>
                <w:bCs w:val="0"/>
                <w:i w:val="0"/>
                <w:iCs/>
                <w:sz w:val="20"/>
                <w:szCs w:val="20"/>
              </w:rPr>
              <w:t>CONCURSO DE RELATOS TERRORÍFICOS</w:t>
            </w:r>
          </w:p>
          <w:p w14:paraId="4FC0A8A5" w14:textId="77777777" w:rsidR="00AE642F" w:rsidRPr="00AE642F" w:rsidRDefault="00AE642F" w:rsidP="00AE642F">
            <w:pPr>
              <w:pStyle w:val="Ttulo1"/>
              <w:jc w:val="center"/>
              <w:rPr>
                <w:b w:val="0"/>
                <w:bCs w:val="0"/>
                <w:i w:val="0"/>
                <w:iCs/>
                <w:sz w:val="20"/>
                <w:szCs w:val="20"/>
              </w:rPr>
            </w:pPr>
            <w:r w:rsidRPr="00AE642F">
              <w:rPr>
                <w:b w:val="0"/>
                <w:bCs w:val="0"/>
                <w:i w:val="0"/>
                <w:iCs/>
                <w:sz w:val="20"/>
                <w:szCs w:val="20"/>
              </w:rPr>
              <w:t>participantes de primaria, con 12 diplomas al ganador de cada curso y 6 cheques de 20€ para consumir en zorba a los ganadores de cada ciclo.</w:t>
            </w:r>
          </w:p>
          <w:p w14:paraId="2D12AED0" w14:textId="77777777" w:rsidR="00AE642F" w:rsidRPr="00AE642F" w:rsidRDefault="00AE642F" w:rsidP="00AE642F">
            <w:pPr>
              <w:pStyle w:val="Ttulo1"/>
              <w:jc w:val="center"/>
              <w:rPr>
                <w:b w:val="0"/>
                <w:bCs w:val="0"/>
                <w:i w:val="0"/>
                <w:iCs/>
                <w:sz w:val="20"/>
                <w:szCs w:val="20"/>
              </w:rPr>
            </w:pPr>
          </w:p>
          <w:p w14:paraId="40C9387B" w14:textId="77777777" w:rsidR="00AE642F" w:rsidRPr="00AE642F" w:rsidRDefault="00AE642F" w:rsidP="00AE642F">
            <w:pPr>
              <w:pStyle w:val="Ttulo1"/>
              <w:jc w:val="center"/>
              <w:rPr>
                <w:b w:val="0"/>
                <w:bCs w:val="0"/>
                <w:i w:val="0"/>
                <w:iCs/>
                <w:sz w:val="20"/>
                <w:szCs w:val="20"/>
              </w:rPr>
            </w:pPr>
          </w:p>
          <w:p w14:paraId="02889523" w14:textId="77777777" w:rsidR="00AE642F" w:rsidRPr="00AE642F" w:rsidRDefault="00AE642F" w:rsidP="00AE642F">
            <w:pPr>
              <w:pStyle w:val="Ttulo1"/>
              <w:jc w:val="center"/>
              <w:rPr>
                <w:b w:val="0"/>
                <w:bCs w:val="0"/>
                <w:i w:val="0"/>
                <w:iCs/>
                <w:sz w:val="20"/>
                <w:szCs w:val="20"/>
              </w:rPr>
            </w:pPr>
          </w:p>
          <w:p w14:paraId="4CCE1A02" w14:textId="77777777" w:rsidR="00AE642F" w:rsidRPr="00AE642F" w:rsidRDefault="00AE642F" w:rsidP="00AE642F">
            <w:pPr>
              <w:pStyle w:val="Ttulo1"/>
              <w:jc w:val="center"/>
              <w:rPr>
                <w:b w:val="0"/>
                <w:bCs w:val="0"/>
                <w:i w:val="0"/>
                <w:iCs/>
                <w:sz w:val="20"/>
                <w:szCs w:val="20"/>
              </w:rPr>
            </w:pPr>
          </w:p>
        </w:tc>
        <w:tc>
          <w:tcPr>
            <w:tcW w:w="2408" w:type="dxa"/>
            <w:shd w:val="clear" w:color="auto" w:fill="FCF5D5" w:themeFill="accent3" w:themeFillTint="33"/>
            <w:tcMar>
              <w:left w:w="72" w:type="dxa"/>
              <w:right w:w="72" w:type="dxa"/>
            </w:tcMar>
            <w:vAlign w:val="center"/>
          </w:tcPr>
          <w:p w14:paraId="19C8A4B5" w14:textId="66F12943" w:rsidR="00AE642F" w:rsidRPr="00AE642F" w:rsidRDefault="00AE642F" w:rsidP="00AE642F">
            <w:pPr>
              <w:pStyle w:val="Ttulo1"/>
              <w:jc w:val="center"/>
              <w:rPr>
                <w:b w:val="0"/>
                <w:bCs w:val="0"/>
                <w:i w:val="0"/>
                <w:iCs/>
                <w:sz w:val="20"/>
                <w:szCs w:val="20"/>
              </w:rPr>
            </w:pPr>
            <w:r w:rsidRPr="00AE642F">
              <w:rPr>
                <w:b w:val="0"/>
                <w:bCs w:val="0"/>
                <w:i w:val="0"/>
                <w:iCs/>
                <w:sz w:val="20"/>
                <w:szCs w:val="20"/>
              </w:rPr>
              <w:t>CHARLAS DE NUTRICIÓN A LOS ALUMNOS DESDE INFANTIL HASTA SEXTO DE PRIMARIA, impartidos por una nutricionista profesional.</w:t>
            </w:r>
          </w:p>
          <w:p w14:paraId="41638666" w14:textId="77777777" w:rsidR="00AE642F" w:rsidRPr="00AE642F" w:rsidRDefault="00AE642F" w:rsidP="00AE642F">
            <w:pPr>
              <w:pStyle w:val="Ttulo1"/>
              <w:jc w:val="center"/>
              <w:rPr>
                <w:b w:val="0"/>
                <w:bCs w:val="0"/>
                <w:i w:val="0"/>
                <w:iCs/>
                <w:sz w:val="20"/>
                <w:szCs w:val="20"/>
              </w:rPr>
            </w:pPr>
          </w:p>
          <w:p w14:paraId="2227DE4F" w14:textId="4EC0C80A" w:rsidR="00AE642F" w:rsidRPr="00AE642F" w:rsidRDefault="00AE642F" w:rsidP="00AE642F">
            <w:pPr>
              <w:pStyle w:val="Ttulo1"/>
              <w:jc w:val="center"/>
              <w:rPr>
                <w:b w:val="0"/>
                <w:bCs w:val="0"/>
                <w:i w:val="0"/>
                <w:iCs/>
                <w:sz w:val="20"/>
                <w:szCs w:val="20"/>
              </w:rPr>
            </w:pPr>
            <w:r w:rsidRPr="00AE642F">
              <w:rPr>
                <w:b w:val="0"/>
                <w:bCs w:val="0"/>
                <w:i w:val="0"/>
                <w:iCs/>
                <w:sz w:val="20"/>
                <w:szCs w:val="20"/>
              </w:rPr>
              <w:t>RETOS SALUDABLES SEMANALES para todos los alumnos del colegio.</w:t>
            </w:r>
          </w:p>
          <w:p w14:paraId="6E883BB6" w14:textId="77777777" w:rsidR="00AE642F" w:rsidRPr="00AE642F" w:rsidRDefault="00AE642F" w:rsidP="00AE642F">
            <w:pPr>
              <w:pStyle w:val="Ttulo1"/>
              <w:jc w:val="center"/>
              <w:rPr>
                <w:b w:val="0"/>
                <w:bCs w:val="0"/>
                <w:i w:val="0"/>
                <w:iCs/>
                <w:sz w:val="20"/>
                <w:szCs w:val="20"/>
              </w:rPr>
            </w:pPr>
          </w:p>
          <w:p w14:paraId="7B67AC1A" w14:textId="77777777" w:rsidR="00AE642F" w:rsidRPr="00AE642F" w:rsidRDefault="00AE642F" w:rsidP="00AE642F">
            <w:pPr>
              <w:pStyle w:val="Ttulo1"/>
              <w:jc w:val="center"/>
              <w:rPr>
                <w:b w:val="0"/>
                <w:bCs w:val="0"/>
                <w:i w:val="0"/>
                <w:iCs/>
                <w:sz w:val="20"/>
                <w:szCs w:val="20"/>
              </w:rPr>
            </w:pPr>
          </w:p>
          <w:p w14:paraId="53424C5E" w14:textId="77777777" w:rsidR="00AE642F" w:rsidRPr="00AE642F" w:rsidRDefault="00AE642F" w:rsidP="00AE642F">
            <w:pPr>
              <w:pStyle w:val="Ttulo1"/>
              <w:jc w:val="center"/>
              <w:rPr>
                <w:b w:val="0"/>
                <w:bCs w:val="0"/>
                <w:i w:val="0"/>
                <w:iCs/>
                <w:sz w:val="20"/>
                <w:szCs w:val="20"/>
              </w:rPr>
            </w:pPr>
          </w:p>
        </w:tc>
        <w:tc>
          <w:tcPr>
            <w:tcW w:w="2408" w:type="dxa"/>
            <w:shd w:val="clear" w:color="auto" w:fill="FFEDD7" w:themeFill="accent4" w:themeFillTint="33"/>
            <w:tcMar>
              <w:left w:w="72" w:type="dxa"/>
              <w:right w:w="72" w:type="dxa"/>
            </w:tcMar>
            <w:vAlign w:val="center"/>
          </w:tcPr>
          <w:p w14:paraId="317893C8" w14:textId="77777777" w:rsidR="00AE642F" w:rsidRPr="00AE642F" w:rsidRDefault="00AE642F" w:rsidP="00AE642F">
            <w:pPr>
              <w:pStyle w:val="Ttulo1"/>
              <w:jc w:val="center"/>
              <w:rPr>
                <w:b w:val="0"/>
                <w:bCs w:val="0"/>
                <w:i w:val="0"/>
                <w:iCs/>
                <w:sz w:val="20"/>
                <w:szCs w:val="20"/>
              </w:rPr>
            </w:pPr>
            <w:r w:rsidRPr="00AE642F">
              <w:rPr>
                <w:b w:val="0"/>
                <w:bCs w:val="0"/>
                <w:i w:val="0"/>
                <w:iCs/>
                <w:sz w:val="20"/>
                <w:szCs w:val="20"/>
              </w:rPr>
              <w:t>SEMANA DE LA LECTURA</w:t>
            </w:r>
          </w:p>
          <w:p w14:paraId="79CA2D21" w14:textId="4DFD1198" w:rsidR="00AE642F" w:rsidRPr="00AE642F" w:rsidRDefault="00AE642F" w:rsidP="00AE642F">
            <w:pPr>
              <w:pStyle w:val="Ttulo1"/>
              <w:jc w:val="center"/>
              <w:rPr>
                <w:b w:val="0"/>
                <w:bCs w:val="0"/>
                <w:i w:val="0"/>
                <w:iCs/>
                <w:sz w:val="20"/>
                <w:szCs w:val="20"/>
              </w:rPr>
            </w:pPr>
            <w:r w:rsidRPr="00AE642F">
              <w:rPr>
                <w:b w:val="0"/>
                <w:bCs w:val="0"/>
                <w:i w:val="0"/>
                <w:iCs/>
                <w:sz w:val="20"/>
                <w:szCs w:val="20"/>
              </w:rPr>
              <w:t>-concurso de poemas con el formato habitual de premios.</w:t>
            </w:r>
          </w:p>
          <w:p w14:paraId="5C324425" w14:textId="02006D23" w:rsidR="00AE642F" w:rsidRPr="00AE642F" w:rsidRDefault="00AE642F" w:rsidP="00AE642F">
            <w:pPr>
              <w:pStyle w:val="Ttulo1"/>
              <w:jc w:val="center"/>
              <w:rPr>
                <w:b w:val="0"/>
                <w:bCs w:val="0"/>
                <w:i w:val="0"/>
                <w:iCs/>
                <w:sz w:val="20"/>
                <w:szCs w:val="20"/>
              </w:rPr>
            </w:pPr>
            <w:r w:rsidRPr="00AE642F">
              <w:rPr>
                <w:b w:val="0"/>
                <w:bCs w:val="0"/>
                <w:i w:val="0"/>
                <w:iCs/>
                <w:sz w:val="20"/>
                <w:szCs w:val="20"/>
              </w:rPr>
              <w:t>-mercadillo de intercambio de libros con marcapáginas de regalo.</w:t>
            </w:r>
          </w:p>
          <w:p w14:paraId="0F6D34B5" w14:textId="6F50EE2A" w:rsidR="00AE642F" w:rsidRPr="00AE642F" w:rsidRDefault="00AE642F" w:rsidP="00AE642F">
            <w:pPr>
              <w:pStyle w:val="Ttulo1"/>
              <w:jc w:val="center"/>
              <w:rPr>
                <w:b w:val="0"/>
                <w:bCs w:val="0"/>
                <w:i w:val="0"/>
                <w:iCs/>
                <w:sz w:val="20"/>
                <w:szCs w:val="20"/>
              </w:rPr>
            </w:pPr>
            <w:r w:rsidRPr="00AE642F">
              <w:rPr>
                <w:b w:val="0"/>
                <w:bCs w:val="0"/>
                <w:i w:val="0"/>
                <w:iCs/>
                <w:sz w:val="20"/>
                <w:szCs w:val="20"/>
              </w:rPr>
              <w:t>-escenificación del principito para todos los alumnos del cole, interpretado por alumnos, ampa y profesorado en coordinación.</w:t>
            </w:r>
          </w:p>
          <w:p w14:paraId="6B8BC17E" w14:textId="77777777" w:rsidR="00AE642F" w:rsidRPr="00AE642F" w:rsidRDefault="00AE642F" w:rsidP="00AE642F">
            <w:pPr>
              <w:pStyle w:val="Ttulo1"/>
              <w:jc w:val="center"/>
              <w:rPr>
                <w:b w:val="0"/>
                <w:bCs w:val="0"/>
                <w:i w:val="0"/>
                <w:iCs/>
                <w:sz w:val="20"/>
                <w:szCs w:val="20"/>
              </w:rPr>
            </w:pPr>
          </w:p>
        </w:tc>
        <w:tc>
          <w:tcPr>
            <w:tcW w:w="2408" w:type="dxa"/>
            <w:shd w:val="clear" w:color="auto" w:fill="FFD4D2" w:themeFill="accent5" w:themeFillTint="33"/>
            <w:tcMar>
              <w:left w:w="72" w:type="dxa"/>
              <w:right w:w="72" w:type="dxa"/>
            </w:tcMar>
            <w:vAlign w:val="center"/>
          </w:tcPr>
          <w:p w14:paraId="6B8AF263" w14:textId="77777777" w:rsidR="00AE642F" w:rsidRPr="00AE642F" w:rsidRDefault="00AE642F" w:rsidP="00AE642F">
            <w:pPr>
              <w:pStyle w:val="Ttulo1"/>
              <w:jc w:val="center"/>
              <w:rPr>
                <w:b w:val="0"/>
                <w:bCs w:val="0"/>
                <w:i w:val="0"/>
                <w:iCs/>
                <w:sz w:val="20"/>
                <w:szCs w:val="20"/>
              </w:rPr>
            </w:pPr>
            <w:r w:rsidRPr="00AE642F">
              <w:rPr>
                <w:b w:val="0"/>
                <w:bCs w:val="0"/>
                <w:i w:val="0"/>
                <w:iCs/>
                <w:sz w:val="20"/>
                <w:szCs w:val="20"/>
              </w:rPr>
              <w:t>ASAMBLEAS ORDINARIAS DE OCTUBRE Y JUNIO.</w:t>
            </w:r>
          </w:p>
          <w:p w14:paraId="4C81A44B" w14:textId="5F14267D" w:rsidR="00AE642F" w:rsidRPr="00AE642F" w:rsidRDefault="00AE642F" w:rsidP="00AE642F">
            <w:pPr>
              <w:pStyle w:val="Ttulo1"/>
              <w:jc w:val="center"/>
              <w:rPr>
                <w:b w:val="0"/>
                <w:bCs w:val="0"/>
                <w:i w:val="0"/>
                <w:iCs/>
                <w:sz w:val="20"/>
                <w:szCs w:val="20"/>
              </w:rPr>
            </w:pPr>
            <w:r w:rsidRPr="00AE642F">
              <w:rPr>
                <w:b w:val="0"/>
                <w:bCs w:val="0"/>
                <w:i w:val="0"/>
                <w:iCs/>
                <w:sz w:val="20"/>
                <w:szCs w:val="20"/>
              </w:rPr>
              <w:t>asamblea extraordinaria para cambio de junta directiva del ampa y componentes de la misma.</w:t>
            </w:r>
          </w:p>
          <w:p w14:paraId="2488B37B" w14:textId="6ADCE8B2" w:rsidR="00AE642F" w:rsidRPr="00AE642F" w:rsidRDefault="00AE642F" w:rsidP="00AE642F">
            <w:pPr>
              <w:pStyle w:val="Ttulo1"/>
              <w:jc w:val="center"/>
              <w:rPr>
                <w:b w:val="0"/>
                <w:bCs w:val="0"/>
                <w:i w:val="0"/>
                <w:iCs/>
                <w:sz w:val="20"/>
                <w:szCs w:val="20"/>
              </w:rPr>
            </w:pPr>
            <w:r w:rsidRPr="00AE642F">
              <w:rPr>
                <w:b w:val="0"/>
                <w:bCs w:val="0"/>
                <w:i w:val="0"/>
                <w:iCs/>
                <w:sz w:val="20"/>
                <w:szCs w:val="20"/>
              </w:rPr>
              <w:t>venta de ropa deportiva del cole.</w:t>
            </w:r>
          </w:p>
          <w:p w14:paraId="2B5A2E2E" w14:textId="0CA5831C" w:rsidR="00AE642F" w:rsidRPr="00AE642F" w:rsidRDefault="00AE642F" w:rsidP="00AE642F">
            <w:pPr>
              <w:pStyle w:val="Ttulo1"/>
              <w:jc w:val="center"/>
              <w:rPr>
                <w:b w:val="0"/>
                <w:bCs w:val="0"/>
                <w:i w:val="0"/>
                <w:iCs/>
                <w:sz w:val="20"/>
                <w:szCs w:val="20"/>
              </w:rPr>
            </w:pPr>
            <w:r w:rsidRPr="00AE642F">
              <w:rPr>
                <w:b w:val="0"/>
                <w:bCs w:val="0"/>
                <w:i w:val="0"/>
                <w:iCs/>
                <w:sz w:val="20"/>
                <w:szCs w:val="20"/>
              </w:rPr>
              <w:t>gestión de las equipaciones de nuestros equipos deportivos de fútbol y baloncesto.</w:t>
            </w:r>
          </w:p>
          <w:p w14:paraId="3DAA72E7" w14:textId="77777777" w:rsidR="00AE642F" w:rsidRPr="00AE642F" w:rsidRDefault="00AE642F" w:rsidP="00AE642F">
            <w:pPr>
              <w:pStyle w:val="Ttulo1"/>
              <w:jc w:val="center"/>
              <w:rPr>
                <w:b w:val="0"/>
                <w:bCs w:val="0"/>
                <w:i w:val="0"/>
                <w:iCs/>
                <w:sz w:val="20"/>
                <w:szCs w:val="20"/>
              </w:rPr>
            </w:pPr>
          </w:p>
        </w:tc>
      </w:tr>
      <w:tr w:rsidR="00AE642F" w:rsidRPr="00AE642F" w14:paraId="29BECCF5" w14:textId="77777777" w:rsidTr="00AE642F">
        <w:tc>
          <w:tcPr>
            <w:tcW w:w="2408" w:type="dxa"/>
            <w:shd w:val="clear" w:color="auto" w:fill="E1F3D6" w:themeFill="accent2" w:themeFillTint="33"/>
            <w:tcMar>
              <w:left w:w="72" w:type="dxa"/>
              <w:right w:w="72" w:type="dxa"/>
            </w:tcMar>
            <w:vAlign w:val="center"/>
          </w:tcPr>
          <w:p w14:paraId="54DC0EFC" w14:textId="50420ED8" w:rsidR="00AE642F" w:rsidRPr="00AE642F" w:rsidRDefault="00AE642F" w:rsidP="00AE642F">
            <w:pPr>
              <w:jc w:val="center"/>
              <w:rPr>
                <w:rFonts w:ascii="Candara" w:hAnsi="Candara"/>
                <w:iCs/>
                <w:color w:val="1F3764"/>
                <w:sz w:val="20"/>
                <w:szCs w:val="20"/>
              </w:rPr>
            </w:pPr>
            <w:r w:rsidRPr="00AE642F">
              <w:rPr>
                <w:rFonts w:ascii="Candara" w:hAnsi="Candara"/>
                <w:iCs/>
                <w:color w:val="1F3764"/>
                <w:sz w:val="20"/>
                <w:szCs w:val="20"/>
              </w:rPr>
              <w:t>CONVIVENCIA DE HALLOWEEN con barra de bebida y comida, cine terrorífico, pasaje del terror, exhibiciones de ritmica y pachangas de fútbol con la ayuda de educasport.</w:t>
            </w:r>
          </w:p>
          <w:p w14:paraId="1937C5E5" w14:textId="77777777" w:rsidR="00AE642F" w:rsidRPr="00AE642F" w:rsidRDefault="00AE642F" w:rsidP="00AE642F">
            <w:pPr>
              <w:jc w:val="center"/>
              <w:rPr>
                <w:rFonts w:ascii="Candara" w:hAnsi="Candara"/>
                <w:iCs/>
                <w:color w:val="1F3764"/>
                <w:sz w:val="20"/>
                <w:szCs w:val="20"/>
              </w:rPr>
            </w:pPr>
          </w:p>
        </w:tc>
        <w:tc>
          <w:tcPr>
            <w:tcW w:w="2408" w:type="dxa"/>
            <w:shd w:val="clear" w:color="auto" w:fill="FCF5D5" w:themeFill="accent3" w:themeFillTint="33"/>
            <w:tcMar>
              <w:left w:w="72" w:type="dxa"/>
              <w:right w:w="72" w:type="dxa"/>
            </w:tcMar>
            <w:vAlign w:val="center"/>
          </w:tcPr>
          <w:p w14:paraId="0BAFAEB2" w14:textId="77777777" w:rsidR="00AE642F" w:rsidRPr="00AE642F" w:rsidRDefault="00AE642F" w:rsidP="00AE642F">
            <w:pPr>
              <w:jc w:val="center"/>
              <w:rPr>
                <w:rFonts w:ascii="Candara" w:hAnsi="Candara"/>
                <w:iCs/>
                <w:color w:val="1F3764"/>
                <w:sz w:val="20"/>
                <w:szCs w:val="20"/>
              </w:rPr>
            </w:pPr>
            <w:r w:rsidRPr="00AE642F">
              <w:rPr>
                <w:rFonts w:ascii="Candara" w:hAnsi="Candara"/>
                <w:iCs/>
                <w:color w:val="1F3764"/>
                <w:sz w:val="20"/>
                <w:szCs w:val="20"/>
              </w:rPr>
              <w:t>CARRERA BENEFICA DE LA APU</w:t>
            </w:r>
          </w:p>
          <w:p w14:paraId="6DCDA798" w14:textId="19BBACCB" w:rsidR="00AE642F" w:rsidRPr="00AE642F" w:rsidRDefault="00AE642F" w:rsidP="00AE642F">
            <w:pPr>
              <w:jc w:val="center"/>
              <w:rPr>
                <w:rFonts w:ascii="Candara" w:hAnsi="Candara"/>
                <w:iCs/>
                <w:color w:val="1F3764"/>
                <w:sz w:val="20"/>
                <w:szCs w:val="20"/>
              </w:rPr>
            </w:pPr>
            <w:r w:rsidRPr="00AE642F">
              <w:rPr>
                <w:rFonts w:ascii="Candara" w:hAnsi="Candara"/>
                <w:iCs/>
                <w:color w:val="1F3764"/>
                <w:sz w:val="20"/>
                <w:szCs w:val="20"/>
              </w:rPr>
              <w:t>CAMPO A TRAVÉS, montaje y desmontaje del circuito, fruta y agua para los alumnos con la colaboracion de frusur y restaurante laud gestionado por el ampa y venta de merchandising de la asociación.</w:t>
            </w:r>
          </w:p>
        </w:tc>
        <w:tc>
          <w:tcPr>
            <w:tcW w:w="2408" w:type="dxa"/>
            <w:shd w:val="clear" w:color="auto" w:fill="FFEDD7" w:themeFill="accent4" w:themeFillTint="33"/>
            <w:tcMar>
              <w:left w:w="72" w:type="dxa"/>
              <w:right w:w="72" w:type="dxa"/>
            </w:tcMar>
            <w:vAlign w:val="center"/>
          </w:tcPr>
          <w:p w14:paraId="05A3769F" w14:textId="77777777" w:rsidR="00AE642F" w:rsidRPr="00AE642F" w:rsidRDefault="00AE642F" w:rsidP="00AE642F">
            <w:pPr>
              <w:jc w:val="center"/>
              <w:rPr>
                <w:rFonts w:ascii="Candara" w:hAnsi="Candara"/>
                <w:iCs/>
                <w:color w:val="1F3764"/>
                <w:sz w:val="20"/>
                <w:szCs w:val="20"/>
              </w:rPr>
            </w:pPr>
            <w:r w:rsidRPr="00AE642F">
              <w:rPr>
                <w:rFonts w:ascii="Candara" w:hAnsi="Candara"/>
                <w:iCs/>
                <w:color w:val="1F3764"/>
                <w:sz w:val="20"/>
                <w:szCs w:val="20"/>
              </w:rPr>
              <w:t>FERIA DE ABRIL</w:t>
            </w:r>
          </w:p>
          <w:p w14:paraId="6B0A63BD" w14:textId="03744C83" w:rsidR="00AE642F" w:rsidRPr="00AE642F" w:rsidRDefault="00AE642F" w:rsidP="00AE642F">
            <w:pPr>
              <w:jc w:val="center"/>
              <w:rPr>
                <w:rFonts w:ascii="Candara" w:hAnsi="Candara"/>
                <w:iCs/>
                <w:color w:val="1F3764"/>
                <w:sz w:val="20"/>
                <w:szCs w:val="20"/>
              </w:rPr>
            </w:pPr>
            <w:r w:rsidRPr="00AE642F">
              <w:rPr>
                <w:rFonts w:ascii="Candara" w:hAnsi="Candara"/>
                <w:iCs/>
                <w:color w:val="1F3764"/>
                <w:sz w:val="20"/>
                <w:szCs w:val="20"/>
              </w:rPr>
              <w:t>montaje de casetas de feria ambientadas con madres y ampa vestidas de flamencas, para los alumnos manualidades, bailes y sevillanas, juegos de feria y venta de patatas fritas.</w:t>
            </w:r>
          </w:p>
        </w:tc>
        <w:tc>
          <w:tcPr>
            <w:tcW w:w="2408" w:type="dxa"/>
            <w:shd w:val="clear" w:color="auto" w:fill="FFD4D2" w:themeFill="accent5" w:themeFillTint="33"/>
            <w:tcMar>
              <w:left w:w="72" w:type="dxa"/>
              <w:right w:w="72" w:type="dxa"/>
            </w:tcMar>
            <w:vAlign w:val="center"/>
          </w:tcPr>
          <w:p w14:paraId="08A1296C" w14:textId="2B60752B" w:rsidR="00AE642F" w:rsidRPr="00AE642F" w:rsidRDefault="00AE642F" w:rsidP="00AE642F">
            <w:pPr>
              <w:jc w:val="center"/>
              <w:rPr>
                <w:rFonts w:ascii="Candara" w:hAnsi="Candara"/>
                <w:iCs/>
                <w:color w:val="1F3764"/>
                <w:sz w:val="20"/>
                <w:szCs w:val="20"/>
              </w:rPr>
            </w:pPr>
            <w:r w:rsidRPr="00AE642F">
              <w:rPr>
                <w:rFonts w:ascii="Candara" w:hAnsi="Candara"/>
                <w:iCs/>
                <w:color w:val="1F3764"/>
                <w:sz w:val="20"/>
                <w:szCs w:val="20"/>
              </w:rPr>
              <w:t xml:space="preserve">REUNIONES CON FEDAPA, FALMPA, CODAPA, delegación de Cádiz, ayuntamiento del puerto, empresa del comedor </w:t>
            </w:r>
            <w:r w:rsidRPr="00AE642F">
              <w:rPr>
                <w:rFonts w:ascii="Candara" w:hAnsi="Candara"/>
                <w:i/>
                <w:color w:val="1F3764"/>
                <w:sz w:val="20"/>
                <w:szCs w:val="20"/>
              </w:rPr>
              <w:t>Comertel</w:t>
            </w:r>
            <w:r w:rsidRPr="00AE642F">
              <w:rPr>
                <w:rFonts w:ascii="Candara" w:hAnsi="Candara"/>
                <w:iCs/>
                <w:color w:val="1F3764"/>
                <w:sz w:val="20"/>
                <w:szCs w:val="20"/>
              </w:rPr>
              <w:t>, consejo escolar municipal…. con fines constructivos de mejora continua para nuestro centro.</w:t>
            </w:r>
          </w:p>
        </w:tc>
      </w:tr>
      <w:tr w:rsidR="00AE642F" w:rsidRPr="00AE642F" w14:paraId="130BF013" w14:textId="77777777" w:rsidTr="00AE642F">
        <w:tc>
          <w:tcPr>
            <w:tcW w:w="2408" w:type="dxa"/>
            <w:shd w:val="clear" w:color="auto" w:fill="E1F3D6" w:themeFill="accent2" w:themeFillTint="33"/>
            <w:tcMar>
              <w:left w:w="72" w:type="dxa"/>
              <w:right w:w="72" w:type="dxa"/>
            </w:tcMar>
            <w:vAlign w:val="center"/>
          </w:tcPr>
          <w:p w14:paraId="17C999BD" w14:textId="53AAEECB" w:rsidR="00AE642F" w:rsidRPr="00AE642F" w:rsidRDefault="00AE642F" w:rsidP="00AE642F">
            <w:pPr>
              <w:pStyle w:val="Ttulo1"/>
              <w:jc w:val="center"/>
              <w:rPr>
                <w:b w:val="0"/>
                <w:bCs w:val="0"/>
                <w:i w:val="0"/>
                <w:iCs/>
                <w:sz w:val="20"/>
                <w:szCs w:val="20"/>
              </w:rPr>
            </w:pPr>
            <w:r w:rsidRPr="00AE642F">
              <w:rPr>
                <w:b w:val="0"/>
                <w:bCs w:val="0"/>
                <w:i w:val="0"/>
                <w:iCs/>
                <w:sz w:val="20"/>
                <w:szCs w:val="20"/>
              </w:rPr>
              <w:lastRenderedPageBreak/>
              <w:t xml:space="preserve">RECOGIDA DE ALIMENTOS para las monjitas del </w:t>
            </w:r>
            <w:r>
              <w:rPr>
                <w:b w:val="0"/>
                <w:bCs w:val="0"/>
                <w:i w:val="0"/>
                <w:iCs/>
                <w:sz w:val="20"/>
                <w:szCs w:val="20"/>
              </w:rPr>
              <w:t>E</w:t>
            </w:r>
            <w:r w:rsidRPr="00AE642F">
              <w:rPr>
                <w:b w:val="0"/>
                <w:bCs w:val="0"/>
                <w:i w:val="0"/>
                <w:iCs/>
                <w:sz w:val="20"/>
                <w:szCs w:val="20"/>
              </w:rPr>
              <w:t xml:space="preserve">spíritu </w:t>
            </w:r>
            <w:r>
              <w:rPr>
                <w:b w:val="0"/>
                <w:bCs w:val="0"/>
                <w:i w:val="0"/>
                <w:iCs/>
                <w:sz w:val="20"/>
                <w:szCs w:val="20"/>
              </w:rPr>
              <w:t>S</w:t>
            </w:r>
            <w:r w:rsidRPr="00AE642F">
              <w:rPr>
                <w:b w:val="0"/>
                <w:bCs w:val="0"/>
                <w:i w:val="0"/>
                <w:iCs/>
                <w:sz w:val="20"/>
                <w:szCs w:val="20"/>
              </w:rPr>
              <w:t>anto.</w:t>
            </w:r>
          </w:p>
          <w:p w14:paraId="2C1BAD1F" w14:textId="77777777" w:rsidR="00AE642F" w:rsidRPr="00AE642F" w:rsidRDefault="00AE642F" w:rsidP="00AE642F">
            <w:pPr>
              <w:pStyle w:val="Ttulo1"/>
              <w:jc w:val="center"/>
              <w:rPr>
                <w:b w:val="0"/>
                <w:bCs w:val="0"/>
                <w:i w:val="0"/>
                <w:iCs/>
                <w:sz w:val="20"/>
                <w:szCs w:val="20"/>
              </w:rPr>
            </w:pPr>
          </w:p>
          <w:p w14:paraId="3CCD4059" w14:textId="77777777" w:rsidR="00AE642F" w:rsidRPr="00AE642F" w:rsidRDefault="00AE642F" w:rsidP="00AE642F">
            <w:pPr>
              <w:jc w:val="center"/>
              <w:rPr>
                <w:rFonts w:ascii="Candara" w:hAnsi="Candara"/>
                <w:iCs/>
                <w:color w:val="1F3764"/>
                <w:sz w:val="20"/>
                <w:szCs w:val="20"/>
              </w:rPr>
            </w:pPr>
          </w:p>
          <w:p w14:paraId="292A781D" w14:textId="3175C3DF" w:rsidR="00AE642F" w:rsidRPr="00AE642F" w:rsidRDefault="00AE642F" w:rsidP="00AE642F">
            <w:pPr>
              <w:jc w:val="center"/>
              <w:rPr>
                <w:rFonts w:ascii="Candara" w:hAnsi="Candara"/>
                <w:iCs/>
                <w:color w:val="1F3764"/>
                <w:sz w:val="20"/>
                <w:szCs w:val="20"/>
              </w:rPr>
            </w:pPr>
            <w:r w:rsidRPr="00AE642F">
              <w:rPr>
                <w:rFonts w:ascii="Candara" w:hAnsi="Candara"/>
                <w:iCs/>
                <w:color w:val="1F3764"/>
                <w:sz w:val="20"/>
                <w:szCs w:val="20"/>
              </w:rPr>
              <w:t>CONCURSO DE RELATOS NAVIDEÑOS, con el mismo formato que en Halloween.</w:t>
            </w:r>
          </w:p>
        </w:tc>
        <w:tc>
          <w:tcPr>
            <w:tcW w:w="2408" w:type="dxa"/>
            <w:shd w:val="clear" w:color="auto" w:fill="FCF5D5" w:themeFill="accent3" w:themeFillTint="33"/>
            <w:tcMar>
              <w:left w:w="72" w:type="dxa"/>
              <w:right w:w="72" w:type="dxa"/>
            </w:tcMar>
            <w:vAlign w:val="center"/>
          </w:tcPr>
          <w:p w14:paraId="5D4ECBF2" w14:textId="77777777" w:rsidR="00AE642F" w:rsidRPr="00AE642F" w:rsidRDefault="00AE642F" w:rsidP="00AE642F">
            <w:pPr>
              <w:pStyle w:val="Ttulo1"/>
              <w:jc w:val="center"/>
              <w:rPr>
                <w:b w:val="0"/>
                <w:bCs w:val="0"/>
                <w:i w:val="0"/>
                <w:iCs/>
                <w:sz w:val="20"/>
                <w:szCs w:val="20"/>
              </w:rPr>
            </w:pPr>
            <w:r w:rsidRPr="00AE642F">
              <w:rPr>
                <w:b w:val="0"/>
                <w:bCs w:val="0"/>
                <w:i w:val="0"/>
                <w:iCs/>
                <w:sz w:val="20"/>
                <w:szCs w:val="20"/>
              </w:rPr>
              <w:t>CONVIVENCIA PINTAR LOS PATIOS</w:t>
            </w:r>
          </w:p>
          <w:p w14:paraId="32F2F3D5" w14:textId="0C5FCBDF" w:rsidR="00AE642F" w:rsidRPr="00AE642F" w:rsidRDefault="00AE642F" w:rsidP="00AE642F">
            <w:pPr>
              <w:pStyle w:val="Ttulo1"/>
              <w:jc w:val="center"/>
              <w:rPr>
                <w:b w:val="0"/>
                <w:bCs w:val="0"/>
                <w:i w:val="0"/>
                <w:iCs/>
                <w:sz w:val="20"/>
                <w:szCs w:val="20"/>
              </w:rPr>
            </w:pPr>
            <w:r w:rsidRPr="00AE642F">
              <w:rPr>
                <w:b w:val="0"/>
                <w:bCs w:val="0"/>
                <w:i w:val="0"/>
                <w:iCs/>
                <w:sz w:val="20"/>
                <w:szCs w:val="20"/>
              </w:rPr>
              <w:t>participación activa de las familias para repintar los patios del colegio y el muro del rincón de la lectura, disposición de barra con bebida y comida.</w:t>
            </w:r>
          </w:p>
          <w:p w14:paraId="2D8101F4" w14:textId="106EC46F" w:rsidR="00AE642F" w:rsidRPr="00AE642F" w:rsidRDefault="00AE642F" w:rsidP="00AE642F">
            <w:pPr>
              <w:pStyle w:val="Ttulo1"/>
              <w:jc w:val="center"/>
              <w:rPr>
                <w:b w:val="0"/>
                <w:bCs w:val="0"/>
                <w:i w:val="0"/>
                <w:iCs/>
                <w:sz w:val="20"/>
                <w:szCs w:val="20"/>
              </w:rPr>
            </w:pPr>
            <w:r w:rsidRPr="00AE642F">
              <w:rPr>
                <w:b w:val="0"/>
                <w:bCs w:val="0"/>
                <w:i w:val="0"/>
                <w:iCs/>
                <w:sz w:val="20"/>
                <w:szCs w:val="20"/>
              </w:rPr>
              <w:t xml:space="preserve">pintura y material aportado por el </w:t>
            </w:r>
            <w:r>
              <w:rPr>
                <w:b w:val="0"/>
                <w:bCs w:val="0"/>
                <w:i w:val="0"/>
                <w:iCs/>
                <w:sz w:val="20"/>
                <w:szCs w:val="20"/>
              </w:rPr>
              <w:t>AMPA</w:t>
            </w:r>
          </w:p>
        </w:tc>
        <w:tc>
          <w:tcPr>
            <w:tcW w:w="2408" w:type="dxa"/>
            <w:shd w:val="clear" w:color="auto" w:fill="FFEDD7" w:themeFill="accent4" w:themeFillTint="33"/>
            <w:tcMar>
              <w:left w:w="72" w:type="dxa"/>
              <w:right w:w="72" w:type="dxa"/>
            </w:tcMar>
            <w:vAlign w:val="center"/>
          </w:tcPr>
          <w:p w14:paraId="4934C3BC" w14:textId="77777777" w:rsidR="00AE642F" w:rsidRPr="00AE642F" w:rsidRDefault="00AE642F" w:rsidP="00AE642F">
            <w:pPr>
              <w:pStyle w:val="Ttulo1"/>
              <w:jc w:val="center"/>
              <w:rPr>
                <w:b w:val="0"/>
                <w:bCs w:val="0"/>
                <w:i w:val="0"/>
                <w:iCs/>
                <w:sz w:val="20"/>
                <w:szCs w:val="20"/>
              </w:rPr>
            </w:pPr>
            <w:r w:rsidRPr="00AE642F">
              <w:rPr>
                <w:b w:val="0"/>
                <w:bCs w:val="0"/>
                <w:i w:val="0"/>
                <w:iCs/>
                <w:sz w:val="20"/>
                <w:szCs w:val="20"/>
              </w:rPr>
              <w:t>CONVIVENCIA FIN DE CURSO</w:t>
            </w:r>
          </w:p>
          <w:p w14:paraId="0845D1D3" w14:textId="5832B30C" w:rsidR="00AE642F" w:rsidRPr="00AE642F" w:rsidRDefault="00AE642F" w:rsidP="00AE642F">
            <w:pPr>
              <w:pStyle w:val="Ttulo1"/>
              <w:jc w:val="center"/>
              <w:rPr>
                <w:b w:val="0"/>
                <w:bCs w:val="0"/>
                <w:i w:val="0"/>
                <w:iCs/>
                <w:sz w:val="20"/>
                <w:szCs w:val="20"/>
              </w:rPr>
            </w:pPr>
            <w:r w:rsidRPr="00AE642F">
              <w:rPr>
                <w:b w:val="0"/>
                <w:bCs w:val="0"/>
                <w:i w:val="0"/>
                <w:iCs/>
                <w:sz w:val="20"/>
                <w:szCs w:val="20"/>
              </w:rPr>
              <w:t>-got talent donde concursan los alumnos, como premio la escuela de verano de educasport.</w:t>
            </w:r>
          </w:p>
          <w:p w14:paraId="798F4CE9" w14:textId="214C6F25" w:rsidR="00AE642F" w:rsidRPr="00AE642F" w:rsidRDefault="00AE642F" w:rsidP="00AE642F">
            <w:pPr>
              <w:pStyle w:val="Ttulo1"/>
              <w:jc w:val="center"/>
              <w:rPr>
                <w:b w:val="0"/>
                <w:bCs w:val="0"/>
                <w:i w:val="0"/>
                <w:iCs/>
                <w:sz w:val="20"/>
                <w:szCs w:val="20"/>
              </w:rPr>
            </w:pPr>
            <w:r w:rsidRPr="00AE642F">
              <w:rPr>
                <w:b w:val="0"/>
                <w:bCs w:val="0"/>
                <w:i w:val="0"/>
                <w:iCs/>
                <w:sz w:val="20"/>
                <w:szCs w:val="20"/>
              </w:rPr>
              <w:t>-exhibiciones de rítmica y guitarra</w:t>
            </w:r>
          </w:p>
          <w:p w14:paraId="09868EDE" w14:textId="696EAB30" w:rsidR="00AE642F" w:rsidRPr="00AE642F" w:rsidRDefault="00AE642F" w:rsidP="00AE642F">
            <w:pPr>
              <w:pStyle w:val="Ttulo1"/>
              <w:jc w:val="center"/>
              <w:rPr>
                <w:b w:val="0"/>
                <w:bCs w:val="0"/>
                <w:i w:val="0"/>
                <w:iCs/>
                <w:sz w:val="20"/>
                <w:szCs w:val="20"/>
              </w:rPr>
            </w:pPr>
            <w:r w:rsidRPr="00AE642F">
              <w:rPr>
                <w:b w:val="0"/>
                <w:bCs w:val="0"/>
                <w:i w:val="0"/>
                <w:iCs/>
                <w:sz w:val="20"/>
                <w:szCs w:val="20"/>
              </w:rPr>
              <w:t>-castillos hinchables etc.</w:t>
            </w:r>
          </w:p>
          <w:p w14:paraId="0A2396AB" w14:textId="31F85A7A" w:rsidR="00AE642F" w:rsidRPr="00AE642F" w:rsidRDefault="00AE642F" w:rsidP="00AE642F">
            <w:pPr>
              <w:pStyle w:val="Ttulo1"/>
              <w:jc w:val="center"/>
              <w:rPr>
                <w:b w:val="0"/>
                <w:bCs w:val="0"/>
                <w:i w:val="0"/>
                <w:iCs/>
                <w:sz w:val="20"/>
                <w:szCs w:val="20"/>
              </w:rPr>
            </w:pPr>
            <w:r w:rsidRPr="00AE642F">
              <w:rPr>
                <w:b w:val="0"/>
                <w:bCs w:val="0"/>
                <w:i w:val="0"/>
                <w:iCs/>
                <w:sz w:val="20"/>
                <w:szCs w:val="20"/>
              </w:rPr>
              <w:t>-barra de bebidas y comida</w:t>
            </w:r>
          </w:p>
          <w:p w14:paraId="1257E48F" w14:textId="4EF370AE" w:rsidR="00AE642F" w:rsidRPr="00AE642F" w:rsidRDefault="00AE642F" w:rsidP="00AE642F">
            <w:pPr>
              <w:pStyle w:val="Ttulo1"/>
              <w:jc w:val="center"/>
              <w:rPr>
                <w:b w:val="0"/>
                <w:bCs w:val="0"/>
                <w:i w:val="0"/>
                <w:iCs/>
                <w:sz w:val="20"/>
                <w:szCs w:val="20"/>
              </w:rPr>
            </w:pPr>
            <w:r w:rsidRPr="00AE642F">
              <w:rPr>
                <w:b w:val="0"/>
                <w:bCs w:val="0"/>
                <w:i w:val="0"/>
                <w:iCs/>
                <w:sz w:val="20"/>
                <w:szCs w:val="20"/>
              </w:rPr>
              <w:t>-música y convivencia de familias</w:t>
            </w:r>
          </w:p>
          <w:p w14:paraId="50E7EB89" w14:textId="501A680D" w:rsidR="00AE642F" w:rsidRPr="00AE642F" w:rsidRDefault="00AE642F" w:rsidP="00AE642F">
            <w:pPr>
              <w:pStyle w:val="Ttulo1"/>
              <w:jc w:val="center"/>
              <w:rPr>
                <w:b w:val="0"/>
                <w:bCs w:val="0"/>
                <w:i w:val="0"/>
                <w:iCs/>
                <w:sz w:val="20"/>
                <w:szCs w:val="20"/>
              </w:rPr>
            </w:pPr>
            <w:r w:rsidRPr="00AE642F">
              <w:rPr>
                <w:b w:val="0"/>
                <w:bCs w:val="0"/>
                <w:i w:val="0"/>
                <w:iCs/>
                <w:sz w:val="20"/>
                <w:szCs w:val="20"/>
              </w:rPr>
              <w:t xml:space="preserve">-rifa fin de curso con premio fichas para la feria de Bob </w:t>
            </w:r>
            <w:r>
              <w:rPr>
                <w:b w:val="0"/>
                <w:bCs w:val="0"/>
                <w:i w:val="0"/>
                <w:iCs/>
                <w:sz w:val="20"/>
                <w:szCs w:val="20"/>
              </w:rPr>
              <w:t>E</w:t>
            </w:r>
            <w:r w:rsidRPr="00AE642F">
              <w:rPr>
                <w:b w:val="0"/>
                <w:bCs w:val="0"/>
                <w:i w:val="0"/>
                <w:iCs/>
                <w:sz w:val="20"/>
                <w:szCs w:val="20"/>
              </w:rPr>
              <w:t>sponja</w:t>
            </w:r>
          </w:p>
        </w:tc>
        <w:tc>
          <w:tcPr>
            <w:tcW w:w="2408" w:type="dxa"/>
            <w:shd w:val="clear" w:color="auto" w:fill="FFD4D2" w:themeFill="accent5" w:themeFillTint="33"/>
            <w:tcMar>
              <w:left w:w="72" w:type="dxa"/>
              <w:right w:w="72" w:type="dxa"/>
            </w:tcMar>
            <w:vAlign w:val="center"/>
          </w:tcPr>
          <w:p w14:paraId="6C43B957" w14:textId="77777777" w:rsidR="00AE642F" w:rsidRPr="00AE642F" w:rsidRDefault="00AE642F" w:rsidP="00AE642F">
            <w:pPr>
              <w:pStyle w:val="Ttulo1"/>
              <w:jc w:val="center"/>
              <w:rPr>
                <w:b w:val="0"/>
                <w:bCs w:val="0"/>
                <w:i w:val="0"/>
                <w:iCs/>
                <w:sz w:val="20"/>
                <w:szCs w:val="20"/>
              </w:rPr>
            </w:pPr>
            <w:r w:rsidRPr="00AE642F">
              <w:rPr>
                <w:b w:val="0"/>
                <w:bCs w:val="0"/>
                <w:i w:val="0"/>
                <w:iCs/>
                <w:sz w:val="20"/>
                <w:szCs w:val="20"/>
              </w:rPr>
              <w:t>FUNCIONAMIENTO INTERNO:</w:t>
            </w:r>
          </w:p>
          <w:p w14:paraId="7D2A1EE3" w14:textId="1DB88534" w:rsidR="00AE642F" w:rsidRPr="00AE642F" w:rsidRDefault="00AE642F" w:rsidP="00AE642F">
            <w:pPr>
              <w:pStyle w:val="Ttulo1"/>
              <w:jc w:val="center"/>
              <w:rPr>
                <w:b w:val="0"/>
                <w:bCs w:val="0"/>
                <w:i w:val="0"/>
                <w:iCs/>
                <w:sz w:val="20"/>
                <w:szCs w:val="20"/>
              </w:rPr>
            </w:pPr>
            <w:r w:rsidRPr="00AE642F">
              <w:rPr>
                <w:b w:val="0"/>
                <w:bCs w:val="0"/>
                <w:i w:val="0"/>
                <w:iCs/>
                <w:sz w:val="20"/>
                <w:szCs w:val="20"/>
              </w:rPr>
              <w:t>-reuniones recurrentes con dirección.</w:t>
            </w:r>
          </w:p>
          <w:p w14:paraId="53EFD40A" w14:textId="476639EA" w:rsidR="00AE642F" w:rsidRPr="00AE642F" w:rsidRDefault="00AE642F" w:rsidP="00AE642F">
            <w:pPr>
              <w:pStyle w:val="Ttulo1"/>
              <w:jc w:val="center"/>
              <w:rPr>
                <w:b w:val="0"/>
                <w:bCs w:val="0"/>
                <w:i w:val="0"/>
                <w:iCs/>
                <w:sz w:val="20"/>
                <w:szCs w:val="20"/>
              </w:rPr>
            </w:pPr>
            <w:r w:rsidRPr="00AE642F">
              <w:rPr>
                <w:b w:val="0"/>
                <w:bCs w:val="0"/>
                <w:i w:val="0"/>
                <w:iCs/>
                <w:sz w:val="20"/>
                <w:szCs w:val="20"/>
              </w:rPr>
              <w:t>-reuniones organizativas de equipo, semanales.</w:t>
            </w:r>
          </w:p>
          <w:p w14:paraId="32A65AED" w14:textId="2804E9DB" w:rsidR="00AE642F" w:rsidRPr="00AE642F" w:rsidRDefault="00AE642F" w:rsidP="00AE642F">
            <w:pPr>
              <w:pStyle w:val="Ttulo1"/>
              <w:jc w:val="center"/>
              <w:rPr>
                <w:b w:val="0"/>
                <w:bCs w:val="0"/>
                <w:i w:val="0"/>
                <w:iCs/>
                <w:sz w:val="20"/>
                <w:szCs w:val="20"/>
              </w:rPr>
            </w:pPr>
            <w:r w:rsidRPr="00AE642F">
              <w:rPr>
                <w:b w:val="0"/>
                <w:bCs w:val="0"/>
                <w:i w:val="0"/>
                <w:iCs/>
                <w:sz w:val="20"/>
                <w:szCs w:val="20"/>
              </w:rPr>
              <w:t>presencia en el consejo escolar.</w:t>
            </w:r>
          </w:p>
          <w:p w14:paraId="32FB0107" w14:textId="4E4EEC94" w:rsidR="00AE642F" w:rsidRPr="00AE642F" w:rsidRDefault="00AE642F" w:rsidP="00AE642F">
            <w:pPr>
              <w:pStyle w:val="Ttulo1"/>
              <w:jc w:val="center"/>
              <w:rPr>
                <w:b w:val="0"/>
                <w:bCs w:val="0"/>
                <w:i w:val="0"/>
                <w:iCs/>
                <w:sz w:val="20"/>
                <w:szCs w:val="20"/>
              </w:rPr>
            </w:pPr>
            <w:r w:rsidRPr="00AE642F">
              <w:rPr>
                <w:b w:val="0"/>
                <w:bCs w:val="0"/>
                <w:i w:val="0"/>
                <w:iCs/>
                <w:sz w:val="20"/>
                <w:szCs w:val="20"/>
              </w:rPr>
              <w:t>-coordinación constante con las madres colaboradoras de cada clase a través del chat.</w:t>
            </w:r>
          </w:p>
          <w:p w14:paraId="62633598" w14:textId="7EA1FCE6" w:rsidR="00AE642F" w:rsidRPr="00AE642F" w:rsidRDefault="00AE642F" w:rsidP="00AE642F">
            <w:pPr>
              <w:pStyle w:val="Ttulo1"/>
              <w:jc w:val="center"/>
              <w:rPr>
                <w:b w:val="0"/>
                <w:bCs w:val="0"/>
                <w:i w:val="0"/>
                <w:iCs/>
                <w:sz w:val="20"/>
                <w:szCs w:val="20"/>
              </w:rPr>
            </w:pPr>
            <w:r w:rsidRPr="00AE642F">
              <w:rPr>
                <w:b w:val="0"/>
                <w:bCs w:val="0"/>
                <w:i w:val="0"/>
                <w:iCs/>
                <w:sz w:val="20"/>
                <w:szCs w:val="20"/>
              </w:rPr>
              <w:t>-coordinación y trabajo en equipo con educasport.</w:t>
            </w:r>
          </w:p>
        </w:tc>
      </w:tr>
      <w:tr w:rsidR="00AE642F" w:rsidRPr="00AE642F" w14:paraId="2BEA95D5" w14:textId="77777777" w:rsidTr="00AE642F">
        <w:trPr>
          <w:trHeight w:val="691"/>
        </w:trPr>
        <w:tc>
          <w:tcPr>
            <w:tcW w:w="2408" w:type="dxa"/>
            <w:shd w:val="clear" w:color="auto" w:fill="E1F3D6" w:themeFill="accent2" w:themeFillTint="33"/>
            <w:tcMar>
              <w:left w:w="72" w:type="dxa"/>
              <w:bottom w:w="216" w:type="dxa"/>
              <w:right w:w="72" w:type="dxa"/>
            </w:tcMar>
            <w:vAlign w:val="center"/>
          </w:tcPr>
          <w:p w14:paraId="7D9BA8AA" w14:textId="2E4BCD82" w:rsidR="00AE642F" w:rsidRPr="00AE642F" w:rsidRDefault="00AE642F" w:rsidP="00AE642F">
            <w:pPr>
              <w:jc w:val="center"/>
              <w:rPr>
                <w:rFonts w:ascii="Candara" w:hAnsi="Candara"/>
                <w:iCs/>
                <w:color w:val="1F3764"/>
                <w:sz w:val="20"/>
                <w:szCs w:val="20"/>
              </w:rPr>
            </w:pPr>
            <w:r w:rsidRPr="00AE642F">
              <w:rPr>
                <w:rFonts w:ascii="Candara" w:hAnsi="Candara"/>
                <w:iCs/>
                <w:color w:val="1F3764"/>
                <w:sz w:val="20"/>
                <w:szCs w:val="20"/>
              </w:rPr>
              <w:t>CONCURSO DE FELICITACIONES NAVIDEÑAS, donde participa todo el cole, los ganadores reciben un diploma por cada curso y su felicitación a parecerá en la agenda escolar del año siguiente.</w:t>
            </w:r>
          </w:p>
          <w:p w14:paraId="57A28A20" w14:textId="77777777" w:rsidR="00AE642F" w:rsidRPr="00AE642F" w:rsidRDefault="00AE642F" w:rsidP="00AE642F">
            <w:pPr>
              <w:jc w:val="center"/>
              <w:rPr>
                <w:rFonts w:ascii="Candara" w:hAnsi="Candara"/>
                <w:iCs/>
                <w:color w:val="1F3764"/>
                <w:sz w:val="20"/>
                <w:szCs w:val="20"/>
              </w:rPr>
            </w:pPr>
          </w:p>
          <w:p w14:paraId="1199DDF2" w14:textId="36E5A37C" w:rsidR="00AE642F" w:rsidRPr="00AE642F" w:rsidRDefault="00AE642F" w:rsidP="00AE642F">
            <w:pPr>
              <w:jc w:val="center"/>
              <w:rPr>
                <w:rFonts w:ascii="Candara" w:hAnsi="Candara"/>
                <w:iCs/>
                <w:color w:val="1F3764"/>
                <w:sz w:val="20"/>
                <w:szCs w:val="20"/>
              </w:rPr>
            </w:pPr>
            <w:r w:rsidRPr="00AE642F">
              <w:rPr>
                <w:rFonts w:ascii="Candara" w:hAnsi="Candara"/>
                <w:iCs/>
                <w:color w:val="1F3764"/>
                <w:sz w:val="20"/>
                <w:szCs w:val="20"/>
              </w:rPr>
              <w:t xml:space="preserve">BELÉN VIVIENTE, con una escenificación del belén y su entorno, decorado y representado por el </w:t>
            </w:r>
            <w:r>
              <w:rPr>
                <w:rFonts w:ascii="Candara" w:hAnsi="Candara"/>
                <w:iCs/>
                <w:color w:val="1F3764"/>
                <w:sz w:val="20"/>
                <w:szCs w:val="20"/>
              </w:rPr>
              <w:t>AMPA</w:t>
            </w:r>
            <w:r w:rsidRPr="00AE642F">
              <w:rPr>
                <w:rFonts w:ascii="Candara" w:hAnsi="Candara"/>
                <w:iCs/>
                <w:color w:val="1F3764"/>
                <w:sz w:val="20"/>
                <w:szCs w:val="20"/>
              </w:rPr>
              <w:t xml:space="preserve"> y familias colaboradoras. con paje real que recibe las cartas de los alumnos y les da un regalo a todos los alumnos.</w:t>
            </w:r>
          </w:p>
          <w:p w14:paraId="56E44B1A" w14:textId="77777777" w:rsidR="00AE642F" w:rsidRPr="00AE642F" w:rsidRDefault="00AE642F" w:rsidP="00AE642F">
            <w:pPr>
              <w:jc w:val="center"/>
              <w:rPr>
                <w:rFonts w:ascii="Candara" w:hAnsi="Candara"/>
                <w:iCs/>
                <w:color w:val="1F3764"/>
                <w:sz w:val="20"/>
                <w:szCs w:val="20"/>
              </w:rPr>
            </w:pPr>
          </w:p>
          <w:p w14:paraId="0F221B82" w14:textId="51019DF4" w:rsidR="00AE642F" w:rsidRPr="00AE642F" w:rsidRDefault="00AE642F" w:rsidP="00AE642F">
            <w:pPr>
              <w:jc w:val="center"/>
              <w:rPr>
                <w:rFonts w:ascii="Candara" w:hAnsi="Candara"/>
                <w:iCs/>
                <w:color w:val="1F3764"/>
                <w:sz w:val="20"/>
                <w:szCs w:val="20"/>
              </w:rPr>
            </w:pPr>
            <w:r w:rsidRPr="00AE642F">
              <w:rPr>
                <w:rFonts w:ascii="Candara" w:hAnsi="Candara"/>
                <w:iCs/>
                <w:color w:val="1F3764"/>
                <w:sz w:val="20"/>
                <w:szCs w:val="20"/>
              </w:rPr>
              <w:t>CONVIVENCIA DE NAVIDAD con barra de bebidas y comida, cine navideño, exhibiciones de rítmica, rifa navideña y pachangas de futbol con la ayuda de educasport.</w:t>
            </w:r>
          </w:p>
          <w:p w14:paraId="2A8615C2" w14:textId="77777777" w:rsidR="00AE642F" w:rsidRPr="00AE642F" w:rsidRDefault="00AE642F" w:rsidP="00AE642F">
            <w:pPr>
              <w:jc w:val="center"/>
              <w:rPr>
                <w:rFonts w:ascii="Candara" w:hAnsi="Candara"/>
                <w:iCs/>
                <w:color w:val="1F3764"/>
                <w:sz w:val="20"/>
                <w:szCs w:val="20"/>
              </w:rPr>
            </w:pPr>
          </w:p>
          <w:p w14:paraId="74FD6A8C" w14:textId="77777777" w:rsidR="00AE642F" w:rsidRPr="00AE642F" w:rsidRDefault="00AE642F" w:rsidP="00AE642F">
            <w:pPr>
              <w:jc w:val="center"/>
              <w:rPr>
                <w:rFonts w:ascii="Candara" w:hAnsi="Candara"/>
                <w:iCs/>
                <w:color w:val="1F3764"/>
                <w:sz w:val="20"/>
                <w:szCs w:val="20"/>
              </w:rPr>
            </w:pPr>
          </w:p>
          <w:p w14:paraId="38ED6A1B" w14:textId="77777777" w:rsidR="00AE642F" w:rsidRPr="00AE642F" w:rsidRDefault="00AE642F" w:rsidP="00AE642F">
            <w:pPr>
              <w:jc w:val="center"/>
              <w:rPr>
                <w:rFonts w:ascii="Candara" w:hAnsi="Candara"/>
                <w:iCs/>
                <w:color w:val="1F3764"/>
                <w:sz w:val="20"/>
                <w:szCs w:val="20"/>
              </w:rPr>
            </w:pPr>
          </w:p>
        </w:tc>
        <w:tc>
          <w:tcPr>
            <w:tcW w:w="2408" w:type="dxa"/>
            <w:shd w:val="clear" w:color="auto" w:fill="FCF5D5" w:themeFill="accent3" w:themeFillTint="33"/>
            <w:tcMar>
              <w:left w:w="72" w:type="dxa"/>
              <w:bottom w:w="216" w:type="dxa"/>
              <w:right w:w="72" w:type="dxa"/>
            </w:tcMar>
            <w:vAlign w:val="center"/>
          </w:tcPr>
          <w:p w14:paraId="070C6135" w14:textId="77777777" w:rsidR="00AE642F" w:rsidRPr="00AE642F" w:rsidRDefault="00AE642F" w:rsidP="00AE642F">
            <w:pPr>
              <w:jc w:val="center"/>
              <w:rPr>
                <w:rFonts w:ascii="Candara" w:hAnsi="Candara"/>
                <w:iCs/>
                <w:color w:val="1F3764"/>
                <w:sz w:val="20"/>
                <w:szCs w:val="20"/>
              </w:rPr>
            </w:pPr>
            <w:r w:rsidRPr="00AE642F">
              <w:rPr>
                <w:rFonts w:ascii="Candara" w:hAnsi="Candara"/>
                <w:iCs/>
                <w:color w:val="1F3764"/>
                <w:sz w:val="20"/>
                <w:szCs w:val="20"/>
              </w:rPr>
              <w:t>DIA DE ANDALUCÍA</w:t>
            </w:r>
          </w:p>
          <w:p w14:paraId="00F9E81A" w14:textId="42F00558" w:rsidR="00AE642F" w:rsidRPr="00AE642F" w:rsidRDefault="00AE642F" w:rsidP="00AE642F">
            <w:pPr>
              <w:jc w:val="center"/>
              <w:rPr>
                <w:rFonts w:ascii="Candara" w:hAnsi="Candara"/>
                <w:iCs/>
                <w:color w:val="1F3764"/>
                <w:sz w:val="20"/>
                <w:szCs w:val="20"/>
              </w:rPr>
            </w:pPr>
            <w:r w:rsidRPr="00AE642F">
              <w:rPr>
                <w:rFonts w:ascii="Candara" w:hAnsi="Candara"/>
                <w:iCs/>
                <w:color w:val="1F3764"/>
                <w:sz w:val="20"/>
                <w:szCs w:val="20"/>
              </w:rPr>
              <w:t>con exhibición de flamenco por alumnas del cole.</w:t>
            </w:r>
          </w:p>
          <w:p w14:paraId="0E49E99E" w14:textId="19AEEE46" w:rsidR="00AE642F" w:rsidRPr="00AE642F" w:rsidRDefault="00AE642F" w:rsidP="00AE642F">
            <w:pPr>
              <w:jc w:val="center"/>
              <w:rPr>
                <w:rFonts w:ascii="Candara" w:hAnsi="Candara"/>
                <w:iCs/>
                <w:color w:val="1F3764"/>
                <w:sz w:val="20"/>
                <w:szCs w:val="20"/>
              </w:rPr>
            </w:pPr>
            <w:r w:rsidRPr="00AE642F">
              <w:rPr>
                <w:rFonts w:ascii="Candara" w:hAnsi="Candara"/>
                <w:iCs/>
                <w:color w:val="1F3764"/>
                <w:sz w:val="20"/>
                <w:szCs w:val="20"/>
              </w:rPr>
              <w:t xml:space="preserve">regalo recordatorio bolsa de deporte con motivo de </w:t>
            </w:r>
            <w:r>
              <w:rPr>
                <w:rFonts w:ascii="Candara" w:hAnsi="Candara"/>
                <w:iCs/>
                <w:color w:val="1F3764"/>
                <w:sz w:val="20"/>
                <w:szCs w:val="20"/>
              </w:rPr>
              <w:t>A</w:t>
            </w:r>
            <w:r w:rsidRPr="00AE642F">
              <w:rPr>
                <w:rFonts w:ascii="Candara" w:hAnsi="Candara"/>
                <w:iCs/>
                <w:color w:val="1F3764"/>
                <w:sz w:val="20"/>
                <w:szCs w:val="20"/>
              </w:rPr>
              <w:t>ndalucía.</w:t>
            </w:r>
          </w:p>
          <w:p w14:paraId="44940068" w14:textId="77777777" w:rsidR="00AE642F" w:rsidRPr="00AE642F" w:rsidRDefault="00AE642F" w:rsidP="00AE642F">
            <w:pPr>
              <w:jc w:val="center"/>
              <w:rPr>
                <w:rFonts w:ascii="Candara" w:hAnsi="Candara"/>
                <w:iCs/>
                <w:color w:val="1F3764"/>
                <w:sz w:val="20"/>
                <w:szCs w:val="20"/>
              </w:rPr>
            </w:pPr>
          </w:p>
          <w:p w14:paraId="7CE068FC" w14:textId="77777777" w:rsidR="00AE642F" w:rsidRPr="00AE642F" w:rsidRDefault="00AE642F" w:rsidP="00AE642F">
            <w:pPr>
              <w:jc w:val="center"/>
              <w:rPr>
                <w:rFonts w:ascii="Candara" w:hAnsi="Candara"/>
                <w:iCs/>
                <w:color w:val="1F3764"/>
                <w:sz w:val="20"/>
                <w:szCs w:val="20"/>
              </w:rPr>
            </w:pPr>
            <w:r w:rsidRPr="00AE642F">
              <w:rPr>
                <w:rFonts w:ascii="Candara" w:hAnsi="Candara"/>
                <w:iCs/>
                <w:color w:val="1F3764"/>
                <w:sz w:val="20"/>
                <w:szCs w:val="20"/>
              </w:rPr>
              <w:t>CARNAVAL Y VISITA DEL MARQUÉS DE SANTA CRUZ</w:t>
            </w:r>
          </w:p>
          <w:p w14:paraId="482893EB" w14:textId="72CD20F8" w:rsidR="00AE642F" w:rsidRPr="00AE642F" w:rsidRDefault="00AE642F" w:rsidP="00AE642F">
            <w:pPr>
              <w:jc w:val="center"/>
              <w:rPr>
                <w:rFonts w:ascii="Candara" w:hAnsi="Candara"/>
                <w:iCs/>
                <w:color w:val="1F3764"/>
                <w:sz w:val="20"/>
                <w:szCs w:val="20"/>
              </w:rPr>
            </w:pPr>
            <w:r w:rsidRPr="00AE642F">
              <w:rPr>
                <w:rFonts w:ascii="Candara" w:hAnsi="Candara"/>
                <w:iCs/>
                <w:color w:val="1F3764"/>
                <w:sz w:val="20"/>
                <w:szCs w:val="20"/>
              </w:rPr>
              <w:t>representación del romancero para recordar al marqués de santa cruz que da nombre a nuestro colegio, en colaboración de profesorado y ampa.</w:t>
            </w:r>
          </w:p>
        </w:tc>
        <w:tc>
          <w:tcPr>
            <w:tcW w:w="2408" w:type="dxa"/>
            <w:shd w:val="clear" w:color="auto" w:fill="FFEDD7" w:themeFill="accent4" w:themeFillTint="33"/>
            <w:tcMar>
              <w:left w:w="72" w:type="dxa"/>
              <w:bottom w:w="216" w:type="dxa"/>
              <w:right w:w="72" w:type="dxa"/>
            </w:tcMar>
            <w:vAlign w:val="center"/>
          </w:tcPr>
          <w:p w14:paraId="57BF6853" w14:textId="5E7B828D" w:rsidR="00AE642F" w:rsidRPr="00AE642F" w:rsidRDefault="00AE642F" w:rsidP="00AE642F">
            <w:pPr>
              <w:jc w:val="center"/>
              <w:rPr>
                <w:rFonts w:ascii="Candara" w:hAnsi="Candara"/>
                <w:iCs/>
                <w:color w:val="1F3764"/>
                <w:sz w:val="20"/>
                <w:szCs w:val="20"/>
              </w:rPr>
            </w:pPr>
            <w:r w:rsidRPr="00AE642F">
              <w:rPr>
                <w:rFonts w:ascii="Candara" w:hAnsi="Candara"/>
                <w:iCs/>
                <w:color w:val="1F3764"/>
                <w:sz w:val="20"/>
                <w:szCs w:val="20"/>
              </w:rPr>
              <w:t>DIAS DEL AGUA DE DESPEDIDA DEL CURSO</w:t>
            </w:r>
          </w:p>
          <w:p w14:paraId="65121CB4" w14:textId="54BD5D7A" w:rsidR="00AE642F" w:rsidRPr="00AE642F" w:rsidRDefault="00AE642F" w:rsidP="00AE642F">
            <w:pPr>
              <w:jc w:val="center"/>
              <w:rPr>
                <w:rFonts w:ascii="Candara" w:hAnsi="Candara"/>
                <w:iCs/>
                <w:color w:val="1F3764"/>
                <w:sz w:val="20"/>
                <w:szCs w:val="20"/>
              </w:rPr>
            </w:pPr>
            <w:r w:rsidRPr="00AE642F">
              <w:rPr>
                <w:rFonts w:ascii="Candara" w:hAnsi="Candara"/>
                <w:iCs/>
                <w:color w:val="1F3764"/>
                <w:sz w:val="20"/>
                <w:szCs w:val="20"/>
              </w:rPr>
              <w:t>se instalan deslizadores de agua abonados por el ampa, para todo primaria.</w:t>
            </w:r>
          </w:p>
          <w:p w14:paraId="02E41C75" w14:textId="7FD8ED6D" w:rsidR="00AE642F" w:rsidRPr="00AE642F" w:rsidRDefault="00AE642F" w:rsidP="00AE642F">
            <w:pPr>
              <w:jc w:val="center"/>
              <w:rPr>
                <w:rFonts w:ascii="Candara" w:hAnsi="Candara"/>
                <w:iCs/>
                <w:color w:val="1F3764"/>
                <w:sz w:val="20"/>
                <w:szCs w:val="20"/>
              </w:rPr>
            </w:pPr>
            <w:r w:rsidRPr="00AE642F">
              <w:rPr>
                <w:rFonts w:ascii="Candara" w:hAnsi="Candara"/>
                <w:iCs/>
                <w:color w:val="1F3764"/>
                <w:sz w:val="20"/>
                <w:szCs w:val="20"/>
              </w:rPr>
              <w:t>talleres para infantil y primaria, de manualidades, pintacaras, juegos populares y bailes con la ayuda de educasport.</w:t>
            </w:r>
          </w:p>
          <w:p w14:paraId="042459AC" w14:textId="6F9A2BFB" w:rsidR="00AE642F" w:rsidRPr="00AE642F" w:rsidRDefault="00AE642F" w:rsidP="00AE642F">
            <w:pPr>
              <w:jc w:val="center"/>
              <w:rPr>
                <w:rFonts w:ascii="Candara" w:hAnsi="Candara"/>
                <w:iCs/>
                <w:color w:val="1F3764"/>
                <w:sz w:val="20"/>
                <w:szCs w:val="20"/>
              </w:rPr>
            </w:pPr>
            <w:r w:rsidRPr="00AE642F">
              <w:rPr>
                <w:rFonts w:ascii="Candara" w:hAnsi="Candara"/>
                <w:iCs/>
                <w:color w:val="1F3764"/>
                <w:sz w:val="20"/>
                <w:szCs w:val="20"/>
              </w:rPr>
              <w:t>fiesta de pompas para infantil.</w:t>
            </w:r>
          </w:p>
        </w:tc>
        <w:tc>
          <w:tcPr>
            <w:tcW w:w="2408" w:type="dxa"/>
            <w:shd w:val="clear" w:color="auto" w:fill="FFD4D2" w:themeFill="accent5" w:themeFillTint="33"/>
            <w:tcMar>
              <w:left w:w="72" w:type="dxa"/>
              <w:bottom w:w="216" w:type="dxa"/>
              <w:right w:w="72" w:type="dxa"/>
            </w:tcMar>
            <w:vAlign w:val="center"/>
          </w:tcPr>
          <w:p w14:paraId="0190D290" w14:textId="77777777" w:rsidR="00AE642F" w:rsidRPr="00AE642F" w:rsidRDefault="00AE642F" w:rsidP="00AE642F">
            <w:pPr>
              <w:jc w:val="center"/>
              <w:rPr>
                <w:rFonts w:ascii="Candara" w:hAnsi="Candara"/>
                <w:iCs/>
                <w:color w:val="1F3764"/>
                <w:sz w:val="20"/>
                <w:szCs w:val="20"/>
              </w:rPr>
            </w:pPr>
          </w:p>
        </w:tc>
      </w:tr>
    </w:tbl>
    <w:p w14:paraId="70E399B2" w14:textId="302E3C68" w:rsidR="00EA3C20" w:rsidRPr="00B0524F" w:rsidRDefault="00B0524F" w:rsidP="00B0524F">
      <w:pPr>
        <w:jc w:val="center"/>
        <w:rPr>
          <w:rFonts w:ascii="Candara" w:eastAsia="Comic Sans MS" w:hAnsi="Candara" w:cs="Comic Sans MS"/>
          <w:b/>
          <w:bCs/>
          <w:color w:val="528F2A" w:themeColor="accent2" w:themeShade="BF"/>
          <w:sz w:val="22"/>
          <w:szCs w:val="22"/>
          <w:u w:val="single"/>
        </w:rPr>
      </w:pPr>
      <w:r w:rsidRPr="00B0524F">
        <w:rPr>
          <w:rFonts w:ascii="Candara" w:eastAsia="Comic Sans MS" w:hAnsi="Candara" w:cs="Comic Sans MS"/>
          <w:b/>
          <w:bCs/>
          <w:color w:val="528F2A" w:themeColor="accent2" w:themeShade="BF"/>
          <w:sz w:val="22"/>
          <w:szCs w:val="22"/>
          <w:u w:val="single"/>
        </w:rPr>
        <w:t>En el mes de octubre se presentará la planificación para el curso escolar 2023/2024</w:t>
      </w:r>
    </w:p>
    <w:tbl>
      <w:tblPr>
        <w:tblStyle w:val="Plandeestudios"/>
        <w:tblW w:w="5000" w:type="pct"/>
        <w:jc w:val="center"/>
        <w:tblLayout w:type="fixed"/>
        <w:tblLook w:val="04A0" w:firstRow="1" w:lastRow="0" w:firstColumn="1" w:lastColumn="0" w:noHBand="0" w:noVBand="1"/>
        <w:tblDescription w:val="La primera tabla contiene un mapa conceptual de la unidad e incluye la información del tema, el profesor y el curso. En la segunda tabla, se incluyen los puntos principales del aprendizaje, los puntos fundamentales de la unidad y las herramientas didácticas opcionales. La tercera tabla recoge los conceptos, los puntos fundamentales de la lección y el vocabulario. Finalmente, la información adicional se indica en la cuarta tabla."/>
      </w:tblPr>
      <w:tblGrid>
        <w:gridCol w:w="9639"/>
      </w:tblGrid>
      <w:tr w:rsidR="00AE642F" w:rsidRPr="00AE642F" w14:paraId="1D39638E" w14:textId="77777777" w:rsidTr="00B17F2F">
        <w:trPr>
          <w:cnfStyle w:val="100000000000" w:firstRow="1" w:lastRow="0" w:firstColumn="0" w:lastColumn="0" w:oddVBand="0" w:evenVBand="0" w:oddHBand="0" w:evenHBand="0" w:firstRowFirstColumn="0" w:firstRowLastColumn="0" w:lastRowFirstColumn="0" w:lastRowLastColumn="0"/>
          <w:jc w:val="center"/>
        </w:trPr>
        <w:tc>
          <w:tcPr>
            <w:tcW w:w="9639" w:type="dxa"/>
            <w:shd w:val="clear" w:color="auto" w:fill="ACACAC" w:themeFill="background2" w:themeFillShade="E6"/>
          </w:tcPr>
          <w:p w14:paraId="011BA945" w14:textId="77777777" w:rsidR="00AE642F" w:rsidRPr="00AE642F" w:rsidRDefault="00AE642F" w:rsidP="00AE642F">
            <w:pPr>
              <w:jc w:val="center"/>
              <w:rPr>
                <w:rFonts w:ascii="Candara" w:hAnsi="Candara"/>
              </w:rPr>
            </w:pPr>
            <w:r w:rsidRPr="00AE642F">
              <w:rPr>
                <w:rFonts w:ascii="Candara" w:hAnsi="Candara"/>
              </w:rPr>
              <w:lastRenderedPageBreak/>
              <w:t>AGRADECIMIENTOS</w:t>
            </w:r>
          </w:p>
        </w:tc>
      </w:tr>
      <w:tr w:rsidR="00AE642F" w:rsidRPr="00AE642F" w14:paraId="09AE1742" w14:textId="77777777" w:rsidTr="00B17F2F">
        <w:trPr>
          <w:trHeight w:val="3809"/>
          <w:jc w:val="center"/>
        </w:trPr>
        <w:tc>
          <w:tcPr>
            <w:tcW w:w="9639" w:type="dxa"/>
          </w:tcPr>
          <w:p w14:paraId="3DAD0DDD" w14:textId="3A1C89E1" w:rsidR="00AE642F" w:rsidRPr="00AE642F" w:rsidRDefault="00AE642F" w:rsidP="003F3C62">
            <w:pPr>
              <w:rPr>
                <w:rFonts w:ascii="Candara" w:hAnsi="Candara"/>
              </w:rPr>
            </w:pPr>
            <w:r>
              <w:rPr>
                <w:rFonts w:ascii="Candara" w:hAnsi="Candara"/>
              </w:rPr>
              <w:t>A</w:t>
            </w:r>
            <w:r w:rsidRPr="00AE642F">
              <w:rPr>
                <w:rFonts w:ascii="Candara" w:hAnsi="Candara"/>
              </w:rPr>
              <w:t>gradecemos la acogida de nuestros proyectos por parte del profesorado siempre receptivo y participativo.</w:t>
            </w:r>
          </w:p>
          <w:p w14:paraId="32F99D02" w14:textId="62EDAF57" w:rsidR="00AE642F" w:rsidRPr="00AE642F" w:rsidRDefault="00AE642F" w:rsidP="003F3C62">
            <w:pPr>
              <w:rPr>
                <w:rFonts w:ascii="Candara" w:hAnsi="Candara"/>
              </w:rPr>
            </w:pPr>
            <w:r>
              <w:rPr>
                <w:rFonts w:ascii="Candara" w:hAnsi="Candara"/>
              </w:rPr>
              <w:t>A</w:t>
            </w:r>
            <w:r w:rsidRPr="00AE642F">
              <w:rPr>
                <w:rFonts w:ascii="Candara" w:hAnsi="Candara"/>
              </w:rPr>
              <w:t>gradecemos la atención y el apoyo constante por parte de dirección (</w:t>
            </w:r>
            <w:r>
              <w:rPr>
                <w:rFonts w:ascii="Candara" w:hAnsi="Candara"/>
              </w:rPr>
              <w:t>P</w:t>
            </w:r>
            <w:r w:rsidRPr="00AE642F">
              <w:rPr>
                <w:rFonts w:ascii="Candara" w:hAnsi="Candara"/>
              </w:rPr>
              <w:t>epe), jefe de estudios (</w:t>
            </w:r>
            <w:r>
              <w:rPr>
                <w:rFonts w:ascii="Candara" w:hAnsi="Candara"/>
              </w:rPr>
              <w:t>R</w:t>
            </w:r>
            <w:r w:rsidRPr="00AE642F">
              <w:rPr>
                <w:rFonts w:ascii="Candara" w:hAnsi="Candara"/>
              </w:rPr>
              <w:t>afa) y secretario (</w:t>
            </w:r>
            <w:r>
              <w:rPr>
                <w:rFonts w:ascii="Candara" w:hAnsi="Candara"/>
              </w:rPr>
              <w:t>N</w:t>
            </w:r>
            <w:r w:rsidRPr="00AE642F">
              <w:rPr>
                <w:rFonts w:ascii="Candara" w:hAnsi="Candara"/>
              </w:rPr>
              <w:t>acho).</w:t>
            </w:r>
          </w:p>
          <w:p w14:paraId="2D091D0F" w14:textId="05C345AA" w:rsidR="00AE642F" w:rsidRPr="00AE642F" w:rsidRDefault="00AE642F" w:rsidP="003F3C62">
            <w:pPr>
              <w:rPr>
                <w:rFonts w:ascii="Candara" w:hAnsi="Candara"/>
              </w:rPr>
            </w:pPr>
            <w:r>
              <w:rPr>
                <w:rFonts w:ascii="Candara" w:hAnsi="Candara"/>
              </w:rPr>
              <w:t>A</w:t>
            </w:r>
            <w:r w:rsidRPr="00AE642F">
              <w:rPr>
                <w:rFonts w:ascii="Candara" w:hAnsi="Candara"/>
              </w:rPr>
              <w:t>gradecemos la dedicación y cooperación de educasport con muchas de las actividades realizadas en el centro.</w:t>
            </w:r>
          </w:p>
          <w:p w14:paraId="51AC9F4A" w14:textId="4D3ABD19" w:rsidR="00AE642F" w:rsidRPr="00AE642F" w:rsidRDefault="00AE642F" w:rsidP="003F3C62">
            <w:pPr>
              <w:rPr>
                <w:rFonts w:ascii="Candara" w:hAnsi="Candara"/>
              </w:rPr>
            </w:pPr>
            <w:r>
              <w:rPr>
                <w:rFonts w:ascii="Candara" w:hAnsi="Candara"/>
              </w:rPr>
              <w:t>A</w:t>
            </w:r>
            <w:r w:rsidRPr="00AE642F">
              <w:rPr>
                <w:rFonts w:ascii="Candara" w:hAnsi="Candara"/>
              </w:rPr>
              <w:t>gradecemos a las familias su apoyo incondicional en todas nuestras propuestas y convivencias.</w:t>
            </w:r>
          </w:p>
          <w:p w14:paraId="6667C7BA" w14:textId="77777777" w:rsidR="00AE642F" w:rsidRPr="00AE642F" w:rsidRDefault="00AE642F" w:rsidP="003F3C62">
            <w:pPr>
              <w:rPr>
                <w:rFonts w:ascii="Candara" w:hAnsi="Candara"/>
              </w:rPr>
            </w:pPr>
          </w:p>
          <w:p w14:paraId="18AEEC5B" w14:textId="4026E223" w:rsidR="002B25B9" w:rsidRPr="00AE642F" w:rsidRDefault="00AE642F" w:rsidP="003F3C62">
            <w:pPr>
              <w:rPr>
                <w:rFonts w:ascii="Candara" w:hAnsi="Candara"/>
              </w:rPr>
            </w:pPr>
            <w:r>
              <w:rPr>
                <w:rFonts w:ascii="Candara" w:hAnsi="Candara"/>
              </w:rPr>
              <w:t>S</w:t>
            </w:r>
            <w:r w:rsidRPr="00AE642F">
              <w:rPr>
                <w:rFonts w:ascii="Candara" w:hAnsi="Candara"/>
              </w:rPr>
              <w:t>eguiremos trabajando y mejorando para el curso que viene.</w:t>
            </w:r>
          </w:p>
        </w:tc>
      </w:tr>
    </w:tbl>
    <w:tbl>
      <w:tblPr>
        <w:tblStyle w:val="Tablaconcuadrcula"/>
        <w:tblpPr w:leftFromText="141" w:rightFromText="141" w:vertAnchor="text" w:horzAnchor="margin" w:tblpY="104"/>
        <w:tblW w:w="0" w:type="auto"/>
        <w:tblLook w:val="04A0" w:firstRow="1" w:lastRow="0" w:firstColumn="1" w:lastColumn="0" w:noHBand="0" w:noVBand="1"/>
        <w:tblDescription w:val="La primera tabla contiene un mapa conceptual de la unidad e incluye la información del tema, el profesor y el curso. En la segunda tabla, se incluyen los puntos principales del aprendizaje, los puntos fundamentales de la unidad y las herramientas didácticas opcionales. La tercera tabla recoge los conceptos, los puntos fundamentales de la lección y el vocabulario. Finalmente, la información adicional se indica en la cuarta tabla."/>
      </w:tblPr>
      <w:tblGrid>
        <w:gridCol w:w="9629"/>
      </w:tblGrid>
      <w:tr w:rsidR="00B17F2F" w14:paraId="7F39AF58" w14:textId="77777777" w:rsidTr="00B17F2F">
        <w:tc>
          <w:tcPr>
            <w:tcW w:w="9629" w:type="dxa"/>
            <w:shd w:val="clear" w:color="auto" w:fill="FBE5D5"/>
          </w:tcPr>
          <w:p w14:paraId="3D3A436E" w14:textId="77777777" w:rsidR="00B17F2F" w:rsidRPr="00D972D4" w:rsidRDefault="00B17F2F" w:rsidP="00B17F2F">
            <w:pPr>
              <w:pStyle w:val="Ttulo1"/>
              <w:numPr>
                <w:ilvl w:val="0"/>
                <w:numId w:val="13"/>
              </w:numPr>
              <w:rPr>
                <w:rFonts w:eastAsia="Georgia"/>
                <w:lang w:val="es-ES"/>
              </w:rPr>
            </w:pPr>
            <w:bookmarkStart w:id="21" w:name="_RESULTADOS_CUESTIONARIOS_DE"/>
            <w:bookmarkEnd w:id="21"/>
            <w:r w:rsidRPr="00D972D4">
              <w:rPr>
                <w:rFonts w:eastAsia="Georgia"/>
                <w:lang w:val="es-ES"/>
              </w:rPr>
              <w:t>RESULTADOS CUESTIONARIOS DE SATISFACCIÓN DE LAS FAMILIAS 22/23</w:t>
            </w:r>
          </w:p>
        </w:tc>
      </w:tr>
    </w:tbl>
    <w:p w14:paraId="29190967" w14:textId="2775A86E" w:rsidR="00EA3C20" w:rsidRDefault="00371A49" w:rsidP="005214B6">
      <w:pPr>
        <w:jc w:val="both"/>
        <w:rPr>
          <w:rFonts w:ascii="Candara" w:eastAsia="Comic Sans MS" w:hAnsi="Candara" w:cs="Comic Sans MS"/>
          <w:b/>
          <w:bCs/>
          <w:color w:val="C00000"/>
          <w:sz w:val="22"/>
          <w:szCs w:val="22"/>
          <w:u w:val="single"/>
        </w:rPr>
      </w:pPr>
      <w:r>
        <w:rPr>
          <w:rFonts w:ascii="Candara" w:eastAsia="Comic Sans MS" w:hAnsi="Candara" w:cs="Comic Sans MS"/>
          <w:b/>
          <w:bCs/>
          <w:noProof/>
          <w:color w:val="C00000"/>
          <w:sz w:val="22"/>
          <w:szCs w:val="22"/>
          <w:u w:val="single"/>
        </w:rPr>
        <w:drawing>
          <wp:anchor distT="0" distB="0" distL="114300" distR="114300" simplePos="0" relativeHeight="251685888" behindDoc="1" locked="0" layoutInCell="1" allowOverlap="1" wp14:anchorId="269CE560" wp14:editId="6262B661">
            <wp:simplePos x="0" y="0"/>
            <wp:positionH relativeFrom="column">
              <wp:posOffset>-739775</wp:posOffset>
            </wp:positionH>
            <wp:positionV relativeFrom="paragraph">
              <wp:posOffset>30683</wp:posOffset>
            </wp:positionV>
            <wp:extent cx="7614886" cy="3616656"/>
            <wp:effectExtent l="0" t="0" r="5715" b="3175"/>
            <wp:wrapNone/>
            <wp:docPr id="169797482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974824" name="Imagen 1697974824"/>
                    <pic:cNvPicPr/>
                  </pic:nvPicPr>
                  <pic:blipFill>
                    <a:blip r:embed="rId283" cstate="print">
                      <a:extLst>
                        <a:ext uri="{28A0092B-C50C-407E-A947-70E740481C1C}">
                          <a14:useLocalDpi xmlns:a14="http://schemas.microsoft.com/office/drawing/2010/main" val="0"/>
                        </a:ext>
                      </a:extLst>
                    </a:blip>
                    <a:stretch>
                      <a:fillRect/>
                    </a:stretch>
                  </pic:blipFill>
                  <pic:spPr>
                    <a:xfrm>
                      <a:off x="0" y="0"/>
                      <a:ext cx="7614886" cy="3616656"/>
                    </a:xfrm>
                    <a:prstGeom prst="rect">
                      <a:avLst/>
                    </a:prstGeom>
                  </pic:spPr>
                </pic:pic>
              </a:graphicData>
            </a:graphic>
            <wp14:sizeRelH relativeFrom="page">
              <wp14:pctWidth>0</wp14:pctWidth>
            </wp14:sizeRelH>
            <wp14:sizeRelV relativeFrom="page">
              <wp14:pctHeight>0</wp14:pctHeight>
            </wp14:sizeRelV>
          </wp:anchor>
        </w:drawing>
      </w:r>
    </w:p>
    <w:p w14:paraId="6C5ED60C" w14:textId="35415C10" w:rsidR="00371A49" w:rsidRDefault="00371A49" w:rsidP="005214B6">
      <w:pPr>
        <w:jc w:val="both"/>
        <w:rPr>
          <w:rFonts w:ascii="Candara" w:eastAsia="Comic Sans MS" w:hAnsi="Candara" w:cs="Comic Sans MS"/>
          <w:b/>
          <w:bCs/>
          <w:color w:val="C00000"/>
          <w:sz w:val="22"/>
          <w:szCs w:val="22"/>
          <w:u w:val="single"/>
        </w:rPr>
      </w:pPr>
    </w:p>
    <w:p w14:paraId="6233B69D" w14:textId="3386C493" w:rsidR="00371A49" w:rsidRDefault="00371A49" w:rsidP="00371A49">
      <w:pPr>
        <w:jc w:val="center"/>
        <w:rPr>
          <w:rFonts w:ascii="Candara" w:eastAsia="Comic Sans MS" w:hAnsi="Candara" w:cs="Comic Sans MS"/>
          <w:b/>
          <w:bCs/>
          <w:color w:val="C00000"/>
          <w:sz w:val="22"/>
          <w:szCs w:val="22"/>
          <w:u w:val="single"/>
        </w:rPr>
      </w:pPr>
    </w:p>
    <w:p w14:paraId="6E943166" w14:textId="77777777" w:rsidR="00371A49" w:rsidRDefault="00371A49" w:rsidP="00371A49">
      <w:pPr>
        <w:jc w:val="center"/>
        <w:rPr>
          <w:rFonts w:ascii="Candara" w:eastAsia="Comic Sans MS" w:hAnsi="Candara" w:cs="Comic Sans MS"/>
          <w:b/>
          <w:bCs/>
          <w:color w:val="C00000"/>
          <w:sz w:val="22"/>
          <w:szCs w:val="22"/>
          <w:u w:val="single"/>
        </w:rPr>
      </w:pPr>
    </w:p>
    <w:p w14:paraId="45F2FC71" w14:textId="77777777" w:rsidR="00371A49" w:rsidRDefault="00371A49" w:rsidP="00371A49">
      <w:pPr>
        <w:jc w:val="center"/>
        <w:rPr>
          <w:rFonts w:ascii="Candara" w:eastAsia="Comic Sans MS" w:hAnsi="Candara" w:cs="Comic Sans MS"/>
          <w:b/>
          <w:bCs/>
          <w:color w:val="C00000"/>
          <w:sz w:val="22"/>
          <w:szCs w:val="22"/>
          <w:u w:val="single"/>
        </w:rPr>
      </w:pPr>
    </w:p>
    <w:p w14:paraId="341185AD" w14:textId="77777777" w:rsidR="00371A49" w:rsidRDefault="00371A49" w:rsidP="00371A49">
      <w:pPr>
        <w:jc w:val="center"/>
        <w:rPr>
          <w:rFonts w:ascii="Candara" w:eastAsia="Comic Sans MS" w:hAnsi="Candara" w:cs="Comic Sans MS"/>
          <w:b/>
          <w:bCs/>
          <w:color w:val="C00000"/>
          <w:sz w:val="22"/>
          <w:szCs w:val="22"/>
          <w:u w:val="single"/>
        </w:rPr>
      </w:pPr>
    </w:p>
    <w:p w14:paraId="41777BF1" w14:textId="77777777" w:rsidR="00371A49" w:rsidRDefault="00371A49" w:rsidP="00371A49">
      <w:pPr>
        <w:jc w:val="center"/>
        <w:rPr>
          <w:rFonts w:ascii="Candara" w:eastAsia="Comic Sans MS" w:hAnsi="Candara" w:cs="Comic Sans MS"/>
          <w:b/>
          <w:bCs/>
          <w:color w:val="C00000"/>
          <w:sz w:val="22"/>
          <w:szCs w:val="22"/>
          <w:u w:val="single"/>
        </w:rPr>
      </w:pPr>
    </w:p>
    <w:p w14:paraId="23EE87D4" w14:textId="77777777" w:rsidR="00371A49" w:rsidRDefault="00371A49" w:rsidP="00371A49">
      <w:pPr>
        <w:jc w:val="center"/>
        <w:rPr>
          <w:rFonts w:ascii="Candara" w:eastAsia="Comic Sans MS" w:hAnsi="Candara" w:cs="Comic Sans MS"/>
          <w:b/>
          <w:bCs/>
          <w:color w:val="C00000"/>
          <w:sz w:val="22"/>
          <w:szCs w:val="22"/>
          <w:u w:val="single"/>
        </w:rPr>
      </w:pPr>
    </w:p>
    <w:p w14:paraId="1E5D7B30" w14:textId="77777777" w:rsidR="00371A49" w:rsidRDefault="00371A49" w:rsidP="00371A49">
      <w:pPr>
        <w:jc w:val="center"/>
        <w:rPr>
          <w:rFonts w:ascii="Candara" w:eastAsia="Comic Sans MS" w:hAnsi="Candara" w:cs="Comic Sans MS"/>
          <w:b/>
          <w:bCs/>
          <w:color w:val="C00000"/>
          <w:sz w:val="22"/>
          <w:szCs w:val="22"/>
          <w:u w:val="single"/>
        </w:rPr>
      </w:pPr>
    </w:p>
    <w:p w14:paraId="074234FE" w14:textId="77777777" w:rsidR="00371A49" w:rsidRDefault="00371A49" w:rsidP="00371A49">
      <w:pPr>
        <w:jc w:val="center"/>
        <w:rPr>
          <w:rFonts w:ascii="Candara" w:eastAsia="Comic Sans MS" w:hAnsi="Candara" w:cs="Comic Sans MS"/>
          <w:b/>
          <w:bCs/>
          <w:color w:val="C00000"/>
          <w:sz w:val="22"/>
          <w:szCs w:val="22"/>
          <w:u w:val="single"/>
        </w:rPr>
      </w:pPr>
    </w:p>
    <w:p w14:paraId="63C6269B" w14:textId="77777777" w:rsidR="00371A49" w:rsidRDefault="00371A49" w:rsidP="00371A49">
      <w:pPr>
        <w:jc w:val="center"/>
        <w:rPr>
          <w:rFonts w:ascii="Candara" w:eastAsia="Comic Sans MS" w:hAnsi="Candara" w:cs="Comic Sans MS"/>
          <w:b/>
          <w:bCs/>
          <w:color w:val="C00000"/>
          <w:sz w:val="22"/>
          <w:szCs w:val="22"/>
          <w:u w:val="single"/>
        </w:rPr>
      </w:pPr>
    </w:p>
    <w:p w14:paraId="4E9218E3" w14:textId="77777777" w:rsidR="00371A49" w:rsidRDefault="00371A49" w:rsidP="00371A49">
      <w:pPr>
        <w:jc w:val="center"/>
        <w:rPr>
          <w:rFonts w:ascii="Candara" w:eastAsia="Comic Sans MS" w:hAnsi="Candara" w:cs="Comic Sans MS"/>
          <w:b/>
          <w:bCs/>
          <w:color w:val="C00000"/>
          <w:sz w:val="22"/>
          <w:szCs w:val="22"/>
          <w:u w:val="single"/>
        </w:rPr>
      </w:pPr>
    </w:p>
    <w:p w14:paraId="642F83A1" w14:textId="77777777" w:rsidR="00371A49" w:rsidRDefault="00371A49" w:rsidP="00371A49">
      <w:pPr>
        <w:jc w:val="center"/>
        <w:rPr>
          <w:rFonts w:ascii="Candara" w:eastAsia="Comic Sans MS" w:hAnsi="Candara" w:cs="Comic Sans MS"/>
          <w:b/>
          <w:bCs/>
          <w:color w:val="C00000"/>
          <w:sz w:val="22"/>
          <w:szCs w:val="22"/>
          <w:u w:val="single"/>
        </w:rPr>
      </w:pPr>
    </w:p>
    <w:p w14:paraId="6EA35572" w14:textId="77777777" w:rsidR="00371A49" w:rsidRDefault="00371A49" w:rsidP="00371A49">
      <w:pPr>
        <w:jc w:val="center"/>
        <w:rPr>
          <w:rFonts w:ascii="Candara" w:eastAsia="Comic Sans MS" w:hAnsi="Candara" w:cs="Comic Sans MS"/>
          <w:b/>
          <w:bCs/>
          <w:color w:val="C00000"/>
          <w:sz w:val="22"/>
          <w:szCs w:val="22"/>
          <w:u w:val="single"/>
        </w:rPr>
      </w:pPr>
    </w:p>
    <w:p w14:paraId="469A11E9" w14:textId="77777777" w:rsidR="00371A49" w:rsidRDefault="00371A49" w:rsidP="00371A49">
      <w:pPr>
        <w:jc w:val="center"/>
        <w:rPr>
          <w:rFonts w:ascii="Candara" w:eastAsia="Comic Sans MS" w:hAnsi="Candara" w:cs="Comic Sans MS"/>
          <w:b/>
          <w:bCs/>
          <w:color w:val="C00000"/>
          <w:sz w:val="22"/>
          <w:szCs w:val="22"/>
          <w:u w:val="single"/>
        </w:rPr>
      </w:pPr>
    </w:p>
    <w:p w14:paraId="6F1313D8" w14:textId="77777777" w:rsidR="00371A49" w:rsidRDefault="00371A49" w:rsidP="00371A49">
      <w:pPr>
        <w:jc w:val="center"/>
        <w:rPr>
          <w:rFonts w:ascii="Candara" w:eastAsia="Comic Sans MS" w:hAnsi="Candara" w:cs="Comic Sans MS"/>
          <w:b/>
          <w:bCs/>
          <w:color w:val="C00000"/>
          <w:sz w:val="22"/>
          <w:szCs w:val="22"/>
          <w:u w:val="single"/>
        </w:rPr>
      </w:pPr>
    </w:p>
    <w:p w14:paraId="2F2382D2" w14:textId="1D3BB678" w:rsidR="00371A49" w:rsidRDefault="00371A49" w:rsidP="00371A49">
      <w:pPr>
        <w:jc w:val="center"/>
        <w:rPr>
          <w:rFonts w:ascii="Candara" w:eastAsia="Comic Sans MS" w:hAnsi="Candara" w:cs="Comic Sans MS"/>
          <w:b/>
          <w:bCs/>
          <w:color w:val="C00000"/>
          <w:sz w:val="22"/>
          <w:szCs w:val="22"/>
          <w:u w:val="single"/>
        </w:rPr>
      </w:pPr>
    </w:p>
    <w:p w14:paraId="449D51E5" w14:textId="31642192" w:rsidR="00371A49" w:rsidRDefault="00371A49" w:rsidP="00371A49">
      <w:pPr>
        <w:jc w:val="center"/>
        <w:rPr>
          <w:rFonts w:ascii="Candara" w:eastAsia="Comic Sans MS" w:hAnsi="Candara" w:cs="Comic Sans MS"/>
          <w:b/>
          <w:bCs/>
          <w:color w:val="C00000"/>
          <w:sz w:val="22"/>
          <w:szCs w:val="22"/>
          <w:u w:val="single"/>
        </w:rPr>
      </w:pPr>
    </w:p>
    <w:p w14:paraId="6FAAA20A" w14:textId="50EB5F5F" w:rsidR="00371A49" w:rsidRDefault="00371A49" w:rsidP="00371A49">
      <w:pPr>
        <w:jc w:val="center"/>
        <w:rPr>
          <w:rFonts w:ascii="Candara" w:eastAsia="Comic Sans MS" w:hAnsi="Candara" w:cs="Comic Sans MS"/>
          <w:b/>
          <w:bCs/>
          <w:color w:val="C00000"/>
          <w:sz w:val="22"/>
          <w:szCs w:val="22"/>
          <w:u w:val="single"/>
        </w:rPr>
      </w:pPr>
    </w:p>
    <w:p w14:paraId="17B67CC2" w14:textId="65868A89" w:rsidR="00371A49" w:rsidRDefault="00371A49" w:rsidP="00371A49">
      <w:pPr>
        <w:jc w:val="center"/>
        <w:rPr>
          <w:rFonts w:ascii="Candara" w:eastAsia="Comic Sans MS" w:hAnsi="Candara" w:cs="Comic Sans MS"/>
          <w:b/>
          <w:bCs/>
          <w:color w:val="C00000"/>
          <w:sz w:val="22"/>
          <w:szCs w:val="22"/>
          <w:u w:val="single"/>
        </w:rPr>
      </w:pPr>
    </w:p>
    <w:p w14:paraId="096F3176" w14:textId="722E50AF" w:rsidR="00371A49" w:rsidRDefault="00371A49" w:rsidP="00371A49">
      <w:pPr>
        <w:jc w:val="center"/>
        <w:rPr>
          <w:rFonts w:ascii="Candara" w:eastAsia="Comic Sans MS" w:hAnsi="Candara" w:cs="Comic Sans MS"/>
          <w:b/>
          <w:bCs/>
          <w:color w:val="C00000"/>
          <w:sz w:val="22"/>
          <w:szCs w:val="22"/>
          <w:u w:val="single"/>
        </w:rPr>
      </w:pPr>
    </w:p>
    <w:p w14:paraId="07C80205" w14:textId="6C1EDE4F" w:rsidR="00371A49" w:rsidRDefault="00371A49" w:rsidP="00371A49">
      <w:pPr>
        <w:jc w:val="center"/>
        <w:rPr>
          <w:rFonts w:ascii="Candara" w:eastAsia="Comic Sans MS" w:hAnsi="Candara" w:cs="Comic Sans MS"/>
          <w:b/>
          <w:bCs/>
          <w:color w:val="C00000"/>
          <w:sz w:val="22"/>
          <w:szCs w:val="22"/>
          <w:u w:val="single"/>
        </w:rPr>
      </w:pPr>
    </w:p>
    <w:p w14:paraId="348D0585" w14:textId="6D3886E4" w:rsidR="00371A49" w:rsidRDefault="00371A49" w:rsidP="00371A49">
      <w:pPr>
        <w:jc w:val="center"/>
        <w:rPr>
          <w:rFonts w:ascii="Candara" w:eastAsia="Comic Sans MS" w:hAnsi="Candara" w:cs="Comic Sans MS"/>
          <w:b/>
          <w:bCs/>
          <w:color w:val="C00000"/>
          <w:sz w:val="22"/>
          <w:szCs w:val="22"/>
          <w:u w:val="single"/>
        </w:rPr>
      </w:pPr>
    </w:p>
    <w:p w14:paraId="6AB70C00" w14:textId="13F5470F" w:rsidR="00371A49" w:rsidRDefault="00371A49" w:rsidP="00371A49">
      <w:pPr>
        <w:jc w:val="center"/>
        <w:rPr>
          <w:rFonts w:ascii="Candara" w:eastAsia="Comic Sans MS" w:hAnsi="Candara" w:cs="Comic Sans MS"/>
          <w:b/>
          <w:bCs/>
          <w:color w:val="C00000"/>
          <w:sz w:val="22"/>
          <w:szCs w:val="22"/>
          <w:u w:val="single"/>
        </w:rPr>
      </w:pPr>
    </w:p>
    <w:p w14:paraId="39DE7C8D" w14:textId="0EC605CC" w:rsidR="00371A49" w:rsidRDefault="00371A49" w:rsidP="00371A49">
      <w:pPr>
        <w:jc w:val="center"/>
        <w:rPr>
          <w:rFonts w:ascii="Candara" w:eastAsia="Comic Sans MS" w:hAnsi="Candara" w:cs="Comic Sans MS"/>
          <w:b/>
          <w:bCs/>
          <w:color w:val="C00000"/>
          <w:sz w:val="22"/>
          <w:szCs w:val="22"/>
          <w:u w:val="single"/>
        </w:rPr>
      </w:pPr>
    </w:p>
    <w:p w14:paraId="37E1B71B" w14:textId="6A61E89E" w:rsidR="00371A49" w:rsidRDefault="00371A49" w:rsidP="00371A49">
      <w:pPr>
        <w:jc w:val="center"/>
        <w:rPr>
          <w:rFonts w:ascii="Candara" w:eastAsia="Comic Sans MS" w:hAnsi="Candara" w:cs="Comic Sans MS"/>
          <w:b/>
          <w:bCs/>
          <w:color w:val="C00000"/>
          <w:sz w:val="22"/>
          <w:szCs w:val="22"/>
          <w:u w:val="single"/>
        </w:rPr>
      </w:pPr>
    </w:p>
    <w:p w14:paraId="7CEE70C1" w14:textId="3D30E981" w:rsidR="00371A49" w:rsidRDefault="00371A49" w:rsidP="00371A49">
      <w:pPr>
        <w:jc w:val="center"/>
        <w:rPr>
          <w:rFonts w:ascii="Candara" w:eastAsia="Comic Sans MS" w:hAnsi="Candara" w:cs="Comic Sans MS"/>
          <w:b/>
          <w:bCs/>
          <w:color w:val="C00000"/>
          <w:sz w:val="22"/>
          <w:szCs w:val="22"/>
          <w:u w:val="single"/>
        </w:rPr>
      </w:pPr>
    </w:p>
    <w:p w14:paraId="5FB23EA8" w14:textId="4012ACE0" w:rsidR="00371A49" w:rsidRDefault="00371A49" w:rsidP="00371A49">
      <w:pPr>
        <w:jc w:val="center"/>
        <w:rPr>
          <w:rFonts w:ascii="Candara" w:eastAsia="Comic Sans MS" w:hAnsi="Candara" w:cs="Comic Sans MS"/>
          <w:b/>
          <w:bCs/>
          <w:color w:val="C00000"/>
          <w:sz w:val="22"/>
          <w:szCs w:val="22"/>
          <w:u w:val="single"/>
        </w:rPr>
      </w:pPr>
    </w:p>
    <w:p w14:paraId="1D698CD8" w14:textId="010F58D3" w:rsidR="00371A49" w:rsidRDefault="00371A49" w:rsidP="00371A49">
      <w:pPr>
        <w:jc w:val="center"/>
        <w:rPr>
          <w:rFonts w:ascii="Candara" w:eastAsia="Comic Sans MS" w:hAnsi="Candara" w:cs="Comic Sans MS"/>
          <w:b/>
          <w:bCs/>
          <w:color w:val="C00000"/>
          <w:sz w:val="22"/>
          <w:szCs w:val="22"/>
          <w:u w:val="single"/>
        </w:rPr>
      </w:pPr>
    </w:p>
    <w:p w14:paraId="269B68B2" w14:textId="1B37856C" w:rsidR="00371A49" w:rsidRDefault="00371A49" w:rsidP="00371A49">
      <w:pPr>
        <w:jc w:val="center"/>
        <w:rPr>
          <w:rFonts w:ascii="Candara" w:eastAsia="Comic Sans MS" w:hAnsi="Candara" w:cs="Comic Sans MS"/>
          <w:b/>
          <w:bCs/>
          <w:color w:val="C00000"/>
          <w:sz w:val="22"/>
          <w:szCs w:val="22"/>
          <w:u w:val="single"/>
        </w:rPr>
      </w:pPr>
    </w:p>
    <w:p w14:paraId="77639C9B" w14:textId="3FB59723" w:rsidR="00371A49" w:rsidRDefault="00371A49" w:rsidP="00371A49">
      <w:pPr>
        <w:jc w:val="center"/>
        <w:rPr>
          <w:rFonts w:ascii="Candara" w:eastAsia="Comic Sans MS" w:hAnsi="Candara" w:cs="Comic Sans MS"/>
          <w:b/>
          <w:bCs/>
          <w:color w:val="C00000"/>
          <w:sz w:val="22"/>
          <w:szCs w:val="22"/>
          <w:u w:val="single"/>
        </w:rPr>
      </w:pPr>
    </w:p>
    <w:p w14:paraId="6C3C7131" w14:textId="098DC001" w:rsidR="00371A49" w:rsidRDefault="00371A49" w:rsidP="00371A49">
      <w:pPr>
        <w:jc w:val="center"/>
        <w:rPr>
          <w:rFonts w:ascii="Candara" w:eastAsia="Comic Sans MS" w:hAnsi="Candara" w:cs="Comic Sans MS"/>
          <w:b/>
          <w:bCs/>
          <w:color w:val="C00000"/>
          <w:sz w:val="22"/>
          <w:szCs w:val="22"/>
          <w:u w:val="single"/>
        </w:rPr>
      </w:pPr>
    </w:p>
    <w:p w14:paraId="76AA01D1" w14:textId="0C49574F" w:rsidR="00371A49" w:rsidRDefault="002B25B9" w:rsidP="00371A49">
      <w:pPr>
        <w:jc w:val="center"/>
        <w:rPr>
          <w:rFonts w:ascii="Candara" w:eastAsia="Comic Sans MS" w:hAnsi="Candara" w:cs="Comic Sans MS"/>
          <w:b/>
          <w:bCs/>
          <w:color w:val="C00000"/>
          <w:sz w:val="22"/>
          <w:szCs w:val="22"/>
          <w:u w:val="single"/>
        </w:rPr>
      </w:pPr>
      <w:r>
        <w:rPr>
          <w:rFonts w:ascii="Candara" w:eastAsia="Comic Sans MS" w:hAnsi="Candara" w:cs="Comic Sans MS"/>
          <w:b/>
          <w:bCs/>
          <w:noProof/>
          <w:color w:val="C00000"/>
          <w:sz w:val="22"/>
          <w:szCs w:val="22"/>
          <w:u w:val="single"/>
        </w:rPr>
        <w:lastRenderedPageBreak/>
        <w:drawing>
          <wp:anchor distT="0" distB="0" distL="114300" distR="114300" simplePos="0" relativeHeight="251686912" behindDoc="1" locked="0" layoutInCell="1" allowOverlap="1" wp14:anchorId="38B22581" wp14:editId="6C780C5E">
            <wp:simplePos x="0" y="0"/>
            <wp:positionH relativeFrom="column">
              <wp:posOffset>-673689</wp:posOffset>
            </wp:positionH>
            <wp:positionV relativeFrom="paragraph">
              <wp:posOffset>5840</wp:posOffset>
            </wp:positionV>
            <wp:extent cx="7459809" cy="5789691"/>
            <wp:effectExtent l="0" t="0" r="0" b="1905"/>
            <wp:wrapNone/>
            <wp:docPr id="30216252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162522" name="Imagen 302162522"/>
                    <pic:cNvPicPr/>
                  </pic:nvPicPr>
                  <pic:blipFill>
                    <a:blip r:embed="rId284" cstate="print">
                      <a:extLst>
                        <a:ext uri="{28A0092B-C50C-407E-A947-70E740481C1C}">
                          <a14:useLocalDpi xmlns:a14="http://schemas.microsoft.com/office/drawing/2010/main" val="0"/>
                        </a:ext>
                      </a:extLst>
                    </a:blip>
                    <a:stretch>
                      <a:fillRect/>
                    </a:stretch>
                  </pic:blipFill>
                  <pic:spPr>
                    <a:xfrm>
                      <a:off x="0" y="0"/>
                      <a:ext cx="7459809" cy="5789691"/>
                    </a:xfrm>
                    <a:prstGeom prst="rect">
                      <a:avLst/>
                    </a:prstGeom>
                  </pic:spPr>
                </pic:pic>
              </a:graphicData>
            </a:graphic>
            <wp14:sizeRelH relativeFrom="page">
              <wp14:pctWidth>0</wp14:pctWidth>
            </wp14:sizeRelH>
            <wp14:sizeRelV relativeFrom="page">
              <wp14:pctHeight>0</wp14:pctHeight>
            </wp14:sizeRelV>
          </wp:anchor>
        </w:drawing>
      </w:r>
    </w:p>
    <w:p w14:paraId="7B1C5BE8" w14:textId="77777777" w:rsidR="00371A49" w:rsidRDefault="00371A49" w:rsidP="00371A49">
      <w:pPr>
        <w:jc w:val="center"/>
        <w:rPr>
          <w:rFonts w:ascii="Candara" w:eastAsia="Comic Sans MS" w:hAnsi="Candara" w:cs="Comic Sans MS"/>
          <w:b/>
          <w:bCs/>
          <w:color w:val="C00000"/>
          <w:sz w:val="22"/>
          <w:szCs w:val="22"/>
          <w:u w:val="single"/>
        </w:rPr>
      </w:pPr>
    </w:p>
    <w:p w14:paraId="0CF630F9" w14:textId="77777777" w:rsidR="00371A49" w:rsidRDefault="00371A49" w:rsidP="00371A49">
      <w:pPr>
        <w:jc w:val="center"/>
        <w:rPr>
          <w:rFonts w:ascii="Candara" w:eastAsia="Comic Sans MS" w:hAnsi="Candara" w:cs="Comic Sans MS"/>
          <w:b/>
          <w:bCs/>
          <w:color w:val="C00000"/>
          <w:sz w:val="22"/>
          <w:szCs w:val="22"/>
          <w:u w:val="single"/>
        </w:rPr>
      </w:pPr>
    </w:p>
    <w:p w14:paraId="29C56FC3" w14:textId="77777777" w:rsidR="00371A49" w:rsidRDefault="00371A49" w:rsidP="00371A49">
      <w:pPr>
        <w:jc w:val="center"/>
        <w:rPr>
          <w:rFonts w:ascii="Candara" w:eastAsia="Comic Sans MS" w:hAnsi="Candara" w:cs="Comic Sans MS"/>
          <w:b/>
          <w:bCs/>
          <w:color w:val="C00000"/>
          <w:sz w:val="22"/>
          <w:szCs w:val="22"/>
          <w:u w:val="single"/>
        </w:rPr>
      </w:pPr>
    </w:p>
    <w:p w14:paraId="15D68F9F" w14:textId="77777777" w:rsidR="00371A49" w:rsidRDefault="00371A49" w:rsidP="00371A49">
      <w:pPr>
        <w:jc w:val="center"/>
        <w:rPr>
          <w:rFonts w:ascii="Candara" w:eastAsia="Comic Sans MS" w:hAnsi="Candara" w:cs="Comic Sans MS"/>
          <w:b/>
          <w:bCs/>
          <w:color w:val="C00000"/>
          <w:sz w:val="22"/>
          <w:szCs w:val="22"/>
          <w:u w:val="single"/>
        </w:rPr>
      </w:pPr>
    </w:p>
    <w:p w14:paraId="2387CFA6" w14:textId="77777777" w:rsidR="00371A49" w:rsidRDefault="00371A49" w:rsidP="00371A49">
      <w:pPr>
        <w:jc w:val="center"/>
        <w:rPr>
          <w:rFonts w:ascii="Candara" w:eastAsia="Comic Sans MS" w:hAnsi="Candara" w:cs="Comic Sans MS"/>
          <w:b/>
          <w:bCs/>
          <w:color w:val="C00000"/>
          <w:sz w:val="22"/>
          <w:szCs w:val="22"/>
          <w:u w:val="single"/>
        </w:rPr>
      </w:pPr>
    </w:p>
    <w:p w14:paraId="2B44DCB6" w14:textId="77777777" w:rsidR="00371A49" w:rsidRDefault="00371A49" w:rsidP="00371A49">
      <w:pPr>
        <w:jc w:val="center"/>
        <w:rPr>
          <w:rFonts w:ascii="Candara" w:eastAsia="Comic Sans MS" w:hAnsi="Candara" w:cs="Comic Sans MS"/>
          <w:b/>
          <w:bCs/>
          <w:color w:val="C00000"/>
          <w:sz w:val="22"/>
          <w:szCs w:val="22"/>
          <w:u w:val="single"/>
        </w:rPr>
      </w:pPr>
    </w:p>
    <w:p w14:paraId="04AE60B4" w14:textId="77777777" w:rsidR="00C03E68" w:rsidRDefault="00C03E68" w:rsidP="005214B6">
      <w:pPr>
        <w:jc w:val="both"/>
        <w:rPr>
          <w:rFonts w:ascii="Candara" w:eastAsia="Comic Sans MS" w:hAnsi="Candara" w:cs="Comic Sans MS"/>
          <w:b/>
          <w:bCs/>
          <w:color w:val="C00000"/>
          <w:sz w:val="22"/>
          <w:szCs w:val="22"/>
          <w:u w:val="single"/>
        </w:rPr>
      </w:pPr>
    </w:p>
    <w:p w14:paraId="4396A3B7" w14:textId="77777777" w:rsidR="00371A49" w:rsidRDefault="00371A49" w:rsidP="005214B6">
      <w:pPr>
        <w:jc w:val="both"/>
        <w:rPr>
          <w:rFonts w:ascii="Candara" w:eastAsia="Comic Sans MS" w:hAnsi="Candara" w:cs="Comic Sans MS"/>
          <w:b/>
          <w:bCs/>
          <w:color w:val="C00000"/>
          <w:sz w:val="22"/>
          <w:szCs w:val="22"/>
          <w:u w:val="single"/>
        </w:rPr>
      </w:pPr>
    </w:p>
    <w:p w14:paraId="588A7B26" w14:textId="77777777" w:rsidR="00371A49" w:rsidRDefault="00371A49" w:rsidP="005214B6">
      <w:pPr>
        <w:jc w:val="both"/>
        <w:rPr>
          <w:rFonts w:ascii="Candara" w:eastAsia="Comic Sans MS" w:hAnsi="Candara" w:cs="Comic Sans MS"/>
          <w:b/>
          <w:bCs/>
          <w:color w:val="C00000"/>
          <w:sz w:val="22"/>
          <w:szCs w:val="22"/>
          <w:u w:val="single"/>
        </w:rPr>
      </w:pPr>
    </w:p>
    <w:p w14:paraId="39834CCD" w14:textId="77777777" w:rsidR="00371A49" w:rsidRDefault="00371A49" w:rsidP="005214B6">
      <w:pPr>
        <w:jc w:val="both"/>
        <w:rPr>
          <w:rFonts w:ascii="Candara" w:eastAsia="Comic Sans MS" w:hAnsi="Candara" w:cs="Comic Sans MS"/>
          <w:b/>
          <w:bCs/>
          <w:color w:val="C00000"/>
          <w:sz w:val="22"/>
          <w:szCs w:val="22"/>
          <w:u w:val="single"/>
        </w:rPr>
      </w:pPr>
    </w:p>
    <w:p w14:paraId="3CEE032F" w14:textId="77777777" w:rsidR="00371A49" w:rsidRDefault="00371A49" w:rsidP="005214B6">
      <w:pPr>
        <w:jc w:val="both"/>
        <w:rPr>
          <w:rFonts w:ascii="Candara" w:eastAsia="Comic Sans MS" w:hAnsi="Candara" w:cs="Comic Sans MS"/>
          <w:b/>
          <w:bCs/>
          <w:color w:val="C00000"/>
          <w:sz w:val="22"/>
          <w:szCs w:val="22"/>
          <w:u w:val="single"/>
        </w:rPr>
      </w:pPr>
    </w:p>
    <w:p w14:paraId="2F9E6599" w14:textId="77777777" w:rsidR="00371A49" w:rsidRDefault="00371A49" w:rsidP="005214B6">
      <w:pPr>
        <w:jc w:val="both"/>
        <w:rPr>
          <w:rFonts w:ascii="Candara" w:eastAsia="Comic Sans MS" w:hAnsi="Candara" w:cs="Comic Sans MS"/>
          <w:b/>
          <w:bCs/>
          <w:color w:val="C00000"/>
          <w:sz w:val="22"/>
          <w:szCs w:val="22"/>
          <w:u w:val="single"/>
        </w:rPr>
      </w:pPr>
    </w:p>
    <w:p w14:paraId="72E2B7F1" w14:textId="3FA12AEE" w:rsidR="00371A49" w:rsidRDefault="00371A49" w:rsidP="005214B6">
      <w:pPr>
        <w:jc w:val="both"/>
        <w:rPr>
          <w:rFonts w:ascii="Candara" w:eastAsia="Comic Sans MS" w:hAnsi="Candara" w:cs="Comic Sans MS"/>
          <w:b/>
          <w:bCs/>
          <w:color w:val="C00000"/>
          <w:sz w:val="22"/>
          <w:szCs w:val="22"/>
          <w:u w:val="single"/>
        </w:rPr>
      </w:pPr>
    </w:p>
    <w:p w14:paraId="6318C51E" w14:textId="77777777" w:rsidR="00371A49" w:rsidRDefault="00371A49" w:rsidP="005214B6">
      <w:pPr>
        <w:jc w:val="both"/>
        <w:rPr>
          <w:rFonts w:ascii="Candara" w:eastAsia="Comic Sans MS" w:hAnsi="Candara" w:cs="Comic Sans MS"/>
          <w:b/>
          <w:bCs/>
          <w:color w:val="C00000"/>
          <w:sz w:val="22"/>
          <w:szCs w:val="22"/>
          <w:u w:val="single"/>
        </w:rPr>
      </w:pPr>
    </w:p>
    <w:p w14:paraId="1B495135" w14:textId="79419D91" w:rsidR="00371A49" w:rsidRDefault="00371A49" w:rsidP="005214B6">
      <w:pPr>
        <w:jc w:val="both"/>
        <w:rPr>
          <w:rFonts w:ascii="Candara" w:eastAsia="Comic Sans MS" w:hAnsi="Candara" w:cs="Comic Sans MS"/>
          <w:b/>
          <w:bCs/>
          <w:color w:val="C00000"/>
          <w:sz w:val="22"/>
          <w:szCs w:val="22"/>
          <w:u w:val="single"/>
        </w:rPr>
      </w:pPr>
    </w:p>
    <w:p w14:paraId="007A6C4C" w14:textId="4D6CECB3" w:rsidR="00371A49" w:rsidRDefault="00371A49" w:rsidP="005214B6">
      <w:pPr>
        <w:jc w:val="both"/>
        <w:rPr>
          <w:rFonts w:ascii="Candara" w:eastAsia="Comic Sans MS" w:hAnsi="Candara" w:cs="Comic Sans MS"/>
          <w:b/>
          <w:bCs/>
          <w:color w:val="C00000"/>
          <w:sz w:val="22"/>
          <w:szCs w:val="22"/>
          <w:u w:val="single"/>
        </w:rPr>
      </w:pPr>
    </w:p>
    <w:p w14:paraId="5AE4925F" w14:textId="69F05A25" w:rsidR="00371A49" w:rsidRDefault="00371A49" w:rsidP="005214B6">
      <w:pPr>
        <w:jc w:val="both"/>
        <w:rPr>
          <w:rFonts w:ascii="Candara" w:eastAsia="Comic Sans MS" w:hAnsi="Candara" w:cs="Comic Sans MS"/>
          <w:b/>
          <w:bCs/>
          <w:color w:val="C00000"/>
          <w:sz w:val="22"/>
          <w:szCs w:val="22"/>
          <w:u w:val="single"/>
        </w:rPr>
      </w:pPr>
    </w:p>
    <w:p w14:paraId="085881A0" w14:textId="396D6FF4" w:rsidR="00371A49" w:rsidRDefault="00371A49" w:rsidP="005214B6">
      <w:pPr>
        <w:jc w:val="both"/>
        <w:rPr>
          <w:rFonts w:ascii="Candara" w:eastAsia="Comic Sans MS" w:hAnsi="Candara" w:cs="Comic Sans MS"/>
          <w:b/>
          <w:bCs/>
          <w:color w:val="C00000"/>
          <w:sz w:val="22"/>
          <w:szCs w:val="22"/>
          <w:u w:val="single"/>
        </w:rPr>
      </w:pPr>
    </w:p>
    <w:p w14:paraId="0BD69385" w14:textId="4B5B7288" w:rsidR="00371A49" w:rsidRDefault="00371A49" w:rsidP="005214B6">
      <w:pPr>
        <w:jc w:val="both"/>
        <w:rPr>
          <w:rFonts w:ascii="Candara" w:eastAsia="Comic Sans MS" w:hAnsi="Candara" w:cs="Comic Sans MS"/>
          <w:b/>
          <w:bCs/>
          <w:color w:val="C00000"/>
          <w:sz w:val="22"/>
          <w:szCs w:val="22"/>
          <w:u w:val="single"/>
        </w:rPr>
      </w:pPr>
    </w:p>
    <w:p w14:paraId="302E6DF4" w14:textId="7BE7F47C" w:rsidR="00371A49" w:rsidRDefault="00371A49" w:rsidP="005214B6">
      <w:pPr>
        <w:jc w:val="both"/>
        <w:rPr>
          <w:rFonts w:ascii="Candara" w:eastAsia="Comic Sans MS" w:hAnsi="Candara" w:cs="Comic Sans MS"/>
          <w:b/>
          <w:bCs/>
          <w:color w:val="C00000"/>
          <w:sz w:val="22"/>
          <w:szCs w:val="22"/>
          <w:u w:val="single"/>
        </w:rPr>
      </w:pPr>
    </w:p>
    <w:p w14:paraId="402E522F" w14:textId="2762A0CB" w:rsidR="00371A49" w:rsidRDefault="00371A49" w:rsidP="005214B6">
      <w:pPr>
        <w:jc w:val="both"/>
        <w:rPr>
          <w:rFonts w:ascii="Candara" w:eastAsia="Comic Sans MS" w:hAnsi="Candara" w:cs="Comic Sans MS"/>
          <w:b/>
          <w:bCs/>
          <w:color w:val="C00000"/>
          <w:sz w:val="22"/>
          <w:szCs w:val="22"/>
          <w:u w:val="single"/>
        </w:rPr>
      </w:pPr>
    </w:p>
    <w:p w14:paraId="70187053" w14:textId="618E192A" w:rsidR="00371A49" w:rsidRDefault="00371A49" w:rsidP="005214B6">
      <w:pPr>
        <w:jc w:val="both"/>
        <w:rPr>
          <w:rFonts w:ascii="Candara" w:eastAsia="Comic Sans MS" w:hAnsi="Candara" w:cs="Comic Sans MS"/>
          <w:b/>
          <w:bCs/>
          <w:color w:val="C00000"/>
          <w:sz w:val="22"/>
          <w:szCs w:val="22"/>
          <w:u w:val="single"/>
        </w:rPr>
      </w:pPr>
    </w:p>
    <w:p w14:paraId="39A2BBDC" w14:textId="45862C68" w:rsidR="00371A49" w:rsidRDefault="00371A49" w:rsidP="005214B6">
      <w:pPr>
        <w:jc w:val="both"/>
        <w:rPr>
          <w:rFonts w:ascii="Candara" w:eastAsia="Comic Sans MS" w:hAnsi="Candara" w:cs="Comic Sans MS"/>
          <w:b/>
          <w:bCs/>
          <w:color w:val="C00000"/>
          <w:sz w:val="22"/>
          <w:szCs w:val="22"/>
          <w:u w:val="single"/>
        </w:rPr>
      </w:pPr>
    </w:p>
    <w:p w14:paraId="328340AF" w14:textId="10EE165F" w:rsidR="00371A49" w:rsidRDefault="00371A49" w:rsidP="005214B6">
      <w:pPr>
        <w:jc w:val="both"/>
        <w:rPr>
          <w:rFonts w:ascii="Candara" w:eastAsia="Comic Sans MS" w:hAnsi="Candara" w:cs="Comic Sans MS"/>
          <w:b/>
          <w:bCs/>
          <w:color w:val="C00000"/>
          <w:sz w:val="22"/>
          <w:szCs w:val="22"/>
          <w:u w:val="single"/>
        </w:rPr>
      </w:pPr>
    </w:p>
    <w:p w14:paraId="136B26D2" w14:textId="6FD4E8DC" w:rsidR="00371A49" w:rsidRDefault="00371A49" w:rsidP="005214B6">
      <w:pPr>
        <w:jc w:val="both"/>
        <w:rPr>
          <w:rFonts w:ascii="Candara" w:eastAsia="Comic Sans MS" w:hAnsi="Candara" w:cs="Comic Sans MS"/>
          <w:b/>
          <w:bCs/>
          <w:color w:val="C00000"/>
          <w:sz w:val="22"/>
          <w:szCs w:val="22"/>
          <w:u w:val="single"/>
        </w:rPr>
      </w:pPr>
    </w:p>
    <w:p w14:paraId="408C7A6C" w14:textId="552BB6FF" w:rsidR="00371A49" w:rsidRDefault="00371A49" w:rsidP="005214B6">
      <w:pPr>
        <w:jc w:val="both"/>
        <w:rPr>
          <w:rFonts w:ascii="Candara" w:eastAsia="Comic Sans MS" w:hAnsi="Candara" w:cs="Comic Sans MS"/>
          <w:b/>
          <w:bCs/>
          <w:color w:val="C00000"/>
          <w:sz w:val="22"/>
          <w:szCs w:val="22"/>
          <w:u w:val="single"/>
        </w:rPr>
      </w:pPr>
    </w:p>
    <w:p w14:paraId="2DB4808F" w14:textId="25B97502" w:rsidR="00371A49" w:rsidRDefault="00371A49" w:rsidP="005214B6">
      <w:pPr>
        <w:jc w:val="both"/>
        <w:rPr>
          <w:rFonts w:ascii="Candara" w:eastAsia="Comic Sans MS" w:hAnsi="Candara" w:cs="Comic Sans MS"/>
          <w:b/>
          <w:bCs/>
          <w:color w:val="C00000"/>
          <w:sz w:val="22"/>
          <w:szCs w:val="22"/>
          <w:u w:val="single"/>
        </w:rPr>
      </w:pPr>
    </w:p>
    <w:p w14:paraId="312AF006" w14:textId="0273D5E1" w:rsidR="00371A49" w:rsidRDefault="00371A49" w:rsidP="005214B6">
      <w:pPr>
        <w:jc w:val="both"/>
        <w:rPr>
          <w:rFonts w:ascii="Candara" w:eastAsia="Comic Sans MS" w:hAnsi="Candara" w:cs="Comic Sans MS"/>
          <w:b/>
          <w:bCs/>
          <w:color w:val="C00000"/>
          <w:sz w:val="22"/>
          <w:szCs w:val="22"/>
          <w:u w:val="single"/>
        </w:rPr>
      </w:pPr>
    </w:p>
    <w:p w14:paraId="55172826" w14:textId="24020398" w:rsidR="00371A49" w:rsidRDefault="00371A49" w:rsidP="005214B6">
      <w:pPr>
        <w:jc w:val="both"/>
        <w:rPr>
          <w:rFonts w:ascii="Candara" w:eastAsia="Comic Sans MS" w:hAnsi="Candara" w:cs="Comic Sans MS"/>
          <w:b/>
          <w:bCs/>
          <w:color w:val="C00000"/>
          <w:sz w:val="22"/>
          <w:szCs w:val="22"/>
          <w:u w:val="single"/>
        </w:rPr>
      </w:pPr>
    </w:p>
    <w:p w14:paraId="70D2F744" w14:textId="5C813C52" w:rsidR="00371A49" w:rsidRDefault="00371A49" w:rsidP="005214B6">
      <w:pPr>
        <w:jc w:val="both"/>
        <w:rPr>
          <w:rFonts w:ascii="Candara" w:eastAsia="Comic Sans MS" w:hAnsi="Candara" w:cs="Comic Sans MS"/>
          <w:b/>
          <w:bCs/>
          <w:color w:val="C00000"/>
          <w:sz w:val="22"/>
          <w:szCs w:val="22"/>
          <w:u w:val="single"/>
        </w:rPr>
      </w:pPr>
    </w:p>
    <w:p w14:paraId="01E63E9A" w14:textId="5CBAC20E" w:rsidR="00371A49" w:rsidRDefault="00371A49" w:rsidP="005214B6">
      <w:pPr>
        <w:jc w:val="both"/>
        <w:rPr>
          <w:rFonts w:ascii="Candara" w:eastAsia="Comic Sans MS" w:hAnsi="Candara" w:cs="Comic Sans MS"/>
          <w:b/>
          <w:bCs/>
          <w:color w:val="C00000"/>
          <w:sz w:val="22"/>
          <w:szCs w:val="22"/>
          <w:u w:val="single"/>
        </w:rPr>
      </w:pPr>
    </w:p>
    <w:p w14:paraId="02E25206" w14:textId="09939153" w:rsidR="00371A49" w:rsidRDefault="00371A49" w:rsidP="005214B6">
      <w:pPr>
        <w:jc w:val="both"/>
        <w:rPr>
          <w:rFonts w:ascii="Candara" w:eastAsia="Comic Sans MS" w:hAnsi="Candara" w:cs="Comic Sans MS"/>
          <w:b/>
          <w:bCs/>
          <w:color w:val="C00000"/>
          <w:sz w:val="22"/>
          <w:szCs w:val="22"/>
          <w:u w:val="single"/>
        </w:rPr>
      </w:pPr>
    </w:p>
    <w:p w14:paraId="7C3CB360" w14:textId="78FC14A6" w:rsidR="00371A49" w:rsidRDefault="00371A49" w:rsidP="005214B6">
      <w:pPr>
        <w:jc w:val="both"/>
        <w:rPr>
          <w:rFonts w:ascii="Candara" w:eastAsia="Comic Sans MS" w:hAnsi="Candara" w:cs="Comic Sans MS"/>
          <w:b/>
          <w:bCs/>
          <w:color w:val="C00000"/>
          <w:sz w:val="22"/>
          <w:szCs w:val="22"/>
          <w:u w:val="single"/>
        </w:rPr>
      </w:pPr>
    </w:p>
    <w:p w14:paraId="6B8789D3" w14:textId="7B191784" w:rsidR="00371A49" w:rsidRDefault="00371A49" w:rsidP="005214B6">
      <w:pPr>
        <w:jc w:val="both"/>
        <w:rPr>
          <w:rFonts w:ascii="Candara" w:eastAsia="Comic Sans MS" w:hAnsi="Candara" w:cs="Comic Sans MS"/>
          <w:b/>
          <w:bCs/>
          <w:color w:val="C00000"/>
          <w:sz w:val="22"/>
          <w:szCs w:val="22"/>
          <w:u w:val="single"/>
        </w:rPr>
      </w:pPr>
    </w:p>
    <w:p w14:paraId="4E697A1A" w14:textId="2066693B" w:rsidR="00371A49" w:rsidRDefault="00371A49" w:rsidP="005214B6">
      <w:pPr>
        <w:jc w:val="both"/>
        <w:rPr>
          <w:rFonts w:ascii="Candara" w:eastAsia="Comic Sans MS" w:hAnsi="Candara" w:cs="Comic Sans MS"/>
          <w:b/>
          <w:bCs/>
          <w:color w:val="C00000"/>
          <w:sz w:val="22"/>
          <w:szCs w:val="22"/>
          <w:u w:val="single"/>
        </w:rPr>
      </w:pPr>
    </w:p>
    <w:p w14:paraId="61BA9714" w14:textId="5EF035F6" w:rsidR="00371A49" w:rsidRDefault="00371A49" w:rsidP="005214B6">
      <w:pPr>
        <w:jc w:val="both"/>
        <w:rPr>
          <w:rFonts w:ascii="Candara" w:eastAsia="Comic Sans MS" w:hAnsi="Candara" w:cs="Comic Sans MS"/>
          <w:b/>
          <w:bCs/>
          <w:color w:val="C00000"/>
          <w:sz w:val="22"/>
          <w:szCs w:val="22"/>
          <w:u w:val="single"/>
        </w:rPr>
      </w:pPr>
    </w:p>
    <w:p w14:paraId="73207DA8" w14:textId="40CF48E1" w:rsidR="00371A49" w:rsidRDefault="00371A49" w:rsidP="005214B6">
      <w:pPr>
        <w:jc w:val="both"/>
        <w:rPr>
          <w:rFonts w:ascii="Candara" w:eastAsia="Comic Sans MS" w:hAnsi="Candara" w:cs="Comic Sans MS"/>
          <w:b/>
          <w:bCs/>
          <w:color w:val="C00000"/>
          <w:sz w:val="22"/>
          <w:szCs w:val="22"/>
          <w:u w:val="single"/>
        </w:rPr>
      </w:pPr>
    </w:p>
    <w:p w14:paraId="4203A04B" w14:textId="50E8A088" w:rsidR="00371A49" w:rsidRDefault="00371A49" w:rsidP="005214B6">
      <w:pPr>
        <w:jc w:val="both"/>
        <w:rPr>
          <w:rFonts w:ascii="Candara" w:eastAsia="Comic Sans MS" w:hAnsi="Candara" w:cs="Comic Sans MS"/>
          <w:b/>
          <w:bCs/>
          <w:color w:val="C00000"/>
          <w:sz w:val="22"/>
          <w:szCs w:val="22"/>
          <w:u w:val="single"/>
        </w:rPr>
      </w:pPr>
    </w:p>
    <w:p w14:paraId="6960EB15" w14:textId="38BFA179" w:rsidR="00371A49" w:rsidRDefault="00371A49" w:rsidP="005214B6">
      <w:pPr>
        <w:jc w:val="both"/>
        <w:rPr>
          <w:rFonts w:ascii="Candara" w:eastAsia="Comic Sans MS" w:hAnsi="Candara" w:cs="Comic Sans MS"/>
          <w:b/>
          <w:bCs/>
          <w:color w:val="C00000"/>
          <w:sz w:val="22"/>
          <w:szCs w:val="22"/>
          <w:u w:val="single"/>
        </w:rPr>
      </w:pPr>
    </w:p>
    <w:p w14:paraId="73736451" w14:textId="6B145C73" w:rsidR="00371A49" w:rsidRDefault="00371A49" w:rsidP="005214B6">
      <w:pPr>
        <w:jc w:val="both"/>
        <w:rPr>
          <w:rFonts w:ascii="Candara" w:eastAsia="Comic Sans MS" w:hAnsi="Candara" w:cs="Comic Sans MS"/>
          <w:b/>
          <w:bCs/>
          <w:color w:val="C00000"/>
          <w:sz w:val="22"/>
          <w:szCs w:val="22"/>
          <w:u w:val="single"/>
        </w:rPr>
      </w:pPr>
    </w:p>
    <w:p w14:paraId="20DD8D8D" w14:textId="482890A6" w:rsidR="00371A49" w:rsidRDefault="00371A49" w:rsidP="005214B6">
      <w:pPr>
        <w:jc w:val="both"/>
        <w:rPr>
          <w:rFonts w:ascii="Candara" w:eastAsia="Comic Sans MS" w:hAnsi="Candara" w:cs="Comic Sans MS"/>
          <w:b/>
          <w:bCs/>
          <w:color w:val="C00000"/>
          <w:sz w:val="22"/>
          <w:szCs w:val="22"/>
          <w:u w:val="single"/>
        </w:rPr>
      </w:pPr>
    </w:p>
    <w:p w14:paraId="4A69CB1B" w14:textId="77777777" w:rsidR="00B17F2F" w:rsidRDefault="00B17F2F" w:rsidP="005214B6">
      <w:pPr>
        <w:jc w:val="both"/>
        <w:rPr>
          <w:rFonts w:ascii="Candara" w:eastAsia="Comic Sans MS" w:hAnsi="Candara" w:cs="Comic Sans MS"/>
          <w:b/>
          <w:bCs/>
          <w:color w:val="C00000"/>
          <w:sz w:val="22"/>
          <w:szCs w:val="22"/>
          <w:u w:val="single"/>
        </w:rPr>
      </w:pPr>
    </w:p>
    <w:p w14:paraId="7152ADA9" w14:textId="77777777" w:rsidR="00B17F2F" w:rsidRDefault="00B17F2F" w:rsidP="005214B6">
      <w:pPr>
        <w:jc w:val="both"/>
        <w:rPr>
          <w:rFonts w:ascii="Candara" w:eastAsia="Comic Sans MS" w:hAnsi="Candara" w:cs="Comic Sans MS"/>
          <w:b/>
          <w:bCs/>
          <w:color w:val="C00000"/>
          <w:sz w:val="22"/>
          <w:szCs w:val="22"/>
          <w:u w:val="single"/>
        </w:rPr>
      </w:pPr>
    </w:p>
    <w:p w14:paraId="3DD4090A" w14:textId="77777777" w:rsidR="00B17F2F" w:rsidRDefault="00B17F2F" w:rsidP="005214B6">
      <w:pPr>
        <w:jc w:val="both"/>
        <w:rPr>
          <w:rFonts w:ascii="Candara" w:eastAsia="Comic Sans MS" w:hAnsi="Candara" w:cs="Comic Sans MS"/>
          <w:b/>
          <w:bCs/>
          <w:color w:val="C00000"/>
          <w:sz w:val="22"/>
          <w:szCs w:val="22"/>
          <w:u w:val="single"/>
        </w:rPr>
      </w:pPr>
    </w:p>
    <w:p w14:paraId="5B1ED6FC" w14:textId="77777777" w:rsidR="00B17F2F" w:rsidRDefault="00B17F2F" w:rsidP="005214B6">
      <w:pPr>
        <w:jc w:val="both"/>
        <w:rPr>
          <w:rFonts w:ascii="Candara" w:eastAsia="Comic Sans MS" w:hAnsi="Candara" w:cs="Comic Sans MS"/>
          <w:b/>
          <w:bCs/>
          <w:color w:val="C00000"/>
          <w:sz w:val="22"/>
          <w:szCs w:val="22"/>
          <w:u w:val="single"/>
        </w:rPr>
      </w:pPr>
    </w:p>
    <w:p w14:paraId="7B25BDEF" w14:textId="77777777" w:rsidR="00B17F2F" w:rsidRDefault="00B17F2F" w:rsidP="005214B6">
      <w:pPr>
        <w:jc w:val="both"/>
        <w:rPr>
          <w:rFonts w:ascii="Candara" w:eastAsia="Comic Sans MS" w:hAnsi="Candara" w:cs="Comic Sans MS"/>
          <w:b/>
          <w:bCs/>
          <w:color w:val="C00000"/>
          <w:sz w:val="22"/>
          <w:szCs w:val="22"/>
          <w:u w:val="single"/>
        </w:rPr>
      </w:pPr>
    </w:p>
    <w:p w14:paraId="0FBF6924" w14:textId="3A413C4C" w:rsidR="00371A49" w:rsidRDefault="00371A49" w:rsidP="005214B6">
      <w:pPr>
        <w:jc w:val="both"/>
        <w:rPr>
          <w:rFonts w:ascii="Candara" w:eastAsia="Comic Sans MS" w:hAnsi="Candara" w:cs="Comic Sans MS"/>
          <w:b/>
          <w:bCs/>
          <w:color w:val="C00000"/>
          <w:sz w:val="22"/>
          <w:szCs w:val="22"/>
          <w:u w:val="single"/>
        </w:rPr>
      </w:pPr>
    </w:p>
    <w:p w14:paraId="248F0835" w14:textId="20302DC1" w:rsidR="00371A49" w:rsidRDefault="00371A49" w:rsidP="005214B6">
      <w:pPr>
        <w:jc w:val="both"/>
        <w:rPr>
          <w:rFonts w:ascii="Candara" w:eastAsia="Comic Sans MS" w:hAnsi="Candara" w:cs="Comic Sans MS"/>
          <w:b/>
          <w:bCs/>
          <w:color w:val="C00000"/>
          <w:sz w:val="22"/>
          <w:szCs w:val="22"/>
          <w:u w:val="single"/>
        </w:rPr>
      </w:pPr>
    </w:p>
    <w:p w14:paraId="4C8DF60C" w14:textId="559596FD" w:rsidR="00371A49" w:rsidRDefault="00371A49" w:rsidP="005214B6">
      <w:pPr>
        <w:jc w:val="both"/>
        <w:rPr>
          <w:rFonts w:ascii="Candara" w:eastAsia="Comic Sans MS" w:hAnsi="Candara" w:cs="Comic Sans MS"/>
          <w:b/>
          <w:bCs/>
          <w:color w:val="C00000"/>
          <w:sz w:val="22"/>
          <w:szCs w:val="22"/>
          <w:u w:val="single"/>
        </w:rPr>
      </w:pPr>
    </w:p>
    <w:p w14:paraId="0F4A33C6" w14:textId="66CE45B8" w:rsidR="00371A49" w:rsidRDefault="002B25B9" w:rsidP="005214B6">
      <w:pPr>
        <w:jc w:val="both"/>
        <w:rPr>
          <w:rFonts w:ascii="Candara" w:eastAsia="Comic Sans MS" w:hAnsi="Candara" w:cs="Comic Sans MS"/>
          <w:b/>
          <w:bCs/>
          <w:color w:val="C00000"/>
          <w:sz w:val="22"/>
          <w:szCs w:val="22"/>
          <w:u w:val="single"/>
        </w:rPr>
      </w:pPr>
      <w:r>
        <w:rPr>
          <w:rFonts w:ascii="Candara" w:eastAsia="Comic Sans MS" w:hAnsi="Candara" w:cs="Comic Sans MS"/>
          <w:b/>
          <w:bCs/>
          <w:noProof/>
          <w:color w:val="C00000"/>
          <w:sz w:val="22"/>
          <w:szCs w:val="22"/>
          <w:u w:val="single"/>
        </w:rPr>
        <w:drawing>
          <wp:anchor distT="0" distB="0" distL="114300" distR="114300" simplePos="0" relativeHeight="251687936" behindDoc="1" locked="0" layoutInCell="1" allowOverlap="1" wp14:anchorId="432FE739" wp14:editId="264CE2A8">
            <wp:simplePos x="0" y="0"/>
            <wp:positionH relativeFrom="column">
              <wp:posOffset>-742205</wp:posOffset>
            </wp:positionH>
            <wp:positionV relativeFrom="paragraph">
              <wp:posOffset>-37615</wp:posOffset>
            </wp:positionV>
            <wp:extent cx="7617875" cy="3178659"/>
            <wp:effectExtent l="0" t="0" r="2540" b="0"/>
            <wp:wrapNone/>
            <wp:docPr id="83251744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517441" name="Imagen 832517441"/>
                    <pic:cNvPicPr/>
                  </pic:nvPicPr>
                  <pic:blipFill>
                    <a:blip r:embed="rId285" cstate="print">
                      <a:extLst>
                        <a:ext uri="{28A0092B-C50C-407E-A947-70E740481C1C}">
                          <a14:useLocalDpi xmlns:a14="http://schemas.microsoft.com/office/drawing/2010/main" val="0"/>
                        </a:ext>
                      </a:extLst>
                    </a:blip>
                    <a:stretch>
                      <a:fillRect/>
                    </a:stretch>
                  </pic:blipFill>
                  <pic:spPr>
                    <a:xfrm>
                      <a:off x="0" y="0"/>
                      <a:ext cx="7617875" cy="3178659"/>
                    </a:xfrm>
                    <a:prstGeom prst="rect">
                      <a:avLst/>
                    </a:prstGeom>
                  </pic:spPr>
                </pic:pic>
              </a:graphicData>
            </a:graphic>
            <wp14:sizeRelH relativeFrom="page">
              <wp14:pctWidth>0</wp14:pctWidth>
            </wp14:sizeRelH>
            <wp14:sizeRelV relativeFrom="page">
              <wp14:pctHeight>0</wp14:pctHeight>
            </wp14:sizeRelV>
          </wp:anchor>
        </w:drawing>
      </w:r>
    </w:p>
    <w:p w14:paraId="1927F998" w14:textId="4EA918DE" w:rsidR="00371A49" w:rsidRDefault="00371A49" w:rsidP="005214B6">
      <w:pPr>
        <w:jc w:val="both"/>
        <w:rPr>
          <w:rFonts w:ascii="Candara" w:eastAsia="Comic Sans MS" w:hAnsi="Candara" w:cs="Comic Sans MS"/>
          <w:b/>
          <w:bCs/>
          <w:color w:val="C00000"/>
          <w:sz w:val="22"/>
          <w:szCs w:val="22"/>
          <w:u w:val="single"/>
        </w:rPr>
      </w:pPr>
    </w:p>
    <w:p w14:paraId="47D0F525" w14:textId="5B73A0D0" w:rsidR="00371A49" w:rsidRDefault="00371A49" w:rsidP="005214B6">
      <w:pPr>
        <w:jc w:val="both"/>
        <w:rPr>
          <w:rFonts w:ascii="Candara" w:eastAsia="Comic Sans MS" w:hAnsi="Candara" w:cs="Comic Sans MS"/>
          <w:b/>
          <w:bCs/>
          <w:color w:val="C00000"/>
          <w:sz w:val="22"/>
          <w:szCs w:val="22"/>
          <w:u w:val="single"/>
        </w:rPr>
      </w:pPr>
    </w:p>
    <w:p w14:paraId="1C3D4648" w14:textId="15E77E9C" w:rsidR="00371A49" w:rsidRDefault="00371A49" w:rsidP="005214B6">
      <w:pPr>
        <w:jc w:val="both"/>
        <w:rPr>
          <w:rFonts w:ascii="Candara" w:eastAsia="Comic Sans MS" w:hAnsi="Candara" w:cs="Comic Sans MS"/>
          <w:b/>
          <w:bCs/>
          <w:color w:val="C00000"/>
          <w:sz w:val="22"/>
          <w:szCs w:val="22"/>
          <w:u w:val="single"/>
        </w:rPr>
      </w:pPr>
    </w:p>
    <w:p w14:paraId="15978E67" w14:textId="773E55CB" w:rsidR="00371A49" w:rsidRDefault="00371A49" w:rsidP="005214B6">
      <w:pPr>
        <w:jc w:val="both"/>
        <w:rPr>
          <w:rFonts w:ascii="Candara" w:eastAsia="Comic Sans MS" w:hAnsi="Candara" w:cs="Comic Sans MS"/>
          <w:b/>
          <w:bCs/>
          <w:color w:val="C00000"/>
          <w:sz w:val="22"/>
          <w:szCs w:val="22"/>
          <w:u w:val="single"/>
        </w:rPr>
      </w:pPr>
    </w:p>
    <w:p w14:paraId="6A4B063E" w14:textId="5F43595C" w:rsidR="00371A49" w:rsidRDefault="00371A49" w:rsidP="005214B6">
      <w:pPr>
        <w:jc w:val="both"/>
        <w:rPr>
          <w:rFonts w:ascii="Candara" w:eastAsia="Comic Sans MS" w:hAnsi="Candara" w:cs="Comic Sans MS"/>
          <w:b/>
          <w:bCs/>
          <w:color w:val="C00000"/>
          <w:sz w:val="22"/>
          <w:szCs w:val="22"/>
          <w:u w:val="single"/>
        </w:rPr>
      </w:pPr>
    </w:p>
    <w:p w14:paraId="105D2E3C" w14:textId="6765BB60" w:rsidR="00371A49" w:rsidRDefault="00371A49" w:rsidP="005214B6">
      <w:pPr>
        <w:jc w:val="both"/>
        <w:rPr>
          <w:rFonts w:ascii="Candara" w:eastAsia="Comic Sans MS" w:hAnsi="Candara" w:cs="Comic Sans MS"/>
          <w:b/>
          <w:bCs/>
          <w:color w:val="C00000"/>
          <w:sz w:val="22"/>
          <w:szCs w:val="22"/>
          <w:u w:val="single"/>
        </w:rPr>
      </w:pPr>
    </w:p>
    <w:p w14:paraId="1EB44D3E" w14:textId="4427DB35" w:rsidR="00371A49" w:rsidRDefault="00371A49" w:rsidP="005214B6">
      <w:pPr>
        <w:jc w:val="both"/>
        <w:rPr>
          <w:rFonts w:ascii="Candara" w:eastAsia="Comic Sans MS" w:hAnsi="Candara" w:cs="Comic Sans MS"/>
          <w:b/>
          <w:bCs/>
          <w:color w:val="C00000"/>
          <w:sz w:val="22"/>
          <w:szCs w:val="22"/>
          <w:u w:val="single"/>
        </w:rPr>
      </w:pPr>
    </w:p>
    <w:p w14:paraId="2863FB80" w14:textId="0EA91E9B" w:rsidR="00371A49" w:rsidRDefault="00371A49" w:rsidP="005214B6">
      <w:pPr>
        <w:jc w:val="both"/>
        <w:rPr>
          <w:rFonts w:ascii="Candara" w:eastAsia="Comic Sans MS" w:hAnsi="Candara" w:cs="Comic Sans MS"/>
          <w:b/>
          <w:bCs/>
          <w:color w:val="C00000"/>
          <w:sz w:val="22"/>
          <w:szCs w:val="22"/>
          <w:u w:val="single"/>
        </w:rPr>
      </w:pPr>
    </w:p>
    <w:p w14:paraId="01CA6125" w14:textId="55137BE5" w:rsidR="00371A49" w:rsidRDefault="00371A49" w:rsidP="005214B6">
      <w:pPr>
        <w:jc w:val="both"/>
        <w:rPr>
          <w:rFonts w:ascii="Candara" w:eastAsia="Comic Sans MS" w:hAnsi="Candara" w:cs="Comic Sans MS"/>
          <w:b/>
          <w:bCs/>
          <w:color w:val="C00000"/>
          <w:sz w:val="22"/>
          <w:szCs w:val="22"/>
          <w:u w:val="single"/>
        </w:rPr>
      </w:pPr>
    </w:p>
    <w:p w14:paraId="5698F745" w14:textId="440B844F" w:rsidR="00371A49" w:rsidRDefault="00371A49" w:rsidP="005214B6">
      <w:pPr>
        <w:jc w:val="both"/>
        <w:rPr>
          <w:rFonts w:ascii="Candara" w:eastAsia="Comic Sans MS" w:hAnsi="Candara" w:cs="Comic Sans MS"/>
          <w:b/>
          <w:bCs/>
          <w:color w:val="C00000"/>
          <w:sz w:val="22"/>
          <w:szCs w:val="22"/>
          <w:u w:val="single"/>
        </w:rPr>
      </w:pPr>
    </w:p>
    <w:p w14:paraId="5B9D0534" w14:textId="636E3233" w:rsidR="00371A49" w:rsidRDefault="00371A49" w:rsidP="005214B6">
      <w:pPr>
        <w:jc w:val="both"/>
        <w:rPr>
          <w:rFonts w:ascii="Candara" w:eastAsia="Comic Sans MS" w:hAnsi="Candara" w:cs="Comic Sans MS"/>
          <w:b/>
          <w:bCs/>
          <w:color w:val="C00000"/>
          <w:sz w:val="22"/>
          <w:szCs w:val="22"/>
          <w:u w:val="single"/>
        </w:rPr>
      </w:pPr>
    </w:p>
    <w:p w14:paraId="4F9C7645" w14:textId="76E13737" w:rsidR="00371A49" w:rsidRDefault="00371A49" w:rsidP="005214B6">
      <w:pPr>
        <w:jc w:val="both"/>
        <w:rPr>
          <w:rFonts w:ascii="Candara" w:eastAsia="Comic Sans MS" w:hAnsi="Candara" w:cs="Comic Sans MS"/>
          <w:b/>
          <w:bCs/>
          <w:color w:val="C00000"/>
          <w:sz w:val="22"/>
          <w:szCs w:val="22"/>
          <w:u w:val="single"/>
        </w:rPr>
      </w:pPr>
    </w:p>
    <w:p w14:paraId="75C368A5" w14:textId="0F5B9C27" w:rsidR="00371A49" w:rsidRDefault="00371A49" w:rsidP="005214B6">
      <w:pPr>
        <w:jc w:val="both"/>
        <w:rPr>
          <w:rFonts w:ascii="Candara" w:eastAsia="Comic Sans MS" w:hAnsi="Candara" w:cs="Comic Sans MS"/>
          <w:b/>
          <w:bCs/>
          <w:color w:val="C00000"/>
          <w:sz w:val="22"/>
          <w:szCs w:val="22"/>
          <w:u w:val="single"/>
        </w:rPr>
      </w:pPr>
    </w:p>
    <w:p w14:paraId="61A64D7C" w14:textId="21ABA5CF" w:rsidR="00371A49" w:rsidRDefault="00371A49" w:rsidP="005214B6">
      <w:pPr>
        <w:jc w:val="both"/>
        <w:rPr>
          <w:rFonts w:ascii="Candara" w:eastAsia="Comic Sans MS" w:hAnsi="Candara" w:cs="Comic Sans MS"/>
          <w:b/>
          <w:bCs/>
          <w:color w:val="C00000"/>
          <w:sz w:val="22"/>
          <w:szCs w:val="22"/>
          <w:u w:val="single"/>
        </w:rPr>
      </w:pPr>
    </w:p>
    <w:p w14:paraId="08A37B3F" w14:textId="5CD86EF3" w:rsidR="00371A49" w:rsidRDefault="00371A49" w:rsidP="005214B6">
      <w:pPr>
        <w:jc w:val="both"/>
        <w:rPr>
          <w:rFonts w:ascii="Candara" w:eastAsia="Comic Sans MS" w:hAnsi="Candara" w:cs="Comic Sans MS"/>
          <w:b/>
          <w:bCs/>
          <w:color w:val="C00000"/>
          <w:sz w:val="22"/>
          <w:szCs w:val="22"/>
          <w:u w:val="single"/>
        </w:rPr>
      </w:pPr>
    </w:p>
    <w:p w14:paraId="7D9C6671" w14:textId="7E53AA8B" w:rsidR="00371A49" w:rsidRDefault="00371A49" w:rsidP="005214B6">
      <w:pPr>
        <w:jc w:val="both"/>
        <w:rPr>
          <w:rFonts w:ascii="Candara" w:eastAsia="Comic Sans MS" w:hAnsi="Candara" w:cs="Comic Sans MS"/>
          <w:b/>
          <w:bCs/>
          <w:color w:val="C00000"/>
          <w:sz w:val="22"/>
          <w:szCs w:val="22"/>
          <w:u w:val="single"/>
        </w:rPr>
      </w:pPr>
    </w:p>
    <w:p w14:paraId="160680AD" w14:textId="39102C4C" w:rsidR="00371A49" w:rsidRDefault="002B25B9" w:rsidP="005214B6">
      <w:pPr>
        <w:jc w:val="both"/>
        <w:rPr>
          <w:rFonts w:ascii="Candara" w:eastAsia="Comic Sans MS" w:hAnsi="Candara" w:cs="Comic Sans MS"/>
          <w:b/>
          <w:bCs/>
          <w:color w:val="C00000"/>
          <w:sz w:val="22"/>
          <w:szCs w:val="22"/>
          <w:u w:val="single"/>
        </w:rPr>
      </w:pPr>
      <w:r>
        <w:rPr>
          <w:rFonts w:ascii="Candara" w:eastAsia="Comic Sans MS" w:hAnsi="Candara" w:cs="Comic Sans MS"/>
          <w:b/>
          <w:bCs/>
          <w:noProof/>
          <w:color w:val="C00000"/>
          <w:sz w:val="22"/>
          <w:szCs w:val="22"/>
          <w:u w:val="single"/>
        </w:rPr>
        <w:drawing>
          <wp:anchor distT="0" distB="0" distL="114300" distR="114300" simplePos="0" relativeHeight="251688960" behindDoc="1" locked="0" layoutInCell="1" allowOverlap="1" wp14:anchorId="7EC59722" wp14:editId="57F7E342">
            <wp:simplePos x="0" y="0"/>
            <wp:positionH relativeFrom="column">
              <wp:posOffset>-638168</wp:posOffset>
            </wp:positionH>
            <wp:positionV relativeFrom="paragraph">
              <wp:posOffset>235854</wp:posOffset>
            </wp:positionV>
            <wp:extent cx="7389495" cy="2801620"/>
            <wp:effectExtent l="0" t="0" r="1905" b="5080"/>
            <wp:wrapNone/>
            <wp:docPr id="9559211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92118" name="Imagen 95592118"/>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7389495" cy="2801620"/>
                    </a:xfrm>
                    <a:prstGeom prst="rect">
                      <a:avLst/>
                    </a:prstGeom>
                  </pic:spPr>
                </pic:pic>
              </a:graphicData>
            </a:graphic>
            <wp14:sizeRelH relativeFrom="page">
              <wp14:pctWidth>0</wp14:pctWidth>
            </wp14:sizeRelH>
            <wp14:sizeRelV relativeFrom="page">
              <wp14:pctHeight>0</wp14:pctHeight>
            </wp14:sizeRelV>
          </wp:anchor>
        </w:drawing>
      </w:r>
    </w:p>
    <w:p w14:paraId="4BE91CE9" w14:textId="63D90C75" w:rsidR="00371A49" w:rsidRDefault="00371A49" w:rsidP="005214B6">
      <w:pPr>
        <w:jc w:val="both"/>
        <w:rPr>
          <w:rFonts w:ascii="Candara" w:eastAsia="Comic Sans MS" w:hAnsi="Candara" w:cs="Comic Sans MS"/>
          <w:b/>
          <w:bCs/>
          <w:color w:val="C00000"/>
          <w:sz w:val="22"/>
          <w:szCs w:val="22"/>
          <w:u w:val="single"/>
        </w:rPr>
      </w:pPr>
    </w:p>
    <w:p w14:paraId="29BA9CEE" w14:textId="31CFF39A" w:rsidR="00371A49" w:rsidRDefault="00371A49" w:rsidP="005214B6">
      <w:pPr>
        <w:jc w:val="both"/>
        <w:rPr>
          <w:rFonts w:ascii="Candara" w:eastAsia="Comic Sans MS" w:hAnsi="Candara" w:cs="Comic Sans MS"/>
          <w:b/>
          <w:bCs/>
          <w:color w:val="C00000"/>
          <w:sz w:val="22"/>
          <w:szCs w:val="22"/>
          <w:u w:val="single"/>
        </w:rPr>
      </w:pPr>
    </w:p>
    <w:p w14:paraId="1715C44B" w14:textId="6E1B6886" w:rsidR="00371A49" w:rsidRDefault="00371A49" w:rsidP="005214B6">
      <w:pPr>
        <w:jc w:val="both"/>
        <w:rPr>
          <w:rFonts w:ascii="Candara" w:eastAsia="Comic Sans MS" w:hAnsi="Candara" w:cs="Comic Sans MS"/>
          <w:b/>
          <w:bCs/>
          <w:color w:val="C00000"/>
          <w:sz w:val="22"/>
          <w:szCs w:val="22"/>
          <w:u w:val="single"/>
        </w:rPr>
      </w:pPr>
    </w:p>
    <w:p w14:paraId="6E7F1C4A" w14:textId="56B9D27C" w:rsidR="00371A49" w:rsidRDefault="00371A49" w:rsidP="005214B6">
      <w:pPr>
        <w:jc w:val="both"/>
        <w:rPr>
          <w:rFonts w:ascii="Candara" w:eastAsia="Comic Sans MS" w:hAnsi="Candara" w:cs="Comic Sans MS"/>
          <w:b/>
          <w:bCs/>
          <w:color w:val="C00000"/>
          <w:sz w:val="22"/>
          <w:szCs w:val="22"/>
          <w:u w:val="single"/>
        </w:rPr>
      </w:pPr>
    </w:p>
    <w:p w14:paraId="02C7BF59" w14:textId="707D5FE0" w:rsidR="00371A49" w:rsidRDefault="00371A49" w:rsidP="005214B6">
      <w:pPr>
        <w:jc w:val="both"/>
        <w:rPr>
          <w:rFonts w:ascii="Candara" w:eastAsia="Comic Sans MS" w:hAnsi="Candara" w:cs="Comic Sans MS"/>
          <w:b/>
          <w:bCs/>
          <w:color w:val="C00000"/>
          <w:sz w:val="22"/>
          <w:szCs w:val="22"/>
          <w:u w:val="single"/>
        </w:rPr>
      </w:pPr>
    </w:p>
    <w:p w14:paraId="78AF744B" w14:textId="4DDE9827" w:rsidR="00371A49" w:rsidRDefault="00371A49" w:rsidP="005214B6">
      <w:pPr>
        <w:jc w:val="both"/>
        <w:rPr>
          <w:rFonts w:ascii="Candara" w:eastAsia="Comic Sans MS" w:hAnsi="Candara" w:cs="Comic Sans MS"/>
          <w:b/>
          <w:bCs/>
          <w:color w:val="C00000"/>
          <w:sz w:val="22"/>
          <w:szCs w:val="22"/>
          <w:u w:val="single"/>
        </w:rPr>
      </w:pPr>
    </w:p>
    <w:p w14:paraId="18DD98B5" w14:textId="1D954C31" w:rsidR="00371A49" w:rsidRDefault="00371A49" w:rsidP="005214B6">
      <w:pPr>
        <w:jc w:val="both"/>
        <w:rPr>
          <w:rFonts w:ascii="Candara" w:eastAsia="Comic Sans MS" w:hAnsi="Candara" w:cs="Comic Sans MS"/>
          <w:b/>
          <w:bCs/>
          <w:color w:val="C00000"/>
          <w:sz w:val="22"/>
          <w:szCs w:val="22"/>
          <w:u w:val="single"/>
        </w:rPr>
      </w:pPr>
    </w:p>
    <w:p w14:paraId="69AC0140" w14:textId="0B44E3B8" w:rsidR="00371A49" w:rsidRDefault="00371A49" w:rsidP="005214B6">
      <w:pPr>
        <w:jc w:val="both"/>
        <w:rPr>
          <w:rFonts w:ascii="Candara" w:eastAsia="Comic Sans MS" w:hAnsi="Candara" w:cs="Comic Sans MS"/>
          <w:b/>
          <w:bCs/>
          <w:color w:val="C00000"/>
          <w:sz w:val="22"/>
          <w:szCs w:val="22"/>
          <w:u w:val="single"/>
        </w:rPr>
      </w:pPr>
    </w:p>
    <w:p w14:paraId="7C79267F" w14:textId="1EBB7F72" w:rsidR="00371A49" w:rsidRDefault="00371A49" w:rsidP="005214B6">
      <w:pPr>
        <w:jc w:val="both"/>
        <w:rPr>
          <w:rFonts w:ascii="Candara" w:eastAsia="Comic Sans MS" w:hAnsi="Candara" w:cs="Comic Sans MS"/>
          <w:b/>
          <w:bCs/>
          <w:color w:val="C00000"/>
          <w:sz w:val="22"/>
          <w:szCs w:val="22"/>
          <w:u w:val="single"/>
        </w:rPr>
      </w:pPr>
    </w:p>
    <w:p w14:paraId="438E2FE0" w14:textId="3A05ECB8" w:rsidR="00371A49" w:rsidRDefault="00371A49" w:rsidP="005214B6">
      <w:pPr>
        <w:jc w:val="both"/>
        <w:rPr>
          <w:rFonts w:ascii="Candara" w:eastAsia="Comic Sans MS" w:hAnsi="Candara" w:cs="Comic Sans MS"/>
          <w:b/>
          <w:bCs/>
          <w:color w:val="C00000"/>
          <w:sz w:val="22"/>
          <w:szCs w:val="22"/>
          <w:u w:val="single"/>
        </w:rPr>
      </w:pPr>
    </w:p>
    <w:p w14:paraId="2A5957F0" w14:textId="509EA0BD" w:rsidR="00371A49" w:rsidRDefault="00371A49" w:rsidP="005214B6">
      <w:pPr>
        <w:jc w:val="both"/>
        <w:rPr>
          <w:rFonts w:ascii="Candara" w:eastAsia="Comic Sans MS" w:hAnsi="Candara" w:cs="Comic Sans MS"/>
          <w:b/>
          <w:bCs/>
          <w:color w:val="C00000"/>
          <w:sz w:val="22"/>
          <w:szCs w:val="22"/>
          <w:u w:val="single"/>
        </w:rPr>
      </w:pPr>
    </w:p>
    <w:p w14:paraId="56FF936F" w14:textId="21019390" w:rsidR="00371A49" w:rsidRDefault="00371A49" w:rsidP="005214B6">
      <w:pPr>
        <w:jc w:val="both"/>
        <w:rPr>
          <w:rFonts w:ascii="Candara" w:eastAsia="Comic Sans MS" w:hAnsi="Candara" w:cs="Comic Sans MS"/>
          <w:b/>
          <w:bCs/>
          <w:color w:val="C00000"/>
          <w:sz w:val="22"/>
          <w:szCs w:val="22"/>
          <w:u w:val="single"/>
        </w:rPr>
      </w:pPr>
    </w:p>
    <w:p w14:paraId="3BC388AB" w14:textId="0569CAE6" w:rsidR="00371A49" w:rsidRDefault="00371A49" w:rsidP="005214B6">
      <w:pPr>
        <w:jc w:val="both"/>
        <w:rPr>
          <w:rFonts w:ascii="Candara" w:eastAsia="Comic Sans MS" w:hAnsi="Candara" w:cs="Comic Sans MS"/>
          <w:b/>
          <w:bCs/>
          <w:color w:val="C00000"/>
          <w:sz w:val="22"/>
          <w:szCs w:val="22"/>
          <w:u w:val="single"/>
        </w:rPr>
      </w:pPr>
    </w:p>
    <w:p w14:paraId="6CBF1B2B" w14:textId="77777777" w:rsidR="00371A49" w:rsidRDefault="00371A49" w:rsidP="005214B6">
      <w:pPr>
        <w:jc w:val="both"/>
        <w:rPr>
          <w:rFonts w:ascii="Candara" w:eastAsia="Comic Sans MS" w:hAnsi="Candara" w:cs="Comic Sans MS"/>
          <w:b/>
          <w:bCs/>
          <w:color w:val="C00000"/>
          <w:sz w:val="22"/>
          <w:szCs w:val="22"/>
          <w:u w:val="single"/>
        </w:rPr>
      </w:pPr>
    </w:p>
    <w:p w14:paraId="6F712DAE" w14:textId="1866E4D5" w:rsidR="00371A49" w:rsidRDefault="00371A49" w:rsidP="005214B6">
      <w:pPr>
        <w:jc w:val="both"/>
        <w:rPr>
          <w:rFonts w:ascii="Candara" w:eastAsia="Comic Sans MS" w:hAnsi="Candara" w:cs="Comic Sans MS"/>
          <w:b/>
          <w:bCs/>
          <w:color w:val="C00000"/>
          <w:sz w:val="22"/>
          <w:szCs w:val="22"/>
          <w:u w:val="single"/>
        </w:rPr>
      </w:pPr>
    </w:p>
    <w:p w14:paraId="629E19A3" w14:textId="77777777" w:rsidR="00371A49" w:rsidRDefault="00371A49" w:rsidP="005214B6">
      <w:pPr>
        <w:jc w:val="both"/>
        <w:rPr>
          <w:rFonts w:ascii="Candara" w:eastAsia="Comic Sans MS" w:hAnsi="Candara" w:cs="Comic Sans MS"/>
          <w:b/>
          <w:bCs/>
          <w:color w:val="C00000"/>
          <w:sz w:val="22"/>
          <w:szCs w:val="22"/>
          <w:u w:val="single"/>
        </w:rPr>
      </w:pPr>
    </w:p>
    <w:p w14:paraId="50DC52AD" w14:textId="0E4C2F4F" w:rsidR="00371A49" w:rsidRDefault="00371A49" w:rsidP="005214B6">
      <w:pPr>
        <w:jc w:val="both"/>
        <w:rPr>
          <w:rFonts w:ascii="Candara" w:eastAsia="Comic Sans MS" w:hAnsi="Candara" w:cs="Comic Sans MS"/>
          <w:b/>
          <w:bCs/>
          <w:color w:val="C00000"/>
          <w:sz w:val="22"/>
          <w:szCs w:val="22"/>
          <w:u w:val="single"/>
        </w:rPr>
      </w:pPr>
    </w:p>
    <w:p w14:paraId="0D416073" w14:textId="09DF6BF3" w:rsidR="00371A49" w:rsidRDefault="00371A49" w:rsidP="005214B6">
      <w:pPr>
        <w:jc w:val="both"/>
        <w:rPr>
          <w:rFonts w:ascii="Candara" w:eastAsia="Comic Sans MS" w:hAnsi="Candara" w:cs="Comic Sans MS"/>
          <w:b/>
          <w:bCs/>
          <w:color w:val="C00000"/>
          <w:sz w:val="22"/>
          <w:szCs w:val="22"/>
          <w:u w:val="single"/>
        </w:rPr>
      </w:pPr>
    </w:p>
    <w:p w14:paraId="32C460DD" w14:textId="77777777" w:rsidR="00371A49" w:rsidRDefault="00371A49" w:rsidP="005214B6">
      <w:pPr>
        <w:jc w:val="both"/>
        <w:rPr>
          <w:rFonts w:ascii="Candara" w:eastAsia="Comic Sans MS" w:hAnsi="Candara" w:cs="Comic Sans MS"/>
          <w:b/>
          <w:bCs/>
          <w:color w:val="C00000"/>
          <w:sz w:val="22"/>
          <w:szCs w:val="22"/>
          <w:u w:val="single"/>
        </w:rPr>
      </w:pPr>
    </w:p>
    <w:p w14:paraId="4387821A" w14:textId="69B56F27" w:rsidR="00371A49" w:rsidRDefault="00371A49" w:rsidP="005214B6">
      <w:pPr>
        <w:jc w:val="both"/>
        <w:rPr>
          <w:rFonts w:ascii="Candara" w:eastAsia="Comic Sans MS" w:hAnsi="Candara" w:cs="Comic Sans MS"/>
          <w:b/>
          <w:bCs/>
          <w:color w:val="C00000"/>
          <w:sz w:val="22"/>
          <w:szCs w:val="22"/>
          <w:u w:val="single"/>
        </w:rPr>
      </w:pPr>
    </w:p>
    <w:p w14:paraId="78BB7026" w14:textId="77777777" w:rsidR="00371A49" w:rsidRDefault="00371A49" w:rsidP="005214B6">
      <w:pPr>
        <w:jc w:val="both"/>
        <w:rPr>
          <w:rFonts w:ascii="Candara" w:eastAsia="Comic Sans MS" w:hAnsi="Candara" w:cs="Comic Sans MS"/>
          <w:b/>
          <w:bCs/>
          <w:color w:val="C00000"/>
          <w:sz w:val="22"/>
          <w:szCs w:val="22"/>
          <w:u w:val="single"/>
        </w:rPr>
      </w:pPr>
    </w:p>
    <w:p w14:paraId="5AE3C309" w14:textId="4C186CF4" w:rsidR="002B25B9" w:rsidRDefault="002B25B9" w:rsidP="005214B6">
      <w:pPr>
        <w:jc w:val="both"/>
        <w:rPr>
          <w:rFonts w:ascii="Candara" w:eastAsia="Comic Sans MS" w:hAnsi="Candara" w:cs="Comic Sans MS"/>
          <w:b/>
          <w:bCs/>
          <w:color w:val="C00000"/>
          <w:sz w:val="22"/>
          <w:szCs w:val="22"/>
          <w:u w:val="single"/>
        </w:rPr>
      </w:pPr>
    </w:p>
    <w:p w14:paraId="0F6DB99E" w14:textId="2BB7D6A4" w:rsidR="002B25B9" w:rsidRDefault="002B25B9" w:rsidP="005214B6">
      <w:pPr>
        <w:jc w:val="both"/>
        <w:rPr>
          <w:rFonts w:ascii="Candara" w:eastAsia="Comic Sans MS" w:hAnsi="Candara" w:cs="Comic Sans MS"/>
          <w:b/>
          <w:bCs/>
          <w:color w:val="C00000"/>
          <w:sz w:val="22"/>
          <w:szCs w:val="22"/>
          <w:u w:val="single"/>
        </w:rPr>
      </w:pPr>
    </w:p>
    <w:p w14:paraId="04D0737F" w14:textId="77777777" w:rsidR="002B25B9" w:rsidRDefault="002B25B9" w:rsidP="005214B6">
      <w:pPr>
        <w:jc w:val="both"/>
        <w:rPr>
          <w:rFonts w:ascii="Candara" w:eastAsia="Comic Sans MS" w:hAnsi="Candara" w:cs="Comic Sans MS"/>
          <w:b/>
          <w:bCs/>
          <w:color w:val="C00000"/>
          <w:sz w:val="22"/>
          <w:szCs w:val="22"/>
          <w:u w:val="single"/>
        </w:rPr>
      </w:pPr>
    </w:p>
    <w:p w14:paraId="265D42EE" w14:textId="555B366A" w:rsidR="002B25B9" w:rsidRDefault="002B25B9" w:rsidP="005214B6">
      <w:pPr>
        <w:jc w:val="both"/>
        <w:rPr>
          <w:rFonts w:ascii="Candara" w:eastAsia="Comic Sans MS" w:hAnsi="Candara" w:cs="Comic Sans MS"/>
          <w:b/>
          <w:bCs/>
          <w:color w:val="C00000"/>
          <w:sz w:val="22"/>
          <w:szCs w:val="22"/>
          <w:u w:val="single"/>
        </w:rPr>
      </w:pPr>
    </w:p>
    <w:p w14:paraId="6596A967" w14:textId="49967495" w:rsidR="002B25B9" w:rsidRDefault="002B25B9" w:rsidP="005214B6">
      <w:pPr>
        <w:jc w:val="both"/>
        <w:rPr>
          <w:rFonts w:ascii="Candara" w:eastAsia="Comic Sans MS" w:hAnsi="Candara" w:cs="Comic Sans MS"/>
          <w:b/>
          <w:bCs/>
          <w:color w:val="C00000"/>
          <w:sz w:val="22"/>
          <w:szCs w:val="22"/>
          <w:u w:val="single"/>
        </w:rPr>
      </w:pPr>
    </w:p>
    <w:p w14:paraId="3EC10EF0" w14:textId="77777777" w:rsidR="002B25B9" w:rsidRDefault="002B25B9" w:rsidP="005214B6">
      <w:pPr>
        <w:jc w:val="both"/>
        <w:rPr>
          <w:rFonts w:ascii="Candara" w:eastAsia="Comic Sans MS" w:hAnsi="Candara" w:cs="Comic Sans MS"/>
          <w:b/>
          <w:bCs/>
          <w:color w:val="C00000"/>
          <w:sz w:val="22"/>
          <w:szCs w:val="22"/>
          <w:u w:val="single"/>
        </w:rPr>
      </w:pPr>
    </w:p>
    <w:p w14:paraId="7A88BFE6" w14:textId="78BAC301" w:rsidR="002B25B9" w:rsidRDefault="002B25B9" w:rsidP="005214B6">
      <w:pPr>
        <w:jc w:val="both"/>
        <w:rPr>
          <w:rFonts w:ascii="Candara" w:eastAsia="Comic Sans MS" w:hAnsi="Candara" w:cs="Comic Sans MS"/>
          <w:b/>
          <w:bCs/>
          <w:color w:val="C00000"/>
          <w:sz w:val="22"/>
          <w:szCs w:val="22"/>
          <w:u w:val="single"/>
        </w:rPr>
      </w:pPr>
    </w:p>
    <w:p w14:paraId="33E8C569" w14:textId="54324E34" w:rsidR="002B25B9" w:rsidRDefault="002B25B9" w:rsidP="005214B6">
      <w:pPr>
        <w:jc w:val="both"/>
        <w:rPr>
          <w:rFonts w:ascii="Candara" w:eastAsia="Comic Sans MS" w:hAnsi="Candara" w:cs="Comic Sans MS"/>
          <w:b/>
          <w:bCs/>
          <w:color w:val="C00000"/>
          <w:sz w:val="22"/>
          <w:szCs w:val="22"/>
          <w:u w:val="single"/>
        </w:rPr>
      </w:pPr>
    </w:p>
    <w:p w14:paraId="7DF25005" w14:textId="5AB77930" w:rsidR="002B25B9" w:rsidRDefault="002B25B9" w:rsidP="005214B6">
      <w:pPr>
        <w:jc w:val="both"/>
        <w:rPr>
          <w:rFonts w:ascii="Candara" w:eastAsia="Comic Sans MS" w:hAnsi="Candara" w:cs="Comic Sans MS"/>
          <w:b/>
          <w:bCs/>
          <w:color w:val="C00000"/>
          <w:sz w:val="22"/>
          <w:szCs w:val="22"/>
          <w:u w:val="single"/>
        </w:rPr>
      </w:pPr>
    </w:p>
    <w:p w14:paraId="73613007" w14:textId="16E6FDBB" w:rsidR="002B25B9" w:rsidRDefault="002B25B9" w:rsidP="005214B6">
      <w:pPr>
        <w:jc w:val="both"/>
        <w:rPr>
          <w:rFonts w:ascii="Candara" w:eastAsia="Comic Sans MS" w:hAnsi="Candara" w:cs="Comic Sans MS"/>
          <w:b/>
          <w:bCs/>
          <w:color w:val="C00000"/>
          <w:sz w:val="22"/>
          <w:szCs w:val="22"/>
          <w:u w:val="single"/>
        </w:rPr>
      </w:pPr>
    </w:p>
    <w:p w14:paraId="29D67F13" w14:textId="5486C0FF" w:rsidR="002B25B9" w:rsidRDefault="002B25B9" w:rsidP="005214B6">
      <w:pPr>
        <w:jc w:val="both"/>
        <w:rPr>
          <w:rFonts w:ascii="Candara" w:eastAsia="Comic Sans MS" w:hAnsi="Candara" w:cs="Comic Sans MS"/>
          <w:b/>
          <w:bCs/>
          <w:color w:val="C00000"/>
          <w:sz w:val="22"/>
          <w:szCs w:val="22"/>
          <w:u w:val="single"/>
        </w:rPr>
      </w:pPr>
      <w:r>
        <w:rPr>
          <w:rFonts w:ascii="Candara" w:eastAsia="Comic Sans MS" w:hAnsi="Candara" w:cs="Comic Sans MS"/>
          <w:b/>
          <w:bCs/>
          <w:noProof/>
          <w:color w:val="C00000"/>
          <w:sz w:val="22"/>
          <w:szCs w:val="22"/>
          <w:u w:val="single"/>
        </w:rPr>
        <w:drawing>
          <wp:anchor distT="0" distB="0" distL="114300" distR="114300" simplePos="0" relativeHeight="251689984" behindDoc="1" locked="0" layoutInCell="1" allowOverlap="1" wp14:anchorId="746EF4A2" wp14:editId="54EE96E5">
            <wp:simplePos x="0" y="0"/>
            <wp:positionH relativeFrom="column">
              <wp:posOffset>-360680</wp:posOffset>
            </wp:positionH>
            <wp:positionV relativeFrom="paragraph">
              <wp:posOffset>-150495</wp:posOffset>
            </wp:positionV>
            <wp:extent cx="6754507" cy="3379706"/>
            <wp:effectExtent l="0" t="0" r="1905" b="0"/>
            <wp:wrapNone/>
            <wp:docPr id="163478198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781988" name="Imagen 1634781988"/>
                    <pic:cNvPicPr/>
                  </pic:nvPicPr>
                  <pic:blipFill>
                    <a:blip r:embed="rId287">
                      <a:extLst>
                        <a:ext uri="{28A0092B-C50C-407E-A947-70E740481C1C}">
                          <a14:useLocalDpi xmlns:a14="http://schemas.microsoft.com/office/drawing/2010/main" val="0"/>
                        </a:ext>
                      </a:extLst>
                    </a:blip>
                    <a:stretch>
                      <a:fillRect/>
                    </a:stretch>
                  </pic:blipFill>
                  <pic:spPr>
                    <a:xfrm>
                      <a:off x="0" y="0"/>
                      <a:ext cx="6754507" cy="3379706"/>
                    </a:xfrm>
                    <a:prstGeom prst="rect">
                      <a:avLst/>
                    </a:prstGeom>
                  </pic:spPr>
                </pic:pic>
              </a:graphicData>
            </a:graphic>
            <wp14:sizeRelH relativeFrom="page">
              <wp14:pctWidth>0</wp14:pctWidth>
            </wp14:sizeRelH>
            <wp14:sizeRelV relativeFrom="page">
              <wp14:pctHeight>0</wp14:pctHeight>
            </wp14:sizeRelV>
          </wp:anchor>
        </w:drawing>
      </w:r>
    </w:p>
    <w:p w14:paraId="361A5DE0" w14:textId="77777777" w:rsidR="002B25B9" w:rsidRDefault="002B25B9" w:rsidP="005214B6">
      <w:pPr>
        <w:jc w:val="both"/>
        <w:rPr>
          <w:rFonts w:ascii="Candara" w:eastAsia="Comic Sans MS" w:hAnsi="Candara" w:cs="Comic Sans MS"/>
          <w:b/>
          <w:bCs/>
          <w:color w:val="C00000"/>
          <w:sz w:val="22"/>
          <w:szCs w:val="22"/>
          <w:u w:val="single"/>
        </w:rPr>
      </w:pPr>
    </w:p>
    <w:p w14:paraId="314749A4" w14:textId="77777777" w:rsidR="002B25B9" w:rsidRDefault="002B25B9" w:rsidP="005214B6">
      <w:pPr>
        <w:jc w:val="both"/>
        <w:rPr>
          <w:rFonts w:ascii="Candara" w:eastAsia="Comic Sans MS" w:hAnsi="Candara" w:cs="Comic Sans MS"/>
          <w:b/>
          <w:bCs/>
          <w:color w:val="C00000"/>
          <w:sz w:val="22"/>
          <w:szCs w:val="22"/>
          <w:u w:val="single"/>
        </w:rPr>
      </w:pPr>
    </w:p>
    <w:p w14:paraId="4A70F634" w14:textId="77777777" w:rsidR="002B25B9" w:rsidRDefault="002B25B9" w:rsidP="005214B6">
      <w:pPr>
        <w:jc w:val="both"/>
        <w:rPr>
          <w:rFonts w:ascii="Candara" w:eastAsia="Comic Sans MS" w:hAnsi="Candara" w:cs="Comic Sans MS"/>
          <w:b/>
          <w:bCs/>
          <w:color w:val="C00000"/>
          <w:sz w:val="22"/>
          <w:szCs w:val="22"/>
          <w:u w:val="single"/>
        </w:rPr>
      </w:pPr>
    </w:p>
    <w:p w14:paraId="65AE41D3" w14:textId="77777777" w:rsidR="002B25B9" w:rsidRDefault="002B25B9" w:rsidP="005214B6">
      <w:pPr>
        <w:jc w:val="both"/>
        <w:rPr>
          <w:rFonts w:ascii="Candara" w:eastAsia="Comic Sans MS" w:hAnsi="Candara" w:cs="Comic Sans MS"/>
          <w:b/>
          <w:bCs/>
          <w:color w:val="C00000"/>
          <w:sz w:val="22"/>
          <w:szCs w:val="22"/>
          <w:u w:val="single"/>
        </w:rPr>
      </w:pPr>
    </w:p>
    <w:p w14:paraId="13F899FE" w14:textId="77777777" w:rsidR="002B25B9" w:rsidRDefault="002B25B9" w:rsidP="005214B6">
      <w:pPr>
        <w:jc w:val="both"/>
        <w:rPr>
          <w:rFonts w:ascii="Candara" w:eastAsia="Comic Sans MS" w:hAnsi="Candara" w:cs="Comic Sans MS"/>
          <w:b/>
          <w:bCs/>
          <w:color w:val="C00000"/>
          <w:sz w:val="22"/>
          <w:szCs w:val="22"/>
          <w:u w:val="single"/>
        </w:rPr>
      </w:pPr>
    </w:p>
    <w:p w14:paraId="662FB2B6" w14:textId="77777777" w:rsidR="002B25B9" w:rsidRDefault="002B25B9" w:rsidP="005214B6">
      <w:pPr>
        <w:jc w:val="both"/>
        <w:rPr>
          <w:rFonts w:ascii="Candara" w:eastAsia="Comic Sans MS" w:hAnsi="Candara" w:cs="Comic Sans MS"/>
          <w:b/>
          <w:bCs/>
          <w:color w:val="C00000"/>
          <w:sz w:val="22"/>
          <w:szCs w:val="22"/>
          <w:u w:val="single"/>
        </w:rPr>
      </w:pPr>
    </w:p>
    <w:p w14:paraId="2E0A845E" w14:textId="77777777" w:rsidR="002B25B9" w:rsidRDefault="002B25B9" w:rsidP="005214B6">
      <w:pPr>
        <w:jc w:val="both"/>
        <w:rPr>
          <w:rFonts w:ascii="Candara" w:eastAsia="Comic Sans MS" w:hAnsi="Candara" w:cs="Comic Sans MS"/>
          <w:b/>
          <w:bCs/>
          <w:color w:val="C00000"/>
          <w:sz w:val="22"/>
          <w:szCs w:val="22"/>
          <w:u w:val="single"/>
        </w:rPr>
      </w:pPr>
    </w:p>
    <w:p w14:paraId="54E123FC" w14:textId="77777777" w:rsidR="002B25B9" w:rsidRDefault="002B25B9" w:rsidP="005214B6">
      <w:pPr>
        <w:jc w:val="both"/>
        <w:rPr>
          <w:rFonts w:ascii="Candara" w:eastAsia="Comic Sans MS" w:hAnsi="Candara" w:cs="Comic Sans MS"/>
          <w:b/>
          <w:bCs/>
          <w:color w:val="C00000"/>
          <w:sz w:val="22"/>
          <w:szCs w:val="22"/>
          <w:u w:val="single"/>
        </w:rPr>
      </w:pPr>
    </w:p>
    <w:p w14:paraId="788AAA15" w14:textId="77777777" w:rsidR="002B25B9" w:rsidRDefault="002B25B9" w:rsidP="005214B6">
      <w:pPr>
        <w:jc w:val="both"/>
        <w:rPr>
          <w:rFonts w:ascii="Candara" w:eastAsia="Comic Sans MS" w:hAnsi="Candara" w:cs="Comic Sans MS"/>
          <w:b/>
          <w:bCs/>
          <w:color w:val="C00000"/>
          <w:sz w:val="22"/>
          <w:szCs w:val="22"/>
          <w:u w:val="single"/>
        </w:rPr>
      </w:pPr>
    </w:p>
    <w:p w14:paraId="2E2EFC0B" w14:textId="77777777" w:rsidR="002B25B9" w:rsidRDefault="002B25B9" w:rsidP="005214B6">
      <w:pPr>
        <w:jc w:val="both"/>
        <w:rPr>
          <w:rFonts w:ascii="Candara" w:eastAsia="Comic Sans MS" w:hAnsi="Candara" w:cs="Comic Sans MS"/>
          <w:b/>
          <w:bCs/>
          <w:color w:val="C00000"/>
          <w:sz w:val="22"/>
          <w:szCs w:val="22"/>
          <w:u w:val="single"/>
        </w:rPr>
      </w:pPr>
    </w:p>
    <w:p w14:paraId="0B97354D" w14:textId="77777777" w:rsidR="002B25B9" w:rsidRDefault="002B25B9" w:rsidP="005214B6">
      <w:pPr>
        <w:jc w:val="both"/>
        <w:rPr>
          <w:rFonts w:ascii="Candara" w:eastAsia="Comic Sans MS" w:hAnsi="Candara" w:cs="Comic Sans MS"/>
          <w:b/>
          <w:bCs/>
          <w:color w:val="C00000"/>
          <w:sz w:val="22"/>
          <w:szCs w:val="22"/>
          <w:u w:val="single"/>
        </w:rPr>
      </w:pPr>
    </w:p>
    <w:p w14:paraId="50F0E92D" w14:textId="77777777" w:rsidR="002B25B9" w:rsidRDefault="002B25B9" w:rsidP="005214B6">
      <w:pPr>
        <w:jc w:val="both"/>
        <w:rPr>
          <w:rFonts w:ascii="Candara" w:eastAsia="Comic Sans MS" w:hAnsi="Candara" w:cs="Comic Sans MS"/>
          <w:b/>
          <w:bCs/>
          <w:color w:val="C00000"/>
          <w:sz w:val="22"/>
          <w:szCs w:val="22"/>
          <w:u w:val="single"/>
        </w:rPr>
      </w:pPr>
    </w:p>
    <w:p w14:paraId="1A21E9C9" w14:textId="77777777" w:rsidR="002B25B9" w:rsidRDefault="002B25B9" w:rsidP="005214B6">
      <w:pPr>
        <w:jc w:val="both"/>
        <w:rPr>
          <w:rFonts w:ascii="Candara" w:eastAsia="Comic Sans MS" w:hAnsi="Candara" w:cs="Comic Sans MS"/>
          <w:b/>
          <w:bCs/>
          <w:color w:val="C00000"/>
          <w:sz w:val="22"/>
          <w:szCs w:val="22"/>
          <w:u w:val="single"/>
        </w:rPr>
      </w:pPr>
    </w:p>
    <w:p w14:paraId="2A2B6EE8" w14:textId="77777777" w:rsidR="002B25B9" w:rsidRDefault="002B25B9" w:rsidP="005214B6">
      <w:pPr>
        <w:jc w:val="both"/>
        <w:rPr>
          <w:rFonts w:ascii="Candara" w:eastAsia="Comic Sans MS" w:hAnsi="Candara" w:cs="Comic Sans MS"/>
          <w:b/>
          <w:bCs/>
          <w:color w:val="C00000"/>
          <w:sz w:val="22"/>
          <w:szCs w:val="22"/>
          <w:u w:val="single"/>
        </w:rPr>
      </w:pPr>
    </w:p>
    <w:p w14:paraId="4B88B647" w14:textId="77777777" w:rsidR="002B25B9" w:rsidRDefault="002B25B9" w:rsidP="005214B6">
      <w:pPr>
        <w:jc w:val="both"/>
        <w:rPr>
          <w:rFonts w:ascii="Candara" w:eastAsia="Comic Sans MS" w:hAnsi="Candara" w:cs="Comic Sans MS"/>
          <w:b/>
          <w:bCs/>
          <w:color w:val="C00000"/>
          <w:sz w:val="22"/>
          <w:szCs w:val="22"/>
          <w:u w:val="single"/>
        </w:rPr>
      </w:pPr>
    </w:p>
    <w:p w14:paraId="76A29F81" w14:textId="77777777" w:rsidR="002B25B9" w:rsidRDefault="002B25B9" w:rsidP="005214B6">
      <w:pPr>
        <w:jc w:val="both"/>
        <w:rPr>
          <w:rFonts w:ascii="Candara" w:eastAsia="Comic Sans MS" w:hAnsi="Candara" w:cs="Comic Sans MS"/>
          <w:b/>
          <w:bCs/>
          <w:color w:val="C00000"/>
          <w:sz w:val="22"/>
          <w:szCs w:val="22"/>
          <w:u w:val="single"/>
        </w:rPr>
      </w:pPr>
    </w:p>
    <w:p w14:paraId="14A1426A" w14:textId="77777777" w:rsidR="002B25B9" w:rsidRDefault="002B25B9" w:rsidP="005214B6">
      <w:pPr>
        <w:jc w:val="both"/>
        <w:rPr>
          <w:rFonts w:ascii="Candara" w:eastAsia="Comic Sans MS" w:hAnsi="Candara" w:cs="Comic Sans MS"/>
          <w:b/>
          <w:bCs/>
          <w:color w:val="C00000"/>
          <w:sz w:val="22"/>
          <w:szCs w:val="22"/>
          <w:u w:val="single"/>
        </w:rPr>
      </w:pPr>
    </w:p>
    <w:p w14:paraId="31BEA013" w14:textId="77777777" w:rsidR="002B25B9" w:rsidRDefault="002B25B9" w:rsidP="005214B6">
      <w:pPr>
        <w:jc w:val="both"/>
        <w:rPr>
          <w:rFonts w:ascii="Candara" w:eastAsia="Comic Sans MS" w:hAnsi="Candara" w:cs="Comic Sans MS"/>
          <w:b/>
          <w:bCs/>
          <w:color w:val="C00000"/>
          <w:sz w:val="22"/>
          <w:szCs w:val="22"/>
          <w:u w:val="single"/>
        </w:rPr>
      </w:pPr>
    </w:p>
    <w:tbl>
      <w:tblPr>
        <w:tblStyle w:val="affffffffffffc"/>
        <w:tblW w:w="10036"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36"/>
      </w:tblGrid>
      <w:tr w:rsidR="0036386A" w:rsidRPr="00EA081D" w14:paraId="0EEBF6A0" w14:textId="77777777" w:rsidTr="00EA3C20">
        <w:tc>
          <w:tcPr>
            <w:tcW w:w="10036" w:type="dxa"/>
            <w:shd w:val="clear" w:color="auto" w:fill="FBE4D5"/>
          </w:tcPr>
          <w:p w14:paraId="49C11268" w14:textId="58461BDA" w:rsidR="0036386A" w:rsidRPr="00EA081D" w:rsidRDefault="00DA0996" w:rsidP="00F951EB">
            <w:pPr>
              <w:pStyle w:val="Ttulo1"/>
              <w:numPr>
                <w:ilvl w:val="0"/>
                <w:numId w:val="13"/>
              </w:numPr>
              <w:rPr>
                <w:rFonts w:eastAsia="Georgia"/>
                <w:lang w:val="es-ES"/>
              </w:rPr>
            </w:pPr>
            <w:bookmarkStart w:id="22" w:name="_RESUMEN_DE_PROPUESTAS"/>
            <w:bookmarkEnd w:id="22"/>
            <w:r w:rsidRPr="00EA081D">
              <w:rPr>
                <w:rFonts w:eastAsia="Georgia"/>
                <w:lang w:val="es-ES"/>
              </w:rPr>
              <w:t>RESUMEN DE PROPUESTAS DE MEJORA PARA EL CURSO 202</w:t>
            </w:r>
            <w:r w:rsidR="001A261B" w:rsidRPr="00EA081D">
              <w:rPr>
                <w:rFonts w:eastAsia="Georgia"/>
                <w:lang w:val="es-ES"/>
              </w:rPr>
              <w:t>3</w:t>
            </w:r>
            <w:r w:rsidRPr="00EA081D">
              <w:rPr>
                <w:rFonts w:eastAsia="Georgia"/>
                <w:lang w:val="es-ES"/>
              </w:rPr>
              <w:t>/202</w:t>
            </w:r>
            <w:r w:rsidR="001A261B" w:rsidRPr="00EA081D">
              <w:rPr>
                <w:rFonts w:eastAsia="Georgia"/>
                <w:lang w:val="es-ES"/>
              </w:rPr>
              <w:t>4</w:t>
            </w:r>
          </w:p>
        </w:tc>
      </w:tr>
    </w:tbl>
    <w:p w14:paraId="215417BA" w14:textId="77777777" w:rsidR="00371A49" w:rsidRDefault="00371A49" w:rsidP="00FA72CE">
      <w:pPr>
        <w:widowControl w:val="0"/>
        <w:pBdr>
          <w:top w:val="none" w:sz="0" w:space="0" w:color="000000"/>
          <w:left w:val="none" w:sz="0" w:space="0" w:color="000000"/>
          <w:bottom w:val="none" w:sz="0" w:space="0" w:color="000000"/>
          <w:right w:val="none" w:sz="0" w:space="0" w:color="000000"/>
          <w:between w:val="none" w:sz="0" w:space="0" w:color="000000"/>
        </w:pBdr>
        <w:ind w:left="360" w:firstLine="360"/>
        <w:jc w:val="both"/>
        <w:rPr>
          <w:rFonts w:ascii="Candara" w:eastAsia="Georgia" w:hAnsi="Candara" w:cs="Georgia"/>
          <w:b/>
          <w:i/>
          <w:color w:val="1F3864"/>
          <w:sz w:val="28"/>
          <w:szCs w:val="28"/>
          <w:u w:val="single"/>
          <w:lang w:val="es-ES"/>
        </w:rPr>
      </w:pPr>
    </w:p>
    <w:p w14:paraId="29EDCB99" w14:textId="0332AA94" w:rsidR="0036386A" w:rsidRPr="00035628" w:rsidRDefault="00AB6E83" w:rsidP="00FA72CE">
      <w:pPr>
        <w:widowControl w:val="0"/>
        <w:pBdr>
          <w:top w:val="none" w:sz="0" w:space="0" w:color="000000"/>
          <w:left w:val="none" w:sz="0" w:space="0" w:color="000000"/>
          <w:bottom w:val="none" w:sz="0" w:space="0" w:color="000000"/>
          <w:right w:val="none" w:sz="0" w:space="0" w:color="000000"/>
          <w:between w:val="none" w:sz="0" w:space="0" w:color="000000"/>
        </w:pBdr>
        <w:ind w:left="360" w:firstLine="360"/>
        <w:jc w:val="both"/>
        <w:rPr>
          <w:rFonts w:ascii="Candara" w:eastAsia="Century Gothic" w:hAnsi="Candara" w:cs="Century Gothic"/>
          <w:color w:val="000000" w:themeColor="text1"/>
          <w:sz w:val="22"/>
          <w:szCs w:val="22"/>
          <w:lang w:val="es-ES"/>
        </w:rPr>
      </w:pPr>
      <w:r w:rsidRPr="00035628">
        <w:rPr>
          <w:rFonts w:ascii="Candara" w:eastAsia="Century Gothic" w:hAnsi="Candara" w:cs="Century Gothic"/>
          <w:color w:val="000000" w:themeColor="text1"/>
          <w:sz w:val="22"/>
          <w:szCs w:val="22"/>
          <w:lang w:val="es-ES"/>
        </w:rPr>
        <w:t>D</w:t>
      </w:r>
      <w:r w:rsidR="00DA0996" w:rsidRPr="00035628">
        <w:rPr>
          <w:rFonts w:ascii="Candara" w:eastAsia="Century Gothic" w:hAnsi="Candara" w:cs="Century Gothic"/>
          <w:color w:val="000000" w:themeColor="text1"/>
          <w:sz w:val="22"/>
          <w:szCs w:val="22"/>
          <w:lang w:val="es-ES"/>
        </w:rPr>
        <w:t>e cara al inicio del próximo curso nos encontramos</w:t>
      </w:r>
      <w:r w:rsidR="00EA3C20" w:rsidRPr="00035628">
        <w:rPr>
          <w:rFonts w:ascii="Candara" w:eastAsia="Century Gothic" w:hAnsi="Candara" w:cs="Century Gothic"/>
          <w:color w:val="000000" w:themeColor="text1"/>
          <w:sz w:val="22"/>
          <w:szCs w:val="22"/>
          <w:lang w:val="es-ES"/>
        </w:rPr>
        <w:t xml:space="preserve">, de entrada, </w:t>
      </w:r>
      <w:r w:rsidR="00DA0996" w:rsidRPr="00035628">
        <w:rPr>
          <w:rFonts w:ascii="Candara" w:eastAsia="Century Gothic" w:hAnsi="Candara" w:cs="Century Gothic"/>
          <w:color w:val="000000" w:themeColor="text1"/>
          <w:sz w:val="22"/>
          <w:szCs w:val="22"/>
          <w:lang w:val="es-ES"/>
        </w:rPr>
        <w:t xml:space="preserve"> con una nueva </w:t>
      </w:r>
      <w:r w:rsidR="001A261B" w:rsidRPr="00035628">
        <w:rPr>
          <w:rFonts w:ascii="Candara" w:eastAsia="Century Gothic" w:hAnsi="Candara" w:cs="Century Gothic"/>
          <w:color w:val="000000" w:themeColor="text1"/>
          <w:sz w:val="22"/>
          <w:szCs w:val="22"/>
          <w:lang w:val="es-ES"/>
        </w:rPr>
        <w:t xml:space="preserve">exigencia </w:t>
      </w:r>
      <w:r w:rsidR="00DA0996" w:rsidRPr="00035628">
        <w:rPr>
          <w:rFonts w:ascii="Candara" w:eastAsia="Century Gothic" w:hAnsi="Candara" w:cs="Century Gothic"/>
          <w:color w:val="000000" w:themeColor="text1"/>
          <w:sz w:val="22"/>
          <w:szCs w:val="22"/>
          <w:lang w:val="es-ES"/>
        </w:rPr>
        <w:t xml:space="preserve"> que responde a  </w:t>
      </w:r>
      <w:r w:rsidR="00160DCB" w:rsidRPr="00035628">
        <w:rPr>
          <w:rFonts w:ascii="Candara" w:eastAsia="Century Gothic" w:hAnsi="Candara" w:cs="Century Gothic"/>
          <w:color w:val="000000" w:themeColor="text1"/>
          <w:sz w:val="22"/>
          <w:szCs w:val="22"/>
          <w:lang w:val="es-ES"/>
        </w:rPr>
        <w:t>demandas diferentes</w:t>
      </w:r>
      <w:r w:rsidR="001A261B" w:rsidRPr="00035628">
        <w:rPr>
          <w:rFonts w:ascii="Candara" w:eastAsia="Century Gothic" w:hAnsi="Candara" w:cs="Century Gothic"/>
          <w:color w:val="000000" w:themeColor="text1"/>
          <w:sz w:val="22"/>
          <w:szCs w:val="22"/>
          <w:lang w:val="es-ES"/>
        </w:rPr>
        <w:t>:</w:t>
      </w:r>
    </w:p>
    <w:p w14:paraId="22A86BC0" w14:textId="77777777" w:rsidR="0036386A" w:rsidRPr="00035628" w:rsidRDefault="00DA0996" w:rsidP="00FA72CE">
      <w:pPr>
        <w:widowControl w:val="0"/>
        <w:pBdr>
          <w:top w:val="none" w:sz="0" w:space="0" w:color="000000"/>
          <w:left w:val="none" w:sz="0" w:space="0" w:color="000000"/>
          <w:bottom w:val="none" w:sz="0" w:space="0" w:color="000000"/>
          <w:right w:val="none" w:sz="0" w:space="0" w:color="000000"/>
          <w:between w:val="none" w:sz="0" w:space="0" w:color="000000"/>
        </w:pBdr>
        <w:ind w:left="360"/>
        <w:jc w:val="both"/>
        <w:rPr>
          <w:rFonts w:ascii="Candara" w:eastAsia="Century Gothic" w:hAnsi="Candara" w:cs="Century Gothic"/>
          <w:color w:val="000000" w:themeColor="text1"/>
          <w:sz w:val="22"/>
          <w:szCs w:val="22"/>
          <w:lang w:val="es-ES"/>
        </w:rPr>
      </w:pPr>
      <w:r w:rsidRPr="00035628">
        <w:rPr>
          <w:rFonts w:ascii="Candara" w:eastAsia="Century Gothic" w:hAnsi="Candara" w:cs="Century Gothic"/>
          <w:color w:val="000000" w:themeColor="text1"/>
          <w:sz w:val="22"/>
          <w:szCs w:val="22"/>
          <w:lang w:val="es-ES"/>
        </w:rPr>
        <w:t xml:space="preserve"> </w:t>
      </w:r>
    </w:p>
    <w:p w14:paraId="040C9299" w14:textId="301F79A4" w:rsidR="0036386A" w:rsidRPr="00035628" w:rsidRDefault="00DA0996" w:rsidP="00E76106">
      <w:pPr>
        <w:widowControl w:val="0"/>
        <w:numPr>
          <w:ilvl w:val="0"/>
          <w:numId w:val="5"/>
        </w:numPr>
        <w:pBdr>
          <w:top w:val="none" w:sz="0" w:space="0" w:color="000000"/>
          <w:left w:val="none" w:sz="0" w:space="0" w:color="000000"/>
          <w:bottom w:val="none" w:sz="0" w:space="0" w:color="000000"/>
          <w:right w:val="none" w:sz="0" w:space="0" w:color="000000"/>
          <w:between w:val="none" w:sz="0" w:space="0" w:color="000000"/>
        </w:pBdr>
        <w:jc w:val="both"/>
        <w:rPr>
          <w:rFonts w:ascii="Candara" w:eastAsia="Century Gothic" w:hAnsi="Candara" w:cs="Century Gothic"/>
          <w:color w:val="000000" w:themeColor="text1"/>
          <w:sz w:val="22"/>
          <w:szCs w:val="22"/>
          <w:lang w:val="es-ES"/>
        </w:rPr>
      </w:pPr>
      <w:r w:rsidRPr="00035628">
        <w:rPr>
          <w:rFonts w:ascii="Candara" w:eastAsia="Century Gothic" w:hAnsi="Candara" w:cs="Century Gothic"/>
          <w:color w:val="000000" w:themeColor="text1"/>
          <w:sz w:val="22"/>
          <w:szCs w:val="22"/>
          <w:lang w:val="es-ES"/>
        </w:rPr>
        <w:t xml:space="preserve">Iniciar el camino hacia la </w:t>
      </w:r>
      <w:r w:rsidR="001A261B" w:rsidRPr="00035628">
        <w:rPr>
          <w:rFonts w:ascii="Candara" w:eastAsia="Century Gothic" w:hAnsi="Candara" w:cs="Century Gothic"/>
          <w:color w:val="000000" w:themeColor="text1"/>
          <w:sz w:val="22"/>
          <w:szCs w:val="22"/>
          <w:lang w:val="es-ES"/>
        </w:rPr>
        <w:t xml:space="preserve">actualización y aplicación de la nueva legislación </w:t>
      </w:r>
      <w:r w:rsidR="00EA3C20" w:rsidRPr="00035628">
        <w:rPr>
          <w:rFonts w:ascii="Candara" w:eastAsia="Century Gothic" w:hAnsi="Candara" w:cs="Century Gothic"/>
          <w:color w:val="000000" w:themeColor="text1"/>
          <w:sz w:val="22"/>
          <w:szCs w:val="22"/>
          <w:lang w:val="es-ES"/>
        </w:rPr>
        <w:t>, proyecto educativo de centro y programaciones.</w:t>
      </w:r>
    </w:p>
    <w:p w14:paraId="162DD51A" w14:textId="4296D0F3" w:rsidR="001A261B" w:rsidRPr="00035628" w:rsidRDefault="001A261B" w:rsidP="001A261B">
      <w:pPr>
        <w:widowControl w:val="0"/>
        <w:pBdr>
          <w:top w:val="none" w:sz="0" w:space="0" w:color="000000"/>
          <w:left w:val="none" w:sz="0" w:space="0" w:color="000000"/>
          <w:bottom w:val="none" w:sz="0" w:space="0" w:color="000000"/>
          <w:right w:val="none" w:sz="0" w:space="0" w:color="000000"/>
          <w:between w:val="none" w:sz="0" w:space="0" w:color="000000"/>
        </w:pBdr>
        <w:ind w:left="720"/>
        <w:jc w:val="both"/>
        <w:rPr>
          <w:rFonts w:ascii="Candara" w:eastAsia="Century Gothic" w:hAnsi="Candara" w:cs="Century Gothic"/>
          <w:color w:val="000000" w:themeColor="text1"/>
          <w:sz w:val="22"/>
          <w:szCs w:val="22"/>
          <w:lang w:val="es-ES"/>
        </w:rPr>
      </w:pPr>
      <w:r w:rsidRPr="00035628">
        <w:rPr>
          <w:rFonts w:ascii="Candara" w:eastAsia="Century Gothic" w:hAnsi="Candara" w:cs="Century Gothic"/>
          <w:color w:val="000000" w:themeColor="text1"/>
          <w:sz w:val="22"/>
          <w:szCs w:val="22"/>
          <w:lang w:val="es-ES"/>
        </w:rPr>
        <w:t>(ORDEN Boja 23-104 30 de mayo para PRIMARIA E INFANTIL)</w:t>
      </w:r>
    </w:p>
    <w:p w14:paraId="1E80B81F" w14:textId="77777777" w:rsidR="001A261B" w:rsidRPr="00035628" w:rsidRDefault="001A261B" w:rsidP="001A261B">
      <w:pPr>
        <w:widowControl w:val="0"/>
        <w:pBdr>
          <w:top w:val="none" w:sz="0" w:space="0" w:color="000000"/>
          <w:left w:val="none" w:sz="0" w:space="0" w:color="000000"/>
          <w:bottom w:val="none" w:sz="0" w:space="0" w:color="000000"/>
          <w:right w:val="none" w:sz="0" w:space="0" w:color="000000"/>
          <w:between w:val="none" w:sz="0" w:space="0" w:color="000000"/>
        </w:pBdr>
        <w:ind w:left="720"/>
        <w:jc w:val="both"/>
        <w:rPr>
          <w:rFonts w:ascii="Candara" w:eastAsia="Century Gothic" w:hAnsi="Candara" w:cs="Century Gothic"/>
          <w:color w:val="000000" w:themeColor="text1"/>
          <w:sz w:val="22"/>
          <w:szCs w:val="22"/>
          <w:lang w:val="es-ES"/>
        </w:rPr>
      </w:pPr>
    </w:p>
    <w:p w14:paraId="7160B386" w14:textId="557AEE07" w:rsidR="0036386A" w:rsidRPr="00035628" w:rsidRDefault="006A06DC" w:rsidP="00E76106">
      <w:pPr>
        <w:widowControl w:val="0"/>
        <w:numPr>
          <w:ilvl w:val="0"/>
          <w:numId w:val="5"/>
        </w:numPr>
        <w:pBdr>
          <w:top w:val="none" w:sz="0" w:space="0" w:color="000000"/>
          <w:left w:val="none" w:sz="0" w:space="0" w:color="000000"/>
          <w:bottom w:val="none" w:sz="0" w:space="0" w:color="000000"/>
          <w:right w:val="none" w:sz="0" w:space="0" w:color="000000"/>
          <w:between w:val="none" w:sz="0" w:space="0" w:color="000000"/>
        </w:pBdr>
        <w:jc w:val="both"/>
        <w:rPr>
          <w:rFonts w:ascii="Candara" w:eastAsia="Century Gothic" w:hAnsi="Candara" w:cs="Century Gothic"/>
          <w:color w:val="000000" w:themeColor="text1"/>
          <w:sz w:val="22"/>
          <w:szCs w:val="22"/>
          <w:lang w:val="es-ES"/>
        </w:rPr>
      </w:pPr>
      <w:r w:rsidRPr="00035628">
        <w:rPr>
          <w:rFonts w:ascii="Candara" w:eastAsia="Century Gothic" w:hAnsi="Candara" w:cs="Century Gothic"/>
          <w:color w:val="000000" w:themeColor="text1"/>
          <w:sz w:val="22"/>
          <w:szCs w:val="22"/>
          <w:lang w:val="es-ES"/>
        </w:rPr>
        <w:t>Profundizar en la formación de los nuevos retos que plantea el curriculum.</w:t>
      </w:r>
    </w:p>
    <w:p w14:paraId="3D388A1F" w14:textId="77777777" w:rsidR="006A06DC" w:rsidRPr="00035628" w:rsidRDefault="006A06DC" w:rsidP="006A06DC">
      <w:pPr>
        <w:widowControl w:val="0"/>
        <w:pBdr>
          <w:top w:val="none" w:sz="0" w:space="0" w:color="000000"/>
          <w:left w:val="none" w:sz="0" w:space="0" w:color="000000"/>
          <w:bottom w:val="none" w:sz="0" w:space="0" w:color="000000"/>
          <w:right w:val="none" w:sz="0" w:space="0" w:color="000000"/>
          <w:between w:val="none" w:sz="0" w:space="0" w:color="000000"/>
        </w:pBdr>
        <w:ind w:left="720"/>
        <w:jc w:val="both"/>
        <w:rPr>
          <w:rFonts w:ascii="Candara" w:eastAsia="Century Gothic" w:hAnsi="Candara" w:cs="Century Gothic"/>
          <w:color w:val="000000" w:themeColor="text1"/>
          <w:sz w:val="22"/>
          <w:szCs w:val="22"/>
          <w:lang w:val="es-ES"/>
        </w:rPr>
      </w:pPr>
    </w:p>
    <w:p w14:paraId="708F8CE2" w14:textId="0B7D6DC3" w:rsidR="006A06DC" w:rsidRPr="00035628" w:rsidRDefault="00EA3C20" w:rsidP="00E76106">
      <w:pPr>
        <w:widowControl w:val="0"/>
        <w:numPr>
          <w:ilvl w:val="0"/>
          <w:numId w:val="5"/>
        </w:numPr>
        <w:pBdr>
          <w:top w:val="none" w:sz="0" w:space="0" w:color="000000"/>
          <w:left w:val="none" w:sz="0" w:space="0" w:color="000000"/>
          <w:bottom w:val="none" w:sz="0" w:space="0" w:color="000000"/>
          <w:right w:val="none" w:sz="0" w:space="0" w:color="000000"/>
          <w:between w:val="none" w:sz="0" w:space="0" w:color="000000"/>
        </w:pBdr>
        <w:jc w:val="both"/>
        <w:rPr>
          <w:rFonts w:ascii="Candara" w:eastAsia="Century Gothic" w:hAnsi="Candara" w:cs="Century Gothic"/>
          <w:color w:val="000000" w:themeColor="text1"/>
          <w:sz w:val="22"/>
          <w:szCs w:val="22"/>
          <w:lang w:val="es-ES"/>
        </w:rPr>
      </w:pPr>
      <w:r w:rsidRPr="00035628">
        <w:rPr>
          <w:rFonts w:ascii="Candara" w:eastAsia="Century Gothic" w:hAnsi="Candara" w:cs="Century Gothic"/>
          <w:color w:val="000000" w:themeColor="text1"/>
          <w:sz w:val="22"/>
          <w:szCs w:val="22"/>
          <w:lang w:val="es-ES"/>
        </w:rPr>
        <w:t>Trasladar a las familias demandas desde la  realidad escolar ( desarrollo en el alumnado de hábitos de escucha y atención, hábitos de trabajo, niveles de frustración , uso de nuevas tecnologías, respeto a normas de convivencia, desarrollo de actitudes de empatía )</w:t>
      </w:r>
    </w:p>
    <w:p w14:paraId="25D40182" w14:textId="77777777" w:rsidR="0036386A" w:rsidRPr="00035628" w:rsidRDefault="0036386A" w:rsidP="00FA72CE">
      <w:pPr>
        <w:pBdr>
          <w:top w:val="nil"/>
          <w:left w:val="nil"/>
          <w:bottom w:val="nil"/>
          <w:right w:val="nil"/>
          <w:between w:val="nil"/>
        </w:pBdr>
        <w:ind w:left="720"/>
        <w:jc w:val="both"/>
        <w:rPr>
          <w:rFonts w:ascii="Candara" w:eastAsia="Century Gothic" w:hAnsi="Candara" w:cs="Century Gothic"/>
          <w:color w:val="000000" w:themeColor="text1"/>
          <w:sz w:val="22"/>
          <w:szCs w:val="22"/>
          <w:lang w:val="es-ES"/>
        </w:rPr>
      </w:pPr>
    </w:p>
    <w:p w14:paraId="514AAC5F" w14:textId="4FDB271F" w:rsidR="0036386A" w:rsidRPr="00035628" w:rsidRDefault="006A06DC" w:rsidP="00FA72CE">
      <w:pPr>
        <w:widowControl w:val="0"/>
        <w:pBdr>
          <w:top w:val="none" w:sz="0" w:space="0" w:color="000000"/>
          <w:left w:val="none" w:sz="0" w:space="0" w:color="000000"/>
          <w:bottom w:val="none" w:sz="0" w:space="0" w:color="000000"/>
          <w:right w:val="none" w:sz="0" w:space="0" w:color="000000"/>
          <w:between w:val="none" w:sz="0" w:space="0" w:color="000000"/>
        </w:pBdr>
        <w:ind w:left="720"/>
        <w:jc w:val="both"/>
        <w:rPr>
          <w:rFonts w:ascii="Candara" w:eastAsia="Century Gothic" w:hAnsi="Candara" w:cs="Century Gothic"/>
          <w:color w:val="000000" w:themeColor="text1"/>
          <w:sz w:val="22"/>
          <w:szCs w:val="22"/>
          <w:lang w:val="es-ES"/>
        </w:rPr>
      </w:pPr>
      <w:r w:rsidRPr="00035628">
        <w:rPr>
          <w:rFonts w:ascii="Candara" w:eastAsia="Century Gothic" w:hAnsi="Candara" w:cs="Century Gothic"/>
          <w:color w:val="000000" w:themeColor="text1"/>
          <w:sz w:val="22"/>
          <w:szCs w:val="22"/>
          <w:lang w:val="es-ES"/>
        </w:rPr>
        <w:t>Esta y otras</w:t>
      </w:r>
      <w:r w:rsidR="00DA0996" w:rsidRPr="00035628">
        <w:rPr>
          <w:rFonts w:ascii="Candara" w:eastAsia="Century Gothic" w:hAnsi="Candara" w:cs="Century Gothic"/>
          <w:color w:val="000000" w:themeColor="text1"/>
          <w:sz w:val="22"/>
          <w:szCs w:val="22"/>
          <w:lang w:val="es-ES"/>
        </w:rPr>
        <w:t xml:space="preserve"> conclusi</w:t>
      </w:r>
      <w:r w:rsidRPr="00035628">
        <w:rPr>
          <w:rFonts w:ascii="Candara" w:eastAsia="Century Gothic" w:hAnsi="Candara" w:cs="Century Gothic"/>
          <w:color w:val="000000" w:themeColor="text1"/>
          <w:sz w:val="22"/>
          <w:szCs w:val="22"/>
          <w:lang w:val="es-ES"/>
        </w:rPr>
        <w:t xml:space="preserve">ones menos generales </w:t>
      </w:r>
      <w:r w:rsidR="00DA0996" w:rsidRPr="00035628">
        <w:rPr>
          <w:rFonts w:ascii="Candara" w:eastAsia="Century Gothic" w:hAnsi="Candara" w:cs="Century Gothic"/>
          <w:color w:val="000000" w:themeColor="text1"/>
          <w:sz w:val="22"/>
          <w:szCs w:val="22"/>
          <w:lang w:val="es-ES"/>
        </w:rPr>
        <w:t>nos lleva</w:t>
      </w:r>
      <w:r w:rsidRPr="00035628">
        <w:rPr>
          <w:rFonts w:ascii="Candara" w:eastAsia="Century Gothic" w:hAnsi="Candara" w:cs="Century Gothic"/>
          <w:color w:val="000000" w:themeColor="text1"/>
          <w:sz w:val="22"/>
          <w:szCs w:val="22"/>
          <w:lang w:val="es-ES"/>
        </w:rPr>
        <w:t>n</w:t>
      </w:r>
      <w:r w:rsidR="00DA0996" w:rsidRPr="00035628">
        <w:rPr>
          <w:rFonts w:ascii="Candara" w:eastAsia="Century Gothic" w:hAnsi="Candara" w:cs="Century Gothic"/>
          <w:color w:val="000000" w:themeColor="text1"/>
          <w:sz w:val="22"/>
          <w:szCs w:val="22"/>
          <w:lang w:val="es-ES"/>
        </w:rPr>
        <w:t xml:space="preserve"> a definir objetivos de mejora en cada factor clave o aspecto definido por la </w:t>
      </w:r>
      <w:r w:rsidRPr="00035628">
        <w:rPr>
          <w:rFonts w:ascii="Candara" w:eastAsia="Century Gothic" w:hAnsi="Candara" w:cs="Century Gothic"/>
          <w:color w:val="000000" w:themeColor="text1"/>
          <w:sz w:val="22"/>
          <w:szCs w:val="22"/>
          <w:lang w:val="es-ES"/>
        </w:rPr>
        <w:t>administración educativa:</w:t>
      </w:r>
      <w:r w:rsidR="00DA0996" w:rsidRPr="00035628">
        <w:rPr>
          <w:rFonts w:ascii="Candara" w:eastAsia="Century Gothic" w:hAnsi="Candara" w:cs="Century Gothic"/>
          <w:color w:val="000000" w:themeColor="text1"/>
          <w:sz w:val="22"/>
          <w:szCs w:val="22"/>
          <w:lang w:val="es-ES"/>
        </w:rPr>
        <w:t xml:space="preserve"> </w:t>
      </w:r>
    </w:p>
    <w:p w14:paraId="449946C1" w14:textId="22B14013" w:rsidR="0036386A" w:rsidRDefault="0036386A" w:rsidP="00C03E68">
      <w:pPr>
        <w:widowControl w:val="0"/>
        <w:pBdr>
          <w:top w:val="none" w:sz="0" w:space="0" w:color="000000"/>
          <w:left w:val="none" w:sz="0" w:space="0" w:color="000000"/>
          <w:bottom w:val="none" w:sz="0" w:space="0" w:color="000000"/>
          <w:right w:val="none" w:sz="0" w:space="0" w:color="000000"/>
          <w:between w:val="none" w:sz="0" w:space="0" w:color="000000"/>
        </w:pBdr>
        <w:jc w:val="both"/>
        <w:rPr>
          <w:rFonts w:ascii="Candara" w:eastAsia="Book Antiqua" w:hAnsi="Candara" w:cs="Book Antiqua"/>
          <w:color w:val="1F3864"/>
          <w:lang w:val="es-ES"/>
        </w:rPr>
      </w:pPr>
    </w:p>
    <w:p w14:paraId="3B5EE9F2" w14:textId="77777777" w:rsidR="00246BE9" w:rsidRDefault="00246BE9" w:rsidP="00C03E68">
      <w:pPr>
        <w:widowControl w:val="0"/>
        <w:pBdr>
          <w:top w:val="none" w:sz="0" w:space="0" w:color="000000"/>
          <w:left w:val="none" w:sz="0" w:space="0" w:color="000000"/>
          <w:bottom w:val="none" w:sz="0" w:space="0" w:color="000000"/>
          <w:right w:val="none" w:sz="0" w:space="0" w:color="000000"/>
          <w:between w:val="none" w:sz="0" w:space="0" w:color="000000"/>
        </w:pBdr>
        <w:jc w:val="both"/>
        <w:rPr>
          <w:rFonts w:ascii="Candara" w:eastAsia="Book Antiqua" w:hAnsi="Candara" w:cs="Book Antiqua"/>
          <w:color w:val="1F3864"/>
          <w:lang w:val="es-ES"/>
        </w:rPr>
      </w:pPr>
    </w:p>
    <w:p w14:paraId="3E069046" w14:textId="77777777" w:rsidR="00246BE9" w:rsidRDefault="00246BE9" w:rsidP="00C03E68">
      <w:pPr>
        <w:widowControl w:val="0"/>
        <w:pBdr>
          <w:top w:val="none" w:sz="0" w:space="0" w:color="000000"/>
          <w:left w:val="none" w:sz="0" w:space="0" w:color="000000"/>
          <w:bottom w:val="none" w:sz="0" w:space="0" w:color="000000"/>
          <w:right w:val="none" w:sz="0" w:space="0" w:color="000000"/>
          <w:between w:val="none" w:sz="0" w:space="0" w:color="000000"/>
        </w:pBdr>
        <w:jc w:val="both"/>
        <w:rPr>
          <w:rFonts w:ascii="Candara" w:eastAsia="Book Antiqua" w:hAnsi="Candara" w:cs="Book Antiqua"/>
          <w:color w:val="1F3864"/>
          <w:lang w:val="es-ES"/>
        </w:rPr>
      </w:pPr>
    </w:p>
    <w:p w14:paraId="64B39695" w14:textId="77777777" w:rsidR="00246BE9" w:rsidRDefault="00246BE9" w:rsidP="00C03E68">
      <w:pPr>
        <w:widowControl w:val="0"/>
        <w:pBdr>
          <w:top w:val="none" w:sz="0" w:space="0" w:color="000000"/>
          <w:left w:val="none" w:sz="0" w:space="0" w:color="000000"/>
          <w:bottom w:val="none" w:sz="0" w:space="0" w:color="000000"/>
          <w:right w:val="none" w:sz="0" w:space="0" w:color="000000"/>
          <w:between w:val="none" w:sz="0" w:space="0" w:color="000000"/>
        </w:pBdr>
        <w:jc w:val="both"/>
        <w:rPr>
          <w:rFonts w:ascii="Candara" w:eastAsia="Book Antiqua" w:hAnsi="Candara" w:cs="Book Antiqua"/>
          <w:color w:val="1F3864"/>
          <w:lang w:val="es-ES"/>
        </w:rPr>
      </w:pPr>
    </w:p>
    <w:p w14:paraId="426B837D" w14:textId="77777777" w:rsidR="00246BE9" w:rsidRDefault="00246BE9" w:rsidP="00C03E68">
      <w:pPr>
        <w:widowControl w:val="0"/>
        <w:pBdr>
          <w:top w:val="none" w:sz="0" w:space="0" w:color="000000"/>
          <w:left w:val="none" w:sz="0" w:space="0" w:color="000000"/>
          <w:bottom w:val="none" w:sz="0" w:space="0" w:color="000000"/>
          <w:right w:val="none" w:sz="0" w:space="0" w:color="000000"/>
          <w:between w:val="none" w:sz="0" w:space="0" w:color="000000"/>
        </w:pBdr>
        <w:jc w:val="both"/>
        <w:rPr>
          <w:rFonts w:ascii="Candara" w:eastAsia="Book Antiqua" w:hAnsi="Candara" w:cs="Book Antiqua"/>
          <w:color w:val="1F3864"/>
          <w:lang w:val="es-ES"/>
        </w:rPr>
      </w:pPr>
    </w:p>
    <w:p w14:paraId="66CEBBF1" w14:textId="77777777" w:rsidR="00246BE9" w:rsidRDefault="00246BE9" w:rsidP="00C03E68">
      <w:pPr>
        <w:widowControl w:val="0"/>
        <w:pBdr>
          <w:top w:val="none" w:sz="0" w:space="0" w:color="000000"/>
          <w:left w:val="none" w:sz="0" w:space="0" w:color="000000"/>
          <w:bottom w:val="none" w:sz="0" w:space="0" w:color="000000"/>
          <w:right w:val="none" w:sz="0" w:space="0" w:color="000000"/>
          <w:between w:val="none" w:sz="0" w:space="0" w:color="000000"/>
        </w:pBdr>
        <w:jc w:val="both"/>
        <w:rPr>
          <w:rFonts w:ascii="Candara" w:eastAsia="Book Antiqua" w:hAnsi="Candara" w:cs="Book Antiqua"/>
          <w:color w:val="1F3864"/>
          <w:lang w:val="es-ES"/>
        </w:rPr>
      </w:pPr>
    </w:p>
    <w:p w14:paraId="1E9054C3" w14:textId="77777777" w:rsidR="00246BE9" w:rsidRDefault="00246BE9" w:rsidP="00C03E68">
      <w:pPr>
        <w:widowControl w:val="0"/>
        <w:pBdr>
          <w:top w:val="none" w:sz="0" w:space="0" w:color="000000"/>
          <w:left w:val="none" w:sz="0" w:space="0" w:color="000000"/>
          <w:bottom w:val="none" w:sz="0" w:space="0" w:color="000000"/>
          <w:right w:val="none" w:sz="0" w:space="0" w:color="000000"/>
          <w:between w:val="none" w:sz="0" w:space="0" w:color="000000"/>
        </w:pBdr>
        <w:jc w:val="both"/>
        <w:rPr>
          <w:rFonts w:ascii="Candara" w:eastAsia="Book Antiqua" w:hAnsi="Candara" w:cs="Book Antiqua"/>
          <w:color w:val="1F3864"/>
          <w:lang w:val="es-ES"/>
        </w:rPr>
      </w:pPr>
    </w:p>
    <w:p w14:paraId="6B8966E8" w14:textId="77777777" w:rsidR="00246BE9" w:rsidRDefault="00246BE9" w:rsidP="00C03E68">
      <w:pPr>
        <w:widowControl w:val="0"/>
        <w:pBdr>
          <w:top w:val="none" w:sz="0" w:space="0" w:color="000000"/>
          <w:left w:val="none" w:sz="0" w:space="0" w:color="000000"/>
          <w:bottom w:val="none" w:sz="0" w:space="0" w:color="000000"/>
          <w:right w:val="none" w:sz="0" w:space="0" w:color="000000"/>
          <w:between w:val="none" w:sz="0" w:space="0" w:color="000000"/>
        </w:pBdr>
        <w:jc w:val="both"/>
        <w:rPr>
          <w:rFonts w:ascii="Candara" w:eastAsia="Book Antiqua" w:hAnsi="Candara" w:cs="Book Antiqua"/>
          <w:color w:val="1F3864"/>
          <w:lang w:val="es-ES"/>
        </w:rPr>
      </w:pPr>
    </w:p>
    <w:p w14:paraId="08D5526C" w14:textId="77777777" w:rsidR="00246BE9" w:rsidRDefault="00246BE9" w:rsidP="00C03E68">
      <w:pPr>
        <w:widowControl w:val="0"/>
        <w:pBdr>
          <w:top w:val="none" w:sz="0" w:space="0" w:color="000000"/>
          <w:left w:val="none" w:sz="0" w:space="0" w:color="000000"/>
          <w:bottom w:val="none" w:sz="0" w:space="0" w:color="000000"/>
          <w:right w:val="none" w:sz="0" w:space="0" w:color="000000"/>
          <w:between w:val="none" w:sz="0" w:space="0" w:color="000000"/>
        </w:pBdr>
        <w:jc w:val="both"/>
        <w:rPr>
          <w:rFonts w:ascii="Candara" w:eastAsia="Book Antiqua" w:hAnsi="Candara" w:cs="Book Antiqua"/>
          <w:color w:val="1F3864"/>
          <w:lang w:val="es-ES"/>
        </w:rPr>
      </w:pPr>
    </w:p>
    <w:p w14:paraId="59CC2D31" w14:textId="77777777" w:rsidR="00246BE9" w:rsidRPr="00EA081D" w:rsidRDefault="00246BE9" w:rsidP="00C03E68">
      <w:pPr>
        <w:widowControl w:val="0"/>
        <w:pBdr>
          <w:top w:val="none" w:sz="0" w:space="0" w:color="000000"/>
          <w:left w:val="none" w:sz="0" w:space="0" w:color="000000"/>
          <w:bottom w:val="none" w:sz="0" w:space="0" w:color="000000"/>
          <w:right w:val="none" w:sz="0" w:space="0" w:color="000000"/>
          <w:between w:val="none" w:sz="0" w:space="0" w:color="000000"/>
        </w:pBdr>
        <w:jc w:val="both"/>
        <w:rPr>
          <w:rFonts w:ascii="Candara" w:eastAsia="Book Antiqua" w:hAnsi="Candara" w:cs="Book Antiqua"/>
          <w:color w:val="1F3864"/>
          <w:lang w:val="es-ES"/>
        </w:rPr>
      </w:pPr>
    </w:p>
    <w:p w14:paraId="71FBD9FB" w14:textId="77777777" w:rsidR="00F9437A" w:rsidRPr="00EA081D" w:rsidRDefault="00F9437A" w:rsidP="00FA72CE">
      <w:pPr>
        <w:widowControl w:val="0"/>
        <w:pBdr>
          <w:top w:val="none" w:sz="0" w:space="0" w:color="000000"/>
          <w:left w:val="none" w:sz="0" w:space="0" w:color="000000"/>
          <w:bottom w:val="none" w:sz="0" w:space="0" w:color="000000"/>
          <w:right w:val="none" w:sz="0" w:space="0" w:color="000000"/>
          <w:between w:val="none" w:sz="0" w:space="0" w:color="000000"/>
        </w:pBdr>
        <w:ind w:left="643"/>
        <w:jc w:val="both"/>
        <w:rPr>
          <w:rFonts w:ascii="Candara" w:eastAsia="Book Antiqua" w:hAnsi="Candara" w:cs="Book Antiqua"/>
          <w:color w:val="1F3864"/>
          <w:sz w:val="22"/>
          <w:szCs w:val="22"/>
          <w:lang w:val="es-ES"/>
        </w:rPr>
      </w:pPr>
    </w:p>
    <w:p w14:paraId="6CB2FD06" w14:textId="325D43EC" w:rsidR="0036386A" w:rsidRPr="00EA081D" w:rsidRDefault="006A06DC" w:rsidP="006A06DC">
      <w:pPr>
        <w:widowControl w:val="0"/>
        <w:pBdr>
          <w:top w:val="none" w:sz="0" w:space="0" w:color="000000"/>
          <w:left w:val="none" w:sz="0" w:space="0" w:color="000000"/>
          <w:bottom w:val="none" w:sz="0" w:space="0" w:color="000000"/>
          <w:right w:val="none" w:sz="0" w:space="0" w:color="000000"/>
          <w:between w:val="none" w:sz="0" w:space="0" w:color="000000"/>
        </w:pBdr>
        <w:shd w:val="clear" w:color="auto" w:fill="FCF5D5" w:themeFill="accent3" w:themeFillTint="33"/>
        <w:ind w:left="142"/>
        <w:jc w:val="both"/>
        <w:rPr>
          <w:rFonts w:ascii="Candara" w:eastAsia="Book Antiqua" w:hAnsi="Candara" w:cs="Book Antiqua"/>
          <w:b/>
          <w:bCs/>
          <w:color w:val="1F3864"/>
          <w:sz w:val="28"/>
          <w:szCs w:val="28"/>
          <w:lang w:val="es-ES"/>
        </w:rPr>
      </w:pPr>
      <w:r w:rsidRPr="00EA081D">
        <w:rPr>
          <w:rFonts w:ascii="Candara" w:eastAsia="Book Antiqua" w:hAnsi="Candara" w:cs="Book Antiqua"/>
          <w:b/>
          <w:bCs/>
          <w:color w:val="1F3864"/>
          <w:sz w:val="28"/>
          <w:szCs w:val="28"/>
          <w:lang w:val="es-ES"/>
        </w:rPr>
        <w:t>1</w:t>
      </w:r>
      <w:r w:rsidR="00DA0996" w:rsidRPr="00EA081D">
        <w:rPr>
          <w:rFonts w:ascii="Candara" w:eastAsia="Book Antiqua" w:hAnsi="Candara" w:cs="Book Antiqua"/>
          <w:b/>
          <w:bCs/>
          <w:color w:val="1F3864"/>
          <w:sz w:val="28"/>
          <w:szCs w:val="28"/>
          <w:lang w:val="es-ES"/>
        </w:rPr>
        <w:t>.DE LA MEJORA DE LOS RENDIMIENTOS.</w:t>
      </w:r>
    </w:p>
    <w:p w14:paraId="29A1C711" w14:textId="77777777" w:rsidR="0036386A" w:rsidRPr="00EA081D" w:rsidRDefault="0036386A" w:rsidP="00FA72CE">
      <w:pPr>
        <w:widowControl w:val="0"/>
        <w:pBdr>
          <w:top w:val="none" w:sz="0" w:space="0" w:color="000000"/>
          <w:left w:val="none" w:sz="0" w:space="0" w:color="000000"/>
          <w:bottom w:val="none" w:sz="0" w:space="0" w:color="000000"/>
          <w:right w:val="none" w:sz="0" w:space="0" w:color="000000"/>
          <w:between w:val="none" w:sz="0" w:space="0" w:color="000000"/>
        </w:pBdr>
        <w:ind w:left="643"/>
        <w:jc w:val="both"/>
        <w:rPr>
          <w:rFonts w:ascii="Candara" w:eastAsia="Book Antiqua" w:hAnsi="Candara" w:cs="Book Antiqua"/>
          <w:color w:val="1F3864"/>
          <w:sz w:val="22"/>
          <w:szCs w:val="22"/>
          <w:lang w:val="es-ES"/>
        </w:rPr>
      </w:pPr>
    </w:p>
    <w:p w14:paraId="3E5EA2A1" w14:textId="1E690CCC" w:rsidR="0036386A" w:rsidRPr="00035628" w:rsidRDefault="006A06DC" w:rsidP="00FA72CE">
      <w:pPr>
        <w:widowControl w:val="0"/>
        <w:pBdr>
          <w:top w:val="none" w:sz="0" w:space="0" w:color="000000"/>
          <w:left w:val="none" w:sz="0" w:space="0" w:color="000000"/>
          <w:bottom w:val="none" w:sz="0" w:space="0" w:color="000000"/>
          <w:right w:val="none" w:sz="0" w:space="0" w:color="000000"/>
          <w:between w:val="none" w:sz="0" w:space="0" w:color="000000"/>
        </w:pBdr>
        <w:ind w:left="643"/>
        <w:jc w:val="both"/>
        <w:rPr>
          <w:rFonts w:ascii="Candara" w:eastAsia="Book Antiqua" w:hAnsi="Candara" w:cs="Book Antiqua"/>
          <w:color w:val="000000" w:themeColor="text1"/>
          <w:sz w:val="22"/>
          <w:szCs w:val="22"/>
          <w:lang w:val="es-ES"/>
        </w:rPr>
      </w:pPr>
      <w:r w:rsidRPr="00035628">
        <w:rPr>
          <w:rFonts w:ascii="Candara" w:eastAsia="Book Antiqua" w:hAnsi="Candara" w:cs="Book Antiqua"/>
          <w:color w:val="000000" w:themeColor="text1"/>
          <w:sz w:val="22"/>
          <w:szCs w:val="22"/>
          <w:lang w:val="es-ES"/>
        </w:rPr>
        <w:t xml:space="preserve">Actualizar y Aplicar </w:t>
      </w:r>
      <w:r w:rsidR="00DA0996" w:rsidRPr="00035628">
        <w:rPr>
          <w:rFonts w:ascii="Candara" w:eastAsia="Book Antiqua" w:hAnsi="Candara" w:cs="Book Antiqua"/>
          <w:color w:val="000000" w:themeColor="text1"/>
          <w:sz w:val="22"/>
          <w:szCs w:val="22"/>
          <w:lang w:val="es-ES"/>
        </w:rPr>
        <w:t xml:space="preserve">el </w:t>
      </w:r>
      <w:r w:rsidRPr="00035628">
        <w:rPr>
          <w:rFonts w:ascii="Candara" w:eastAsia="Book Antiqua" w:hAnsi="Candara" w:cs="Book Antiqua"/>
          <w:color w:val="000000" w:themeColor="text1"/>
          <w:sz w:val="22"/>
          <w:szCs w:val="22"/>
          <w:lang w:val="es-ES"/>
        </w:rPr>
        <w:t xml:space="preserve">nuevo </w:t>
      </w:r>
      <w:r w:rsidR="00DA0996" w:rsidRPr="00035628">
        <w:rPr>
          <w:rFonts w:ascii="Candara" w:eastAsia="Book Antiqua" w:hAnsi="Candara" w:cs="Book Antiqua"/>
          <w:color w:val="000000" w:themeColor="text1"/>
          <w:sz w:val="22"/>
          <w:szCs w:val="22"/>
          <w:lang w:val="es-ES"/>
        </w:rPr>
        <w:t xml:space="preserve"> curriculum.</w:t>
      </w:r>
    </w:p>
    <w:p w14:paraId="4F91D0F4" w14:textId="77777777" w:rsidR="0036386A" w:rsidRPr="00035628" w:rsidRDefault="00DA0996" w:rsidP="00FA72CE">
      <w:pPr>
        <w:widowControl w:val="0"/>
        <w:pBdr>
          <w:top w:val="none" w:sz="0" w:space="0" w:color="000000"/>
          <w:left w:val="none" w:sz="0" w:space="0" w:color="000000"/>
          <w:bottom w:val="none" w:sz="0" w:space="0" w:color="000000"/>
          <w:right w:val="none" w:sz="0" w:space="0" w:color="000000"/>
          <w:between w:val="none" w:sz="0" w:space="0" w:color="000000"/>
        </w:pBdr>
        <w:ind w:left="643"/>
        <w:jc w:val="both"/>
        <w:rPr>
          <w:rFonts w:ascii="Candara" w:eastAsia="Book Antiqua" w:hAnsi="Candara" w:cs="Book Antiqua"/>
          <w:color w:val="000000" w:themeColor="text1"/>
          <w:sz w:val="22"/>
          <w:szCs w:val="22"/>
          <w:lang w:val="es-ES"/>
        </w:rPr>
      </w:pPr>
      <w:r w:rsidRPr="00035628">
        <w:rPr>
          <w:rFonts w:ascii="Candara" w:eastAsia="Book Antiqua" w:hAnsi="Candara" w:cs="Book Antiqua"/>
          <w:color w:val="000000" w:themeColor="text1"/>
          <w:sz w:val="22"/>
          <w:szCs w:val="22"/>
          <w:lang w:val="es-ES"/>
        </w:rPr>
        <w:t>Profundizar en la aplicación de ABN.</w:t>
      </w:r>
    </w:p>
    <w:p w14:paraId="280A1202" w14:textId="57E2A86E" w:rsidR="0036386A" w:rsidRPr="00035628" w:rsidRDefault="006A06DC" w:rsidP="00FA72CE">
      <w:pPr>
        <w:widowControl w:val="0"/>
        <w:pBdr>
          <w:top w:val="none" w:sz="0" w:space="0" w:color="000000"/>
          <w:left w:val="none" w:sz="0" w:space="0" w:color="000000"/>
          <w:bottom w:val="none" w:sz="0" w:space="0" w:color="000000"/>
          <w:right w:val="none" w:sz="0" w:space="0" w:color="000000"/>
          <w:between w:val="none" w:sz="0" w:space="0" w:color="000000"/>
        </w:pBdr>
        <w:ind w:left="643"/>
        <w:jc w:val="both"/>
        <w:rPr>
          <w:rFonts w:ascii="Candara" w:eastAsia="Book Antiqua" w:hAnsi="Candara" w:cs="Book Antiqua"/>
          <w:color w:val="000000" w:themeColor="text1"/>
          <w:sz w:val="22"/>
          <w:szCs w:val="22"/>
          <w:lang w:val="es-ES"/>
        </w:rPr>
      </w:pPr>
      <w:r w:rsidRPr="00035628">
        <w:rPr>
          <w:rFonts w:ascii="Candara" w:eastAsia="Book Antiqua" w:hAnsi="Candara" w:cs="Book Antiqua"/>
          <w:color w:val="000000" w:themeColor="text1"/>
          <w:sz w:val="22"/>
          <w:szCs w:val="22"/>
          <w:lang w:val="es-ES"/>
        </w:rPr>
        <w:t>Definir y c</w:t>
      </w:r>
      <w:r w:rsidR="00DA0996" w:rsidRPr="00035628">
        <w:rPr>
          <w:rFonts w:ascii="Candara" w:eastAsia="Book Antiqua" w:hAnsi="Candara" w:cs="Book Antiqua"/>
          <w:color w:val="000000" w:themeColor="text1"/>
          <w:sz w:val="22"/>
          <w:szCs w:val="22"/>
          <w:lang w:val="es-ES"/>
        </w:rPr>
        <w:t xml:space="preserve">oordinar programa de expresión </w:t>
      </w:r>
      <w:r w:rsidRPr="00035628">
        <w:rPr>
          <w:rFonts w:ascii="Candara" w:eastAsia="Book Antiqua" w:hAnsi="Candara" w:cs="Book Antiqua"/>
          <w:color w:val="000000" w:themeColor="text1"/>
          <w:sz w:val="22"/>
          <w:szCs w:val="22"/>
          <w:lang w:val="es-ES"/>
        </w:rPr>
        <w:t xml:space="preserve">oral y </w:t>
      </w:r>
      <w:r w:rsidR="00DA0996" w:rsidRPr="00035628">
        <w:rPr>
          <w:rFonts w:ascii="Candara" w:eastAsia="Book Antiqua" w:hAnsi="Candara" w:cs="Book Antiqua"/>
          <w:color w:val="000000" w:themeColor="text1"/>
          <w:sz w:val="22"/>
          <w:szCs w:val="22"/>
          <w:lang w:val="es-ES"/>
        </w:rPr>
        <w:t xml:space="preserve">escrita </w:t>
      </w:r>
    </w:p>
    <w:p w14:paraId="2561A9C0" w14:textId="77777777" w:rsidR="0036386A" w:rsidRPr="00EA081D" w:rsidRDefault="00DA0996" w:rsidP="00FA72CE">
      <w:pPr>
        <w:widowControl w:val="0"/>
        <w:pBdr>
          <w:top w:val="none" w:sz="0" w:space="0" w:color="000000"/>
          <w:left w:val="none" w:sz="0" w:space="0" w:color="000000"/>
          <w:bottom w:val="none" w:sz="0" w:space="0" w:color="000000"/>
          <w:right w:val="none" w:sz="0" w:space="0" w:color="000000"/>
          <w:between w:val="none" w:sz="0" w:space="0" w:color="000000"/>
        </w:pBdr>
        <w:ind w:left="643"/>
        <w:jc w:val="both"/>
        <w:rPr>
          <w:rFonts w:ascii="Candara" w:eastAsia="Book Antiqua" w:hAnsi="Candara" w:cs="Book Antiqua"/>
          <w:color w:val="1F3864"/>
          <w:sz w:val="22"/>
          <w:szCs w:val="22"/>
          <w:lang w:val="es-ES"/>
        </w:rPr>
      </w:pPr>
      <w:r w:rsidRPr="00035628">
        <w:rPr>
          <w:rFonts w:ascii="Candara" w:eastAsia="Book Antiqua" w:hAnsi="Candara" w:cs="Book Antiqua"/>
          <w:color w:val="000000" w:themeColor="text1"/>
          <w:sz w:val="22"/>
          <w:szCs w:val="22"/>
          <w:lang w:val="es-ES"/>
        </w:rPr>
        <w:t xml:space="preserve">Profundizar en el plan lector del centro </w:t>
      </w:r>
    </w:p>
    <w:p w14:paraId="2EB9E81E" w14:textId="77777777" w:rsidR="0036386A" w:rsidRPr="00EA081D" w:rsidRDefault="0036386A" w:rsidP="00FA72CE">
      <w:pPr>
        <w:widowControl w:val="0"/>
        <w:pBdr>
          <w:top w:val="none" w:sz="0" w:space="0" w:color="000000"/>
          <w:left w:val="none" w:sz="0" w:space="0" w:color="000000"/>
          <w:bottom w:val="none" w:sz="0" w:space="0" w:color="000000"/>
          <w:right w:val="none" w:sz="0" w:space="0" w:color="000000"/>
          <w:between w:val="none" w:sz="0" w:space="0" w:color="000000"/>
        </w:pBdr>
        <w:ind w:left="643"/>
        <w:jc w:val="both"/>
        <w:rPr>
          <w:rFonts w:ascii="Candara" w:eastAsia="Book Antiqua" w:hAnsi="Candara" w:cs="Book Antiqua"/>
          <w:color w:val="1F3864"/>
          <w:sz w:val="22"/>
          <w:szCs w:val="22"/>
          <w:lang w:val="es-ES"/>
        </w:rPr>
      </w:pPr>
    </w:p>
    <w:tbl>
      <w:tblPr>
        <w:tblStyle w:val="affffffffffffe"/>
        <w:tblW w:w="10235"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24"/>
        <w:gridCol w:w="6811"/>
      </w:tblGrid>
      <w:tr w:rsidR="0036386A" w:rsidRPr="00EA081D" w14:paraId="4DAB1EC2" w14:textId="77777777" w:rsidTr="00160DCB">
        <w:trPr>
          <w:trHeight w:val="832"/>
        </w:trPr>
        <w:tc>
          <w:tcPr>
            <w:tcW w:w="3424" w:type="dxa"/>
            <w:shd w:val="clear" w:color="auto" w:fill="FEEDD7"/>
            <w:vAlign w:val="center"/>
          </w:tcPr>
          <w:p w14:paraId="2D0A97AC" w14:textId="4F54DB14" w:rsidR="0036386A" w:rsidRPr="00EA081D" w:rsidRDefault="00DA0996" w:rsidP="00160DCB">
            <w:pPr>
              <w:jc w:val="center"/>
              <w:rPr>
                <w:rFonts w:ascii="Candara" w:eastAsia="Book Antiqua" w:hAnsi="Candara" w:cs="Book Antiqua"/>
                <w:b/>
                <w:bCs/>
                <w:color w:val="1F3864"/>
                <w:sz w:val="22"/>
                <w:szCs w:val="22"/>
                <w:lang w:val="es-ES"/>
              </w:rPr>
            </w:pPr>
            <w:r w:rsidRPr="00EA081D">
              <w:rPr>
                <w:rFonts w:ascii="Candara" w:eastAsia="Book Antiqua" w:hAnsi="Candara" w:cs="Book Antiqua"/>
                <w:b/>
                <w:bCs/>
                <w:color w:val="1F3864"/>
                <w:sz w:val="22"/>
                <w:szCs w:val="22"/>
                <w:lang w:val="es-ES"/>
              </w:rPr>
              <w:t xml:space="preserve">OBJETIVOS </w:t>
            </w:r>
            <w:r w:rsidR="00160DCB" w:rsidRPr="00EA081D">
              <w:rPr>
                <w:rFonts w:ascii="Candara" w:eastAsia="Book Antiqua" w:hAnsi="Candara" w:cs="Book Antiqua"/>
                <w:b/>
                <w:bCs/>
                <w:color w:val="1F3864"/>
                <w:sz w:val="22"/>
                <w:szCs w:val="22"/>
                <w:lang w:val="es-ES"/>
              </w:rPr>
              <w:t>NUEVOS,</w:t>
            </w:r>
            <w:r w:rsidRPr="00EA081D">
              <w:rPr>
                <w:rFonts w:ascii="Candara" w:eastAsia="Book Antiqua" w:hAnsi="Candara" w:cs="Book Antiqua"/>
                <w:b/>
                <w:bCs/>
                <w:color w:val="1F3864"/>
                <w:sz w:val="22"/>
                <w:szCs w:val="22"/>
                <w:lang w:val="es-ES"/>
              </w:rPr>
              <w:t xml:space="preserve"> EN PROCESO O NO ALCANZADOS EN EL CURSO</w:t>
            </w:r>
          </w:p>
        </w:tc>
        <w:tc>
          <w:tcPr>
            <w:tcW w:w="6811" w:type="dxa"/>
            <w:shd w:val="clear" w:color="auto" w:fill="F9ECAC"/>
            <w:vAlign w:val="center"/>
          </w:tcPr>
          <w:p w14:paraId="0A6973FC" w14:textId="77777777" w:rsidR="0036386A" w:rsidRPr="00EA081D" w:rsidRDefault="00DA0996" w:rsidP="00160DCB">
            <w:pPr>
              <w:shd w:val="clear" w:color="auto" w:fill="F9ECAC"/>
              <w:jc w:val="center"/>
              <w:rPr>
                <w:rFonts w:ascii="Candara" w:eastAsia="Book Antiqua" w:hAnsi="Candara" w:cs="Book Antiqua"/>
                <w:b/>
                <w:bCs/>
                <w:color w:val="1F3864"/>
                <w:sz w:val="22"/>
                <w:szCs w:val="22"/>
                <w:lang w:val="es-ES"/>
              </w:rPr>
            </w:pPr>
            <w:r w:rsidRPr="00EA081D">
              <w:rPr>
                <w:rFonts w:ascii="Candara" w:eastAsia="Book Antiqua" w:hAnsi="Candara" w:cs="Book Antiqua"/>
                <w:b/>
                <w:bCs/>
                <w:color w:val="1F3864"/>
                <w:sz w:val="22"/>
                <w:szCs w:val="22"/>
                <w:lang w:val="es-ES"/>
              </w:rPr>
              <w:t>PROPUESTAS DE MEJORA</w:t>
            </w:r>
          </w:p>
          <w:p w14:paraId="0A933D80" w14:textId="711FDB21" w:rsidR="0036386A" w:rsidRPr="00EA081D" w:rsidRDefault="00DA0996" w:rsidP="00160DCB">
            <w:pPr>
              <w:shd w:val="clear" w:color="auto" w:fill="F9ECAC"/>
              <w:jc w:val="center"/>
              <w:rPr>
                <w:rFonts w:ascii="Candara" w:eastAsia="Book Antiqua" w:hAnsi="Candara" w:cs="Book Antiqua"/>
                <w:b/>
                <w:bCs/>
                <w:color w:val="1F3864"/>
                <w:sz w:val="22"/>
                <w:szCs w:val="22"/>
                <w:lang w:val="es-ES"/>
              </w:rPr>
            </w:pPr>
            <w:r w:rsidRPr="00EA081D">
              <w:rPr>
                <w:rFonts w:ascii="Candara" w:eastAsia="Book Antiqua" w:hAnsi="Candara" w:cs="Book Antiqua"/>
                <w:b/>
                <w:bCs/>
                <w:color w:val="1F3864"/>
                <w:sz w:val="22"/>
                <w:szCs w:val="22"/>
                <w:lang w:val="es-ES"/>
              </w:rPr>
              <w:t>EL CURSO 202</w:t>
            </w:r>
            <w:r w:rsidR="006A06DC" w:rsidRPr="00EA081D">
              <w:rPr>
                <w:rFonts w:ascii="Candara" w:eastAsia="Book Antiqua" w:hAnsi="Candara" w:cs="Book Antiqua"/>
                <w:b/>
                <w:bCs/>
                <w:color w:val="1F3864"/>
                <w:sz w:val="22"/>
                <w:szCs w:val="22"/>
                <w:lang w:val="es-ES"/>
              </w:rPr>
              <w:t>3</w:t>
            </w:r>
            <w:r w:rsidRPr="00EA081D">
              <w:rPr>
                <w:rFonts w:ascii="Candara" w:eastAsia="Book Antiqua" w:hAnsi="Candara" w:cs="Book Antiqua"/>
                <w:b/>
                <w:bCs/>
                <w:color w:val="1F3864"/>
                <w:sz w:val="22"/>
                <w:szCs w:val="22"/>
                <w:lang w:val="es-ES"/>
              </w:rPr>
              <w:t>/2</w:t>
            </w:r>
            <w:r w:rsidR="006A06DC" w:rsidRPr="00EA081D">
              <w:rPr>
                <w:rFonts w:ascii="Candara" w:eastAsia="Book Antiqua" w:hAnsi="Candara" w:cs="Book Antiqua"/>
                <w:b/>
                <w:bCs/>
                <w:color w:val="1F3864"/>
                <w:sz w:val="22"/>
                <w:szCs w:val="22"/>
                <w:lang w:val="es-ES"/>
              </w:rPr>
              <w:t>4</w:t>
            </w:r>
          </w:p>
        </w:tc>
      </w:tr>
      <w:tr w:rsidR="0036386A" w:rsidRPr="00EA081D" w14:paraId="25D87804" w14:textId="77777777">
        <w:trPr>
          <w:trHeight w:val="930"/>
        </w:trPr>
        <w:tc>
          <w:tcPr>
            <w:tcW w:w="3424" w:type="dxa"/>
            <w:tcBorders>
              <w:top w:val="single" w:sz="4" w:space="0" w:color="000000"/>
              <w:bottom w:val="single" w:sz="4" w:space="0" w:color="000000"/>
            </w:tcBorders>
            <w:shd w:val="clear" w:color="auto" w:fill="auto"/>
            <w:vAlign w:val="center"/>
          </w:tcPr>
          <w:p w14:paraId="38C7C85A" w14:textId="5B88EA25" w:rsidR="0036386A" w:rsidRPr="00EA081D" w:rsidRDefault="00DA0996" w:rsidP="00F951EB">
            <w:pPr>
              <w:pStyle w:val="Prrafodelista"/>
              <w:numPr>
                <w:ilvl w:val="0"/>
                <w:numId w:val="18"/>
              </w:numPr>
              <w:jc w:val="both"/>
              <w:rPr>
                <w:rFonts w:ascii="Candara" w:eastAsia="Verdana" w:hAnsi="Candara" w:cs="Verdana"/>
                <w:color w:val="000000"/>
                <w:sz w:val="22"/>
                <w:szCs w:val="22"/>
                <w:lang w:val="es-ES"/>
              </w:rPr>
            </w:pPr>
            <w:r w:rsidRPr="00EA081D">
              <w:rPr>
                <w:rFonts w:ascii="Candara" w:eastAsia="Verdana" w:hAnsi="Candara" w:cs="Verdana"/>
                <w:color w:val="000000"/>
                <w:sz w:val="22"/>
                <w:szCs w:val="22"/>
                <w:lang w:val="es-ES"/>
              </w:rPr>
              <w:t xml:space="preserve">Seguimiento y </w:t>
            </w:r>
            <w:r w:rsidR="00160DCB" w:rsidRPr="00EA081D">
              <w:rPr>
                <w:rFonts w:ascii="Candara" w:eastAsia="Verdana" w:hAnsi="Candara" w:cs="Verdana"/>
                <w:color w:val="000000"/>
                <w:sz w:val="22"/>
                <w:szCs w:val="22"/>
                <w:lang w:val="es-ES"/>
              </w:rPr>
              <w:t>conclusiones en</w:t>
            </w:r>
            <w:r w:rsidRPr="00EA081D">
              <w:rPr>
                <w:rFonts w:ascii="Candara" w:eastAsia="Verdana" w:hAnsi="Candara" w:cs="Verdana"/>
                <w:color w:val="000000"/>
                <w:sz w:val="22"/>
                <w:szCs w:val="22"/>
                <w:lang w:val="es-ES"/>
              </w:rPr>
              <w:t xml:space="preserve"> la aplicación del método ABN. </w:t>
            </w:r>
          </w:p>
        </w:tc>
        <w:tc>
          <w:tcPr>
            <w:tcW w:w="6811" w:type="dxa"/>
            <w:tcBorders>
              <w:top w:val="single" w:sz="4" w:space="0" w:color="000000"/>
              <w:bottom w:val="single" w:sz="4" w:space="0" w:color="000000"/>
            </w:tcBorders>
            <w:shd w:val="clear" w:color="auto" w:fill="auto"/>
            <w:vAlign w:val="center"/>
          </w:tcPr>
          <w:p w14:paraId="635DF04C" w14:textId="2D646A50" w:rsidR="0036386A" w:rsidRPr="00EA081D" w:rsidRDefault="0036386A" w:rsidP="00154F52">
            <w:pPr>
              <w:numPr>
                <w:ilvl w:val="0"/>
                <w:numId w:val="2"/>
              </w:numPr>
              <w:pBdr>
                <w:top w:val="nil"/>
                <w:left w:val="nil"/>
                <w:bottom w:val="nil"/>
                <w:right w:val="nil"/>
                <w:between w:val="nil"/>
              </w:pBdr>
              <w:jc w:val="both"/>
              <w:rPr>
                <w:rFonts w:ascii="Candara" w:eastAsia="Poppins Medium" w:hAnsi="Candara" w:cs="Poppins Medium"/>
                <w:color w:val="1F4F6A"/>
                <w:sz w:val="22"/>
                <w:szCs w:val="22"/>
                <w:lang w:val="es-ES"/>
              </w:rPr>
            </w:pPr>
          </w:p>
        </w:tc>
      </w:tr>
      <w:tr w:rsidR="0036386A" w:rsidRPr="00EA081D" w14:paraId="4B2DA1AE" w14:textId="77777777">
        <w:trPr>
          <w:trHeight w:val="930"/>
        </w:trPr>
        <w:tc>
          <w:tcPr>
            <w:tcW w:w="3424" w:type="dxa"/>
            <w:tcBorders>
              <w:top w:val="single" w:sz="4" w:space="0" w:color="000000"/>
              <w:bottom w:val="single" w:sz="4" w:space="0" w:color="000000"/>
            </w:tcBorders>
            <w:shd w:val="clear" w:color="auto" w:fill="auto"/>
            <w:vAlign w:val="center"/>
          </w:tcPr>
          <w:p w14:paraId="7C80F436" w14:textId="3B606784" w:rsidR="0036386A" w:rsidRPr="00EA081D" w:rsidRDefault="00DA0996" w:rsidP="00F951EB">
            <w:pPr>
              <w:pStyle w:val="Prrafodelista"/>
              <w:numPr>
                <w:ilvl w:val="0"/>
                <w:numId w:val="18"/>
              </w:numPr>
              <w:jc w:val="both"/>
              <w:rPr>
                <w:rFonts w:ascii="Candara" w:eastAsia="Verdana" w:hAnsi="Candara" w:cs="Verdana"/>
                <w:color w:val="000000"/>
                <w:sz w:val="22"/>
                <w:szCs w:val="22"/>
                <w:lang w:val="es-ES"/>
              </w:rPr>
            </w:pPr>
            <w:r w:rsidRPr="00EA081D">
              <w:rPr>
                <w:rFonts w:ascii="Candara" w:eastAsia="Verdana" w:hAnsi="Candara" w:cs="Verdana"/>
                <w:color w:val="000000"/>
                <w:sz w:val="22"/>
                <w:szCs w:val="22"/>
                <w:lang w:val="es-ES"/>
              </w:rPr>
              <w:t xml:space="preserve">Extender a toda la primaria la metodología de la expresión </w:t>
            </w:r>
            <w:r w:rsidR="006A06DC" w:rsidRPr="00EA081D">
              <w:rPr>
                <w:rFonts w:ascii="Candara" w:eastAsia="Verdana" w:hAnsi="Candara" w:cs="Verdana"/>
                <w:color w:val="000000"/>
                <w:sz w:val="22"/>
                <w:szCs w:val="22"/>
                <w:lang w:val="es-ES"/>
              </w:rPr>
              <w:t xml:space="preserve">oral y </w:t>
            </w:r>
            <w:r w:rsidRPr="00EA081D">
              <w:rPr>
                <w:rFonts w:ascii="Candara" w:eastAsia="Verdana" w:hAnsi="Candara" w:cs="Verdana"/>
                <w:color w:val="000000"/>
                <w:sz w:val="22"/>
                <w:szCs w:val="22"/>
                <w:lang w:val="es-ES"/>
              </w:rPr>
              <w:t>escrita a través de cuentos.</w:t>
            </w:r>
          </w:p>
          <w:p w14:paraId="7A25B5BF" w14:textId="77777777" w:rsidR="0036386A" w:rsidRPr="00EA081D" w:rsidRDefault="0036386A" w:rsidP="00160DCB">
            <w:pPr>
              <w:ind w:left="277"/>
              <w:jc w:val="both"/>
              <w:rPr>
                <w:rFonts w:ascii="Candara" w:eastAsia="Verdana" w:hAnsi="Candara" w:cs="Verdana"/>
                <w:color w:val="000000"/>
                <w:sz w:val="22"/>
                <w:szCs w:val="22"/>
                <w:lang w:val="es-ES"/>
              </w:rPr>
            </w:pPr>
          </w:p>
          <w:p w14:paraId="13BA6397" w14:textId="3935288B" w:rsidR="0036386A" w:rsidRPr="00EA081D" w:rsidRDefault="006A06DC" w:rsidP="00F951EB">
            <w:pPr>
              <w:pStyle w:val="Prrafodelista"/>
              <w:numPr>
                <w:ilvl w:val="0"/>
                <w:numId w:val="18"/>
              </w:numPr>
              <w:jc w:val="both"/>
              <w:rPr>
                <w:rFonts w:ascii="Candara" w:eastAsia="Verdana" w:hAnsi="Candara" w:cs="Verdana"/>
                <w:color w:val="000000"/>
                <w:sz w:val="22"/>
                <w:szCs w:val="22"/>
                <w:lang w:val="es-ES"/>
              </w:rPr>
            </w:pPr>
            <w:r w:rsidRPr="00EA081D">
              <w:rPr>
                <w:rFonts w:ascii="Candara" w:eastAsia="Verdana" w:hAnsi="Candara" w:cs="Verdana"/>
                <w:color w:val="000000"/>
                <w:sz w:val="22"/>
                <w:szCs w:val="22"/>
                <w:lang w:val="es-ES"/>
              </w:rPr>
              <w:t>Definir</w:t>
            </w:r>
            <w:r w:rsidR="00DA0996" w:rsidRPr="00EA081D">
              <w:rPr>
                <w:rFonts w:ascii="Candara" w:eastAsia="Verdana" w:hAnsi="Candara" w:cs="Verdana"/>
                <w:color w:val="000000"/>
                <w:sz w:val="22"/>
                <w:szCs w:val="22"/>
                <w:lang w:val="es-ES"/>
              </w:rPr>
              <w:t xml:space="preserve"> el eje programático para el desarrollo de la expresión oral y escrita </w:t>
            </w:r>
          </w:p>
        </w:tc>
        <w:tc>
          <w:tcPr>
            <w:tcW w:w="6811" w:type="dxa"/>
            <w:tcBorders>
              <w:top w:val="single" w:sz="4" w:space="0" w:color="000000"/>
              <w:bottom w:val="single" w:sz="4" w:space="0" w:color="000000"/>
            </w:tcBorders>
            <w:shd w:val="clear" w:color="auto" w:fill="auto"/>
            <w:vAlign w:val="center"/>
          </w:tcPr>
          <w:p w14:paraId="708B4D6D" w14:textId="77777777" w:rsidR="0036386A" w:rsidRPr="00EA081D" w:rsidRDefault="00DA0996" w:rsidP="00154F52">
            <w:pPr>
              <w:numPr>
                <w:ilvl w:val="0"/>
                <w:numId w:val="2"/>
              </w:numPr>
              <w:pBdr>
                <w:top w:val="nil"/>
                <w:left w:val="nil"/>
                <w:bottom w:val="nil"/>
                <w:right w:val="nil"/>
                <w:between w:val="nil"/>
              </w:pBdr>
              <w:jc w:val="both"/>
              <w:rPr>
                <w:rFonts w:ascii="Candara" w:eastAsia="Poppins Medium" w:hAnsi="Candara" w:cs="Poppins Medium"/>
                <w:color w:val="1F4F6A"/>
                <w:lang w:val="es-ES"/>
              </w:rPr>
            </w:pPr>
            <w:r w:rsidRPr="00EA081D">
              <w:rPr>
                <w:rFonts w:ascii="Candara" w:eastAsia="Poppins Medium" w:hAnsi="Candara" w:cs="Poppins Medium"/>
                <w:color w:val="1F4F6A"/>
                <w:lang w:val="es-ES"/>
              </w:rPr>
              <w:t xml:space="preserve">Crear comisión de trabajo para el desarrollo de la competencia lingüística en el bloque de expresión oral y escrita </w:t>
            </w:r>
          </w:p>
          <w:p w14:paraId="2B2649EE" w14:textId="77777777" w:rsidR="0036386A" w:rsidRPr="00EA081D" w:rsidRDefault="0036386A" w:rsidP="00FA72CE">
            <w:pPr>
              <w:pBdr>
                <w:top w:val="nil"/>
                <w:left w:val="nil"/>
                <w:bottom w:val="nil"/>
                <w:right w:val="nil"/>
                <w:between w:val="nil"/>
              </w:pBdr>
              <w:ind w:left="720"/>
              <w:jc w:val="both"/>
              <w:rPr>
                <w:rFonts w:ascii="Candara" w:eastAsia="Poppins Medium" w:hAnsi="Candara" w:cs="Poppins Medium"/>
                <w:color w:val="1F4F6A"/>
                <w:lang w:val="es-ES"/>
              </w:rPr>
            </w:pPr>
          </w:p>
          <w:p w14:paraId="76EF08B3" w14:textId="3766E568" w:rsidR="0036386A" w:rsidRPr="00EA081D" w:rsidRDefault="00DA0996" w:rsidP="00154F52">
            <w:pPr>
              <w:numPr>
                <w:ilvl w:val="0"/>
                <w:numId w:val="2"/>
              </w:numPr>
              <w:pBdr>
                <w:top w:val="nil"/>
                <w:left w:val="nil"/>
                <w:bottom w:val="nil"/>
                <w:right w:val="nil"/>
                <w:between w:val="nil"/>
              </w:pBdr>
              <w:jc w:val="both"/>
              <w:rPr>
                <w:rFonts w:ascii="Candara" w:eastAsia="Poppins Medium" w:hAnsi="Candara" w:cs="Poppins Medium"/>
                <w:color w:val="1F4F6A"/>
                <w:lang w:val="es-ES"/>
              </w:rPr>
            </w:pPr>
            <w:r w:rsidRPr="00EA081D">
              <w:rPr>
                <w:rFonts w:ascii="Candara" w:eastAsia="Poppins Medium" w:hAnsi="Candara" w:cs="Poppins Medium"/>
                <w:color w:val="1F4F6A"/>
                <w:lang w:val="es-ES"/>
              </w:rPr>
              <w:t xml:space="preserve">Definir y emplear actividades, </w:t>
            </w:r>
            <w:r w:rsidR="00160DCB" w:rsidRPr="00EA081D">
              <w:rPr>
                <w:rFonts w:ascii="Candara" w:eastAsia="Poppins Medium" w:hAnsi="Candara" w:cs="Poppins Medium"/>
                <w:color w:val="1F4F6A"/>
                <w:lang w:val="es-ES"/>
              </w:rPr>
              <w:t>herramientas y</w:t>
            </w:r>
            <w:r w:rsidRPr="00EA081D">
              <w:rPr>
                <w:rFonts w:ascii="Candara" w:eastAsia="Poppins Medium" w:hAnsi="Candara" w:cs="Poppins Medium"/>
                <w:color w:val="1F4F6A"/>
                <w:lang w:val="es-ES"/>
              </w:rPr>
              <w:t xml:space="preserve"> momentos de desarrollo de la expresión oral </w:t>
            </w:r>
            <w:r w:rsidR="006A06DC" w:rsidRPr="00EA081D">
              <w:rPr>
                <w:rFonts w:ascii="Candara" w:eastAsia="Poppins Medium" w:hAnsi="Candara" w:cs="Poppins Medium"/>
                <w:color w:val="1F4F6A"/>
                <w:lang w:val="es-ES"/>
              </w:rPr>
              <w:t xml:space="preserve">y escrita </w:t>
            </w:r>
            <w:r w:rsidRPr="00EA081D">
              <w:rPr>
                <w:rFonts w:ascii="Candara" w:eastAsia="Poppins Medium" w:hAnsi="Candara" w:cs="Poppins Medium"/>
                <w:color w:val="1F4F6A"/>
                <w:lang w:val="es-ES"/>
              </w:rPr>
              <w:t>en el centro.</w:t>
            </w:r>
          </w:p>
        </w:tc>
      </w:tr>
      <w:tr w:rsidR="0036386A" w:rsidRPr="00EA081D" w14:paraId="66562E44" w14:textId="77777777">
        <w:trPr>
          <w:trHeight w:val="930"/>
        </w:trPr>
        <w:tc>
          <w:tcPr>
            <w:tcW w:w="3424" w:type="dxa"/>
            <w:tcBorders>
              <w:top w:val="single" w:sz="4" w:space="0" w:color="000000"/>
              <w:bottom w:val="single" w:sz="4" w:space="0" w:color="000000"/>
            </w:tcBorders>
            <w:shd w:val="clear" w:color="auto" w:fill="auto"/>
            <w:vAlign w:val="center"/>
          </w:tcPr>
          <w:p w14:paraId="30A0645B" w14:textId="38BA9C27" w:rsidR="0036386A" w:rsidRPr="00EA081D" w:rsidRDefault="00DA0996" w:rsidP="00F951EB">
            <w:pPr>
              <w:pStyle w:val="Prrafodelista"/>
              <w:numPr>
                <w:ilvl w:val="0"/>
                <w:numId w:val="18"/>
              </w:numPr>
              <w:jc w:val="both"/>
              <w:rPr>
                <w:rFonts w:ascii="Candara" w:eastAsia="Verdana" w:hAnsi="Candara" w:cs="Verdana"/>
                <w:color w:val="000000"/>
                <w:sz w:val="22"/>
                <w:szCs w:val="22"/>
                <w:lang w:val="es-ES"/>
              </w:rPr>
            </w:pPr>
            <w:r w:rsidRPr="00EA081D">
              <w:rPr>
                <w:rFonts w:ascii="Candara" w:eastAsia="Verdana" w:hAnsi="Candara" w:cs="Verdana"/>
                <w:color w:val="000000"/>
                <w:sz w:val="22"/>
                <w:szCs w:val="22"/>
                <w:lang w:val="es-ES"/>
              </w:rPr>
              <w:t xml:space="preserve">Revisar y crear actividades de </w:t>
            </w:r>
            <w:r w:rsidR="00160DCB" w:rsidRPr="00EA081D">
              <w:rPr>
                <w:rFonts w:ascii="Candara" w:eastAsia="Verdana" w:hAnsi="Candara" w:cs="Verdana"/>
                <w:color w:val="000000"/>
                <w:sz w:val="22"/>
                <w:szCs w:val="22"/>
                <w:lang w:val="es-ES"/>
              </w:rPr>
              <w:t>centro para</w:t>
            </w:r>
            <w:r w:rsidRPr="00EA081D">
              <w:rPr>
                <w:rFonts w:ascii="Candara" w:eastAsia="Verdana" w:hAnsi="Candara" w:cs="Verdana"/>
                <w:color w:val="000000"/>
                <w:sz w:val="22"/>
                <w:szCs w:val="22"/>
                <w:lang w:val="es-ES"/>
              </w:rPr>
              <w:t xml:space="preserve"> el fomento de la </w:t>
            </w:r>
            <w:proofErr w:type="gramStart"/>
            <w:r w:rsidRPr="00EA081D">
              <w:rPr>
                <w:rFonts w:ascii="Candara" w:eastAsia="Verdana" w:hAnsi="Candara" w:cs="Verdana"/>
                <w:color w:val="000000"/>
                <w:sz w:val="22"/>
                <w:szCs w:val="22"/>
                <w:lang w:val="es-ES"/>
              </w:rPr>
              <w:t>lectura .</w:t>
            </w:r>
            <w:proofErr w:type="gramEnd"/>
          </w:p>
          <w:p w14:paraId="1436D03A" w14:textId="77777777" w:rsidR="0036386A" w:rsidRPr="00EA081D" w:rsidRDefault="0036386A" w:rsidP="00160DCB">
            <w:pPr>
              <w:ind w:left="-83"/>
              <w:jc w:val="both"/>
              <w:rPr>
                <w:rFonts w:ascii="Candara" w:eastAsia="Verdana" w:hAnsi="Candara" w:cs="Verdana"/>
                <w:color w:val="000000"/>
                <w:sz w:val="22"/>
                <w:szCs w:val="22"/>
                <w:lang w:val="es-ES"/>
              </w:rPr>
            </w:pPr>
          </w:p>
        </w:tc>
        <w:tc>
          <w:tcPr>
            <w:tcW w:w="6811" w:type="dxa"/>
            <w:tcBorders>
              <w:top w:val="single" w:sz="4" w:space="0" w:color="000000"/>
              <w:bottom w:val="single" w:sz="4" w:space="0" w:color="000000"/>
            </w:tcBorders>
            <w:shd w:val="clear" w:color="auto" w:fill="auto"/>
            <w:vAlign w:val="center"/>
          </w:tcPr>
          <w:p w14:paraId="7AC2F3FD" w14:textId="7A8CD423" w:rsidR="006A06DC" w:rsidRPr="00EA081D" w:rsidRDefault="006A06DC" w:rsidP="00154F52">
            <w:pPr>
              <w:numPr>
                <w:ilvl w:val="0"/>
                <w:numId w:val="2"/>
              </w:numPr>
              <w:pBdr>
                <w:top w:val="nil"/>
                <w:left w:val="nil"/>
                <w:bottom w:val="nil"/>
                <w:right w:val="nil"/>
                <w:between w:val="nil"/>
              </w:pBdr>
              <w:jc w:val="both"/>
              <w:rPr>
                <w:rFonts w:ascii="Candara" w:eastAsia="Poppins Medium" w:hAnsi="Candara" w:cs="Poppins Medium"/>
                <w:color w:val="1F4F6A"/>
                <w:lang w:val="es-ES"/>
              </w:rPr>
            </w:pPr>
            <w:r w:rsidRPr="00EA081D">
              <w:rPr>
                <w:rFonts w:ascii="Candara" w:eastAsia="Poppins Medium" w:hAnsi="Candara" w:cs="Poppins Medium"/>
                <w:color w:val="1F4F6A"/>
                <w:lang w:val="es-ES"/>
              </w:rPr>
              <w:t>Definir la dedicación a la lectura de acuerdo a la normativa.</w:t>
            </w:r>
          </w:p>
          <w:p w14:paraId="3B2564C8" w14:textId="77777777" w:rsidR="006A06DC" w:rsidRPr="00EA081D" w:rsidRDefault="006A06DC" w:rsidP="006A06DC">
            <w:pPr>
              <w:pBdr>
                <w:top w:val="nil"/>
                <w:left w:val="nil"/>
                <w:bottom w:val="nil"/>
                <w:right w:val="nil"/>
                <w:between w:val="nil"/>
              </w:pBdr>
              <w:ind w:left="720"/>
              <w:jc w:val="both"/>
              <w:rPr>
                <w:rFonts w:ascii="Candara" w:eastAsia="Poppins Medium" w:hAnsi="Candara" w:cs="Poppins Medium"/>
                <w:color w:val="1F4F6A"/>
                <w:lang w:val="es-ES"/>
              </w:rPr>
            </w:pPr>
          </w:p>
          <w:p w14:paraId="15DEFA65" w14:textId="017B85A6" w:rsidR="0036386A" w:rsidRPr="00EA081D" w:rsidRDefault="00DA0996" w:rsidP="00154F52">
            <w:pPr>
              <w:numPr>
                <w:ilvl w:val="0"/>
                <w:numId w:val="2"/>
              </w:numPr>
              <w:pBdr>
                <w:top w:val="nil"/>
                <w:left w:val="nil"/>
                <w:bottom w:val="nil"/>
                <w:right w:val="nil"/>
                <w:between w:val="nil"/>
              </w:pBdr>
              <w:jc w:val="both"/>
              <w:rPr>
                <w:rFonts w:ascii="Candara" w:eastAsia="Poppins Medium" w:hAnsi="Candara" w:cs="Poppins Medium"/>
                <w:color w:val="1F4F6A"/>
                <w:lang w:val="es-ES"/>
              </w:rPr>
            </w:pPr>
            <w:r w:rsidRPr="00EA081D">
              <w:rPr>
                <w:rFonts w:ascii="Candara" w:eastAsia="Poppins Medium" w:hAnsi="Candara" w:cs="Poppins Medium"/>
                <w:color w:val="1F4F6A"/>
                <w:lang w:val="es-ES"/>
              </w:rPr>
              <w:t xml:space="preserve">Recoger y elaborar propuesta de actividades para el fomento de la </w:t>
            </w:r>
            <w:r w:rsidR="00160DCB" w:rsidRPr="00EA081D">
              <w:rPr>
                <w:rFonts w:ascii="Candara" w:eastAsia="Poppins Medium" w:hAnsi="Candara" w:cs="Poppins Medium"/>
                <w:color w:val="1F4F6A"/>
                <w:lang w:val="es-ES"/>
              </w:rPr>
              <w:t>lectura.</w:t>
            </w:r>
            <w:r w:rsidRPr="00EA081D">
              <w:rPr>
                <w:rFonts w:ascii="Candara" w:eastAsia="Poppins Medium" w:hAnsi="Candara" w:cs="Poppins Medium"/>
                <w:color w:val="1F4F6A"/>
                <w:lang w:val="es-ES"/>
              </w:rPr>
              <w:t xml:space="preserve"> </w:t>
            </w:r>
          </w:p>
          <w:p w14:paraId="2638A672" w14:textId="77777777" w:rsidR="0036386A" w:rsidRPr="00EA081D" w:rsidRDefault="0036386A" w:rsidP="00FA72CE">
            <w:pPr>
              <w:pBdr>
                <w:top w:val="nil"/>
                <w:left w:val="nil"/>
                <w:bottom w:val="nil"/>
                <w:right w:val="nil"/>
                <w:between w:val="nil"/>
              </w:pBdr>
              <w:ind w:left="720"/>
              <w:jc w:val="both"/>
              <w:rPr>
                <w:rFonts w:ascii="Candara" w:eastAsia="Poppins Medium" w:hAnsi="Candara" w:cs="Poppins Medium"/>
                <w:color w:val="1F4F6A"/>
                <w:lang w:val="es-ES"/>
              </w:rPr>
            </w:pPr>
          </w:p>
        </w:tc>
      </w:tr>
      <w:tr w:rsidR="0036386A" w:rsidRPr="00EA081D" w14:paraId="2AAB8D51" w14:textId="77777777">
        <w:trPr>
          <w:trHeight w:val="930"/>
        </w:trPr>
        <w:tc>
          <w:tcPr>
            <w:tcW w:w="3424" w:type="dxa"/>
            <w:tcBorders>
              <w:top w:val="single" w:sz="4" w:space="0" w:color="000000"/>
              <w:bottom w:val="single" w:sz="4" w:space="0" w:color="000000"/>
            </w:tcBorders>
            <w:shd w:val="clear" w:color="auto" w:fill="auto"/>
            <w:vAlign w:val="center"/>
          </w:tcPr>
          <w:p w14:paraId="1339D227" w14:textId="77777777" w:rsidR="0036386A" w:rsidRPr="00EA081D" w:rsidRDefault="00DA0996" w:rsidP="00F951EB">
            <w:pPr>
              <w:pStyle w:val="Prrafodelista"/>
              <w:numPr>
                <w:ilvl w:val="0"/>
                <w:numId w:val="18"/>
              </w:numPr>
              <w:jc w:val="both"/>
              <w:rPr>
                <w:rFonts w:ascii="Candara" w:eastAsia="Verdana" w:hAnsi="Candara" w:cs="Verdana"/>
                <w:color w:val="000000"/>
                <w:sz w:val="22"/>
                <w:szCs w:val="22"/>
                <w:lang w:val="es-ES"/>
              </w:rPr>
            </w:pPr>
            <w:r w:rsidRPr="00EA081D">
              <w:rPr>
                <w:rFonts w:ascii="Candara" w:eastAsia="Verdana" w:hAnsi="Candara" w:cs="Verdana"/>
                <w:color w:val="000000"/>
                <w:sz w:val="22"/>
                <w:szCs w:val="22"/>
                <w:lang w:val="es-ES"/>
              </w:rPr>
              <w:t>Dinamizar la biblioteca de centro.</w:t>
            </w:r>
          </w:p>
        </w:tc>
        <w:tc>
          <w:tcPr>
            <w:tcW w:w="6811" w:type="dxa"/>
            <w:tcBorders>
              <w:top w:val="single" w:sz="4" w:space="0" w:color="000000"/>
              <w:bottom w:val="single" w:sz="4" w:space="0" w:color="000000"/>
            </w:tcBorders>
            <w:shd w:val="clear" w:color="auto" w:fill="auto"/>
            <w:vAlign w:val="center"/>
          </w:tcPr>
          <w:p w14:paraId="2C3FE7C7" w14:textId="77777777" w:rsidR="0036386A" w:rsidRPr="00EA081D" w:rsidRDefault="00DA0996" w:rsidP="00154F52">
            <w:pPr>
              <w:numPr>
                <w:ilvl w:val="0"/>
                <w:numId w:val="2"/>
              </w:numPr>
              <w:pBdr>
                <w:top w:val="nil"/>
                <w:left w:val="nil"/>
                <w:bottom w:val="nil"/>
                <w:right w:val="nil"/>
                <w:between w:val="nil"/>
              </w:pBdr>
              <w:jc w:val="both"/>
              <w:rPr>
                <w:rFonts w:ascii="Candara" w:eastAsia="Poppins Medium" w:hAnsi="Candara" w:cs="Poppins Medium"/>
                <w:color w:val="1F4F6A"/>
                <w:lang w:val="es-ES"/>
              </w:rPr>
            </w:pPr>
            <w:r w:rsidRPr="00EA081D">
              <w:rPr>
                <w:rFonts w:ascii="Candara" w:eastAsia="Poppins Medium" w:hAnsi="Candara" w:cs="Poppins Medium"/>
                <w:color w:val="1F4F6A"/>
                <w:lang w:val="es-ES"/>
              </w:rPr>
              <w:t>Dinamizar la biblioteca de centro a partir del grupo de lectura o equipo creado en el centro.</w:t>
            </w:r>
          </w:p>
        </w:tc>
      </w:tr>
    </w:tbl>
    <w:p w14:paraId="037820E5" w14:textId="77777777" w:rsidR="0036386A" w:rsidRPr="00EA081D" w:rsidRDefault="0036386A" w:rsidP="00FA72CE">
      <w:pPr>
        <w:widowControl w:val="0"/>
        <w:pBdr>
          <w:top w:val="none" w:sz="0" w:space="0" w:color="000000"/>
          <w:left w:val="none" w:sz="0" w:space="0" w:color="000000"/>
          <w:bottom w:val="none" w:sz="0" w:space="0" w:color="000000"/>
          <w:right w:val="none" w:sz="0" w:space="0" w:color="000000"/>
          <w:between w:val="none" w:sz="0" w:space="0" w:color="000000"/>
        </w:pBdr>
        <w:jc w:val="both"/>
        <w:rPr>
          <w:rFonts w:ascii="Candara" w:eastAsia="Book Antiqua" w:hAnsi="Candara" w:cs="Book Antiqua"/>
          <w:color w:val="1F3864"/>
          <w:sz w:val="22"/>
          <w:szCs w:val="22"/>
          <w:lang w:val="es-ES"/>
        </w:rPr>
      </w:pPr>
    </w:p>
    <w:p w14:paraId="2988CD27" w14:textId="77777777" w:rsidR="006A06DC" w:rsidRDefault="006A06DC" w:rsidP="00FA72CE">
      <w:pPr>
        <w:widowControl w:val="0"/>
        <w:pBdr>
          <w:top w:val="none" w:sz="0" w:space="0" w:color="000000"/>
          <w:left w:val="none" w:sz="0" w:space="0" w:color="000000"/>
          <w:bottom w:val="none" w:sz="0" w:space="0" w:color="000000"/>
          <w:right w:val="none" w:sz="0" w:space="0" w:color="000000"/>
          <w:between w:val="none" w:sz="0" w:space="0" w:color="000000"/>
        </w:pBdr>
        <w:jc w:val="both"/>
        <w:rPr>
          <w:rFonts w:ascii="Candara" w:eastAsia="Book Antiqua" w:hAnsi="Candara" w:cs="Book Antiqua"/>
          <w:color w:val="1F3864"/>
          <w:sz w:val="22"/>
          <w:szCs w:val="22"/>
          <w:lang w:val="es-ES"/>
        </w:rPr>
      </w:pPr>
    </w:p>
    <w:p w14:paraId="453AA55E" w14:textId="77777777" w:rsidR="00246BE9" w:rsidRDefault="00246BE9" w:rsidP="00FA72CE">
      <w:pPr>
        <w:widowControl w:val="0"/>
        <w:pBdr>
          <w:top w:val="none" w:sz="0" w:space="0" w:color="000000"/>
          <w:left w:val="none" w:sz="0" w:space="0" w:color="000000"/>
          <w:bottom w:val="none" w:sz="0" w:space="0" w:color="000000"/>
          <w:right w:val="none" w:sz="0" w:space="0" w:color="000000"/>
          <w:between w:val="none" w:sz="0" w:space="0" w:color="000000"/>
        </w:pBdr>
        <w:jc w:val="both"/>
        <w:rPr>
          <w:rFonts w:ascii="Candara" w:eastAsia="Book Antiqua" w:hAnsi="Candara" w:cs="Book Antiqua"/>
          <w:color w:val="1F3864"/>
          <w:sz w:val="22"/>
          <w:szCs w:val="22"/>
          <w:lang w:val="es-ES"/>
        </w:rPr>
      </w:pPr>
    </w:p>
    <w:p w14:paraId="346C25EE" w14:textId="77777777" w:rsidR="00246BE9" w:rsidRDefault="00246BE9" w:rsidP="00FA72CE">
      <w:pPr>
        <w:widowControl w:val="0"/>
        <w:pBdr>
          <w:top w:val="none" w:sz="0" w:space="0" w:color="000000"/>
          <w:left w:val="none" w:sz="0" w:space="0" w:color="000000"/>
          <w:bottom w:val="none" w:sz="0" w:space="0" w:color="000000"/>
          <w:right w:val="none" w:sz="0" w:space="0" w:color="000000"/>
          <w:between w:val="none" w:sz="0" w:space="0" w:color="000000"/>
        </w:pBdr>
        <w:jc w:val="both"/>
        <w:rPr>
          <w:rFonts w:ascii="Candara" w:eastAsia="Book Antiqua" w:hAnsi="Candara" w:cs="Book Antiqua"/>
          <w:color w:val="1F3864"/>
          <w:sz w:val="22"/>
          <w:szCs w:val="22"/>
          <w:lang w:val="es-ES"/>
        </w:rPr>
      </w:pPr>
    </w:p>
    <w:p w14:paraId="48233852" w14:textId="77777777" w:rsidR="00246BE9" w:rsidRDefault="00246BE9" w:rsidP="00FA72CE">
      <w:pPr>
        <w:widowControl w:val="0"/>
        <w:pBdr>
          <w:top w:val="none" w:sz="0" w:space="0" w:color="000000"/>
          <w:left w:val="none" w:sz="0" w:space="0" w:color="000000"/>
          <w:bottom w:val="none" w:sz="0" w:space="0" w:color="000000"/>
          <w:right w:val="none" w:sz="0" w:space="0" w:color="000000"/>
          <w:between w:val="none" w:sz="0" w:space="0" w:color="000000"/>
        </w:pBdr>
        <w:jc w:val="both"/>
        <w:rPr>
          <w:rFonts w:ascii="Candara" w:eastAsia="Book Antiqua" w:hAnsi="Candara" w:cs="Book Antiqua"/>
          <w:color w:val="1F3864"/>
          <w:sz w:val="22"/>
          <w:szCs w:val="22"/>
          <w:lang w:val="es-ES"/>
        </w:rPr>
      </w:pPr>
    </w:p>
    <w:p w14:paraId="1A5522B7" w14:textId="77777777" w:rsidR="00246BE9" w:rsidRDefault="00246BE9" w:rsidP="00FA72CE">
      <w:pPr>
        <w:widowControl w:val="0"/>
        <w:pBdr>
          <w:top w:val="none" w:sz="0" w:space="0" w:color="000000"/>
          <w:left w:val="none" w:sz="0" w:space="0" w:color="000000"/>
          <w:bottom w:val="none" w:sz="0" w:space="0" w:color="000000"/>
          <w:right w:val="none" w:sz="0" w:space="0" w:color="000000"/>
          <w:between w:val="none" w:sz="0" w:space="0" w:color="000000"/>
        </w:pBdr>
        <w:jc w:val="both"/>
        <w:rPr>
          <w:rFonts w:ascii="Candara" w:eastAsia="Book Antiqua" w:hAnsi="Candara" w:cs="Book Antiqua"/>
          <w:color w:val="1F3864"/>
          <w:sz w:val="22"/>
          <w:szCs w:val="22"/>
          <w:lang w:val="es-ES"/>
        </w:rPr>
      </w:pPr>
    </w:p>
    <w:p w14:paraId="53E8AB50" w14:textId="77777777" w:rsidR="00246BE9" w:rsidRDefault="00246BE9" w:rsidP="00FA72CE">
      <w:pPr>
        <w:widowControl w:val="0"/>
        <w:pBdr>
          <w:top w:val="none" w:sz="0" w:space="0" w:color="000000"/>
          <w:left w:val="none" w:sz="0" w:space="0" w:color="000000"/>
          <w:bottom w:val="none" w:sz="0" w:space="0" w:color="000000"/>
          <w:right w:val="none" w:sz="0" w:space="0" w:color="000000"/>
          <w:between w:val="none" w:sz="0" w:space="0" w:color="000000"/>
        </w:pBdr>
        <w:jc w:val="both"/>
        <w:rPr>
          <w:rFonts w:ascii="Candara" w:eastAsia="Book Antiqua" w:hAnsi="Candara" w:cs="Book Antiqua"/>
          <w:color w:val="1F3864"/>
          <w:sz w:val="22"/>
          <w:szCs w:val="22"/>
          <w:lang w:val="es-ES"/>
        </w:rPr>
      </w:pPr>
    </w:p>
    <w:p w14:paraId="5E5F822D" w14:textId="77777777" w:rsidR="00246BE9" w:rsidRDefault="00246BE9" w:rsidP="00FA72CE">
      <w:pPr>
        <w:widowControl w:val="0"/>
        <w:pBdr>
          <w:top w:val="none" w:sz="0" w:space="0" w:color="000000"/>
          <w:left w:val="none" w:sz="0" w:space="0" w:color="000000"/>
          <w:bottom w:val="none" w:sz="0" w:space="0" w:color="000000"/>
          <w:right w:val="none" w:sz="0" w:space="0" w:color="000000"/>
          <w:between w:val="none" w:sz="0" w:space="0" w:color="000000"/>
        </w:pBdr>
        <w:jc w:val="both"/>
        <w:rPr>
          <w:rFonts w:ascii="Candara" w:eastAsia="Book Antiqua" w:hAnsi="Candara" w:cs="Book Antiqua"/>
          <w:color w:val="1F3864"/>
          <w:sz w:val="22"/>
          <w:szCs w:val="22"/>
          <w:lang w:val="es-ES"/>
        </w:rPr>
      </w:pPr>
    </w:p>
    <w:p w14:paraId="7728E588" w14:textId="77777777" w:rsidR="00246BE9" w:rsidRDefault="00246BE9" w:rsidP="00FA72CE">
      <w:pPr>
        <w:widowControl w:val="0"/>
        <w:pBdr>
          <w:top w:val="none" w:sz="0" w:space="0" w:color="000000"/>
          <w:left w:val="none" w:sz="0" w:space="0" w:color="000000"/>
          <w:bottom w:val="none" w:sz="0" w:space="0" w:color="000000"/>
          <w:right w:val="none" w:sz="0" w:space="0" w:color="000000"/>
          <w:between w:val="none" w:sz="0" w:space="0" w:color="000000"/>
        </w:pBdr>
        <w:jc w:val="both"/>
        <w:rPr>
          <w:rFonts w:ascii="Candara" w:eastAsia="Book Antiqua" w:hAnsi="Candara" w:cs="Book Antiqua"/>
          <w:color w:val="1F3864"/>
          <w:sz w:val="22"/>
          <w:szCs w:val="22"/>
          <w:lang w:val="es-ES"/>
        </w:rPr>
      </w:pPr>
    </w:p>
    <w:p w14:paraId="0683B4AA" w14:textId="77777777" w:rsidR="00246BE9" w:rsidRDefault="00246BE9" w:rsidP="00FA72CE">
      <w:pPr>
        <w:widowControl w:val="0"/>
        <w:pBdr>
          <w:top w:val="none" w:sz="0" w:space="0" w:color="000000"/>
          <w:left w:val="none" w:sz="0" w:space="0" w:color="000000"/>
          <w:bottom w:val="none" w:sz="0" w:space="0" w:color="000000"/>
          <w:right w:val="none" w:sz="0" w:space="0" w:color="000000"/>
          <w:between w:val="none" w:sz="0" w:space="0" w:color="000000"/>
        </w:pBdr>
        <w:jc w:val="both"/>
        <w:rPr>
          <w:rFonts w:ascii="Candara" w:eastAsia="Book Antiqua" w:hAnsi="Candara" w:cs="Book Antiqua"/>
          <w:color w:val="1F3864"/>
          <w:sz w:val="22"/>
          <w:szCs w:val="22"/>
          <w:lang w:val="es-ES"/>
        </w:rPr>
      </w:pPr>
    </w:p>
    <w:p w14:paraId="465C0E93" w14:textId="77777777" w:rsidR="00246BE9" w:rsidRDefault="00246BE9" w:rsidP="00FA72CE">
      <w:pPr>
        <w:widowControl w:val="0"/>
        <w:pBdr>
          <w:top w:val="none" w:sz="0" w:space="0" w:color="000000"/>
          <w:left w:val="none" w:sz="0" w:space="0" w:color="000000"/>
          <w:bottom w:val="none" w:sz="0" w:space="0" w:color="000000"/>
          <w:right w:val="none" w:sz="0" w:space="0" w:color="000000"/>
          <w:between w:val="none" w:sz="0" w:space="0" w:color="000000"/>
        </w:pBdr>
        <w:jc w:val="both"/>
        <w:rPr>
          <w:rFonts w:ascii="Candara" w:eastAsia="Book Antiqua" w:hAnsi="Candara" w:cs="Book Antiqua"/>
          <w:color w:val="1F3864"/>
          <w:sz w:val="22"/>
          <w:szCs w:val="22"/>
          <w:lang w:val="es-ES"/>
        </w:rPr>
      </w:pPr>
    </w:p>
    <w:p w14:paraId="4AED1562" w14:textId="77777777" w:rsidR="00246BE9" w:rsidRDefault="00246BE9" w:rsidP="00FA72CE">
      <w:pPr>
        <w:widowControl w:val="0"/>
        <w:pBdr>
          <w:top w:val="none" w:sz="0" w:space="0" w:color="000000"/>
          <w:left w:val="none" w:sz="0" w:space="0" w:color="000000"/>
          <w:bottom w:val="none" w:sz="0" w:space="0" w:color="000000"/>
          <w:right w:val="none" w:sz="0" w:space="0" w:color="000000"/>
          <w:between w:val="none" w:sz="0" w:space="0" w:color="000000"/>
        </w:pBdr>
        <w:jc w:val="both"/>
        <w:rPr>
          <w:rFonts w:ascii="Candara" w:eastAsia="Book Antiqua" w:hAnsi="Candara" w:cs="Book Antiqua"/>
          <w:color w:val="1F3864"/>
          <w:sz w:val="22"/>
          <w:szCs w:val="22"/>
          <w:lang w:val="es-ES"/>
        </w:rPr>
      </w:pPr>
    </w:p>
    <w:p w14:paraId="14E3E2A7" w14:textId="77777777" w:rsidR="00246BE9" w:rsidRDefault="00246BE9" w:rsidP="00FA72CE">
      <w:pPr>
        <w:widowControl w:val="0"/>
        <w:pBdr>
          <w:top w:val="none" w:sz="0" w:space="0" w:color="000000"/>
          <w:left w:val="none" w:sz="0" w:space="0" w:color="000000"/>
          <w:bottom w:val="none" w:sz="0" w:space="0" w:color="000000"/>
          <w:right w:val="none" w:sz="0" w:space="0" w:color="000000"/>
          <w:between w:val="none" w:sz="0" w:space="0" w:color="000000"/>
        </w:pBdr>
        <w:jc w:val="both"/>
        <w:rPr>
          <w:rFonts w:ascii="Candara" w:eastAsia="Book Antiqua" w:hAnsi="Candara" w:cs="Book Antiqua"/>
          <w:color w:val="1F3864"/>
          <w:sz w:val="22"/>
          <w:szCs w:val="22"/>
          <w:lang w:val="es-ES"/>
        </w:rPr>
      </w:pPr>
    </w:p>
    <w:p w14:paraId="3D088286" w14:textId="77777777" w:rsidR="002B25B9" w:rsidRDefault="002B25B9" w:rsidP="00FA72CE">
      <w:pPr>
        <w:widowControl w:val="0"/>
        <w:pBdr>
          <w:top w:val="none" w:sz="0" w:space="0" w:color="000000"/>
          <w:left w:val="none" w:sz="0" w:space="0" w:color="000000"/>
          <w:bottom w:val="none" w:sz="0" w:space="0" w:color="000000"/>
          <w:right w:val="none" w:sz="0" w:space="0" w:color="000000"/>
          <w:between w:val="none" w:sz="0" w:space="0" w:color="000000"/>
        </w:pBdr>
        <w:jc w:val="both"/>
        <w:rPr>
          <w:rFonts w:ascii="Candara" w:eastAsia="Book Antiqua" w:hAnsi="Candara" w:cs="Book Antiqua"/>
          <w:color w:val="1F3864"/>
          <w:sz w:val="22"/>
          <w:szCs w:val="22"/>
          <w:lang w:val="es-ES"/>
        </w:rPr>
      </w:pPr>
    </w:p>
    <w:p w14:paraId="56290A18" w14:textId="77777777" w:rsidR="00246BE9" w:rsidRDefault="00246BE9" w:rsidP="00FA72CE">
      <w:pPr>
        <w:widowControl w:val="0"/>
        <w:pBdr>
          <w:top w:val="none" w:sz="0" w:space="0" w:color="000000"/>
          <w:left w:val="none" w:sz="0" w:space="0" w:color="000000"/>
          <w:bottom w:val="none" w:sz="0" w:space="0" w:color="000000"/>
          <w:right w:val="none" w:sz="0" w:space="0" w:color="000000"/>
          <w:between w:val="none" w:sz="0" w:space="0" w:color="000000"/>
        </w:pBdr>
        <w:jc w:val="both"/>
        <w:rPr>
          <w:rFonts w:ascii="Candara" w:eastAsia="Book Antiqua" w:hAnsi="Candara" w:cs="Book Antiqua"/>
          <w:color w:val="1F3864"/>
          <w:sz w:val="22"/>
          <w:szCs w:val="22"/>
          <w:lang w:val="es-ES"/>
        </w:rPr>
      </w:pPr>
    </w:p>
    <w:p w14:paraId="48DF0C6A" w14:textId="77777777" w:rsidR="00246BE9" w:rsidRDefault="00246BE9" w:rsidP="00FA72CE">
      <w:pPr>
        <w:widowControl w:val="0"/>
        <w:pBdr>
          <w:top w:val="none" w:sz="0" w:space="0" w:color="000000"/>
          <w:left w:val="none" w:sz="0" w:space="0" w:color="000000"/>
          <w:bottom w:val="none" w:sz="0" w:space="0" w:color="000000"/>
          <w:right w:val="none" w:sz="0" w:space="0" w:color="000000"/>
          <w:between w:val="none" w:sz="0" w:space="0" w:color="000000"/>
        </w:pBdr>
        <w:jc w:val="both"/>
        <w:rPr>
          <w:rFonts w:ascii="Candara" w:eastAsia="Book Antiqua" w:hAnsi="Candara" w:cs="Book Antiqua"/>
          <w:color w:val="1F3864"/>
          <w:sz w:val="22"/>
          <w:szCs w:val="22"/>
          <w:lang w:val="es-ES"/>
        </w:rPr>
      </w:pPr>
    </w:p>
    <w:p w14:paraId="3CC1E94B" w14:textId="274676F6" w:rsidR="0036386A" w:rsidRPr="002B25B9" w:rsidRDefault="006A06DC" w:rsidP="002B25B9">
      <w:pPr>
        <w:widowControl w:val="0"/>
        <w:pBdr>
          <w:top w:val="none" w:sz="0" w:space="0" w:color="000000"/>
          <w:left w:val="none" w:sz="0" w:space="0" w:color="000000"/>
          <w:bottom w:val="none" w:sz="0" w:space="0" w:color="000000"/>
          <w:right w:val="none" w:sz="0" w:space="0" w:color="000000"/>
          <w:between w:val="none" w:sz="0" w:space="0" w:color="000000"/>
        </w:pBdr>
        <w:shd w:val="clear" w:color="auto" w:fill="FCF5D5" w:themeFill="accent3" w:themeFillTint="33"/>
        <w:rPr>
          <w:rFonts w:ascii="Candara" w:eastAsia="Book Antiqua" w:hAnsi="Candara" w:cs="Book Antiqua"/>
          <w:b/>
          <w:bCs/>
          <w:color w:val="1F3864"/>
          <w:sz w:val="28"/>
          <w:szCs w:val="28"/>
          <w:lang w:val="es-ES"/>
        </w:rPr>
      </w:pPr>
      <w:r w:rsidRPr="002B25B9">
        <w:rPr>
          <w:rFonts w:ascii="Candara" w:eastAsia="Book Antiqua" w:hAnsi="Candara" w:cs="Book Antiqua"/>
          <w:b/>
          <w:bCs/>
          <w:color w:val="1F3864"/>
          <w:sz w:val="28"/>
          <w:szCs w:val="28"/>
          <w:lang w:val="es-ES"/>
        </w:rPr>
        <w:lastRenderedPageBreak/>
        <w:t>2.</w:t>
      </w:r>
      <w:r w:rsidR="00DA0996" w:rsidRPr="002B25B9">
        <w:rPr>
          <w:rFonts w:ascii="Candara" w:eastAsia="Book Antiqua" w:hAnsi="Candara" w:cs="Book Antiqua"/>
          <w:b/>
          <w:bCs/>
          <w:color w:val="1F3864"/>
          <w:sz w:val="28"/>
          <w:szCs w:val="28"/>
          <w:lang w:val="es-ES"/>
        </w:rPr>
        <w:t>DEL PLAN DE ATENCIÓN A LA DIVERSIDAD.</w:t>
      </w:r>
    </w:p>
    <w:p w14:paraId="761FADFF" w14:textId="77777777" w:rsidR="0036386A" w:rsidRPr="00EA081D" w:rsidRDefault="0036386A" w:rsidP="00FA72CE">
      <w:pPr>
        <w:widowControl w:val="0"/>
        <w:pBdr>
          <w:top w:val="none" w:sz="0" w:space="0" w:color="000000"/>
          <w:left w:val="none" w:sz="0" w:space="0" w:color="000000"/>
          <w:bottom w:val="none" w:sz="0" w:space="0" w:color="000000"/>
          <w:right w:val="none" w:sz="0" w:space="0" w:color="000000"/>
          <w:between w:val="none" w:sz="0" w:space="0" w:color="000000"/>
        </w:pBdr>
        <w:ind w:left="643"/>
        <w:jc w:val="both"/>
        <w:rPr>
          <w:rFonts w:ascii="Candara" w:eastAsia="Book Antiqua" w:hAnsi="Candara" w:cs="Book Antiqua"/>
          <w:color w:val="1F3864"/>
          <w:sz w:val="22"/>
          <w:szCs w:val="22"/>
          <w:lang w:val="es-ES"/>
        </w:rPr>
      </w:pPr>
    </w:p>
    <w:p w14:paraId="386301FA" w14:textId="77777777" w:rsidR="0036386A" w:rsidRPr="00EA081D" w:rsidRDefault="00DA0996" w:rsidP="00FA72CE">
      <w:pPr>
        <w:widowControl w:val="0"/>
        <w:pBdr>
          <w:top w:val="none" w:sz="0" w:space="0" w:color="000000"/>
          <w:left w:val="none" w:sz="0" w:space="0" w:color="000000"/>
          <w:bottom w:val="none" w:sz="0" w:space="0" w:color="000000"/>
          <w:right w:val="none" w:sz="0" w:space="0" w:color="000000"/>
          <w:between w:val="none" w:sz="0" w:space="0" w:color="000000"/>
        </w:pBdr>
        <w:ind w:left="643"/>
        <w:jc w:val="both"/>
        <w:rPr>
          <w:rFonts w:ascii="Candara" w:eastAsia="Book Antiqua" w:hAnsi="Candara" w:cs="Book Antiqua"/>
          <w:color w:val="1F3864"/>
          <w:sz w:val="22"/>
          <w:szCs w:val="22"/>
          <w:lang w:val="es-ES"/>
        </w:rPr>
      </w:pPr>
      <w:r w:rsidRPr="00EA081D">
        <w:rPr>
          <w:rFonts w:ascii="Candara" w:eastAsia="Book Antiqua" w:hAnsi="Candara" w:cs="Book Antiqua"/>
          <w:color w:val="1F3864"/>
          <w:sz w:val="22"/>
          <w:szCs w:val="22"/>
          <w:lang w:val="es-ES"/>
        </w:rPr>
        <w:t>Afrontar otras necesidades y demandas además del tratamiento de las emociones</w:t>
      </w:r>
    </w:p>
    <w:p w14:paraId="494FB4DA" w14:textId="77777777" w:rsidR="0036386A" w:rsidRPr="00EA081D" w:rsidRDefault="0036386A" w:rsidP="00FA72CE">
      <w:pPr>
        <w:widowControl w:val="0"/>
        <w:pBdr>
          <w:top w:val="none" w:sz="0" w:space="0" w:color="000000"/>
          <w:left w:val="none" w:sz="0" w:space="0" w:color="000000"/>
          <w:bottom w:val="none" w:sz="0" w:space="0" w:color="000000"/>
          <w:right w:val="none" w:sz="0" w:space="0" w:color="000000"/>
          <w:between w:val="none" w:sz="0" w:space="0" w:color="000000"/>
        </w:pBdr>
        <w:ind w:left="643"/>
        <w:jc w:val="both"/>
        <w:rPr>
          <w:rFonts w:ascii="Candara" w:eastAsia="Book Antiqua" w:hAnsi="Candara" w:cs="Book Antiqua"/>
          <w:color w:val="1F3864"/>
          <w:sz w:val="22"/>
          <w:szCs w:val="22"/>
          <w:lang w:val="es-ES"/>
        </w:rPr>
      </w:pPr>
    </w:p>
    <w:tbl>
      <w:tblPr>
        <w:tblStyle w:val="afffffffffffff"/>
        <w:tblW w:w="10235"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24"/>
        <w:gridCol w:w="6811"/>
      </w:tblGrid>
      <w:tr w:rsidR="0036386A" w:rsidRPr="00EA081D" w14:paraId="6730D818" w14:textId="77777777" w:rsidTr="00160DCB">
        <w:trPr>
          <w:trHeight w:val="832"/>
        </w:trPr>
        <w:tc>
          <w:tcPr>
            <w:tcW w:w="3424" w:type="dxa"/>
            <w:shd w:val="clear" w:color="auto" w:fill="FEEDD7"/>
            <w:vAlign w:val="center"/>
          </w:tcPr>
          <w:p w14:paraId="11D9F1A7" w14:textId="056565A3" w:rsidR="0036386A" w:rsidRPr="00EA081D" w:rsidRDefault="00DA0996" w:rsidP="00160DCB">
            <w:pPr>
              <w:jc w:val="center"/>
              <w:rPr>
                <w:rFonts w:ascii="Candara" w:eastAsia="Book Antiqua" w:hAnsi="Candara" w:cs="Book Antiqua"/>
                <w:b/>
                <w:bCs/>
                <w:color w:val="1F3864"/>
                <w:sz w:val="22"/>
                <w:szCs w:val="22"/>
                <w:lang w:val="es-ES"/>
              </w:rPr>
            </w:pPr>
            <w:r w:rsidRPr="00EA081D">
              <w:rPr>
                <w:rFonts w:ascii="Candara" w:eastAsia="Book Antiqua" w:hAnsi="Candara" w:cs="Book Antiqua"/>
                <w:b/>
                <w:bCs/>
                <w:color w:val="1F3864"/>
                <w:sz w:val="22"/>
                <w:szCs w:val="22"/>
                <w:lang w:val="es-ES"/>
              </w:rPr>
              <w:t>OBJETIVOS NUEVOS, EN PROCESO O NO ALCANZADOS EN EL CURSO</w:t>
            </w:r>
          </w:p>
        </w:tc>
        <w:tc>
          <w:tcPr>
            <w:tcW w:w="6811" w:type="dxa"/>
            <w:shd w:val="clear" w:color="auto" w:fill="F9ECAC"/>
            <w:vAlign w:val="center"/>
          </w:tcPr>
          <w:p w14:paraId="71186111" w14:textId="77777777" w:rsidR="0036386A" w:rsidRPr="00EA081D" w:rsidRDefault="00DA0996" w:rsidP="00160DCB">
            <w:pPr>
              <w:shd w:val="clear" w:color="auto" w:fill="F9ECAC"/>
              <w:jc w:val="center"/>
              <w:rPr>
                <w:rFonts w:ascii="Candara" w:eastAsia="Book Antiqua" w:hAnsi="Candara" w:cs="Book Antiqua"/>
                <w:b/>
                <w:bCs/>
                <w:color w:val="1F3864"/>
                <w:sz w:val="22"/>
                <w:szCs w:val="22"/>
                <w:lang w:val="es-ES"/>
              </w:rPr>
            </w:pPr>
            <w:r w:rsidRPr="00EA081D">
              <w:rPr>
                <w:rFonts w:ascii="Candara" w:eastAsia="Book Antiqua" w:hAnsi="Candara" w:cs="Book Antiqua"/>
                <w:b/>
                <w:bCs/>
                <w:color w:val="1F3864"/>
                <w:sz w:val="22"/>
                <w:szCs w:val="22"/>
                <w:lang w:val="es-ES"/>
              </w:rPr>
              <w:t>PROPUESTAS DE MEJORA</w:t>
            </w:r>
          </w:p>
          <w:p w14:paraId="4F50BB5E" w14:textId="55182BA8" w:rsidR="0036386A" w:rsidRPr="00EA081D" w:rsidRDefault="00DA0996" w:rsidP="00160DCB">
            <w:pPr>
              <w:shd w:val="clear" w:color="auto" w:fill="F9ECAC"/>
              <w:jc w:val="center"/>
              <w:rPr>
                <w:rFonts w:ascii="Candara" w:eastAsia="Book Antiqua" w:hAnsi="Candara" w:cs="Book Antiqua"/>
                <w:b/>
                <w:bCs/>
                <w:color w:val="1F3864"/>
                <w:sz w:val="22"/>
                <w:szCs w:val="22"/>
                <w:lang w:val="es-ES"/>
              </w:rPr>
            </w:pPr>
            <w:r w:rsidRPr="00EA081D">
              <w:rPr>
                <w:rFonts w:ascii="Candara" w:eastAsia="Book Antiqua" w:hAnsi="Candara" w:cs="Book Antiqua"/>
                <w:b/>
                <w:bCs/>
                <w:color w:val="1F3864"/>
                <w:sz w:val="22"/>
                <w:szCs w:val="22"/>
                <w:lang w:val="es-ES"/>
              </w:rPr>
              <w:t>EL CURSO 202</w:t>
            </w:r>
            <w:r w:rsidR="006A06DC" w:rsidRPr="00EA081D">
              <w:rPr>
                <w:rFonts w:ascii="Candara" w:eastAsia="Book Antiqua" w:hAnsi="Candara" w:cs="Book Antiqua"/>
                <w:b/>
                <w:bCs/>
                <w:color w:val="1F3864"/>
                <w:sz w:val="22"/>
                <w:szCs w:val="22"/>
                <w:lang w:val="es-ES"/>
              </w:rPr>
              <w:t>3</w:t>
            </w:r>
            <w:r w:rsidRPr="00EA081D">
              <w:rPr>
                <w:rFonts w:ascii="Candara" w:eastAsia="Book Antiqua" w:hAnsi="Candara" w:cs="Book Antiqua"/>
                <w:b/>
                <w:bCs/>
                <w:color w:val="1F3864"/>
                <w:sz w:val="22"/>
                <w:szCs w:val="22"/>
                <w:lang w:val="es-ES"/>
              </w:rPr>
              <w:t>/2</w:t>
            </w:r>
            <w:r w:rsidR="006A06DC" w:rsidRPr="00EA081D">
              <w:rPr>
                <w:rFonts w:ascii="Candara" w:eastAsia="Book Antiqua" w:hAnsi="Candara" w:cs="Book Antiqua"/>
                <w:b/>
                <w:bCs/>
                <w:color w:val="1F3864"/>
                <w:sz w:val="22"/>
                <w:szCs w:val="22"/>
                <w:lang w:val="es-ES"/>
              </w:rPr>
              <w:t>4</w:t>
            </w:r>
          </w:p>
        </w:tc>
      </w:tr>
      <w:tr w:rsidR="0036386A" w:rsidRPr="00EA081D" w14:paraId="7F716BE2" w14:textId="77777777">
        <w:trPr>
          <w:trHeight w:val="930"/>
        </w:trPr>
        <w:tc>
          <w:tcPr>
            <w:tcW w:w="3424" w:type="dxa"/>
            <w:tcBorders>
              <w:top w:val="single" w:sz="4" w:space="0" w:color="000000"/>
              <w:bottom w:val="single" w:sz="4" w:space="0" w:color="000000"/>
            </w:tcBorders>
            <w:shd w:val="clear" w:color="auto" w:fill="auto"/>
            <w:vAlign w:val="center"/>
          </w:tcPr>
          <w:p w14:paraId="57DEED7B" w14:textId="280D43D1" w:rsidR="0036386A" w:rsidRPr="00EA081D" w:rsidRDefault="00DA0996" w:rsidP="00F951EB">
            <w:pPr>
              <w:pStyle w:val="Prrafodelista"/>
              <w:numPr>
                <w:ilvl w:val="0"/>
                <w:numId w:val="18"/>
              </w:numPr>
              <w:jc w:val="both"/>
              <w:rPr>
                <w:rFonts w:ascii="Candara" w:eastAsia="Verdana" w:hAnsi="Candara" w:cs="Verdana"/>
                <w:color w:val="000000"/>
                <w:sz w:val="22"/>
                <w:szCs w:val="22"/>
                <w:lang w:val="es-ES"/>
              </w:rPr>
            </w:pPr>
            <w:r w:rsidRPr="00EA081D">
              <w:rPr>
                <w:rFonts w:ascii="Candara" w:eastAsia="Verdana" w:hAnsi="Candara" w:cs="Verdana"/>
                <w:color w:val="000000"/>
                <w:sz w:val="22"/>
                <w:szCs w:val="22"/>
                <w:lang w:val="es-ES"/>
              </w:rPr>
              <w:t xml:space="preserve">Definir las medidas de atención para el nuevo curso. </w:t>
            </w:r>
          </w:p>
        </w:tc>
        <w:tc>
          <w:tcPr>
            <w:tcW w:w="6811" w:type="dxa"/>
            <w:tcBorders>
              <w:top w:val="single" w:sz="4" w:space="0" w:color="000000"/>
              <w:bottom w:val="single" w:sz="4" w:space="0" w:color="000000"/>
            </w:tcBorders>
            <w:shd w:val="clear" w:color="auto" w:fill="auto"/>
            <w:vAlign w:val="center"/>
          </w:tcPr>
          <w:p w14:paraId="3C21C905" w14:textId="77777777" w:rsidR="0036386A" w:rsidRPr="00EA081D" w:rsidRDefault="00DA0996" w:rsidP="00154F52">
            <w:pPr>
              <w:numPr>
                <w:ilvl w:val="0"/>
                <w:numId w:val="2"/>
              </w:numPr>
              <w:pBdr>
                <w:top w:val="nil"/>
                <w:left w:val="nil"/>
                <w:bottom w:val="nil"/>
                <w:right w:val="nil"/>
                <w:between w:val="nil"/>
              </w:pBdr>
              <w:jc w:val="both"/>
              <w:rPr>
                <w:rFonts w:ascii="Candara" w:eastAsia="Poppins Medium" w:hAnsi="Candara" w:cs="Poppins Medium"/>
                <w:color w:val="1F4F6A"/>
                <w:lang w:val="es-ES"/>
              </w:rPr>
            </w:pPr>
            <w:r w:rsidRPr="00EA081D">
              <w:rPr>
                <w:rFonts w:ascii="Candara" w:eastAsia="Poppins Medium" w:hAnsi="Candara" w:cs="Poppins Medium"/>
                <w:color w:val="1F4F6A"/>
                <w:lang w:val="es-ES"/>
              </w:rPr>
              <w:t>Revisar la distribución y organización de la atención a la diversidad adaptada a</w:t>
            </w:r>
            <w:r w:rsidR="006A06DC" w:rsidRPr="00EA081D">
              <w:rPr>
                <w:rFonts w:ascii="Candara" w:eastAsia="Poppins Medium" w:hAnsi="Candara" w:cs="Poppins Medium"/>
                <w:color w:val="1F4F6A"/>
                <w:lang w:val="es-ES"/>
              </w:rPr>
              <w:t xml:space="preserve"> la nueva legislación</w:t>
            </w:r>
            <w:r w:rsidRPr="00EA081D">
              <w:rPr>
                <w:rFonts w:ascii="Candara" w:eastAsia="Poppins Medium" w:hAnsi="Candara" w:cs="Poppins Medium"/>
                <w:color w:val="1F4F6A"/>
                <w:lang w:val="es-ES"/>
              </w:rPr>
              <w:t xml:space="preserve"> ( demandas, programas, necesidades…)</w:t>
            </w:r>
          </w:p>
          <w:p w14:paraId="6E36F51E" w14:textId="0B1921BF" w:rsidR="006A06DC" w:rsidRPr="00EA081D" w:rsidRDefault="006A06DC" w:rsidP="00154F52">
            <w:pPr>
              <w:numPr>
                <w:ilvl w:val="0"/>
                <w:numId w:val="2"/>
              </w:numPr>
              <w:pBdr>
                <w:top w:val="nil"/>
                <w:left w:val="nil"/>
                <w:bottom w:val="nil"/>
                <w:right w:val="nil"/>
                <w:between w:val="nil"/>
              </w:pBdr>
              <w:jc w:val="both"/>
              <w:rPr>
                <w:rFonts w:ascii="Candara" w:eastAsia="Poppins Medium" w:hAnsi="Candara" w:cs="Poppins Medium"/>
                <w:color w:val="1F4F6A"/>
                <w:lang w:val="es-ES"/>
              </w:rPr>
            </w:pPr>
            <w:r w:rsidRPr="00EA081D">
              <w:rPr>
                <w:rFonts w:ascii="Candara" w:eastAsia="Poppins Medium" w:hAnsi="Candara" w:cs="Poppins Medium"/>
                <w:color w:val="1F4F6A"/>
                <w:lang w:val="es-ES"/>
              </w:rPr>
              <w:t>Estudio e  inclusión de principios DUA.</w:t>
            </w:r>
          </w:p>
          <w:p w14:paraId="1E495C94" w14:textId="71ED8D6F" w:rsidR="006A06DC" w:rsidRPr="00EA081D" w:rsidRDefault="006A06DC" w:rsidP="00154F52">
            <w:pPr>
              <w:numPr>
                <w:ilvl w:val="0"/>
                <w:numId w:val="2"/>
              </w:numPr>
              <w:pBdr>
                <w:top w:val="nil"/>
                <w:left w:val="nil"/>
                <w:bottom w:val="nil"/>
                <w:right w:val="nil"/>
                <w:between w:val="nil"/>
              </w:pBdr>
              <w:jc w:val="both"/>
              <w:rPr>
                <w:rFonts w:ascii="Candara" w:eastAsia="Poppins Medium" w:hAnsi="Candara" w:cs="Poppins Medium"/>
                <w:color w:val="1F4F6A"/>
                <w:lang w:val="es-ES"/>
              </w:rPr>
            </w:pPr>
            <w:r w:rsidRPr="00EA081D">
              <w:rPr>
                <w:rFonts w:ascii="Candara" w:eastAsia="Poppins Medium" w:hAnsi="Candara" w:cs="Poppins Medium"/>
                <w:color w:val="1F4F6A"/>
                <w:lang w:val="es-ES"/>
              </w:rPr>
              <w:t>Definir y aplicar programas de refuerzo.</w:t>
            </w:r>
          </w:p>
        </w:tc>
      </w:tr>
      <w:tr w:rsidR="0036386A" w:rsidRPr="00EA081D" w14:paraId="2EC5309D" w14:textId="77777777">
        <w:trPr>
          <w:trHeight w:val="930"/>
        </w:trPr>
        <w:tc>
          <w:tcPr>
            <w:tcW w:w="3424" w:type="dxa"/>
            <w:tcBorders>
              <w:top w:val="single" w:sz="4" w:space="0" w:color="000000"/>
              <w:bottom w:val="single" w:sz="4" w:space="0" w:color="000000"/>
            </w:tcBorders>
            <w:shd w:val="clear" w:color="auto" w:fill="auto"/>
            <w:vAlign w:val="center"/>
          </w:tcPr>
          <w:p w14:paraId="3D44C04D" w14:textId="66ED95D0" w:rsidR="0036386A" w:rsidRPr="00EA081D" w:rsidRDefault="00DA0996" w:rsidP="00F951EB">
            <w:pPr>
              <w:pStyle w:val="Prrafodelista"/>
              <w:numPr>
                <w:ilvl w:val="0"/>
                <w:numId w:val="18"/>
              </w:numPr>
              <w:jc w:val="both"/>
              <w:rPr>
                <w:rFonts w:ascii="Candara" w:eastAsia="Verdana" w:hAnsi="Candara" w:cs="Verdana"/>
                <w:color w:val="000000"/>
                <w:sz w:val="22"/>
                <w:szCs w:val="22"/>
                <w:lang w:val="es-ES"/>
              </w:rPr>
            </w:pPr>
            <w:r w:rsidRPr="00EA081D">
              <w:rPr>
                <w:rFonts w:ascii="Candara" w:eastAsia="Verdana" w:hAnsi="Candara" w:cs="Verdana"/>
                <w:color w:val="000000"/>
                <w:sz w:val="22"/>
                <w:szCs w:val="22"/>
                <w:lang w:val="es-ES"/>
              </w:rPr>
              <w:t>Profundizar en la  detección y atención del alumnado de AACC.</w:t>
            </w:r>
            <w:r w:rsidR="006A06DC" w:rsidRPr="00EA081D">
              <w:rPr>
                <w:rFonts w:ascii="Candara" w:eastAsia="Verdana" w:hAnsi="Candara" w:cs="Verdana"/>
                <w:color w:val="000000"/>
                <w:sz w:val="22"/>
                <w:szCs w:val="22"/>
                <w:lang w:val="es-ES"/>
              </w:rPr>
              <w:t xml:space="preserve"> y alumnado altamente motivado.</w:t>
            </w:r>
          </w:p>
        </w:tc>
        <w:tc>
          <w:tcPr>
            <w:tcW w:w="6811" w:type="dxa"/>
            <w:tcBorders>
              <w:top w:val="single" w:sz="4" w:space="0" w:color="000000"/>
              <w:bottom w:val="single" w:sz="4" w:space="0" w:color="000000"/>
            </w:tcBorders>
            <w:shd w:val="clear" w:color="auto" w:fill="auto"/>
            <w:vAlign w:val="center"/>
          </w:tcPr>
          <w:p w14:paraId="119225EA" w14:textId="77777777" w:rsidR="0036386A" w:rsidRPr="00EA081D" w:rsidRDefault="00DA0996" w:rsidP="00154F52">
            <w:pPr>
              <w:numPr>
                <w:ilvl w:val="0"/>
                <w:numId w:val="2"/>
              </w:numPr>
              <w:pBdr>
                <w:top w:val="nil"/>
                <w:left w:val="nil"/>
                <w:bottom w:val="nil"/>
                <w:right w:val="nil"/>
                <w:between w:val="nil"/>
              </w:pBdr>
              <w:jc w:val="both"/>
              <w:rPr>
                <w:rFonts w:ascii="Candara" w:eastAsia="Poppins Medium" w:hAnsi="Candara" w:cs="Poppins Medium"/>
                <w:color w:val="1F4F6A"/>
                <w:lang w:val="es-ES"/>
              </w:rPr>
            </w:pPr>
            <w:r w:rsidRPr="00EA081D">
              <w:rPr>
                <w:rFonts w:ascii="Candara" w:eastAsia="Poppins Medium" w:hAnsi="Candara" w:cs="Poppins Medium"/>
                <w:color w:val="1F4F6A"/>
                <w:lang w:val="es-ES"/>
              </w:rPr>
              <w:t>Planificar nuevos proyectos de continuación del grupo de profundización de AACC.</w:t>
            </w:r>
          </w:p>
        </w:tc>
      </w:tr>
    </w:tbl>
    <w:p w14:paraId="7ACB3456" w14:textId="77777777" w:rsidR="0036386A" w:rsidRPr="00EA081D" w:rsidRDefault="0036386A" w:rsidP="00FA72CE">
      <w:pPr>
        <w:widowControl w:val="0"/>
        <w:pBdr>
          <w:top w:val="none" w:sz="0" w:space="0" w:color="000000"/>
          <w:left w:val="none" w:sz="0" w:space="0" w:color="000000"/>
          <w:bottom w:val="none" w:sz="0" w:space="0" w:color="000000"/>
          <w:right w:val="none" w:sz="0" w:space="0" w:color="000000"/>
          <w:between w:val="none" w:sz="0" w:space="0" w:color="000000"/>
        </w:pBdr>
        <w:jc w:val="both"/>
        <w:rPr>
          <w:rFonts w:ascii="Candara" w:eastAsia="Book Antiqua" w:hAnsi="Candara" w:cs="Book Antiqua"/>
          <w:color w:val="1F3864"/>
          <w:sz w:val="22"/>
          <w:szCs w:val="22"/>
          <w:lang w:val="es-ES"/>
        </w:rPr>
      </w:pPr>
    </w:p>
    <w:p w14:paraId="60A3C9D7" w14:textId="2F90FA06" w:rsidR="0036386A" w:rsidRPr="00EA081D" w:rsidRDefault="006A06DC" w:rsidP="002B25B9">
      <w:pPr>
        <w:widowControl w:val="0"/>
        <w:pBdr>
          <w:top w:val="none" w:sz="0" w:space="0" w:color="000000"/>
          <w:left w:val="none" w:sz="0" w:space="0" w:color="000000"/>
          <w:bottom w:val="none" w:sz="0" w:space="0" w:color="000000"/>
          <w:right w:val="none" w:sz="0" w:space="0" w:color="000000"/>
          <w:between w:val="none" w:sz="0" w:space="0" w:color="000000"/>
        </w:pBdr>
        <w:shd w:val="clear" w:color="auto" w:fill="FCF5D5" w:themeFill="accent3" w:themeFillTint="33"/>
        <w:jc w:val="both"/>
        <w:rPr>
          <w:rFonts w:ascii="Candara" w:eastAsia="Book Antiqua" w:hAnsi="Candara" w:cs="Book Antiqua"/>
          <w:b/>
          <w:bCs/>
          <w:color w:val="1F3864"/>
          <w:sz w:val="28"/>
          <w:szCs w:val="28"/>
          <w:lang w:val="es-ES"/>
        </w:rPr>
      </w:pPr>
      <w:r w:rsidRPr="00EA081D">
        <w:rPr>
          <w:rFonts w:ascii="Candara" w:eastAsia="Book Antiqua" w:hAnsi="Candara" w:cs="Book Antiqua"/>
          <w:b/>
          <w:bCs/>
          <w:color w:val="1F3864"/>
          <w:sz w:val="28"/>
          <w:szCs w:val="28"/>
          <w:lang w:val="es-ES"/>
        </w:rPr>
        <w:t xml:space="preserve">3. </w:t>
      </w:r>
      <w:r w:rsidR="00DA0996" w:rsidRPr="00EA081D">
        <w:rPr>
          <w:rFonts w:ascii="Candara" w:eastAsia="Book Antiqua" w:hAnsi="Candara" w:cs="Book Antiqua"/>
          <w:b/>
          <w:bCs/>
          <w:color w:val="1F3864"/>
          <w:sz w:val="28"/>
          <w:szCs w:val="28"/>
          <w:lang w:val="es-ES"/>
        </w:rPr>
        <w:t>DE LA FORMACIÓN DEL PROFESORADO.</w:t>
      </w:r>
    </w:p>
    <w:p w14:paraId="06832E07" w14:textId="77777777" w:rsidR="0036386A" w:rsidRPr="00EA081D" w:rsidRDefault="0036386A" w:rsidP="00FA72CE">
      <w:pPr>
        <w:widowControl w:val="0"/>
        <w:pBdr>
          <w:top w:val="none" w:sz="0" w:space="0" w:color="000000"/>
          <w:left w:val="none" w:sz="0" w:space="0" w:color="000000"/>
          <w:bottom w:val="none" w:sz="0" w:space="0" w:color="000000"/>
          <w:right w:val="none" w:sz="0" w:space="0" w:color="000000"/>
          <w:between w:val="none" w:sz="0" w:space="0" w:color="000000"/>
        </w:pBdr>
        <w:ind w:left="643"/>
        <w:jc w:val="both"/>
        <w:rPr>
          <w:rFonts w:ascii="Candara" w:eastAsia="Book Antiqua" w:hAnsi="Candara" w:cs="Book Antiqua"/>
          <w:color w:val="1F3864"/>
          <w:sz w:val="22"/>
          <w:szCs w:val="22"/>
          <w:lang w:val="es-ES"/>
        </w:rPr>
      </w:pPr>
    </w:p>
    <w:p w14:paraId="2EBEFAB0" w14:textId="72D9D655" w:rsidR="006A06DC" w:rsidRPr="00EA081D" w:rsidRDefault="006A06DC" w:rsidP="00FA72CE">
      <w:pPr>
        <w:widowControl w:val="0"/>
        <w:pBdr>
          <w:top w:val="none" w:sz="0" w:space="0" w:color="000000"/>
          <w:left w:val="none" w:sz="0" w:space="0" w:color="000000"/>
          <w:bottom w:val="none" w:sz="0" w:space="0" w:color="000000"/>
          <w:right w:val="none" w:sz="0" w:space="0" w:color="000000"/>
          <w:between w:val="none" w:sz="0" w:space="0" w:color="000000"/>
        </w:pBdr>
        <w:ind w:left="643"/>
        <w:jc w:val="both"/>
        <w:rPr>
          <w:rFonts w:ascii="Candara" w:eastAsia="Book Antiqua" w:hAnsi="Candara" w:cs="Book Antiqua"/>
          <w:color w:val="1F3864"/>
          <w:sz w:val="22"/>
          <w:szCs w:val="22"/>
          <w:lang w:val="es-ES"/>
        </w:rPr>
      </w:pPr>
      <w:r w:rsidRPr="00EA081D">
        <w:rPr>
          <w:rFonts w:ascii="Candara" w:eastAsia="Book Antiqua" w:hAnsi="Candara" w:cs="Book Antiqua"/>
          <w:color w:val="1F3864"/>
          <w:sz w:val="22"/>
          <w:szCs w:val="22"/>
          <w:lang w:val="es-ES"/>
        </w:rPr>
        <w:t xml:space="preserve">La formación debe ir dirigida a la puesta al día en la aplicación de la nueva legislación: aplicación de SDA., inclusión de principios DUA., desarrollo de herramienta para la evaluación </w:t>
      </w:r>
    </w:p>
    <w:p w14:paraId="71896BC0" w14:textId="50F6FFC5" w:rsidR="0036386A" w:rsidRPr="00EA081D" w:rsidRDefault="006A06DC" w:rsidP="00FA72CE">
      <w:pPr>
        <w:widowControl w:val="0"/>
        <w:pBdr>
          <w:top w:val="none" w:sz="0" w:space="0" w:color="000000"/>
          <w:left w:val="none" w:sz="0" w:space="0" w:color="000000"/>
          <w:bottom w:val="none" w:sz="0" w:space="0" w:color="000000"/>
          <w:right w:val="none" w:sz="0" w:space="0" w:color="000000"/>
          <w:between w:val="none" w:sz="0" w:space="0" w:color="000000"/>
        </w:pBdr>
        <w:ind w:left="643"/>
        <w:jc w:val="both"/>
        <w:rPr>
          <w:rFonts w:ascii="Candara" w:eastAsia="Book Antiqua" w:hAnsi="Candara" w:cs="Book Antiqua"/>
          <w:color w:val="1F3864"/>
          <w:sz w:val="22"/>
          <w:szCs w:val="22"/>
          <w:lang w:val="es-ES"/>
        </w:rPr>
      </w:pPr>
      <w:r w:rsidRPr="00EA081D">
        <w:rPr>
          <w:rFonts w:ascii="Candara" w:eastAsia="Book Antiqua" w:hAnsi="Candara" w:cs="Book Antiqua"/>
          <w:color w:val="1F3864"/>
          <w:sz w:val="22"/>
          <w:szCs w:val="22"/>
          <w:lang w:val="es-ES"/>
        </w:rPr>
        <w:t>Retomar la demanda de una n</w:t>
      </w:r>
      <w:r w:rsidR="00DA0996" w:rsidRPr="00EA081D">
        <w:rPr>
          <w:rFonts w:ascii="Candara" w:eastAsia="Book Antiqua" w:hAnsi="Candara" w:cs="Book Antiqua"/>
          <w:color w:val="1F3864"/>
          <w:sz w:val="22"/>
          <w:szCs w:val="22"/>
          <w:lang w:val="es-ES"/>
        </w:rPr>
        <w:t xml:space="preserve">ueva realidad: </w:t>
      </w:r>
      <w:r w:rsidRPr="00EA081D">
        <w:rPr>
          <w:rFonts w:ascii="Candara" w:eastAsia="Book Antiqua" w:hAnsi="Candara" w:cs="Book Antiqua"/>
          <w:color w:val="1F3864"/>
          <w:sz w:val="22"/>
          <w:szCs w:val="22"/>
          <w:lang w:val="es-ES"/>
        </w:rPr>
        <w:t xml:space="preserve">el buen uso y </w:t>
      </w:r>
      <w:r w:rsidR="00DA0996" w:rsidRPr="00EA081D">
        <w:rPr>
          <w:rFonts w:ascii="Candara" w:eastAsia="Book Antiqua" w:hAnsi="Candara" w:cs="Book Antiqua"/>
          <w:color w:val="1F3864"/>
          <w:sz w:val="22"/>
          <w:szCs w:val="22"/>
          <w:lang w:val="es-ES"/>
        </w:rPr>
        <w:t>la prevención de riesgos en el uso de dispositivos</w:t>
      </w:r>
    </w:p>
    <w:p w14:paraId="3FF7A135" w14:textId="77777777" w:rsidR="0036386A" w:rsidRPr="00EA081D" w:rsidRDefault="0036386A" w:rsidP="00FA72CE">
      <w:pPr>
        <w:widowControl w:val="0"/>
        <w:pBdr>
          <w:top w:val="none" w:sz="0" w:space="0" w:color="000000"/>
          <w:left w:val="none" w:sz="0" w:space="0" w:color="000000"/>
          <w:bottom w:val="none" w:sz="0" w:space="0" w:color="000000"/>
          <w:right w:val="none" w:sz="0" w:space="0" w:color="000000"/>
          <w:between w:val="none" w:sz="0" w:space="0" w:color="000000"/>
        </w:pBdr>
        <w:ind w:left="643"/>
        <w:jc w:val="both"/>
        <w:rPr>
          <w:rFonts w:ascii="Candara" w:eastAsia="Book Antiqua" w:hAnsi="Candara" w:cs="Book Antiqua"/>
          <w:color w:val="1F3864"/>
          <w:sz w:val="22"/>
          <w:szCs w:val="22"/>
          <w:lang w:val="es-ES"/>
        </w:rPr>
      </w:pPr>
    </w:p>
    <w:tbl>
      <w:tblPr>
        <w:tblStyle w:val="afffffffffffff0"/>
        <w:tblW w:w="10235"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24"/>
        <w:gridCol w:w="6811"/>
      </w:tblGrid>
      <w:tr w:rsidR="0036386A" w:rsidRPr="00EA081D" w14:paraId="2D4265A8" w14:textId="77777777" w:rsidTr="00160DCB">
        <w:trPr>
          <w:trHeight w:val="832"/>
        </w:trPr>
        <w:tc>
          <w:tcPr>
            <w:tcW w:w="3424" w:type="dxa"/>
            <w:shd w:val="clear" w:color="auto" w:fill="FEEDD7"/>
            <w:vAlign w:val="center"/>
          </w:tcPr>
          <w:p w14:paraId="19F03CDB" w14:textId="7C303424" w:rsidR="0036386A" w:rsidRPr="00EA081D" w:rsidRDefault="00160DCB" w:rsidP="00160DCB">
            <w:pPr>
              <w:jc w:val="center"/>
              <w:rPr>
                <w:rFonts w:ascii="Candara" w:eastAsia="Book Antiqua" w:hAnsi="Candara" w:cs="Book Antiqua"/>
                <w:b/>
                <w:bCs/>
                <w:color w:val="1F3864"/>
                <w:sz w:val="22"/>
                <w:szCs w:val="22"/>
                <w:lang w:val="es-ES"/>
              </w:rPr>
            </w:pPr>
            <w:r w:rsidRPr="00EA081D">
              <w:rPr>
                <w:rFonts w:ascii="Candara" w:eastAsia="Book Antiqua" w:hAnsi="Candara" w:cs="Book Antiqua"/>
                <w:b/>
                <w:bCs/>
                <w:color w:val="1F3864"/>
                <w:sz w:val="22"/>
                <w:szCs w:val="22"/>
                <w:lang w:val="es-ES"/>
              </w:rPr>
              <w:t>OBJETIVOS NUEVOS</w:t>
            </w:r>
            <w:r w:rsidR="00DA0996" w:rsidRPr="00EA081D">
              <w:rPr>
                <w:rFonts w:ascii="Candara" w:eastAsia="Book Antiqua" w:hAnsi="Candara" w:cs="Book Antiqua"/>
                <w:b/>
                <w:bCs/>
                <w:color w:val="1F3864"/>
                <w:sz w:val="22"/>
                <w:szCs w:val="22"/>
                <w:lang w:val="es-ES"/>
              </w:rPr>
              <w:t>, EN PROCESO O NO ALCANZADOS EN EL CURSO</w:t>
            </w:r>
          </w:p>
        </w:tc>
        <w:tc>
          <w:tcPr>
            <w:tcW w:w="6811" w:type="dxa"/>
            <w:shd w:val="clear" w:color="auto" w:fill="F9ECAC"/>
            <w:vAlign w:val="center"/>
          </w:tcPr>
          <w:p w14:paraId="305B65CA" w14:textId="77777777" w:rsidR="0036386A" w:rsidRPr="00EA081D" w:rsidRDefault="00DA0996" w:rsidP="00160DCB">
            <w:pPr>
              <w:shd w:val="clear" w:color="auto" w:fill="F9ECAC"/>
              <w:jc w:val="center"/>
              <w:rPr>
                <w:rFonts w:ascii="Candara" w:eastAsia="Book Antiqua" w:hAnsi="Candara" w:cs="Book Antiqua"/>
                <w:b/>
                <w:bCs/>
                <w:color w:val="1F3864"/>
                <w:sz w:val="22"/>
                <w:szCs w:val="22"/>
                <w:lang w:val="es-ES"/>
              </w:rPr>
            </w:pPr>
            <w:r w:rsidRPr="00EA081D">
              <w:rPr>
                <w:rFonts w:ascii="Candara" w:eastAsia="Book Antiqua" w:hAnsi="Candara" w:cs="Book Antiqua"/>
                <w:b/>
                <w:bCs/>
                <w:color w:val="1F3864"/>
                <w:sz w:val="22"/>
                <w:szCs w:val="22"/>
                <w:lang w:val="es-ES"/>
              </w:rPr>
              <w:t>PROPUESTAS DE MEJORA</w:t>
            </w:r>
          </w:p>
          <w:p w14:paraId="3D5CD41E" w14:textId="2F8CDBB7" w:rsidR="0036386A" w:rsidRPr="00EA081D" w:rsidRDefault="00DA0996" w:rsidP="00160DCB">
            <w:pPr>
              <w:shd w:val="clear" w:color="auto" w:fill="F9ECAC"/>
              <w:jc w:val="center"/>
              <w:rPr>
                <w:rFonts w:ascii="Candara" w:eastAsia="Book Antiqua" w:hAnsi="Candara" w:cs="Book Antiqua"/>
                <w:b/>
                <w:bCs/>
                <w:color w:val="1F3864"/>
                <w:sz w:val="22"/>
                <w:szCs w:val="22"/>
                <w:lang w:val="es-ES"/>
              </w:rPr>
            </w:pPr>
            <w:r w:rsidRPr="00EA081D">
              <w:rPr>
                <w:rFonts w:ascii="Candara" w:eastAsia="Book Antiqua" w:hAnsi="Candara" w:cs="Book Antiqua"/>
                <w:b/>
                <w:bCs/>
                <w:color w:val="1F3864"/>
                <w:sz w:val="22"/>
                <w:szCs w:val="22"/>
                <w:lang w:val="es-ES"/>
              </w:rPr>
              <w:t>EL CURSO 202</w:t>
            </w:r>
            <w:r w:rsidR="006A06DC" w:rsidRPr="00EA081D">
              <w:rPr>
                <w:rFonts w:ascii="Candara" w:eastAsia="Book Antiqua" w:hAnsi="Candara" w:cs="Book Antiqua"/>
                <w:b/>
                <w:bCs/>
                <w:color w:val="1F3864"/>
                <w:sz w:val="22"/>
                <w:szCs w:val="22"/>
                <w:lang w:val="es-ES"/>
              </w:rPr>
              <w:t>3</w:t>
            </w:r>
            <w:r w:rsidRPr="00EA081D">
              <w:rPr>
                <w:rFonts w:ascii="Candara" w:eastAsia="Book Antiqua" w:hAnsi="Candara" w:cs="Book Antiqua"/>
                <w:b/>
                <w:bCs/>
                <w:color w:val="1F3864"/>
                <w:sz w:val="22"/>
                <w:szCs w:val="22"/>
                <w:lang w:val="es-ES"/>
              </w:rPr>
              <w:t>/2</w:t>
            </w:r>
            <w:r w:rsidR="006A06DC" w:rsidRPr="00EA081D">
              <w:rPr>
                <w:rFonts w:ascii="Candara" w:eastAsia="Book Antiqua" w:hAnsi="Candara" w:cs="Book Antiqua"/>
                <w:b/>
                <w:bCs/>
                <w:color w:val="1F3864"/>
                <w:sz w:val="22"/>
                <w:szCs w:val="22"/>
                <w:lang w:val="es-ES"/>
              </w:rPr>
              <w:t>4</w:t>
            </w:r>
          </w:p>
        </w:tc>
      </w:tr>
      <w:tr w:rsidR="0036386A" w:rsidRPr="00EA081D" w14:paraId="652CFB6B" w14:textId="77777777">
        <w:trPr>
          <w:trHeight w:val="930"/>
        </w:trPr>
        <w:tc>
          <w:tcPr>
            <w:tcW w:w="3424" w:type="dxa"/>
            <w:tcBorders>
              <w:top w:val="single" w:sz="4" w:space="0" w:color="000000"/>
              <w:bottom w:val="single" w:sz="4" w:space="0" w:color="000000"/>
            </w:tcBorders>
            <w:shd w:val="clear" w:color="auto" w:fill="auto"/>
            <w:vAlign w:val="center"/>
          </w:tcPr>
          <w:p w14:paraId="6742A0F1" w14:textId="71A8E5FF" w:rsidR="0036386A" w:rsidRPr="00EA081D" w:rsidRDefault="00DA0996" w:rsidP="00F951EB">
            <w:pPr>
              <w:pStyle w:val="Prrafodelista"/>
              <w:numPr>
                <w:ilvl w:val="0"/>
                <w:numId w:val="18"/>
              </w:numPr>
              <w:jc w:val="both"/>
              <w:rPr>
                <w:rFonts w:ascii="Candara" w:eastAsia="Verdana" w:hAnsi="Candara" w:cs="Verdana"/>
                <w:color w:val="000000"/>
                <w:sz w:val="22"/>
                <w:szCs w:val="22"/>
                <w:lang w:val="es-ES"/>
              </w:rPr>
            </w:pPr>
            <w:r w:rsidRPr="00EA081D">
              <w:rPr>
                <w:rFonts w:ascii="Candara" w:eastAsia="Verdana" w:hAnsi="Candara" w:cs="Verdana"/>
                <w:color w:val="000000"/>
                <w:sz w:val="22"/>
                <w:szCs w:val="22"/>
                <w:lang w:val="es-ES"/>
              </w:rPr>
              <w:t xml:space="preserve">Profundizar en la aplicación de herramientas telemáticas </w:t>
            </w:r>
            <w:r w:rsidR="006A06DC" w:rsidRPr="00EA081D">
              <w:rPr>
                <w:rFonts w:ascii="Candara" w:eastAsia="Verdana" w:hAnsi="Candara" w:cs="Verdana"/>
                <w:color w:val="000000"/>
                <w:sz w:val="22"/>
                <w:szCs w:val="22"/>
                <w:lang w:val="es-ES"/>
              </w:rPr>
              <w:t>para el desarrollo de la programación y evaluación ( entorno Séneca)</w:t>
            </w:r>
          </w:p>
        </w:tc>
        <w:tc>
          <w:tcPr>
            <w:tcW w:w="6811" w:type="dxa"/>
            <w:tcBorders>
              <w:top w:val="single" w:sz="4" w:space="0" w:color="000000"/>
              <w:bottom w:val="single" w:sz="4" w:space="0" w:color="000000"/>
            </w:tcBorders>
            <w:shd w:val="clear" w:color="auto" w:fill="auto"/>
            <w:vAlign w:val="center"/>
          </w:tcPr>
          <w:p w14:paraId="02251F43" w14:textId="2F3D12DA" w:rsidR="0036386A" w:rsidRPr="00EA081D" w:rsidRDefault="00DA0996" w:rsidP="00154F52">
            <w:pPr>
              <w:numPr>
                <w:ilvl w:val="0"/>
                <w:numId w:val="2"/>
              </w:numPr>
              <w:pBdr>
                <w:top w:val="nil"/>
                <w:left w:val="nil"/>
                <w:bottom w:val="nil"/>
                <w:right w:val="nil"/>
                <w:between w:val="nil"/>
              </w:pBdr>
              <w:jc w:val="both"/>
              <w:rPr>
                <w:rFonts w:ascii="Candara" w:eastAsia="Poppins Medium" w:hAnsi="Candara" w:cs="Poppins Medium"/>
                <w:color w:val="1F4F6A"/>
                <w:lang w:val="es-ES"/>
              </w:rPr>
            </w:pPr>
            <w:r w:rsidRPr="00EA081D">
              <w:rPr>
                <w:rFonts w:ascii="Candara" w:eastAsia="Poppins Medium" w:hAnsi="Candara" w:cs="Poppins Medium"/>
                <w:color w:val="1F4F6A"/>
                <w:lang w:val="es-ES"/>
              </w:rPr>
              <w:t>Desarrollar sesiones formativas para el conocimiento de herramientas digital</w:t>
            </w:r>
            <w:r w:rsidR="006A06DC" w:rsidRPr="00EA081D">
              <w:rPr>
                <w:rFonts w:ascii="Candara" w:eastAsia="Poppins Medium" w:hAnsi="Candara" w:cs="Poppins Medium"/>
                <w:color w:val="1F4F6A"/>
                <w:lang w:val="es-ES"/>
              </w:rPr>
              <w:t xml:space="preserve"> para la programación y  evaluación </w:t>
            </w:r>
            <w:r w:rsidRPr="00EA081D">
              <w:rPr>
                <w:rFonts w:ascii="Candara" w:eastAsia="Poppins Medium" w:hAnsi="Candara" w:cs="Poppins Medium"/>
                <w:color w:val="1F4F6A"/>
                <w:lang w:val="es-ES"/>
              </w:rPr>
              <w:t>.</w:t>
            </w:r>
          </w:p>
        </w:tc>
      </w:tr>
      <w:tr w:rsidR="002C6EC1" w:rsidRPr="00EA081D" w14:paraId="76291F9C" w14:textId="77777777">
        <w:trPr>
          <w:trHeight w:val="930"/>
        </w:trPr>
        <w:tc>
          <w:tcPr>
            <w:tcW w:w="3424" w:type="dxa"/>
            <w:tcBorders>
              <w:top w:val="single" w:sz="4" w:space="0" w:color="000000"/>
              <w:bottom w:val="single" w:sz="4" w:space="0" w:color="000000"/>
            </w:tcBorders>
            <w:shd w:val="clear" w:color="auto" w:fill="auto"/>
            <w:vAlign w:val="center"/>
          </w:tcPr>
          <w:p w14:paraId="0CB8303D" w14:textId="6509424F" w:rsidR="002C6EC1" w:rsidRPr="00EA081D" w:rsidRDefault="002C6EC1" w:rsidP="00F951EB">
            <w:pPr>
              <w:pStyle w:val="Prrafodelista"/>
              <w:numPr>
                <w:ilvl w:val="0"/>
                <w:numId w:val="18"/>
              </w:numPr>
              <w:jc w:val="both"/>
              <w:rPr>
                <w:rFonts w:ascii="Candara" w:eastAsia="Verdana" w:hAnsi="Candara" w:cs="Verdana"/>
                <w:color w:val="000000"/>
                <w:sz w:val="22"/>
                <w:szCs w:val="22"/>
                <w:lang w:val="es-ES"/>
              </w:rPr>
            </w:pPr>
            <w:r w:rsidRPr="00EA081D">
              <w:rPr>
                <w:rFonts w:ascii="Candara" w:eastAsia="Verdana" w:hAnsi="Candara" w:cs="Verdana"/>
                <w:color w:val="000000"/>
                <w:lang w:val="es-ES"/>
              </w:rPr>
              <w:t>Iniciar al conocimiento de principios DUA. para su inclusión en la programación</w:t>
            </w:r>
          </w:p>
        </w:tc>
        <w:tc>
          <w:tcPr>
            <w:tcW w:w="6811" w:type="dxa"/>
            <w:tcBorders>
              <w:top w:val="single" w:sz="4" w:space="0" w:color="000000"/>
              <w:bottom w:val="single" w:sz="4" w:space="0" w:color="000000"/>
            </w:tcBorders>
            <w:shd w:val="clear" w:color="auto" w:fill="auto"/>
            <w:vAlign w:val="center"/>
          </w:tcPr>
          <w:p w14:paraId="111F3B0D" w14:textId="0DD776BB" w:rsidR="002C6EC1" w:rsidRPr="00EA081D" w:rsidRDefault="002C6EC1" w:rsidP="00154F52">
            <w:pPr>
              <w:numPr>
                <w:ilvl w:val="0"/>
                <w:numId w:val="2"/>
              </w:numPr>
              <w:pBdr>
                <w:top w:val="nil"/>
                <w:left w:val="nil"/>
                <w:bottom w:val="nil"/>
                <w:right w:val="nil"/>
                <w:between w:val="nil"/>
              </w:pBdr>
              <w:jc w:val="both"/>
              <w:rPr>
                <w:rFonts w:ascii="Candara" w:eastAsia="Poppins Medium" w:hAnsi="Candara" w:cs="Poppins Medium"/>
                <w:color w:val="1F4F6A"/>
                <w:lang w:val="es-ES"/>
              </w:rPr>
            </w:pPr>
            <w:r w:rsidRPr="00EA081D">
              <w:rPr>
                <w:rFonts w:ascii="Candara" w:eastAsia="Poppins Medium" w:hAnsi="Candara" w:cs="Poppins Medium"/>
                <w:color w:val="1F4F6A"/>
                <w:lang w:val="es-ES"/>
              </w:rPr>
              <w:t>Sesiones formativas sobre principios DUA.</w:t>
            </w:r>
          </w:p>
        </w:tc>
      </w:tr>
      <w:tr w:rsidR="0036386A" w:rsidRPr="00EA081D" w14:paraId="06F07162" w14:textId="77777777">
        <w:trPr>
          <w:trHeight w:val="930"/>
        </w:trPr>
        <w:tc>
          <w:tcPr>
            <w:tcW w:w="3424" w:type="dxa"/>
            <w:tcBorders>
              <w:top w:val="single" w:sz="4" w:space="0" w:color="000000"/>
              <w:bottom w:val="single" w:sz="4" w:space="0" w:color="000000"/>
            </w:tcBorders>
            <w:shd w:val="clear" w:color="auto" w:fill="auto"/>
            <w:vAlign w:val="center"/>
          </w:tcPr>
          <w:p w14:paraId="09B62CEA" w14:textId="77777777" w:rsidR="0036386A" w:rsidRPr="00EA081D" w:rsidRDefault="00DA0996" w:rsidP="00F951EB">
            <w:pPr>
              <w:pStyle w:val="Prrafodelista"/>
              <w:numPr>
                <w:ilvl w:val="0"/>
                <w:numId w:val="18"/>
              </w:numPr>
              <w:jc w:val="both"/>
              <w:rPr>
                <w:rFonts w:ascii="Candara" w:eastAsia="Verdana" w:hAnsi="Candara" w:cs="Verdana"/>
                <w:color w:val="000000"/>
                <w:sz w:val="22"/>
                <w:szCs w:val="22"/>
                <w:lang w:val="es-ES"/>
              </w:rPr>
            </w:pPr>
            <w:r w:rsidRPr="00EA081D">
              <w:rPr>
                <w:rFonts w:ascii="Candara" w:eastAsia="Verdana" w:hAnsi="Candara" w:cs="Verdana"/>
                <w:color w:val="000000"/>
                <w:sz w:val="22"/>
                <w:szCs w:val="22"/>
                <w:lang w:val="es-ES"/>
              </w:rPr>
              <w:t>Profundizar en la formación en el  conocimiento de riesgos en las RRSS e internet.</w:t>
            </w:r>
          </w:p>
        </w:tc>
        <w:tc>
          <w:tcPr>
            <w:tcW w:w="6811" w:type="dxa"/>
            <w:tcBorders>
              <w:top w:val="single" w:sz="4" w:space="0" w:color="000000"/>
              <w:bottom w:val="single" w:sz="4" w:space="0" w:color="000000"/>
            </w:tcBorders>
            <w:shd w:val="clear" w:color="auto" w:fill="auto"/>
            <w:vAlign w:val="center"/>
          </w:tcPr>
          <w:p w14:paraId="2CE5CCD9" w14:textId="77777777" w:rsidR="0036386A" w:rsidRPr="00EA081D" w:rsidRDefault="00DA0996" w:rsidP="00154F52">
            <w:pPr>
              <w:numPr>
                <w:ilvl w:val="0"/>
                <w:numId w:val="2"/>
              </w:numPr>
              <w:pBdr>
                <w:top w:val="nil"/>
                <w:left w:val="nil"/>
                <w:bottom w:val="nil"/>
                <w:right w:val="nil"/>
                <w:between w:val="nil"/>
              </w:pBdr>
              <w:jc w:val="both"/>
              <w:rPr>
                <w:rFonts w:ascii="Candara" w:eastAsia="Poppins Medium" w:hAnsi="Candara" w:cs="Poppins Medium"/>
                <w:color w:val="1F4F6A"/>
                <w:lang w:val="es-ES"/>
              </w:rPr>
            </w:pPr>
            <w:r w:rsidRPr="00EA081D">
              <w:rPr>
                <w:rFonts w:ascii="Candara" w:eastAsia="Poppins Medium" w:hAnsi="Candara" w:cs="Poppins Medium"/>
                <w:color w:val="1F4F6A"/>
                <w:lang w:val="es-ES"/>
              </w:rPr>
              <w:t>Desarrollar  sesiones formativas a la Comunidad Educativa sobre riesgos en las RRSS. e internet.</w:t>
            </w:r>
          </w:p>
        </w:tc>
      </w:tr>
      <w:tr w:rsidR="0036386A" w:rsidRPr="00EA081D" w14:paraId="6A4C8FC2" w14:textId="77777777">
        <w:trPr>
          <w:trHeight w:val="930"/>
        </w:trPr>
        <w:tc>
          <w:tcPr>
            <w:tcW w:w="3424" w:type="dxa"/>
            <w:tcBorders>
              <w:top w:val="single" w:sz="4" w:space="0" w:color="000000"/>
              <w:bottom w:val="single" w:sz="4" w:space="0" w:color="000000"/>
            </w:tcBorders>
            <w:shd w:val="clear" w:color="auto" w:fill="auto"/>
            <w:vAlign w:val="center"/>
          </w:tcPr>
          <w:p w14:paraId="513A7A31" w14:textId="32676BF8" w:rsidR="0036386A" w:rsidRPr="00EA081D" w:rsidRDefault="006A06DC" w:rsidP="00F951EB">
            <w:pPr>
              <w:pStyle w:val="Prrafodelista"/>
              <w:numPr>
                <w:ilvl w:val="0"/>
                <w:numId w:val="18"/>
              </w:numPr>
              <w:rPr>
                <w:rFonts w:ascii="Candara" w:eastAsia="Verdana" w:hAnsi="Candara" w:cs="Verdana"/>
                <w:color w:val="000000"/>
                <w:sz w:val="22"/>
                <w:szCs w:val="22"/>
                <w:lang w:val="es-ES"/>
              </w:rPr>
            </w:pPr>
            <w:r w:rsidRPr="00EA081D">
              <w:rPr>
                <w:rFonts w:ascii="Candara" w:eastAsia="Verdana" w:hAnsi="Candara" w:cs="Verdana"/>
                <w:color w:val="000000"/>
                <w:sz w:val="22"/>
                <w:szCs w:val="22"/>
                <w:lang w:val="es-ES"/>
              </w:rPr>
              <w:t xml:space="preserve">Mejorar el </w:t>
            </w:r>
            <w:r w:rsidR="00DA0996" w:rsidRPr="00EA081D">
              <w:rPr>
                <w:rFonts w:ascii="Candara" w:eastAsia="Verdana" w:hAnsi="Candara" w:cs="Verdana"/>
                <w:color w:val="000000"/>
                <w:sz w:val="22"/>
                <w:szCs w:val="22"/>
                <w:lang w:val="es-ES"/>
              </w:rPr>
              <w:t xml:space="preserve"> seguimiento y </w:t>
            </w:r>
            <w:r w:rsidRPr="00EA081D">
              <w:rPr>
                <w:rFonts w:ascii="Candara" w:eastAsia="Verdana" w:hAnsi="Candara" w:cs="Verdana"/>
                <w:color w:val="000000"/>
                <w:sz w:val="22"/>
                <w:szCs w:val="22"/>
                <w:lang w:val="es-ES"/>
              </w:rPr>
              <w:t xml:space="preserve">coordinación y aplicación  </w:t>
            </w:r>
            <w:r w:rsidR="00DA0996" w:rsidRPr="00EA081D">
              <w:rPr>
                <w:rFonts w:ascii="Candara" w:eastAsia="Verdana" w:hAnsi="Candara" w:cs="Verdana"/>
                <w:color w:val="000000"/>
                <w:sz w:val="22"/>
                <w:szCs w:val="22"/>
                <w:lang w:val="es-ES"/>
              </w:rPr>
              <w:t xml:space="preserve">sobre método ABN. </w:t>
            </w:r>
          </w:p>
          <w:p w14:paraId="4B6E8F7A" w14:textId="77777777" w:rsidR="0036386A" w:rsidRPr="00EA081D" w:rsidRDefault="0036386A" w:rsidP="00160DCB">
            <w:pPr>
              <w:ind w:left="277"/>
              <w:jc w:val="both"/>
              <w:rPr>
                <w:rFonts w:ascii="Candara" w:eastAsia="Verdana" w:hAnsi="Candara" w:cs="Verdana"/>
                <w:color w:val="000000"/>
                <w:sz w:val="22"/>
                <w:szCs w:val="22"/>
                <w:lang w:val="es-ES"/>
              </w:rPr>
            </w:pPr>
          </w:p>
          <w:p w14:paraId="219B575E" w14:textId="77777777" w:rsidR="0036386A" w:rsidRPr="00EA081D" w:rsidRDefault="0036386A" w:rsidP="006A06DC">
            <w:pPr>
              <w:jc w:val="both"/>
              <w:rPr>
                <w:rFonts w:ascii="Candara" w:eastAsia="Verdana" w:hAnsi="Candara" w:cs="Verdana"/>
                <w:color w:val="000000"/>
                <w:sz w:val="22"/>
                <w:szCs w:val="22"/>
                <w:lang w:val="es-ES"/>
              </w:rPr>
            </w:pPr>
          </w:p>
        </w:tc>
        <w:tc>
          <w:tcPr>
            <w:tcW w:w="6811" w:type="dxa"/>
            <w:tcBorders>
              <w:top w:val="single" w:sz="4" w:space="0" w:color="000000"/>
              <w:bottom w:val="single" w:sz="4" w:space="0" w:color="000000"/>
            </w:tcBorders>
            <w:shd w:val="clear" w:color="auto" w:fill="auto"/>
            <w:vAlign w:val="center"/>
          </w:tcPr>
          <w:p w14:paraId="5F736DEA" w14:textId="77777777" w:rsidR="0036386A" w:rsidRPr="00EA081D" w:rsidRDefault="00DA0996" w:rsidP="00154F52">
            <w:pPr>
              <w:numPr>
                <w:ilvl w:val="0"/>
                <w:numId w:val="2"/>
              </w:numPr>
              <w:pBdr>
                <w:top w:val="nil"/>
                <w:left w:val="nil"/>
                <w:bottom w:val="nil"/>
                <w:right w:val="nil"/>
                <w:between w:val="nil"/>
              </w:pBdr>
              <w:jc w:val="both"/>
              <w:rPr>
                <w:rFonts w:ascii="Candara" w:eastAsia="Poppins Medium" w:hAnsi="Candara" w:cs="Poppins Medium"/>
                <w:color w:val="1F4F6A"/>
                <w:lang w:val="es-ES"/>
              </w:rPr>
            </w:pPr>
            <w:r w:rsidRPr="00EA081D">
              <w:rPr>
                <w:rFonts w:ascii="Candara" w:eastAsia="Poppins Medium" w:hAnsi="Candara" w:cs="Poppins Medium"/>
                <w:color w:val="1F4F6A"/>
                <w:lang w:val="es-ES"/>
              </w:rPr>
              <w:t>Crear grupo de trabajo para el desarrollo del método ABN. ( seguimiento del eje programático, información a las familias, resolución de dificultades, momentos de formación, elaboración de material…)</w:t>
            </w:r>
          </w:p>
        </w:tc>
      </w:tr>
    </w:tbl>
    <w:p w14:paraId="6F2181F0" w14:textId="09054FAF" w:rsidR="0036386A" w:rsidRPr="00EA081D" w:rsidRDefault="006A06DC" w:rsidP="002B25B9">
      <w:pPr>
        <w:widowControl w:val="0"/>
        <w:pBdr>
          <w:top w:val="none" w:sz="0" w:space="0" w:color="000000"/>
          <w:left w:val="none" w:sz="0" w:space="0" w:color="000000"/>
          <w:bottom w:val="none" w:sz="0" w:space="0" w:color="000000"/>
          <w:right w:val="none" w:sz="0" w:space="0" w:color="000000"/>
          <w:between w:val="none" w:sz="0" w:space="0" w:color="000000"/>
        </w:pBdr>
        <w:jc w:val="both"/>
        <w:rPr>
          <w:rFonts w:ascii="Candara" w:eastAsia="Book Antiqua" w:hAnsi="Candara" w:cs="Book Antiqua"/>
          <w:color w:val="1F3864"/>
          <w:sz w:val="22"/>
          <w:szCs w:val="22"/>
          <w:lang w:val="es-ES"/>
        </w:rPr>
      </w:pPr>
      <w:r w:rsidRPr="00EA081D">
        <w:rPr>
          <w:rFonts w:ascii="Candara" w:eastAsia="Book Antiqua" w:hAnsi="Candara" w:cs="Book Antiqua"/>
          <w:b/>
          <w:bCs/>
          <w:color w:val="1F3864"/>
          <w:sz w:val="28"/>
          <w:szCs w:val="28"/>
          <w:shd w:val="clear" w:color="auto" w:fill="FCF5D5" w:themeFill="accent3" w:themeFillTint="33"/>
          <w:lang w:val="es-ES"/>
        </w:rPr>
        <w:lastRenderedPageBreak/>
        <w:t>4.</w:t>
      </w:r>
      <w:r w:rsidR="00DA0996" w:rsidRPr="00EA081D">
        <w:rPr>
          <w:rFonts w:ascii="Candara" w:eastAsia="Book Antiqua" w:hAnsi="Candara" w:cs="Book Antiqua"/>
          <w:b/>
          <w:bCs/>
          <w:color w:val="1F3864"/>
          <w:sz w:val="28"/>
          <w:szCs w:val="28"/>
          <w:shd w:val="clear" w:color="auto" w:fill="FCF5D5" w:themeFill="accent3" w:themeFillTint="33"/>
          <w:lang w:val="es-ES"/>
        </w:rPr>
        <w:t>DEL PLAN DE ACTUACIÓN DIGITAL (PAD).</w:t>
      </w:r>
      <w:r w:rsidR="00160DCB" w:rsidRPr="00EA081D">
        <w:rPr>
          <w:rFonts w:ascii="Candara" w:eastAsia="Book Antiqua" w:hAnsi="Candara" w:cs="Book Antiqua"/>
          <w:b/>
          <w:bCs/>
          <w:color w:val="1F3864"/>
          <w:sz w:val="28"/>
          <w:szCs w:val="28"/>
          <w:shd w:val="clear" w:color="auto" w:fill="FCF5D5" w:themeFill="accent3" w:themeFillTint="33"/>
          <w:lang w:val="es-ES"/>
        </w:rPr>
        <w:t xml:space="preserve"> </w:t>
      </w:r>
      <w:r w:rsidR="00DA0996" w:rsidRPr="00EA081D">
        <w:rPr>
          <w:rFonts w:ascii="Candara" w:eastAsia="Book Antiqua" w:hAnsi="Candara" w:cs="Book Antiqua"/>
          <w:b/>
          <w:bCs/>
          <w:color w:val="1F3864"/>
          <w:sz w:val="28"/>
          <w:szCs w:val="28"/>
          <w:shd w:val="clear" w:color="auto" w:fill="FCF5D5" w:themeFill="accent3" w:themeFillTint="33"/>
          <w:lang w:val="es-ES"/>
        </w:rPr>
        <w:t>PROYECTO STEAM</w:t>
      </w:r>
      <w:r w:rsidR="00DA0996" w:rsidRPr="00EA081D">
        <w:rPr>
          <w:rFonts w:ascii="Candara" w:eastAsia="Book Antiqua" w:hAnsi="Candara" w:cs="Book Antiqua"/>
          <w:color w:val="1F3864"/>
          <w:sz w:val="22"/>
          <w:szCs w:val="22"/>
          <w:lang w:val="es-ES"/>
        </w:rPr>
        <w:t>.</w:t>
      </w:r>
    </w:p>
    <w:p w14:paraId="0EB3E290" w14:textId="77777777" w:rsidR="006A06DC" w:rsidRPr="00EA081D" w:rsidRDefault="006A06DC" w:rsidP="00FA72CE">
      <w:pPr>
        <w:widowControl w:val="0"/>
        <w:pBdr>
          <w:top w:val="none" w:sz="0" w:space="0" w:color="000000"/>
          <w:left w:val="none" w:sz="0" w:space="0" w:color="000000"/>
          <w:bottom w:val="none" w:sz="0" w:space="0" w:color="000000"/>
          <w:right w:val="none" w:sz="0" w:space="0" w:color="000000"/>
          <w:between w:val="none" w:sz="0" w:space="0" w:color="000000"/>
        </w:pBdr>
        <w:ind w:left="643"/>
        <w:jc w:val="both"/>
        <w:rPr>
          <w:rFonts w:ascii="Candara" w:eastAsia="Book Antiqua" w:hAnsi="Candara" w:cs="Book Antiqua"/>
          <w:color w:val="1F3864"/>
          <w:sz w:val="22"/>
          <w:szCs w:val="22"/>
          <w:lang w:val="es-ES"/>
        </w:rPr>
      </w:pPr>
    </w:p>
    <w:p w14:paraId="3CAFE4B1" w14:textId="4848C5F9" w:rsidR="00104DDC" w:rsidRPr="00EA081D" w:rsidRDefault="00104DDC" w:rsidP="00FA72CE">
      <w:pPr>
        <w:widowControl w:val="0"/>
        <w:pBdr>
          <w:top w:val="none" w:sz="0" w:space="0" w:color="000000"/>
          <w:left w:val="none" w:sz="0" w:space="0" w:color="000000"/>
          <w:bottom w:val="none" w:sz="0" w:space="0" w:color="000000"/>
          <w:right w:val="none" w:sz="0" w:space="0" w:color="000000"/>
          <w:between w:val="none" w:sz="0" w:space="0" w:color="000000"/>
        </w:pBdr>
        <w:ind w:left="643"/>
        <w:jc w:val="both"/>
        <w:rPr>
          <w:rFonts w:ascii="Candara" w:eastAsia="Book Antiqua" w:hAnsi="Candara" w:cs="Book Antiqua"/>
          <w:color w:val="1F3864"/>
          <w:sz w:val="22"/>
          <w:szCs w:val="22"/>
          <w:lang w:val="es-ES"/>
        </w:rPr>
      </w:pPr>
      <w:r w:rsidRPr="00EA081D">
        <w:rPr>
          <w:rFonts w:ascii="Candara" w:eastAsia="Book Antiqua" w:hAnsi="Candara" w:cs="Book Antiqua"/>
          <w:color w:val="1F3864"/>
          <w:sz w:val="22"/>
          <w:szCs w:val="22"/>
          <w:lang w:val="es-ES"/>
        </w:rPr>
        <w:t>Profundizar en el desarrollo de la programación de competencia digital y STEAM. por parte de cada tutor/a.</w:t>
      </w:r>
    </w:p>
    <w:p w14:paraId="7382CFF7" w14:textId="27BDF014" w:rsidR="0036386A" w:rsidRPr="00EA081D" w:rsidRDefault="00DA0996" w:rsidP="00FA72CE">
      <w:pPr>
        <w:widowControl w:val="0"/>
        <w:pBdr>
          <w:top w:val="none" w:sz="0" w:space="0" w:color="000000"/>
          <w:left w:val="none" w:sz="0" w:space="0" w:color="000000"/>
          <w:bottom w:val="none" w:sz="0" w:space="0" w:color="000000"/>
          <w:right w:val="none" w:sz="0" w:space="0" w:color="000000"/>
          <w:between w:val="none" w:sz="0" w:space="0" w:color="000000"/>
        </w:pBdr>
        <w:ind w:left="643"/>
        <w:jc w:val="both"/>
        <w:rPr>
          <w:rFonts w:ascii="Candara" w:eastAsia="Book Antiqua" w:hAnsi="Candara" w:cs="Book Antiqua"/>
          <w:color w:val="000000"/>
          <w:sz w:val="22"/>
          <w:szCs w:val="22"/>
          <w:lang w:val="es-ES"/>
        </w:rPr>
      </w:pPr>
      <w:r w:rsidRPr="00EA081D">
        <w:rPr>
          <w:rFonts w:ascii="Candara" w:eastAsia="Book Antiqua" w:hAnsi="Candara" w:cs="Book Antiqua"/>
          <w:color w:val="1F3864"/>
          <w:sz w:val="22"/>
          <w:szCs w:val="22"/>
          <w:lang w:val="es-ES"/>
        </w:rPr>
        <w:t>Compartir experiencias de aplicación de herramientas digitales y estar atentos y prevenidos ante los nuevos retos</w:t>
      </w:r>
      <w:r w:rsidRPr="00EA081D">
        <w:rPr>
          <w:rFonts w:ascii="Candara" w:eastAsia="Book Antiqua" w:hAnsi="Candara" w:cs="Book Antiqua"/>
          <w:color w:val="000000"/>
          <w:sz w:val="22"/>
          <w:szCs w:val="22"/>
          <w:lang w:val="es-ES"/>
        </w:rPr>
        <w:t xml:space="preserve">. </w:t>
      </w:r>
    </w:p>
    <w:p w14:paraId="7C7139A0" w14:textId="77777777" w:rsidR="0036386A" w:rsidRPr="00EA081D" w:rsidRDefault="0036386A" w:rsidP="00FA72CE">
      <w:pPr>
        <w:pBdr>
          <w:top w:val="nil"/>
          <w:left w:val="nil"/>
          <w:bottom w:val="nil"/>
          <w:right w:val="nil"/>
          <w:between w:val="nil"/>
        </w:pBdr>
        <w:jc w:val="both"/>
        <w:rPr>
          <w:rFonts w:ascii="Candara" w:eastAsia="Book Antiqua" w:hAnsi="Candara" w:cs="Book Antiqua"/>
          <w:color w:val="000000"/>
          <w:sz w:val="22"/>
          <w:szCs w:val="22"/>
          <w:lang w:val="es-ES"/>
        </w:rPr>
      </w:pPr>
    </w:p>
    <w:tbl>
      <w:tblPr>
        <w:tblStyle w:val="afffffffffffff1"/>
        <w:tblW w:w="10235"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24"/>
        <w:gridCol w:w="6811"/>
      </w:tblGrid>
      <w:tr w:rsidR="0036386A" w:rsidRPr="00EA081D" w14:paraId="636D5432" w14:textId="77777777">
        <w:trPr>
          <w:trHeight w:val="832"/>
        </w:trPr>
        <w:tc>
          <w:tcPr>
            <w:tcW w:w="3424" w:type="dxa"/>
            <w:shd w:val="clear" w:color="auto" w:fill="FEEDD7"/>
            <w:vAlign w:val="center"/>
          </w:tcPr>
          <w:p w14:paraId="1EBCBBEB" w14:textId="604D514C" w:rsidR="0036386A" w:rsidRPr="00EA081D" w:rsidRDefault="00DA0996" w:rsidP="00160DCB">
            <w:pPr>
              <w:jc w:val="center"/>
              <w:rPr>
                <w:rFonts w:ascii="Candara" w:eastAsia="Book Antiqua" w:hAnsi="Candara" w:cs="Book Antiqua"/>
                <w:b/>
                <w:bCs/>
                <w:color w:val="1F3864"/>
                <w:sz w:val="22"/>
                <w:szCs w:val="22"/>
                <w:lang w:val="es-ES"/>
              </w:rPr>
            </w:pPr>
            <w:r w:rsidRPr="00EA081D">
              <w:rPr>
                <w:rFonts w:ascii="Candara" w:eastAsia="Book Antiqua" w:hAnsi="Candara" w:cs="Book Antiqua"/>
                <w:b/>
                <w:bCs/>
                <w:color w:val="1F3864"/>
                <w:sz w:val="22"/>
                <w:szCs w:val="22"/>
                <w:lang w:val="es-ES"/>
              </w:rPr>
              <w:t>OBJETIVOS NUEVOS, EN PROCESO O NO ALCANZADOS EN EL CURSO</w:t>
            </w:r>
          </w:p>
        </w:tc>
        <w:tc>
          <w:tcPr>
            <w:tcW w:w="6811" w:type="dxa"/>
            <w:shd w:val="clear" w:color="auto" w:fill="F9ECAC"/>
            <w:vAlign w:val="center"/>
          </w:tcPr>
          <w:p w14:paraId="4981E589" w14:textId="77777777" w:rsidR="0036386A" w:rsidRPr="00EA081D" w:rsidRDefault="00DA0996" w:rsidP="00160DCB">
            <w:pPr>
              <w:shd w:val="clear" w:color="auto" w:fill="F9ECAC"/>
              <w:jc w:val="center"/>
              <w:rPr>
                <w:rFonts w:ascii="Candara" w:eastAsia="Book Antiqua" w:hAnsi="Candara" w:cs="Book Antiqua"/>
                <w:b/>
                <w:bCs/>
                <w:color w:val="1F3864"/>
                <w:sz w:val="22"/>
                <w:szCs w:val="22"/>
                <w:lang w:val="es-ES"/>
              </w:rPr>
            </w:pPr>
            <w:r w:rsidRPr="00EA081D">
              <w:rPr>
                <w:rFonts w:ascii="Candara" w:eastAsia="Book Antiqua" w:hAnsi="Candara" w:cs="Book Antiqua"/>
                <w:b/>
                <w:bCs/>
                <w:color w:val="1F3864"/>
                <w:sz w:val="22"/>
                <w:szCs w:val="22"/>
                <w:lang w:val="es-ES"/>
              </w:rPr>
              <w:t>PROPUESTAS DE MEJORA</w:t>
            </w:r>
          </w:p>
          <w:p w14:paraId="174F9755" w14:textId="28487F95" w:rsidR="0036386A" w:rsidRPr="00EA081D" w:rsidRDefault="00DA0996" w:rsidP="00160DCB">
            <w:pPr>
              <w:shd w:val="clear" w:color="auto" w:fill="F9ECAC"/>
              <w:jc w:val="center"/>
              <w:rPr>
                <w:rFonts w:ascii="Candara" w:eastAsia="Book Antiqua" w:hAnsi="Candara" w:cs="Book Antiqua"/>
                <w:b/>
                <w:bCs/>
                <w:color w:val="1F3864"/>
                <w:sz w:val="22"/>
                <w:szCs w:val="22"/>
                <w:lang w:val="es-ES"/>
              </w:rPr>
            </w:pPr>
            <w:r w:rsidRPr="00EA081D">
              <w:rPr>
                <w:rFonts w:ascii="Candara" w:eastAsia="Book Antiqua" w:hAnsi="Candara" w:cs="Book Antiqua"/>
                <w:b/>
                <w:bCs/>
                <w:color w:val="1F3864"/>
                <w:sz w:val="22"/>
                <w:szCs w:val="22"/>
                <w:lang w:val="es-ES"/>
              </w:rPr>
              <w:t>EL CURSO 202</w:t>
            </w:r>
            <w:r w:rsidR="00035628">
              <w:rPr>
                <w:rFonts w:ascii="Candara" w:eastAsia="Book Antiqua" w:hAnsi="Candara" w:cs="Book Antiqua"/>
                <w:b/>
                <w:bCs/>
                <w:color w:val="1F3864"/>
                <w:sz w:val="22"/>
                <w:szCs w:val="22"/>
                <w:lang w:val="es-ES"/>
              </w:rPr>
              <w:t>3</w:t>
            </w:r>
            <w:r w:rsidRPr="00EA081D">
              <w:rPr>
                <w:rFonts w:ascii="Candara" w:eastAsia="Book Antiqua" w:hAnsi="Candara" w:cs="Book Antiqua"/>
                <w:b/>
                <w:bCs/>
                <w:color w:val="1F3864"/>
                <w:sz w:val="22"/>
                <w:szCs w:val="22"/>
                <w:lang w:val="es-ES"/>
              </w:rPr>
              <w:t>/2</w:t>
            </w:r>
            <w:r w:rsidR="00035628">
              <w:rPr>
                <w:rFonts w:ascii="Candara" w:eastAsia="Book Antiqua" w:hAnsi="Candara" w:cs="Book Antiqua"/>
                <w:b/>
                <w:bCs/>
                <w:color w:val="1F3864"/>
                <w:sz w:val="22"/>
                <w:szCs w:val="22"/>
                <w:lang w:val="es-ES"/>
              </w:rPr>
              <w:t>4</w:t>
            </w:r>
          </w:p>
        </w:tc>
      </w:tr>
      <w:tr w:rsidR="0036386A" w:rsidRPr="00EA081D" w14:paraId="0F5CC462" w14:textId="77777777">
        <w:trPr>
          <w:trHeight w:val="930"/>
        </w:trPr>
        <w:tc>
          <w:tcPr>
            <w:tcW w:w="3424" w:type="dxa"/>
            <w:tcBorders>
              <w:top w:val="single" w:sz="4" w:space="0" w:color="000000"/>
              <w:bottom w:val="single" w:sz="4" w:space="0" w:color="000000"/>
            </w:tcBorders>
            <w:shd w:val="clear" w:color="auto" w:fill="auto"/>
            <w:vAlign w:val="center"/>
          </w:tcPr>
          <w:p w14:paraId="7443E478" w14:textId="2FC810F1" w:rsidR="0036386A" w:rsidRPr="00C42E4E" w:rsidRDefault="00C42E4E" w:rsidP="00F951EB">
            <w:pPr>
              <w:pStyle w:val="Prrafodelista"/>
              <w:numPr>
                <w:ilvl w:val="0"/>
                <w:numId w:val="19"/>
              </w:numPr>
              <w:pBdr>
                <w:top w:val="none" w:sz="0" w:space="0" w:color="auto"/>
                <w:left w:val="none" w:sz="0" w:space="0" w:color="auto"/>
                <w:bottom w:val="none" w:sz="0" w:space="0" w:color="auto"/>
                <w:right w:val="none" w:sz="0" w:space="0" w:color="auto"/>
                <w:between w:val="none" w:sz="0" w:space="0" w:color="auto"/>
              </w:pBdr>
              <w:jc w:val="both"/>
              <w:rPr>
                <w:rFonts w:ascii="Verdana" w:hAnsi="Verdana"/>
                <w:i/>
                <w:iCs/>
                <w:sz w:val="22"/>
                <w:szCs w:val="22"/>
                <w:lang w:val="es-ES"/>
              </w:rPr>
            </w:pPr>
            <w:r w:rsidRPr="00C42E4E">
              <w:rPr>
                <w:rFonts w:ascii="Candara" w:hAnsi="Candara"/>
                <w:sz w:val="22"/>
                <w:szCs w:val="22"/>
                <w:lang w:val="es-ES"/>
              </w:rPr>
              <w:t>Reservar espacios y recursos digitales online</w:t>
            </w:r>
            <w:r w:rsidRPr="00C42E4E">
              <w:rPr>
                <w:rFonts w:ascii="Verdana" w:hAnsi="Verdana"/>
                <w:sz w:val="22"/>
                <w:szCs w:val="22"/>
                <w:lang w:val="es-ES"/>
              </w:rPr>
              <w:t xml:space="preserve"> </w:t>
            </w:r>
            <w:r w:rsidR="00DA0996" w:rsidRPr="00C42E4E">
              <w:rPr>
                <w:rFonts w:ascii="Candara" w:eastAsia="Verdana" w:hAnsi="Candara" w:cs="Verdana"/>
                <w:color w:val="1F4F6A"/>
                <w:sz w:val="22"/>
                <w:szCs w:val="22"/>
                <w:lang w:val="es-ES"/>
              </w:rPr>
              <w:t xml:space="preserve">(L.A. </w:t>
            </w:r>
            <w:r>
              <w:rPr>
                <w:rFonts w:ascii="Candara" w:eastAsia="Verdana" w:hAnsi="Candara" w:cs="Verdana"/>
                <w:color w:val="1F4F6A"/>
                <w:sz w:val="22"/>
                <w:szCs w:val="22"/>
                <w:lang w:val="es-ES"/>
              </w:rPr>
              <w:t>6)</w:t>
            </w:r>
          </w:p>
        </w:tc>
        <w:tc>
          <w:tcPr>
            <w:tcW w:w="6811" w:type="dxa"/>
            <w:tcBorders>
              <w:top w:val="single" w:sz="4" w:space="0" w:color="000000"/>
              <w:bottom w:val="single" w:sz="4" w:space="0" w:color="000000"/>
            </w:tcBorders>
            <w:shd w:val="clear" w:color="auto" w:fill="auto"/>
            <w:vAlign w:val="center"/>
          </w:tcPr>
          <w:p w14:paraId="6F069050" w14:textId="77777777" w:rsidR="0036386A" w:rsidRPr="00C348DD" w:rsidRDefault="00C348DD" w:rsidP="00F951EB">
            <w:pPr>
              <w:pStyle w:val="Prrafodelista"/>
              <w:numPr>
                <w:ilvl w:val="0"/>
                <w:numId w:val="19"/>
              </w:numPr>
              <w:jc w:val="both"/>
              <w:rPr>
                <w:rFonts w:ascii="Candara" w:hAnsi="Candara"/>
                <w:sz w:val="22"/>
                <w:szCs w:val="22"/>
                <w:lang w:val="es-ES"/>
              </w:rPr>
            </w:pPr>
            <w:r w:rsidRPr="00C348DD">
              <w:rPr>
                <w:rFonts w:ascii="Candara" w:hAnsi="Candara"/>
                <w:color w:val="1F4F69" w:themeColor="accent1" w:themeShade="80"/>
                <w:sz w:val="22"/>
                <w:szCs w:val="22"/>
                <w:lang w:val="es-ES"/>
              </w:rPr>
              <w:t>Utilización de documentos compartidos en línea para reservar espacios y/o recursos digitales.</w:t>
            </w:r>
          </w:p>
          <w:p w14:paraId="6BA0B56B" w14:textId="34E7996D" w:rsidR="00C348DD" w:rsidRPr="00C348DD" w:rsidRDefault="00C348DD" w:rsidP="00F951EB">
            <w:pPr>
              <w:pStyle w:val="Prrafodelista"/>
              <w:numPr>
                <w:ilvl w:val="0"/>
                <w:numId w:val="19"/>
              </w:numPr>
              <w:jc w:val="both"/>
              <w:rPr>
                <w:rFonts w:ascii="Candara" w:hAnsi="Candara"/>
                <w:sz w:val="22"/>
                <w:szCs w:val="22"/>
                <w:lang w:val="es-ES"/>
              </w:rPr>
            </w:pPr>
            <w:r>
              <w:rPr>
                <w:rFonts w:ascii="Candara" w:hAnsi="Candara"/>
                <w:color w:val="1F4F69" w:themeColor="accent1" w:themeShade="80"/>
                <w:sz w:val="22"/>
                <w:szCs w:val="22"/>
                <w:lang w:val="es-ES"/>
              </w:rPr>
              <w:t>Uso del calendario digital en línea destinado a la reserva de recursos digitales</w:t>
            </w:r>
          </w:p>
        </w:tc>
      </w:tr>
      <w:tr w:rsidR="0036386A" w:rsidRPr="00EA081D" w14:paraId="0623A09B" w14:textId="77777777">
        <w:trPr>
          <w:trHeight w:val="930"/>
        </w:trPr>
        <w:tc>
          <w:tcPr>
            <w:tcW w:w="3424" w:type="dxa"/>
            <w:tcBorders>
              <w:top w:val="single" w:sz="4" w:space="0" w:color="000000"/>
              <w:bottom w:val="single" w:sz="4" w:space="0" w:color="000000"/>
            </w:tcBorders>
            <w:shd w:val="clear" w:color="auto" w:fill="auto"/>
            <w:vAlign w:val="center"/>
          </w:tcPr>
          <w:p w14:paraId="74E6967A" w14:textId="37572EDF" w:rsidR="0036386A" w:rsidRPr="00EA081D" w:rsidRDefault="00C348DD" w:rsidP="00F951EB">
            <w:pPr>
              <w:numPr>
                <w:ilvl w:val="0"/>
                <w:numId w:val="19"/>
              </w:numPr>
              <w:jc w:val="both"/>
              <w:rPr>
                <w:rFonts w:ascii="Candara" w:eastAsia="Verdana" w:hAnsi="Candara" w:cs="Verdana"/>
                <w:color w:val="000000"/>
                <w:sz w:val="22"/>
                <w:szCs w:val="22"/>
                <w:lang w:val="es-ES"/>
              </w:rPr>
            </w:pPr>
            <w:r>
              <w:rPr>
                <w:rFonts w:ascii="Candara" w:eastAsia="Verdana" w:hAnsi="Candara" w:cs="Verdana"/>
                <w:color w:val="000000"/>
                <w:sz w:val="22"/>
                <w:szCs w:val="22"/>
                <w:lang w:val="es-ES"/>
              </w:rPr>
              <w:t>Crear un formulario que permita el registro de incidencias</w:t>
            </w:r>
            <w:r w:rsidR="00DA0996" w:rsidRPr="00EA081D">
              <w:rPr>
                <w:rFonts w:ascii="Candara" w:eastAsia="Verdana" w:hAnsi="Candara" w:cs="Verdana"/>
                <w:color w:val="000000"/>
                <w:sz w:val="22"/>
                <w:szCs w:val="22"/>
                <w:lang w:val="es-ES"/>
              </w:rPr>
              <w:t xml:space="preserve"> </w:t>
            </w:r>
            <w:r w:rsidR="00DA0996" w:rsidRPr="00EA081D">
              <w:rPr>
                <w:rFonts w:ascii="Candara" w:eastAsia="Verdana" w:hAnsi="Candara" w:cs="Verdana"/>
                <w:color w:val="1F4F6A"/>
                <w:sz w:val="22"/>
                <w:szCs w:val="22"/>
                <w:lang w:val="es-ES"/>
              </w:rPr>
              <w:t xml:space="preserve">(L.A. </w:t>
            </w:r>
            <w:r>
              <w:rPr>
                <w:rFonts w:ascii="Candara" w:eastAsia="Verdana" w:hAnsi="Candara" w:cs="Verdana"/>
                <w:color w:val="1F4F6A"/>
                <w:sz w:val="22"/>
                <w:szCs w:val="22"/>
                <w:lang w:val="es-ES"/>
              </w:rPr>
              <w:t>6</w:t>
            </w:r>
            <w:r w:rsidR="00DA0996" w:rsidRPr="00EA081D">
              <w:rPr>
                <w:rFonts w:ascii="Candara" w:eastAsia="Verdana" w:hAnsi="Candara" w:cs="Verdana"/>
                <w:color w:val="1F4F6A"/>
                <w:sz w:val="22"/>
                <w:szCs w:val="22"/>
                <w:lang w:val="es-ES"/>
              </w:rPr>
              <w:t>)</w:t>
            </w:r>
          </w:p>
        </w:tc>
        <w:tc>
          <w:tcPr>
            <w:tcW w:w="6811" w:type="dxa"/>
            <w:tcBorders>
              <w:top w:val="single" w:sz="4" w:space="0" w:color="000000"/>
              <w:bottom w:val="single" w:sz="4" w:space="0" w:color="000000"/>
            </w:tcBorders>
            <w:shd w:val="clear" w:color="auto" w:fill="auto"/>
            <w:vAlign w:val="center"/>
          </w:tcPr>
          <w:p w14:paraId="4D27ACF9" w14:textId="56F9AF31" w:rsidR="0036386A" w:rsidRPr="00EA081D" w:rsidRDefault="00C348DD" w:rsidP="00154F52">
            <w:pPr>
              <w:numPr>
                <w:ilvl w:val="0"/>
                <w:numId w:val="2"/>
              </w:numPr>
              <w:pBdr>
                <w:top w:val="nil"/>
                <w:left w:val="nil"/>
                <w:bottom w:val="nil"/>
                <w:right w:val="nil"/>
                <w:between w:val="nil"/>
              </w:pBdr>
              <w:jc w:val="both"/>
              <w:rPr>
                <w:rFonts w:ascii="Candara" w:eastAsia="Poppins Medium" w:hAnsi="Candara" w:cs="Poppins Medium"/>
                <w:color w:val="1F4F6A"/>
                <w:sz w:val="22"/>
                <w:szCs w:val="22"/>
                <w:lang w:val="es-ES"/>
              </w:rPr>
            </w:pPr>
            <w:r>
              <w:rPr>
                <w:rFonts w:ascii="Candara" w:eastAsia="Poppins Medium" w:hAnsi="Candara" w:cs="Poppins Medium"/>
                <w:color w:val="1F4F6A"/>
                <w:sz w:val="22"/>
                <w:szCs w:val="22"/>
                <w:lang w:val="es-ES"/>
              </w:rPr>
              <w:t xml:space="preserve">Creación de un formulario con códigos QR enlazados a un cuestionario que permita identificar el aula, dispositivo y problema surgido. </w:t>
            </w:r>
          </w:p>
        </w:tc>
      </w:tr>
      <w:tr w:rsidR="0036386A" w:rsidRPr="00EA081D" w14:paraId="74C70BAC" w14:textId="77777777">
        <w:trPr>
          <w:trHeight w:val="930"/>
        </w:trPr>
        <w:tc>
          <w:tcPr>
            <w:tcW w:w="3424" w:type="dxa"/>
            <w:tcBorders>
              <w:top w:val="single" w:sz="4" w:space="0" w:color="000000"/>
              <w:bottom w:val="single" w:sz="4" w:space="0" w:color="000000"/>
            </w:tcBorders>
            <w:shd w:val="clear" w:color="auto" w:fill="auto"/>
            <w:vAlign w:val="center"/>
          </w:tcPr>
          <w:p w14:paraId="1FD50D1D" w14:textId="39120BA4" w:rsidR="0036386A" w:rsidRPr="00EA081D" w:rsidRDefault="00C348DD" w:rsidP="00F951EB">
            <w:pPr>
              <w:numPr>
                <w:ilvl w:val="0"/>
                <w:numId w:val="19"/>
              </w:numPr>
              <w:jc w:val="both"/>
              <w:rPr>
                <w:rFonts w:ascii="Candara" w:eastAsia="Verdana" w:hAnsi="Candara" w:cs="Verdana"/>
                <w:color w:val="000000"/>
                <w:sz w:val="22"/>
                <w:szCs w:val="22"/>
                <w:lang w:val="es-ES"/>
              </w:rPr>
            </w:pPr>
            <w:r>
              <w:rPr>
                <w:rFonts w:ascii="Candara" w:eastAsia="Verdana" w:hAnsi="Candara" w:cs="Verdana"/>
                <w:color w:val="000000"/>
                <w:sz w:val="22"/>
                <w:szCs w:val="22"/>
                <w:lang w:val="es-ES"/>
              </w:rPr>
              <w:t>Contemplar en el Plan de Centro actuaciones orientadas a los proyectos de innovación</w:t>
            </w:r>
            <w:r w:rsidR="00DA0996" w:rsidRPr="00EA081D">
              <w:rPr>
                <w:rFonts w:ascii="Candara" w:eastAsia="Verdana" w:hAnsi="Candara" w:cs="Verdana"/>
                <w:color w:val="000000"/>
                <w:sz w:val="22"/>
                <w:szCs w:val="22"/>
                <w:lang w:val="es-ES"/>
              </w:rPr>
              <w:t xml:space="preserve"> </w:t>
            </w:r>
            <w:r w:rsidR="00DA0996" w:rsidRPr="00EA081D">
              <w:rPr>
                <w:rFonts w:ascii="Candara" w:eastAsia="Verdana" w:hAnsi="Candara" w:cs="Verdana"/>
                <w:color w:val="1F4F6A"/>
                <w:sz w:val="22"/>
                <w:szCs w:val="22"/>
                <w:lang w:val="es-ES"/>
              </w:rPr>
              <w:t xml:space="preserve">(L.A. </w:t>
            </w:r>
            <w:r>
              <w:rPr>
                <w:rFonts w:ascii="Candara" w:eastAsia="Verdana" w:hAnsi="Candara" w:cs="Verdana"/>
                <w:color w:val="1F4F6A"/>
                <w:sz w:val="22"/>
                <w:szCs w:val="22"/>
                <w:lang w:val="es-ES"/>
              </w:rPr>
              <w:t>8</w:t>
            </w:r>
            <w:r w:rsidR="00DA0996" w:rsidRPr="00EA081D">
              <w:rPr>
                <w:rFonts w:ascii="Candara" w:eastAsia="Verdana" w:hAnsi="Candara" w:cs="Verdana"/>
                <w:color w:val="1F4F6A"/>
                <w:sz w:val="22"/>
                <w:szCs w:val="22"/>
                <w:lang w:val="es-ES"/>
              </w:rPr>
              <w:t>)</w:t>
            </w:r>
          </w:p>
        </w:tc>
        <w:tc>
          <w:tcPr>
            <w:tcW w:w="6811" w:type="dxa"/>
            <w:tcBorders>
              <w:top w:val="single" w:sz="4" w:space="0" w:color="000000"/>
              <w:bottom w:val="single" w:sz="4" w:space="0" w:color="000000"/>
            </w:tcBorders>
            <w:shd w:val="clear" w:color="auto" w:fill="auto"/>
            <w:vAlign w:val="center"/>
          </w:tcPr>
          <w:p w14:paraId="4B64CADB" w14:textId="32F8F60E" w:rsidR="0036386A" w:rsidRPr="00EA081D" w:rsidRDefault="00C348DD" w:rsidP="00154F52">
            <w:pPr>
              <w:numPr>
                <w:ilvl w:val="0"/>
                <w:numId w:val="2"/>
              </w:numPr>
              <w:pBdr>
                <w:top w:val="nil"/>
                <w:left w:val="nil"/>
                <w:bottom w:val="nil"/>
                <w:right w:val="nil"/>
                <w:between w:val="nil"/>
              </w:pBdr>
              <w:jc w:val="both"/>
              <w:rPr>
                <w:rFonts w:ascii="Candara" w:eastAsia="Poppins Medium" w:hAnsi="Candara" w:cs="Poppins Medium"/>
                <w:color w:val="1F4F6A"/>
                <w:sz w:val="22"/>
                <w:szCs w:val="22"/>
                <w:lang w:val="es-ES"/>
              </w:rPr>
            </w:pPr>
            <w:r>
              <w:rPr>
                <w:rFonts w:ascii="Candara" w:eastAsia="Poppins Medium" w:hAnsi="Candara" w:cs="Poppins Medium"/>
                <w:color w:val="1F4F6A"/>
                <w:sz w:val="22"/>
                <w:szCs w:val="22"/>
                <w:lang w:val="es-ES"/>
              </w:rPr>
              <w:t>Crear un proyecto de innovación relacionado con las tecnologías, atendiendo a las características del centro y del alumnado.</w:t>
            </w:r>
          </w:p>
        </w:tc>
      </w:tr>
      <w:tr w:rsidR="0036386A" w:rsidRPr="00EA081D" w14:paraId="27C1D9CD" w14:textId="77777777">
        <w:trPr>
          <w:trHeight w:val="930"/>
        </w:trPr>
        <w:tc>
          <w:tcPr>
            <w:tcW w:w="3424" w:type="dxa"/>
            <w:tcBorders>
              <w:top w:val="single" w:sz="4" w:space="0" w:color="000000"/>
              <w:bottom w:val="single" w:sz="4" w:space="0" w:color="000000"/>
            </w:tcBorders>
            <w:shd w:val="clear" w:color="auto" w:fill="auto"/>
            <w:vAlign w:val="center"/>
          </w:tcPr>
          <w:p w14:paraId="1317B6B4" w14:textId="40BF59F4" w:rsidR="0036386A" w:rsidRPr="00EA081D" w:rsidRDefault="00C348DD" w:rsidP="00F951EB">
            <w:pPr>
              <w:numPr>
                <w:ilvl w:val="0"/>
                <w:numId w:val="19"/>
              </w:numPr>
              <w:jc w:val="both"/>
              <w:rPr>
                <w:rFonts w:ascii="Candara" w:eastAsia="Verdana" w:hAnsi="Candara" w:cs="Verdana"/>
                <w:color w:val="000000"/>
                <w:sz w:val="22"/>
                <w:szCs w:val="22"/>
                <w:lang w:val="es-ES"/>
              </w:rPr>
            </w:pPr>
            <w:r>
              <w:rPr>
                <w:rFonts w:ascii="Candara" w:eastAsia="Verdana" w:hAnsi="Candara" w:cs="Verdana"/>
                <w:color w:val="000000"/>
                <w:sz w:val="22"/>
                <w:szCs w:val="22"/>
                <w:lang w:val="es-ES"/>
              </w:rPr>
              <w:t>Formar un equipo de comunicación</w:t>
            </w:r>
            <w:r w:rsidR="00DA0996" w:rsidRPr="00EA081D">
              <w:rPr>
                <w:rFonts w:ascii="Candara" w:eastAsia="Verdana" w:hAnsi="Candara" w:cs="Verdana"/>
                <w:color w:val="000000"/>
                <w:sz w:val="22"/>
                <w:szCs w:val="22"/>
                <w:lang w:val="es-ES"/>
              </w:rPr>
              <w:t xml:space="preserve"> </w:t>
            </w:r>
            <w:r w:rsidR="00DA0996" w:rsidRPr="00EA081D">
              <w:rPr>
                <w:rFonts w:ascii="Candara" w:eastAsia="Verdana" w:hAnsi="Candara" w:cs="Verdana"/>
                <w:color w:val="1F4F6A"/>
                <w:sz w:val="22"/>
                <w:szCs w:val="22"/>
                <w:lang w:val="es-ES"/>
              </w:rPr>
              <w:t>(L.A. 11)</w:t>
            </w:r>
          </w:p>
        </w:tc>
        <w:tc>
          <w:tcPr>
            <w:tcW w:w="6811" w:type="dxa"/>
            <w:tcBorders>
              <w:top w:val="single" w:sz="4" w:space="0" w:color="000000"/>
              <w:bottom w:val="single" w:sz="4" w:space="0" w:color="000000"/>
            </w:tcBorders>
            <w:shd w:val="clear" w:color="auto" w:fill="auto"/>
            <w:vAlign w:val="center"/>
          </w:tcPr>
          <w:p w14:paraId="0FC8DC8D" w14:textId="076C705E" w:rsidR="0036386A" w:rsidRPr="00EA081D" w:rsidRDefault="00C348DD" w:rsidP="00154F52">
            <w:pPr>
              <w:numPr>
                <w:ilvl w:val="0"/>
                <w:numId w:val="2"/>
              </w:numPr>
              <w:pBdr>
                <w:top w:val="nil"/>
                <w:left w:val="nil"/>
                <w:bottom w:val="nil"/>
                <w:right w:val="nil"/>
                <w:between w:val="nil"/>
              </w:pBdr>
              <w:jc w:val="both"/>
              <w:rPr>
                <w:rFonts w:ascii="Candara" w:eastAsia="Poppins Medium" w:hAnsi="Candara" w:cs="Poppins Medium"/>
                <w:color w:val="1F4F6A"/>
                <w:sz w:val="22"/>
                <w:szCs w:val="22"/>
                <w:lang w:val="es-ES"/>
              </w:rPr>
            </w:pPr>
            <w:r>
              <w:rPr>
                <w:rFonts w:ascii="Candara" w:eastAsia="Poppins Medium" w:hAnsi="Candara" w:cs="Poppins Medium"/>
                <w:color w:val="1F4F6A"/>
                <w:sz w:val="22"/>
                <w:szCs w:val="22"/>
                <w:lang w:val="es-ES"/>
              </w:rPr>
              <w:t>Formar un equipo de trabajo que permita tener actualizada la página web, blogs y resto de redes sociales.</w:t>
            </w:r>
          </w:p>
        </w:tc>
      </w:tr>
      <w:tr w:rsidR="0036386A" w:rsidRPr="00EA081D" w14:paraId="03E7CB07" w14:textId="77777777">
        <w:trPr>
          <w:trHeight w:val="930"/>
        </w:trPr>
        <w:tc>
          <w:tcPr>
            <w:tcW w:w="3424" w:type="dxa"/>
            <w:tcBorders>
              <w:top w:val="single" w:sz="4" w:space="0" w:color="000000"/>
              <w:bottom w:val="single" w:sz="4" w:space="0" w:color="000000"/>
            </w:tcBorders>
            <w:shd w:val="clear" w:color="auto" w:fill="auto"/>
            <w:vAlign w:val="center"/>
          </w:tcPr>
          <w:p w14:paraId="52CD5960" w14:textId="0C5D3534" w:rsidR="0036386A" w:rsidRPr="00EA081D" w:rsidRDefault="00C348DD" w:rsidP="00F951EB">
            <w:pPr>
              <w:numPr>
                <w:ilvl w:val="0"/>
                <w:numId w:val="19"/>
              </w:numPr>
              <w:jc w:val="both"/>
              <w:rPr>
                <w:rFonts w:ascii="Candara" w:eastAsia="Verdana" w:hAnsi="Candara" w:cs="Verdana"/>
                <w:color w:val="000000"/>
                <w:sz w:val="22"/>
                <w:szCs w:val="22"/>
                <w:lang w:val="es-ES"/>
              </w:rPr>
            </w:pPr>
            <w:r>
              <w:rPr>
                <w:rFonts w:ascii="Candara" w:eastAsia="Verdana" w:hAnsi="Candara" w:cs="Verdana"/>
                <w:color w:val="000000"/>
                <w:sz w:val="22"/>
                <w:szCs w:val="22"/>
                <w:lang w:val="es-ES"/>
              </w:rPr>
              <w:t>Informar de la normativa de protección de datos</w:t>
            </w:r>
            <w:r w:rsidR="00DA0996" w:rsidRPr="00EA081D">
              <w:rPr>
                <w:rFonts w:ascii="Candara" w:eastAsia="Verdana" w:hAnsi="Candara" w:cs="Verdana"/>
                <w:color w:val="000000"/>
                <w:sz w:val="22"/>
                <w:szCs w:val="22"/>
                <w:lang w:val="es-ES"/>
              </w:rPr>
              <w:t xml:space="preserve"> </w:t>
            </w:r>
            <w:r w:rsidR="00DA0996" w:rsidRPr="00EA081D">
              <w:rPr>
                <w:rFonts w:ascii="Candara" w:eastAsia="Verdana" w:hAnsi="Candara" w:cs="Verdana"/>
                <w:color w:val="1F4F6A"/>
                <w:sz w:val="22"/>
                <w:szCs w:val="22"/>
                <w:lang w:val="es-ES"/>
              </w:rPr>
              <w:t>(L.A. 1</w:t>
            </w:r>
            <w:r>
              <w:rPr>
                <w:rFonts w:ascii="Candara" w:eastAsia="Verdana" w:hAnsi="Candara" w:cs="Verdana"/>
                <w:color w:val="1F4F6A"/>
                <w:sz w:val="22"/>
                <w:szCs w:val="22"/>
                <w:lang w:val="es-ES"/>
              </w:rPr>
              <w:t>1</w:t>
            </w:r>
            <w:r w:rsidR="00DA0996" w:rsidRPr="00EA081D">
              <w:rPr>
                <w:rFonts w:ascii="Candara" w:eastAsia="Verdana" w:hAnsi="Candara" w:cs="Verdana"/>
                <w:color w:val="1F4F6A"/>
                <w:sz w:val="22"/>
                <w:szCs w:val="22"/>
                <w:lang w:val="es-ES"/>
              </w:rPr>
              <w:t>)</w:t>
            </w:r>
          </w:p>
        </w:tc>
        <w:tc>
          <w:tcPr>
            <w:tcW w:w="6811" w:type="dxa"/>
            <w:tcBorders>
              <w:top w:val="single" w:sz="4" w:space="0" w:color="000000"/>
              <w:bottom w:val="single" w:sz="4" w:space="0" w:color="000000"/>
            </w:tcBorders>
            <w:shd w:val="clear" w:color="auto" w:fill="auto"/>
            <w:vAlign w:val="center"/>
          </w:tcPr>
          <w:p w14:paraId="2AEA91CA" w14:textId="6C8A07A1" w:rsidR="0036386A" w:rsidRPr="00EA081D" w:rsidRDefault="00C348DD" w:rsidP="00154F52">
            <w:pPr>
              <w:numPr>
                <w:ilvl w:val="0"/>
                <w:numId w:val="2"/>
              </w:numPr>
              <w:pBdr>
                <w:top w:val="nil"/>
                <w:left w:val="nil"/>
                <w:bottom w:val="nil"/>
                <w:right w:val="nil"/>
                <w:between w:val="nil"/>
              </w:pBdr>
              <w:jc w:val="both"/>
              <w:rPr>
                <w:rFonts w:ascii="Candara" w:eastAsia="Poppins Medium" w:hAnsi="Candara" w:cs="Poppins Medium"/>
                <w:color w:val="1F4F6A"/>
                <w:sz w:val="22"/>
                <w:szCs w:val="22"/>
                <w:lang w:val="es-ES"/>
              </w:rPr>
            </w:pPr>
            <w:r>
              <w:rPr>
                <w:rFonts w:ascii="Candara" w:eastAsia="Poppins Medium" w:hAnsi="Candara" w:cs="Poppins Medium"/>
                <w:color w:val="1F4F6A"/>
                <w:sz w:val="22"/>
                <w:szCs w:val="22"/>
                <w:lang w:val="es-ES"/>
              </w:rPr>
              <w:t>Dar a conocer y difundir la normativa vigente en materia de protección de datos personales en centros educativos.</w:t>
            </w:r>
          </w:p>
        </w:tc>
      </w:tr>
      <w:tr w:rsidR="0036386A" w:rsidRPr="00EA081D" w14:paraId="648E1D29" w14:textId="77777777">
        <w:trPr>
          <w:trHeight w:val="930"/>
        </w:trPr>
        <w:tc>
          <w:tcPr>
            <w:tcW w:w="3424" w:type="dxa"/>
            <w:tcBorders>
              <w:top w:val="single" w:sz="4" w:space="0" w:color="000000"/>
              <w:bottom w:val="single" w:sz="4" w:space="0" w:color="000000"/>
            </w:tcBorders>
            <w:shd w:val="clear" w:color="auto" w:fill="auto"/>
            <w:vAlign w:val="center"/>
          </w:tcPr>
          <w:p w14:paraId="6E647A72" w14:textId="445F2E90" w:rsidR="0036386A" w:rsidRPr="00EA081D" w:rsidRDefault="00C348DD" w:rsidP="00F951EB">
            <w:pPr>
              <w:numPr>
                <w:ilvl w:val="0"/>
                <w:numId w:val="19"/>
              </w:numPr>
              <w:jc w:val="both"/>
              <w:rPr>
                <w:rFonts w:ascii="Candara" w:eastAsia="Verdana" w:hAnsi="Candara" w:cs="Verdana"/>
                <w:color w:val="000000"/>
                <w:sz w:val="22"/>
                <w:szCs w:val="22"/>
              </w:rPr>
            </w:pPr>
            <w:r>
              <w:rPr>
                <w:rFonts w:ascii="Candara" w:eastAsia="Verdana" w:hAnsi="Candara" w:cs="Verdana"/>
                <w:color w:val="000000"/>
                <w:sz w:val="22"/>
                <w:szCs w:val="22"/>
                <w:lang w:val="es-ES"/>
              </w:rPr>
              <w:t>Promover el uso de metodologías activas</w:t>
            </w:r>
            <w:r w:rsidR="00DA0996" w:rsidRPr="00EA081D">
              <w:rPr>
                <w:rFonts w:ascii="Candara" w:eastAsia="Verdana" w:hAnsi="Candara" w:cs="Verdana"/>
                <w:color w:val="000000"/>
                <w:sz w:val="22"/>
                <w:szCs w:val="22"/>
                <w:lang w:val="es-ES"/>
              </w:rPr>
              <w:t xml:space="preserve"> </w:t>
            </w:r>
            <w:r w:rsidR="00DA0996" w:rsidRPr="00EA081D">
              <w:rPr>
                <w:rFonts w:ascii="Candara" w:eastAsia="Verdana" w:hAnsi="Candara" w:cs="Verdana"/>
                <w:color w:val="1F4F6A"/>
                <w:sz w:val="22"/>
                <w:szCs w:val="22"/>
              </w:rPr>
              <w:t xml:space="preserve">(L.A. </w:t>
            </w:r>
            <w:r>
              <w:rPr>
                <w:rFonts w:ascii="Candara" w:eastAsia="Verdana" w:hAnsi="Candara" w:cs="Verdana"/>
                <w:color w:val="1F4F6A"/>
                <w:sz w:val="22"/>
                <w:szCs w:val="22"/>
              </w:rPr>
              <w:t>19</w:t>
            </w:r>
            <w:r w:rsidR="00DA0996" w:rsidRPr="00EA081D">
              <w:rPr>
                <w:rFonts w:ascii="Candara" w:eastAsia="Verdana" w:hAnsi="Candara" w:cs="Verdana"/>
                <w:color w:val="1F4F6A"/>
                <w:sz w:val="22"/>
                <w:szCs w:val="22"/>
              </w:rPr>
              <w:t>)</w:t>
            </w:r>
          </w:p>
        </w:tc>
        <w:tc>
          <w:tcPr>
            <w:tcW w:w="6811" w:type="dxa"/>
            <w:tcBorders>
              <w:top w:val="single" w:sz="4" w:space="0" w:color="000000"/>
            </w:tcBorders>
            <w:shd w:val="clear" w:color="auto" w:fill="auto"/>
            <w:vAlign w:val="center"/>
          </w:tcPr>
          <w:p w14:paraId="25526234" w14:textId="39F90457" w:rsidR="0036386A" w:rsidRPr="00EA081D" w:rsidRDefault="0017519A" w:rsidP="00154F52">
            <w:pPr>
              <w:numPr>
                <w:ilvl w:val="0"/>
                <w:numId w:val="2"/>
              </w:numPr>
              <w:pBdr>
                <w:top w:val="nil"/>
                <w:left w:val="nil"/>
                <w:bottom w:val="nil"/>
                <w:right w:val="nil"/>
                <w:between w:val="nil"/>
              </w:pBdr>
              <w:jc w:val="both"/>
              <w:rPr>
                <w:rFonts w:ascii="Candara" w:eastAsia="Poppins Medium" w:hAnsi="Candara" w:cs="Poppins Medium"/>
                <w:color w:val="1F4F6A"/>
                <w:sz w:val="22"/>
                <w:szCs w:val="22"/>
                <w:lang w:val="es-ES"/>
              </w:rPr>
            </w:pPr>
            <w:r>
              <w:rPr>
                <w:rFonts w:ascii="Candara" w:eastAsia="Poppins Medium" w:hAnsi="Candara" w:cs="Poppins Medium"/>
                <w:color w:val="1F4F6A"/>
                <w:sz w:val="22"/>
                <w:szCs w:val="22"/>
                <w:lang w:val="es-ES"/>
              </w:rPr>
              <w:t>Promover el uso de metodologías activas como ABP, Gamificación, Aprendizaje Cooperativo, aprendizaje basado en indagación, Flipped Learning, pensamiento computacional, etc.</w:t>
            </w:r>
          </w:p>
        </w:tc>
      </w:tr>
      <w:tr w:rsidR="0017519A" w:rsidRPr="00EA081D" w14:paraId="74086A31" w14:textId="77777777" w:rsidTr="007E35D5">
        <w:trPr>
          <w:trHeight w:val="930"/>
        </w:trPr>
        <w:tc>
          <w:tcPr>
            <w:tcW w:w="3424" w:type="dxa"/>
            <w:tcBorders>
              <w:top w:val="single" w:sz="4" w:space="0" w:color="000000"/>
              <w:bottom w:val="single" w:sz="4" w:space="0" w:color="000000"/>
            </w:tcBorders>
            <w:shd w:val="clear" w:color="auto" w:fill="auto"/>
            <w:vAlign w:val="center"/>
          </w:tcPr>
          <w:p w14:paraId="5642460A" w14:textId="58F27371" w:rsidR="0017519A" w:rsidRPr="0017519A" w:rsidRDefault="0017519A" w:rsidP="00F951EB">
            <w:pPr>
              <w:numPr>
                <w:ilvl w:val="0"/>
                <w:numId w:val="19"/>
              </w:numPr>
              <w:jc w:val="both"/>
              <w:rPr>
                <w:rFonts w:ascii="Candara" w:eastAsia="Verdana" w:hAnsi="Candara" w:cs="Verdana"/>
                <w:color w:val="000000"/>
                <w:sz w:val="22"/>
                <w:szCs w:val="22"/>
                <w:lang w:val="es-ES"/>
              </w:rPr>
            </w:pPr>
            <w:r>
              <w:rPr>
                <w:rFonts w:ascii="Candara" w:eastAsia="Verdana" w:hAnsi="Candara" w:cs="Verdana"/>
                <w:color w:val="000000"/>
                <w:sz w:val="22"/>
                <w:szCs w:val="22"/>
                <w:lang w:val="es-ES"/>
              </w:rPr>
              <w:t xml:space="preserve">Integrar en las programaciones los contenidos relativos al comportamiento responsable en entornos en línea </w:t>
            </w:r>
            <w:r w:rsidRPr="0017519A">
              <w:rPr>
                <w:rFonts w:ascii="Candara" w:eastAsia="Verdana" w:hAnsi="Candara" w:cs="Verdana"/>
                <w:color w:val="1F4F6A"/>
                <w:sz w:val="22"/>
                <w:szCs w:val="22"/>
              </w:rPr>
              <w:t>(L.A. 24)</w:t>
            </w:r>
          </w:p>
        </w:tc>
        <w:tc>
          <w:tcPr>
            <w:tcW w:w="6811" w:type="dxa"/>
            <w:vMerge w:val="restart"/>
            <w:tcBorders>
              <w:top w:val="single" w:sz="4" w:space="0" w:color="000000"/>
            </w:tcBorders>
            <w:shd w:val="clear" w:color="auto" w:fill="auto"/>
            <w:vAlign w:val="center"/>
          </w:tcPr>
          <w:p w14:paraId="4785D34F" w14:textId="67C56046" w:rsidR="0017519A" w:rsidRPr="00EA081D" w:rsidRDefault="0017519A" w:rsidP="00154F52">
            <w:pPr>
              <w:numPr>
                <w:ilvl w:val="0"/>
                <w:numId w:val="2"/>
              </w:numPr>
              <w:pBdr>
                <w:top w:val="nil"/>
                <w:left w:val="nil"/>
                <w:bottom w:val="nil"/>
                <w:right w:val="nil"/>
                <w:between w:val="nil"/>
              </w:pBdr>
              <w:jc w:val="both"/>
              <w:rPr>
                <w:rFonts w:ascii="Candara" w:eastAsia="Poppins Medium" w:hAnsi="Candara" w:cs="Poppins Medium"/>
                <w:color w:val="1F4F6A"/>
                <w:sz w:val="22"/>
                <w:szCs w:val="22"/>
                <w:lang w:val="es-ES"/>
              </w:rPr>
            </w:pPr>
            <w:r>
              <w:rPr>
                <w:rFonts w:ascii="Candara" w:eastAsia="Poppins Medium" w:hAnsi="Candara" w:cs="Poppins Medium"/>
                <w:color w:val="1F4F6A"/>
                <w:sz w:val="22"/>
                <w:szCs w:val="22"/>
                <w:lang w:val="es-ES"/>
              </w:rPr>
              <w:t>Elaboración de tareas donde se trabajen contenidos relativos al comportamiento responsable en entornos en línea.</w:t>
            </w:r>
          </w:p>
        </w:tc>
      </w:tr>
      <w:tr w:rsidR="0017519A" w:rsidRPr="00EA081D" w14:paraId="72B5A3A8" w14:textId="77777777" w:rsidTr="007E35D5">
        <w:trPr>
          <w:trHeight w:val="930"/>
        </w:trPr>
        <w:tc>
          <w:tcPr>
            <w:tcW w:w="3424" w:type="dxa"/>
            <w:tcBorders>
              <w:top w:val="single" w:sz="4" w:space="0" w:color="000000"/>
              <w:bottom w:val="single" w:sz="4" w:space="0" w:color="000000"/>
            </w:tcBorders>
            <w:shd w:val="clear" w:color="auto" w:fill="auto"/>
            <w:vAlign w:val="center"/>
          </w:tcPr>
          <w:p w14:paraId="01DEDA9B" w14:textId="20ACD8DF" w:rsidR="0017519A" w:rsidRPr="00EA081D" w:rsidRDefault="0017519A" w:rsidP="00F951EB">
            <w:pPr>
              <w:numPr>
                <w:ilvl w:val="0"/>
                <w:numId w:val="19"/>
              </w:numPr>
              <w:jc w:val="both"/>
              <w:rPr>
                <w:rFonts w:ascii="Candara" w:eastAsia="Verdana" w:hAnsi="Candara" w:cs="Verdana"/>
                <w:color w:val="000000"/>
                <w:sz w:val="22"/>
                <w:szCs w:val="22"/>
                <w:lang w:val="es-ES"/>
              </w:rPr>
            </w:pPr>
            <w:r>
              <w:rPr>
                <w:rFonts w:ascii="Candara" w:eastAsia="Verdana" w:hAnsi="Candara" w:cs="Verdana"/>
                <w:color w:val="000000"/>
                <w:sz w:val="22"/>
                <w:szCs w:val="22"/>
                <w:lang w:val="es-ES"/>
              </w:rPr>
              <w:t>Crear Situaciones de Aprendizaje relativas a normas del correcto comportamiento en red</w:t>
            </w:r>
            <w:r w:rsidRPr="00EA081D">
              <w:rPr>
                <w:rFonts w:ascii="Candara" w:eastAsia="Verdana" w:hAnsi="Candara" w:cs="Verdana"/>
                <w:color w:val="000000"/>
                <w:sz w:val="22"/>
                <w:szCs w:val="22"/>
                <w:lang w:val="es-ES"/>
              </w:rPr>
              <w:t xml:space="preserve"> </w:t>
            </w:r>
            <w:r w:rsidRPr="00EA081D">
              <w:rPr>
                <w:rFonts w:ascii="Candara" w:eastAsia="Verdana" w:hAnsi="Candara" w:cs="Verdana"/>
                <w:color w:val="1F4F6A"/>
                <w:sz w:val="22"/>
                <w:szCs w:val="22"/>
                <w:lang w:val="es-ES"/>
              </w:rPr>
              <w:t>(L.A. 24)</w:t>
            </w:r>
          </w:p>
        </w:tc>
        <w:tc>
          <w:tcPr>
            <w:tcW w:w="6811" w:type="dxa"/>
            <w:vMerge/>
            <w:tcBorders>
              <w:bottom w:val="single" w:sz="4" w:space="0" w:color="000000"/>
            </w:tcBorders>
            <w:shd w:val="clear" w:color="auto" w:fill="auto"/>
            <w:vAlign w:val="center"/>
          </w:tcPr>
          <w:p w14:paraId="5D752913" w14:textId="22089823" w:rsidR="0017519A" w:rsidRPr="00EA081D" w:rsidRDefault="0017519A" w:rsidP="00154F52">
            <w:pPr>
              <w:numPr>
                <w:ilvl w:val="0"/>
                <w:numId w:val="2"/>
              </w:numPr>
              <w:pBdr>
                <w:top w:val="nil"/>
                <w:left w:val="nil"/>
                <w:bottom w:val="nil"/>
                <w:right w:val="nil"/>
                <w:between w:val="nil"/>
              </w:pBdr>
              <w:jc w:val="both"/>
              <w:rPr>
                <w:rFonts w:ascii="Candara" w:eastAsia="Poppins Medium" w:hAnsi="Candara" w:cs="Poppins Medium"/>
                <w:color w:val="1F3864"/>
                <w:sz w:val="22"/>
                <w:szCs w:val="22"/>
                <w:lang w:val="es-ES"/>
              </w:rPr>
            </w:pPr>
          </w:p>
        </w:tc>
      </w:tr>
      <w:tr w:rsidR="0017519A" w:rsidRPr="00EA081D" w14:paraId="334BAF29" w14:textId="77777777" w:rsidTr="0017519A">
        <w:trPr>
          <w:trHeight w:val="930"/>
        </w:trPr>
        <w:tc>
          <w:tcPr>
            <w:tcW w:w="3424" w:type="dxa"/>
            <w:tcBorders>
              <w:top w:val="single" w:sz="4" w:space="0" w:color="000000"/>
              <w:bottom w:val="single" w:sz="4" w:space="0" w:color="000000"/>
            </w:tcBorders>
            <w:shd w:val="clear" w:color="auto" w:fill="auto"/>
            <w:vAlign w:val="center"/>
          </w:tcPr>
          <w:p w14:paraId="3AAA15B5" w14:textId="0F07B522" w:rsidR="0017519A" w:rsidRDefault="0017519A" w:rsidP="00F951EB">
            <w:pPr>
              <w:numPr>
                <w:ilvl w:val="0"/>
                <w:numId w:val="19"/>
              </w:numPr>
              <w:jc w:val="both"/>
              <w:rPr>
                <w:rFonts w:ascii="Candara" w:eastAsia="Verdana" w:hAnsi="Candara" w:cs="Verdana"/>
                <w:color w:val="000000"/>
                <w:sz w:val="22"/>
                <w:szCs w:val="22"/>
                <w:lang w:val="es-ES"/>
              </w:rPr>
            </w:pPr>
            <w:r>
              <w:rPr>
                <w:rFonts w:ascii="Candara" w:eastAsia="Verdana" w:hAnsi="Candara" w:cs="Verdana"/>
                <w:color w:val="000000"/>
                <w:sz w:val="22"/>
                <w:szCs w:val="22"/>
                <w:lang w:val="es-ES"/>
              </w:rPr>
              <w:t xml:space="preserve">Implementar distintas estrategias para mejorar la competencia digital del alumnado (DigComp) </w:t>
            </w:r>
            <w:r w:rsidRPr="00EA081D">
              <w:rPr>
                <w:rFonts w:ascii="Candara" w:eastAsia="Verdana" w:hAnsi="Candara" w:cs="Verdana"/>
                <w:color w:val="1F4F6A"/>
                <w:sz w:val="22"/>
                <w:szCs w:val="22"/>
                <w:lang w:val="es-ES"/>
              </w:rPr>
              <w:t>(L.A. 2</w:t>
            </w:r>
            <w:r>
              <w:rPr>
                <w:rFonts w:ascii="Candara" w:eastAsia="Verdana" w:hAnsi="Candara" w:cs="Verdana"/>
                <w:color w:val="1F4F6A"/>
                <w:sz w:val="22"/>
                <w:szCs w:val="22"/>
                <w:lang w:val="es-ES"/>
              </w:rPr>
              <w:t>6</w:t>
            </w:r>
            <w:r w:rsidRPr="00EA081D">
              <w:rPr>
                <w:rFonts w:ascii="Candara" w:eastAsia="Verdana" w:hAnsi="Candara" w:cs="Verdana"/>
                <w:color w:val="1F4F6A"/>
                <w:sz w:val="22"/>
                <w:szCs w:val="22"/>
                <w:lang w:val="es-ES"/>
              </w:rPr>
              <w:t>)</w:t>
            </w:r>
          </w:p>
        </w:tc>
        <w:tc>
          <w:tcPr>
            <w:tcW w:w="6811" w:type="dxa"/>
            <w:shd w:val="clear" w:color="auto" w:fill="auto"/>
            <w:vAlign w:val="center"/>
          </w:tcPr>
          <w:p w14:paraId="2A0F981F" w14:textId="6423995B" w:rsidR="0017519A" w:rsidRPr="00EA081D" w:rsidRDefault="0017519A" w:rsidP="00154F52">
            <w:pPr>
              <w:numPr>
                <w:ilvl w:val="0"/>
                <w:numId w:val="2"/>
              </w:numPr>
              <w:pBdr>
                <w:top w:val="nil"/>
                <w:left w:val="nil"/>
                <w:bottom w:val="nil"/>
                <w:right w:val="nil"/>
                <w:between w:val="nil"/>
              </w:pBdr>
              <w:jc w:val="both"/>
              <w:rPr>
                <w:rFonts w:ascii="Candara" w:eastAsia="Poppins Medium" w:hAnsi="Candara" w:cs="Poppins Medium"/>
                <w:color w:val="1F3864"/>
                <w:sz w:val="22"/>
                <w:szCs w:val="22"/>
                <w:lang w:val="es-ES"/>
              </w:rPr>
            </w:pPr>
            <w:r>
              <w:rPr>
                <w:rFonts w:ascii="Candara" w:eastAsia="Poppins Medium" w:hAnsi="Candara" w:cs="Poppins Medium"/>
                <w:color w:val="1F3864"/>
                <w:sz w:val="22"/>
                <w:szCs w:val="22"/>
                <w:lang w:val="es-ES"/>
              </w:rPr>
              <w:t>Uso de herramientas/recursos digitales de manera habitual en el aula para los procesos de enseñanza-aprendizaje.</w:t>
            </w:r>
          </w:p>
        </w:tc>
      </w:tr>
      <w:tr w:rsidR="0017519A" w:rsidRPr="00EA081D" w14:paraId="7ACBB2E4" w14:textId="77777777" w:rsidTr="007E35D5">
        <w:trPr>
          <w:trHeight w:val="930"/>
        </w:trPr>
        <w:tc>
          <w:tcPr>
            <w:tcW w:w="3424" w:type="dxa"/>
            <w:tcBorders>
              <w:top w:val="single" w:sz="4" w:space="0" w:color="000000"/>
              <w:bottom w:val="single" w:sz="4" w:space="0" w:color="000000"/>
            </w:tcBorders>
            <w:shd w:val="clear" w:color="auto" w:fill="auto"/>
            <w:vAlign w:val="center"/>
          </w:tcPr>
          <w:p w14:paraId="71C41005" w14:textId="0ED84B3B" w:rsidR="0017519A" w:rsidRDefault="0017519A" w:rsidP="00F951EB">
            <w:pPr>
              <w:numPr>
                <w:ilvl w:val="0"/>
                <w:numId w:val="19"/>
              </w:numPr>
              <w:jc w:val="both"/>
              <w:rPr>
                <w:rFonts w:ascii="Candara" w:eastAsia="Verdana" w:hAnsi="Candara" w:cs="Verdana"/>
                <w:color w:val="000000"/>
                <w:sz w:val="22"/>
                <w:szCs w:val="22"/>
                <w:lang w:val="es-ES"/>
              </w:rPr>
            </w:pPr>
            <w:r>
              <w:rPr>
                <w:rFonts w:ascii="Candara" w:eastAsia="Verdana" w:hAnsi="Candara" w:cs="Verdana"/>
                <w:color w:val="000000"/>
                <w:sz w:val="22"/>
                <w:szCs w:val="22"/>
                <w:lang w:val="es-ES"/>
              </w:rPr>
              <w:lastRenderedPageBreak/>
              <w:t>Educar al alumnado en ciudadanía digital</w:t>
            </w:r>
            <w:r w:rsidRPr="00EA081D">
              <w:rPr>
                <w:rFonts w:ascii="Candara" w:eastAsia="Verdana" w:hAnsi="Candara" w:cs="Verdana"/>
                <w:color w:val="1F4F6A"/>
                <w:sz w:val="22"/>
                <w:szCs w:val="22"/>
                <w:lang w:val="es-ES"/>
              </w:rPr>
              <w:t xml:space="preserve"> </w:t>
            </w:r>
            <w:r>
              <w:rPr>
                <w:rFonts w:ascii="Candara" w:eastAsia="Verdana" w:hAnsi="Candara" w:cs="Verdana"/>
                <w:color w:val="1F4F6A"/>
                <w:sz w:val="22"/>
                <w:szCs w:val="22"/>
                <w:lang w:val="es-ES"/>
              </w:rPr>
              <w:t>(</w:t>
            </w:r>
            <w:r w:rsidRPr="00EA081D">
              <w:rPr>
                <w:rFonts w:ascii="Candara" w:eastAsia="Verdana" w:hAnsi="Candara" w:cs="Verdana"/>
                <w:color w:val="1F4F6A"/>
                <w:sz w:val="22"/>
                <w:szCs w:val="22"/>
                <w:lang w:val="es-ES"/>
              </w:rPr>
              <w:t>L.A. 2</w:t>
            </w:r>
            <w:r>
              <w:rPr>
                <w:rFonts w:ascii="Candara" w:eastAsia="Verdana" w:hAnsi="Candara" w:cs="Verdana"/>
                <w:color w:val="1F4F6A"/>
                <w:sz w:val="22"/>
                <w:szCs w:val="22"/>
                <w:lang w:val="es-ES"/>
              </w:rPr>
              <w:t>6</w:t>
            </w:r>
            <w:r w:rsidRPr="00EA081D">
              <w:rPr>
                <w:rFonts w:ascii="Candara" w:eastAsia="Verdana" w:hAnsi="Candara" w:cs="Verdana"/>
                <w:color w:val="1F4F6A"/>
                <w:sz w:val="22"/>
                <w:szCs w:val="22"/>
                <w:lang w:val="es-ES"/>
              </w:rPr>
              <w:t>)</w:t>
            </w:r>
          </w:p>
        </w:tc>
        <w:tc>
          <w:tcPr>
            <w:tcW w:w="6811" w:type="dxa"/>
            <w:tcBorders>
              <w:bottom w:val="single" w:sz="4" w:space="0" w:color="000000"/>
            </w:tcBorders>
            <w:shd w:val="clear" w:color="auto" w:fill="auto"/>
            <w:vAlign w:val="center"/>
          </w:tcPr>
          <w:p w14:paraId="09A785FB" w14:textId="0F8042C9" w:rsidR="0017519A" w:rsidRPr="0017519A" w:rsidRDefault="0017519A" w:rsidP="00154F52">
            <w:pPr>
              <w:numPr>
                <w:ilvl w:val="0"/>
                <w:numId w:val="2"/>
              </w:numPr>
              <w:pBdr>
                <w:top w:val="nil"/>
                <w:left w:val="nil"/>
                <w:bottom w:val="nil"/>
                <w:right w:val="nil"/>
                <w:between w:val="nil"/>
              </w:pBdr>
              <w:jc w:val="both"/>
              <w:rPr>
                <w:rFonts w:ascii="Candara" w:eastAsia="Poppins Medium" w:hAnsi="Candara" w:cs="Poppins Medium"/>
                <w:color w:val="1F3764"/>
                <w:sz w:val="22"/>
                <w:szCs w:val="22"/>
                <w:lang w:val="es-ES"/>
              </w:rPr>
            </w:pPr>
            <w:r w:rsidRPr="0017519A">
              <w:rPr>
                <w:rFonts w:ascii="Candara" w:eastAsia="Verdana" w:hAnsi="Candara" w:cs="Verdana"/>
                <w:color w:val="1F3764"/>
                <w:sz w:val="22"/>
                <w:szCs w:val="22"/>
                <w:lang w:val="es-ES"/>
              </w:rPr>
              <w:t>Educar al alumnado en el concepto de ciudadanía digital a través de la integración curricular</w:t>
            </w:r>
          </w:p>
        </w:tc>
      </w:tr>
    </w:tbl>
    <w:p w14:paraId="6F8FC679" w14:textId="5180ADB9" w:rsidR="00160DCB" w:rsidRPr="00EA081D" w:rsidRDefault="00160DCB" w:rsidP="00FA72CE">
      <w:pPr>
        <w:widowControl w:val="0"/>
        <w:pBdr>
          <w:top w:val="none" w:sz="0" w:space="0" w:color="000000"/>
          <w:left w:val="none" w:sz="0" w:space="0" w:color="000000"/>
          <w:bottom w:val="none" w:sz="0" w:space="0" w:color="000000"/>
          <w:right w:val="none" w:sz="0" w:space="0" w:color="000000"/>
          <w:between w:val="none" w:sz="0" w:space="0" w:color="000000"/>
        </w:pBdr>
        <w:jc w:val="both"/>
        <w:rPr>
          <w:rFonts w:ascii="Candara" w:eastAsia="Book Antiqua" w:hAnsi="Candara" w:cs="Book Antiqua"/>
          <w:color w:val="1F3864"/>
          <w:sz w:val="22"/>
          <w:szCs w:val="22"/>
          <w:lang w:val="es-ES"/>
        </w:rPr>
      </w:pPr>
    </w:p>
    <w:p w14:paraId="77BE32A0" w14:textId="77777777" w:rsidR="00F9437A" w:rsidRPr="00EA081D" w:rsidRDefault="00F9437A" w:rsidP="00FA72CE">
      <w:pPr>
        <w:widowControl w:val="0"/>
        <w:pBdr>
          <w:top w:val="none" w:sz="0" w:space="0" w:color="000000"/>
          <w:left w:val="none" w:sz="0" w:space="0" w:color="000000"/>
          <w:bottom w:val="none" w:sz="0" w:space="0" w:color="000000"/>
          <w:right w:val="none" w:sz="0" w:space="0" w:color="000000"/>
          <w:between w:val="none" w:sz="0" w:space="0" w:color="000000"/>
        </w:pBdr>
        <w:jc w:val="both"/>
        <w:rPr>
          <w:rFonts w:ascii="Candara" w:eastAsia="Book Antiqua" w:hAnsi="Candara" w:cs="Book Antiqua"/>
          <w:color w:val="1F3864"/>
          <w:sz w:val="22"/>
          <w:szCs w:val="22"/>
          <w:lang w:val="es-ES"/>
        </w:rPr>
      </w:pPr>
    </w:p>
    <w:p w14:paraId="5AAABF83" w14:textId="2B5E914E" w:rsidR="00104DDC" w:rsidRPr="00EA081D" w:rsidRDefault="00104DDC" w:rsidP="00104DDC">
      <w:pPr>
        <w:widowControl w:val="0"/>
        <w:pBdr>
          <w:top w:val="none" w:sz="0" w:space="0" w:color="000000"/>
          <w:left w:val="none" w:sz="0" w:space="0" w:color="000000"/>
          <w:bottom w:val="none" w:sz="0" w:space="0" w:color="000000"/>
          <w:right w:val="none" w:sz="0" w:space="0" w:color="000000"/>
          <w:between w:val="none" w:sz="0" w:space="0" w:color="000000"/>
        </w:pBdr>
        <w:shd w:val="clear" w:color="auto" w:fill="FCF5D5" w:themeFill="accent3" w:themeFillTint="33"/>
        <w:jc w:val="both"/>
        <w:rPr>
          <w:rFonts w:ascii="Candara" w:eastAsia="Book Antiqua" w:hAnsi="Candara" w:cs="Book Antiqua"/>
          <w:b/>
          <w:bCs/>
          <w:color w:val="1F3864"/>
          <w:sz w:val="28"/>
          <w:szCs w:val="28"/>
        </w:rPr>
      </w:pPr>
      <w:r w:rsidRPr="00EA081D">
        <w:rPr>
          <w:rFonts w:ascii="Candara" w:eastAsia="Book Antiqua" w:hAnsi="Candara" w:cs="Book Antiqua"/>
          <w:b/>
          <w:bCs/>
          <w:color w:val="1F3864"/>
          <w:sz w:val="28"/>
          <w:szCs w:val="28"/>
        </w:rPr>
        <w:t>5.</w:t>
      </w:r>
      <w:r w:rsidR="00DA0996" w:rsidRPr="00EA081D">
        <w:rPr>
          <w:rFonts w:ascii="Candara" w:eastAsia="Book Antiqua" w:hAnsi="Candara" w:cs="Book Antiqua"/>
          <w:b/>
          <w:bCs/>
          <w:color w:val="1F3864"/>
          <w:sz w:val="28"/>
          <w:szCs w:val="28"/>
        </w:rPr>
        <w:t>D</w:t>
      </w:r>
      <w:r w:rsidRPr="00EA081D">
        <w:rPr>
          <w:rFonts w:ascii="Candara" w:eastAsia="Book Antiqua" w:hAnsi="Candara" w:cs="Book Antiqua"/>
          <w:b/>
          <w:bCs/>
          <w:color w:val="1F3864"/>
          <w:sz w:val="28"/>
          <w:szCs w:val="28"/>
        </w:rPr>
        <w:t>E LOS OBJETIVOS de HÁBITOS SALUDABLES Y DESARROLLO SOSTENIBLE .</w:t>
      </w:r>
    </w:p>
    <w:p w14:paraId="36B66EFC" w14:textId="3C671C05" w:rsidR="0036386A" w:rsidRPr="00EA081D" w:rsidRDefault="00104DDC" w:rsidP="00104DDC">
      <w:pPr>
        <w:widowControl w:val="0"/>
        <w:pBdr>
          <w:top w:val="none" w:sz="0" w:space="0" w:color="000000"/>
          <w:left w:val="none" w:sz="0" w:space="0" w:color="000000"/>
          <w:bottom w:val="none" w:sz="0" w:space="0" w:color="000000"/>
          <w:right w:val="none" w:sz="0" w:space="0" w:color="000000"/>
          <w:between w:val="none" w:sz="0" w:space="0" w:color="000000"/>
        </w:pBdr>
        <w:shd w:val="clear" w:color="auto" w:fill="FCF5D5" w:themeFill="accent3" w:themeFillTint="33"/>
        <w:jc w:val="both"/>
        <w:rPr>
          <w:rFonts w:ascii="Candara" w:eastAsia="Book Antiqua" w:hAnsi="Candara" w:cs="Book Antiqua"/>
          <w:b/>
          <w:bCs/>
          <w:color w:val="000000"/>
          <w:sz w:val="22"/>
          <w:szCs w:val="22"/>
        </w:rPr>
      </w:pPr>
      <w:r w:rsidRPr="00EA081D">
        <w:rPr>
          <w:rFonts w:ascii="Candara" w:eastAsia="Book Antiqua" w:hAnsi="Candara" w:cs="Book Antiqua"/>
          <w:b/>
          <w:bCs/>
          <w:color w:val="1F3864"/>
          <w:sz w:val="22"/>
          <w:szCs w:val="22"/>
        </w:rPr>
        <w:t>(Programa creciendo en salud, Proyecto Recreos dinámicos, Proyecto el mar comienza en tu cole)</w:t>
      </w:r>
    </w:p>
    <w:p w14:paraId="0FCC94BD" w14:textId="77777777" w:rsidR="0036386A" w:rsidRPr="00EA081D" w:rsidRDefault="0036386A" w:rsidP="00FA72CE">
      <w:pPr>
        <w:pBdr>
          <w:top w:val="nil"/>
          <w:left w:val="nil"/>
          <w:bottom w:val="nil"/>
          <w:right w:val="nil"/>
          <w:between w:val="nil"/>
        </w:pBdr>
        <w:jc w:val="both"/>
        <w:rPr>
          <w:rFonts w:ascii="Candara" w:eastAsia="Book Antiqua" w:hAnsi="Candara" w:cs="Book Antiqua"/>
          <w:color w:val="000000"/>
          <w:sz w:val="22"/>
          <w:szCs w:val="22"/>
        </w:rPr>
      </w:pPr>
    </w:p>
    <w:p w14:paraId="04F6DBD0" w14:textId="77777777" w:rsidR="00104DDC" w:rsidRPr="00EA081D" w:rsidRDefault="00104DDC" w:rsidP="00FA72CE">
      <w:pPr>
        <w:pBdr>
          <w:top w:val="nil"/>
          <w:left w:val="nil"/>
          <w:bottom w:val="nil"/>
          <w:right w:val="nil"/>
          <w:between w:val="nil"/>
        </w:pBdr>
        <w:jc w:val="both"/>
        <w:rPr>
          <w:rFonts w:ascii="Candara" w:eastAsia="Book Antiqua" w:hAnsi="Candara" w:cs="Book Antiqua"/>
          <w:color w:val="000000"/>
          <w:sz w:val="22"/>
          <w:szCs w:val="22"/>
        </w:rPr>
      </w:pPr>
    </w:p>
    <w:p w14:paraId="06461692" w14:textId="77777777" w:rsidR="00104DDC" w:rsidRPr="00EA081D" w:rsidRDefault="00104DDC" w:rsidP="00FA72CE">
      <w:pPr>
        <w:pBdr>
          <w:top w:val="nil"/>
          <w:left w:val="nil"/>
          <w:bottom w:val="nil"/>
          <w:right w:val="nil"/>
          <w:between w:val="nil"/>
        </w:pBdr>
        <w:jc w:val="both"/>
        <w:rPr>
          <w:rFonts w:ascii="Candara" w:eastAsia="Book Antiqua" w:hAnsi="Candara" w:cs="Book Antiqua"/>
          <w:color w:val="000000"/>
          <w:sz w:val="22"/>
          <w:szCs w:val="22"/>
        </w:rPr>
      </w:pPr>
    </w:p>
    <w:tbl>
      <w:tblPr>
        <w:tblStyle w:val="afffffffffffff2"/>
        <w:tblW w:w="10235"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24"/>
        <w:gridCol w:w="6811"/>
      </w:tblGrid>
      <w:tr w:rsidR="0036386A" w:rsidRPr="00EA081D" w14:paraId="32D49C51" w14:textId="77777777">
        <w:trPr>
          <w:trHeight w:val="832"/>
        </w:trPr>
        <w:tc>
          <w:tcPr>
            <w:tcW w:w="3424" w:type="dxa"/>
            <w:shd w:val="clear" w:color="auto" w:fill="FEEDD7"/>
            <w:vAlign w:val="center"/>
          </w:tcPr>
          <w:p w14:paraId="3672CC4F" w14:textId="6E8F648D" w:rsidR="0036386A" w:rsidRPr="00EA081D" w:rsidRDefault="00DA0996" w:rsidP="00160DCB">
            <w:pPr>
              <w:jc w:val="center"/>
              <w:rPr>
                <w:rFonts w:ascii="Candara" w:eastAsia="Book Antiqua" w:hAnsi="Candara" w:cs="Book Antiqua"/>
                <w:b/>
                <w:bCs/>
                <w:color w:val="1F3864"/>
                <w:sz w:val="22"/>
                <w:szCs w:val="22"/>
                <w:lang w:val="es-ES"/>
              </w:rPr>
            </w:pPr>
            <w:r w:rsidRPr="00EA081D">
              <w:rPr>
                <w:rFonts w:ascii="Candara" w:eastAsia="Book Antiqua" w:hAnsi="Candara" w:cs="Book Antiqua"/>
                <w:b/>
                <w:bCs/>
                <w:color w:val="1F3864"/>
                <w:sz w:val="22"/>
                <w:szCs w:val="22"/>
                <w:lang w:val="es-ES"/>
              </w:rPr>
              <w:t>OBJETIVOS NUEVOS, EN PROCESO O NO ALCANZADOS EN EL CURSO</w:t>
            </w:r>
          </w:p>
        </w:tc>
        <w:tc>
          <w:tcPr>
            <w:tcW w:w="6811" w:type="dxa"/>
            <w:shd w:val="clear" w:color="auto" w:fill="F9ECAC"/>
            <w:vAlign w:val="center"/>
          </w:tcPr>
          <w:p w14:paraId="6D14CEA2" w14:textId="77777777" w:rsidR="0036386A" w:rsidRPr="00EA081D" w:rsidRDefault="00DA0996" w:rsidP="00160DCB">
            <w:pPr>
              <w:shd w:val="clear" w:color="auto" w:fill="F9ECAC"/>
              <w:jc w:val="center"/>
              <w:rPr>
                <w:rFonts w:ascii="Candara" w:eastAsia="Book Antiqua" w:hAnsi="Candara" w:cs="Book Antiqua"/>
                <w:b/>
                <w:bCs/>
                <w:color w:val="1F3864"/>
                <w:sz w:val="22"/>
                <w:szCs w:val="22"/>
                <w:lang w:val="es-ES"/>
              </w:rPr>
            </w:pPr>
            <w:r w:rsidRPr="00EA081D">
              <w:rPr>
                <w:rFonts w:ascii="Candara" w:eastAsia="Book Antiqua" w:hAnsi="Candara" w:cs="Book Antiqua"/>
                <w:b/>
                <w:bCs/>
                <w:color w:val="1F3864"/>
                <w:sz w:val="22"/>
                <w:szCs w:val="22"/>
                <w:lang w:val="es-ES"/>
              </w:rPr>
              <w:t>PROPUESTAS DE MEJORA</w:t>
            </w:r>
          </w:p>
          <w:p w14:paraId="5248182F" w14:textId="543A51BC" w:rsidR="0036386A" w:rsidRPr="00EA081D" w:rsidRDefault="00DA0996" w:rsidP="00160DCB">
            <w:pPr>
              <w:shd w:val="clear" w:color="auto" w:fill="F9ECAC"/>
              <w:jc w:val="center"/>
              <w:rPr>
                <w:rFonts w:ascii="Candara" w:eastAsia="Book Antiqua" w:hAnsi="Candara" w:cs="Book Antiqua"/>
                <w:b/>
                <w:bCs/>
                <w:color w:val="1F3864"/>
                <w:sz w:val="22"/>
                <w:szCs w:val="22"/>
                <w:lang w:val="es-ES"/>
              </w:rPr>
            </w:pPr>
            <w:r w:rsidRPr="00EA081D">
              <w:rPr>
                <w:rFonts w:ascii="Candara" w:eastAsia="Book Antiqua" w:hAnsi="Candara" w:cs="Book Antiqua"/>
                <w:b/>
                <w:bCs/>
                <w:color w:val="1F3864"/>
                <w:sz w:val="22"/>
                <w:szCs w:val="22"/>
                <w:lang w:val="es-ES"/>
              </w:rPr>
              <w:t>EL CURSO 202</w:t>
            </w:r>
            <w:r w:rsidR="00104DDC" w:rsidRPr="00EA081D">
              <w:rPr>
                <w:rFonts w:ascii="Candara" w:eastAsia="Book Antiqua" w:hAnsi="Candara" w:cs="Book Antiqua"/>
                <w:b/>
                <w:bCs/>
                <w:color w:val="1F3864"/>
                <w:sz w:val="22"/>
                <w:szCs w:val="22"/>
                <w:lang w:val="es-ES"/>
              </w:rPr>
              <w:t>3</w:t>
            </w:r>
            <w:r w:rsidRPr="00EA081D">
              <w:rPr>
                <w:rFonts w:ascii="Candara" w:eastAsia="Book Antiqua" w:hAnsi="Candara" w:cs="Book Antiqua"/>
                <w:b/>
                <w:bCs/>
                <w:color w:val="1F3864"/>
                <w:sz w:val="22"/>
                <w:szCs w:val="22"/>
                <w:lang w:val="es-ES"/>
              </w:rPr>
              <w:t>/2</w:t>
            </w:r>
            <w:r w:rsidR="00104DDC" w:rsidRPr="00EA081D">
              <w:rPr>
                <w:rFonts w:ascii="Candara" w:eastAsia="Book Antiqua" w:hAnsi="Candara" w:cs="Book Antiqua"/>
                <w:b/>
                <w:bCs/>
                <w:color w:val="1F3864"/>
                <w:sz w:val="22"/>
                <w:szCs w:val="22"/>
                <w:lang w:val="es-ES"/>
              </w:rPr>
              <w:t>4</w:t>
            </w:r>
          </w:p>
        </w:tc>
      </w:tr>
      <w:tr w:rsidR="0036386A" w:rsidRPr="00EA081D" w14:paraId="21669A8D" w14:textId="77777777">
        <w:trPr>
          <w:trHeight w:val="930"/>
        </w:trPr>
        <w:tc>
          <w:tcPr>
            <w:tcW w:w="3424" w:type="dxa"/>
            <w:tcBorders>
              <w:top w:val="single" w:sz="4" w:space="0" w:color="000000"/>
              <w:bottom w:val="single" w:sz="4" w:space="0" w:color="000000"/>
            </w:tcBorders>
            <w:shd w:val="clear" w:color="auto" w:fill="auto"/>
            <w:vAlign w:val="center"/>
          </w:tcPr>
          <w:p w14:paraId="217D8FB7" w14:textId="075AF30F" w:rsidR="0036386A" w:rsidRPr="0017519A" w:rsidRDefault="003C14BC" w:rsidP="00F951EB">
            <w:pPr>
              <w:pStyle w:val="Prrafodelista"/>
              <w:numPr>
                <w:ilvl w:val="0"/>
                <w:numId w:val="19"/>
              </w:numPr>
              <w:jc w:val="both"/>
              <w:rPr>
                <w:rFonts w:ascii="Candara" w:eastAsia="Verdana" w:hAnsi="Candara" w:cs="Verdana"/>
                <w:color w:val="000000"/>
                <w:sz w:val="22"/>
                <w:szCs w:val="22"/>
                <w:lang w:val="es-ES"/>
              </w:rPr>
            </w:pPr>
            <w:r w:rsidRPr="0017519A">
              <w:rPr>
                <w:rFonts w:ascii="Candara" w:eastAsia="Century Gothic" w:hAnsi="Candara" w:cs="Century Gothic"/>
                <w:color w:val="000000" w:themeColor="text1"/>
                <w:sz w:val="22"/>
                <w:szCs w:val="22"/>
              </w:rPr>
              <w:t>Integración de los contenidos en diferentes áreas y materias</w:t>
            </w:r>
          </w:p>
        </w:tc>
        <w:tc>
          <w:tcPr>
            <w:tcW w:w="6811" w:type="dxa"/>
            <w:tcBorders>
              <w:top w:val="single" w:sz="4" w:space="0" w:color="000000"/>
              <w:bottom w:val="single" w:sz="4" w:space="0" w:color="000000"/>
            </w:tcBorders>
            <w:shd w:val="clear" w:color="auto" w:fill="auto"/>
            <w:vAlign w:val="center"/>
          </w:tcPr>
          <w:p w14:paraId="68FF3379" w14:textId="136A626C" w:rsidR="0036386A" w:rsidRPr="0017519A" w:rsidRDefault="00104DDC" w:rsidP="00154F52">
            <w:pPr>
              <w:numPr>
                <w:ilvl w:val="0"/>
                <w:numId w:val="2"/>
              </w:numPr>
              <w:pBdr>
                <w:top w:val="nil"/>
                <w:left w:val="nil"/>
                <w:bottom w:val="nil"/>
                <w:right w:val="nil"/>
                <w:between w:val="nil"/>
              </w:pBdr>
              <w:jc w:val="both"/>
              <w:rPr>
                <w:rFonts w:ascii="Candara" w:eastAsia="Poppins Medium" w:hAnsi="Candara" w:cs="Poppins Medium"/>
                <w:color w:val="1F4F6A"/>
                <w:sz w:val="22"/>
                <w:szCs w:val="22"/>
                <w:lang w:val="es-ES"/>
              </w:rPr>
            </w:pPr>
            <w:r w:rsidRPr="0017519A">
              <w:rPr>
                <w:rFonts w:ascii="Candara" w:eastAsia="Poppins Medium" w:hAnsi="Candara" w:cs="Poppins Medium"/>
                <w:color w:val="1F4F6A"/>
                <w:sz w:val="22"/>
                <w:szCs w:val="22"/>
                <w:lang w:val="es-ES"/>
              </w:rPr>
              <w:t>Profundizar e i</w:t>
            </w:r>
            <w:r w:rsidR="003C14BC" w:rsidRPr="0017519A">
              <w:rPr>
                <w:rFonts w:ascii="Candara" w:eastAsia="Poppins Medium" w:hAnsi="Candara" w:cs="Poppins Medium"/>
                <w:color w:val="1F4F6A"/>
                <w:sz w:val="22"/>
                <w:szCs w:val="22"/>
                <w:lang w:val="es-ES"/>
              </w:rPr>
              <w:t>ntroducir progresivamente cambios de hábitos en el entorno más inmediato al alumno</w:t>
            </w:r>
            <w:r w:rsidRPr="0017519A">
              <w:rPr>
                <w:rFonts w:ascii="Candara" w:eastAsia="Poppins Medium" w:hAnsi="Candara" w:cs="Poppins Medium"/>
                <w:color w:val="1F4F6A"/>
                <w:sz w:val="22"/>
                <w:szCs w:val="22"/>
                <w:lang w:val="es-ES"/>
              </w:rPr>
              <w:t xml:space="preserve"> a través de acciones </w:t>
            </w:r>
            <w:r w:rsidR="0017519A" w:rsidRPr="0017519A">
              <w:rPr>
                <w:rFonts w:ascii="Candara" w:eastAsia="Poppins Medium" w:hAnsi="Candara" w:cs="Poppins Medium"/>
                <w:color w:val="1F4F6A"/>
                <w:sz w:val="22"/>
                <w:szCs w:val="22"/>
                <w:lang w:val="es-ES"/>
              </w:rPr>
              <w:t>incluidas</w:t>
            </w:r>
            <w:r w:rsidRPr="0017519A">
              <w:rPr>
                <w:rFonts w:ascii="Candara" w:eastAsia="Poppins Medium" w:hAnsi="Candara" w:cs="Poppins Medium"/>
                <w:color w:val="1F4F6A"/>
                <w:sz w:val="22"/>
                <w:szCs w:val="22"/>
                <w:lang w:val="es-ES"/>
              </w:rPr>
              <w:t xml:space="preserve"> en la programación curricular, en el desarrollo de proyectos  y la organización del centro.</w:t>
            </w:r>
          </w:p>
        </w:tc>
      </w:tr>
    </w:tbl>
    <w:p w14:paraId="7843D4C8" w14:textId="77777777" w:rsidR="0036386A" w:rsidRPr="00EA081D" w:rsidRDefault="0036386A" w:rsidP="00FA72CE">
      <w:pPr>
        <w:widowControl w:val="0"/>
        <w:pBdr>
          <w:top w:val="none" w:sz="0" w:space="0" w:color="000000"/>
          <w:left w:val="none" w:sz="0" w:space="0" w:color="000000"/>
          <w:bottom w:val="none" w:sz="0" w:space="0" w:color="000000"/>
          <w:right w:val="none" w:sz="0" w:space="0" w:color="000000"/>
          <w:between w:val="none" w:sz="0" w:space="0" w:color="000000"/>
        </w:pBdr>
        <w:jc w:val="both"/>
        <w:rPr>
          <w:rFonts w:ascii="Candara" w:eastAsia="Book Antiqua" w:hAnsi="Candara" w:cs="Book Antiqua"/>
          <w:color w:val="1F3864"/>
          <w:sz w:val="22"/>
          <w:szCs w:val="22"/>
          <w:lang w:val="es-ES"/>
        </w:rPr>
      </w:pPr>
    </w:p>
    <w:p w14:paraId="4463F08C" w14:textId="77777777" w:rsidR="00AB6E83" w:rsidRPr="00EA081D" w:rsidRDefault="00AB6E83" w:rsidP="00FA72CE">
      <w:pPr>
        <w:widowControl w:val="0"/>
        <w:pBdr>
          <w:top w:val="none" w:sz="0" w:space="0" w:color="000000"/>
          <w:left w:val="none" w:sz="0" w:space="0" w:color="000000"/>
          <w:bottom w:val="none" w:sz="0" w:space="0" w:color="000000"/>
          <w:right w:val="none" w:sz="0" w:space="0" w:color="000000"/>
          <w:between w:val="none" w:sz="0" w:space="0" w:color="000000"/>
        </w:pBdr>
        <w:jc w:val="both"/>
        <w:rPr>
          <w:rFonts w:ascii="Candara" w:eastAsia="Book Antiqua" w:hAnsi="Candara" w:cs="Book Antiqua"/>
          <w:color w:val="1F3864"/>
          <w:sz w:val="22"/>
          <w:szCs w:val="22"/>
          <w:lang w:val="es-ES"/>
        </w:rPr>
      </w:pPr>
    </w:p>
    <w:p w14:paraId="38559AF5" w14:textId="31AE9DB2" w:rsidR="0036386A" w:rsidRPr="00EA081D" w:rsidRDefault="00104DDC" w:rsidP="00104DDC">
      <w:pPr>
        <w:widowControl w:val="0"/>
        <w:pBdr>
          <w:top w:val="none" w:sz="0" w:space="0" w:color="000000"/>
          <w:left w:val="none" w:sz="0" w:space="0" w:color="000000"/>
          <w:bottom w:val="none" w:sz="0" w:space="0" w:color="000000"/>
          <w:right w:val="none" w:sz="0" w:space="0" w:color="000000"/>
          <w:between w:val="none" w:sz="0" w:space="0" w:color="000000"/>
        </w:pBdr>
        <w:shd w:val="clear" w:color="auto" w:fill="FCF5D5" w:themeFill="accent3" w:themeFillTint="33"/>
        <w:ind w:left="643"/>
        <w:jc w:val="both"/>
        <w:rPr>
          <w:rFonts w:ascii="Candara" w:eastAsia="Book Antiqua" w:hAnsi="Candara" w:cs="Book Antiqua"/>
          <w:b/>
          <w:bCs/>
          <w:color w:val="1F3864"/>
          <w:sz w:val="28"/>
          <w:szCs w:val="28"/>
          <w:lang w:val="es-ES"/>
        </w:rPr>
      </w:pPr>
      <w:r w:rsidRPr="00EA081D">
        <w:rPr>
          <w:rFonts w:ascii="Candara" w:eastAsia="Book Antiqua" w:hAnsi="Candara" w:cs="Book Antiqua"/>
          <w:b/>
          <w:bCs/>
          <w:color w:val="1F3864"/>
          <w:sz w:val="28"/>
          <w:szCs w:val="28"/>
          <w:lang w:val="es-ES"/>
        </w:rPr>
        <w:t>6.</w:t>
      </w:r>
      <w:r w:rsidR="00DA0996" w:rsidRPr="00EA081D">
        <w:rPr>
          <w:rFonts w:ascii="Candara" w:eastAsia="Book Antiqua" w:hAnsi="Candara" w:cs="Book Antiqua"/>
          <w:b/>
          <w:bCs/>
          <w:color w:val="1F3864"/>
          <w:sz w:val="28"/>
          <w:szCs w:val="28"/>
          <w:lang w:val="es-ES"/>
        </w:rPr>
        <w:t>DEL PLAN DE CONVIVENCIA.PROGRAMA TEI</w:t>
      </w:r>
    </w:p>
    <w:p w14:paraId="472688FD" w14:textId="77777777" w:rsidR="0036386A" w:rsidRPr="00EA081D" w:rsidRDefault="0036386A" w:rsidP="00FA72CE">
      <w:pPr>
        <w:widowControl w:val="0"/>
        <w:pBdr>
          <w:top w:val="none" w:sz="0" w:space="0" w:color="000000"/>
          <w:left w:val="none" w:sz="0" w:space="0" w:color="000000"/>
          <w:bottom w:val="none" w:sz="0" w:space="0" w:color="000000"/>
          <w:right w:val="none" w:sz="0" w:space="0" w:color="000000"/>
          <w:between w:val="none" w:sz="0" w:space="0" w:color="000000"/>
        </w:pBdr>
        <w:ind w:left="643"/>
        <w:jc w:val="both"/>
        <w:rPr>
          <w:rFonts w:ascii="Candara" w:eastAsia="Book Antiqua" w:hAnsi="Candara" w:cs="Book Antiqua"/>
          <w:color w:val="1F3864"/>
          <w:sz w:val="22"/>
          <w:szCs w:val="22"/>
          <w:lang w:val="es-ES"/>
        </w:rPr>
      </w:pPr>
    </w:p>
    <w:p w14:paraId="2C621F8A" w14:textId="7D9DBCC9" w:rsidR="0036386A" w:rsidRPr="00EA081D" w:rsidRDefault="00104DDC" w:rsidP="00FA72CE">
      <w:pPr>
        <w:widowControl w:val="0"/>
        <w:pBdr>
          <w:top w:val="none" w:sz="0" w:space="0" w:color="000000"/>
          <w:left w:val="none" w:sz="0" w:space="0" w:color="000000"/>
          <w:bottom w:val="none" w:sz="0" w:space="0" w:color="000000"/>
          <w:right w:val="none" w:sz="0" w:space="0" w:color="000000"/>
          <w:between w:val="none" w:sz="0" w:space="0" w:color="000000"/>
        </w:pBdr>
        <w:ind w:left="643"/>
        <w:jc w:val="both"/>
        <w:rPr>
          <w:rFonts w:ascii="Candara" w:eastAsia="Book Antiqua" w:hAnsi="Candara" w:cs="Book Antiqua"/>
          <w:color w:val="1F3864"/>
          <w:sz w:val="22"/>
          <w:szCs w:val="22"/>
          <w:lang w:val="es-ES"/>
        </w:rPr>
      </w:pPr>
      <w:r w:rsidRPr="00EA081D">
        <w:rPr>
          <w:rFonts w:ascii="Candara" w:eastAsia="Book Antiqua" w:hAnsi="Candara" w:cs="Book Antiqua"/>
          <w:color w:val="1F3864"/>
          <w:sz w:val="22"/>
          <w:szCs w:val="22"/>
          <w:lang w:val="es-ES"/>
        </w:rPr>
        <w:t>Organización y Desarrollo del próximo  Congreso TEI.</w:t>
      </w:r>
    </w:p>
    <w:p w14:paraId="4B60AB80" w14:textId="77777777" w:rsidR="0036386A" w:rsidRPr="00EA081D" w:rsidRDefault="00DA0996" w:rsidP="00FA72CE">
      <w:pPr>
        <w:widowControl w:val="0"/>
        <w:pBdr>
          <w:top w:val="none" w:sz="0" w:space="0" w:color="000000"/>
          <w:left w:val="none" w:sz="0" w:space="0" w:color="000000"/>
          <w:bottom w:val="none" w:sz="0" w:space="0" w:color="000000"/>
          <w:right w:val="none" w:sz="0" w:space="0" w:color="000000"/>
          <w:between w:val="none" w:sz="0" w:space="0" w:color="000000"/>
        </w:pBdr>
        <w:ind w:left="643"/>
        <w:jc w:val="both"/>
        <w:rPr>
          <w:rFonts w:ascii="Candara" w:eastAsia="Book Antiqua" w:hAnsi="Candara" w:cs="Book Antiqua"/>
          <w:color w:val="1F3864"/>
          <w:sz w:val="22"/>
          <w:szCs w:val="22"/>
          <w:lang w:val="es-ES"/>
        </w:rPr>
      </w:pPr>
      <w:r w:rsidRPr="00EA081D">
        <w:rPr>
          <w:rFonts w:ascii="Candara" w:eastAsia="Book Antiqua" w:hAnsi="Candara" w:cs="Book Antiqua"/>
          <w:color w:val="1F3864"/>
          <w:sz w:val="22"/>
          <w:szCs w:val="22"/>
          <w:lang w:val="es-ES"/>
        </w:rPr>
        <w:t>Formación a las familias (alumnado 1er y 2º año TEI.) sobre conflictos entre iguales.</w:t>
      </w:r>
    </w:p>
    <w:p w14:paraId="56A03A72" w14:textId="77777777" w:rsidR="0036386A" w:rsidRPr="00EA081D" w:rsidRDefault="0036386A" w:rsidP="00FA72CE">
      <w:pPr>
        <w:widowControl w:val="0"/>
        <w:pBdr>
          <w:top w:val="none" w:sz="0" w:space="0" w:color="000000"/>
          <w:left w:val="none" w:sz="0" w:space="0" w:color="000000"/>
          <w:bottom w:val="none" w:sz="0" w:space="0" w:color="000000"/>
          <w:right w:val="none" w:sz="0" w:space="0" w:color="000000"/>
          <w:between w:val="none" w:sz="0" w:space="0" w:color="000000"/>
        </w:pBdr>
        <w:ind w:left="643"/>
        <w:jc w:val="both"/>
        <w:rPr>
          <w:rFonts w:ascii="Candara" w:eastAsia="Book Antiqua" w:hAnsi="Candara" w:cs="Book Antiqua"/>
          <w:color w:val="1F3864"/>
          <w:sz w:val="22"/>
          <w:szCs w:val="22"/>
          <w:lang w:val="es-ES"/>
        </w:rPr>
      </w:pPr>
    </w:p>
    <w:tbl>
      <w:tblPr>
        <w:tblStyle w:val="afffffffffffff3"/>
        <w:tblW w:w="10235"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24"/>
        <w:gridCol w:w="6811"/>
      </w:tblGrid>
      <w:tr w:rsidR="0036386A" w:rsidRPr="00EA081D" w14:paraId="217EF4E5" w14:textId="77777777" w:rsidTr="00160DCB">
        <w:trPr>
          <w:trHeight w:val="832"/>
        </w:trPr>
        <w:tc>
          <w:tcPr>
            <w:tcW w:w="3424" w:type="dxa"/>
            <w:shd w:val="clear" w:color="auto" w:fill="FEEDD7"/>
            <w:vAlign w:val="center"/>
          </w:tcPr>
          <w:p w14:paraId="5BEF054C" w14:textId="600B13A1" w:rsidR="0036386A" w:rsidRPr="00EA081D" w:rsidRDefault="00DA0996" w:rsidP="00160DCB">
            <w:pPr>
              <w:jc w:val="center"/>
              <w:rPr>
                <w:rFonts w:ascii="Candara" w:eastAsia="Book Antiqua" w:hAnsi="Candara" w:cs="Book Antiqua"/>
                <w:b/>
                <w:bCs/>
                <w:color w:val="1F3864"/>
                <w:sz w:val="22"/>
                <w:szCs w:val="22"/>
                <w:lang w:val="es-ES"/>
              </w:rPr>
            </w:pPr>
            <w:r w:rsidRPr="00EA081D">
              <w:rPr>
                <w:rFonts w:ascii="Candara" w:eastAsia="Book Antiqua" w:hAnsi="Candara" w:cs="Book Antiqua"/>
                <w:b/>
                <w:bCs/>
                <w:color w:val="1F3864"/>
                <w:sz w:val="22"/>
                <w:szCs w:val="22"/>
                <w:lang w:val="es-ES"/>
              </w:rPr>
              <w:t>OBJETIVOS NUEVOS, EN PROCESO O NO ALCANZADOS EN EL CURSO</w:t>
            </w:r>
          </w:p>
        </w:tc>
        <w:tc>
          <w:tcPr>
            <w:tcW w:w="6811" w:type="dxa"/>
            <w:shd w:val="clear" w:color="auto" w:fill="F9ECAC"/>
            <w:vAlign w:val="center"/>
          </w:tcPr>
          <w:p w14:paraId="7BAB254C" w14:textId="77777777" w:rsidR="0036386A" w:rsidRPr="00EA081D" w:rsidRDefault="00DA0996" w:rsidP="00160DCB">
            <w:pPr>
              <w:shd w:val="clear" w:color="auto" w:fill="F9ECAC"/>
              <w:jc w:val="center"/>
              <w:rPr>
                <w:rFonts w:ascii="Candara" w:eastAsia="Book Antiqua" w:hAnsi="Candara" w:cs="Book Antiqua"/>
                <w:b/>
                <w:bCs/>
                <w:color w:val="1F3864"/>
                <w:sz w:val="22"/>
                <w:szCs w:val="22"/>
                <w:lang w:val="es-ES"/>
              </w:rPr>
            </w:pPr>
            <w:r w:rsidRPr="00EA081D">
              <w:rPr>
                <w:rFonts w:ascii="Candara" w:eastAsia="Book Antiqua" w:hAnsi="Candara" w:cs="Book Antiqua"/>
                <w:b/>
                <w:bCs/>
                <w:color w:val="1F3864"/>
                <w:sz w:val="22"/>
                <w:szCs w:val="22"/>
                <w:lang w:val="es-ES"/>
              </w:rPr>
              <w:t>PROPUESTAS DE MEJORA</w:t>
            </w:r>
          </w:p>
          <w:p w14:paraId="6FC2DC01" w14:textId="2F774E9B" w:rsidR="0036386A" w:rsidRPr="00EA081D" w:rsidRDefault="00DA0996" w:rsidP="00160DCB">
            <w:pPr>
              <w:shd w:val="clear" w:color="auto" w:fill="F9ECAC"/>
              <w:jc w:val="center"/>
              <w:rPr>
                <w:rFonts w:ascii="Candara" w:eastAsia="Book Antiqua" w:hAnsi="Candara" w:cs="Book Antiqua"/>
                <w:b/>
                <w:bCs/>
                <w:color w:val="1F3864"/>
                <w:sz w:val="22"/>
                <w:szCs w:val="22"/>
                <w:lang w:val="es-ES"/>
              </w:rPr>
            </w:pPr>
            <w:r w:rsidRPr="00EA081D">
              <w:rPr>
                <w:rFonts w:ascii="Candara" w:eastAsia="Book Antiqua" w:hAnsi="Candara" w:cs="Book Antiqua"/>
                <w:b/>
                <w:bCs/>
                <w:color w:val="1F3864"/>
                <w:sz w:val="22"/>
                <w:szCs w:val="22"/>
                <w:lang w:val="es-ES"/>
              </w:rPr>
              <w:t>EL CURSO 202</w:t>
            </w:r>
            <w:r w:rsidR="009A667E">
              <w:rPr>
                <w:rFonts w:ascii="Candara" w:eastAsia="Book Antiqua" w:hAnsi="Candara" w:cs="Book Antiqua"/>
                <w:b/>
                <w:bCs/>
                <w:color w:val="1F3864"/>
                <w:sz w:val="22"/>
                <w:szCs w:val="22"/>
                <w:lang w:val="es-ES"/>
              </w:rPr>
              <w:t>3</w:t>
            </w:r>
            <w:r w:rsidRPr="00EA081D">
              <w:rPr>
                <w:rFonts w:ascii="Candara" w:eastAsia="Book Antiqua" w:hAnsi="Candara" w:cs="Book Antiqua"/>
                <w:b/>
                <w:bCs/>
                <w:color w:val="1F3864"/>
                <w:sz w:val="22"/>
                <w:szCs w:val="22"/>
                <w:lang w:val="es-ES"/>
              </w:rPr>
              <w:t>/2</w:t>
            </w:r>
            <w:r w:rsidR="009A667E">
              <w:rPr>
                <w:rFonts w:ascii="Candara" w:eastAsia="Book Antiqua" w:hAnsi="Candara" w:cs="Book Antiqua"/>
                <w:b/>
                <w:bCs/>
                <w:color w:val="1F3864"/>
                <w:sz w:val="22"/>
                <w:szCs w:val="22"/>
                <w:lang w:val="es-ES"/>
              </w:rPr>
              <w:t>4</w:t>
            </w:r>
          </w:p>
        </w:tc>
      </w:tr>
      <w:tr w:rsidR="00104DDC" w:rsidRPr="00EA081D" w14:paraId="7D57B55B" w14:textId="77777777">
        <w:trPr>
          <w:trHeight w:val="930"/>
        </w:trPr>
        <w:tc>
          <w:tcPr>
            <w:tcW w:w="3424" w:type="dxa"/>
            <w:tcBorders>
              <w:top w:val="single" w:sz="4" w:space="0" w:color="000000"/>
              <w:bottom w:val="single" w:sz="4" w:space="0" w:color="000000"/>
            </w:tcBorders>
            <w:shd w:val="clear" w:color="auto" w:fill="auto"/>
            <w:vAlign w:val="center"/>
          </w:tcPr>
          <w:p w14:paraId="68209812" w14:textId="7C14107B" w:rsidR="00104DDC" w:rsidRPr="00EA081D" w:rsidRDefault="002C6EC1" w:rsidP="00F951EB">
            <w:pPr>
              <w:pStyle w:val="Prrafodelista"/>
              <w:numPr>
                <w:ilvl w:val="0"/>
                <w:numId w:val="20"/>
              </w:numPr>
              <w:jc w:val="both"/>
              <w:rPr>
                <w:rFonts w:ascii="Candara" w:eastAsia="Verdana" w:hAnsi="Candara" w:cs="Verdana"/>
                <w:color w:val="000000"/>
                <w:sz w:val="22"/>
                <w:szCs w:val="22"/>
                <w:lang w:val="es-ES"/>
              </w:rPr>
            </w:pPr>
            <w:r w:rsidRPr="00EA081D">
              <w:rPr>
                <w:rFonts w:ascii="Candara" w:eastAsia="Verdana" w:hAnsi="Candara" w:cs="Verdana"/>
                <w:color w:val="000000"/>
                <w:sz w:val="22"/>
                <w:szCs w:val="22"/>
                <w:lang w:val="es-ES"/>
              </w:rPr>
              <w:t>Desarrollo de la buena convivencia y prevención.</w:t>
            </w:r>
          </w:p>
        </w:tc>
        <w:tc>
          <w:tcPr>
            <w:tcW w:w="6811" w:type="dxa"/>
            <w:tcBorders>
              <w:top w:val="single" w:sz="4" w:space="0" w:color="000000"/>
              <w:bottom w:val="single" w:sz="4" w:space="0" w:color="000000"/>
            </w:tcBorders>
            <w:shd w:val="clear" w:color="auto" w:fill="auto"/>
            <w:vAlign w:val="center"/>
          </w:tcPr>
          <w:p w14:paraId="0E7BAABA" w14:textId="4A6BC584" w:rsidR="00104DDC" w:rsidRPr="009A667E" w:rsidRDefault="00104DDC" w:rsidP="00154F52">
            <w:pPr>
              <w:numPr>
                <w:ilvl w:val="0"/>
                <w:numId w:val="2"/>
              </w:numPr>
              <w:pBdr>
                <w:top w:val="nil"/>
                <w:left w:val="nil"/>
                <w:bottom w:val="nil"/>
                <w:right w:val="nil"/>
                <w:between w:val="nil"/>
              </w:pBdr>
              <w:jc w:val="both"/>
              <w:rPr>
                <w:rFonts w:ascii="Candara" w:eastAsia="Poppins Medium" w:hAnsi="Candara" w:cs="Poppins Medium"/>
                <w:color w:val="1F4F6A"/>
                <w:sz w:val="22"/>
                <w:szCs w:val="22"/>
                <w:lang w:val="es-ES"/>
              </w:rPr>
            </w:pPr>
            <w:r w:rsidRPr="009A667E">
              <w:rPr>
                <w:rFonts w:ascii="Candara" w:eastAsia="Verdana" w:hAnsi="Candara" w:cs="Verdana"/>
                <w:color w:val="1F4F69" w:themeColor="accent1" w:themeShade="80"/>
                <w:sz w:val="22"/>
                <w:szCs w:val="22"/>
                <w:lang w:val="es-ES"/>
              </w:rPr>
              <w:t>Elaborar conclusiones sobre acoso, salud mental y convivencia de la organización y desarrollo del próximo Congreso</w:t>
            </w:r>
            <w:r w:rsidR="009A667E" w:rsidRPr="009A667E">
              <w:rPr>
                <w:rFonts w:ascii="Candara" w:eastAsia="Verdana" w:hAnsi="Candara" w:cs="Verdana"/>
                <w:color w:val="1F4F69" w:themeColor="accent1" w:themeShade="80"/>
                <w:sz w:val="22"/>
                <w:szCs w:val="22"/>
                <w:lang w:val="es-ES"/>
              </w:rPr>
              <w:t xml:space="preserve"> </w:t>
            </w:r>
            <w:r w:rsidRPr="009A667E">
              <w:rPr>
                <w:rFonts w:ascii="Candara" w:eastAsia="Verdana" w:hAnsi="Candara" w:cs="Verdana"/>
                <w:color w:val="1F4F69" w:themeColor="accent1" w:themeShade="80"/>
                <w:sz w:val="22"/>
                <w:szCs w:val="22"/>
                <w:lang w:val="es-ES"/>
              </w:rPr>
              <w:t>TEI. (noviembre 2023)</w:t>
            </w:r>
            <w:r w:rsidR="009A667E">
              <w:rPr>
                <w:rFonts w:ascii="Candara" w:eastAsia="Verdana" w:hAnsi="Candara" w:cs="Verdana"/>
                <w:color w:val="1F4F69" w:themeColor="accent1" w:themeShade="80"/>
                <w:sz w:val="22"/>
                <w:szCs w:val="22"/>
                <w:lang w:val="es-ES"/>
              </w:rPr>
              <w:t>.</w:t>
            </w:r>
          </w:p>
          <w:p w14:paraId="4576E5B9" w14:textId="7E457A24" w:rsidR="009A667E" w:rsidRPr="009A667E" w:rsidRDefault="009A667E" w:rsidP="00154F52">
            <w:pPr>
              <w:numPr>
                <w:ilvl w:val="0"/>
                <w:numId w:val="2"/>
              </w:numPr>
              <w:pBdr>
                <w:top w:val="nil"/>
                <w:left w:val="nil"/>
                <w:bottom w:val="nil"/>
                <w:right w:val="nil"/>
                <w:between w:val="nil"/>
              </w:pBdr>
              <w:jc w:val="both"/>
              <w:rPr>
                <w:rFonts w:ascii="Candara" w:eastAsia="Poppins Medium" w:hAnsi="Candara" w:cs="Poppins Medium"/>
                <w:color w:val="1F4F6A"/>
                <w:sz w:val="22"/>
                <w:szCs w:val="22"/>
                <w:lang w:val="es-ES"/>
              </w:rPr>
            </w:pPr>
            <w:r>
              <w:rPr>
                <w:rFonts w:ascii="Candara" w:eastAsia="Verdana" w:hAnsi="Candara" w:cs="Verdana"/>
                <w:color w:val="1F4F69" w:themeColor="accent1" w:themeShade="80"/>
                <w:sz w:val="22"/>
                <w:szCs w:val="22"/>
                <w:lang w:val="es-ES"/>
              </w:rPr>
              <w:t>Llevar a cabo la formación TEI al personal no docente del centro.</w:t>
            </w:r>
          </w:p>
        </w:tc>
      </w:tr>
      <w:tr w:rsidR="0036386A" w:rsidRPr="00EA081D" w14:paraId="29A1F9AA" w14:textId="77777777">
        <w:trPr>
          <w:trHeight w:val="930"/>
        </w:trPr>
        <w:tc>
          <w:tcPr>
            <w:tcW w:w="3424" w:type="dxa"/>
            <w:tcBorders>
              <w:top w:val="single" w:sz="4" w:space="0" w:color="000000"/>
              <w:bottom w:val="single" w:sz="4" w:space="0" w:color="000000"/>
            </w:tcBorders>
            <w:shd w:val="clear" w:color="auto" w:fill="auto"/>
            <w:vAlign w:val="center"/>
          </w:tcPr>
          <w:p w14:paraId="1E85C9A3" w14:textId="2870C93F" w:rsidR="0036386A" w:rsidRPr="00EA081D" w:rsidRDefault="00DA0996" w:rsidP="00F951EB">
            <w:pPr>
              <w:pStyle w:val="Prrafodelista"/>
              <w:numPr>
                <w:ilvl w:val="0"/>
                <w:numId w:val="20"/>
              </w:numPr>
              <w:jc w:val="both"/>
              <w:rPr>
                <w:rFonts w:ascii="Candara" w:eastAsia="Verdana" w:hAnsi="Candara" w:cs="Verdana"/>
                <w:color w:val="000000"/>
                <w:sz w:val="22"/>
                <w:szCs w:val="22"/>
                <w:lang w:val="es-ES"/>
              </w:rPr>
            </w:pPr>
            <w:r w:rsidRPr="00EA081D">
              <w:rPr>
                <w:rFonts w:ascii="Candara" w:eastAsia="Verdana" w:hAnsi="Candara" w:cs="Verdana"/>
                <w:color w:val="000000"/>
                <w:sz w:val="22"/>
                <w:szCs w:val="22"/>
                <w:lang w:val="es-ES"/>
              </w:rPr>
              <w:t xml:space="preserve">Profundizar en la mejora de los valores de convivencia y prevención del acoso a través de </w:t>
            </w:r>
            <w:r w:rsidR="00160DCB" w:rsidRPr="00EA081D">
              <w:rPr>
                <w:rFonts w:ascii="Candara" w:eastAsia="Verdana" w:hAnsi="Candara" w:cs="Verdana"/>
                <w:color w:val="000000"/>
                <w:sz w:val="22"/>
                <w:szCs w:val="22"/>
                <w:lang w:val="es-ES"/>
              </w:rPr>
              <w:t>la aplicación</w:t>
            </w:r>
            <w:r w:rsidRPr="00EA081D">
              <w:rPr>
                <w:rFonts w:ascii="Candara" w:eastAsia="Verdana" w:hAnsi="Candara" w:cs="Verdana"/>
                <w:color w:val="000000"/>
                <w:sz w:val="22"/>
                <w:szCs w:val="22"/>
                <w:lang w:val="es-ES"/>
              </w:rPr>
              <w:t xml:space="preserve"> del programa TEI. </w:t>
            </w:r>
          </w:p>
        </w:tc>
        <w:tc>
          <w:tcPr>
            <w:tcW w:w="6811" w:type="dxa"/>
            <w:tcBorders>
              <w:top w:val="single" w:sz="4" w:space="0" w:color="000000"/>
              <w:bottom w:val="single" w:sz="4" w:space="0" w:color="000000"/>
            </w:tcBorders>
            <w:shd w:val="clear" w:color="auto" w:fill="auto"/>
            <w:vAlign w:val="center"/>
          </w:tcPr>
          <w:p w14:paraId="0D9540E5" w14:textId="21FB5F8B" w:rsidR="0036386A" w:rsidRPr="00EA081D" w:rsidRDefault="00DA0996" w:rsidP="00154F52">
            <w:pPr>
              <w:numPr>
                <w:ilvl w:val="0"/>
                <w:numId w:val="2"/>
              </w:numPr>
              <w:pBdr>
                <w:top w:val="nil"/>
                <w:left w:val="nil"/>
                <w:bottom w:val="nil"/>
                <w:right w:val="nil"/>
                <w:between w:val="nil"/>
              </w:pBdr>
              <w:jc w:val="both"/>
              <w:rPr>
                <w:rFonts w:ascii="Candara" w:eastAsia="Poppins Medium" w:hAnsi="Candara" w:cs="Poppins Medium"/>
                <w:color w:val="1F4F6A"/>
                <w:sz w:val="22"/>
                <w:szCs w:val="22"/>
                <w:lang w:val="es-ES"/>
              </w:rPr>
            </w:pPr>
            <w:r w:rsidRPr="00EA081D">
              <w:rPr>
                <w:rFonts w:ascii="Candara" w:eastAsia="Poppins Medium" w:hAnsi="Candara" w:cs="Poppins Medium"/>
                <w:color w:val="1F4F6A"/>
                <w:sz w:val="22"/>
                <w:szCs w:val="22"/>
                <w:lang w:val="es-ES"/>
              </w:rPr>
              <w:t>Aplicar el decálogo de buenas conductas TEI.</w:t>
            </w:r>
            <w:r w:rsidR="00160DCB" w:rsidRPr="00EA081D">
              <w:rPr>
                <w:rFonts w:ascii="Candara" w:eastAsia="Poppins Medium" w:hAnsi="Candara" w:cs="Poppins Medium"/>
                <w:color w:val="1F4F6A"/>
                <w:sz w:val="22"/>
                <w:szCs w:val="22"/>
                <w:lang w:val="es-ES"/>
              </w:rPr>
              <w:t xml:space="preserve"> </w:t>
            </w:r>
            <w:r w:rsidRPr="00EA081D">
              <w:rPr>
                <w:rFonts w:ascii="Candara" w:eastAsia="Poppins Medium" w:hAnsi="Candara" w:cs="Poppins Medium"/>
                <w:color w:val="1F4F6A"/>
                <w:sz w:val="22"/>
                <w:szCs w:val="22"/>
                <w:lang w:val="es-ES"/>
              </w:rPr>
              <w:t>Código de actuación.</w:t>
            </w:r>
          </w:p>
          <w:p w14:paraId="31E73A07" w14:textId="23853E55" w:rsidR="0036386A" w:rsidRPr="00EA081D" w:rsidRDefault="00DA0996" w:rsidP="00154F52">
            <w:pPr>
              <w:numPr>
                <w:ilvl w:val="0"/>
                <w:numId w:val="2"/>
              </w:numPr>
              <w:pBdr>
                <w:top w:val="nil"/>
                <w:left w:val="nil"/>
                <w:bottom w:val="nil"/>
                <w:right w:val="nil"/>
                <w:between w:val="nil"/>
              </w:pBdr>
              <w:jc w:val="both"/>
              <w:rPr>
                <w:rFonts w:ascii="Candara" w:eastAsia="Poppins Medium" w:hAnsi="Candara" w:cs="Poppins Medium"/>
                <w:color w:val="1F4F6A"/>
                <w:sz w:val="22"/>
                <w:szCs w:val="22"/>
                <w:lang w:val="es-ES"/>
              </w:rPr>
            </w:pPr>
            <w:r w:rsidRPr="00EA081D">
              <w:rPr>
                <w:rFonts w:ascii="Candara" w:eastAsia="Poppins Medium" w:hAnsi="Candara" w:cs="Poppins Medium"/>
                <w:color w:val="1F4F6A"/>
                <w:sz w:val="22"/>
                <w:szCs w:val="22"/>
                <w:lang w:val="es-ES"/>
              </w:rPr>
              <w:t>Revisar y extender la formación en buenas conductas a los distintos sectores de la Comunidad Educativa</w:t>
            </w:r>
            <w:r w:rsidR="009A667E">
              <w:rPr>
                <w:rFonts w:ascii="Candara" w:eastAsia="Poppins Medium" w:hAnsi="Candara" w:cs="Poppins Medium"/>
                <w:color w:val="1F4F6A"/>
                <w:sz w:val="22"/>
                <w:szCs w:val="22"/>
                <w:lang w:val="es-ES"/>
              </w:rPr>
              <w:t>.</w:t>
            </w:r>
          </w:p>
          <w:p w14:paraId="0EA9F829" w14:textId="4F2C4DE4" w:rsidR="0036386A" w:rsidRPr="00EA081D" w:rsidRDefault="00DA0996" w:rsidP="00154F52">
            <w:pPr>
              <w:numPr>
                <w:ilvl w:val="0"/>
                <w:numId w:val="2"/>
              </w:numPr>
              <w:pBdr>
                <w:top w:val="nil"/>
                <w:left w:val="nil"/>
                <w:bottom w:val="nil"/>
                <w:right w:val="nil"/>
                <w:between w:val="nil"/>
              </w:pBdr>
              <w:jc w:val="both"/>
              <w:rPr>
                <w:rFonts w:ascii="Candara" w:eastAsia="Poppins Medium" w:hAnsi="Candara" w:cs="Poppins Medium"/>
                <w:color w:val="1F4F6A"/>
                <w:sz w:val="22"/>
                <w:szCs w:val="22"/>
                <w:lang w:val="es-ES"/>
              </w:rPr>
            </w:pPr>
            <w:r w:rsidRPr="00EA081D">
              <w:rPr>
                <w:rFonts w:ascii="Candara" w:eastAsia="Poppins Medium" w:hAnsi="Candara" w:cs="Poppins Medium"/>
                <w:color w:val="1F4F6A"/>
                <w:sz w:val="22"/>
                <w:szCs w:val="22"/>
                <w:lang w:val="es-ES"/>
              </w:rPr>
              <w:t>Informar y trasladar un código de buen uso de la RR</w:t>
            </w:r>
            <w:r w:rsidR="009A667E">
              <w:rPr>
                <w:rFonts w:ascii="Candara" w:eastAsia="Poppins Medium" w:hAnsi="Candara" w:cs="Poppins Medium"/>
                <w:color w:val="1F4F6A"/>
                <w:sz w:val="22"/>
                <w:szCs w:val="22"/>
                <w:lang w:val="es-ES"/>
              </w:rPr>
              <w:t>.</w:t>
            </w:r>
            <w:r w:rsidRPr="00EA081D">
              <w:rPr>
                <w:rFonts w:ascii="Candara" w:eastAsia="Poppins Medium" w:hAnsi="Candara" w:cs="Poppins Medium"/>
                <w:color w:val="1F4F6A"/>
                <w:sz w:val="22"/>
                <w:szCs w:val="22"/>
                <w:lang w:val="es-ES"/>
              </w:rPr>
              <w:t xml:space="preserve">SS. </w:t>
            </w:r>
          </w:p>
        </w:tc>
      </w:tr>
      <w:tr w:rsidR="00104DDC" w:rsidRPr="00EA081D" w14:paraId="2EF43BE8" w14:textId="77777777">
        <w:trPr>
          <w:trHeight w:val="930"/>
        </w:trPr>
        <w:tc>
          <w:tcPr>
            <w:tcW w:w="3424" w:type="dxa"/>
            <w:tcBorders>
              <w:top w:val="single" w:sz="4" w:space="0" w:color="000000"/>
              <w:bottom w:val="single" w:sz="4" w:space="0" w:color="000000"/>
            </w:tcBorders>
            <w:shd w:val="clear" w:color="auto" w:fill="auto"/>
            <w:vAlign w:val="center"/>
          </w:tcPr>
          <w:p w14:paraId="3FFB2452" w14:textId="73333D0F" w:rsidR="00104DDC" w:rsidRPr="00EA081D" w:rsidRDefault="002C6EC1" w:rsidP="00F951EB">
            <w:pPr>
              <w:pStyle w:val="Prrafodelista"/>
              <w:numPr>
                <w:ilvl w:val="0"/>
                <w:numId w:val="20"/>
              </w:numPr>
              <w:jc w:val="both"/>
              <w:rPr>
                <w:rFonts w:ascii="Candara" w:eastAsia="Verdana" w:hAnsi="Candara" w:cs="Verdana"/>
                <w:color w:val="000000"/>
                <w:sz w:val="22"/>
                <w:szCs w:val="22"/>
                <w:lang w:val="es-ES"/>
              </w:rPr>
            </w:pPr>
            <w:r w:rsidRPr="00EA081D">
              <w:rPr>
                <w:rFonts w:ascii="Candara" w:eastAsia="Verdana" w:hAnsi="Candara" w:cs="Verdana"/>
                <w:color w:val="000000"/>
                <w:sz w:val="22"/>
                <w:szCs w:val="22"/>
                <w:lang w:val="es-ES"/>
              </w:rPr>
              <w:t xml:space="preserve">Desarrollo de valores </w:t>
            </w:r>
          </w:p>
        </w:tc>
        <w:tc>
          <w:tcPr>
            <w:tcW w:w="6811" w:type="dxa"/>
            <w:tcBorders>
              <w:top w:val="single" w:sz="4" w:space="0" w:color="000000"/>
              <w:bottom w:val="single" w:sz="4" w:space="0" w:color="000000"/>
            </w:tcBorders>
            <w:shd w:val="clear" w:color="auto" w:fill="auto"/>
            <w:vAlign w:val="center"/>
          </w:tcPr>
          <w:p w14:paraId="20AD2F17" w14:textId="49B51380" w:rsidR="00104DDC" w:rsidRPr="00EA081D" w:rsidRDefault="002C6EC1" w:rsidP="00154F52">
            <w:pPr>
              <w:numPr>
                <w:ilvl w:val="0"/>
                <w:numId w:val="2"/>
              </w:numPr>
              <w:pBdr>
                <w:top w:val="nil"/>
                <w:left w:val="nil"/>
                <w:bottom w:val="nil"/>
                <w:right w:val="nil"/>
                <w:between w:val="nil"/>
              </w:pBdr>
              <w:jc w:val="both"/>
              <w:rPr>
                <w:rFonts w:ascii="Candara" w:eastAsia="Poppins Medium" w:hAnsi="Candara" w:cs="Poppins Medium"/>
                <w:color w:val="1F4F6A"/>
                <w:sz w:val="22"/>
                <w:szCs w:val="22"/>
                <w:lang w:val="es-ES"/>
              </w:rPr>
            </w:pPr>
            <w:r w:rsidRPr="00EA081D">
              <w:rPr>
                <w:rFonts w:ascii="Candara" w:eastAsia="Poppins Medium" w:hAnsi="Candara" w:cs="Poppins Medium"/>
                <w:color w:val="1F4F6A"/>
                <w:sz w:val="22"/>
                <w:szCs w:val="22"/>
                <w:lang w:val="es-ES"/>
              </w:rPr>
              <w:t xml:space="preserve">Avanzar en las actividades de centro que desarrollan valores y refuerzan la convivencia </w:t>
            </w:r>
            <w:r w:rsidR="009A667E" w:rsidRPr="00EA081D">
              <w:rPr>
                <w:rFonts w:ascii="Candara" w:eastAsia="Poppins Medium" w:hAnsi="Candara" w:cs="Poppins Medium"/>
                <w:color w:val="1F4F6A"/>
                <w:sz w:val="22"/>
                <w:szCs w:val="22"/>
                <w:lang w:val="es-ES"/>
              </w:rPr>
              <w:t>(marcha</w:t>
            </w:r>
            <w:r w:rsidRPr="00EA081D">
              <w:rPr>
                <w:rFonts w:ascii="Candara" w:eastAsia="Poppins Medium" w:hAnsi="Candara" w:cs="Poppins Medium"/>
                <w:color w:val="1F4F6A"/>
                <w:sz w:val="22"/>
                <w:szCs w:val="22"/>
                <w:lang w:val="es-ES"/>
              </w:rPr>
              <w:t xml:space="preserve"> solidaria, carrera APU</w:t>
            </w:r>
            <w:r w:rsidR="009A667E">
              <w:rPr>
                <w:rFonts w:ascii="Candara" w:eastAsia="Poppins Medium" w:hAnsi="Candara" w:cs="Poppins Medium"/>
                <w:color w:val="1F4F6A"/>
                <w:sz w:val="22"/>
                <w:szCs w:val="22"/>
                <w:lang w:val="es-ES"/>
              </w:rPr>
              <w:t xml:space="preserve"> C</w:t>
            </w:r>
            <w:r w:rsidRPr="00EA081D">
              <w:rPr>
                <w:rFonts w:ascii="Candara" w:eastAsia="Poppins Medium" w:hAnsi="Candara" w:cs="Poppins Medium"/>
                <w:color w:val="1F4F6A"/>
                <w:sz w:val="22"/>
                <w:szCs w:val="22"/>
                <w:lang w:val="es-ES"/>
              </w:rPr>
              <w:t xml:space="preserve">ampo a </w:t>
            </w:r>
            <w:r w:rsidR="009A667E">
              <w:rPr>
                <w:rFonts w:ascii="Candara" w:eastAsia="Poppins Medium" w:hAnsi="Candara" w:cs="Poppins Medium"/>
                <w:color w:val="1F4F6A"/>
                <w:sz w:val="22"/>
                <w:szCs w:val="22"/>
                <w:lang w:val="es-ES"/>
              </w:rPr>
              <w:t>T</w:t>
            </w:r>
            <w:r w:rsidRPr="00EA081D">
              <w:rPr>
                <w:rFonts w:ascii="Candara" w:eastAsia="Poppins Medium" w:hAnsi="Candara" w:cs="Poppins Medium"/>
                <w:color w:val="1F4F6A"/>
                <w:sz w:val="22"/>
                <w:szCs w:val="22"/>
                <w:lang w:val="es-ES"/>
              </w:rPr>
              <w:t xml:space="preserve">ravés, </w:t>
            </w:r>
            <w:r w:rsidR="009A667E">
              <w:rPr>
                <w:rFonts w:ascii="Candara" w:eastAsia="Poppins Medium" w:hAnsi="Candara" w:cs="Poppins Medium"/>
                <w:color w:val="1F4F6A"/>
                <w:sz w:val="22"/>
                <w:szCs w:val="22"/>
                <w:lang w:val="es-ES"/>
              </w:rPr>
              <w:t>D</w:t>
            </w:r>
            <w:r w:rsidRPr="00EA081D">
              <w:rPr>
                <w:rFonts w:ascii="Candara" w:eastAsia="Poppins Medium" w:hAnsi="Candara" w:cs="Poppins Medium"/>
                <w:color w:val="1F4F6A"/>
                <w:sz w:val="22"/>
                <w:szCs w:val="22"/>
                <w:lang w:val="es-ES"/>
              </w:rPr>
              <w:t xml:space="preserve">ía de la </w:t>
            </w:r>
            <w:r w:rsidR="009A667E">
              <w:rPr>
                <w:rFonts w:ascii="Candara" w:eastAsia="Poppins Medium" w:hAnsi="Candara" w:cs="Poppins Medium"/>
                <w:color w:val="1F4F6A"/>
                <w:sz w:val="22"/>
                <w:szCs w:val="22"/>
                <w:lang w:val="es-ES"/>
              </w:rPr>
              <w:t>P</w:t>
            </w:r>
            <w:r w:rsidRPr="00EA081D">
              <w:rPr>
                <w:rFonts w:ascii="Candara" w:eastAsia="Poppins Medium" w:hAnsi="Candara" w:cs="Poppins Medium"/>
                <w:color w:val="1F4F6A"/>
                <w:sz w:val="22"/>
                <w:szCs w:val="22"/>
                <w:lang w:val="es-ES"/>
              </w:rPr>
              <w:t>az…)</w:t>
            </w:r>
            <w:r w:rsidR="009A667E">
              <w:rPr>
                <w:rFonts w:ascii="Candara" w:eastAsia="Poppins Medium" w:hAnsi="Candara" w:cs="Poppins Medium"/>
                <w:color w:val="1F4F6A"/>
                <w:sz w:val="22"/>
                <w:szCs w:val="22"/>
                <w:lang w:val="es-ES"/>
              </w:rPr>
              <w:t>.</w:t>
            </w:r>
          </w:p>
        </w:tc>
      </w:tr>
    </w:tbl>
    <w:p w14:paraId="45F3AE26" w14:textId="265FBB8B" w:rsidR="0036386A" w:rsidRPr="00EA081D" w:rsidRDefault="0036386A" w:rsidP="00FA72CE">
      <w:pPr>
        <w:widowControl w:val="0"/>
        <w:pBdr>
          <w:top w:val="none" w:sz="0" w:space="0" w:color="000000"/>
          <w:left w:val="none" w:sz="0" w:space="0" w:color="000000"/>
          <w:bottom w:val="none" w:sz="0" w:space="0" w:color="000000"/>
          <w:right w:val="none" w:sz="0" w:space="0" w:color="000000"/>
          <w:between w:val="none" w:sz="0" w:space="0" w:color="000000"/>
        </w:pBdr>
        <w:ind w:left="643"/>
        <w:jc w:val="both"/>
        <w:rPr>
          <w:rFonts w:ascii="Candara" w:eastAsia="Book Antiqua" w:hAnsi="Candara" w:cs="Book Antiqua"/>
          <w:color w:val="1F3864"/>
          <w:sz w:val="22"/>
          <w:szCs w:val="22"/>
          <w:lang w:val="es-ES"/>
        </w:rPr>
      </w:pPr>
    </w:p>
    <w:p w14:paraId="41AA99F7" w14:textId="48E163BC" w:rsidR="00BC2C6C" w:rsidRDefault="00BC2C6C" w:rsidP="00FA72CE">
      <w:pPr>
        <w:widowControl w:val="0"/>
        <w:pBdr>
          <w:top w:val="none" w:sz="0" w:space="0" w:color="000000"/>
          <w:left w:val="none" w:sz="0" w:space="0" w:color="000000"/>
          <w:bottom w:val="none" w:sz="0" w:space="0" w:color="000000"/>
          <w:right w:val="none" w:sz="0" w:space="0" w:color="000000"/>
          <w:between w:val="none" w:sz="0" w:space="0" w:color="000000"/>
        </w:pBdr>
        <w:ind w:left="643"/>
        <w:jc w:val="both"/>
        <w:rPr>
          <w:rFonts w:ascii="Candara" w:eastAsia="Book Antiqua" w:hAnsi="Candara" w:cs="Book Antiqua"/>
          <w:color w:val="1F3864"/>
          <w:sz w:val="22"/>
          <w:szCs w:val="22"/>
          <w:lang w:val="es-ES"/>
        </w:rPr>
      </w:pPr>
    </w:p>
    <w:p w14:paraId="47EF3343" w14:textId="77777777" w:rsidR="00B17F2F" w:rsidRDefault="00B17F2F" w:rsidP="00FA72CE">
      <w:pPr>
        <w:widowControl w:val="0"/>
        <w:pBdr>
          <w:top w:val="none" w:sz="0" w:space="0" w:color="000000"/>
          <w:left w:val="none" w:sz="0" w:space="0" w:color="000000"/>
          <w:bottom w:val="none" w:sz="0" w:space="0" w:color="000000"/>
          <w:right w:val="none" w:sz="0" w:space="0" w:color="000000"/>
          <w:between w:val="none" w:sz="0" w:space="0" w:color="000000"/>
        </w:pBdr>
        <w:ind w:left="643"/>
        <w:jc w:val="both"/>
        <w:rPr>
          <w:rFonts w:ascii="Candara" w:eastAsia="Book Antiqua" w:hAnsi="Candara" w:cs="Book Antiqua"/>
          <w:color w:val="1F3864"/>
          <w:sz w:val="22"/>
          <w:szCs w:val="22"/>
          <w:lang w:val="es-ES"/>
        </w:rPr>
      </w:pPr>
    </w:p>
    <w:p w14:paraId="79480EA8" w14:textId="77777777" w:rsidR="00B17F2F" w:rsidRDefault="00B17F2F" w:rsidP="00FA72CE">
      <w:pPr>
        <w:widowControl w:val="0"/>
        <w:pBdr>
          <w:top w:val="none" w:sz="0" w:space="0" w:color="000000"/>
          <w:left w:val="none" w:sz="0" w:space="0" w:color="000000"/>
          <w:bottom w:val="none" w:sz="0" w:space="0" w:color="000000"/>
          <w:right w:val="none" w:sz="0" w:space="0" w:color="000000"/>
          <w:between w:val="none" w:sz="0" w:space="0" w:color="000000"/>
        </w:pBdr>
        <w:ind w:left="643"/>
        <w:jc w:val="both"/>
        <w:rPr>
          <w:rFonts w:ascii="Candara" w:eastAsia="Book Antiqua" w:hAnsi="Candara" w:cs="Book Antiqua"/>
          <w:color w:val="1F3864"/>
          <w:sz w:val="22"/>
          <w:szCs w:val="22"/>
          <w:lang w:val="es-ES"/>
        </w:rPr>
      </w:pPr>
    </w:p>
    <w:p w14:paraId="7D1B8E1D" w14:textId="77777777" w:rsidR="00B17F2F" w:rsidRDefault="00B17F2F" w:rsidP="00FA72CE">
      <w:pPr>
        <w:widowControl w:val="0"/>
        <w:pBdr>
          <w:top w:val="none" w:sz="0" w:space="0" w:color="000000"/>
          <w:left w:val="none" w:sz="0" w:space="0" w:color="000000"/>
          <w:bottom w:val="none" w:sz="0" w:space="0" w:color="000000"/>
          <w:right w:val="none" w:sz="0" w:space="0" w:color="000000"/>
          <w:between w:val="none" w:sz="0" w:space="0" w:color="000000"/>
        </w:pBdr>
        <w:ind w:left="643"/>
        <w:jc w:val="both"/>
        <w:rPr>
          <w:rFonts w:ascii="Candara" w:eastAsia="Book Antiqua" w:hAnsi="Candara" w:cs="Book Antiqua"/>
          <w:color w:val="1F3864"/>
          <w:sz w:val="22"/>
          <w:szCs w:val="22"/>
          <w:lang w:val="es-ES"/>
        </w:rPr>
      </w:pPr>
    </w:p>
    <w:p w14:paraId="64E13BC0" w14:textId="77777777" w:rsidR="00246BE9" w:rsidRDefault="00246BE9" w:rsidP="00FA72CE">
      <w:pPr>
        <w:widowControl w:val="0"/>
        <w:pBdr>
          <w:top w:val="none" w:sz="0" w:space="0" w:color="000000"/>
          <w:left w:val="none" w:sz="0" w:space="0" w:color="000000"/>
          <w:bottom w:val="none" w:sz="0" w:space="0" w:color="000000"/>
          <w:right w:val="none" w:sz="0" w:space="0" w:color="000000"/>
          <w:between w:val="none" w:sz="0" w:space="0" w:color="000000"/>
        </w:pBdr>
        <w:ind w:left="643"/>
        <w:jc w:val="both"/>
        <w:rPr>
          <w:rFonts w:ascii="Candara" w:eastAsia="Book Antiqua" w:hAnsi="Candara" w:cs="Book Antiqua"/>
          <w:color w:val="1F3864"/>
          <w:sz w:val="22"/>
          <w:szCs w:val="22"/>
          <w:lang w:val="es-ES"/>
        </w:rPr>
      </w:pPr>
    </w:p>
    <w:p w14:paraId="2E390F5E" w14:textId="77777777" w:rsidR="00246BE9" w:rsidRPr="00EA081D" w:rsidRDefault="00246BE9" w:rsidP="00FA72CE">
      <w:pPr>
        <w:widowControl w:val="0"/>
        <w:pBdr>
          <w:top w:val="none" w:sz="0" w:space="0" w:color="000000"/>
          <w:left w:val="none" w:sz="0" w:space="0" w:color="000000"/>
          <w:bottom w:val="none" w:sz="0" w:space="0" w:color="000000"/>
          <w:right w:val="none" w:sz="0" w:space="0" w:color="000000"/>
          <w:between w:val="none" w:sz="0" w:space="0" w:color="000000"/>
        </w:pBdr>
        <w:ind w:left="643"/>
        <w:jc w:val="both"/>
        <w:rPr>
          <w:rFonts w:ascii="Candara" w:eastAsia="Book Antiqua" w:hAnsi="Candara" w:cs="Book Antiqua"/>
          <w:color w:val="1F3864"/>
          <w:sz w:val="22"/>
          <w:szCs w:val="22"/>
          <w:lang w:val="es-ES"/>
        </w:rPr>
      </w:pPr>
    </w:p>
    <w:p w14:paraId="306CB4E8" w14:textId="03623F56" w:rsidR="0036386A" w:rsidRPr="00EA081D" w:rsidRDefault="002C6EC1" w:rsidP="002C6EC1">
      <w:pPr>
        <w:pBdr>
          <w:top w:val="nil"/>
          <w:left w:val="nil"/>
          <w:bottom w:val="nil"/>
          <w:right w:val="nil"/>
          <w:between w:val="nil"/>
        </w:pBdr>
        <w:shd w:val="clear" w:color="auto" w:fill="FCF5D5" w:themeFill="accent3" w:themeFillTint="33"/>
        <w:ind w:left="643"/>
        <w:jc w:val="both"/>
        <w:rPr>
          <w:rFonts w:ascii="Candara" w:eastAsia="Book Antiqua" w:hAnsi="Candara" w:cs="Book Antiqua"/>
          <w:b/>
          <w:bCs/>
          <w:color w:val="000000"/>
          <w:sz w:val="28"/>
          <w:szCs w:val="28"/>
          <w:lang w:val="es-ES"/>
        </w:rPr>
      </w:pPr>
      <w:r w:rsidRPr="00EA081D">
        <w:rPr>
          <w:rFonts w:ascii="Candara" w:eastAsia="Book Antiqua" w:hAnsi="Candara" w:cs="Book Antiqua"/>
          <w:b/>
          <w:bCs/>
          <w:color w:val="000000"/>
          <w:sz w:val="28"/>
          <w:szCs w:val="28"/>
          <w:lang w:val="es-ES"/>
        </w:rPr>
        <w:lastRenderedPageBreak/>
        <w:t>7.</w:t>
      </w:r>
      <w:r w:rsidR="00DA0996" w:rsidRPr="00EA081D">
        <w:rPr>
          <w:rFonts w:ascii="Candara" w:eastAsia="Book Antiqua" w:hAnsi="Candara" w:cs="Book Antiqua"/>
          <w:b/>
          <w:bCs/>
          <w:color w:val="000000"/>
          <w:sz w:val="28"/>
          <w:szCs w:val="28"/>
          <w:lang w:val="es-ES"/>
        </w:rPr>
        <w:t>DE LA PARTICIPACIÓN DE LAS FAMILIAS</w:t>
      </w:r>
    </w:p>
    <w:p w14:paraId="5564FE99" w14:textId="77777777" w:rsidR="0036386A" w:rsidRPr="00EA081D" w:rsidRDefault="0036386A" w:rsidP="00FA72CE">
      <w:pPr>
        <w:pBdr>
          <w:top w:val="nil"/>
          <w:left w:val="nil"/>
          <w:bottom w:val="nil"/>
          <w:right w:val="nil"/>
          <w:between w:val="nil"/>
        </w:pBdr>
        <w:ind w:left="643"/>
        <w:jc w:val="both"/>
        <w:rPr>
          <w:rFonts w:ascii="Candara" w:eastAsia="Poppins Medium" w:hAnsi="Candara" w:cs="Poppins Medium"/>
          <w:color w:val="000000"/>
          <w:sz w:val="22"/>
          <w:szCs w:val="22"/>
          <w:lang w:val="es-ES"/>
        </w:rPr>
      </w:pPr>
    </w:p>
    <w:p w14:paraId="1E881704" w14:textId="77777777" w:rsidR="0036386A" w:rsidRPr="00EA081D" w:rsidRDefault="0036386A" w:rsidP="00FA72CE">
      <w:pPr>
        <w:widowControl w:val="0"/>
        <w:pBdr>
          <w:top w:val="none" w:sz="0" w:space="0" w:color="000000"/>
          <w:left w:val="none" w:sz="0" w:space="0" w:color="000000"/>
          <w:bottom w:val="none" w:sz="0" w:space="0" w:color="000000"/>
          <w:right w:val="none" w:sz="0" w:space="0" w:color="000000"/>
          <w:between w:val="none" w:sz="0" w:space="0" w:color="000000"/>
        </w:pBdr>
        <w:ind w:left="643"/>
        <w:jc w:val="both"/>
        <w:rPr>
          <w:rFonts w:ascii="Candara" w:eastAsia="Book Antiqua" w:hAnsi="Candara" w:cs="Book Antiqua"/>
          <w:color w:val="1F3864"/>
          <w:sz w:val="22"/>
          <w:szCs w:val="22"/>
          <w:lang w:val="es-ES"/>
        </w:rPr>
      </w:pPr>
    </w:p>
    <w:tbl>
      <w:tblPr>
        <w:tblStyle w:val="afffffffffffff4"/>
        <w:tblW w:w="10235"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24"/>
        <w:gridCol w:w="6811"/>
      </w:tblGrid>
      <w:tr w:rsidR="0036386A" w:rsidRPr="00EA081D" w14:paraId="1EB9671A" w14:textId="77777777" w:rsidTr="00160DCB">
        <w:trPr>
          <w:trHeight w:val="832"/>
        </w:trPr>
        <w:tc>
          <w:tcPr>
            <w:tcW w:w="3424" w:type="dxa"/>
            <w:shd w:val="clear" w:color="auto" w:fill="FEEDD7"/>
            <w:vAlign w:val="center"/>
          </w:tcPr>
          <w:p w14:paraId="65E7A95A" w14:textId="23FCF389" w:rsidR="0036386A" w:rsidRPr="00EA081D" w:rsidRDefault="00DA0996" w:rsidP="00160DCB">
            <w:pPr>
              <w:jc w:val="center"/>
              <w:rPr>
                <w:rFonts w:ascii="Candara" w:eastAsia="Book Antiqua" w:hAnsi="Candara" w:cs="Book Antiqua"/>
                <w:b/>
                <w:bCs/>
                <w:color w:val="1F3864"/>
                <w:sz w:val="22"/>
                <w:szCs w:val="22"/>
                <w:lang w:val="es-ES"/>
              </w:rPr>
            </w:pPr>
            <w:r w:rsidRPr="00EA081D">
              <w:rPr>
                <w:rFonts w:ascii="Candara" w:eastAsia="Book Antiqua" w:hAnsi="Candara" w:cs="Book Antiqua"/>
                <w:b/>
                <w:bCs/>
                <w:color w:val="1F3864"/>
                <w:sz w:val="22"/>
                <w:szCs w:val="22"/>
                <w:lang w:val="es-ES"/>
              </w:rPr>
              <w:t>OBJETIVOS NUEVOS, EN PROCESO O NO ALCANZADOS EN EL CURSO</w:t>
            </w:r>
          </w:p>
        </w:tc>
        <w:tc>
          <w:tcPr>
            <w:tcW w:w="6811" w:type="dxa"/>
            <w:shd w:val="clear" w:color="auto" w:fill="F9ECAC"/>
            <w:vAlign w:val="center"/>
          </w:tcPr>
          <w:p w14:paraId="0358C4AE" w14:textId="77777777" w:rsidR="0036386A" w:rsidRPr="00EA081D" w:rsidRDefault="00DA0996" w:rsidP="00160DCB">
            <w:pPr>
              <w:shd w:val="clear" w:color="auto" w:fill="F9ECAC"/>
              <w:jc w:val="center"/>
              <w:rPr>
                <w:rFonts w:ascii="Candara" w:eastAsia="Book Antiqua" w:hAnsi="Candara" w:cs="Book Antiqua"/>
                <w:b/>
                <w:bCs/>
                <w:color w:val="1F3864"/>
                <w:sz w:val="22"/>
                <w:szCs w:val="22"/>
                <w:lang w:val="es-ES"/>
              </w:rPr>
            </w:pPr>
            <w:r w:rsidRPr="00EA081D">
              <w:rPr>
                <w:rFonts w:ascii="Candara" w:eastAsia="Book Antiqua" w:hAnsi="Candara" w:cs="Book Antiqua"/>
                <w:b/>
                <w:bCs/>
                <w:color w:val="1F3864"/>
                <w:sz w:val="22"/>
                <w:szCs w:val="22"/>
                <w:lang w:val="es-ES"/>
              </w:rPr>
              <w:t>PROPUESTAS DE MEJORA</w:t>
            </w:r>
          </w:p>
          <w:p w14:paraId="7F7DF8A9" w14:textId="326FD295" w:rsidR="0036386A" w:rsidRPr="00EA081D" w:rsidRDefault="00DA0996" w:rsidP="00160DCB">
            <w:pPr>
              <w:shd w:val="clear" w:color="auto" w:fill="F9ECAC"/>
              <w:jc w:val="center"/>
              <w:rPr>
                <w:rFonts w:ascii="Candara" w:eastAsia="Book Antiqua" w:hAnsi="Candara" w:cs="Book Antiqua"/>
                <w:b/>
                <w:bCs/>
                <w:color w:val="1F3864"/>
                <w:sz w:val="22"/>
                <w:szCs w:val="22"/>
                <w:lang w:val="es-ES"/>
              </w:rPr>
            </w:pPr>
            <w:r w:rsidRPr="00EA081D">
              <w:rPr>
                <w:rFonts w:ascii="Candara" w:eastAsia="Book Antiqua" w:hAnsi="Candara" w:cs="Book Antiqua"/>
                <w:b/>
                <w:bCs/>
                <w:color w:val="1F3864"/>
                <w:sz w:val="22"/>
                <w:szCs w:val="22"/>
                <w:lang w:val="es-ES"/>
              </w:rPr>
              <w:t>EL CURSO 202</w:t>
            </w:r>
            <w:r w:rsidR="009A667E">
              <w:rPr>
                <w:rFonts w:ascii="Candara" w:eastAsia="Book Antiqua" w:hAnsi="Candara" w:cs="Book Antiqua"/>
                <w:b/>
                <w:bCs/>
                <w:color w:val="1F3864"/>
                <w:sz w:val="22"/>
                <w:szCs w:val="22"/>
                <w:lang w:val="es-ES"/>
              </w:rPr>
              <w:t>3</w:t>
            </w:r>
            <w:r w:rsidRPr="00EA081D">
              <w:rPr>
                <w:rFonts w:ascii="Candara" w:eastAsia="Book Antiqua" w:hAnsi="Candara" w:cs="Book Antiqua"/>
                <w:b/>
                <w:bCs/>
                <w:color w:val="1F3864"/>
                <w:sz w:val="22"/>
                <w:szCs w:val="22"/>
                <w:lang w:val="es-ES"/>
              </w:rPr>
              <w:t>/2</w:t>
            </w:r>
            <w:r w:rsidR="009A667E">
              <w:rPr>
                <w:rFonts w:ascii="Candara" w:eastAsia="Book Antiqua" w:hAnsi="Candara" w:cs="Book Antiqua"/>
                <w:b/>
                <w:bCs/>
                <w:color w:val="1F3864"/>
                <w:sz w:val="22"/>
                <w:szCs w:val="22"/>
                <w:lang w:val="es-ES"/>
              </w:rPr>
              <w:t>4</w:t>
            </w:r>
          </w:p>
        </w:tc>
      </w:tr>
      <w:tr w:rsidR="0036386A" w:rsidRPr="00EA081D" w14:paraId="03B016A3" w14:textId="77777777">
        <w:trPr>
          <w:trHeight w:val="930"/>
        </w:trPr>
        <w:tc>
          <w:tcPr>
            <w:tcW w:w="3424" w:type="dxa"/>
            <w:tcBorders>
              <w:top w:val="single" w:sz="4" w:space="0" w:color="000000"/>
              <w:bottom w:val="single" w:sz="4" w:space="0" w:color="000000"/>
            </w:tcBorders>
            <w:shd w:val="clear" w:color="auto" w:fill="auto"/>
            <w:vAlign w:val="center"/>
          </w:tcPr>
          <w:p w14:paraId="49B52617" w14:textId="72B3C86D" w:rsidR="0036386A" w:rsidRPr="00EA081D" w:rsidRDefault="002C6EC1" w:rsidP="00F951EB">
            <w:pPr>
              <w:pStyle w:val="Prrafodelista"/>
              <w:numPr>
                <w:ilvl w:val="0"/>
                <w:numId w:val="21"/>
              </w:numPr>
              <w:jc w:val="both"/>
              <w:rPr>
                <w:rFonts w:ascii="Candara" w:eastAsia="Verdana" w:hAnsi="Candara" w:cs="Verdana"/>
                <w:color w:val="000000"/>
                <w:sz w:val="22"/>
                <w:szCs w:val="22"/>
                <w:lang w:val="es-ES"/>
              </w:rPr>
            </w:pPr>
            <w:r w:rsidRPr="00EA081D">
              <w:rPr>
                <w:rFonts w:ascii="Candara" w:eastAsia="Verdana" w:hAnsi="Candara" w:cs="Verdana"/>
                <w:color w:val="000000"/>
                <w:sz w:val="22"/>
                <w:szCs w:val="22"/>
                <w:lang w:val="es-ES"/>
              </w:rPr>
              <w:t>I</w:t>
            </w:r>
            <w:r w:rsidR="00DA0996" w:rsidRPr="00EA081D">
              <w:rPr>
                <w:rFonts w:ascii="Candara" w:eastAsia="Verdana" w:hAnsi="Candara" w:cs="Verdana"/>
                <w:color w:val="000000"/>
                <w:sz w:val="22"/>
                <w:szCs w:val="22"/>
                <w:lang w:val="es-ES"/>
              </w:rPr>
              <w:t xml:space="preserve">nformar  a las familias sobre el </w:t>
            </w:r>
            <w:r w:rsidRPr="00EA081D">
              <w:rPr>
                <w:rFonts w:ascii="Candara" w:eastAsia="Verdana" w:hAnsi="Candara" w:cs="Verdana"/>
                <w:color w:val="000000"/>
                <w:sz w:val="22"/>
                <w:szCs w:val="22"/>
                <w:lang w:val="es-ES"/>
              </w:rPr>
              <w:t xml:space="preserve">nuevo </w:t>
            </w:r>
            <w:r w:rsidR="00DA0996" w:rsidRPr="00EA081D">
              <w:rPr>
                <w:rFonts w:ascii="Candara" w:eastAsia="Verdana" w:hAnsi="Candara" w:cs="Verdana"/>
                <w:color w:val="000000"/>
                <w:sz w:val="22"/>
                <w:szCs w:val="22"/>
                <w:lang w:val="es-ES"/>
              </w:rPr>
              <w:t>curriculum, la labor y gestión docente y el funcionamiento del centro.</w:t>
            </w:r>
          </w:p>
        </w:tc>
        <w:tc>
          <w:tcPr>
            <w:tcW w:w="6811" w:type="dxa"/>
            <w:tcBorders>
              <w:top w:val="single" w:sz="4" w:space="0" w:color="000000"/>
              <w:bottom w:val="single" w:sz="4" w:space="0" w:color="000000"/>
            </w:tcBorders>
            <w:shd w:val="clear" w:color="auto" w:fill="auto"/>
            <w:vAlign w:val="center"/>
          </w:tcPr>
          <w:p w14:paraId="45830B6F" w14:textId="65DBCD88" w:rsidR="0036386A" w:rsidRPr="00EA081D" w:rsidRDefault="002C6EC1" w:rsidP="00154F52">
            <w:pPr>
              <w:numPr>
                <w:ilvl w:val="0"/>
                <w:numId w:val="2"/>
              </w:numPr>
              <w:pBdr>
                <w:top w:val="nil"/>
                <w:left w:val="nil"/>
                <w:bottom w:val="nil"/>
                <w:right w:val="nil"/>
                <w:between w:val="nil"/>
              </w:pBdr>
              <w:jc w:val="both"/>
              <w:rPr>
                <w:rFonts w:ascii="Candara" w:eastAsia="Poppins Medium" w:hAnsi="Candara" w:cs="Poppins Medium"/>
                <w:color w:val="1F4F6A"/>
                <w:sz w:val="22"/>
                <w:szCs w:val="22"/>
                <w:lang w:val="es-ES"/>
              </w:rPr>
            </w:pPr>
            <w:r w:rsidRPr="00EA081D">
              <w:rPr>
                <w:rFonts w:ascii="Candara" w:eastAsia="Poppins Medium" w:hAnsi="Candara" w:cs="Poppins Medium"/>
                <w:color w:val="1F4F6A"/>
                <w:sz w:val="22"/>
                <w:szCs w:val="22"/>
                <w:lang w:val="es-ES"/>
              </w:rPr>
              <w:t>Avanzar en</w:t>
            </w:r>
            <w:r w:rsidR="00DA0996" w:rsidRPr="00EA081D">
              <w:rPr>
                <w:rFonts w:ascii="Candara" w:eastAsia="Poppins Medium" w:hAnsi="Candara" w:cs="Poppins Medium"/>
                <w:color w:val="1F4F6A"/>
                <w:sz w:val="22"/>
                <w:szCs w:val="22"/>
                <w:lang w:val="es-ES"/>
              </w:rPr>
              <w:t xml:space="preserve"> la participación e información a las familias a través de las Delegadas de aula con la planificación de sesión informativa en el primer trimestre del curso.</w:t>
            </w:r>
          </w:p>
          <w:p w14:paraId="4F5A7B50" w14:textId="69487C81" w:rsidR="0036386A" w:rsidRPr="00EA081D" w:rsidRDefault="002C6EC1" w:rsidP="00154F52">
            <w:pPr>
              <w:numPr>
                <w:ilvl w:val="0"/>
                <w:numId w:val="2"/>
              </w:numPr>
              <w:pBdr>
                <w:top w:val="nil"/>
                <w:left w:val="nil"/>
                <w:bottom w:val="nil"/>
                <w:right w:val="nil"/>
                <w:between w:val="nil"/>
              </w:pBdr>
              <w:jc w:val="both"/>
              <w:rPr>
                <w:rFonts w:ascii="Candara" w:eastAsia="Poppins Medium" w:hAnsi="Candara" w:cs="Poppins Medium"/>
                <w:color w:val="1F4F6A"/>
                <w:sz w:val="22"/>
                <w:szCs w:val="22"/>
                <w:lang w:val="es-ES"/>
              </w:rPr>
            </w:pPr>
            <w:r w:rsidRPr="00EA081D">
              <w:rPr>
                <w:rFonts w:ascii="Candara" w:eastAsia="Poppins Medium" w:hAnsi="Candara" w:cs="Poppins Medium"/>
                <w:color w:val="1F4F6A"/>
                <w:sz w:val="22"/>
                <w:szCs w:val="22"/>
                <w:lang w:val="es-ES"/>
              </w:rPr>
              <w:t>Elaborar</w:t>
            </w:r>
            <w:r w:rsidR="00DA0996" w:rsidRPr="00EA081D">
              <w:rPr>
                <w:rFonts w:ascii="Candara" w:eastAsia="Poppins Medium" w:hAnsi="Candara" w:cs="Poppins Medium"/>
                <w:color w:val="1F4F6A"/>
                <w:sz w:val="22"/>
                <w:szCs w:val="22"/>
                <w:lang w:val="es-ES"/>
              </w:rPr>
              <w:t xml:space="preserve"> documento informativo </w:t>
            </w:r>
            <w:r w:rsidRPr="00EA081D">
              <w:rPr>
                <w:rFonts w:ascii="Candara" w:eastAsia="Poppins Medium" w:hAnsi="Candara" w:cs="Poppins Medium"/>
                <w:color w:val="1F4F6A"/>
                <w:sz w:val="22"/>
                <w:szCs w:val="22"/>
                <w:lang w:val="es-ES"/>
              </w:rPr>
              <w:t xml:space="preserve">común </w:t>
            </w:r>
            <w:r w:rsidR="00DA0996" w:rsidRPr="00EA081D">
              <w:rPr>
                <w:rFonts w:ascii="Candara" w:eastAsia="Poppins Medium" w:hAnsi="Candara" w:cs="Poppins Medium"/>
                <w:color w:val="1F4F6A"/>
                <w:sz w:val="22"/>
                <w:szCs w:val="22"/>
                <w:lang w:val="es-ES"/>
              </w:rPr>
              <w:t>actualizado de centro para comunicar en las reuniones de inicio de curso.</w:t>
            </w:r>
          </w:p>
          <w:p w14:paraId="5D398BAB" w14:textId="77777777" w:rsidR="0036386A" w:rsidRPr="00EA081D" w:rsidRDefault="0036386A" w:rsidP="00FA72CE">
            <w:pPr>
              <w:pBdr>
                <w:top w:val="nil"/>
                <w:left w:val="nil"/>
                <w:bottom w:val="nil"/>
                <w:right w:val="nil"/>
                <w:between w:val="nil"/>
              </w:pBdr>
              <w:ind w:left="720"/>
              <w:jc w:val="both"/>
              <w:rPr>
                <w:rFonts w:ascii="Candara" w:eastAsia="Poppins Medium" w:hAnsi="Candara" w:cs="Poppins Medium"/>
                <w:color w:val="1F4F6A"/>
                <w:sz w:val="22"/>
                <w:szCs w:val="22"/>
                <w:lang w:val="es-ES"/>
              </w:rPr>
            </w:pPr>
          </w:p>
        </w:tc>
      </w:tr>
    </w:tbl>
    <w:p w14:paraId="156113D4" w14:textId="77777777" w:rsidR="0036386A" w:rsidRPr="00EA081D" w:rsidRDefault="0036386A" w:rsidP="00FA72CE">
      <w:pPr>
        <w:widowControl w:val="0"/>
        <w:pBdr>
          <w:top w:val="none" w:sz="0" w:space="0" w:color="000000"/>
          <w:left w:val="none" w:sz="0" w:space="0" w:color="000000"/>
          <w:bottom w:val="none" w:sz="0" w:space="0" w:color="000000"/>
          <w:right w:val="none" w:sz="0" w:space="0" w:color="000000"/>
          <w:between w:val="none" w:sz="0" w:space="0" w:color="000000"/>
        </w:pBdr>
        <w:ind w:left="643"/>
        <w:jc w:val="both"/>
        <w:rPr>
          <w:rFonts w:ascii="Candara" w:eastAsia="Book Antiqua" w:hAnsi="Candara" w:cs="Book Antiqua"/>
          <w:color w:val="1F3864"/>
          <w:sz w:val="22"/>
          <w:szCs w:val="22"/>
          <w:lang w:val="es-ES"/>
        </w:rPr>
      </w:pPr>
    </w:p>
    <w:p w14:paraId="37EB58B3" w14:textId="77777777" w:rsidR="0036386A" w:rsidRPr="00EA081D" w:rsidRDefault="0036386A" w:rsidP="00FA72CE">
      <w:pPr>
        <w:ind w:left="1080"/>
        <w:jc w:val="both"/>
        <w:rPr>
          <w:rFonts w:ascii="Candara" w:eastAsia="Book Antiqua" w:hAnsi="Candara" w:cs="Book Antiqua"/>
          <w:b/>
          <w:i/>
          <w:color w:val="002060"/>
          <w:sz w:val="18"/>
          <w:szCs w:val="18"/>
          <w:lang w:val="es-ES"/>
        </w:rPr>
      </w:pPr>
    </w:p>
    <w:p w14:paraId="5AB6AFA8" w14:textId="0BD7FEC4" w:rsidR="0036386A" w:rsidRPr="00EA081D" w:rsidRDefault="0034285D" w:rsidP="0034285D">
      <w:pPr>
        <w:jc w:val="center"/>
        <w:rPr>
          <w:rFonts w:ascii="Candara" w:eastAsia="Comic Sans MS" w:hAnsi="Candara" w:cs="Comic Sans MS"/>
          <w:b/>
          <w:bCs/>
          <w:i/>
          <w:iCs/>
          <w:sz w:val="22"/>
          <w:szCs w:val="22"/>
          <w:lang w:val="es-ES"/>
        </w:rPr>
      </w:pPr>
      <w:r w:rsidRPr="00EA081D">
        <w:rPr>
          <w:rFonts w:ascii="Candara" w:eastAsia="Comic Sans MS" w:hAnsi="Candara" w:cs="Comic Sans MS"/>
          <w:b/>
          <w:bCs/>
          <w:i/>
          <w:iCs/>
          <w:sz w:val="22"/>
          <w:szCs w:val="22"/>
          <w:lang w:val="es-ES"/>
        </w:rPr>
        <w:t>E</w:t>
      </w:r>
      <w:r w:rsidR="002C6EC1" w:rsidRPr="00EA081D">
        <w:rPr>
          <w:rFonts w:ascii="Candara" w:eastAsia="Comic Sans MS" w:hAnsi="Candara" w:cs="Comic Sans MS"/>
          <w:b/>
          <w:bCs/>
          <w:i/>
          <w:iCs/>
          <w:sz w:val="22"/>
          <w:szCs w:val="22"/>
          <w:lang w:val="es-ES"/>
        </w:rPr>
        <w:t>n</w:t>
      </w:r>
      <w:r w:rsidRPr="00EA081D">
        <w:rPr>
          <w:rFonts w:ascii="Candara" w:eastAsia="Comic Sans MS" w:hAnsi="Candara" w:cs="Comic Sans MS"/>
          <w:b/>
          <w:bCs/>
          <w:i/>
          <w:iCs/>
          <w:sz w:val="22"/>
          <w:szCs w:val="22"/>
          <w:lang w:val="es-ES"/>
        </w:rPr>
        <w:t xml:space="preserve"> claustro de profesores </w:t>
      </w:r>
      <w:r w:rsidR="002C6EC1" w:rsidRPr="00EA081D">
        <w:rPr>
          <w:rFonts w:ascii="Candara" w:eastAsia="Comic Sans MS" w:hAnsi="Candara" w:cs="Comic Sans MS"/>
          <w:b/>
          <w:bCs/>
          <w:i/>
          <w:iCs/>
          <w:sz w:val="22"/>
          <w:szCs w:val="22"/>
          <w:lang w:val="es-ES"/>
        </w:rPr>
        <w:t xml:space="preserve">y consejo escolar </w:t>
      </w:r>
      <w:r w:rsidRPr="00EA081D">
        <w:rPr>
          <w:rFonts w:ascii="Candara" w:eastAsia="Comic Sans MS" w:hAnsi="Candara" w:cs="Comic Sans MS"/>
          <w:b/>
          <w:bCs/>
          <w:i/>
          <w:iCs/>
          <w:sz w:val="22"/>
          <w:szCs w:val="22"/>
          <w:lang w:val="es-ES"/>
        </w:rPr>
        <w:t>del CEIP Marqués de Santa Cruz</w:t>
      </w:r>
    </w:p>
    <w:p w14:paraId="66DD31DB" w14:textId="4ECE7F11" w:rsidR="0034285D" w:rsidRPr="00EA081D" w:rsidRDefault="0034285D" w:rsidP="0034285D">
      <w:pPr>
        <w:jc w:val="center"/>
        <w:rPr>
          <w:rFonts w:ascii="Candara" w:eastAsia="Comic Sans MS" w:hAnsi="Candara" w:cs="Comic Sans MS"/>
          <w:b/>
          <w:bCs/>
          <w:i/>
          <w:iCs/>
          <w:sz w:val="22"/>
          <w:szCs w:val="22"/>
          <w:lang w:val="es-ES"/>
        </w:rPr>
      </w:pPr>
    </w:p>
    <w:p w14:paraId="62ED8737" w14:textId="6BB4FE69" w:rsidR="0034285D" w:rsidRPr="00EA081D" w:rsidRDefault="0034285D" w:rsidP="0034285D">
      <w:pPr>
        <w:jc w:val="center"/>
        <w:rPr>
          <w:rFonts w:ascii="Candara" w:eastAsia="Comic Sans MS" w:hAnsi="Candara" w:cs="Comic Sans MS"/>
          <w:b/>
          <w:bCs/>
          <w:i/>
          <w:iCs/>
          <w:sz w:val="22"/>
          <w:szCs w:val="22"/>
          <w:lang w:val="es-ES"/>
        </w:rPr>
      </w:pPr>
      <w:r w:rsidRPr="00EA081D">
        <w:rPr>
          <w:rFonts w:ascii="Candara" w:eastAsia="Comic Sans MS" w:hAnsi="Candara" w:cs="Comic Sans MS"/>
          <w:b/>
          <w:bCs/>
          <w:i/>
          <w:iCs/>
          <w:sz w:val="22"/>
          <w:szCs w:val="22"/>
          <w:lang w:val="es-ES"/>
        </w:rPr>
        <w:t>Junio 20</w:t>
      </w:r>
      <w:r w:rsidR="002C6EC1" w:rsidRPr="00EA081D">
        <w:rPr>
          <w:rFonts w:ascii="Candara" w:eastAsia="Comic Sans MS" w:hAnsi="Candara" w:cs="Comic Sans MS"/>
          <w:b/>
          <w:bCs/>
          <w:i/>
          <w:iCs/>
          <w:sz w:val="22"/>
          <w:szCs w:val="22"/>
          <w:lang w:val="es-ES"/>
        </w:rPr>
        <w:t>23</w:t>
      </w:r>
    </w:p>
    <w:p w14:paraId="2D7D97B3" w14:textId="490FF4BD" w:rsidR="0036386A" w:rsidRPr="00EA081D" w:rsidRDefault="0036386A" w:rsidP="00FA72CE">
      <w:pPr>
        <w:jc w:val="both"/>
        <w:rPr>
          <w:rFonts w:ascii="Candara" w:eastAsia="Comic Sans MS" w:hAnsi="Candara" w:cs="Comic Sans MS"/>
          <w:b/>
          <w:sz w:val="22"/>
          <w:szCs w:val="22"/>
          <w:u w:val="single"/>
          <w:lang w:val="es-ES"/>
        </w:rPr>
      </w:pPr>
    </w:p>
    <w:p w14:paraId="042CD440" w14:textId="46D749B5" w:rsidR="00AB6E83" w:rsidRPr="00EA081D" w:rsidRDefault="00AB6E83" w:rsidP="00FA72CE">
      <w:pPr>
        <w:jc w:val="both"/>
        <w:rPr>
          <w:rFonts w:ascii="Candara" w:eastAsia="Comic Sans MS" w:hAnsi="Candara" w:cs="Comic Sans MS"/>
          <w:b/>
          <w:sz w:val="22"/>
          <w:szCs w:val="22"/>
          <w:u w:val="single"/>
          <w:lang w:val="es-ES"/>
        </w:rPr>
      </w:pPr>
    </w:p>
    <w:p w14:paraId="4C336FE8" w14:textId="77777777" w:rsidR="00AB6E83" w:rsidRPr="00EA081D" w:rsidRDefault="00AB6E83" w:rsidP="00FA72CE">
      <w:pPr>
        <w:jc w:val="both"/>
        <w:rPr>
          <w:rFonts w:ascii="Candara" w:eastAsia="Comic Sans MS" w:hAnsi="Candara" w:cs="Comic Sans MS"/>
          <w:b/>
          <w:sz w:val="22"/>
          <w:szCs w:val="22"/>
          <w:u w:val="single"/>
          <w:lang w:val="es-ES"/>
        </w:rPr>
      </w:pPr>
    </w:p>
    <w:p w14:paraId="4BE3E46F" w14:textId="0AE56529" w:rsidR="0036386A" w:rsidRPr="00EA081D" w:rsidRDefault="00DF5485" w:rsidP="00BC2C6C">
      <w:pPr>
        <w:jc w:val="center"/>
        <w:rPr>
          <w:rStyle w:val="Hipervnculo"/>
          <w:rFonts w:ascii="Candara" w:hAnsi="Candara"/>
          <w:i/>
          <w:iCs/>
          <w:color w:val="D70A00" w:themeColor="accent5" w:themeShade="BF"/>
          <w:lang w:eastAsia="ar-SA"/>
        </w:rPr>
      </w:pPr>
      <w:hyperlink w:anchor="_INDICE_DE_LA" w:history="1">
        <w:r w:rsidR="0034285D" w:rsidRPr="00EA081D">
          <w:rPr>
            <w:rStyle w:val="Hipervnculo"/>
            <w:rFonts w:ascii="Candara" w:hAnsi="Candara"/>
            <w:i/>
            <w:iCs/>
            <w:color w:val="D70A00" w:themeColor="accent5" w:themeShade="BF"/>
            <w:lang w:eastAsia="ar-SA"/>
          </w:rPr>
          <w:t>Volver al índice</w:t>
        </w:r>
      </w:hyperlink>
    </w:p>
    <w:p w14:paraId="39262ACA" w14:textId="77777777" w:rsidR="00F438B7" w:rsidRPr="00EA081D" w:rsidRDefault="00F438B7" w:rsidP="00BC2C6C">
      <w:pPr>
        <w:jc w:val="center"/>
        <w:rPr>
          <w:rStyle w:val="Hipervnculo"/>
          <w:rFonts w:ascii="Candara" w:hAnsi="Candara"/>
          <w:i/>
          <w:iCs/>
          <w:color w:val="D70A00" w:themeColor="accent5" w:themeShade="BF"/>
          <w:lang w:eastAsia="ar-SA"/>
        </w:rPr>
      </w:pPr>
    </w:p>
    <w:p w14:paraId="43B70958" w14:textId="77777777" w:rsidR="00F438B7" w:rsidRPr="00EA081D" w:rsidRDefault="00F438B7" w:rsidP="00BC2C6C">
      <w:pPr>
        <w:jc w:val="center"/>
        <w:rPr>
          <w:rStyle w:val="Hipervnculo"/>
          <w:rFonts w:ascii="Candara" w:hAnsi="Candara"/>
          <w:i/>
          <w:iCs/>
          <w:color w:val="D70A00" w:themeColor="accent5" w:themeShade="BF"/>
          <w:lang w:eastAsia="ar-SA"/>
        </w:rPr>
      </w:pPr>
    </w:p>
    <w:p w14:paraId="526982DB" w14:textId="77777777" w:rsidR="00F438B7" w:rsidRPr="00EA081D" w:rsidRDefault="00F438B7" w:rsidP="00BC2C6C">
      <w:pPr>
        <w:jc w:val="center"/>
        <w:rPr>
          <w:rStyle w:val="Hipervnculo"/>
          <w:rFonts w:ascii="Candara" w:hAnsi="Candara"/>
          <w:i/>
          <w:iCs/>
          <w:color w:val="D70A00" w:themeColor="accent5" w:themeShade="BF"/>
          <w:lang w:eastAsia="ar-SA"/>
        </w:rPr>
      </w:pPr>
    </w:p>
    <w:p w14:paraId="14B8D894" w14:textId="77777777" w:rsidR="00F438B7" w:rsidRPr="00EA081D" w:rsidRDefault="00F438B7" w:rsidP="00BC2C6C">
      <w:pPr>
        <w:jc w:val="center"/>
        <w:rPr>
          <w:rStyle w:val="Hipervnculo"/>
          <w:rFonts w:ascii="Candara" w:hAnsi="Candara"/>
          <w:i/>
          <w:iCs/>
          <w:color w:val="D70A00" w:themeColor="accent5" w:themeShade="BF"/>
          <w:lang w:eastAsia="ar-SA"/>
        </w:rPr>
      </w:pPr>
    </w:p>
    <w:p w14:paraId="0834A30A" w14:textId="77777777" w:rsidR="00F438B7" w:rsidRPr="00EA081D" w:rsidRDefault="00F438B7" w:rsidP="00BC2C6C">
      <w:pPr>
        <w:jc w:val="center"/>
        <w:rPr>
          <w:rFonts w:ascii="Candara" w:hAnsi="Candara"/>
          <w:i/>
          <w:iCs/>
          <w:color w:val="D70A00" w:themeColor="accent5" w:themeShade="BF"/>
          <w:lang w:val="es-ES" w:eastAsia="ar-SA"/>
        </w:rPr>
      </w:pPr>
    </w:p>
    <w:sectPr w:rsidR="00F438B7" w:rsidRPr="00EA081D" w:rsidSect="00371A49">
      <w:headerReference w:type="even" r:id="rId288"/>
      <w:footerReference w:type="even" r:id="rId289"/>
      <w:footerReference w:type="default" r:id="rId290"/>
      <w:headerReference w:type="first" r:id="rId291"/>
      <w:footerReference w:type="first" r:id="rId292"/>
      <w:pgSz w:w="11907" w:h="16840"/>
      <w:pgMar w:top="360" w:right="1134" w:bottom="1134" w:left="1134" w:header="709" w:footer="850" w:gutter="0"/>
      <w:pgNumType w:start="147"/>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8B1529" w14:textId="77777777" w:rsidR="00AD65E7" w:rsidRDefault="00AD65E7">
      <w:r>
        <w:separator/>
      </w:r>
    </w:p>
  </w:endnote>
  <w:endnote w:type="continuationSeparator" w:id="0">
    <w:p w14:paraId="7D5B84CA" w14:textId="77777777" w:rsidR="00AD65E7" w:rsidRDefault="00AD65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Noto Sans Symbols">
    <w:altName w:val="Calibri"/>
    <w:panose1 w:val="020B0604020202020204"/>
    <w:charset w:val="00"/>
    <w:family w:val="auto"/>
    <w:pitch w:val="default"/>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badi">
    <w:panose1 w:val="020B0604020104020204"/>
    <w:charset w:val="00"/>
    <w:family w:val="swiss"/>
    <w:pitch w:val="variable"/>
    <w:sig w:usb0="8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omic Sans MS">
    <w:panose1 w:val="030F0702030302020204"/>
    <w:charset w:val="00"/>
    <w:family w:val="script"/>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Futura Medium">
    <w:altName w:val="FUTURA MEDIUM"/>
    <w:panose1 w:val="020B0602020204020303"/>
    <w:charset w:val="B1"/>
    <w:family w:val="swiss"/>
    <w:pitch w:val="variable"/>
    <w:sig w:usb0="80000867" w:usb1="00000000" w:usb2="00000000" w:usb3="00000000" w:csb0="000001FB" w:csb1="00000000"/>
  </w:font>
  <w:font w:name="Shruti">
    <w:panose1 w:val="020B0502040204020203"/>
    <w:charset w:val="00"/>
    <w:family w:val="swiss"/>
    <w:pitch w:val="variable"/>
    <w:sig w:usb0="0004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Beirut">
    <w:panose1 w:val="00000600000000000000"/>
    <w:charset w:val="B2"/>
    <w:family w:val="auto"/>
    <w:pitch w:val="variable"/>
    <w:sig w:usb0="00002003" w:usb1="00000000" w:usb2="00000000" w:usb3="00000000" w:csb0="00000041" w:csb1="00000000"/>
  </w:font>
  <w:font w:name="Candara">
    <w:panose1 w:val="020E0502030303020204"/>
    <w:charset w:val="00"/>
    <w:family w:val="swiss"/>
    <w:pitch w:val="variable"/>
    <w:sig w:usb0="A00002EF" w:usb1="4000A44B" w:usb2="00000000" w:usb3="00000000" w:csb0="0000019F" w:csb1="00000000"/>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Liberation Serif">
    <w:altName w:val="Times New Roman"/>
    <w:panose1 w:val="020B0604020202020204"/>
    <w:charset w:val="01"/>
    <w:family w:val="roman"/>
    <w:pitch w:val="variable"/>
  </w:font>
  <w:font w:name="Noto Sans CJK SC Regular">
    <w:panose1 w:val="020B0604020202020204"/>
    <w:charset w:val="00"/>
    <w:family w:val="swiss"/>
    <w:pitch w:val="variable"/>
    <w:sig w:usb0="E00082FF" w:usb1="400078FF" w:usb2="00000021" w:usb3="00000000" w:csb0="0000019F" w:csb1="00000000"/>
  </w:font>
  <w:font w:name="FreeSans">
    <w:altName w:val="Cambria"/>
    <w:panose1 w:val="020B0604020202020204"/>
    <w:charset w:val="00"/>
    <w:family w:val="roman"/>
    <w:notTrueType/>
    <w:pitch w:val="default"/>
  </w:font>
  <w:font w:name="FreeSans, 'Times New Roman'">
    <w:panose1 w:val="020B0604020202020204"/>
    <w:charset w:val="00"/>
    <w:family w:val="roman"/>
    <w:pitch w:val="default"/>
  </w:font>
  <w:font w:name="Helvetica Neue">
    <w:panose1 w:val="02000503000000020004"/>
    <w:charset w:val="00"/>
    <w:family w:val="auto"/>
    <w:pitch w:val="variable"/>
    <w:sig w:usb0="E50002FF" w:usb1="500079DB" w:usb2="00000010" w:usb3="00000000" w:csb0="00000001" w:csb1="00000000"/>
  </w:font>
  <w:font w:name="Garamond">
    <w:panose1 w:val="02020404030301010803"/>
    <w:charset w:val="00"/>
    <w:family w:val="roman"/>
    <w:pitch w:val="variable"/>
    <w:sig w:usb0="00000287" w:usb1="00000002" w:usb2="00000000" w:usb3="00000000" w:csb0="0000009F" w:csb1="00000000"/>
  </w:font>
  <w:font w:name="Georgia">
    <w:panose1 w:val="02040502050405020303"/>
    <w:charset w:val="00"/>
    <w:family w:val="roman"/>
    <w:pitch w:val="variable"/>
    <w:sig w:usb0="00000287" w:usb1="00000000" w:usb2="00000000" w:usb3="00000000" w:csb0="0000009F" w:csb1="00000000"/>
  </w:font>
  <w:font w:name="Poppins Medium">
    <w:panose1 w:val="00000600000000000000"/>
    <w:charset w:val="4D"/>
    <w:family w:val="auto"/>
    <w:pitch w:val="variable"/>
    <w:sig w:usb0="00008007" w:usb1="00000000" w:usb2="00000000" w:usb3="00000000" w:csb0="00000093" w:csb1="00000000"/>
  </w:font>
  <w:font w:name="Cavolini">
    <w:panose1 w:val="03000502040302020204"/>
    <w:charset w:val="00"/>
    <w:family w:val="script"/>
    <w:pitch w:val="variable"/>
    <w:sig w:usb0="A11526FF" w:usb1="8000000A" w:usb2="00010000" w:usb3="00000000" w:csb0="0000019F" w:csb1="00000000"/>
  </w:font>
  <w:font w:name="Bodoni">
    <w:altName w:val="Calibri"/>
    <w:panose1 w:val="00000400000000000000"/>
    <w:charset w:val="00"/>
    <w:family w:val="auto"/>
    <w:pitch w:val="variable"/>
    <w:sig w:usb0="00000003" w:usb1="00000000" w:usb2="00000000" w:usb3="00000000" w:csb0="00000001" w:csb1="00000000"/>
  </w:font>
  <w:font w:name="Haettenschweiler">
    <w:panose1 w:val="020B0706040902060204"/>
    <w:charset w:val="00"/>
    <w:family w:val="swiss"/>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Arial Rounded">
    <w:altName w:val="Arial"/>
    <w:panose1 w:val="020B0604020202020204"/>
    <w:charset w:val="00"/>
    <w:family w:val="auto"/>
    <w:pitch w:val="default"/>
  </w:font>
  <w:font w:name="Arial Narrow">
    <w:panose1 w:val="020B0606020202030204"/>
    <w:charset w:val="00"/>
    <w:family w:val="swiss"/>
    <w:pitch w:val="variable"/>
    <w:sig w:usb0="00000287" w:usb1="00000800" w:usb2="00000000" w:usb3="00000000" w:csb0="0000009F" w:csb1="00000000"/>
  </w:font>
  <w:font w:name="Libre Baskerville">
    <w:panose1 w:val="02000000000000000000"/>
    <w:charset w:val="00"/>
    <w:family w:val="auto"/>
    <w:pitch w:val="variable"/>
    <w:sig w:usb0="A00000BF" w:usb1="5000005B" w:usb2="00000000" w:usb3="00000000" w:csb0="00000093" w:csb1="00000000"/>
  </w:font>
  <w:font w:name="Open Sans">
    <w:panose1 w:val="020B0606030504020204"/>
    <w:charset w:val="00"/>
    <w:family w:val="swiss"/>
    <w:pitch w:val="variable"/>
    <w:sig w:usb0="E00002EF" w:usb1="4000205B" w:usb2="00000028" w:usb3="00000000" w:csb0="0000019F" w:csb1="00000000"/>
  </w:font>
  <w:font w:name="Baloo">
    <w:altName w:val="Mangal"/>
    <w:panose1 w:val="03080502040302020200"/>
    <w:charset w:val="4D"/>
    <w:family w:val="script"/>
    <w:pitch w:val="variable"/>
    <w:sig w:usb0="A000807F" w:usb1="4000207B" w:usb2="00000000" w:usb3="00000000" w:csb0="00000193" w:csb1="00000000"/>
  </w:font>
  <w:font w:name="NewsGotT, Calibri">
    <w:altName w:val="Calibri"/>
    <w:panose1 w:val="020B0604020202020204"/>
    <w:charset w:val="00"/>
    <w:family w:val="auto"/>
    <w:pitch w:val="variable"/>
  </w:font>
  <w:font w:name="NewsGotT, 'Times New Roman'">
    <w:altName w:val="Calibri"/>
    <w:panose1 w:val="020B0604020202020204"/>
    <w:charset w:val="00"/>
    <w:family w:val="auto"/>
    <w:pitch w:val="variable"/>
  </w:font>
  <w:font w:name="Century Gothic">
    <w:panose1 w:val="020B0502020202020204"/>
    <w:charset w:val="00"/>
    <w:family w:val="swiss"/>
    <w:pitch w:val="variable"/>
    <w:sig w:usb0="00000287" w:usb1="00000000" w:usb2="00000000" w:usb3="00000000" w:csb0="0000009F" w:csb1="00000000"/>
  </w:font>
  <w:font w:name="Poppins">
    <w:panose1 w:val="00000500000000000000"/>
    <w:charset w:val="4D"/>
    <w:family w:val="auto"/>
    <w:pitch w:val="variable"/>
    <w:sig w:usb0="00008007" w:usb1="00000000" w:usb2="00000000" w:usb3="00000000" w:csb0="00000093" w:csb1="00000000"/>
  </w:font>
  <w:font w:name="Liberation Sans">
    <w:altName w:val="Arial"/>
    <w:panose1 w:val="020B0604020202020204"/>
    <w:charset w:val="00"/>
    <w:family w:val="auto"/>
    <w:pitch w:val="default"/>
  </w:font>
  <w:font w:name="Avenir Next LT Pro Light">
    <w:panose1 w:val="020B0304020202020204"/>
    <w:charset w:val="4D"/>
    <w:family w:val="swiss"/>
    <w:pitch w:val="variable"/>
    <w:sig w:usb0="A00000EF" w:usb1="5000204B" w:usb2="00000000" w:usb3="00000000" w:csb0="00000093" w:csb1="00000000"/>
  </w:font>
  <w:font w:name="Verdana">
    <w:panose1 w:val="020B0604030504040204"/>
    <w:charset w:val="00"/>
    <w:family w:val="swiss"/>
    <w:pitch w:val="variable"/>
    <w:sig w:usb0="A10006FF" w:usb1="4000205B" w:usb2="00000010" w:usb3="00000000" w:csb0="0000019F" w:csb1="00000000"/>
  </w:font>
  <w:font w:name="Raleway">
    <w:panose1 w:val="00000000000000000000"/>
    <w:charset w:val="4D"/>
    <w:family w:val="auto"/>
    <w:pitch w:val="variable"/>
    <w:sig w:usb0="A00002FF" w:usb1="5000205B" w:usb2="00000000" w:usb3="00000000" w:csb0="00000197" w:csb1="00000000"/>
  </w:font>
  <w:font w:name="Calibri Light">
    <w:panose1 w:val="020F0302020204030204"/>
    <w:charset w:val="00"/>
    <w:family w:val="swiss"/>
    <w:pitch w:val="variable"/>
    <w:sig w:usb0="E0002AFF" w:usb1="C000247B" w:usb2="00000009" w:usb3="00000000" w:csb0="000001FF" w:csb1="00000000"/>
  </w:font>
  <w:font w:name="Avenir Next">
    <w:panose1 w:val="020B0503020202020204"/>
    <w:charset w:val="00"/>
    <w:family w:val="swiss"/>
    <w:pitch w:val="variable"/>
    <w:sig w:usb0="8000002F" w:usb1="5000204A" w:usb2="00000000" w:usb3="00000000" w:csb0="0000009B" w:csb1="00000000"/>
  </w:font>
  <w:font w:name="Aharoni">
    <w:panose1 w:val="02010803020104030203"/>
    <w:charset w:val="B1"/>
    <w:family w:val="auto"/>
    <w:pitch w:val="variable"/>
    <w:sig w:usb0="00000803" w:usb1="00000000" w:usb2="00000000" w:usb3="00000000" w:csb0="0000002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1459451223"/>
      <w:docPartObj>
        <w:docPartGallery w:val="Page Numbers (Bottom of Page)"/>
        <w:docPartUnique/>
      </w:docPartObj>
    </w:sdtPr>
    <w:sdtEndPr>
      <w:rPr>
        <w:rStyle w:val="Nmerodepgina"/>
      </w:rPr>
    </w:sdtEndPr>
    <w:sdtContent>
      <w:p w14:paraId="633478B4" w14:textId="40648EDB" w:rsidR="00E742CD" w:rsidRDefault="00E742CD" w:rsidP="00211802">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separate"/>
        </w:r>
        <w:r w:rsidR="00154F52">
          <w:rPr>
            <w:rStyle w:val="Nmerodepgina"/>
            <w:noProof/>
          </w:rPr>
          <w:t>41</w:t>
        </w:r>
        <w:r>
          <w:rPr>
            <w:rStyle w:val="Nmerodepgina"/>
          </w:rPr>
          <w:fldChar w:fldCharType="end"/>
        </w:r>
      </w:p>
    </w:sdtContent>
  </w:sdt>
  <w:p w14:paraId="3EE22B06" w14:textId="77777777" w:rsidR="0036386A" w:rsidRDefault="0036386A" w:rsidP="009878D5">
    <w:pPr>
      <w:pBdr>
        <w:top w:val="nil"/>
        <w:left w:val="nil"/>
        <w:bottom w:val="nil"/>
        <w:right w:val="nil"/>
        <w:between w:val="nil"/>
      </w:pBdr>
      <w:tabs>
        <w:tab w:val="center" w:pos="4252"/>
        <w:tab w:val="right" w:pos="8504"/>
      </w:tabs>
      <w:ind w:right="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1671447508"/>
      <w:docPartObj>
        <w:docPartGallery w:val="Page Numbers (Bottom of Page)"/>
        <w:docPartUnique/>
      </w:docPartObj>
    </w:sdtPr>
    <w:sdtEndPr>
      <w:rPr>
        <w:rStyle w:val="Nmerodepgina"/>
      </w:rPr>
    </w:sdtEndPr>
    <w:sdtContent>
      <w:p w14:paraId="01852CC5" w14:textId="286DBB6D" w:rsidR="00211802" w:rsidRDefault="00211802" w:rsidP="00A83856">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3</w:t>
        </w:r>
        <w:r>
          <w:rPr>
            <w:rStyle w:val="Nmerodepgina"/>
          </w:rPr>
          <w:fldChar w:fldCharType="end"/>
        </w:r>
      </w:p>
    </w:sdtContent>
  </w:sdt>
  <w:p w14:paraId="6A6FEA8C" w14:textId="1A569963" w:rsidR="009878D5" w:rsidRDefault="009878D5" w:rsidP="007716F6">
    <w:pPr>
      <w:pStyle w:val="Piedepgina"/>
      <w:framePr w:wrap="none" w:vAnchor="text" w:hAnchor="margin" w:xAlign="right" w:y="1"/>
      <w:rPr>
        <w:rStyle w:val="Nmerodepgina"/>
      </w:rPr>
    </w:pPr>
  </w:p>
  <w:p w14:paraId="77D23C2C" w14:textId="197276CA" w:rsidR="00E742CD" w:rsidRDefault="00E742CD" w:rsidP="007716F6">
    <w:pPr>
      <w:pStyle w:val="Piedepgina"/>
      <w:framePr w:wrap="none" w:vAnchor="text" w:hAnchor="margin" w:xAlign="right" w:y="1"/>
      <w:ind w:right="360"/>
      <w:rPr>
        <w:rStyle w:val="Nmerodepgina"/>
      </w:rPr>
    </w:pPr>
  </w:p>
  <w:p w14:paraId="66B14211" w14:textId="77777777" w:rsidR="0036386A" w:rsidRDefault="0036386A" w:rsidP="007716F6">
    <w:pPr>
      <w:pBdr>
        <w:top w:val="nil"/>
        <w:left w:val="nil"/>
        <w:bottom w:val="nil"/>
        <w:right w:val="nil"/>
        <w:between w:val="nil"/>
      </w:pBdr>
      <w:tabs>
        <w:tab w:val="center" w:pos="4252"/>
        <w:tab w:val="right" w:pos="8504"/>
      </w:tabs>
      <w:ind w:right="360"/>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95279B" w14:textId="77777777" w:rsidR="0036386A" w:rsidRDefault="0036386A">
    <w:pPr>
      <w:pBdr>
        <w:top w:val="nil"/>
        <w:left w:val="nil"/>
        <w:bottom w:val="nil"/>
        <w:right w:val="nil"/>
        <w:between w:val="nil"/>
      </w:pBdr>
      <w:tabs>
        <w:tab w:val="center" w:pos="4252"/>
        <w:tab w:val="right" w:pos="8504"/>
      </w:tabs>
      <w:rPr>
        <w:color w:val="00000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1756631910"/>
      <w:docPartObj>
        <w:docPartGallery w:val="Page Numbers (Bottom of Page)"/>
        <w:docPartUnique/>
      </w:docPartObj>
    </w:sdtPr>
    <w:sdtEndPr>
      <w:rPr>
        <w:rStyle w:val="Nmerodepgina"/>
      </w:rPr>
    </w:sdtEndPr>
    <w:sdtContent>
      <w:p w14:paraId="4BECE64E" w14:textId="351CFE73" w:rsidR="00211802" w:rsidRDefault="00211802" w:rsidP="00A83856">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p w14:paraId="7D21080A" w14:textId="5DC0E3B8" w:rsidR="00EE1C70" w:rsidRDefault="00EE1C70">
    <w:pPr>
      <w:pBdr>
        <w:top w:val="nil"/>
        <w:left w:val="nil"/>
        <w:bottom w:val="nil"/>
        <w:right w:val="nil"/>
        <w:between w:val="nil"/>
      </w:pBdr>
      <w:ind w:hanging="2"/>
      <w:jc w:val="right"/>
      <w:rPr>
        <w:color w:val="000000"/>
        <w:szCs w:val="20"/>
      </w:rPr>
    </w:pPr>
  </w:p>
  <w:p w14:paraId="773E6D60" w14:textId="77777777" w:rsidR="00EE1C70" w:rsidRDefault="00EE1C70">
    <w:pPr>
      <w:pBdr>
        <w:top w:val="nil"/>
        <w:left w:val="nil"/>
        <w:bottom w:val="nil"/>
        <w:right w:val="nil"/>
        <w:between w:val="nil"/>
      </w:pBdr>
      <w:ind w:right="360" w:hanging="2"/>
      <w:rPr>
        <w:color w:val="000000"/>
        <w:szCs w:val="2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50966982"/>
      <w:docPartObj>
        <w:docPartGallery w:val="Page Numbers (Bottom of Page)"/>
        <w:docPartUnique/>
      </w:docPartObj>
    </w:sdtPr>
    <w:sdtEndPr>
      <w:rPr>
        <w:rStyle w:val="Nmerodepgina"/>
      </w:rPr>
    </w:sdtEndPr>
    <w:sdtContent>
      <w:p w14:paraId="1450168C" w14:textId="2DC908C8" w:rsidR="00371A49" w:rsidRDefault="00371A49" w:rsidP="00A83856">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151</w:t>
        </w:r>
        <w:r>
          <w:rPr>
            <w:rStyle w:val="Nmerodepgina"/>
          </w:rPr>
          <w:fldChar w:fldCharType="end"/>
        </w:r>
      </w:p>
    </w:sdtContent>
  </w:sdt>
  <w:p w14:paraId="556589E5" w14:textId="77777777" w:rsidR="0036386A" w:rsidRDefault="0036386A">
    <w:pPr>
      <w:pBdr>
        <w:top w:val="nil"/>
        <w:left w:val="nil"/>
        <w:bottom w:val="nil"/>
        <w:right w:val="nil"/>
        <w:between w:val="nil"/>
      </w:pBdr>
      <w:tabs>
        <w:tab w:val="center" w:pos="4252"/>
        <w:tab w:val="right" w:pos="8504"/>
      </w:tabs>
      <w:rPr>
        <w:color w:val="00000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1570537407"/>
      <w:docPartObj>
        <w:docPartGallery w:val="Page Numbers (Bottom of Page)"/>
        <w:docPartUnique/>
      </w:docPartObj>
    </w:sdtPr>
    <w:sdtEndPr>
      <w:rPr>
        <w:rStyle w:val="Nmerodepgina"/>
      </w:rPr>
    </w:sdtEndPr>
    <w:sdtContent>
      <w:p w14:paraId="1462B58E" w14:textId="3D9FE474" w:rsidR="00371A49" w:rsidRDefault="00371A49" w:rsidP="00A83856">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147</w:t>
        </w:r>
        <w:r>
          <w:rPr>
            <w:rStyle w:val="Nmerodepgina"/>
          </w:rPr>
          <w:fldChar w:fldCharType="end"/>
        </w:r>
      </w:p>
    </w:sdtContent>
  </w:sdt>
  <w:p w14:paraId="39166A8C" w14:textId="77777777" w:rsidR="0036386A" w:rsidRDefault="0036386A">
    <w:pPr>
      <w:pBdr>
        <w:top w:val="nil"/>
        <w:left w:val="nil"/>
        <w:bottom w:val="nil"/>
        <w:right w:val="nil"/>
        <w:between w:val="nil"/>
      </w:pBdr>
      <w:tabs>
        <w:tab w:val="center" w:pos="4252"/>
        <w:tab w:val="right" w:pos="8504"/>
      </w:tabs>
      <w:rPr>
        <w:color w:val="000000"/>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1DFD01" w14:textId="77777777" w:rsidR="0036386A" w:rsidRDefault="0036386A">
    <w:pPr>
      <w:pBdr>
        <w:top w:val="nil"/>
        <w:left w:val="nil"/>
        <w:bottom w:val="nil"/>
        <w:right w:val="nil"/>
        <w:between w:val="nil"/>
      </w:pBdr>
      <w:tabs>
        <w:tab w:val="center" w:pos="4252"/>
        <w:tab w:val="right" w:pos="8504"/>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7ABA00" w14:textId="77777777" w:rsidR="00AD65E7" w:rsidRDefault="00AD65E7">
      <w:r>
        <w:separator/>
      </w:r>
    </w:p>
  </w:footnote>
  <w:footnote w:type="continuationSeparator" w:id="0">
    <w:p w14:paraId="33E24C28" w14:textId="77777777" w:rsidR="00AD65E7" w:rsidRDefault="00AD65E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49B7C3" w14:textId="77777777" w:rsidR="0036386A" w:rsidRDefault="0036386A">
    <w:pPr>
      <w:pBdr>
        <w:top w:val="nil"/>
        <w:left w:val="nil"/>
        <w:bottom w:val="nil"/>
        <w:right w:val="nil"/>
        <w:between w:val="nil"/>
      </w:pBdr>
      <w:tabs>
        <w:tab w:val="center" w:pos="4252"/>
        <w:tab w:val="right" w:pos="8504"/>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521934" w14:textId="77777777" w:rsidR="004747A4" w:rsidRPr="004747A4" w:rsidRDefault="004747A4" w:rsidP="004747A4">
    <w:pPr>
      <w:pStyle w:val="Cuerpo"/>
      <w:rPr>
        <w:rFonts w:ascii="Avenir Next LT Pro Light" w:hAnsi="Avenir Next LT Pro Light"/>
        <w:sz w:val="15"/>
        <w:szCs w:val="15"/>
        <w:lang w:val="es-ES"/>
      </w:rPr>
    </w:pPr>
    <w:r>
      <w:rPr>
        <w:noProof/>
        <w:color w:val="165778"/>
        <w:sz w:val="16"/>
        <w:szCs w:val="16"/>
        <w:lang w:val="es-ES_tradnl"/>
      </w:rPr>
      <w:drawing>
        <wp:anchor distT="0" distB="0" distL="114300" distR="114300" simplePos="0" relativeHeight="251709440" behindDoc="1" locked="0" layoutInCell="1" allowOverlap="1" wp14:anchorId="6321C706" wp14:editId="21DD232F">
          <wp:simplePos x="0" y="0"/>
          <wp:positionH relativeFrom="column">
            <wp:posOffset>4954452</wp:posOffset>
          </wp:positionH>
          <wp:positionV relativeFrom="paragraph">
            <wp:posOffset>-21590</wp:posOffset>
          </wp:positionV>
          <wp:extent cx="1604010" cy="617272"/>
          <wp:effectExtent l="0" t="0" r="0" b="5080"/>
          <wp:wrapNone/>
          <wp:docPr id="5" name="Imagen 5" descr="Imagen que contiene dibujo, cuar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magen que contiene dibujo, cuarto&#10;&#10;Descripción generada automáticamente"/>
                  <pic:cNvPicPr/>
                </pic:nvPicPr>
                <pic:blipFill>
                  <a:blip r:embed="rId1">
                    <a:extLst>
                      <a:ext uri="{28A0092B-C50C-407E-A947-70E740481C1C}">
                        <a14:useLocalDpi xmlns:a14="http://schemas.microsoft.com/office/drawing/2010/main" val="0"/>
                      </a:ext>
                    </a:extLst>
                  </a:blip>
                  <a:stretch>
                    <a:fillRect/>
                  </a:stretch>
                </pic:blipFill>
                <pic:spPr>
                  <a:xfrm>
                    <a:off x="0" y="0"/>
                    <a:ext cx="1604010" cy="617272"/>
                  </a:xfrm>
                  <a:prstGeom prst="rect">
                    <a:avLst/>
                  </a:prstGeom>
                </pic:spPr>
              </pic:pic>
            </a:graphicData>
          </a:graphic>
          <wp14:sizeRelH relativeFrom="page">
            <wp14:pctWidth>0</wp14:pctWidth>
          </wp14:sizeRelH>
          <wp14:sizeRelV relativeFrom="page">
            <wp14:pctHeight>0</wp14:pctHeight>
          </wp14:sizeRelV>
        </wp:anchor>
      </w:drawing>
    </w:r>
    <w:r>
      <w:rPr>
        <w:noProof/>
        <w:color w:val="1F4F69" w:themeColor="accent1" w:themeShade="80"/>
        <w:sz w:val="16"/>
        <w:szCs w:val="16"/>
        <w:lang w:val="es-ES_tradnl"/>
      </w:rPr>
      <w:drawing>
        <wp:anchor distT="0" distB="0" distL="114300" distR="114300" simplePos="0" relativeHeight="251710464" behindDoc="1" locked="0" layoutInCell="1" allowOverlap="1" wp14:anchorId="3B9B96D2" wp14:editId="5AF5BA79">
          <wp:simplePos x="0" y="0"/>
          <wp:positionH relativeFrom="column">
            <wp:posOffset>-364309</wp:posOffset>
          </wp:positionH>
          <wp:positionV relativeFrom="paragraph">
            <wp:posOffset>28575</wp:posOffset>
          </wp:positionV>
          <wp:extent cx="2750457" cy="687615"/>
          <wp:effectExtent l="0" t="0" r="0" b="0"/>
          <wp:wrapNone/>
          <wp:docPr id="6" name="Imagen 6"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Interfaz de usuario gráfica, Texto&#10;&#10;Descripción generada automáticamente"/>
                  <pic:cNvPicPr/>
                </pic:nvPicPr>
                <pic:blipFill>
                  <a:blip r:embed="rId2">
                    <a:extLst>
                      <a:ext uri="{28A0092B-C50C-407E-A947-70E740481C1C}">
                        <a14:useLocalDpi xmlns:a14="http://schemas.microsoft.com/office/drawing/2010/main" val="0"/>
                      </a:ext>
                    </a:extLst>
                  </a:blip>
                  <a:stretch>
                    <a:fillRect/>
                  </a:stretch>
                </pic:blipFill>
                <pic:spPr>
                  <a:xfrm>
                    <a:off x="0" y="0"/>
                    <a:ext cx="2750457" cy="687615"/>
                  </a:xfrm>
                  <a:prstGeom prst="rect">
                    <a:avLst/>
                  </a:prstGeom>
                </pic:spPr>
              </pic:pic>
            </a:graphicData>
          </a:graphic>
          <wp14:sizeRelH relativeFrom="page">
            <wp14:pctWidth>0</wp14:pctWidth>
          </wp14:sizeRelH>
          <wp14:sizeRelV relativeFrom="page">
            <wp14:pctHeight>0</wp14:pctHeight>
          </wp14:sizeRelV>
        </wp:anchor>
      </w:drawing>
    </w:r>
    <w:r w:rsidRPr="004747A4">
      <w:rPr>
        <w:lang w:val="es-ES"/>
      </w:rPr>
      <w:tab/>
    </w:r>
    <w:r w:rsidRPr="004747A4">
      <w:rPr>
        <w:lang w:val="es-ES"/>
      </w:rPr>
      <w:tab/>
    </w:r>
    <w:r w:rsidRPr="004747A4">
      <w:rPr>
        <w:lang w:val="es-ES"/>
      </w:rPr>
      <w:tab/>
    </w:r>
    <w:r w:rsidRPr="004747A4">
      <w:rPr>
        <w:lang w:val="es-ES"/>
      </w:rPr>
      <w:tab/>
    </w:r>
    <w:r w:rsidRPr="004747A4">
      <w:rPr>
        <w:lang w:val="es-ES"/>
      </w:rPr>
      <w:tab/>
    </w:r>
    <w:r w:rsidRPr="004747A4">
      <w:rPr>
        <w:lang w:val="es-ES"/>
      </w:rPr>
      <w:tab/>
    </w:r>
    <w:r w:rsidRPr="004747A4">
      <w:rPr>
        <w:rFonts w:ascii="Avenir Next LT Pro Light" w:hAnsi="Avenir Next LT Pro Light"/>
        <w:color w:val="002060"/>
        <w:sz w:val="15"/>
        <w:szCs w:val="15"/>
        <w:lang w:val="es-ES"/>
      </w:rPr>
      <w:t>CEIP MARQUÉS DE SANTA CRUZ</w:t>
    </w:r>
  </w:p>
  <w:p w14:paraId="1A9DC563" w14:textId="77777777" w:rsidR="004747A4" w:rsidRPr="004C21DF" w:rsidRDefault="004747A4" w:rsidP="004747A4">
    <w:pPr>
      <w:pStyle w:val="Cuerpo"/>
      <w:ind w:left="3600" w:firstLine="720"/>
      <w:rPr>
        <w:rStyle w:val="Ninguno"/>
        <w:rFonts w:ascii="Avenir Next LT Pro Light" w:hAnsi="Avenir Next LT Pro Light"/>
        <w:color w:val="1F4F69" w:themeColor="accent1" w:themeShade="80"/>
        <w:sz w:val="15"/>
        <w:szCs w:val="15"/>
      </w:rPr>
    </w:pPr>
    <w:r w:rsidRPr="004C21DF">
      <w:rPr>
        <w:rStyle w:val="Ninguno"/>
        <w:rFonts w:ascii="Avenir Next LT Pro Light" w:hAnsi="Avenir Next LT Pro Light"/>
        <w:color w:val="1F4F69" w:themeColor="accent1" w:themeShade="80"/>
        <w:sz w:val="15"/>
        <w:szCs w:val="15"/>
      </w:rPr>
      <w:t>Poblado Naval, Zona 11</w:t>
    </w:r>
  </w:p>
  <w:p w14:paraId="31AA13FF" w14:textId="77777777" w:rsidR="004747A4" w:rsidRPr="004747A4" w:rsidRDefault="004747A4" w:rsidP="004747A4">
    <w:pPr>
      <w:pStyle w:val="Cuerpo"/>
      <w:rPr>
        <w:rFonts w:ascii="Avenir Next LT Pro Light" w:hAnsi="Avenir Next LT Pro Light"/>
        <w:color w:val="1F4F69" w:themeColor="accent1" w:themeShade="80"/>
        <w:sz w:val="15"/>
        <w:szCs w:val="15"/>
        <w:lang w:val="es-ES"/>
      </w:rPr>
    </w:pPr>
    <w:r w:rsidRPr="004C21DF">
      <w:rPr>
        <w:rFonts w:ascii="Avenir Next LT Pro Light" w:hAnsi="Avenir Next LT Pro Light"/>
        <w:color w:val="1F4F69" w:themeColor="accent1" w:themeShade="80"/>
        <w:sz w:val="15"/>
        <w:szCs w:val="15"/>
        <w:lang w:val="es-ES_tradnl"/>
      </w:rPr>
      <w:tab/>
    </w:r>
    <w:r w:rsidRPr="004C21DF">
      <w:rPr>
        <w:rFonts w:ascii="Avenir Next LT Pro Light" w:hAnsi="Avenir Next LT Pro Light"/>
        <w:color w:val="1F4F69" w:themeColor="accent1" w:themeShade="80"/>
        <w:sz w:val="15"/>
        <w:szCs w:val="15"/>
        <w:lang w:val="es-ES_tradnl"/>
      </w:rPr>
      <w:tab/>
    </w:r>
    <w:r w:rsidRPr="004C21DF">
      <w:rPr>
        <w:rFonts w:ascii="Avenir Next LT Pro Light" w:hAnsi="Avenir Next LT Pro Light"/>
        <w:color w:val="1F4F69" w:themeColor="accent1" w:themeShade="80"/>
        <w:sz w:val="15"/>
        <w:szCs w:val="15"/>
        <w:lang w:val="es-ES_tradnl"/>
      </w:rPr>
      <w:tab/>
    </w:r>
    <w:r w:rsidRPr="004C21DF">
      <w:rPr>
        <w:rFonts w:ascii="Avenir Next LT Pro Light" w:hAnsi="Avenir Next LT Pro Light"/>
        <w:color w:val="1F4F69" w:themeColor="accent1" w:themeShade="80"/>
        <w:sz w:val="15"/>
        <w:szCs w:val="15"/>
        <w:lang w:val="es-ES_tradnl"/>
      </w:rPr>
      <w:tab/>
    </w:r>
    <w:r w:rsidRPr="004C21DF">
      <w:rPr>
        <w:rFonts w:ascii="Avenir Next LT Pro Light" w:hAnsi="Avenir Next LT Pro Light"/>
        <w:color w:val="1F4F69" w:themeColor="accent1" w:themeShade="80"/>
        <w:sz w:val="15"/>
        <w:szCs w:val="15"/>
        <w:lang w:val="es-ES_tradnl"/>
      </w:rPr>
      <w:tab/>
    </w:r>
    <w:r>
      <w:rPr>
        <w:rFonts w:ascii="Avenir Next LT Pro Light" w:hAnsi="Avenir Next LT Pro Light"/>
        <w:color w:val="1F4F69" w:themeColor="accent1" w:themeShade="80"/>
        <w:sz w:val="15"/>
        <w:szCs w:val="15"/>
        <w:lang w:val="es-ES_tradnl"/>
      </w:rPr>
      <w:tab/>
    </w:r>
    <w:r w:rsidRPr="004C21DF">
      <w:rPr>
        <w:rFonts w:ascii="Avenir Next LT Pro Light" w:hAnsi="Avenir Next LT Pro Light"/>
        <w:color w:val="1F4F69" w:themeColor="accent1" w:themeShade="80"/>
        <w:sz w:val="15"/>
        <w:szCs w:val="15"/>
        <w:lang w:val="es-ES_tradnl"/>
      </w:rPr>
      <w:t>115</w:t>
    </w:r>
    <w:r>
      <w:rPr>
        <w:rFonts w:ascii="Avenir Next LT Pro Light" w:hAnsi="Avenir Next LT Pro Light"/>
        <w:color w:val="1F4F69" w:themeColor="accent1" w:themeShade="80"/>
        <w:sz w:val="15"/>
        <w:szCs w:val="15"/>
        <w:lang w:val="es-ES_tradnl"/>
      </w:rPr>
      <w:t>3</w:t>
    </w:r>
    <w:r w:rsidRPr="004C21DF">
      <w:rPr>
        <w:rFonts w:ascii="Avenir Next LT Pro Light" w:hAnsi="Avenir Next LT Pro Light"/>
        <w:color w:val="1F4F69" w:themeColor="accent1" w:themeShade="80"/>
        <w:sz w:val="15"/>
        <w:szCs w:val="15"/>
        <w:lang w:val="es-ES_tradnl"/>
      </w:rPr>
      <w:t>0 - El Puerto de Santa María (Cádiz)</w:t>
    </w:r>
  </w:p>
  <w:p w14:paraId="64CDFDD8" w14:textId="77777777" w:rsidR="004747A4" w:rsidRPr="004C21DF" w:rsidRDefault="004747A4" w:rsidP="004747A4">
    <w:pPr>
      <w:pStyle w:val="Cuerpo"/>
      <w:rPr>
        <w:rFonts w:ascii="Avenir Next LT Pro Light" w:hAnsi="Avenir Next LT Pro Light"/>
        <w:color w:val="1F4F69" w:themeColor="accent1" w:themeShade="80"/>
        <w:sz w:val="15"/>
        <w:szCs w:val="15"/>
      </w:rPr>
    </w:pPr>
    <w:r w:rsidRPr="004C21DF">
      <w:rPr>
        <w:rFonts w:ascii="Avenir Next LT Pro Light" w:hAnsi="Avenir Next LT Pro Light"/>
        <w:color w:val="1F4F69" w:themeColor="accent1" w:themeShade="80"/>
        <w:sz w:val="15"/>
        <w:szCs w:val="15"/>
        <w:lang w:val="es-ES_tradnl"/>
      </w:rPr>
      <w:tab/>
    </w:r>
    <w:r w:rsidRPr="004C21DF">
      <w:rPr>
        <w:rFonts w:ascii="Avenir Next LT Pro Light" w:hAnsi="Avenir Next LT Pro Light"/>
        <w:color w:val="1F4F69" w:themeColor="accent1" w:themeShade="80"/>
        <w:sz w:val="15"/>
        <w:szCs w:val="15"/>
        <w:lang w:val="es-ES_tradnl"/>
      </w:rPr>
      <w:tab/>
    </w:r>
    <w:r w:rsidRPr="004C21DF">
      <w:rPr>
        <w:rFonts w:ascii="Avenir Next LT Pro Light" w:hAnsi="Avenir Next LT Pro Light"/>
        <w:color w:val="1F4F69" w:themeColor="accent1" w:themeShade="80"/>
        <w:sz w:val="15"/>
        <w:szCs w:val="15"/>
        <w:lang w:val="es-ES_tradnl"/>
      </w:rPr>
      <w:tab/>
    </w:r>
    <w:r w:rsidRPr="004C21DF">
      <w:rPr>
        <w:rFonts w:ascii="Avenir Next LT Pro Light" w:hAnsi="Avenir Next LT Pro Light"/>
        <w:color w:val="1F4F69" w:themeColor="accent1" w:themeShade="80"/>
        <w:sz w:val="15"/>
        <w:szCs w:val="15"/>
        <w:lang w:val="es-ES_tradnl"/>
      </w:rPr>
      <w:tab/>
    </w:r>
    <w:r w:rsidRPr="004C21DF">
      <w:rPr>
        <w:rFonts w:ascii="Avenir Next LT Pro Light" w:hAnsi="Avenir Next LT Pro Light"/>
        <w:color w:val="1F4F69" w:themeColor="accent1" w:themeShade="80"/>
        <w:sz w:val="15"/>
        <w:szCs w:val="15"/>
        <w:lang w:val="es-ES_tradnl"/>
      </w:rPr>
      <w:tab/>
    </w:r>
    <w:r>
      <w:rPr>
        <w:rFonts w:ascii="Avenir Next LT Pro Light" w:hAnsi="Avenir Next LT Pro Light"/>
        <w:color w:val="1F4F69" w:themeColor="accent1" w:themeShade="80"/>
        <w:sz w:val="15"/>
        <w:szCs w:val="15"/>
        <w:lang w:val="es-ES_tradnl"/>
      </w:rPr>
      <w:tab/>
    </w:r>
    <w:r w:rsidRPr="004C21DF">
      <w:rPr>
        <w:rFonts w:ascii="Avenir Next LT Pro Light" w:hAnsi="Avenir Next LT Pro Light"/>
        <w:color w:val="1F4F69" w:themeColor="accent1" w:themeShade="80"/>
        <w:sz w:val="15"/>
        <w:szCs w:val="15"/>
      </w:rPr>
      <w:t>Tfnos.: 956 243 414</w:t>
    </w:r>
    <w:r>
      <w:rPr>
        <w:rFonts w:ascii="Avenir Next LT Pro Light" w:hAnsi="Avenir Next LT Pro Light"/>
        <w:color w:val="1F4F69" w:themeColor="accent1" w:themeShade="80"/>
        <w:sz w:val="15"/>
        <w:szCs w:val="15"/>
      </w:rPr>
      <w:t xml:space="preserve"> / </w:t>
    </w:r>
    <w:r w:rsidRPr="004C21DF">
      <w:rPr>
        <w:rFonts w:ascii="Avenir Next LT Pro Light" w:hAnsi="Avenir Next LT Pro Light"/>
        <w:color w:val="1F4F69" w:themeColor="accent1" w:themeShade="80"/>
        <w:sz w:val="15"/>
        <w:szCs w:val="15"/>
      </w:rPr>
      <w:t>956 243 41</w:t>
    </w:r>
    <w:r>
      <w:rPr>
        <w:rFonts w:ascii="Avenir Next LT Pro Light" w:hAnsi="Avenir Next LT Pro Light"/>
        <w:color w:val="1F4F69" w:themeColor="accent1" w:themeShade="80"/>
        <w:sz w:val="15"/>
        <w:szCs w:val="15"/>
      </w:rPr>
      <w:t>5</w:t>
    </w:r>
  </w:p>
  <w:p w14:paraId="4D902A00" w14:textId="77777777" w:rsidR="004747A4" w:rsidRPr="004C21DF" w:rsidRDefault="004747A4" w:rsidP="004747A4">
    <w:pPr>
      <w:pStyle w:val="Cuerpo"/>
      <w:rPr>
        <w:rFonts w:ascii="Avenir Next LT Pro Light" w:hAnsi="Avenir Next LT Pro Light"/>
        <w:color w:val="1F4F69" w:themeColor="accent1" w:themeShade="80"/>
        <w:sz w:val="15"/>
        <w:szCs w:val="15"/>
      </w:rPr>
    </w:pPr>
    <w:r w:rsidRPr="004C21DF">
      <w:rPr>
        <w:rFonts w:ascii="Avenir Next LT Pro Light" w:hAnsi="Avenir Next LT Pro Light"/>
        <w:color w:val="1F4F69" w:themeColor="accent1" w:themeShade="80"/>
        <w:sz w:val="15"/>
        <w:szCs w:val="15"/>
      </w:rPr>
      <w:tab/>
    </w:r>
    <w:r w:rsidRPr="004C21DF">
      <w:rPr>
        <w:rFonts w:ascii="Avenir Next LT Pro Light" w:hAnsi="Avenir Next LT Pro Light"/>
        <w:color w:val="1F4F69" w:themeColor="accent1" w:themeShade="80"/>
        <w:sz w:val="15"/>
        <w:szCs w:val="15"/>
      </w:rPr>
      <w:tab/>
    </w:r>
    <w:r w:rsidRPr="004C21DF">
      <w:rPr>
        <w:rFonts w:ascii="Avenir Next LT Pro Light" w:hAnsi="Avenir Next LT Pro Light"/>
        <w:color w:val="1F4F69" w:themeColor="accent1" w:themeShade="80"/>
        <w:sz w:val="15"/>
        <w:szCs w:val="15"/>
      </w:rPr>
      <w:tab/>
    </w:r>
    <w:r w:rsidRPr="004C21DF">
      <w:rPr>
        <w:rFonts w:ascii="Avenir Next LT Pro Light" w:hAnsi="Avenir Next LT Pro Light"/>
        <w:color w:val="1F4F69" w:themeColor="accent1" w:themeShade="80"/>
        <w:sz w:val="15"/>
        <w:szCs w:val="15"/>
      </w:rPr>
      <w:tab/>
    </w:r>
    <w:r w:rsidRPr="004C21DF">
      <w:rPr>
        <w:rFonts w:ascii="Avenir Next LT Pro Light" w:hAnsi="Avenir Next LT Pro Light"/>
        <w:color w:val="1F4F69" w:themeColor="accent1" w:themeShade="80"/>
        <w:sz w:val="15"/>
        <w:szCs w:val="15"/>
      </w:rPr>
      <w:tab/>
    </w:r>
    <w:r>
      <w:rPr>
        <w:rFonts w:ascii="Avenir Next LT Pro Light" w:hAnsi="Avenir Next LT Pro Light"/>
        <w:color w:val="1F4F69" w:themeColor="accent1" w:themeShade="80"/>
        <w:sz w:val="15"/>
        <w:szCs w:val="15"/>
      </w:rPr>
      <w:tab/>
    </w:r>
    <w:r w:rsidRPr="004C21DF">
      <w:rPr>
        <w:rFonts w:ascii="Avenir Next LT Pro Light" w:hAnsi="Avenir Next LT Pro Light"/>
        <w:color w:val="1F4F69" w:themeColor="accent1" w:themeShade="80"/>
        <w:sz w:val="15"/>
        <w:szCs w:val="15"/>
      </w:rPr>
      <w:t>Móvil: 671 533 093</w:t>
    </w:r>
  </w:p>
  <w:p w14:paraId="2EA8165F" w14:textId="77777777" w:rsidR="004747A4" w:rsidRPr="004C21DF" w:rsidRDefault="004747A4" w:rsidP="004747A4">
    <w:pPr>
      <w:pStyle w:val="Cuerpo"/>
      <w:rPr>
        <w:rFonts w:ascii="Avenir Next LT Pro Light" w:hAnsi="Avenir Next LT Pro Light"/>
        <w:color w:val="1F4F69" w:themeColor="accent1" w:themeShade="80"/>
        <w:sz w:val="15"/>
        <w:szCs w:val="15"/>
      </w:rPr>
    </w:pPr>
    <w:r w:rsidRPr="004C21DF">
      <w:rPr>
        <w:rFonts w:ascii="Avenir Next LT Pro Light" w:hAnsi="Avenir Next LT Pro Light"/>
        <w:color w:val="1F4F69" w:themeColor="accent1" w:themeShade="80"/>
        <w:sz w:val="15"/>
        <w:szCs w:val="15"/>
      </w:rPr>
      <w:tab/>
    </w:r>
    <w:r w:rsidRPr="004C21DF">
      <w:rPr>
        <w:rFonts w:ascii="Avenir Next LT Pro Light" w:hAnsi="Avenir Next LT Pro Light"/>
        <w:color w:val="1F4F69" w:themeColor="accent1" w:themeShade="80"/>
        <w:sz w:val="15"/>
        <w:szCs w:val="15"/>
      </w:rPr>
      <w:tab/>
    </w:r>
    <w:r w:rsidRPr="004C21DF">
      <w:rPr>
        <w:rFonts w:ascii="Avenir Next LT Pro Light" w:hAnsi="Avenir Next LT Pro Light"/>
        <w:color w:val="1F4F69" w:themeColor="accent1" w:themeShade="80"/>
        <w:sz w:val="15"/>
        <w:szCs w:val="15"/>
      </w:rPr>
      <w:tab/>
    </w:r>
    <w:r w:rsidRPr="004C21DF">
      <w:rPr>
        <w:rFonts w:ascii="Avenir Next LT Pro Light" w:hAnsi="Avenir Next LT Pro Light"/>
        <w:color w:val="1F4F69" w:themeColor="accent1" w:themeShade="80"/>
        <w:sz w:val="15"/>
        <w:szCs w:val="15"/>
      </w:rPr>
      <w:tab/>
    </w:r>
    <w:r w:rsidRPr="004C21DF">
      <w:rPr>
        <w:rFonts w:ascii="Avenir Next LT Pro Light" w:hAnsi="Avenir Next LT Pro Light"/>
        <w:color w:val="1F4F69" w:themeColor="accent1" w:themeShade="80"/>
        <w:sz w:val="15"/>
        <w:szCs w:val="15"/>
      </w:rPr>
      <w:tab/>
    </w:r>
    <w:r>
      <w:rPr>
        <w:rFonts w:ascii="Avenir Next LT Pro Light" w:hAnsi="Avenir Next LT Pro Light"/>
        <w:color w:val="1F4F69" w:themeColor="accent1" w:themeShade="80"/>
        <w:sz w:val="15"/>
        <w:szCs w:val="15"/>
      </w:rPr>
      <w:tab/>
    </w:r>
    <w:r w:rsidRPr="004C21DF">
      <w:rPr>
        <w:rFonts w:ascii="Avenir Next LT Pro Light" w:hAnsi="Avenir Next LT Pro Light"/>
        <w:color w:val="1F4F69" w:themeColor="accent1" w:themeShade="80"/>
        <w:sz w:val="15"/>
        <w:szCs w:val="15"/>
      </w:rPr>
      <w:t>Mail 1: info@colegiomarquesdesantacruz.com</w:t>
    </w:r>
    <w:r w:rsidRPr="004C21DF">
      <w:rPr>
        <w:rFonts w:ascii="Avenir Next LT Pro Light" w:hAnsi="Avenir Next LT Pro Light"/>
        <w:color w:val="1F4F69" w:themeColor="accent1" w:themeShade="80"/>
        <w:sz w:val="15"/>
        <w:szCs w:val="15"/>
      </w:rPr>
      <w:tab/>
    </w:r>
    <w:r w:rsidRPr="004C21DF">
      <w:rPr>
        <w:rFonts w:ascii="Avenir Next LT Pro Light" w:hAnsi="Avenir Next LT Pro Light"/>
        <w:color w:val="1F4F69" w:themeColor="accent1" w:themeShade="80"/>
        <w:sz w:val="15"/>
        <w:szCs w:val="15"/>
      </w:rPr>
      <w:tab/>
    </w:r>
    <w:r w:rsidRPr="004C21DF">
      <w:rPr>
        <w:rFonts w:ascii="Avenir Next LT Pro Light" w:hAnsi="Avenir Next LT Pro Light"/>
        <w:color w:val="1F4F69" w:themeColor="accent1" w:themeShade="80"/>
        <w:sz w:val="15"/>
        <w:szCs w:val="15"/>
      </w:rPr>
      <w:tab/>
    </w:r>
  </w:p>
  <w:p w14:paraId="016F0239" w14:textId="77777777" w:rsidR="004747A4" w:rsidRPr="004C21DF" w:rsidRDefault="004747A4" w:rsidP="004747A4">
    <w:pPr>
      <w:pStyle w:val="Cuerpo"/>
      <w:ind w:left="3600" w:firstLine="720"/>
      <w:rPr>
        <w:rFonts w:ascii="Avenir Next LT Pro Light" w:hAnsi="Avenir Next LT Pro Light"/>
        <w:color w:val="1F4F69" w:themeColor="accent1" w:themeShade="80"/>
        <w:sz w:val="15"/>
        <w:szCs w:val="15"/>
      </w:rPr>
    </w:pPr>
    <w:r w:rsidRPr="004C21DF">
      <w:rPr>
        <w:rFonts w:ascii="Avenir Next LT Pro Light" w:hAnsi="Avenir Next LT Pro Light"/>
        <w:color w:val="1F4F69" w:themeColor="accent1" w:themeShade="80"/>
        <w:sz w:val="15"/>
        <w:szCs w:val="15"/>
      </w:rPr>
      <w:t xml:space="preserve">Mail 2: 11009311.edu@juntadeandalucia.es </w:t>
    </w:r>
  </w:p>
  <w:p w14:paraId="1AB4F1AB" w14:textId="77777777" w:rsidR="004747A4" w:rsidRDefault="004747A4" w:rsidP="004747A4">
    <w:pPr>
      <w:pStyle w:val="Cuerpo"/>
      <w:rPr>
        <w:rFonts w:ascii="Avenir Next LT Pro Light" w:hAnsi="Avenir Next LT Pro Light"/>
        <w:color w:val="1F4F69"/>
        <w:sz w:val="15"/>
        <w:szCs w:val="15"/>
      </w:rPr>
    </w:pPr>
    <w:r w:rsidRPr="004C21DF">
      <w:rPr>
        <w:rFonts w:ascii="Avenir Next LT Pro Light" w:hAnsi="Avenir Next LT Pro Light"/>
        <w:color w:val="1F4F69" w:themeColor="accent1" w:themeShade="80"/>
        <w:sz w:val="15"/>
        <w:szCs w:val="15"/>
      </w:rPr>
      <w:tab/>
    </w:r>
    <w:r w:rsidRPr="004C21DF">
      <w:rPr>
        <w:rFonts w:ascii="Avenir Next LT Pro Light" w:hAnsi="Avenir Next LT Pro Light"/>
        <w:color w:val="1F4F69" w:themeColor="accent1" w:themeShade="80"/>
        <w:sz w:val="15"/>
        <w:szCs w:val="15"/>
      </w:rPr>
      <w:tab/>
    </w:r>
    <w:r w:rsidRPr="004C21DF">
      <w:rPr>
        <w:rFonts w:ascii="Avenir Next LT Pro Light" w:hAnsi="Avenir Next LT Pro Light"/>
        <w:color w:val="1F4F69" w:themeColor="accent1" w:themeShade="80"/>
        <w:sz w:val="15"/>
        <w:szCs w:val="15"/>
      </w:rPr>
      <w:tab/>
    </w:r>
    <w:r w:rsidRPr="004C21DF">
      <w:rPr>
        <w:rFonts w:ascii="Avenir Next LT Pro Light" w:hAnsi="Avenir Next LT Pro Light"/>
        <w:color w:val="1F4F69" w:themeColor="accent1" w:themeShade="80"/>
        <w:sz w:val="15"/>
        <w:szCs w:val="15"/>
      </w:rPr>
      <w:tab/>
    </w:r>
    <w:r w:rsidRPr="004C21DF">
      <w:rPr>
        <w:rFonts w:ascii="Avenir Next LT Pro Light" w:hAnsi="Avenir Next LT Pro Light"/>
        <w:color w:val="1F4F69" w:themeColor="accent1" w:themeShade="80"/>
        <w:sz w:val="15"/>
        <w:szCs w:val="15"/>
      </w:rPr>
      <w:tab/>
    </w:r>
    <w:r>
      <w:rPr>
        <w:rFonts w:ascii="Avenir Next LT Pro Light" w:hAnsi="Avenir Next LT Pro Light"/>
        <w:color w:val="1F4F69" w:themeColor="accent1" w:themeShade="80"/>
        <w:sz w:val="15"/>
        <w:szCs w:val="15"/>
      </w:rPr>
      <w:tab/>
    </w:r>
    <w:r w:rsidRPr="004C21DF">
      <w:rPr>
        <w:rFonts w:ascii="Avenir Next LT Pro Light" w:hAnsi="Avenir Next LT Pro Light"/>
        <w:color w:val="1F4F69" w:themeColor="accent1" w:themeShade="80"/>
        <w:sz w:val="15"/>
        <w:szCs w:val="15"/>
      </w:rPr>
      <w:t xml:space="preserve">Web: </w:t>
    </w:r>
    <w:r w:rsidRPr="00142AE3">
      <w:rPr>
        <w:rFonts w:ascii="Avenir Next LT Pro Light" w:hAnsi="Avenir Next LT Pro Light"/>
        <w:color w:val="1F4F69"/>
        <w:sz w:val="15"/>
        <w:szCs w:val="15"/>
      </w:rPr>
      <w:t>www.colegiomarquesdesantacruz.com</w:t>
    </w:r>
  </w:p>
  <w:p w14:paraId="1E82AADF" w14:textId="12550EC1" w:rsidR="00AD2DEC" w:rsidRPr="004747A4" w:rsidRDefault="00AD2DEC" w:rsidP="004747A4">
    <w:pPr>
      <w:pStyle w:val="Encabezado"/>
      <w:rPr>
        <w:lang w:val="en-US"/>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A1967" w14:textId="77777777" w:rsidR="0036386A" w:rsidRDefault="0036386A">
    <w:pPr>
      <w:pBdr>
        <w:top w:val="nil"/>
        <w:left w:val="nil"/>
        <w:bottom w:val="nil"/>
        <w:right w:val="nil"/>
        <w:between w:val="nil"/>
      </w:pBdr>
      <w:tabs>
        <w:tab w:val="center" w:pos="4252"/>
        <w:tab w:val="right" w:pos="8504"/>
      </w:tabs>
      <w:rPr>
        <w:color w:val="00000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604170" w14:textId="77777777" w:rsidR="00441A18" w:rsidRPr="00441A18" w:rsidRDefault="00441A18" w:rsidP="00441A18">
    <w:pPr>
      <w:pStyle w:val="Cuerpo"/>
      <w:ind w:left="5760" w:firstLine="720"/>
      <w:rPr>
        <w:rFonts w:ascii="Avenir Next LT Pro Light" w:hAnsi="Avenir Next LT Pro Light"/>
        <w:lang w:val="es-ES"/>
      </w:rPr>
    </w:pPr>
    <w:r>
      <w:rPr>
        <w:noProof/>
        <w:color w:val="165778"/>
        <w:sz w:val="16"/>
        <w:szCs w:val="16"/>
        <w:lang w:val="es-ES_tradnl"/>
      </w:rPr>
      <w:drawing>
        <wp:anchor distT="0" distB="0" distL="114300" distR="114300" simplePos="0" relativeHeight="251695104" behindDoc="1" locked="0" layoutInCell="1" allowOverlap="1" wp14:anchorId="140B528C" wp14:editId="116A853A">
          <wp:simplePos x="0" y="0"/>
          <wp:positionH relativeFrom="column">
            <wp:posOffset>7224123</wp:posOffset>
          </wp:positionH>
          <wp:positionV relativeFrom="paragraph">
            <wp:posOffset>73297</wp:posOffset>
          </wp:positionV>
          <wp:extent cx="2489200" cy="957652"/>
          <wp:effectExtent l="0" t="0" r="0" b="0"/>
          <wp:wrapNone/>
          <wp:docPr id="1629271009" name="Imagen 1629271009" descr="Imagen que contiene dibujo, cuar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magen que contiene dibujo, cuarto&#10;&#10;Descripción generada automáticamente"/>
                  <pic:cNvPicPr/>
                </pic:nvPicPr>
                <pic:blipFill>
                  <a:blip r:embed="rId1">
                    <a:extLst>
                      <a:ext uri="{28A0092B-C50C-407E-A947-70E740481C1C}">
                        <a14:useLocalDpi xmlns:a14="http://schemas.microsoft.com/office/drawing/2010/main" val="0"/>
                      </a:ext>
                    </a:extLst>
                  </a:blip>
                  <a:stretch>
                    <a:fillRect/>
                  </a:stretch>
                </pic:blipFill>
                <pic:spPr>
                  <a:xfrm>
                    <a:off x="0" y="0"/>
                    <a:ext cx="2489200" cy="957652"/>
                  </a:xfrm>
                  <a:prstGeom prst="rect">
                    <a:avLst/>
                  </a:prstGeom>
                </pic:spPr>
              </pic:pic>
            </a:graphicData>
          </a:graphic>
          <wp14:sizeRelH relativeFrom="page">
            <wp14:pctWidth>0</wp14:pctWidth>
          </wp14:sizeRelH>
          <wp14:sizeRelV relativeFrom="page">
            <wp14:pctHeight>0</wp14:pctHeight>
          </wp14:sizeRelV>
        </wp:anchor>
      </w:drawing>
    </w:r>
    <w:r w:rsidRPr="00441A18">
      <w:rPr>
        <w:rFonts w:ascii="Avenir Next LT Pro Light" w:hAnsi="Avenir Next LT Pro Light"/>
        <w:color w:val="002060"/>
        <w:lang w:val="es-ES"/>
      </w:rPr>
      <w:t>CEIP MARQUÉS DE SANTA CRUZ</w:t>
    </w:r>
    <w:r w:rsidRPr="004A2B92">
      <w:rPr>
        <w:noProof/>
        <w:color w:val="165778"/>
        <w:sz w:val="16"/>
        <w:szCs w:val="16"/>
        <w:lang w:val="es-ES_tradnl"/>
      </w:rPr>
      <w:t xml:space="preserve"> </w:t>
    </w:r>
  </w:p>
  <w:p w14:paraId="55BB1B1C" w14:textId="77777777" w:rsidR="00441A18" w:rsidRPr="00AF6DF3" w:rsidRDefault="00441A18" w:rsidP="00441A18">
    <w:pPr>
      <w:pStyle w:val="Cuerpo"/>
      <w:ind w:left="5760" w:firstLine="720"/>
      <w:rPr>
        <w:rStyle w:val="Ninguno"/>
        <w:rFonts w:ascii="Avenir Next LT Pro Light" w:hAnsi="Avenir Next LT Pro Light"/>
        <w:color w:val="1F4F69" w:themeColor="accent1" w:themeShade="80"/>
        <w:sz w:val="20"/>
        <w:szCs w:val="20"/>
      </w:rPr>
    </w:pPr>
    <w:r>
      <w:rPr>
        <w:rFonts w:ascii="Avenir Next LT Pro Light" w:hAnsi="Avenir Next LT Pro Light"/>
        <w:noProof/>
        <w:color w:val="1F4F69" w:themeColor="accent1" w:themeShade="80"/>
        <w:sz w:val="20"/>
        <w:szCs w:val="20"/>
        <w:lang w:val="es-ES_tradnl"/>
      </w:rPr>
      <w:drawing>
        <wp:anchor distT="0" distB="0" distL="114300" distR="114300" simplePos="0" relativeHeight="251696128" behindDoc="1" locked="0" layoutInCell="1" allowOverlap="1" wp14:anchorId="3E85B6AC" wp14:editId="2ABDAB98">
          <wp:simplePos x="0" y="0"/>
          <wp:positionH relativeFrom="column">
            <wp:posOffset>-11340</wp:posOffset>
          </wp:positionH>
          <wp:positionV relativeFrom="paragraph">
            <wp:posOffset>16782</wp:posOffset>
          </wp:positionV>
          <wp:extent cx="4064000" cy="1016000"/>
          <wp:effectExtent l="0" t="0" r="0" b="0"/>
          <wp:wrapNone/>
          <wp:docPr id="2017468156" name="Imagen 2017468156"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468156" name="Imagen 2017468156" descr="Interfaz de usuario gráfica, Texto&#10;&#10;Descripción generada automáticamente"/>
                  <pic:cNvPicPr/>
                </pic:nvPicPr>
                <pic:blipFill>
                  <a:blip r:embed="rId2">
                    <a:extLst>
                      <a:ext uri="{28A0092B-C50C-407E-A947-70E740481C1C}">
                        <a14:useLocalDpi xmlns:a14="http://schemas.microsoft.com/office/drawing/2010/main" val="0"/>
                      </a:ext>
                    </a:extLst>
                  </a:blip>
                  <a:stretch>
                    <a:fillRect/>
                  </a:stretch>
                </pic:blipFill>
                <pic:spPr>
                  <a:xfrm>
                    <a:off x="0" y="0"/>
                    <a:ext cx="4064000" cy="1016000"/>
                  </a:xfrm>
                  <a:prstGeom prst="rect">
                    <a:avLst/>
                  </a:prstGeom>
                </pic:spPr>
              </pic:pic>
            </a:graphicData>
          </a:graphic>
          <wp14:sizeRelH relativeFrom="page">
            <wp14:pctWidth>0</wp14:pctWidth>
          </wp14:sizeRelH>
          <wp14:sizeRelV relativeFrom="page">
            <wp14:pctHeight>0</wp14:pctHeight>
          </wp14:sizeRelV>
        </wp:anchor>
      </w:drawing>
    </w:r>
    <w:r w:rsidRPr="00AF6DF3">
      <w:rPr>
        <w:rStyle w:val="Ninguno"/>
        <w:rFonts w:ascii="Avenir Next LT Pro Light" w:hAnsi="Avenir Next LT Pro Light"/>
        <w:color w:val="1F4F69" w:themeColor="accent1" w:themeShade="80"/>
        <w:sz w:val="20"/>
        <w:szCs w:val="20"/>
      </w:rPr>
      <w:t>Poblado Naval, Zona 11</w:t>
    </w:r>
  </w:p>
  <w:p w14:paraId="060BEE92" w14:textId="77777777" w:rsidR="00441A18" w:rsidRPr="00441A18" w:rsidRDefault="00441A18" w:rsidP="00441A18">
    <w:pPr>
      <w:pStyle w:val="Cuerpo"/>
      <w:rPr>
        <w:rFonts w:ascii="Avenir Next LT Pro Light" w:hAnsi="Avenir Next LT Pro Light"/>
        <w:color w:val="1F4F69" w:themeColor="accent1" w:themeShade="80"/>
        <w:sz w:val="20"/>
        <w:szCs w:val="20"/>
        <w:lang w:val="es-ES"/>
      </w:rPr>
    </w:pPr>
    <w:r w:rsidRPr="00AF6DF3">
      <w:rPr>
        <w:rFonts w:ascii="Avenir Next LT Pro Light" w:hAnsi="Avenir Next LT Pro Light"/>
        <w:color w:val="1F4F69" w:themeColor="accent1" w:themeShade="80"/>
        <w:sz w:val="20"/>
        <w:szCs w:val="20"/>
        <w:lang w:val="es-ES_tradnl"/>
      </w:rPr>
      <w:tab/>
    </w:r>
    <w:r w:rsidRPr="00AF6DF3">
      <w:rPr>
        <w:rFonts w:ascii="Avenir Next LT Pro Light" w:hAnsi="Avenir Next LT Pro Light"/>
        <w:color w:val="1F4F69" w:themeColor="accent1" w:themeShade="80"/>
        <w:sz w:val="20"/>
        <w:szCs w:val="20"/>
        <w:lang w:val="es-ES_tradnl"/>
      </w:rPr>
      <w:tab/>
    </w:r>
    <w:r w:rsidRPr="00AF6DF3">
      <w:rPr>
        <w:rFonts w:ascii="Avenir Next LT Pro Light" w:hAnsi="Avenir Next LT Pro Light"/>
        <w:color w:val="1F4F69" w:themeColor="accent1" w:themeShade="80"/>
        <w:sz w:val="20"/>
        <w:szCs w:val="20"/>
        <w:lang w:val="es-ES_tradnl"/>
      </w:rPr>
      <w:tab/>
    </w:r>
    <w:r w:rsidRPr="00AF6DF3">
      <w:rPr>
        <w:rFonts w:ascii="Avenir Next LT Pro Light" w:hAnsi="Avenir Next LT Pro Light"/>
        <w:color w:val="1F4F69" w:themeColor="accent1" w:themeShade="80"/>
        <w:sz w:val="20"/>
        <w:szCs w:val="20"/>
        <w:lang w:val="es-ES_tradnl"/>
      </w:rPr>
      <w:tab/>
    </w:r>
    <w:r w:rsidRPr="00AF6DF3">
      <w:rPr>
        <w:rFonts w:ascii="Avenir Next LT Pro Light" w:hAnsi="Avenir Next LT Pro Light"/>
        <w:color w:val="1F4F69" w:themeColor="accent1" w:themeShade="80"/>
        <w:sz w:val="20"/>
        <w:szCs w:val="20"/>
        <w:lang w:val="es-ES_tradnl"/>
      </w:rPr>
      <w:tab/>
    </w:r>
    <w:r w:rsidRPr="00AF6DF3">
      <w:rPr>
        <w:rFonts w:ascii="Avenir Next LT Pro Light" w:hAnsi="Avenir Next LT Pro Light"/>
        <w:color w:val="1F4F69" w:themeColor="accent1" w:themeShade="80"/>
        <w:sz w:val="20"/>
        <w:szCs w:val="20"/>
        <w:lang w:val="es-ES_tradnl"/>
      </w:rPr>
      <w:tab/>
    </w:r>
    <w:r w:rsidRPr="00AF6DF3">
      <w:rPr>
        <w:rFonts w:ascii="Avenir Next LT Pro Light" w:hAnsi="Avenir Next LT Pro Light"/>
        <w:color w:val="1F4F69" w:themeColor="accent1" w:themeShade="80"/>
        <w:sz w:val="20"/>
        <w:szCs w:val="20"/>
        <w:lang w:val="es-ES_tradnl"/>
      </w:rPr>
      <w:tab/>
    </w:r>
    <w:r>
      <w:rPr>
        <w:rFonts w:ascii="Avenir Next LT Pro Light" w:hAnsi="Avenir Next LT Pro Light"/>
        <w:color w:val="1F4F69" w:themeColor="accent1" w:themeShade="80"/>
        <w:sz w:val="20"/>
        <w:szCs w:val="20"/>
        <w:lang w:val="es-ES_tradnl"/>
      </w:rPr>
      <w:tab/>
    </w:r>
    <w:r>
      <w:rPr>
        <w:rFonts w:ascii="Avenir Next LT Pro Light" w:hAnsi="Avenir Next LT Pro Light"/>
        <w:color w:val="1F4F69" w:themeColor="accent1" w:themeShade="80"/>
        <w:sz w:val="20"/>
        <w:szCs w:val="20"/>
        <w:lang w:val="es-ES_tradnl"/>
      </w:rPr>
      <w:tab/>
    </w:r>
    <w:r w:rsidRPr="00AF6DF3">
      <w:rPr>
        <w:rFonts w:ascii="Avenir Next LT Pro Light" w:hAnsi="Avenir Next LT Pro Light"/>
        <w:color w:val="1F4F69" w:themeColor="accent1" w:themeShade="80"/>
        <w:sz w:val="20"/>
        <w:szCs w:val="20"/>
        <w:lang w:val="es-ES_tradnl"/>
      </w:rPr>
      <w:t>11530 - El Puerto de Santa María (Cádiz)</w:t>
    </w:r>
  </w:p>
  <w:p w14:paraId="12CC1203" w14:textId="77777777" w:rsidR="00441A18" w:rsidRPr="00AF6DF3" w:rsidRDefault="00441A18" w:rsidP="00441A18">
    <w:pPr>
      <w:pStyle w:val="Cuerpo"/>
      <w:rPr>
        <w:rFonts w:ascii="Avenir Next LT Pro Light" w:hAnsi="Avenir Next LT Pro Light"/>
        <w:color w:val="1F4F69" w:themeColor="accent1" w:themeShade="80"/>
        <w:sz w:val="20"/>
        <w:szCs w:val="20"/>
      </w:rPr>
    </w:pPr>
    <w:r w:rsidRPr="00AF6DF3">
      <w:rPr>
        <w:rFonts w:ascii="Avenir Next LT Pro Light" w:hAnsi="Avenir Next LT Pro Light"/>
        <w:color w:val="1F4F69" w:themeColor="accent1" w:themeShade="80"/>
        <w:sz w:val="20"/>
        <w:szCs w:val="20"/>
        <w:lang w:val="es-ES_tradnl"/>
      </w:rPr>
      <w:tab/>
    </w:r>
    <w:r w:rsidRPr="00AF6DF3">
      <w:rPr>
        <w:rFonts w:ascii="Avenir Next LT Pro Light" w:hAnsi="Avenir Next LT Pro Light"/>
        <w:color w:val="1F4F69" w:themeColor="accent1" w:themeShade="80"/>
        <w:sz w:val="20"/>
        <w:szCs w:val="20"/>
        <w:lang w:val="es-ES_tradnl"/>
      </w:rPr>
      <w:tab/>
    </w:r>
    <w:r w:rsidRPr="00AF6DF3">
      <w:rPr>
        <w:rFonts w:ascii="Avenir Next LT Pro Light" w:hAnsi="Avenir Next LT Pro Light"/>
        <w:color w:val="1F4F69" w:themeColor="accent1" w:themeShade="80"/>
        <w:sz w:val="20"/>
        <w:szCs w:val="20"/>
        <w:lang w:val="es-ES_tradnl"/>
      </w:rPr>
      <w:tab/>
    </w:r>
    <w:r w:rsidRPr="00AF6DF3">
      <w:rPr>
        <w:rFonts w:ascii="Avenir Next LT Pro Light" w:hAnsi="Avenir Next LT Pro Light"/>
        <w:color w:val="1F4F69" w:themeColor="accent1" w:themeShade="80"/>
        <w:sz w:val="20"/>
        <w:szCs w:val="20"/>
        <w:lang w:val="es-ES_tradnl"/>
      </w:rPr>
      <w:tab/>
    </w:r>
    <w:r w:rsidRPr="00AF6DF3">
      <w:rPr>
        <w:rFonts w:ascii="Avenir Next LT Pro Light" w:hAnsi="Avenir Next LT Pro Light"/>
        <w:color w:val="1F4F69" w:themeColor="accent1" w:themeShade="80"/>
        <w:sz w:val="20"/>
        <w:szCs w:val="20"/>
        <w:lang w:val="es-ES_tradnl"/>
      </w:rPr>
      <w:tab/>
    </w:r>
    <w:r w:rsidRPr="00AF6DF3">
      <w:rPr>
        <w:rFonts w:ascii="Avenir Next LT Pro Light" w:hAnsi="Avenir Next LT Pro Light"/>
        <w:color w:val="1F4F69" w:themeColor="accent1" w:themeShade="80"/>
        <w:sz w:val="20"/>
        <w:szCs w:val="20"/>
        <w:lang w:val="es-ES_tradnl"/>
      </w:rPr>
      <w:tab/>
    </w:r>
    <w:r w:rsidRPr="00AF6DF3">
      <w:rPr>
        <w:rFonts w:ascii="Avenir Next LT Pro Light" w:hAnsi="Avenir Next LT Pro Light"/>
        <w:color w:val="1F4F69" w:themeColor="accent1" w:themeShade="80"/>
        <w:sz w:val="20"/>
        <w:szCs w:val="20"/>
        <w:lang w:val="es-ES_tradnl"/>
      </w:rPr>
      <w:tab/>
    </w:r>
    <w:r>
      <w:rPr>
        <w:rFonts w:ascii="Avenir Next LT Pro Light" w:hAnsi="Avenir Next LT Pro Light"/>
        <w:color w:val="1F4F69" w:themeColor="accent1" w:themeShade="80"/>
        <w:sz w:val="20"/>
        <w:szCs w:val="20"/>
        <w:lang w:val="es-ES_tradnl"/>
      </w:rPr>
      <w:tab/>
    </w:r>
    <w:r>
      <w:rPr>
        <w:rFonts w:ascii="Avenir Next LT Pro Light" w:hAnsi="Avenir Next LT Pro Light"/>
        <w:color w:val="1F4F69" w:themeColor="accent1" w:themeShade="80"/>
        <w:sz w:val="20"/>
        <w:szCs w:val="20"/>
        <w:lang w:val="es-ES_tradnl"/>
      </w:rPr>
      <w:tab/>
    </w:r>
    <w:r w:rsidRPr="00AF6DF3">
      <w:rPr>
        <w:rFonts w:ascii="Avenir Next LT Pro Light" w:hAnsi="Avenir Next LT Pro Light"/>
        <w:color w:val="1F4F69" w:themeColor="accent1" w:themeShade="80"/>
        <w:sz w:val="20"/>
        <w:szCs w:val="20"/>
      </w:rPr>
      <w:t>Tfnos.: 956 243 41</w:t>
    </w:r>
    <w:r>
      <w:rPr>
        <w:rFonts w:ascii="Avenir Next LT Pro Light" w:hAnsi="Avenir Next LT Pro Light"/>
        <w:color w:val="1F4F69" w:themeColor="accent1" w:themeShade="80"/>
        <w:sz w:val="20"/>
        <w:szCs w:val="20"/>
      </w:rPr>
      <w:t>4 / 956 243 415</w:t>
    </w:r>
  </w:p>
  <w:p w14:paraId="39DBAEB1" w14:textId="77777777" w:rsidR="00441A18" w:rsidRPr="00AF6DF3" w:rsidRDefault="00441A18" w:rsidP="00441A18">
    <w:pPr>
      <w:pStyle w:val="Cuerpo"/>
      <w:rPr>
        <w:rFonts w:ascii="Avenir Next LT Pro Light" w:hAnsi="Avenir Next LT Pro Light"/>
        <w:color w:val="1F4F69" w:themeColor="accent1" w:themeShade="80"/>
        <w:sz w:val="20"/>
        <w:szCs w:val="20"/>
      </w:rPr>
    </w:pPr>
    <w:r w:rsidRPr="00AF6DF3">
      <w:rPr>
        <w:rFonts w:ascii="Avenir Next LT Pro Light" w:hAnsi="Avenir Next LT Pro Light"/>
        <w:color w:val="1F4F69" w:themeColor="accent1" w:themeShade="80"/>
        <w:sz w:val="20"/>
        <w:szCs w:val="20"/>
      </w:rPr>
      <w:tab/>
    </w:r>
    <w:r w:rsidRPr="00AF6DF3">
      <w:rPr>
        <w:rFonts w:ascii="Avenir Next LT Pro Light" w:hAnsi="Avenir Next LT Pro Light"/>
        <w:color w:val="1F4F69" w:themeColor="accent1" w:themeShade="80"/>
        <w:sz w:val="20"/>
        <w:szCs w:val="20"/>
      </w:rPr>
      <w:tab/>
    </w:r>
    <w:r w:rsidRPr="00AF6DF3">
      <w:rPr>
        <w:rFonts w:ascii="Avenir Next LT Pro Light" w:hAnsi="Avenir Next LT Pro Light"/>
        <w:color w:val="1F4F69" w:themeColor="accent1" w:themeShade="80"/>
        <w:sz w:val="20"/>
        <w:szCs w:val="20"/>
      </w:rPr>
      <w:tab/>
    </w:r>
    <w:r w:rsidRPr="00AF6DF3">
      <w:rPr>
        <w:rFonts w:ascii="Avenir Next LT Pro Light" w:hAnsi="Avenir Next LT Pro Light"/>
        <w:color w:val="1F4F69" w:themeColor="accent1" w:themeShade="80"/>
        <w:sz w:val="20"/>
        <w:szCs w:val="20"/>
      </w:rPr>
      <w:tab/>
    </w:r>
    <w:r w:rsidRPr="00AF6DF3">
      <w:rPr>
        <w:rFonts w:ascii="Avenir Next LT Pro Light" w:hAnsi="Avenir Next LT Pro Light"/>
        <w:color w:val="1F4F69" w:themeColor="accent1" w:themeShade="80"/>
        <w:sz w:val="20"/>
        <w:szCs w:val="20"/>
      </w:rPr>
      <w:tab/>
    </w:r>
    <w:r w:rsidRPr="00AF6DF3">
      <w:rPr>
        <w:rFonts w:ascii="Avenir Next LT Pro Light" w:hAnsi="Avenir Next LT Pro Light"/>
        <w:color w:val="1F4F69" w:themeColor="accent1" w:themeShade="80"/>
        <w:sz w:val="20"/>
        <w:szCs w:val="20"/>
      </w:rPr>
      <w:tab/>
    </w:r>
    <w:r w:rsidRPr="00AF6DF3">
      <w:rPr>
        <w:rFonts w:ascii="Avenir Next LT Pro Light" w:hAnsi="Avenir Next LT Pro Light"/>
        <w:color w:val="1F4F69" w:themeColor="accent1" w:themeShade="80"/>
        <w:sz w:val="20"/>
        <w:szCs w:val="20"/>
      </w:rPr>
      <w:tab/>
    </w:r>
    <w:r>
      <w:rPr>
        <w:rFonts w:ascii="Avenir Next LT Pro Light" w:hAnsi="Avenir Next LT Pro Light"/>
        <w:color w:val="1F4F69" w:themeColor="accent1" w:themeShade="80"/>
        <w:sz w:val="20"/>
        <w:szCs w:val="20"/>
      </w:rPr>
      <w:tab/>
    </w:r>
    <w:r>
      <w:rPr>
        <w:rFonts w:ascii="Avenir Next LT Pro Light" w:hAnsi="Avenir Next LT Pro Light"/>
        <w:color w:val="1F4F69" w:themeColor="accent1" w:themeShade="80"/>
        <w:sz w:val="20"/>
        <w:szCs w:val="20"/>
      </w:rPr>
      <w:tab/>
    </w:r>
    <w:r w:rsidRPr="00AF6DF3">
      <w:rPr>
        <w:rFonts w:ascii="Avenir Next LT Pro Light" w:hAnsi="Avenir Next LT Pro Light"/>
        <w:color w:val="1F4F69" w:themeColor="accent1" w:themeShade="80"/>
        <w:sz w:val="20"/>
        <w:szCs w:val="20"/>
      </w:rPr>
      <w:t>Móvil: 671 533 093</w:t>
    </w:r>
  </w:p>
  <w:p w14:paraId="3BC99F95" w14:textId="77777777" w:rsidR="00441A18" w:rsidRDefault="00441A18" w:rsidP="00441A18">
    <w:pPr>
      <w:pStyle w:val="Cuerpo"/>
      <w:rPr>
        <w:rStyle w:val="Hyperlink0"/>
        <w:rFonts w:ascii="Avenir Next LT Pro Light" w:hAnsi="Avenir Next LT Pro Light"/>
        <w:color w:val="1F4F69" w:themeColor="accent1" w:themeShade="80"/>
        <w:sz w:val="20"/>
        <w:szCs w:val="20"/>
        <w:u w:val="none"/>
      </w:rPr>
    </w:pPr>
    <w:r w:rsidRPr="00AF6DF3">
      <w:rPr>
        <w:rFonts w:ascii="Avenir Next LT Pro Light" w:hAnsi="Avenir Next LT Pro Light"/>
        <w:color w:val="1F4F69" w:themeColor="accent1" w:themeShade="80"/>
        <w:sz w:val="20"/>
        <w:szCs w:val="20"/>
      </w:rPr>
      <w:tab/>
    </w:r>
    <w:r w:rsidRPr="00AF6DF3">
      <w:rPr>
        <w:rFonts w:ascii="Avenir Next LT Pro Light" w:hAnsi="Avenir Next LT Pro Light"/>
        <w:color w:val="1F4F69" w:themeColor="accent1" w:themeShade="80"/>
        <w:sz w:val="20"/>
        <w:szCs w:val="20"/>
      </w:rPr>
      <w:tab/>
    </w:r>
    <w:r w:rsidRPr="00AF6DF3">
      <w:rPr>
        <w:rFonts w:ascii="Avenir Next LT Pro Light" w:hAnsi="Avenir Next LT Pro Light"/>
        <w:color w:val="1F4F69" w:themeColor="accent1" w:themeShade="80"/>
        <w:sz w:val="20"/>
        <w:szCs w:val="20"/>
      </w:rPr>
      <w:tab/>
    </w:r>
    <w:r w:rsidRPr="00AF6DF3">
      <w:rPr>
        <w:rFonts w:ascii="Avenir Next LT Pro Light" w:hAnsi="Avenir Next LT Pro Light"/>
        <w:color w:val="1F4F69" w:themeColor="accent1" w:themeShade="80"/>
        <w:sz w:val="20"/>
        <w:szCs w:val="20"/>
      </w:rPr>
      <w:tab/>
    </w:r>
    <w:r w:rsidRPr="00AF6DF3">
      <w:rPr>
        <w:rFonts w:ascii="Avenir Next LT Pro Light" w:hAnsi="Avenir Next LT Pro Light"/>
        <w:color w:val="1F4F69" w:themeColor="accent1" w:themeShade="80"/>
        <w:sz w:val="20"/>
        <w:szCs w:val="20"/>
      </w:rPr>
      <w:tab/>
    </w:r>
    <w:r w:rsidRPr="00AF6DF3">
      <w:rPr>
        <w:rFonts w:ascii="Avenir Next LT Pro Light" w:hAnsi="Avenir Next LT Pro Light"/>
        <w:color w:val="1F4F69" w:themeColor="accent1" w:themeShade="80"/>
        <w:sz w:val="20"/>
        <w:szCs w:val="20"/>
      </w:rPr>
      <w:tab/>
    </w:r>
    <w:r w:rsidRPr="00AF6DF3">
      <w:rPr>
        <w:rFonts w:ascii="Avenir Next LT Pro Light" w:hAnsi="Avenir Next LT Pro Light"/>
        <w:color w:val="1F4F69" w:themeColor="accent1" w:themeShade="80"/>
        <w:sz w:val="20"/>
        <w:szCs w:val="20"/>
      </w:rPr>
      <w:tab/>
    </w:r>
    <w:r>
      <w:rPr>
        <w:rFonts w:ascii="Avenir Next LT Pro Light" w:hAnsi="Avenir Next LT Pro Light"/>
        <w:color w:val="1F4F69" w:themeColor="accent1" w:themeShade="80"/>
        <w:sz w:val="20"/>
        <w:szCs w:val="20"/>
      </w:rPr>
      <w:tab/>
    </w:r>
    <w:r>
      <w:rPr>
        <w:rFonts w:ascii="Avenir Next LT Pro Light" w:hAnsi="Avenir Next LT Pro Light"/>
        <w:color w:val="1F4F69" w:themeColor="accent1" w:themeShade="80"/>
        <w:sz w:val="20"/>
        <w:szCs w:val="20"/>
      </w:rPr>
      <w:tab/>
    </w:r>
    <w:r w:rsidRPr="00AF6DF3">
      <w:rPr>
        <w:rFonts w:ascii="Avenir Next LT Pro Light" w:hAnsi="Avenir Next LT Pro Light"/>
        <w:color w:val="1F4F69" w:themeColor="accent1" w:themeShade="80"/>
        <w:sz w:val="20"/>
        <w:szCs w:val="20"/>
      </w:rPr>
      <w:t xml:space="preserve">Mail 1: </w:t>
    </w:r>
    <w:r w:rsidRPr="004A2B92">
      <w:rPr>
        <w:rStyle w:val="Hyperlink0"/>
        <w:rFonts w:ascii="Avenir Next LT Pro Light" w:hAnsi="Avenir Next LT Pro Light"/>
        <w:color w:val="1F4F69" w:themeColor="accent1" w:themeShade="80"/>
        <w:sz w:val="20"/>
        <w:szCs w:val="20"/>
        <w:u w:val="none"/>
      </w:rPr>
      <w:t>info@colegiomarquesdesantacruz.com</w:t>
    </w:r>
  </w:p>
  <w:p w14:paraId="40FBE475" w14:textId="77777777" w:rsidR="00441A18" w:rsidRPr="00AF6DF3" w:rsidRDefault="00441A18" w:rsidP="00441A18">
    <w:pPr>
      <w:pStyle w:val="Cuerpo"/>
      <w:ind w:left="5760" w:firstLine="720"/>
      <w:rPr>
        <w:rFonts w:ascii="Avenir Next LT Pro Light" w:hAnsi="Avenir Next LT Pro Light"/>
        <w:color w:val="1F4F69" w:themeColor="accent1" w:themeShade="80"/>
        <w:sz w:val="20"/>
        <w:szCs w:val="20"/>
      </w:rPr>
    </w:pPr>
    <w:r>
      <w:rPr>
        <w:rStyle w:val="Hyperlink0"/>
        <w:rFonts w:ascii="Avenir Next LT Pro Light" w:hAnsi="Avenir Next LT Pro Light"/>
        <w:color w:val="1F4F69" w:themeColor="accent1" w:themeShade="80"/>
        <w:sz w:val="20"/>
        <w:szCs w:val="20"/>
        <w:u w:val="none"/>
      </w:rPr>
      <w:t>Mail 2: 11009311.edu@juntadeandalucia.es</w:t>
    </w:r>
    <w:r w:rsidRPr="00AF6DF3">
      <w:rPr>
        <w:rFonts w:ascii="Avenir Next LT Pro Light" w:hAnsi="Avenir Next LT Pro Light"/>
        <w:color w:val="1F4F69" w:themeColor="accent1" w:themeShade="80"/>
        <w:sz w:val="20"/>
        <w:szCs w:val="20"/>
      </w:rPr>
      <w:tab/>
    </w:r>
    <w:r w:rsidRPr="00AF6DF3">
      <w:rPr>
        <w:rFonts w:ascii="Avenir Next LT Pro Light" w:hAnsi="Avenir Next LT Pro Light"/>
        <w:color w:val="1F4F69" w:themeColor="accent1" w:themeShade="80"/>
        <w:sz w:val="20"/>
        <w:szCs w:val="20"/>
      </w:rPr>
      <w:tab/>
    </w:r>
    <w:r w:rsidRPr="00AF6DF3">
      <w:rPr>
        <w:rFonts w:ascii="Avenir Next LT Pro Light" w:hAnsi="Avenir Next LT Pro Light"/>
        <w:color w:val="1F4F69" w:themeColor="accent1" w:themeShade="80"/>
        <w:sz w:val="20"/>
        <w:szCs w:val="20"/>
      </w:rPr>
      <w:tab/>
    </w:r>
  </w:p>
  <w:p w14:paraId="1A78215E" w14:textId="77777777" w:rsidR="00441A18" w:rsidRDefault="00441A18" w:rsidP="00441A18">
    <w:pPr>
      <w:pStyle w:val="Cuerpo"/>
      <w:rPr>
        <w:rFonts w:ascii="Avenir Next LT Pro Light" w:hAnsi="Avenir Next LT Pro Light"/>
        <w:color w:val="1F4F69"/>
        <w:sz w:val="20"/>
        <w:szCs w:val="20"/>
      </w:rPr>
    </w:pPr>
    <w:r w:rsidRPr="00AF6DF3">
      <w:rPr>
        <w:rFonts w:ascii="Avenir Next LT Pro Light" w:hAnsi="Avenir Next LT Pro Light"/>
        <w:color w:val="1F4F69" w:themeColor="accent1" w:themeShade="80"/>
        <w:sz w:val="20"/>
        <w:szCs w:val="20"/>
      </w:rPr>
      <w:tab/>
    </w:r>
    <w:r w:rsidRPr="00AF6DF3">
      <w:rPr>
        <w:rFonts w:ascii="Avenir Next LT Pro Light" w:hAnsi="Avenir Next LT Pro Light"/>
        <w:color w:val="1F4F69" w:themeColor="accent1" w:themeShade="80"/>
        <w:sz w:val="20"/>
        <w:szCs w:val="20"/>
      </w:rPr>
      <w:tab/>
    </w:r>
    <w:r w:rsidRPr="00AF6DF3">
      <w:rPr>
        <w:rFonts w:ascii="Avenir Next LT Pro Light" w:hAnsi="Avenir Next LT Pro Light"/>
        <w:color w:val="1F4F69" w:themeColor="accent1" w:themeShade="80"/>
        <w:sz w:val="20"/>
        <w:szCs w:val="20"/>
      </w:rPr>
      <w:tab/>
    </w:r>
    <w:r w:rsidRPr="00AF6DF3">
      <w:rPr>
        <w:rFonts w:ascii="Avenir Next LT Pro Light" w:hAnsi="Avenir Next LT Pro Light"/>
        <w:color w:val="1F4F69" w:themeColor="accent1" w:themeShade="80"/>
        <w:sz w:val="20"/>
        <w:szCs w:val="20"/>
      </w:rPr>
      <w:tab/>
    </w:r>
    <w:r w:rsidRPr="00AF6DF3">
      <w:rPr>
        <w:rFonts w:ascii="Avenir Next LT Pro Light" w:hAnsi="Avenir Next LT Pro Light"/>
        <w:color w:val="1F4F69" w:themeColor="accent1" w:themeShade="80"/>
        <w:sz w:val="20"/>
        <w:szCs w:val="20"/>
      </w:rPr>
      <w:tab/>
    </w:r>
    <w:r w:rsidRPr="00AF6DF3">
      <w:rPr>
        <w:rFonts w:ascii="Avenir Next LT Pro Light" w:hAnsi="Avenir Next LT Pro Light"/>
        <w:color w:val="1F4F69" w:themeColor="accent1" w:themeShade="80"/>
        <w:sz w:val="20"/>
        <w:szCs w:val="20"/>
      </w:rPr>
      <w:tab/>
    </w:r>
    <w:r w:rsidRPr="00AF6DF3">
      <w:rPr>
        <w:rFonts w:ascii="Avenir Next LT Pro Light" w:hAnsi="Avenir Next LT Pro Light"/>
        <w:color w:val="1F4F69" w:themeColor="accent1" w:themeShade="80"/>
        <w:sz w:val="20"/>
        <w:szCs w:val="20"/>
      </w:rPr>
      <w:tab/>
    </w:r>
    <w:r>
      <w:rPr>
        <w:rFonts w:ascii="Avenir Next LT Pro Light" w:hAnsi="Avenir Next LT Pro Light"/>
        <w:color w:val="1F4F69" w:themeColor="accent1" w:themeShade="80"/>
        <w:sz w:val="20"/>
        <w:szCs w:val="20"/>
      </w:rPr>
      <w:tab/>
    </w:r>
    <w:r>
      <w:rPr>
        <w:rFonts w:ascii="Avenir Next LT Pro Light" w:hAnsi="Avenir Next LT Pro Light"/>
        <w:color w:val="1F4F69" w:themeColor="accent1" w:themeShade="80"/>
        <w:sz w:val="20"/>
        <w:szCs w:val="20"/>
      </w:rPr>
      <w:tab/>
    </w:r>
    <w:r w:rsidRPr="00AF6DF3">
      <w:rPr>
        <w:rFonts w:ascii="Avenir Next LT Pro Light" w:hAnsi="Avenir Next LT Pro Light"/>
        <w:color w:val="1F4F69" w:themeColor="accent1" w:themeShade="80"/>
        <w:sz w:val="20"/>
        <w:szCs w:val="20"/>
      </w:rPr>
      <w:t xml:space="preserve">Web: </w:t>
    </w:r>
    <w:r w:rsidRPr="002A5457">
      <w:rPr>
        <w:rFonts w:ascii="Avenir Next LT Pro Light" w:hAnsi="Avenir Next LT Pro Light"/>
        <w:color w:val="1F4F69"/>
        <w:sz w:val="20"/>
        <w:szCs w:val="20"/>
      </w:rPr>
      <w:t>www.colegiomarquesdesantacruz.com</w:t>
    </w:r>
  </w:p>
  <w:p w14:paraId="0628A399" w14:textId="1ED3F2DA" w:rsidR="00E72855" w:rsidRPr="00EC1BCE" w:rsidRDefault="00E72855" w:rsidP="00441A18">
    <w:pPr>
      <w:pStyle w:val="Cuerpo"/>
      <w:rPr>
        <w:color w:val="165778"/>
        <w:sz w:val="16"/>
        <w:szCs w:val="16"/>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B9D2B4" w14:textId="3F5A9CA7" w:rsidR="00EE1C70" w:rsidRDefault="00EE1C70">
    <w:pPr>
      <w:keepNext/>
      <w:pBdr>
        <w:top w:val="nil"/>
        <w:left w:val="nil"/>
        <w:bottom w:val="nil"/>
        <w:right w:val="nil"/>
        <w:between w:val="nil"/>
      </w:pBdr>
      <w:spacing w:before="240" w:after="120"/>
      <w:ind w:left="1" w:hanging="3"/>
      <w:jc w:val="right"/>
      <w:rPr>
        <w:rFonts w:ascii="Arial" w:eastAsia="Arial" w:hAnsi="Arial" w:cs="Arial"/>
        <w:color w:val="000000"/>
        <w:sz w:val="28"/>
        <w:szCs w:val="28"/>
      </w:rPr>
    </w:pPr>
    <w:r>
      <w:rPr>
        <w:rFonts w:ascii="Arial" w:eastAsia="Arial" w:hAnsi="Arial" w:cs="Arial"/>
        <w:color w:val="000000"/>
        <w:sz w:val="28"/>
        <w:szCs w:val="28"/>
      </w:rPr>
      <w:fldChar w:fldCharType="begin"/>
    </w:r>
    <w:r>
      <w:rPr>
        <w:rFonts w:ascii="Arial" w:eastAsia="Arial" w:hAnsi="Arial" w:cs="Arial"/>
        <w:color w:val="000000"/>
        <w:sz w:val="28"/>
        <w:szCs w:val="28"/>
      </w:rPr>
      <w:instrText>PAGE</w:instrText>
    </w:r>
    <w:r>
      <w:rPr>
        <w:rFonts w:ascii="Arial" w:eastAsia="Arial" w:hAnsi="Arial" w:cs="Arial"/>
        <w:color w:val="000000"/>
        <w:sz w:val="28"/>
        <w:szCs w:val="28"/>
      </w:rPr>
      <w:fldChar w:fldCharType="separate"/>
    </w:r>
    <w:r>
      <w:rPr>
        <w:rFonts w:ascii="Arial" w:eastAsia="Arial" w:hAnsi="Arial" w:cs="Arial"/>
        <w:noProof/>
        <w:color w:val="000000"/>
        <w:sz w:val="28"/>
        <w:szCs w:val="28"/>
      </w:rPr>
      <w:t>75</w:t>
    </w:r>
    <w:r>
      <w:rPr>
        <w:rFonts w:ascii="Arial" w:eastAsia="Arial" w:hAnsi="Arial" w:cs="Arial"/>
        <w:color w:val="000000"/>
        <w:sz w:val="28"/>
        <w:szCs w:val="28"/>
      </w:rPr>
      <w:fldChar w:fldCharType="end"/>
    </w:r>
  </w:p>
  <w:p w14:paraId="2AD50973" w14:textId="77777777" w:rsidR="00EE1C70" w:rsidRDefault="00EE1C70">
    <w:pPr>
      <w:keepNext/>
      <w:pBdr>
        <w:top w:val="nil"/>
        <w:left w:val="nil"/>
        <w:bottom w:val="nil"/>
        <w:right w:val="nil"/>
        <w:between w:val="nil"/>
      </w:pBdr>
      <w:spacing w:before="240" w:after="120"/>
      <w:ind w:left="1" w:right="360" w:hanging="3"/>
      <w:rPr>
        <w:rFonts w:ascii="Arial" w:eastAsia="Arial" w:hAnsi="Arial" w:cs="Arial"/>
        <w:color w:val="000000"/>
        <w:sz w:val="28"/>
        <w:szCs w:val="28"/>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DC3F68" w14:textId="77777777" w:rsidR="00557365" w:rsidRPr="00557365" w:rsidRDefault="00557365" w:rsidP="00557365">
    <w:pPr>
      <w:pStyle w:val="Cuerpo"/>
      <w:rPr>
        <w:rFonts w:ascii="Avenir Next LT Pro Light" w:hAnsi="Avenir Next LT Pro Light"/>
        <w:sz w:val="15"/>
        <w:szCs w:val="15"/>
        <w:lang w:val="es-ES"/>
      </w:rPr>
    </w:pPr>
    <w:r>
      <w:rPr>
        <w:noProof/>
        <w:color w:val="165778"/>
        <w:sz w:val="16"/>
        <w:szCs w:val="16"/>
        <w:lang w:val="es-ES_tradnl"/>
      </w:rPr>
      <w:drawing>
        <wp:anchor distT="0" distB="0" distL="114300" distR="114300" simplePos="0" relativeHeight="251713536" behindDoc="1" locked="0" layoutInCell="1" allowOverlap="1" wp14:anchorId="64827007" wp14:editId="7B10B985">
          <wp:simplePos x="0" y="0"/>
          <wp:positionH relativeFrom="column">
            <wp:posOffset>4954452</wp:posOffset>
          </wp:positionH>
          <wp:positionV relativeFrom="paragraph">
            <wp:posOffset>-21590</wp:posOffset>
          </wp:positionV>
          <wp:extent cx="1604010" cy="617272"/>
          <wp:effectExtent l="0" t="0" r="0" b="5080"/>
          <wp:wrapNone/>
          <wp:docPr id="668866476" name="Imagen 668866476" descr="Imagen que contiene dibujo, cuar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946924" name="Imagen 743946924" descr="Imagen que contiene dibujo, cuarto&#10;&#10;Descripción generada automáticamente"/>
                  <pic:cNvPicPr/>
                </pic:nvPicPr>
                <pic:blipFill>
                  <a:blip r:embed="rId1">
                    <a:extLst>
                      <a:ext uri="{28A0092B-C50C-407E-A947-70E740481C1C}">
                        <a14:useLocalDpi xmlns:a14="http://schemas.microsoft.com/office/drawing/2010/main" val="0"/>
                      </a:ext>
                    </a:extLst>
                  </a:blip>
                  <a:stretch>
                    <a:fillRect/>
                  </a:stretch>
                </pic:blipFill>
                <pic:spPr>
                  <a:xfrm>
                    <a:off x="0" y="0"/>
                    <a:ext cx="1604010" cy="617272"/>
                  </a:xfrm>
                  <a:prstGeom prst="rect">
                    <a:avLst/>
                  </a:prstGeom>
                </pic:spPr>
              </pic:pic>
            </a:graphicData>
          </a:graphic>
          <wp14:sizeRelH relativeFrom="page">
            <wp14:pctWidth>0</wp14:pctWidth>
          </wp14:sizeRelH>
          <wp14:sizeRelV relativeFrom="page">
            <wp14:pctHeight>0</wp14:pctHeight>
          </wp14:sizeRelV>
        </wp:anchor>
      </w:drawing>
    </w:r>
    <w:r>
      <w:rPr>
        <w:noProof/>
        <w:color w:val="1F4F69" w:themeColor="accent1" w:themeShade="80"/>
        <w:sz w:val="16"/>
        <w:szCs w:val="16"/>
        <w:lang w:val="es-ES_tradnl"/>
      </w:rPr>
      <w:drawing>
        <wp:anchor distT="0" distB="0" distL="114300" distR="114300" simplePos="0" relativeHeight="251714560" behindDoc="1" locked="0" layoutInCell="1" allowOverlap="1" wp14:anchorId="4BAA229F" wp14:editId="58FEF89D">
          <wp:simplePos x="0" y="0"/>
          <wp:positionH relativeFrom="column">
            <wp:posOffset>-364309</wp:posOffset>
          </wp:positionH>
          <wp:positionV relativeFrom="paragraph">
            <wp:posOffset>28575</wp:posOffset>
          </wp:positionV>
          <wp:extent cx="2750457" cy="687615"/>
          <wp:effectExtent l="0" t="0" r="0" b="0"/>
          <wp:wrapNone/>
          <wp:docPr id="1565500400" name="Imagen 1565500400"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Interfaz de usuario gráfica, Texto&#10;&#10;Descripción generada automáticamente"/>
                  <pic:cNvPicPr/>
                </pic:nvPicPr>
                <pic:blipFill>
                  <a:blip r:embed="rId2">
                    <a:extLst>
                      <a:ext uri="{28A0092B-C50C-407E-A947-70E740481C1C}">
                        <a14:useLocalDpi xmlns:a14="http://schemas.microsoft.com/office/drawing/2010/main" val="0"/>
                      </a:ext>
                    </a:extLst>
                  </a:blip>
                  <a:stretch>
                    <a:fillRect/>
                  </a:stretch>
                </pic:blipFill>
                <pic:spPr>
                  <a:xfrm>
                    <a:off x="0" y="0"/>
                    <a:ext cx="2750457" cy="687615"/>
                  </a:xfrm>
                  <a:prstGeom prst="rect">
                    <a:avLst/>
                  </a:prstGeom>
                </pic:spPr>
              </pic:pic>
            </a:graphicData>
          </a:graphic>
          <wp14:sizeRelH relativeFrom="page">
            <wp14:pctWidth>0</wp14:pctWidth>
          </wp14:sizeRelH>
          <wp14:sizeRelV relativeFrom="page">
            <wp14:pctHeight>0</wp14:pctHeight>
          </wp14:sizeRelV>
        </wp:anchor>
      </w:drawing>
    </w:r>
    <w:r w:rsidRPr="00557365">
      <w:rPr>
        <w:lang w:val="es-ES"/>
      </w:rPr>
      <w:tab/>
    </w:r>
    <w:r w:rsidRPr="00557365">
      <w:rPr>
        <w:lang w:val="es-ES"/>
      </w:rPr>
      <w:tab/>
    </w:r>
    <w:r w:rsidRPr="00557365">
      <w:rPr>
        <w:lang w:val="es-ES"/>
      </w:rPr>
      <w:tab/>
    </w:r>
    <w:r w:rsidRPr="00557365">
      <w:rPr>
        <w:lang w:val="es-ES"/>
      </w:rPr>
      <w:tab/>
    </w:r>
    <w:r w:rsidRPr="00557365">
      <w:rPr>
        <w:lang w:val="es-ES"/>
      </w:rPr>
      <w:tab/>
    </w:r>
    <w:r w:rsidRPr="00557365">
      <w:rPr>
        <w:lang w:val="es-ES"/>
      </w:rPr>
      <w:tab/>
    </w:r>
    <w:r w:rsidRPr="00557365">
      <w:rPr>
        <w:rFonts w:ascii="Avenir Next LT Pro Light" w:hAnsi="Avenir Next LT Pro Light"/>
        <w:color w:val="002060"/>
        <w:sz w:val="15"/>
        <w:szCs w:val="15"/>
        <w:lang w:val="es-ES"/>
      </w:rPr>
      <w:t>CEIP MARQUÉS DE SANTA CRUZ</w:t>
    </w:r>
  </w:p>
  <w:p w14:paraId="6F795BFC" w14:textId="77777777" w:rsidR="00557365" w:rsidRPr="004C21DF" w:rsidRDefault="00557365" w:rsidP="00557365">
    <w:pPr>
      <w:pStyle w:val="Cuerpo"/>
      <w:ind w:left="3600" w:firstLine="720"/>
      <w:rPr>
        <w:rStyle w:val="Ninguno"/>
        <w:rFonts w:ascii="Avenir Next LT Pro Light" w:hAnsi="Avenir Next LT Pro Light"/>
        <w:color w:val="1F4F69" w:themeColor="accent1" w:themeShade="80"/>
        <w:sz w:val="15"/>
        <w:szCs w:val="15"/>
      </w:rPr>
    </w:pPr>
    <w:r w:rsidRPr="004C21DF">
      <w:rPr>
        <w:rStyle w:val="Ninguno"/>
        <w:rFonts w:ascii="Avenir Next LT Pro Light" w:hAnsi="Avenir Next LT Pro Light"/>
        <w:color w:val="1F4F69" w:themeColor="accent1" w:themeShade="80"/>
        <w:sz w:val="15"/>
        <w:szCs w:val="15"/>
      </w:rPr>
      <w:t>Poblado Naval, Zona 11</w:t>
    </w:r>
  </w:p>
  <w:p w14:paraId="1DCABF45" w14:textId="77777777" w:rsidR="00557365" w:rsidRPr="00557365" w:rsidRDefault="00557365" w:rsidP="00557365">
    <w:pPr>
      <w:pStyle w:val="Cuerpo"/>
      <w:rPr>
        <w:rFonts w:ascii="Avenir Next LT Pro Light" w:hAnsi="Avenir Next LT Pro Light"/>
        <w:color w:val="1F4F69" w:themeColor="accent1" w:themeShade="80"/>
        <w:sz w:val="15"/>
        <w:szCs w:val="15"/>
        <w:lang w:val="es-ES"/>
      </w:rPr>
    </w:pPr>
    <w:r w:rsidRPr="004C21DF">
      <w:rPr>
        <w:rFonts w:ascii="Avenir Next LT Pro Light" w:hAnsi="Avenir Next LT Pro Light"/>
        <w:color w:val="1F4F69" w:themeColor="accent1" w:themeShade="80"/>
        <w:sz w:val="15"/>
        <w:szCs w:val="15"/>
        <w:lang w:val="es-ES_tradnl"/>
      </w:rPr>
      <w:tab/>
    </w:r>
    <w:r w:rsidRPr="004C21DF">
      <w:rPr>
        <w:rFonts w:ascii="Avenir Next LT Pro Light" w:hAnsi="Avenir Next LT Pro Light"/>
        <w:color w:val="1F4F69" w:themeColor="accent1" w:themeShade="80"/>
        <w:sz w:val="15"/>
        <w:szCs w:val="15"/>
        <w:lang w:val="es-ES_tradnl"/>
      </w:rPr>
      <w:tab/>
    </w:r>
    <w:r w:rsidRPr="004C21DF">
      <w:rPr>
        <w:rFonts w:ascii="Avenir Next LT Pro Light" w:hAnsi="Avenir Next LT Pro Light"/>
        <w:color w:val="1F4F69" w:themeColor="accent1" w:themeShade="80"/>
        <w:sz w:val="15"/>
        <w:szCs w:val="15"/>
        <w:lang w:val="es-ES_tradnl"/>
      </w:rPr>
      <w:tab/>
    </w:r>
    <w:r w:rsidRPr="004C21DF">
      <w:rPr>
        <w:rFonts w:ascii="Avenir Next LT Pro Light" w:hAnsi="Avenir Next LT Pro Light"/>
        <w:color w:val="1F4F69" w:themeColor="accent1" w:themeShade="80"/>
        <w:sz w:val="15"/>
        <w:szCs w:val="15"/>
        <w:lang w:val="es-ES_tradnl"/>
      </w:rPr>
      <w:tab/>
    </w:r>
    <w:r w:rsidRPr="004C21DF">
      <w:rPr>
        <w:rFonts w:ascii="Avenir Next LT Pro Light" w:hAnsi="Avenir Next LT Pro Light"/>
        <w:color w:val="1F4F69" w:themeColor="accent1" w:themeShade="80"/>
        <w:sz w:val="15"/>
        <w:szCs w:val="15"/>
        <w:lang w:val="es-ES_tradnl"/>
      </w:rPr>
      <w:tab/>
    </w:r>
    <w:r>
      <w:rPr>
        <w:rFonts w:ascii="Avenir Next LT Pro Light" w:hAnsi="Avenir Next LT Pro Light"/>
        <w:color w:val="1F4F69" w:themeColor="accent1" w:themeShade="80"/>
        <w:sz w:val="15"/>
        <w:szCs w:val="15"/>
        <w:lang w:val="es-ES_tradnl"/>
      </w:rPr>
      <w:tab/>
    </w:r>
    <w:r w:rsidRPr="004C21DF">
      <w:rPr>
        <w:rFonts w:ascii="Avenir Next LT Pro Light" w:hAnsi="Avenir Next LT Pro Light"/>
        <w:color w:val="1F4F69" w:themeColor="accent1" w:themeShade="80"/>
        <w:sz w:val="15"/>
        <w:szCs w:val="15"/>
        <w:lang w:val="es-ES_tradnl"/>
      </w:rPr>
      <w:t>115</w:t>
    </w:r>
    <w:r>
      <w:rPr>
        <w:rFonts w:ascii="Avenir Next LT Pro Light" w:hAnsi="Avenir Next LT Pro Light"/>
        <w:color w:val="1F4F69" w:themeColor="accent1" w:themeShade="80"/>
        <w:sz w:val="15"/>
        <w:szCs w:val="15"/>
        <w:lang w:val="es-ES_tradnl"/>
      </w:rPr>
      <w:t>3</w:t>
    </w:r>
    <w:r w:rsidRPr="004C21DF">
      <w:rPr>
        <w:rFonts w:ascii="Avenir Next LT Pro Light" w:hAnsi="Avenir Next LT Pro Light"/>
        <w:color w:val="1F4F69" w:themeColor="accent1" w:themeShade="80"/>
        <w:sz w:val="15"/>
        <w:szCs w:val="15"/>
        <w:lang w:val="es-ES_tradnl"/>
      </w:rPr>
      <w:t>0 - El Puerto de Santa María (Cádiz)</w:t>
    </w:r>
  </w:p>
  <w:p w14:paraId="06188320" w14:textId="77777777" w:rsidR="00557365" w:rsidRPr="004C21DF" w:rsidRDefault="00557365" w:rsidP="00557365">
    <w:pPr>
      <w:pStyle w:val="Cuerpo"/>
      <w:rPr>
        <w:rFonts w:ascii="Avenir Next LT Pro Light" w:hAnsi="Avenir Next LT Pro Light"/>
        <w:color w:val="1F4F69" w:themeColor="accent1" w:themeShade="80"/>
        <w:sz w:val="15"/>
        <w:szCs w:val="15"/>
      </w:rPr>
    </w:pPr>
    <w:r w:rsidRPr="004C21DF">
      <w:rPr>
        <w:rFonts w:ascii="Avenir Next LT Pro Light" w:hAnsi="Avenir Next LT Pro Light"/>
        <w:color w:val="1F4F69" w:themeColor="accent1" w:themeShade="80"/>
        <w:sz w:val="15"/>
        <w:szCs w:val="15"/>
        <w:lang w:val="es-ES_tradnl"/>
      </w:rPr>
      <w:tab/>
    </w:r>
    <w:r w:rsidRPr="004C21DF">
      <w:rPr>
        <w:rFonts w:ascii="Avenir Next LT Pro Light" w:hAnsi="Avenir Next LT Pro Light"/>
        <w:color w:val="1F4F69" w:themeColor="accent1" w:themeShade="80"/>
        <w:sz w:val="15"/>
        <w:szCs w:val="15"/>
        <w:lang w:val="es-ES_tradnl"/>
      </w:rPr>
      <w:tab/>
    </w:r>
    <w:r w:rsidRPr="004C21DF">
      <w:rPr>
        <w:rFonts w:ascii="Avenir Next LT Pro Light" w:hAnsi="Avenir Next LT Pro Light"/>
        <w:color w:val="1F4F69" w:themeColor="accent1" w:themeShade="80"/>
        <w:sz w:val="15"/>
        <w:szCs w:val="15"/>
        <w:lang w:val="es-ES_tradnl"/>
      </w:rPr>
      <w:tab/>
    </w:r>
    <w:r w:rsidRPr="004C21DF">
      <w:rPr>
        <w:rFonts w:ascii="Avenir Next LT Pro Light" w:hAnsi="Avenir Next LT Pro Light"/>
        <w:color w:val="1F4F69" w:themeColor="accent1" w:themeShade="80"/>
        <w:sz w:val="15"/>
        <w:szCs w:val="15"/>
        <w:lang w:val="es-ES_tradnl"/>
      </w:rPr>
      <w:tab/>
    </w:r>
    <w:r w:rsidRPr="004C21DF">
      <w:rPr>
        <w:rFonts w:ascii="Avenir Next LT Pro Light" w:hAnsi="Avenir Next LT Pro Light"/>
        <w:color w:val="1F4F69" w:themeColor="accent1" w:themeShade="80"/>
        <w:sz w:val="15"/>
        <w:szCs w:val="15"/>
        <w:lang w:val="es-ES_tradnl"/>
      </w:rPr>
      <w:tab/>
    </w:r>
    <w:r>
      <w:rPr>
        <w:rFonts w:ascii="Avenir Next LT Pro Light" w:hAnsi="Avenir Next LT Pro Light"/>
        <w:color w:val="1F4F69" w:themeColor="accent1" w:themeShade="80"/>
        <w:sz w:val="15"/>
        <w:szCs w:val="15"/>
        <w:lang w:val="es-ES_tradnl"/>
      </w:rPr>
      <w:tab/>
    </w:r>
    <w:r w:rsidRPr="004C21DF">
      <w:rPr>
        <w:rFonts w:ascii="Avenir Next LT Pro Light" w:hAnsi="Avenir Next LT Pro Light"/>
        <w:color w:val="1F4F69" w:themeColor="accent1" w:themeShade="80"/>
        <w:sz w:val="15"/>
        <w:szCs w:val="15"/>
      </w:rPr>
      <w:t>Tfnos.: 956 243 414</w:t>
    </w:r>
    <w:r>
      <w:rPr>
        <w:rFonts w:ascii="Avenir Next LT Pro Light" w:hAnsi="Avenir Next LT Pro Light"/>
        <w:color w:val="1F4F69" w:themeColor="accent1" w:themeShade="80"/>
        <w:sz w:val="15"/>
        <w:szCs w:val="15"/>
      </w:rPr>
      <w:t xml:space="preserve"> / </w:t>
    </w:r>
    <w:r w:rsidRPr="004C21DF">
      <w:rPr>
        <w:rFonts w:ascii="Avenir Next LT Pro Light" w:hAnsi="Avenir Next LT Pro Light"/>
        <w:color w:val="1F4F69" w:themeColor="accent1" w:themeShade="80"/>
        <w:sz w:val="15"/>
        <w:szCs w:val="15"/>
      </w:rPr>
      <w:t>956 243 41</w:t>
    </w:r>
    <w:r>
      <w:rPr>
        <w:rFonts w:ascii="Avenir Next LT Pro Light" w:hAnsi="Avenir Next LT Pro Light"/>
        <w:color w:val="1F4F69" w:themeColor="accent1" w:themeShade="80"/>
        <w:sz w:val="15"/>
        <w:szCs w:val="15"/>
      </w:rPr>
      <w:t>5</w:t>
    </w:r>
  </w:p>
  <w:p w14:paraId="756B19EB" w14:textId="77777777" w:rsidR="00557365" w:rsidRPr="004C21DF" w:rsidRDefault="00557365" w:rsidP="00557365">
    <w:pPr>
      <w:pStyle w:val="Cuerpo"/>
      <w:rPr>
        <w:rFonts w:ascii="Avenir Next LT Pro Light" w:hAnsi="Avenir Next LT Pro Light"/>
        <w:color w:val="1F4F69" w:themeColor="accent1" w:themeShade="80"/>
        <w:sz w:val="15"/>
        <w:szCs w:val="15"/>
      </w:rPr>
    </w:pPr>
    <w:r w:rsidRPr="004C21DF">
      <w:rPr>
        <w:rFonts w:ascii="Avenir Next LT Pro Light" w:hAnsi="Avenir Next LT Pro Light"/>
        <w:color w:val="1F4F69" w:themeColor="accent1" w:themeShade="80"/>
        <w:sz w:val="15"/>
        <w:szCs w:val="15"/>
      </w:rPr>
      <w:tab/>
    </w:r>
    <w:r w:rsidRPr="004C21DF">
      <w:rPr>
        <w:rFonts w:ascii="Avenir Next LT Pro Light" w:hAnsi="Avenir Next LT Pro Light"/>
        <w:color w:val="1F4F69" w:themeColor="accent1" w:themeShade="80"/>
        <w:sz w:val="15"/>
        <w:szCs w:val="15"/>
      </w:rPr>
      <w:tab/>
    </w:r>
    <w:r w:rsidRPr="004C21DF">
      <w:rPr>
        <w:rFonts w:ascii="Avenir Next LT Pro Light" w:hAnsi="Avenir Next LT Pro Light"/>
        <w:color w:val="1F4F69" w:themeColor="accent1" w:themeShade="80"/>
        <w:sz w:val="15"/>
        <w:szCs w:val="15"/>
      </w:rPr>
      <w:tab/>
    </w:r>
    <w:r w:rsidRPr="004C21DF">
      <w:rPr>
        <w:rFonts w:ascii="Avenir Next LT Pro Light" w:hAnsi="Avenir Next LT Pro Light"/>
        <w:color w:val="1F4F69" w:themeColor="accent1" w:themeShade="80"/>
        <w:sz w:val="15"/>
        <w:szCs w:val="15"/>
      </w:rPr>
      <w:tab/>
    </w:r>
    <w:r w:rsidRPr="004C21DF">
      <w:rPr>
        <w:rFonts w:ascii="Avenir Next LT Pro Light" w:hAnsi="Avenir Next LT Pro Light"/>
        <w:color w:val="1F4F69" w:themeColor="accent1" w:themeShade="80"/>
        <w:sz w:val="15"/>
        <w:szCs w:val="15"/>
      </w:rPr>
      <w:tab/>
    </w:r>
    <w:r>
      <w:rPr>
        <w:rFonts w:ascii="Avenir Next LT Pro Light" w:hAnsi="Avenir Next LT Pro Light"/>
        <w:color w:val="1F4F69" w:themeColor="accent1" w:themeShade="80"/>
        <w:sz w:val="15"/>
        <w:szCs w:val="15"/>
      </w:rPr>
      <w:tab/>
    </w:r>
    <w:r w:rsidRPr="004C21DF">
      <w:rPr>
        <w:rFonts w:ascii="Avenir Next LT Pro Light" w:hAnsi="Avenir Next LT Pro Light"/>
        <w:color w:val="1F4F69" w:themeColor="accent1" w:themeShade="80"/>
        <w:sz w:val="15"/>
        <w:szCs w:val="15"/>
      </w:rPr>
      <w:t>Móvil: 671 533 093</w:t>
    </w:r>
  </w:p>
  <w:p w14:paraId="28CE4E86" w14:textId="5F7EC357" w:rsidR="00557365" w:rsidRPr="004C21DF" w:rsidRDefault="00557365" w:rsidP="00557365">
    <w:pPr>
      <w:pStyle w:val="Cuerpo"/>
      <w:rPr>
        <w:rFonts w:ascii="Avenir Next LT Pro Light" w:hAnsi="Avenir Next LT Pro Light"/>
        <w:color w:val="1F4F69" w:themeColor="accent1" w:themeShade="80"/>
        <w:sz w:val="15"/>
        <w:szCs w:val="15"/>
      </w:rPr>
    </w:pPr>
    <w:r w:rsidRPr="004C21DF">
      <w:rPr>
        <w:rFonts w:ascii="Avenir Next LT Pro Light" w:hAnsi="Avenir Next LT Pro Light"/>
        <w:color w:val="1F4F69" w:themeColor="accent1" w:themeShade="80"/>
        <w:sz w:val="15"/>
        <w:szCs w:val="15"/>
      </w:rPr>
      <w:tab/>
    </w:r>
    <w:r w:rsidRPr="004C21DF">
      <w:rPr>
        <w:rFonts w:ascii="Avenir Next LT Pro Light" w:hAnsi="Avenir Next LT Pro Light"/>
        <w:color w:val="1F4F69" w:themeColor="accent1" w:themeShade="80"/>
        <w:sz w:val="15"/>
        <w:szCs w:val="15"/>
      </w:rPr>
      <w:tab/>
    </w:r>
    <w:r w:rsidRPr="004C21DF">
      <w:rPr>
        <w:rFonts w:ascii="Avenir Next LT Pro Light" w:hAnsi="Avenir Next LT Pro Light"/>
        <w:color w:val="1F4F69" w:themeColor="accent1" w:themeShade="80"/>
        <w:sz w:val="15"/>
        <w:szCs w:val="15"/>
      </w:rPr>
      <w:tab/>
    </w:r>
    <w:r w:rsidRPr="004C21DF">
      <w:rPr>
        <w:rFonts w:ascii="Avenir Next LT Pro Light" w:hAnsi="Avenir Next LT Pro Light"/>
        <w:color w:val="1F4F69" w:themeColor="accent1" w:themeShade="80"/>
        <w:sz w:val="15"/>
        <w:szCs w:val="15"/>
      </w:rPr>
      <w:tab/>
    </w:r>
    <w:r w:rsidRPr="004C21DF">
      <w:rPr>
        <w:rFonts w:ascii="Avenir Next LT Pro Light" w:hAnsi="Avenir Next LT Pro Light"/>
        <w:color w:val="1F4F69" w:themeColor="accent1" w:themeShade="80"/>
        <w:sz w:val="15"/>
        <w:szCs w:val="15"/>
      </w:rPr>
      <w:tab/>
    </w:r>
    <w:r>
      <w:rPr>
        <w:rFonts w:ascii="Avenir Next LT Pro Light" w:hAnsi="Avenir Next LT Pro Light"/>
        <w:color w:val="1F4F69" w:themeColor="accent1" w:themeShade="80"/>
        <w:sz w:val="15"/>
        <w:szCs w:val="15"/>
      </w:rPr>
      <w:tab/>
    </w:r>
    <w:r w:rsidRPr="004C21DF">
      <w:rPr>
        <w:rFonts w:ascii="Avenir Next LT Pro Light" w:hAnsi="Avenir Next LT Pro Light"/>
        <w:color w:val="1F4F69" w:themeColor="accent1" w:themeShade="80"/>
        <w:sz w:val="15"/>
        <w:szCs w:val="15"/>
      </w:rPr>
      <w:t>Mail 1: info@colegiomarquesdesantacruz.com</w:t>
    </w:r>
    <w:r w:rsidRPr="004C21DF">
      <w:rPr>
        <w:rFonts w:ascii="Avenir Next LT Pro Light" w:hAnsi="Avenir Next LT Pro Light"/>
        <w:color w:val="1F4F69" w:themeColor="accent1" w:themeShade="80"/>
        <w:sz w:val="15"/>
        <w:szCs w:val="15"/>
      </w:rPr>
      <w:tab/>
    </w:r>
    <w:r w:rsidRPr="004C21DF">
      <w:rPr>
        <w:rFonts w:ascii="Avenir Next LT Pro Light" w:hAnsi="Avenir Next LT Pro Light"/>
        <w:color w:val="1F4F69" w:themeColor="accent1" w:themeShade="80"/>
        <w:sz w:val="15"/>
        <w:szCs w:val="15"/>
      </w:rPr>
      <w:tab/>
    </w:r>
  </w:p>
  <w:p w14:paraId="0DA731CA" w14:textId="77777777" w:rsidR="00557365" w:rsidRPr="004C21DF" w:rsidRDefault="00557365" w:rsidP="00557365">
    <w:pPr>
      <w:pStyle w:val="Cuerpo"/>
      <w:ind w:left="3600" w:firstLine="720"/>
      <w:rPr>
        <w:rFonts w:ascii="Avenir Next LT Pro Light" w:hAnsi="Avenir Next LT Pro Light"/>
        <w:color w:val="1F4F69" w:themeColor="accent1" w:themeShade="80"/>
        <w:sz w:val="15"/>
        <w:szCs w:val="15"/>
      </w:rPr>
    </w:pPr>
    <w:r w:rsidRPr="004C21DF">
      <w:rPr>
        <w:rFonts w:ascii="Avenir Next LT Pro Light" w:hAnsi="Avenir Next LT Pro Light"/>
        <w:color w:val="1F4F69" w:themeColor="accent1" w:themeShade="80"/>
        <w:sz w:val="15"/>
        <w:szCs w:val="15"/>
      </w:rPr>
      <w:t xml:space="preserve">Mail 2: 11009311.edu@juntadeandalucia.es </w:t>
    </w:r>
  </w:p>
  <w:p w14:paraId="622DD451" w14:textId="77777777" w:rsidR="00557365" w:rsidRDefault="00557365" w:rsidP="00557365">
    <w:pPr>
      <w:pStyle w:val="Cuerpo"/>
      <w:rPr>
        <w:rFonts w:ascii="Avenir Next LT Pro Light" w:hAnsi="Avenir Next LT Pro Light"/>
        <w:color w:val="1F4F69"/>
        <w:sz w:val="15"/>
        <w:szCs w:val="15"/>
      </w:rPr>
    </w:pPr>
    <w:r w:rsidRPr="004C21DF">
      <w:rPr>
        <w:rFonts w:ascii="Avenir Next LT Pro Light" w:hAnsi="Avenir Next LT Pro Light"/>
        <w:color w:val="1F4F69" w:themeColor="accent1" w:themeShade="80"/>
        <w:sz w:val="15"/>
        <w:szCs w:val="15"/>
      </w:rPr>
      <w:tab/>
    </w:r>
    <w:r w:rsidRPr="004C21DF">
      <w:rPr>
        <w:rFonts w:ascii="Avenir Next LT Pro Light" w:hAnsi="Avenir Next LT Pro Light"/>
        <w:color w:val="1F4F69" w:themeColor="accent1" w:themeShade="80"/>
        <w:sz w:val="15"/>
        <w:szCs w:val="15"/>
      </w:rPr>
      <w:tab/>
    </w:r>
    <w:r w:rsidRPr="004C21DF">
      <w:rPr>
        <w:rFonts w:ascii="Avenir Next LT Pro Light" w:hAnsi="Avenir Next LT Pro Light"/>
        <w:color w:val="1F4F69" w:themeColor="accent1" w:themeShade="80"/>
        <w:sz w:val="15"/>
        <w:szCs w:val="15"/>
      </w:rPr>
      <w:tab/>
    </w:r>
    <w:r w:rsidRPr="004C21DF">
      <w:rPr>
        <w:rFonts w:ascii="Avenir Next LT Pro Light" w:hAnsi="Avenir Next LT Pro Light"/>
        <w:color w:val="1F4F69" w:themeColor="accent1" w:themeShade="80"/>
        <w:sz w:val="15"/>
        <w:szCs w:val="15"/>
      </w:rPr>
      <w:tab/>
    </w:r>
    <w:r w:rsidRPr="004C21DF">
      <w:rPr>
        <w:rFonts w:ascii="Avenir Next LT Pro Light" w:hAnsi="Avenir Next LT Pro Light"/>
        <w:color w:val="1F4F69" w:themeColor="accent1" w:themeShade="80"/>
        <w:sz w:val="15"/>
        <w:szCs w:val="15"/>
      </w:rPr>
      <w:tab/>
    </w:r>
    <w:r>
      <w:rPr>
        <w:rFonts w:ascii="Avenir Next LT Pro Light" w:hAnsi="Avenir Next LT Pro Light"/>
        <w:color w:val="1F4F69" w:themeColor="accent1" w:themeShade="80"/>
        <w:sz w:val="15"/>
        <w:szCs w:val="15"/>
      </w:rPr>
      <w:tab/>
    </w:r>
    <w:r w:rsidRPr="004C21DF">
      <w:rPr>
        <w:rFonts w:ascii="Avenir Next LT Pro Light" w:hAnsi="Avenir Next LT Pro Light"/>
        <w:color w:val="1F4F69" w:themeColor="accent1" w:themeShade="80"/>
        <w:sz w:val="15"/>
        <w:szCs w:val="15"/>
      </w:rPr>
      <w:t xml:space="preserve">Web: </w:t>
    </w:r>
    <w:r w:rsidRPr="00142AE3">
      <w:rPr>
        <w:rFonts w:ascii="Avenir Next LT Pro Light" w:hAnsi="Avenir Next LT Pro Light"/>
        <w:color w:val="1F4F69"/>
        <w:sz w:val="15"/>
        <w:szCs w:val="15"/>
      </w:rPr>
      <w:t>www.colegiomarquesdesantacruz.com</w:t>
    </w:r>
  </w:p>
  <w:p w14:paraId="551D6617" w14:textId="2A313E54" w:rsidR="00EE1C70" w:rsidRPr="00AB26C8" w:rsidRDefault="00EE1C70" w:rsidP="00557365">
    <w:pPr>
      <w:pStyle w:val="Encabezado"/>
      <w:rPr>
        <w:rFonts w:eastAsia="Book Antiqua"/>
        <w:lang w:val="en-US"/>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766AAD" w14:textId="77777777" w:rsidR="0036386A" w:rsidRDefault="0036386A">
    <w:pPr>
      <w:pBdr>
        <w:top w:val="nil"/>
        <w:left w:val="nil"/>
        <w:bottom w:val="nil"/>
        <w:right w:val="nil"/>
        <w:between w:val="nil"/>
      </w:pBdr>
      <w:tabs>
        <w:tab w:val="center" w:pos="4252"/>
        <w:tab w:val="right" w:pos="8504"/>
      </w:tabs>
      <w:rPr>
        <w:color w:val="000000"/>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34FDA7" w14:textId="77777777" w:rsidR="0036386A" w:rsidRDefault="0036386A">
    <w:pPr>
      <w:pBdr>
        <w:top w:val="nil"/>
        <w:left w:val="nil"/>
        <w:bottom w:val="nil"/>
        <w:right w:val="nil"/>
        <w:between w:val="nil"/>
      </w:pBdr>
      <w:tabs>
        <w:tab w:val="center" w:pos="4252"/>
        <w:tab w:val="right" w:pos="8504"/>
      </w:tabs>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hybridMultilevel"/>
    <w:tmpl w:val="10BE885C"/>
    <w:lvl w:ilvl="0" w:tplc="986847E8">
      <w:start w:val="1"/>
      <w:numFmt w:val="bullet"/>
      <w:lvlText w:val="•"/>
      <w:lvlJc w:val="left"/>
      <w:pPr>
        <w:ind w:left="720" w:hanging="360"/>
      </w:pPr>
      <w:rPr>
        <w:color w:val="000000" w:themeColor="text1"/>
      </w:rPr>
    </w:lvl>
    <w:lvl w:ilvl="1" w:tplc="040A0003">
      <w:start w:val="1"/>
      <w:numFmt w:val="bullet"/>
      <w:lvlText w:val="o"/>
      <w:lvlJc w:val="left"/>
      <w:pPr>
        <w:ind w:left="1440" w:hanging="360"/>
      </w:pPr>
      <w:rPr>
        <w:rFonts w:ascii="Courier New" w:hAnsi="Courier New" w:hint="default"/>
      </w:r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A55C95"/>
    <w:multiLevelType w:val="multilevel"/>
    <w:tmpl w:val="1F08D43A"/>
    <w:lvl w:ilvl="0">
      <w:start w:val="3"/>
      <w:numFmt w:val="bullet"/>
      <w:lvlText w:val="-"/>
      <w:lvlJc w:val="left"/>
      <w:pPr>
        <w:ind w:left="720" w:hanging="360"/>
      </w:pPr>
      <w:rPr>
        <w:rFonts w:ascii="Arial" w:eastAsia="Arial" w:hAnsi="Arial" w:cs="Arial"/>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 w15:restartNumberingAfterBreak="0">
    <w:nsid w:val="00BA0761"/>
    <w:multiLevelType w:val="hybridMultilevel"/>
    <w:tmpl w:val="8D08F5C8"/>
    <w:lvl w:ilvl="0" w:tplc="0C0A000B">
      <w:start w:val="1"/>
      <w:numFmt w:val="bullet"/>
      <w:lvlText w:val=""/>
      <w:lvlJc w:val="left"/>
      <w:pPr>
        <w:ind w:left="1440" w:hanging="360"/>
      </w:pPr>
      <w:rPr>
        <w:rFonts w:ascii="Wingdings" w:hAnsi="Wingdings" w:hint="default"/>
      </w:rPr>
    </w:lvl>
    <w:lvl w:ilvl="1" w:tplc="040A0003" w:tentative="1">
      <w:start w:val="1"/>
      <w:numFmt w:val="bullet"/>
      <w:lvlText w:val="o"/>
      <w:lvlJc w:val="left"/>
      <w:pPr>
        <w:ind w:left="2160" w:hanging="360"/>
      </w:pPr>
      <w:rPr>
        <w:rFonts w:ascii="Courier New" w:hAnsi="Courier New" w:hint="default"/>
      </w:rPr>
    </w:lvl>
    <w:lvl w:ilvl="2" w:tplc="040A0005" w:tentative="1">
      <w:start w:val="1"/>
      <w:numFmt w:val="bullet"/>
      <w:lvlText w:val=""/>
      <w:lvlJc w:val="left"/>
      <w:pPr>
        <w:ind w:left="2880" w:hanging="360"/>
      </w:pPr>
      <w:rPr>
        <w:rFonts w:ascii="Wingdings" w:hAnsi="Wingdings" w:hint="default"/>
      </w:rPr>
    </w:lvl>
    <w:lvl w:ilvl="3" w:tplc="040A0001" w:tentative="1">
      <w:start w:val="1"/>
      <w:numFmt w:val="bullet"/>
      <w:lvlText w:val=""/>
      <w:lvlJc w:val="left"/>
      <w:pPr>
        <w:ind w:left="3600" w:hanging="360"/>
      </w:pPr>
      <w:rPr>
        <w:rFonts w:ascii="Symbol" w:hAnsi="Symbol" w:hint="default"/>
      </w:rPr>
    </w:lvl>
    <w:lvl w:ilvl="4" w:tplc="040A0003" w:tentative="1">
      <w:start w:val="1"/>
      <w:numFmt w:val="bullet"/>
      <w:lvlText w:val="o"/>
      <w:lvlJc w:val="left"/>
      <w:pPr>
        <w:ind w:left="4320" w:hanging="360"/>
      </w:pPr>
      <w:rPr>
        <w:rFonts w:ascii="Courier New" w:hAnsi="Courier New" w:hint="default"/>
      </w:rPr>
    </w:lvl>
    <w:lvl w:ilvl="5" w:tplc="040A0005" w:tentative="1">
      <w:start w:val="1"/>
      <w:numFmt w:val="bullet"/>
      <w:lvlText w:val=""/>
      <w:lvlJc w:val="left"/>
      <w:pPr>
        <w:ind w:left="5040" w:hanging="360"/>
      </w:pPr>
      <w:rPr>
        <w:rFonts w:ascii="Wingdings" w:hAnsi="Wingdings" w:hint="default"/>
      </w:rPr>
    </w:lvl>
    <w:lvl w:ilvl="6" w:tplc="040A0001" w:tentative="1">
      <w:start w:val="1"/>
      <w:numFmt w:val="bullet"/>
      <w:lvlText w:val=""/>
      <w:lvlJc w:val="left"/>
      <w:pPr>
        <w:ind w:left="5760" w:hanging="360"/>
      </w:pPr>
      <w:rPr>
        <w:rFonts w:ascii="Symbol" w:hAnsi="Symbol" w:hint="default"/>
      </w:rPr>
    </w:lvl>
    <w:lvl w:ilvl="7" w:tplc="040A0003" w:tentative="1">
      <w:start w:val="1"/>
      <w:numFmt w:val="bullet"/>
      <w:lvlText w:val="o"/>
      <w:lvlJc w:val="left"/>
      <w:pPr>
        <w:ind w:left="6480" w:hanging="360"/>
      </w:pPr>
      <w:rPr>
        <w:rFonts w:ascii="Courier New" w:hAnsi="Courier New" w:hint="default"/>
      </w:rPr>
    </w:lvl>
    <w:lvl w:ilvl="8" w:tplc="040A0005" w:tentative="1">
      <w:start w:val="1"/>
      <w:numFmt w:val="bullet"/>
      <w:lvlText w:val=""/>
      <w:lvlJc w:val="left"/>
      <w:pPr>
        <w:ind w:left="7200" w:hanging="360"/>
      </w:pPr>
      <w:rPr>
        <w:rFonts w:ascii="Wingdings" w:hAnsi="Wingdings" w:hint="default"/>
      </w:rPr>
    </w:lvl>
  </w:abstractNum>
  <w:abstractNum w:abstractNumId="3" w15:restartNumberingAfterBreak="0">
    <w:nsid w:val="04391CB8"/>
    <w:multiLevelType w:val="multilevel"/>
    <w:tmpl w:val="6436047A"/>
    <w:styleLink w:val="Listaactual2"/>
    <w:lvl w:ilvl="0">
      <w:start w:val="1"/>
      <w:numFmt w:val="decimal"/>
      <w:lvlText w:val="%1."/>
      <w:lvlJc w:val="left"/>
      <w:pPr>
        <w:tabs>
          <w:tab w:val="num" w:pos="720"/>
        </w:tabs>
        <w:ind w:left="720" w:hanging="360"/>
      </w:pPr>
    </w:lvl>
    <w:lvl w:ilvl="1">
      <w:start w:val="1"/>
      <w:numFmt w:val="bullet"/>
      <w:lvlText w:val="o"/>
      <w:lvlJc w:val="left"/>
      <w:pPr>
        <w:ind w:left="1440" w:hanging="360"/>
      </w:pPr>
      <w:rPr>
        <w:rFonts w:ascii="Courier New" w:hAnsi="Courier New" w:cs="Courier New" w:hint="default"/>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15:restartNumberingAfterBreak="0">
    <w:nsid w:val="051C3CB5"/>
    <w:multiLevelType w:val="multilevel"/>
    <w:tmpl w:val="6FB00E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69710DB"/>
    <w:multiLevelType w:val="multilevel"/>
    <w:tmpl w:val="0316CCCE"/>
    <w:lvl w:ilvl="0">
      <w:start w:val="1"/>
      <w:numFmt w:val="bullet"/>
      <w:lvlText w:val=""/>
      <w:lvlJc w:val="left"/>
      <w:pPr>
        <w:ind w:left="720" w:hanging="360"/>
      </w:pPr>
      <w:rPr>
        <w:rFonts w:ascii="Wingdings" w:hAnsi="Wingdings" w:hint="default"/>
        <w:color w:val="000000"/>
        <w:sz w:val="22"/>
        <w:szCs w:val="22"/>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09A53E7D"/>
    <w:multiLevelType w:val="hybridMultilevel"/>
    <w:tmpl w:val="463E31D4"/>
    <w:lvl w:ilvl="0" w:tplc="0C0A000D">
      <w:start w:val="1"/>
      <w:numFmt w:val="bullet"/>
      <w:lvlText w:val=""/>
      <w:lvlJc w:val="left"/>
      <w:pPr>
        <w:ind w:left="718" w:hanging="360"/>
      </w:pPr>
      <w:rPr>
        <w:rFonts w:ascii="Wingdings" w:hAnsi="Wingdings" w:hint="default"/>
        <w:color w:val="auto"/>
        <w:sz w:val="22"/>
        <w:szCs w:val="22"/>
      </w:rPr>
    </w:lvl>
    <w:lvl w:ilvl="1" w:tplc="FFFFFFFF" w:tentative="1">
      <w:start w:val="1"/>
      <w:numFmt w:val="bullet"/>
      <w:lvlText w:val="o"/>
      <w:lvlJc w:val="left"/>
      <w:pPr>
        <w:ind w:left="1438" w:hanging="360"/>
      </w:pPr>
      <w:rPr>
        <w:rFonts w:ascii="Courier New" w:hAnsi="Courier New" w:cs="Courier New" w:hint="default"/>
      </w:rPr>
    </w:lvl>
    <w:lvl w:ilvl="2" w:tplc="FFFFFFFF" w:tentative="1">
      <w:start w:val="1"/>
      <w:numFmt w:val="bullet"/>
      <w:lvlText w:val=""/>
      <w:lvlJc w:val="left"/>
      <w:pPr>
        <w:ind w:left="2158" w:hanging="360"/>
      </w:pPr>
      <w:rPr>
        <w:rFonts w:ascii="Wingdings" w:hAnsi="Wingdings" w:hint="default"/>
      </w:rPr>
    </w:lvl>
    <w:lvl w:ilvl="3" w:tplc="FFFFFFFF" w:tentative="1">
      <w:start w:val="1"/>
      <w:numFmt w:val="bullet"/>
      <w:lvlText w:val=""/>
      <w:lvlJc w:val="left"/>
      <w:pPr>
        <w:ind w:left="2878" w:hanging="360"/>
      </w:pPr>
      <w:rPr>
        <w:rFonts w:ascii="Symbol" w:hAnsi="Symbol" w:hint="default"/>
      </w:rPr>
    </w:lvl>
    <w:lvl w:ilvl="4" w:tplc="FFFFFFFF" w:tentative="1">
      <w:start w:val="1"/>
      <w:numFmt w:val="bullet"/>
      <w:lvlText w:val="o"/>
      <w:lvlJc w:val="left"/>
      <w:pPr>
        <w:ind w:left="3598" w:hanging="360"/>
      </w:pPr>
      <w:rPr>
        <w:rFonts w:ascii="Courier New" w:hAnsi="Courier New" w:cs="Courier New" w:hint="default"/>
      </w:rPr>
    </w:lvl>
    <w:lvl w:ilvl="5" w:tplc="FFFFFFFF" w:tentative="1">
      <w:start w:val="1"/>
      <w:numFmt w:val="bullet"/>
      <w:lvlText w:val=""/>
      <w:lvlJc w:val="left"/>
      <w:pPr>
        <w:ind w:left="4318" w:hanging="360"/>
      </w:pPr>
      <w:rPr>
        <w:rFonts w:ascii="Wingdings" w:hAnsi="Wingdings" w:hint="default"/>
      </w:rPr>
    </w:lvl>
    <w:lvl w:ilvl="6" w:tplc="FFFFFFFF" w:tentative="1">
      <w:start w:val="1"/>
      <w:numFmt w:val="bullet"/>
      <w:lvlText w:val=""/>
      <w:lvlJc w:val="left"/>
      <w:pPr>
        <w:ind w:left="5038" w:hanging="360"/>
      </w:pPr>
      <w:rPr>
        <w:rFonts w:ascii="Symbol" w:hAnsi="Symbol" w:hint="default"/>
      </w:rPr>
    </w:lvl>
    <w:lvl w:ilvl="7" w:tplc="FFFFFFFF" w:tentative="1">
      <w:start w:val="1"/>
      <w:numFmt w:val="bullet"/>
      <w:lvlText w:val="o"/>
      <w:lvlJc w:val="left"/>
      <w:pPr>
        <w:ind w:left="5758" w:hanging="360"/>
      </w:pPr>
      <w:rPr>
        <w:rFonts w:ascii="Courier New" w:hAnsi="Courier New" w:cs="Courier New" w:hint="default"/>
      </w:rPr>
    </w:lvl>
    <w:lvl w:ilvl="8" w:tplc="FFFFFFFF" w:tentative="1">
      <w:start w:val="1"/>
      <w:numFmt w:val="bullet"/>
      <w:lvlText w:val=""/>
      <w:lvlJc w:val="left"/>
      <w:pPr>
        <w:ind w:left="6478" w:hanging="360"/>
      </w:pPr>
      <w:rPr>
        <w:rFonts w:ascii="Wingdings" w:hAnsi="Wingdings" w:hint="default"/>
      </w:rPr>
    </w:lvl>
  </w:abstractNum>
  <w:abstractNum w:abstractNumId="7" w15:restartNumberingAfterBreak="0">
    <w:nsid w:val="09C27C03"/>
    <w:multiLevelType w:val="multilevel"/>
    <w:tmpl w:val="9E62992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 w15:restartNumberingAfterBreak="0">
    <w:nsid w:val="0A452ADD"/>
    <w:multiLevelType w:val="multilevel"/>
    <w:tmpl w:val="36049164"/>
    <w:lvl w:ilvl="0">
      <w:start w:val="1"/>
      <w:numFmt w:val="bullet"/>
      <w:lvlText w:val="●"/>
      <w:lvlJc w:val="left"/>
      <w:pPr>
        <w:ind w:left="720" w:hanging="360"/>
      </w:pPr>
      <w:rPr>
        <w:rFonts w:ascii="Noto Sans Symbols" w:eastAsia="Noto Sans Symbols" w:hAnsi="Noto Sans Symbols" w:cs="Noto Sans Symbols"/>
        <w:sz w:val="20"/>
        <w:szCs w:val="20"/>
        <w:vertAlign w:val="baseline"/>
      </w:rPr>
    </w:lvl>
    <w:lvl w:ilvl="1">
      <w:start w:val="1"/>
      <w:numFmt w:val="bullet"/>
      <w:lvlText w:val="●"/>
      <w:lvlJc w:val="left"/>
      <w:pPr>
        <w:ind w:left="1440" w:hanging="360"/>
      </w:pPr>
      <w:rPr>
        <w:rFonts w:ascii="Noto Sans Symbols" w:eastAsia="Noto Sans Symbols" w:hAnsi="Noto Sans Symbols" w:cs="Noto Sans Symbols"/>
        <w:sz w:val="20"/>
        <w:szCs w:val="20"/>
        <w:vertAlign w:val="baseline"/>
      </w:rPr>
    </w:lvl>
    <w:lvl w:ilvl="2">
      <w:start w:val="1"/>
      <w:numFmt w:val="bullet"/>
      <w:lvlText w:val="▪"/>
      <w:lvlJc w:val="left"/>
      <w:pPr>
        <w:ind w:left="2160" w:hanging="360"/>
      </w:pPr>
      <w:rPr>
        <w:rFonts w:ascii="Noto Sans Symbols" w:eastAsia="Noto Sans Symbols" w:hAnsi="Noto Sans Symbols" w:cs="Noto Sans Symbols"/>
        <w:sz w:val="20"/>
        <w:szCs w:val="20"/>
        <w:vertAlign w:val="baseline"/>
      </w:rPr>
    </w:lvl>
    <w:lvl w:ilvl="3">
      <w:start w:val="1"/>
      <w:numFmt w:val="bullet"/>
      <w:lvlText w:val="▪"/>
      <w:lvlJc w:val="left"/>
      <w:pPr>
        <w:ind w:left="2880" w:hanging="360"/>
      </w:pPr>
      <w:rPr>
        <w:rFonts w:ascii="Noto Sans Symbols" w:eastAsia="Noto Sans Symbols" w:hAnsi="Noto Sans Symbols" w:cs="Noto Sans Symbols"/>
        <w:sz w:val="20"/>
        <w:szCs w:val="20"/>
        <w:vertAlign w:val="baseline"/>
      </w:rPr>
    </w:lvl>
    <w:lvl w:ilvl="4">
      <w:start w:val="1"/>
      <w:numFmt w:val="bullet"/>
      <w:lvlText w:val="▪"/>
      <w:lvlJc w:val="left"/>
      <w:pPr>
        <w:ind w:left="3600" w:hanging="360"/>
      </w:pPr>
      <w:rPr>
        <w:rFonts w:ascii="Noto Sans Symbols" w:eastAsia="Noto Sans Symbols" w:hAnsi="Noto Sans Symbols" w:cs="Noto Sans Symbols"/>
        <w:sz w:val="20"/>
        <w:szCs w:val="20"/>
        <w:vertAlign w:val="baseline"/>
      </w:rPr>
    </w:lvl>
    <w:lvl w:ilvl="5">
      <w:start w:val="1"/>
      <w:numFmt w:val="bullet"/>
      <w:lvlText w:val="▪"/>
      <w:lvlJc w:val="left"/>
      <w:pPr>
        <w:ind w:left="4320" w:hanging="360"/>
      </w:pPr>
      <w:rPr>
        <w:rFonts w:ascii="Noto Sans Symbols" w:eastAsia="Noto Sans Symbols" w:hAnsi="Noto Sans Symbols" w:cs="Noto Sans Symbols"/>
        <w:sz w:val="20"/>
        <w:szCs w:val="20"/>
        <w:vertAlign w:val="baseline"/>
      </w:rPr>
    </w:lvl>
    <w:lvl w:ilvl="6">
      <w:start w:val="1"/>
      <w:numFmt w:val="bullet"/>
      <w:lvlText w:val="▪"/>
      <w:lvlJc w:val="left"/>
      <w:pPr>
        <w:ind w:left="5040" w:hanging="360"/>
      </w:pPr>
      <w:rPr>
        <w:rFonts w:ascii="Noto Sans Symbols" w:eastAsia="Noto Sans Symbols" w:hAnsi="Noto Sans Symbols" w:cs="Noto Sans Symbols"/>
        <w:sz w:val="20"/>
        <w:szCs w:val="20"/>
        <w:vertAlign w:val="baseline"/>
      </w:rPr>
    </w:lvl>
    <w:lvl w:ilvl="7">
      <w:start w:val="1"/>
      <w:numFmt w:val="bullet"/>
      <w:lvlText w:val="▪"/>
      <w:lvlJc w:val="left"/>
      <w:pPr>
        <w:ind w:left="5760" w:hanging="360"/>
      </w:pPr>
      <w:rPr>
        <w:rFonts w:ascii="Noto Sans Symbols" w:eastAsia="Noto Sans Symbols" w:hAnsi="Noto Sans Symbols" w:cs="Noto Sans Symbols"/>
        <w:sz w:val="20"/>
        <w:szCs w:val="20"/>
        <w:vertAlign w:val="baseline"/>
      </w:rPr>
    </w:lvl>
    <w:lvl w:ilvl="8">
      <w:start w:val="1"/>
      <w:numFmt w:val="bullet"/>
      <w:lvlText w:val="▪"/>
      <w:lvlJc w:val="left"/>
      <w:pPr>
        <w:ind w:left="6480" w:hanging="360"/>
      </w:pPr>
      <w:rPr>
        <w:rFonts w:ascii="Noto Sans Symbols" w:eastAsia="Noto Sans Symbols" w:hAnsi="Noto Sans Symbols" w:cs="Noto Sans Symbols"/>
        <w:sz w:val="20"/>
        <w:szCs w:val="20"/>
        <w:vertAlign w:val="baseline"/>
      </w:rPr>
    </w:lvl>
  </w:abstractNum>
  <w:abstractNum w:abstractNumId="9" w15:restartNumberingAfterBreak="0">
    <w:nsid w:val="0A7D0957"/>
    <w:multiLevelType w:val="multilevel"/>
    <w:tmpl w:val="07048E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0B9F765E"/>
    <w:multiLevelType w:val="hybridMultilevel"/>
    <w:tmpl w:val="B85048A4"/>
    <w:lvl w:ilvl="0" w:tplc="1B5E46D0">
      <w:start w:val="2"/>
      <w:numFmt w:val="decimal"/>
      <w:lvlText w:val="%1."/>
      <w:lvlJc w:val="left"/>
      <w:pPr>
        <w:ind w:left="720" w:hanging="360"/>
      </w:pPr>
      <w:rPr>
        <w:rFonts w:ascii="Abadi" w:hAnsi="Abadi" w:hint="default"/>
        <w:sz w:val="24"/>
        <w:szCs w:val="24"/>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1" w15:restartNumberingAfterBreak="0">
    <w:nsid w:val="0BB95A22"/>
    <w:multiLevelType w:val="multilevel"/>
    <w:tmpl w:val="290873B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2" w15:restartNumberingAfterBreak="0">
    <w:nsid w:val="0C2F29EA"/>
    <w:multiLevelType w:val="hybridMultilevel"/>
    <w:tmpl w:val="C4405B62"/>
    <w:lvl w:ilvl="0" w:tplc="1AC0AECE">
      <w:start w:val="1"/>
      <w:numFmt w:val="decimal"/>
      <w:lvlText w:val="%1."/>
      <w:lvlJc w:val="left"/>
      <w:pPr>
        <w:ind w:left="1440" w:hanging="360"/>
      </w:pPr>
      <w:rPr>
        <w:rFonts w:hint="default"/>
      </w:rPr>
    </w:lvl>
    <w:lvl w:ilvl="1" w:tplc="040A0019" w:tentative="1">
      <w:start w:val="1"/>
      <w:numFmt w:val="lowerLetter"/>
      <w:lvlText w:val="%2."/>
      <w:lvlJc w:val="left"/>
      <w:pPr>
        <w:ind w:left="2160" w:hanging="360"/>
      </w:pPr>
    </w:lvl>
    <w:lvl w:ilvl="2" w:tplc="040A001B" w:tentative="1">
      <w:start w:val="1"/>
      <w:numFmt w:val="lowerRoman"/>
      <w:lvlText w:val="%3."/>
      <w:lvlJc w:val="right"/>
      <w:pPr>
        <w:ind w:left="2880" w:hanging="180"/>
      </w:pPr>
    </w:lvl>
    <w:lvl w:ilvl="3" w:tplc="040A000F" w:tentative="1">
      <w:start w:val="1"/>
      <w:numFmt w:val="decimal"/>
      <w:lvlText w:val="%4."/>
      <w:lvlJc w:val="left"/>
      <w:pPr>
        <w:ind w:left="3600" w:hanging="360"/>
      </w:pPr>
    </w:lvl>
    <w:lvl w:ilvl="4" w:tplc="040A0019" w:tentative="1">
      <w:start w:val="1"/>
      <w:numFmt w:val="lowerLetter"/>
      <w:lvlText w:val="%5."/>
      <w:lvlJc w:val="left"/>
      <w:pPr>
        <w:ind w:left="4320" w:hanging="360"/>
      </w:pPr>
    </w:lvl>
    <w:lvl w:ilvl="5" w:tplc="040A001B" w:tentative="1">
      <w:start w:val="1"/>
      <w:numFmt w:val="lowerRoman"/>
      <w:lvlText w:val="%6."/>
      <w:lvlJc w:val="right"/>
      <w:pPr>
        <w:ind w:left="5040" w:hanging="180"/>
      </w:pPr>
    </w:lvl>
    <w:lvl w:ilvl="6" w:tplc="040A000F" w:tentative="1">
      <w:start w:val="1"/>
      <w:numFmt w:val="decimal"/>
      <w:lvlText w:val="%7."/>
      <w:lvlJc w:val="left"/>
      <w:pPr>
        <w:ind w:left="5760" w:hanging="360"/>
      </w:pPr>
    </w:lvl>
    <w:lvl w:ilvl="7" w:tplc="040A0019" w:tentative="1">
      <w:start w:val="1"/>
      <w:numFmt w:val="lowerLetter"/>
      <w:lvlText w:val="%8."/>
      <w:lvlJc w:val="left"/>
      <w:pPr>
        <w:ind w:left="6480" w:hanging="360"/>
      </w:pPr>
    </w:lvl>
    <w:lvl w:ilvl="8" w:tplc="040A001B" w:tentative="1">
      <w:start w:val="1"/>
      <w:numFmt w:val="lowerRoman"/>
      <w:lvlText w:val="%9."/>
      <w:lvlJc w:val="right"/>
      <w:pPr>
        <w:ind w:left="7200" w:hanging="180"/>
      </w:pPr>
    </w:lvl>
  </w:abstractNum>
  <w:abstractNum w:abstractNumId="13" w15:restartNumberingAfterBreak="0">
    <w:nsid w:val="0CE97797"/>
    <w:multiLevelType w:val="hybridMultilevel"/>
    <w:tmpl w:val="D8C6B670"/>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4" w15:restartNumberingAfterBreak="0">
    <w:nsid w:val="0D3D02FB"/>
    <w:multiLevelType w:val="hybridMultilevel"/>
    <w:tmpl w:val="320ECEE2"/>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5" w15:restartNumberingAfterBreak="0">
    <w:nsid w:val="0D4A0C1D"/>
    <w:multiLevelType w:val="hybridMultilevel"/>
    <w:tmpl w:val="3276396C"/>
    <w:lvl w:ilvl="0" w:tplc="FFFFFFFF">
      <w:start w:val="1"/>
      <w:numFmt w:val="bullet"/>
      <w:lvlText w:val=""/>
      <w:lvlJc w:val="left"/>
      <w:pPr>
        <w:ind w:left="720" w:hanging="360"/>
      </w:pPr>
      <w:rPr>
        <w:rFonts w:ascii="Wingdings" w:hAnsi="Wingdings" w:hint="default"/>
      </w:rPr>
    </w:lvl>
    <w:lvl w:ilvl="1" w:tplc="0C0A000B">
      <w:start w:val="1"/>
      <w:numFmt w:val="bullet"/>
      <w:lvlText w:val=""/>
      <w:lvlJc w:val="left"/>
      <w:pPr>
        <w:ind w:left="144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0D4E0DDB"/>
    <w:multiLevelType w:val="multilevel"/>
    <w:tmpl w:val="951A9D7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0D970EAB"/>
    <w:multiLevelType w:val="hybridMultilevel"/>
    <w:tmpl w:val="C1CC2F38"/>
    <w:lvl w:ilvl="0" w:tplc="040A000F">
      <w:start w:val="1"/>
      <w:numFmt w:val="decimal"/>
      <w:lvlText w:val="%1."/>
      <w:lvlJc w:val="left"/>
      <w:pPr>
        <w:ind w:left="644" w:hanging="360"/>
      </w:pPr>
      <w:rPr>
        <w:rFonts w:hint="default"/>
      </w:rPr>
    </w:lvl>
    <w:lvl w:ilvl="1" w:tplc="040A0019" w:tentative="1">
      <w:start w:val="1"/>
      <w:numFmt w:val="lowerLetter"/>
      <w:lvlText w:val="%2."/>
      <w:lvlJc w:val="left"/>
      <w:pPr>
        <w:ind w:left="1364" w:hanging="360"/>
      </w:pPr>
    </w:lvl>
    <w:lvl w:ilvl="2" w:tplc="040A001B" w:tentative="1">
      <w:start w:val="1"/>
      <w:numFmt w:val="lowerRoman"/>
      <w:lvlText w:val="%3."/>
      <w:lvlJc w:val="right"/>
      <w:pPr>
        <w:ind w:left="2084" w:hanging="180"/>
      </w:pPr>
    </w:lvl>
    <w:lvl w:ilvl="3" w:tplc="040A000F" w:tentative="1">
      <w:start w:val="1"/>
      <w:numFmt w:val="decimal"/>
      <w:lvlText w:val="%4."/>
      <w:lvlJc w:val="left"/>
      <w:pPr>
        <w:ind w:left="2804" w:hanging="360"/>
      </w:pPr>
    </w:lvl>
    <w:lvl w:ilvl="4" w:tplc="040A0019" w:tentative="1">
      <w:start w:val="1"/>
      <w:numFmt w:val="lowerLetter"/>
      <w:lvlText w:val="%5."/>
      <w:lvlJc w:val="left"/>
      <w:pPr>
        <w:ind w:left="3524" w:hanging="360"/>
      </w:pPr>
    </w:lvl>
    <w:lvl w:ilvl="5" w:tplc="040A001B" w:tentative="1">
      <w:start w:val="1"/>
      <w:numFmt w:val="lowerRoman"/>
      <w:lvlText w:val="%6."/>
      <w:lvlJc w:val="right"/>
      <w:pPr>
        <w:ind w:left="4244" w:hanging="180"/>
      </w:pPr>
    </w:lvl>
    <w:lvl w:ilvl="6" w:tplc="040A000F" w:tentative="1">
      <w:start w:val="1"/>
      <w:numFmt w:val="decimal"/>
      <w:lvlText w:val="%7."/>
      <w:lvlJc w:val="left"/>
      <w:pPr>
        <w:ind w:left="4964" w:hanging="360"/>
      </w:pPr>
    </w:lvl>
    <w:lvl w:ilvl="7" w:tplc="040A0019" w:tentative="1">
      <w:start w:val="1"/>
      <w:numFmt w:val="lowerLetter"/>
      <w:lvlText w:val="%8."/>
      <w:lvlJc w:val="left"/>
      <w:pPr>
        <w:ind w:left="5684" w:hanging="360"/>
      </w:pPr>
    </w:lvl>
    <w:lvl w:ilvl="8" w:tplc="040A001B" w:tentative="1">
      <w:start w:val="1"/>
      <w:numFmt w:val="lowerRoman"/>
      <w:lvlText w:val="%9."/>
      <w:lvlJc w:val="right"/>
      <w:pPr>
        <w:ind w:left="6404" w:hanging="180"/>
      </w:pPr>
    </w:lvl>
  </w:abstractNum>
  <w:abstractNum w:abstractNumId="18" w15:restartNumberingAfterBreak="0">
    <w:nsid w:val="0DED7D14"/>
    <w:multiLevelType w:val="hybridMultilevel"/>
    <w:tmpl w:val="40AC74E6"/>
    <w:lvl w:ilvl="0" w:tplc="75BAD6B4">
      <w:start w:val="1"/>
      <w:numFmt w:val="decimal"/>
      <w:lvlText w:val="%1."/>
      <w:lvlJc w:val="left"/>
      <w:pPr>
        <w:ind w:left="1440" w:hanging="360"/>
      </w:pPr>
      <w:rPr>
        <w:rFonts w:hint="default"/>
      </w:rPr>
    </w:lvl>
    <w:lvl w:ilvl="1" w:tplc="040A0019" w:tentative="1">
      <w:start w:val="1"/>
      <w:numFmt w:val="lowerLetter"/>
      <w:lvlText w:val="%2."/>
      <w:lvlJc w:val="left"/>
      <w:pPr>
        <w:ind w:left="2160" w:hanging="360"/>
      </w:pPr>
    </w:lvl>
    <w:lvl w:ilvl="2" w:tplc="040A001B" w:tentative="1">
      <w:start w:val="1"/>
      <w:numFmt w:val="lowerRoman"/>
      <w:lvlText w:val="%3."/>
      <w:lvlJc w:val="right"/>
      <w:pPr>
        <w:ind w:left="2880" w:hanging="180"/>
      </w:pPr>
    </w:lvl>
    <w:lvl w:ilvl="3" w:tplc="040A000F" w:tentative="1">
      <w:start w:val="1"/>
      <w:numFmt w:val="decimal"/>
      <w:lvlText w:val="%4."/>
      <w:lvlJc w:val="left"/>
      <w:pPr>
        <w:ind w:left="3600" w:hanging="360"/>
      </w:pPr>
    </w:lvl>
    <w:lvl w:ilvl="4" w:tplc="040A0019" w:tentative="1">
      <w:start w:val="1"/>
      <w:numFmt w:val="lowerLetter"/>
      <w:lvlText w:val="%5."/>
      <w:lvlJc w:val="left"/>
      <w:pPr>
        <w:ind w:left="4320" w:hanging="360"/>
      </w:pPr>
    </w:lvl>
    <w:lvl w:ilvl="5" w:tplc="040A001B" w:tentative="1">
      <w:start w:val="1"/>
      <w:numFmt w:val="lowerRoman"/>
      <w:lvlText w:val="%6."/>
      <w:lvlJc w:val="right"/>
      <w:pPr>
        <w:ind w:left="5040" w:hanging="180"/>
      </w:pPr>
    </w:lvl>
    <w:lvl w:ilvl="6" w:tplc="040A000F" w:tentative="1">
      <w:start w:val="1"/>
      <w:numFmt w:val="decimal"/>
      <w:lvlText w:val="%7."/>
      <w:lvlJc w:val="left"/>
      <w:pPr>
        <w:ind w:left="5760" w:hanging="360"/>
      </w:pPr>
    </w:lvl>
    <w:lvl w:ilvl="7" w:tplc="040A0019" w:tentative="1">
      <w:start w:val="1"/>
      <w:numFmt w:val="lowerLetter"/>
      <w:lvlText w:val="%8."/>
      <w:lvlJc w:val="left"/>
      <w:pPr>
        <w:ind w:left="6480" w:hanging="360"/>
      </w:pPr>
    </w:lvl>
    <w:lvl w:ilvl="8" w:tplc="040A001B" w:tentative="1">
      <w:start w:val="1"/>
      <w:numFmt w:val="lowerRoman"/>
      <w:lvlText w:val="%9."/>
      <w:lvlJc w:val="right"/>
      <w:pPr>
        <w:ind w:left="7200" w:hanging="180"/>
      </w:pPr>
    </w:lvl>
  </w:abstractNum>
  <w:abstractNum w:abstractNumId="19" w15:restartNumberingAfterBreak="0">
    <w:nsid w:val="0E9F119F"/>
    <w:multiLevelType w:val="hybridMultilevel"/>
    <w:tmpl w:val="EE584F20"/>
    <w:lvl w:ilvl="0" w:tplc="12C8F01C">
      <w:numFmt w:val="bullet"/>
      <w:lvlText w:val=""/>
      <w:lvlJc w:val="left"/>
      <w:pPr>
        <w:ind w:left="720" w:hanging="360"/>
      </w:pPr>
      <w:rPr>
        <w:rFonts w:ascii="Symbol" w:eastAsia="Arial Unicode MS" w:hAnsi="Symbol"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0" w15:restartNumberingAfterBreak="0">
    <w:nsid w:val="0F8509C7"/>
    <w:multiLevelType w:val="multilevel"/>
    <w:tmpl w:val="AAF05436"/>
    <w:lvl w:ilvl="0">
      <w:start w:val="1"/>
      <w:numFmt w:val="bullet"/>
      <w:lvlText w:val="-"/>
      <w:lvlJc w:val="left"/>
      <w:pPr>
        <w:ind w:left="1135" w:hanging="284"/>
      </w:pPr>
      <w:rPr>
        <w:rFonts w:ascii="Times New Roman" w:eastAsia="Times New Roman" w:hAnsi="Times New Roman" w:cs="Times New Roman"/>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1" w15:restartNumberingAfterBreak="0">
    <w:nsid w:val="0FA57237"/>
    <w:multiLevelType w:val="hybridMultilevel"/>
    <w:tmpl w:val="FA646B0A"/>
    <w:lvl w:ilvl="0" w:tplc="0C0A000D">
      <w:start w:val="1"/>
      <w:numFmt w:val="bullet"/>
      <w:lvlText w:val=""/>
      <w:lvlJc w:val="left"/>
      <w:pPr>
        <w:ind w:left="718" w:hanging="360"/>
      </w:pPr>
      <w:rPr>
        <w:rFonts w:ascii="Wingdings" w:hAnsi="Wingdings" w:hint="default"/>
        <w:color w:val="auto"/>
        <w:sz w:val="22"/>
        <w:szCs w:val="22"/>
      </w:rPr>
    </w:lvl>
    <w:lvl w:ilvl="1" w:tplc="040A0003" w:tentative="1">
      <w:start w:val="1"/>
      <w:numFmt w:val="bullet"/>
      <w:lvlText w:val="o"/>
      <w:lvlJc w:val="left"/>
      <w:pPr>
        <w:ind w:left="1438" w:hanging="360"/>
      </w:pPr>
      <w:rPr>
        <w:rFonts w:ascii="Courier New" w:hAnsi="Courier New" w:cs="Courier New" w:hint="default"/>
      </w:rPr>
    </w:lvl>
    <w:lvl w:ilvl="2" w:tplc="040A0005" w:tentative="1">
      <w:start w:val="1"/>
      <w:numFmt w:val="bullet"/>
      <w:lvlText w:val=""/>
      <w:lvlJc w:val="left"/>
      <w:pPr>
        <w:ind w:left="2158" w:hanging="360"/>
      </w:pPr>
      <w:rPr>
        <w:rFonts w:ascii="Wingdings" w:hAnsi="Wingdings" w:hint="default"/>
      </w:rPr>
    </w:lvl>
    <w:lvl w:ilvl="3" w:tplc="040A0001" w:tentative="1">
      <w:start w:val="1"/>
      <w:numFmt w:val="bullet"/>
      <w:lvlText w:val=""/>
      <w:lvlJc w:val="left"/>
      <w:pPr>
        <w:ind w:left="2878" w:hanging="360"/>
      </w:pPr>
      <w:rPr>
        <w:rFonts w:ascii="Symbol" w:hAnsi="Symbol" w:hint="default"/>
      </w:rPr>
    </w:lvl>
    <w:lvl w:ilvl="4" w:tplc="040A0003" w:tentative="1">
      <w:start w:val="1"/>
      <w:numFmt w:val="bullet"/>
      <w:lvlText w:val="o"/>
      <w:lvlJc w:val="left"/>
      <w:pPr>
        <w:ind w:left="3598" w:hanging="360"/>
      </w:pPr>
      <w:rPr>
        <w:rFonts w:ascii="Courier New" w:hAnsi="Courier New" w:cs="Courier New" w:hint="default"/>
      </w:rPr>
    </w:lvl>
    <w:lvl w:ilvl="5" w:tplc="040A0005" w:tentative="1">
      <w:start w:val="1"/>
      <w:numFmt w:val="bullet"/>
      <w:lvlText w:val=""/>
      <w:lvlJc w:val="left"/>
      <w:pPr>
        <w:ind w:left="4318" w:hanging="360"/>
      </w:pPr>
      <w:rPr>
        <w:rFonts w:ascii="Wingdings" w:hAnsi="Wingdings" w:hint="default"/>
      </w:rPr>
    </w:lvl>
    <w:lvl w:ilvl="6" w:tplc="040A0001" w:tentative="1">
      <w:start w:val="1"/>
      <w:numFmt w:val="bullet"/>
      <w:lvlText w:val=""/>
      <w:lvlJc w:val="left"/>
      <w:pPr>
        <w:ind w:left="5038" w:hanging="360"/>
      </w:pPr>
      <w:rPr>
        <w:rFonts w:ascii="Symbol" w:hAnsi="Symbol" w:hint="default"/>
      </w:rPr>
    </w:lvl>
    <w:lvl w:ilvl="7" w:tplc="040A0003" w:tentative="1">
      <w:start w:val="1"/>
      <w:numFmt w:val="bullet"/>
      <w:lvlText w:val="o"/>
      <w:lvlJc w:val="left"/>
      <w:pPr>
        <w:ind w:left="5758" w:hanging="360"/>
      </w:pPr>
      <w:rPr>
        <w:rFonts w:ascii="Courier New" w:hAnsi="Courier New" w:cs="Courier New" w:hint="default"/>
      </w:rPr>
    </w:lvl>
    <w:lvl w:ilvl="8" w:tplc="040A0005" w:tentative="1">
      <w:start w:val="1"/>
      <w:numFmt w:val="bullet"/>
      <w:lvlText w:val=""/>
      <w:lvlJc w:val="left"/>
      <w:pPr>
        <w:ind w:left="6478" w:hanging="360"/>
      </w:pPr>
      <w:rPr>
        <w:rFonts w:ascii="Wingdings" w:hAnsi="Wingdings" w:hint="default"/>
      </w:rPr>
    </w:lvl>
  </w:abstractNum>
  <w:abstractNum w:abstractNumId="22" w15:restartNumberingAfterBreak="0">
    <w:nsid w:val="108620A9"/>
    <w:multiLevelType w:val="multilevel"/>
    <w:tmpl w:val="6EA420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12BF593B"/>
    <w:multiLevelType w:val="multilevel"/>
    <w:tmpl w:val="0C687038"/>
    <w:lvl w:ilvl="0">
      <w:numFmt w:val="bullet"/>
      <w:lvlText w:val="-"/>
      <w:lvlJc w:val="left"/>
      <w:pPr>
        <w:ind w:left="720" w:hanging="360"/>
      </w:pPr>
      <w:rPr>
        <w:rFonts w:ascii="Comic Sans MS" w:eastAsia="Comic Sans MS" w:hAnsi="Comic Sans MS" w:cs="Comic Sans M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4" w15:restartNumberingAfterBreak="0">
    <w:nsid w:val="137406A6"/>
    <w:multiLevelType w:val="hybridMultilevel"/>
    <w:tmpl w:val="526C8240"/>
    <w:lvl w:ilvl="0" w:tplc="5294864A">
      <w:start w:val="1"/>
      <w:numFmt w:val="decimal"/>
      <w:lvlText w:val="%1."/>
      <w:lvlJc w:val="left"/>
      <w:pPr>
        <w:ind w:left="1080" w:hanging="360"/>
      </w:pPr>
      <w:rPr>
        <w:rFonts w:hint="default"/>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25" w15:restartNumberingAfterBreak="0">
    <w:nsid w:val="13E320BF"/>
    <w:multiLevelType w:val="hybridMultilevel"/>
    <w:tmpl w:val="79A658C4"/>
    <w:lvl w:ilvl="0" w:tplc="FFFFFFFF">
      <w:start w:val="1"/>
      <w:numFmt w:val="bullet"/>
      <w:lvlText w:val=""/>
      <w:lvlJc w:val="left"/>
      <w:pPr>
        <w:ind w:left="720" w:hanging="360"/>
      </w:pPr>
      <w:rPr>
        <w:rFonts w:ascii="Wingdings" w:hAnsi="Wingdings" w:hint="default"/>
      </w:rPr>
    </w:lvl>
    <w:lvl w:ilvl="1" w:tplc="0C0A000B">
      <w:start w:val="1"/>
      <w:numFmt w:val="bullet"/>
      <w:lvlText w:val=""/>
      <w:lvlJc w:val="left"/>
      <w:pPr>
        <w:ind w:left="144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141D5A69"/>
    <w:multiLevelType w:val="multilevel"/>
    <w:tmpl w:val="8C7876AA"/>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27" w15:restartNumberingAfterBreak="0">
    <w:nsid w:val="151E5ED4"/>
    <w:multiLevelType w:val="hybridMultilevel"/>
    <w:tmpl w:val="794236AA"/>
    <w:lvl w:ilvl="0" w:tplc="040A0017">
      <w:start w:val="1"/>
      <w:numFmt w:val="lowerLetter"/>
      <w:lvlText w:val="%1)"/>
      <w:lvlJc w:val="left"/>
      <w:pPr>
        <w:ind w:left="1080" w:hanging="360"/>
      </w:p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28" w15:restartNumberingAfterBreak="0">
    <w:nsid w:val="1668585C"/>
    <w:multiLevelType w:val="multilevel"/>
    <w:tmpl w:val="0B52B4DC"/>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16DC29A2"/>
    <w:multiLevelType w:val="hybridMultilevel"/>
    <w:tmpl w:val="35960EB8"/>
    <w:lvl w:ilvl="0" w:tplc="0674F58A">
      <w:start w:val="1"/>
      <w:numFmt w:val="decimal"/>
      <w:lvlText w:val="%1."/>
      <w:lvlJc w:val="left"/>
      <w:pPr>
        <w:ind w:left="1440" w:hanging="360"/>
      </w:pPr>
      <w:rPr>
        <w:rFonts w:hint="default"/>
      </w:rPr>
    </w:lvl>
    <w:lvl w:ilvl="1" w:tplc="040A0019" w:tentative="1">
      <w:start w:val="1"/>
      <w:numFmt w:val="lowerLetter"/>
      <w:lvlText w:val="%2."/>
      <w:lvlJc w:val="left"/>
      <w:pPr>
        <w:ind w:left="2160" w:hanging="360"/>
      </w:pPr>
    </w:lvl>
    <w:lvl w:ilvl="2" w:tplc="040A001B" w:tentative="1">
      <w:start w:val="1"/>
      <w:numFmt w:val="lowerRoman"/>
      <w:lvlText w:val="%3."/>
      <w:lvlJc w:val="right"/>
      <w:pPr>
        <w:ind w:left="2880" w:hanging="180"/>
      </w:pPr>
    </w:lvl>
    <w:lvl w:ilvl="3" w:tplc="040A000F" w:tentative="1">
      <w:start w:val="1"/>
      <w:numFmt w:val="decimal"/>
      <w:lvlText w:val="%4."/>
      <w:lvlJc w:val="left"/>
      <w:pPr>
        <w:ind w:left="3600" w:hanging="360"/>
      </w:pPr>
    </w:lvl>
    <w:lvl w:ilvl="4" w:tplc="040A0019" w:tentative="1">
      <w:start w:val="1"/>
      <w:numFmt w:val="lowerLetter"/>
      <w:lvlText w:val="%5."/>
      <w:lvlJc w:val="left"/>
      <w:pPr>
        <w:ind w:left="4320" w:hanging="360"/>
      </w:pPr>
    </w:lvl>
    <w:lvl w:ilvl="5" w:tplc="040A001B" w:tentative="1">
      <w:start w:val="1"/>
      <w:numFmt w:val="lowerRoman"/>
      <w:lvlText w:val="%6."/>
      <w:lvlJc w:val="right"/>
      <w:pPr>
        <w:ind w:left="5040" w:hanging="180"/>
      </w:pPr>
    </w:lvl>
    <w:lvl w:ilvl="6" w:tplc="040A000F" w:tentative="1">
      <w:start w:val="1"/>
      <w:numFmt w:val="decimal"/>
      <w:lvlText w:val="%7."/>
      <w:lvlJc w:val="left"/>
      <w:pPr>
        <w:ind w:left="5760" w:hanging="360"/>
      </w:pPr>
    </w:lvl>
    <w:lvl w:ilvl="7" w:tplc="040A0019" w:tentative="1">
      <w:start w:val="1"/>
      <w:numFmt w:val="lowerLetter"/>
      <w:lvlText w:val="%8."/>
      <w:lvlJc w:val="left"/>
      <w:pPr>
        <w:ind w:left="6480" w:hanging="360"/>
      </w:pPr>
    </w:lvl>
    <w:lvl w:ilvl="8" w:tplc="040A001B" w:tentative="1">
      <w:start w:val="1"/>
      <w:numFmt w:val="lowerRoman"/>
      <w:lvlText w:val="%9."/>
      <w:lvlJc w:val="right"/>
      <w:pPr>
        <w:ind w:left="7200" w:hanging="180"/>
      </w:pPr>
    </w:lvl>
  </w:abstractNum>
  <w:abstractNum w:abstractNumId="30" w15:restartNumberingAfterBreak="0">
    <w:nsid w:val="170713D8"/>
    <w:multiLevelType w:val="multilevel"/>
    <w:tmpl w:val="E92CD0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18082856"/>
    <w:multiLevelType w:val="hybridMultilevel"/>
    <w:tmpl w:val="00A4F262"/>
    <w:lvl w:ilvl="0" w:tplc="1A7A2372">
      <w:start w:val="1"/>
      <w:numFmt w:val="decimal"/>
      <w:lvlText w:val="%1."/>
      <w:lvlJc w:val="left"/>
      <w:pPr>
        <w:ind w:left="720" w:hanging="360"/>
      </w:pPr>
      <w:rPr>
        <w:color w:val="000000" w:themeColor="text1"/>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2" w15:restartNumberingAfterBreak="0">
    <w:nsid w:val="186F1C27"/>
    <w:multiLevelType w:val="hybridMultilevel"/>
    <w:tmpl w:val="444226BC"/>
    <w:lvl w:ilvl="0" w:tplc="FFFFFFFF">
      <w:start w:val="1"/>
      <w:numFmt w:val="bullet"/>
      <w:lvlText w:val=""/>
      <w:lvlJc w:val="left"/>
      <w:pPr>
        <w:ind w:left="720" w:hanging="360"/>
      </w:pPr>
      <w:rPr>
        <w:rFonts w:ascii="Wingdings" w:hAnsi="Wingdings" w:hint="default"/>
      </w:rPr>
    </w:lvl>
    <w:lvl w:ilvl="1" w:tplc="0C0A000B">
      <w:start w:val="1"/>
      <w:numFmt w:val="bullet"/>
      <w:lvlText w:val=""/>
      <w:lvlJc w:val="left"/>
      <w:pPr>
        <w:ind w:left="144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18B16486"/>
    <w:multiLevelType w:val="multilevel"/>
    <w:tmpl w:val="4996549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4" w15:restartNumberingAfterBreak="0">
    <w:nsid w:val="18E53AB5"/>
    <w:multiLevelType w:val="multilevel"/>
    <w:tmpl w:val="05BC47B4"/>
    <w:lvl w:ilvl="0">
      <w:start w:val="1"/>
      <w:numFmt w:val="bullet"/>
      <w:lvlText w:val=""/>
      <w:lvlJc w:val="left"/>
      <w:pPr>
        <w:ind w:left="720" w:hanging="360"/>
      </w:pPr>
      <w:rPr>
        <w:rFonts w:ascii="Symbol" w:hAnsi="Symbol" w:hint="default"/>
        <w:color w:val="auto"/>
        <w:sz w:val="22"/>
        <w:szCs w:val="22"/>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1A891D0A"/>
    <w:multiLevelType w:val="hybridMultilevel"/>
    <w:tmpl w:val="8AE04774"/>
    <w:lvl w:ilvl="0" w:tplc="95903C70">
      <w:numFmt w:val="bullet"/>
      <w:lvlText w:val="-"/>
      <w:lvlJc w:val="left"/>
      <w:pPr>
        <w:ind w:left="720" w:hanging="360"/>
      </w:pPr>
      <w:rPr>
        <w:rFonts w:ascii="Times New Roman" w:eastAsia="Times New Roman" w:hAnsi="Times New Roman"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6" w15:restartNumberingAfterBreak="0">
    <w:nsid w:val="1B2F0E8D"/>
    <w:multiLevelType w:val="multilevel"/>
    <w:tmpl w:val="C8B8AD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1C552927"/>
    <w:multiLevelType w:val="hybridMultilevel"/>
    <w:tmpl w:val="0E08B864"/>
    <w:lvl w:ilvl="0" w:tplc="0C0A000D">
      <w:start w:val="1"/>
      <w:numFmt w:val="bullet"/>
      <w:lvlText w:val=""/>
      <w:lvlJc w:val="left"/>
      <w:pPr>
        <w:ind w:left="718" w:hanging="360"/>
      </w:pPr>
      <w:rPr>
        <w:rFonts w:ascii="Wingdings" w:hAnsi="Wingdings" w:hint="default"/>
        <w:color w:val="auto"/>
        <w:sz w:val="22"/>
        <w:szCs w:val="22"/>
      </w:rPr>
    </w:lvl>
    <w:lvl w:ilvl="1" w:tplc="040A0003" w:tentative="1">
      <w:start w:val="1"/>
      <w:numFmt w:val="bullet"/>
      <w:lvlText w:val="o"/>
      <w:lvlJc w:val="left"/>
      <w:pPr>
        <w:ind w:left="1438" w:hanging="360"/>
      </w:pPr>
      <w:rPr>
        <w:rFonts w:ascii="Courier New" w:hAnsi="Courier New" w:cs="Courier New" w:hint="default"/>
      </w:rPr>
    </w:lvl>
    <w:lvl w:ilvl="2" w:tplc="040A0005" w:tentative="1">
      <w:start w:val="1"/>
      <w:numFmt w:val="bullet"/>
      <w:lvlText w:val=""/>
      <w:lvlJc w:val="left"/>
      <w:pPr>
        <w:ind w:left="2158" w:hanging="360"/>
      </w:pPr>
      <w:rPr>
        <w:rFonts w:ascii="Wingdings" w:hAnsi="Wingdings" w:hint="default"/>
      </w:rPr>
    </w:lvl>
    <w:lvl w:ilvl="3" w:tplc="040A0001" w:tentative="1">
      <w:start w:val="1"/>
      <w:numFmt w:val="bullet"/>
      <w:lvlText w:val=""/>
      <w:lvlJc w:val="left"/>
      <w:pPr>
        <w:ind w:left="2878" w:hanging="360"/>
      </w:pPr>
      <w:rPr>
        <w:rFonts w:ascii="Symbol" w:hAnsi="Symbol" w:hint="default"/>
      </w:rPr>
    </w:lvl>
    <w:lvl w:ilvl="4" w:tplc="040A0003" w:tentative="1">
      <w:start w:val="1"/>
      <w:numFmt w:val="bullet"/>
      <w:lvlText w:val="o"/>
      <w:lvlJc w:val="left"/>
      <w:pPr>
        <w:ind w:left="3598" w:hanging="360"/>
      </w:pPr>
      <w:rPr>
        <w:rFonts w:ascii="Courier New" w:hAnsi="Courier New" w:cs="Courier New" w:hint="default"/>
      </w:rPr>
    </w:lvl>
    <w:lvl w:ilvl="5" w:tplc="040A0005" w:tentative="1">
      <w:start w:val="1"/>
      <w:numFmt w:val="bullet"/>
      <w:lvlText w:val=""/>
      <w:lvlJc w:val="left"/>
      <w:pPr>
        <w:ind w:left="4318" w:hanging="360"/>
      </w:pPr>
      <w:rPr>
        <w:rFonts w:ascii="Wingdings" w:hAnsi="Wingdings" w:hint="default"/>
      </w:rPr>
    </w:lvl>
    <w:lvl w:ilvl="6" w:tplc="040A0001" w:tentative="1">
      <w:start w:val="1"/>
      <w:numFmt w:val="bullet"/>
      <w:lvlText w:val=""/>
      <w:lvlJc w:val="left"/>
      <w:pPr>
        <w:ind w:left="5038" w:hanging="360"/>
      </w:pPr>
      <w:rPr>
        <w:rFonts w:ascii="Symbol" w:hAnsi="Symbol" w:hint="default"/>
      </w:rPr>
    </w:lvl>
    <w:lvl w:ilvl="7" w:tplc="040A0003" w:tentative="1">
      <w:start w:val="1"/>
      <w:numFmt w:val="bullet"/>
      <w:lvlText w:val="o"/>
      <w:lvlJc w:val="left"/>
      <w:pPr>
        <w:ind w:left="5758" w:hanging="360"/>
      </w:pPr>
      <w:rPr>
        <w:rFonts w:ascii="Courier New" w:hAnsi="Courier New" w:cs="Courier New" w:hint="default"/>
      </w:rPr>
    </w:lvl>
    <w:lvl w:ilvl="8" w:tplc="040A0005" w:tentative="1">
      <w:start w:val="1"/>
      <w:numFmt w:val="bullet"/>
      <w:lvlText w:val=""/>
      <w:lvlJc w:val="left"/>
      <w:pPr>
        <w:ind w:left="6478" w:hanging="360"/>
      </w:pPr>
      <w:rPr>
        <w:rFonts w:ascii="Wingdings" w:hAnsi="Wingdings" w:hint="default"/>
      </w:rPr>
    </w:lvl>
  </w:abstractNum>
  <w:abstractNum w:abstractNumId="38" w15:restartNumberingAfterBreak="0">
    <w:nsid w:val="1C9C3C01"/>
    <w:multiLevelType w:val="multilevel"/>
    <w:tmpl w:val="7AB4D4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1F0943B3"/>
    <w:multiLevelType w:val="hybridMultilevel"/>
    <w:tmpl w:val="B4A478B4"/>
    <w:lvl w:ilvl="0" w:tplc="0C0A000D">
      <w:start w:val="1"/>
      <w:numFmt w:val="bullet"/>
      <w:lvlText w:val=""/>
      <w:lvlJc w:val="left"/>
      <w:pPr>
        <w:ind w:left="718" w:hanging="360"/>
      </w:pPr>
      <w:rPr>
        <w:rFonts w:ascii="Wingdings" w:hAnsi="Wingdings" w:hint="default"/>
        <w:color w:val="auto"/>
        <w:sz w:val="22"/>
        <w:szCs w:val="22"/>
      </w:rPr>
    </w:lvl>
    <w:lvl w:ilvl="1" w:tplc="040A0003" w:tentative="1">
      <w:start w:val="1"/>
      <w:numFmt w:val="bullet"/>
      <w:lvlText w:val="o"/>
      <w:lvlJc w:val="left"/>
      <w:pPr>
        <w:ind w:left="1438" w:hanging="360"/>
      </w:pPr>
      <w:rPr>
        <w:rFonts w:ascii="Courier New" w:hAnsi="Courier New" w:cs="Courier New" w:hint="default"/>
      </w:rPr>
    </w:lvl>
    <w:lvl w:ilvl="2" w:tplc="040A0005" w:tentative="1">
      <w:start w:val="1"/>
      <w:numFmt w:val="bullet"/>
      <w:lvlText w:val=""/>
      <w:lvlJc w:val="left"/>
      <w:pPr>
        <w:ind w:left="2158" w:hanging="360"/>
      </w:pPr>
      <w:rPr>
        <w:rFonts w:ascii="Wingdings" w:hAnsi="Wingdings" w:hint="default"/>
      </w:rPr>
    </w:lvl>
    <w:lvl w:ilvl="3" w:tplc="040A0001" w:tentative="1">
      <w:start w:val="1"/>
      <w:numFmt w:val="bullet"/>
      <w:lvlText w:val=""/>
      <w:lvlJc w:val="left"/>
      <w:pPr>
        <w:ind w:left="2878" w:hanging="360"/>
      </w:pPr>
      <w:rPr>
        <w:rFonts w:ascii="Symbol" w:hAnsi="Symbol" w:hint="default"/>
      </w:rPr>
    </w:lvl>
    <w:lvl w:ilvl="4" w:tplc="040A0003" w:tentative="1">
      <w:start w:val="1"/>
      <w:numFmt w:val="bullet"/>
      <w:lvlText w:val="o"/>
      <w:lvlJc w:val="left"/>
      <w:pPr>
        <w:ind w:left="3598" w:hanging="360"/>
      </w:pPr>
      <w:rPr>
        <w:rFonts w:ascii="Courier New" w:hAnsi="Courier New" w:cs="Courier New" w:hint="default"/>
      </w:rPr>
    </w:lvl>
    <w:lvl w:ilvl="5" w:tplc="040A0005" w:tentative="1">
      <w:start w:val="1"/>
      <w:numFmt w:val="bullet"/>
      <w:lvlText w:val=""/>
      <w:lvlJc w:val="left"/>
      <w:pPr>
        <w:ind w:left="4318" w:hanging="360"/>
      </w:pPr>
      <w:rPr>
        <w:rFonts w:ascii="Wingdings" w:hAnsi="Wingdings" w:hint="default"/>
      </w:rPr>
    </w:lvl>
    <w:lvl w:ilvl="6" w:tplc="040A0001" w:tentative="1">
      <w:start w:val="1"/>
      <w:numFmt w:val="bullet"/>
      <w:lvlText w:val=""/>
      <w:lvlJc w:val="left"/>
      <w:pPr>
        <w:ind w:left="5038" w:hanging="360"/>
      </w:pPr>
      <w:rPr>
        <w:rFonts w:ascii="Symbol" w:hAnsi="Symbol" w:hint="default"/>
      </w:rPr>
    </w:lvl>
    <w:lvl w:ilvl="7" w:tplc="040A0003" w:tentative="1">
      <w:start w:val="1"/>
      <w:numFmt w:val="bullet"/>
      <w:lvlText w:val="o"/>
      <w:lvlJc w:val="left"/>
      <w:pPr>
        <w:ind w:left="5758" w:hanging="360"/>
      </w:pPr>
      <w:rPr>
        <w:rFonts w:ascii="Courier New" w:hAnsi="Courier New" w:cs="Courier New" w:hint="default"/>
      </w:rPr>
    </w:lvl>
    <w:lvl w:ilvl="8" w:tplc="040A0005" w:tentative="1">
      <w:start w:val="1"/>
      <w:numFmt w:val="bullet"/>
      <w:lvlText w:val=""/>
      <w:lvlJc w:val="left"/>
      <w:pPr>
        <w:ind w:left="6478" w:hanging="360"/>
      </w:pPr>
      <w:rPr>
        <w:rFonts w:ascii="Wingdings" w:hAnsi="Wingdings" w:hint="default"/>
      </w:rPr>
    </w:lvl>
  </w:abstractNum>
  <w:abstractNum w:abstractNumId="40" w15:restartNumberingAfterBreak="0">
    <w:nsid w:val="1F374440"/>
    <w:multiLevelType w:val="hybridMultilevel"/>
    <w:tmpl w:val="FD6830B2"/>
    <w:lvl w:ilvl="0" w:tplc="21948FAA">
      <w:numFmt w:val="bullet"/>
      <w:lvlText w:val="-"/>
      <w:lvlJc w:val="left"/>
      <w:pPr>
        <w:ind w:left="1788" w:hanging="360"/>
      </w:pPr>
      <w:rPr>
        <w:rFonts w:ascii="Times New Roman" w:eastAsia="Arial Unicode MS" w:hAnsi="Times New Roman" w:cs="Times New Roman" w:hint="default"/>
      </w:rPr>
    </w:lvl>
    <w:lvl w:ilvl="1" w:tplc="0C0A0003" w:tentative="1">
      <w:start w:val="1"/>
      <w:numFmt w:val="bullet"/>
      <w:lvlText w:val="o"/>
      <w:lvlJc w:val="left"/>
      <w:pPr>
        <w:ind w:left="2508" w:hanging="360"/>
      </w:pPr>
      <w:rPr>
        <w:rFonts w:ascii="Courier New" w:hAnsi="Courier New" w:cs="Courier New" w:hint="default"/>
      </w:rPr>
    </w:lvl>
    <w:lvl w:ilvl="2" w:tplc="0C0A0005" w:tentative="1">
      <w:start w:val="1"/>
      <w:numFmt w:val="bullet"/>
      <w:lvlText w:val=""/>
      <w:lvlJc w:val="left"/>
      <w:pPr>
        <w:ind w:left="3228" w:hanging="360"/>
      </w:pPr>
      <w:rPr>
        <w:rFonts w:ascii="Wingdings" w:hAnsi="Wingdings" w:hint="default"/>
      </w:rPr>
    </w:lvl>
    <w:lvl w:ilvl="3" w:tplc="0C0A0001" w:tentative="1">
      <w:start w:val="1"/>
      <w:numFmt w:val="bullet"/>
      <w:lvlText w:val=""/>
      <w:lvlJc w:val="left"/>
      <w:pPr>
        <w:ind w:left="3948" w:hanging="360"/>
      </w:pPr>
      <w:rPr>
        <w:rFonts w:ascii="Symbol" w:hAnsi="Symbol" w:hint="default"/>
      </w:rPr>
    </w:lvl>
    <w:lvl w:ilvl="4" w:tplc="0C0A0003" w:tentative="1">
      <w:start w:val="1"/>
      <w:numFmt w:val="bullet"/>
      <w:lvlText w:val="o"/>
      <w:lvlJc w:val="left"/>
      <w:pPr>
        <w:ind w:left="4668" w:hanging="360"/>
      </w:pPr>
      <w:rPr>
        <w:rFonts w:ascii="Courier New" w:hAnsi="Courier New" w:cs="Courier New" w:hint="default"/>
      </w:rPr>
    </w:lvl>
    <w:lvl w:ilvl="5" w:tplc="0C0A0005" w:tentative="1">
      <w:start w:val="1"/>
      <w:numFmt w:val="bullet"/>
      <w:lvlText w:val=""/>
      <w:lvlJc w:val="left"/>
      <w:pPr>
        <w:ind w:left="5388" w:hanging="360"/>
      </w:pPr>
      <w:rPr>
        <w:rFonts w:ascii="Wingdings" w:hAnsi="Wingdings" w:hint="default"/>
      </w:rPr>
    </w:lvl>
    <w:lvl w:ilvl="6" w:tplc="0C0A0001" w:tentative="1">
      <w:start w:val="1"/>
      <w:numFmt w:val="bullet"/>
      <w:lvlText w:val=""/>
      <w:lvlJc w:val="left"/>
      <w:pPr>
        <w:ind w:left="6108" w:hanging="360"/>
      </w:pPr>
      <w:rPr>
        <w:rFonts w:ascii="Symbol" w:hAnsi="Symbol" w:hint="default"/>
      </w:rPr>
    </w:lvl>
    <w:lvl w:ilvl="7" w:tplc="0C0A0003" w:tentative="1">
      <w:start w:val="1"/>
      <w:numFmt w:val="bullet"/>
      <w:lvlText w:val="o"/>
      <w:lvlJc w:val="left"/>
      <w:pPr>
        <w:ind w:left="6828" w:hanging="360"/>
      </w:pPr>
      <w:rPr>
        <w:rFonts w:ascii="Courier New" w:hAnsi="Courier New" w:cs="Courier New" w:hint="default"/>
      </w:rPr>
    </w:lvl>
    <w:lvl w:ilvl="8" w:tplc="0C0A0005" w:tentative="1">
      <w:start w:val="1"/>
      <w:numFmt w:val="bullet"/>
      <w:lvlText w:val=""/>
      <w:lvlJc w:val="left"/>
      <w:pPr>
        <w:ind w:left="7548" w:hanging="360"/>
      </w:pPr>
      <w:rPr>
        <w:rFonts w:ascii="Wingdings" w:hAnsi="Wingdings" w:hint="default"/>
      </w:rPr>
    </w:lvl>
  </w:abstractNum>
  <w:abstractNum w:abstractNumId="41" w15:restartNumberingAfterBreak="0">
    <w:nsid w:val="21AF0106"/>
    <w:multiLevelType w:val="multilevel"/>
    <w:tmpl w:val="BDF4F43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2" w15:restartNumberingAfterBreak="0">
    <w:nsid w:val="223D3773"/>
    <w:multiLevelType w:val="multilevel"/>
    <w:tmpl w:val="E9062A9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3" w15:restartNumberingAfterBreak="0">
    <w:nsid w:val="234C45C7"/>
    <w:multiLevelType w:val="hybridMultilevel"/>
    <w:tmpl w:val="348C5B6C"/>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4" w15:restartNumberingAfterBreak="0">
    <w:nsid w:val="237615AB"/>
    <w:multiLevelType w:val="multilevel"/>
    <w:tmpl w:val="ECA0650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5" w15:restartNumberingAfterBreak="0">
    <w:nsid w:val="240E596C"/>
    <w:multiLevelType w:val="hybridMultilevel"/>
    <w:tmpl w:val="8E780402"/>
    <w:lvl w:ilvl="0" w:tplc="0C0A000D">
      <w:start w:val="1"/>
      <w:numFmt w:val="bullet"/>
      <w:lvlText w:val=""/>
      <w:lvlJc w:val="left"/>
      <w:pPr>
        <w:ind w:left="718" w:hanging="360"/>
      </w:pPr>
      <w:rPr>
        <w:rFonts w:ascii="Wingdings" w:hAnsi="Wingdings" w:hint="default"/>
        <w:color w:val="auto"/>
        <w:sz w:val="22"/>
        <w:szCs w:val="22"/>
      </w:rPr>
    </w:lvl>
    <w:lvl w:ilvl="1" w:tplc="040A0003" w:tentative="1">
      <w:start w:val="1"/>
      <w:numFmt w:val="bullet"/>
      <w:lvlText w:val="o"/>
      <w:lvlJc w:val="left"/>
      <w:pPr>
        <w:ind w:left="1438" w:hanging="360"/>
      </w:pPr>
      <w:rPr>
        <w:rFonts w:ascii="Courier New" w:hAnsi="Courier New" w:cs="Courier New" w:hint="default"/>
      </w:rPr>
    </w:lvl>
    <w:lvl w:ilvl="2" w:tplc="040A0005" w:tentative="1">
      <w:start w:val="1"/>
      <w:numFmt w:val="bullet"/>
      <w:lvlText w:val=""/>
      <w:lvlJc w:val="left"/>
      <w:pPr>
        <w:ind w:left="2158" w:hanging="360"/>
      </w:pPr>
      <w:rPr>
        <w:rFonts w:ascii="Wingdings" w:hAnsi="Wingdings" w:hint="default"/>
      </w:rPr>
    </w:lvl>
    <w:lvl w:ilvl="3" w:tplc="040A0001" w:tentative="1">
      <w:start w:val="1"/>
      <w:numFmt w:val="bullet"/>
      <w:lvlText w:val=""/>
      <w:lvlJc w:val="left"/>
      <w:pPr>
        <w:ind w:left="2878" w:hanging="360"/>
      </w:pPr>
      <w:rPr>
        <w:rFonts w:ascii="Symbol" w:hAnsi="Symbol" w:hint="default"/>
      </w:rPr>
    </w:lvl>
    <w:lvl w:ilvl="4" w:tplc="040A0003" w:tentative="1">
      <w:start w:val="1"/>
      <w:numFmt w:val="bullet"/>
      <w:lvlText w:val="o"/>
      <w:lvlJc w:val="left"/>
      <w:pPr>
        <w:ind w:left="3598" w:hanging="360"/>
      </w:pPr>
      <w:rPr>
        <w:rFonts w:ascii="Courier New" w:hAnsi="Courier New" w:cs="Courier New" w:hint="default"/>
      </w:rPr>
    </w:lvl>
    <w:lvl w:ilvl="5" w:tplc="040A0005" w:tentative="1">
      <w:start w:val="1"/>
      <w:numFmt w:val="bullet"/>
      <w:lvlText w:val=""/>
      <w:lvlJc w:val="left"/>
      <w:pPr>
        <w:ind w:left="4318" w:hanging="360"/>
      </w:pPr>
      <w:rPr>
        <w:rFonts w:ascii="Wingdings" w:hAnsi="Wingdings" w:hint="default"/>
      </w:rPr>
    </w:lvl>
    <w:lvl w:ilvl="6" w:tplc="040A0001" w:tentative="1">
      <w:start w:val="1"/>
      <w:numFmt w:val="bullet"/>
      <w:lvlText w:val=""/>
      <w:lvlJc w:val="left"/>
      <w:pPr>
        <w:ind w:left="5038" w:hanging="360"/>
      </w:pPr>
      <w:rPr>
        <w:rFonts w:ascii="Symbol" w:hAnsi="Symbol" w:hint="default"/>
      </w:rPr>
    </w:lvl>
    <w:lvl w:ilvl="7" w:tplc="040A0003" w:tentative="1">
      <w:start w:val="1"/>
      <w:numFmt w:val="bullet"/>
      <w:lvlText w:val="o"/>
      <w:lvlJc w:val="left"/>
      <w:pPr>
        <w:ind w:left="5758" w:hanging="360"/>
      </w:pPr>
      <w:rPr>
        <w:rFonts w:ascii="Courier New" w:hAnsi="Courier New" w:cs="Courier New" w:hint="default"/>
      </w:rPr>
    </w:lvl>
    <w:lvl w:ilvl="8" w:tplc="040A0005" w:tentative="1">
      <w:start w:val="1"/>
      <w:numFmt w:val="bullet"/>
      <w:lvlText w:val=""/>
      <w:lvlJc w:val="left"/>
      <w:pPr>
        <w:ind w:left="6478" w:hanging="360"/>
      </w:pPr>
      <w:rPr>
        <w:rFonts w:ascii="Wingdings" w:hAnsi="Wingdings" w:hint="default"/>
      </w:rPr>
    </w:lvl>
  </w:abstractNum>
  <w:abstractNum w:abstractNumId="46" w15:restartNumberingAfterBreak="0">
    <w:nsid w:val="24285CAC"/>
    <w:multiLevelType w:val="hybridMultilevel"/>
    <w:tmpl w:val="31B0ADE8"/>
    <w:lvl w:ilvl="0" w:tplc="040A0003">
      <w:start w:val="1"/>
      <w:numFmt w:val="bullet"/>
      <w:lvlText w:val="o"/>
      <w:lvlJc w:val="left"/>
      <w:pPr>
        <w:ind w:left="718" w:hanging="360"/>
      </w:pPr>
      <w:rPr>
        <w:rFonts w:ascii="Courier New" w:hAnsi="Courier New" w:hint="default"/>
      </w:rPr>
    </w:lvl>
    <w:lvl w:ilvl="1" w:tplc="040A0003" w:tentative="1">
      <w:start w:val="1"/>
      <w:numFmt w:val="bullet"/>
      <w:lvlText w:val="o"/>
      <w:lvlJc w:val="left"/>
      <w:pPr>
        <w:ind w:left="1438" w:hanging="360"/>
      </w:pPr>
      <w:rPr>
        <w:rFonts w:ascii="Courier New" w:hAnsi="Courier New" w:cs="Courier New" w:hint="default"/>
      </w:rPr>
    </w:lvl>
    <w:lvl w:ilvl="2" w:tplc="040A0005" w:tentative="1">
      <w:start w:val="1"/>
      <w:numFmt w:val="bullet"/>
      <w:lvlText w:val=""/>
      <w:lvlJc w:val="left"/>
      <w:pPr>
        <w:ind w:left="2158" w:hanging="360"/>
      </w:pPr>
      <w:rPr>
        <w:rFonts w:ascii="Wingdings" w:hAnsi="Wingdings" w:hint="default"/>
      </w:rPr>
    </w:lvl>
    <w:lvl w:ilvl="3" w:tplc="040A0001" w:tentative="1">
      <w:start w:val="1"/>
      <w:numFmt w:val="bullet"/>
      <w:lvlText w:val=""/>
      <w:lvlJc w:val="left"/>
      <w:pPr>
        <w:ind w:left="2878" w:hanging="360"/>
      </w:pPr>
      <w:rPr>
        <w:rFonts w:ascii="Symbol" w:hAnsi="Symbol" w:hint="default"/>
      </w:rPr>
    </w:lvl>
    <w:lvl w:ilvl="4" w:tplc="040A0003" w:tentative="1">
      <w:start w:val="1"/>
      <w:numFmt w:val="bullet"/>
      <w:lvlText w:val="o"/>
      <w:lvlJc w:val="left"/>
      <w:pPr>
        <w:ind w:left="3598" w:hanging="360"/>
      </w:pPr>
      <w:rPr>
        <w:rFonts w:ascii="Courier New" w:hAnsi="Courier New" w:cs="Courier New" w:hint="default"/>
      </w:rPr>
    </w:lvl>
    <w:lvl w:ilvl="5" w:tplc="040A0005" w:tentative="1">
      <w:start w:val="1"/>
      <w:numFmt w:val="bullet"/>
      <w:lvlText w:val=""/>
      <w:lvlJc w:val="left"/>
      <w:pPr>
        <w:ind w:left="4318" w:hanging="360"/>
      </w:pPr>
      <w:rPr>
        <w:rFonts w:ascii="Wingdings" w:hAnsi="Wingdings" w:hint="default"/>
      </w:rPr>
    </w:lvl>
    <w:lvl w:ilvl="6" w:tplc="040A0001" w:tentative="1">
      <w:start w:val="1"/>
      <w:numFmt w:val="bullet"/>
      <w:lvlText w:val=""/>
      <w:lvlJc w:val="left"/>
      <w:pPr>
        <w:ind w:left="5038" w:hanging="360"/>
      </w:pPr>
      <w:rPr>
        <w:rFonts w:ascii="Symbol" w:hAnsi="Symbol" w:hint="default"/>
      </w:rPr>
    </w:lvl>
    <w:lvl w:ilvl="7" w:tplc="040A0003" w:tentative="1">
      <w:start w:val="1"/>
      <w:numFmt w:val="bullet"/>
      <w:lvlText w:val="o"/>
      <w:lvlJc w:val="left"/>
      <w:pPr>
        <w:ind w:left="5758" w:hanging="360"/>
      </w:pPr>
      <w:rPr>
        <w:rFonts w:ascii="Courier New" w:hAnsi="Courier New" w:cs="Courier New" w:hint="default"/>
      </w:rPr>
    </w:lvl>
    <w:lvl w:ilvl="8" w:tplc="040A0005" w:tentative="1">
      <w:start w:val="1"/>
      <w:numFmt w:val="bullet"/>
      <w:lvlText w:val=""/>
      <w:lvlJc w:val="left"/>
      <w:pPr>
        <w:ind w:left="6478" w:hanging="360"/>
      </w:pPr>
      <w:rPr>
        <w:rFonts w:ascii="Wingdings" w:hAnsi="Wingdings" w:hint="default"/>
      </w:rPr>
    </w:lvl>
  </w:abstractNum>
  <w:abstractNum w:abstractNumId="47" w15:restartNumberingAfterBreak="0">
    <w:nsid w:val="27CB585B"/>
    <w:multiLevelType w:val="multilevel"/>
    <w:tmpl w:val="D31A059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8" w15:restartNumberingAfterBreak="0">
    <w:nsid w:val="29E043EF"/>
    <w:multiLevelType w:val="multilevel"/>
    <w:tmpl w:val="E4DEDCF2"/>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49" w15:restartNumberingAfterBreak="0">
    <w:nsid w:val="2A425DC7"/>
    <w:multiLevelType w:val="multilevel"/>
    <w:tmpl w:val="CBC875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15:restartNumberingAfterBreak="0">
    <w:nsid w:val="2A4422F9"/>
    <w:multiLevelType w:val="multilevel"/>
    <w:tmpl w:val="E18C3F42"/>
    <w:lvl w:ilvl="0">
      <w:start w:val="2"/>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51" w15:restartNumberingAfterBreak="0">
    <w:nsid w:val="2A676AEB"/>
    <w:multiLevelType w:val="multilevel"/>
    <w:tmpl w:val="F55EA428"/>
    <w:lvl w:ilvl="0">
      <w:start w:val="19"/>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2" w15:restartNumberingAfterBreak="0">
    <w:nsid w:val="2BB326E6"/>
    <w:multiLevelType w:val="hybridMultilevel"/>
    <w:tmpl w:val="27B24E78"/>
    <w:lvl w:ilvl="0" w:tplc="FFFFFFFF">
      <w:start w:val="5"/>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15:restartNumberingAfterBreak="0">
    <w:nsid w:val="2DC229D3"/>
    <w:multiLevelType w:val="hybridMultilevel"/>
    <w:tmpl w:val="191EFF70"/>
    <w:lvl w:ilvl="0" w:tplc="040A0019">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15:restartNumberingAfterBreak="0">
    <w:nsid w:val="2DD1554B"/>
    <w:multiLevelType w:val="multilevel"/>
    <w:tmpl w:val="DF1028A0"/>
    <w:lvl w:ilvl="0">
      <w:start w:val="3"/>
      <w:numFmt w:val="bullet"/>
      <w:lvlText w:val="-"/>
      <w:lvlJc w:val="left"/>
      <w:pPr>
        <w:ind w:left="720" w:hanging="360"/>
      </w:pPr>
      <w:rPr>
        <w:rFonts w:ascii="Arial" w:eastAsia="Arial" w:hAnsi="Arial" w:cs="Arial"/>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55" w15:restartNumberingAfterBreak="0">
    <w:nsid w:val="2DD61B3E"/>
    <w:multiLevelType w:val="hybridMultilevel"/>
    <w:tmpl w:val="EDBE3EAE"/>
    <w:lvl w:ilvl="0" w:tplc="E59ACE60">
      <w:start w:val="1"/>
      <w:numFmt w:val="decimal"/>
      <w:lvlText w:val="%1."/>
      <w:lvlJc w:val="left"/>
      <w:pPr>
        <w:ind w:left="927" w:hanging="360"/>
      </w:pPr>
      <w:rPr>
        <w:rFonts w:hint="default"/>
      </w:rPr>
    </w:lvl>
    <w:lvl w:ilvl="1" w:tplc="040A0019" w:tentative="1">
      <w:start w:val="1"/>
      <w:numFmt w:val="lowerLetter"/>
      <w:lvlText w:val="%2."/>
      <w:lvlJc w:val="left"/>
      <w:pPr>
        <w:ind w:left="1647" w:hanging="360"/>
      </w:pPr>
    </w:lvl>
    <w:lvl w:ilvl="2" w:tplc="040A001B" w:tentative="1">
      <w:start w:val="1"/>
      <w:numFmt w:val="lowerRoman"/>
      <w:lvlText w:val="%3."/>
      <w:lvlJc w:val="right"/>
      <w:pPr>
        <w:ind w:left="2367" w:hanging="180"/>
      </w:pPr>
    </w:lvl>
    <w:lvl w:ilvl="3" w:tplc="040A000F" w:tentative="1">
      <w:start w:val="1"/>
      <w:numFmt w:val="decimal"/>
      <w:lvlText w:val="%4."/>
      <w:lvlJc w:val="left"/>
      <w:pPr>
        <w:ind w:left="3087" w:hanging="360"/>
      </w:pPr>
    </w:lvl>
    <w:lvl w:ilvl="4" w:tplc="040A0019" w:tentative="1">
      <w:start w:val="1"/>
      <w:numFmt w:val="lowerLetter"/>
      <w:lvlText w:val="%5."/>
      <w:lvlJc w:val="left"/>
      <w:pPr>
        <w:ind w:left="3807" w:hanging="360"/>
      </w:pPr>
    </w:lvl>
    <w:lvl w:ilvl="5" w:tplc="040A001B" w:tentative="1">
      <w:start w:val="1"/>
      <w:numFmt w:val="lowerRoman"/>
      <w:lvlText w:val="%6."/>
      <w:lvlJc w:val="right"/>
      <w:pPr>
        <w:ind w:left="4527" w:hanging="180"/>
      </w:pPr>
    </w:lvl>
    <w:lvl w:ilvl="6" w:tplc="040A000F" w:tentative="1">
      <w:start w:val="1"/>
      <w:numFmt w:val="decimal"/>
      <w:lvlText w:val="%7."/>
      <w:lvlJc w:val="left"/>
      <w:pPr>
        <w:ind w:left="5247" w:hanging="360"/>
      </w:pPr>
    </w:lvl>
    <w:lvl w:ilvl="7" w:tplc="040A0019" w:tentative="1">
      <w:start w:val="1"/>
      <w:numFmt w:val="lowerLetter"/>
      <w:lvlText w:val="%8."/>
      <w:lvlJc w:val="left"/>
      <w:pPr>
        <w:ind w:left="5967" w:hanging="360"/>
      </w:pPr>
    </w:lvl>
    <w:lvl w:ilvl="8" w:tplc="040A001B" w:tentative="1">
      <w:start w:val="1"/>
      <w:numFmt w:val="lowerRoman"/>
      <w:lvlText w:val="%9."/>
      <w:lvlJc w:val="right"/>
      <w:pPr>
        <w:ind w:left="6687" w:hanging="180"/>
      </w:pPr>
    </w:lvl>
  </w:abstractNum>
  <w:abstractNum w:abstractNumId="56" w15:restartNumberingAfterBreak="0">
    <w:nsid w:val="2E2B522C"/>
    <w:multiLevelType w:val="hybridMultilevel"/>
    <w:tmpl w:val="FB22E72C"/>
    <w:lvl w:ilvl="0" w:tplc="52A4ED8E">
      <w:start w:val="1"/>
      <w:numFmt w:val="decimal"/>
      <w:lvlText w:val="%1."/>
      <w:lvlJc w:val="left"/>
      <w:pPr>
        <w:ind w:left="1080" w:hanging="360"/>
      </w:pPr>
      <w:rPr>
        <w:rFonts w:hint="default"/>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57" w15:restartNumberingAfterBreak="0">
    <w:nsid w:val="2E3A126D"/>
    <w:multiLevelType w:val="hybridMultilevel"/>
    <w:tmpl w:val="429CA942"/>
    <w:lvl w:ilvl="0" w:tplc="0C0A000D">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8" w15:restartNumberingAfterBreak="0">
    <w:nsid w:val="3067139B"/>
    <w:multiLevelType w:val="multilevel"/>
    <w:tmpl w:val="B172F3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15:restartNumberingAfterBreak="0">
    <w:nsid w:val="30FC7A78"/>
    <w:multiLevelType w:val="hybridMultilevel"/>
    <w:tmpl w:val="B4FEEDF6"/>
    <w:lvl w:ilvl="0" w:tplc="96B044DA">
      <w:start w:val="1"/>
      <w:numFmt w:val="decimal"/>
      <w:lvlText w:val="%1."/>
      <w:lvlJc w:val="left"/>
      <w:pPr>
        <w:ind w:left="1080" w:hanging="360"/>
      </w:pPr>
      <w:rPr>
        <w:rFonts w:hint="default"/>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60" w15:restartNumberingAfterBreak="0">
    <w:nsid w:val="31320E9B"/>
    <w:multiLevelType w:val="multilevel"/>
    <w:tmpl w:val="00D8CDFE"/>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61" w15:restartNumberingAfterBreak="0">
    <w:nsid w:val="32581CC4"/>
    <w:multiLevelType w:val="multilevel"/>
    <w:tmpl w:val="8C368D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2" w15:restartNumberingAfterBreak="0">
    <w:nsid w:val="34CA5B56"/>
    <w:multiLevelType w:val="multilevel"/>
    <w:tmpl w:val="9530E6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3" w15:restartNumberingAfterBreak="0">
    <w:nsid w:val="36AA65A5"/>
    <w:multiLevelType w:val="hybridMultilevel"/>
    <w:tmpl w:val="88E08B8E"/>
    <w:lvl w:ilvl="0" w:tplc="13B2138C">
      <w:start w:val="1"/>
      <w:numFmt w:val="bullet"/>
      <w:lvlText w:val="o"/>
      <w:lvlJc w:val="left"/>
      <w:pPr>
        <w:ind w:left="718" w:hanging="360"/>
      </w:pPr>
      <w:rPr>
        <w:rFonts w:ascii="Courier New" w:hAnsi="Courier New" w:cs="Courier New" w:hint="default"/>
        <w:color w:val="C00000"/>
      </w:rPr>
    </w:lvl>
    <w:lvl w:ilvl="1" w:tplc="040A0003" w:tentative="1">
      <w:start w:val="1"/>
      <w:numFmt w:val="bullet"/>
      <w:lvlText w:val="o"/>
      <w:lvlJc w:val="left"/>
      <w:pPr>
        <w:ind w:left="1438" w:hanging="360"/>
      </w:pPr>
      <w:rPr>
        <w:rFonts w:ascii="Courier New" w:hAnsi="Courier New" w:cs="Courier New" w:hint="default"/>
      </w:rPr>
    </w:lvl>
    <w:lvl w:ilvl="2" w:tplc="040A0005" w:tentative="1">
      <w:start w:val="1"/>
      <w:numFmt w:val="bullet"/>
      <w:lvlText w:val=""/>
      <w:lvlJc w:val="left"/>
      <w:pPr>
        <w:ind w:left="2158" w:hanging="360"/>
      </w:pPr>
      <w:rPr>
        <w:rFonts w:ascii="Wingdings" w:hAnsi="Wingdings" w:hint="default"/>
      </w:rPr>
    </w:lvl>
    <w:lvl w:ilvl="3" w:tplc="040A0001" w:tentative="1">
      <w:start w:val="1"/>
      <w:numFmt w:val="bullet"/>
      <w:lvlText w:val=""/>
      <w:lvlJc w:val="left"/>
      <w:pPr>
        <w:ind w:left="2878" w:hanging="360"/>
      </w:pPr>
      <w:rPr>
        <w:rFonts w:ascii="Symbol" w:hAnsi="Symbol" w:hint="default"/>
      </w:rPr>
    </w:lvl>
    <w:lvl w:ilvl="4" w:tplc="040A0003" w:tentative="1">
      <w:start w:val="1"/>
      <w:numFmt w:val="bullet"/>
      <w:lvlText w:val="o"/>
      <w:lvlJc w:val="left"/>
      <w:pPr>
        <w:ind w:left="3598" w:hanging="360"/>
      </w:pPr>
      <w:rPr>
        <w:rFonts w:ascii="Courier New" w:hAnsi="Courier New" w:cs="Courier New" w:hint="default"/>
      </w:rPr>
    </w:lvl>
    <w:lvl w:ilvl="5" w:tplc="040A0005" w:tentative="1">
      <w:start w:val="1"/>
      <w:numFmt w:val="bullet"/>
      <w:lvlText w:val=""/>
      <w:lvlJc w:val="left"/>
      <w:pPr>
        <w:ind w:left="4318" w:hanging="360"/>
      </w:pPr>
      <w:rPr>
        <w:rFonts w:ascii="Wingdings" w:hAnsi="Wingdings" w:hint="default"/>
      </w:rPr>
    </w:lvl>
    <w:lvl w:ilvl="6" w:tplc="040A0001" w:tentative="1">
      <w:start w:val="1"/>
      <w:numFmt w:val="bullet"/>
      <w:lvlText w:val=""/>
      <w:lvlJc w:val="left"/>
      <w:pPr>
        <w:ind w:left="5038" w:hanging="360"/>
      </w:pPr>
      <w:rPr>
        <w:rFonts w:ascii="Symbol" w:hAnsi="Symbol" w:hint="default"/>
      </w:rPr>
    </w:lvl>
    <w:lvl w:ilvl="7" w:tplc="040A0003" w:tentative="1">
      <w:start w:val="1"/>
      <w:numFmt w:val="bullet"/>
      <w:lvlText w:val="o"/>
      <w:lvlJc w:val="left"/>
      <w:pPr>
        <w:ind w:left="5758" w:hanging="360"/>
      </w:pPr>
      <w:rPr>
        <w:rFonts w:ascii="Courier New" w:hAnsi="Courier New" w:cs="Courier New" w:hint="default"/>
      </w:rPr>
    </w:lvl>
    <w:lvl w:ilvl="8" w:tplc="040A0005" w:tentative="1">
      <w:start w:val="1"/>
      <w:numFmt w:val="bullet"/>
      <w:lvlText w:val=""/>
      <w:lvlJc w:val="left"/>
      <w:pPr>
        <w:ind w:left="6478" w:hanging="360"/>
      </w:pPr>
      <w:rPr>
        <w:rFonts w:ascii="Wingdings" w:hAnsi="Wingdings" w:hint="default"/>
      </w:rPr>
    </w:lvl>
  </w:abstractNum>
  <w:abstractNum w:abstractNumId="64" w15:restartNumberingAfterBreak="0">
    <w:nsid w:val="3A436EBC"/>
    <w:multiLevelType w:val="multilevel"/>
    <w:tmpl w:val="DBA28B7C"/>
    <w:lvl w:ilvl="0">
      <w:start w:val="1"/>
      <w:numFmt w:val="decimal"/>
      <w:lvlText w:val="%1."/>
      <w:lvlJc w:val="left"/>
      <w:pPr>
        <w:ind w:left="1440" w:hanging="360"/>
      </w:pPr>
      <w:rPr>
        <w:rFonts w:hint="default"/>
      </w:rPr>
    </w:lvl>
    <w:lvl w:ilvl="1">
      <w:start w:val="2"/>
      <w:numFmt w:val="decimal"/>
      <w:isLgl/>
      <w:lvlText w:val="%1.%2."/>
      <w:lvlJc w:val="left"/>
      <w:pPr>
        <w:ind w:left="1800" w:hanging="720"/>
      </w:pPr>
      <w:rPr>
        <w:rFonts w:hint="default"/>
      </w:rPr>
    </w:lvl>
    <w:lvl w:ilvl="2">
      <w:start w:val="1"/>
      <w:numFmt w:val="decimal"/>
      <w:isLgl/>
      <w:lvlText w:val="%1.%2.%3."/>
      <w:lvlJc w:val="left"/>
      <w:pPr>
        <w:ind w:left="1800" w:hanging="720"/>
      </w:pPr>
      <w:rPr>
        <w:rFonts w:hint="default"/>
      </w:rPr>
    </w:lvl>
    <w:lvl w:ilvl="3">
      <w:start w:val="1"/>
      <w:numFmt w:val="upperLetter"/>
      <w:isLgl/>
      <w:lvlText w:val="%1.%2.%3.%4."/>
      <w:lvlJc w:val="left"/>
      <w:pPr>
        <w:ind w:left="2160" w:hanging="1080"/>
      </w:pPr>
      <w:rPr>
        <w:rFonts w:hint="default"/>
      </w:rPr>
    </w:lvl>
    <w:lvl w:ilvl="4">
      <w:start w:val="1"/>
      <w:numFmt w:val="decimal"/>
      <w:isLgl/>
      <w:lvlText w:val="%1.%2.%3.%4.%5."/>
      <w:lvlJc w:val="left"/>
      <w:pPr>
        <w:ind w:left="2520" w:hanging="1440"/>
      </w:pPr>
      <w:rPr>
        <w:rFonts w:hint="default"/>
      </w:rPr>
    </w:lvl>
    <w:lvl w:ilvl="5">
      <w:start w:val="1"/>
      <w:numFmt w:val="decimal"/>
      <w:isLgl/>
      <w:lvlText w:val="%1.%2.%3.%4.%5.%6."/>
      <w:lvlJc w:val="left"/>
      <w:pPr>
        <w:ind w:left="2520" w:hanging="1440"/>
      </w:pPr>
      <w:rPr>
        <w:rFonts w:hint="default"/>
      </w:rPr>
    </w:lvl>
    <w:lvl w:ilvl="6">
      <w:start w:val="1"/>
      <w:numFmt w:val="decimal"/>
      <w:isLgl/>
      <w:lvlText w:val="%1.%2.%3.%4.%5.%6.%7."/>
      <w:lvlJc w:val="left"/>
      <w:pPr>
        <w:ind w:left="2880" w:hanging="1800"/>
      </w:pPr>
      <w:rPr>
        <w:rFonts w:hint="default"/>
      </w:rPr>
    </w:lvl>
    <w:lvl w:ilvl="7">
      <w:start w:val="1"/>
      <w:numFmt w:val="decimal"/>
      <w:isLgl/>
      <w:lvlText w:val="%1.%2.%3.%4.%5.%6.%7.%8."/>
      <w:lvlJc w:val="left"/>
      <w:pPr>
        <w:ind w:left="3240" w:hanging="2160"/>
      </w:pPr>
      <w:rPr>
        <w:rFonts w:hint="default"/>
      </w:rPr>
    </w:lvl>
    <w:lvl w:ilvl="8">
      <w:start w:val="1"/>
      <w:numFmt w:val="decimal"/>
      <w:isLgl/>
      <w:lvlText w:val="%1.%2.%3.%4.%5.%6.%7.%8.%9."/>
      <w:lvlJc w:val="left"/>
      <w:pPr>
        <w:ind w:left="3240" w:hanging="2160"/>
      </w:pPr>
      <w:rPr>
        <w:rFonts w:hint="default"/>
      </w:rPr>
    </w:lvl>
  </w:abstractNum>
  <w:abstractNum w:abstractNumId="65" w15:restartNumberingAfterBreak="0">
    <w:nsid w:val="3BF97409"/>
    <w:multiLevelType w:val="multilevel"/>
    <w:tmpl w:val="C0B43BA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6" w15:restartNumberingAfterBreak="0">
    <w:nsid w:val="3C13653B"/>
    <w:multiLevelType w:val="multilevel"/>
    <w:tmpl w:val="AAEEEAB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7" w15:restartNumberingAfterBreak="0">
    <w:nsid w:val="3C280468"/>
    <w:multiLevelType w:val="hybridMultilevel"/>
    <w:tmpl w:val="EDFEECBA"/>
    <w:lvl w:ilvl="0" w:tplc="5BE61862">
      <w:start w:val="1"/>
      <w:numFmt w:val="decimal"/>
      <w:lvlText w:val="%1."/>
      <w:lvlJc w:val="left"/>
      <w:pPr>
        <w:ind w:left="720" w:hanging="360"/>
      </w:pPr>
      <w:rPr>
        <w:rFonts w:ascii="Futura Medium" w:eastAsia="Arial Unicode MS" w:hAnsi="Futura Medium" w:cs="Futura Medium"/>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8" w15:restartNumberingAfterBreak="0">
    <w:nsid w:val="3CA826B5"/>
    <w:multiLevelType w:val="hybridMultilevel"/>
    <w:tmpl w:val="B060F434"/>
    <w:lvl w:ilvl="0" w:tplc="95903C70">
      <w:numFmt w:val="bullet"/>
      <w:lvlText w:val="-"/>
      <w:lvlJc w:val="left"/>
      <w:pPr>
        <w:ind w:left="720" w:hanging="360"/>
      </w:pPr>
      <w:rPr>
        <w:rFonts w:ascii="Times New Roman" w:eastAsia="Times New Roman" w:hAnsi="Times New Roman" w:cs="Times New Roman" w:hint="default"/>
      </w:rPr>
    </w:lvl>
    <w:lvl w:ilvl="1" w:tplc="13B2138C">
      <w:start w:val="1"/>
      <w:numFmt w:val="bullet"/>
      <w:lvlText w:val="o"/>
      <w:lvlJc w:val="left"/>
      <w:pPr>
        <w:ind w:left="1440" w:hanging="360"/>
      </w:pPr>
      <w:rPr>
        <w:rFonts w:ascii="Courier New" w:hAnsi="Courier New" w:cs="Courier New" w:hint="default"/>
        <w:color w:val="C00000"/>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69" w15:restartNumberingAfterBreak="0">
    <w:nsid w:val="3CE274EC"/>
    <w:multiLevelType w:val="hybridMultilevel"/>
    <w:tmpl w:val="BEB0EC52"/>
    <w:lvl w:ilvl="0" w:tplc="13B2138C">
      <w:start w:val="1"/>
      <w:numFmt w:val="bullet"/>
      <w:lvlText w:val="o"/>
      <w:lvlJc w:val="left"/>
      <w:pPr>
        <w:ind w:left="718" w:hanging="360"/>
      </w:pPr>
      <w:rPr>
        <w:rFonts w:ascii="Courier New" w:hAnsi="Courier New" w:cs="Courier New" w:hint="default"/>
        <w:color w:val="C00000"/>
      </w:rPr>
    </w:lvl>
    <w:lvl w:ilvl="1" w:tplc="040A0003" w:tentative="1">
      <w:start w:val="1"/>
      <w:numFmt w:val="bullet"/>
      <w:lvlText w:val="o"/>
      <w:lvlJc w:val="left"/>
      <w:pPr>
        <w:ind w:left="1438" w:hanging="360"/>
      </w:pPr>
      <w:rPr>
        <w:rFonts w:ascii="Courier New" w:hAnsi="Courier New" w:cs="Courier New" w:hint="default"/>
      </w:rPr>
    </w:lvl>
    <w:lvl w:ilvl="2" w:tplc="040A0005" w:tentative="1">
      <w:start w:val="1"/>
      <w:numFmt w:val="bullet"/>
      <w:lvlText w:val=""/>
      <w:lvlJc w:val="left"/>
      <w:pPr>
        <w:ind w:left="2158" w:hanging="360"/>
      </w:pPr>
      <w:rPr>
        <w:rFonts w:ascii="Wingdings" w:hAnsi="Wingdings" w:hint="default"/>
      </w:rPr>
    </w:lvl>
    <w:lvl w:ilvl="3" w:tplc="040A0001" w:tentative="1">
      <w:start w:val="1"/>
      <w:numFmt w:val="bullet"/>
      <w:lvlText w:val=""/>
      <w:lvlJc w:val="left"/>
      <w:pPr>
        <w:ind w:left="2878" w:hanging="360"/>
      </w:pPr>
      <w:rPr>
        <w:rFonts w:ascii="Symbol" w:hAnsi="Symbol" w:hint="default"/>
      </w:rPr>
    </w:lvl>
    <w:lvl w:ilvl="4" w:tplc="040A0003" w:tentative="1">
      <w:start w:val="1"/>
      <w:numFmt w:val="bullet"/>
      <w:lvlText w:val="o"/>
      <w:lvlJc w:val="left"/>
      <w:pPr>
        <w:ind w:left="3598" w:hanging="360"/>
      </w:pPr>
      <w:rPr>
        <w:rFonts w:ascii="Courier New" w:hAnsi="Courier New" w:cs="Courier New" w:hint="default"/>
      </w:rPr>
    </w:lvl>
    <w:lvl w:ilvl="5" w:tplc="040A0005" w:tentative="1">
      <w:start w:val="1"/>
      <w:numFmt w:val="bullet"/>
      <w:lvlText w:val=""/>
      <w:lvlJc w:val="left"/>
      <w:pPr>
        <w:ind w:left="4318" w:hanging="360"/>
      </w:pPr>
      <w:rPr>
        <w:rFonts w:ascii="Wingdings" w:hAnsi="Wingdings" w:hint="default"/>
      </w:rPr>
    </w:lvl>
    <w:lvl w:ilvl="6" w:tplc="040A0001" w:tentative="1">
      <w:start w:val="1"/>
      <w:numFmt w:val="bullet"/>
      <w:lvlText w:val=""/>
      <w:lvlJc w:val="left"/>
      <w:pPr>
        <w:ind w:left="5038" w:hanging="360"/>
      </w:pPr>
      <w:rPr>
        <w:rFonts w:ascii="Symbol" w:hAnsi="Symbol" w:hint="default"/>
      </w:rPr>
    </w:lvl>
    <w:lvl w:ilvl="7" w:tplc="040A0003" w:tentative="1">
      <w:start w:val="1"/>
      <w:numFmt w:val="bullet"/>
      <w:lvlText w:val="o"/>
      <w:lvlJc w:val="left"/>
      <w:pPr>
        <w:ind w:left="5758" w:hanging="360"/>
      </w:pPr>
      <w:rPr>
        <w:rFonts w:ascii="Courier New" w:hAnsi="Courier New" w:cs="Courier New" w:hint="default"/>
      </w:rPr>
    </w:lvl>
    <w:lvl w:ilvl="8" w:tplc="040A0005" w:tentative="1">
      <w:start w:val="1"/>
      <w:numFmt w:val="bullet"/>
      <w:lvlText w:val=""/>
      <w:lvlJc w:val="left"/>
      <w:pPr>
        <w:ind w:left="6478" w:hanging="360"/>
      </w:pPr>
      <w:rPr>
        <w:rFonts w:ascii="Wingdings" w:hAnsi="Wingdings" w:hint="default"/>
      </w:rPr>
    </w:lvl>
  </w:abstractNum>
  <w:abstractNum w:abstractNumId="70" w15:restartNumberingAfterBreak="0">
    <w:nsid w:val="3D8F4E12"/>
    <w:multiLevelType w:val="multilevel"/>
    <w:tmpl w:val="7BF0198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1" w15:restartNumberingAfterBreak="0">
    <w:nsid w:val="3E3F29A9"/>
    <w:multiLevelType w:val="multilevel"/>
    <w:tmpl w:val="D03E64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2" w15:restartNumberingAfterBreak="0">
    <w:nsid w:val="3EAA423F"/>
    <w:multiLevelType w:val="multilevel"/>
    <w:tmpl w:val="60D088E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3" w15:restartNumberingAfterBreak="0">
    <w:nsid w:val="3FE0414B"/>
    <w:multiLevelType w:val="multilevel"/>
    <w:tmpl w:val="4EA0C4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4" w15:restartNumberingAfterBreak="0">
    <w:nsid w:val="3FF97965"/>
    <w:multiLevelType w:val="hybridMultilevel"/>
    <w:tmpl w:val="F1BA1628"/>
    <w:lvl w:ilvl="0" w:tplc="0C0A000D">
      <w:start w:val="1"/>
      <w:numFmt w:val="bullet"/>
      <w:lvlText w:val=""/>
      <w:lvlJc w:val="left"/>
      <w:pPr>
        <w:ind w:left="718" w:hanging="360"/>
      </w:pPr>
      <w:rPr>
        <w:rFonts w:ascii="Wingdings" w:hAnsi="Wingdings" w:hint="default"/>
        <w:color w:val="auto"/>
        <w:sz w:val="22"/>
        <w:szCs w:val="22"/>
      </w:rPr>
    </w:lvl>
    <w:lvl w:ilvl="1" w:tplc="040A0003" w:tentative="1">
      <w:start w:val="1"/>
      <w:numFmt w:val="bullet"/>
      <w:lvlText w:val="o"/>
      <w:lvlJc w:val="left"/>
      <w:pPr>
        <w:ind w:left="1438" w:hanging="360"/>
      </w:pPr>
      <w:rPr>
        <w:rFonts w:ascii="Courier New" w:hAnsi="Courier New" w:cs="Courier New" w:hint="default"/>
      </w:rPr>
    </w:lvl>
    <w:lvl w:ilvl="2" w:tplc="040A0005" w:tentative="1">
      <w:start w:val="1"/>
      <w:numFmt w:val="bullet"/>
      <w:lvlText w:val=""/>
      <w:lvlJc w:val="left"/>
      <w:pPr>
        <w:ind w:left="2158" w:hanging="360"/>
      </w:pPr>
      <w:rPr>
        <w:rFonts w:ascii="Wingdings" w:hAnsi="Wingdings" w:hint="default"/>
      </w:rPr>
    </w:lvl>
    <w:lvl w:ilvl="3" w:tplc="040A0001" w:tentative="1">
      <w:start w:val="1"/>
      <w:numFmt w:val="bullet"/>
      <w:lvlText w:val=""/>
      <w:lvlJc w:val="left"/>
      <w:pPr>
        <w:ind w:left="2878" w:hanging="360"/>
      </w:pPr>
      <w:rPr>
        <w:rFonts w:ascii="Symbol" w:hAnsi="Symbol" w:hint="default"/>
      </w:rPr>
    </w:lvl>
    <w:lvl w:ilvl="4" w:tplc="040A0003" w:tentative="1">
      <w:start w:val="1"/>
      <w:numFmt w:val="bullet"/>
      <w:lvlText w:val="o"/>
      <w:lvlJc w:val="left"/>
      <w:pPr>
        <w:ind w:left="3598" w:hanging="360"/>
      </w:pPr>
      <w:rPr>
        <w:rFonts w:ascii="Courier New" w:hAnsi="Courier New" w:cs="Courier New" w:hint="default"/>
      </w:rPr>
    </w:lvl>
    <w:lvl w:ilvl="5" w:tplc="040A0005" w:tentative="1">
      <w:start w:val="1"/>
      <w:numFmt w:val="bullet"/>
      <w:lvlText w:val=""/>
      <w:lvlJc w:val="left"/>
      <w:pPr>
        <w:ind w:left="4318" w:hanging="360"/>
      </w:pPr>
      <w:rPr>
        <w:rFonts w:ascii="Wingdings" w:hAnsi="Wingdings" w:hint="default"/>
      </w:rPr>
    </w:lvl>
    <w:lvl w:ilvl="6" w:tplc="040A0001" w:tentative="1">
      <w:start w:val="1"/>
      <w:numFmt w:val="bullet"/>
      <w:lvlText w:val=""/>
      <w:lvlJc w:val="left"/>
      <w:pPr>
        <w:ind w:left="5038" w:hanging="360"/>
      </w:pPr>
      <w:rPr>
        <w:rFonts w:ascii="Symbol" w:hAnsi="Symbol" w:hint="default"/>
      </w:rPr>
    </w:lvl>
    <w:lvl w:ilvl="7" w:tplc="040A0003" w:tentative="1">
      <w:start w:val="1"/>
      <w:numFmt w:val="bullet"/>
      <w:lvlText w:val="o"/>
      <w:lvlJc w:val="left"/>
      <w:pPr>
        <w:ind w:left="5758" w:hanging="360"/>
      </w:pPr>
      <w:rPr>
        <w:rFonts w:ascii="Courier New" w:hAnsi="Courier New" w:cs="Courier New" w:hint="default"/>
      </w:rPr>
    </w:lvl>
    <w:lvl w:ilvl="8" w:tplc="040A0005" w:tentative="1">
      <w:start w:val="1"/>
      <w:numFmt w:val="bullet"/>
      <w:lvlText w:val=""/>
      <w:lvlJc w:val="left"/>
      <w:pPr>
        <w:ind w:left="6478" w:hanging="360"/>
      </w:pPr>
      <w:rPr>
        <w:rFonts w:ascii="Wingdings" w:hAnsi="Wingdings" w:hint="default"/>
      </w:rPr>
    </w:lvl>
  </w:abstractNum>
  <w:abstractNum w:abstractNumId="75" w15:restartNumberingAfterBreak="0">
    <w:nsid w:val="40471D40"/>
    <w:multiLevelType w:val="hybridMultilevel"/>
    <w:tmpl w:val="5A981018"/>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6" w15:restartNumberingAfterBreak="0">
    <w:nsid w:val="427A0A85"/>
    <w:multiLevelType w:val="hybridMultilevel"/>
    <w:tmpl w:val="6C24FCAE"/>
    <w:lvl w:ilvl="0" w:tplc="FFFFFFFF">
      <w:start w:val="1"/>
      <w:numFmt w:val="bullet"/>
      <w:lvlText w:val=""/>
      <w:lvlJc w:val="left"/>
      <w:pPr>
        <w:ind w:left="720" w:hanging="360"/>
      </w:pPr>
      <w:rPr>
        <w:rFonts w:ascii="Wingdings" w:hAnsi="Wingdings" w:hint="default"/>
      </w:rPr>
    </w:lvl>
    <w:lvl w:ilvl="1" w:tplc="0C0A000B">
      <w:start w:val="1"/>
      <w:numFmt w:val="bullet"/>
      <w:lvlText w:val=""/>
      <w:lvlJc w:val="left"/>
      <w:pPr>
        <w:ind w:left="144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7" w15:restartNumberingAfterBreak="0">
    <w:nsid w:val="431D5F85"/>
    <w:multiLevelType w:val="hybridMultilevel"/>
    <w:tmpl w:val="638A2D68"/>
    <w:lvl w:ilvl="0" w:tplc="040A0003">
      <w:start w:val="1"/>
      <w:numFmt w:val="bullet"/>
      <w:lvlText w:val="o"/>
      <w:lvlJc w:val="left"/>
      <w:pPr>
        <w:ind w:left="718" w:hanging="360"/>
      </w:pPr>
      <w:rPr>
        <w:rFonts w:ascii="Courier New" w:hAnsi="Courier New" w:hint="default"/>
      </w:rPr>
    </w:lvl>
    <w:lvl w:ilvl="1" w:tplc="040A0003" w:tentative="1">
      <w:start w:val="1"/>
      <w:numFmt w:val="bullet"/>
      <w:lvlText w:val="o"/>
      <w:lvlJc w:val="left"/>
      <w:pPr>
        <w:ind w:left="1438" w:hanging="360"/>
      </w:pPr>
      <w:rPr>
        <w:rFonts w:ascii="Courier New" w:hAnsi="Courier New" w:cs="Courier New" w:hint="default"/>
      </w:rPr>
    </w:lvl>
    <w:lvl w:ilvl="2" w:tplc="040A0005" w:tentative="1">
      <w:start w:val="1"/>
      <w:numFmt w:val="bullet"/>
      <w:lvlText w:val=""/>
      <w:lvlJc w:val="left"/>
      <w:pPr>
        <w:ind w:left="2158" w:hanging="360"/>
      </w:pPr>
      <w:rPr>
        <w:rFonts w:ascii="Wingdings" w:hAnsi="Wingdings" w:hint="default"/>
      </w:rPr>
    </w:lvl>
    <w:lvl w:ilvl="3" w:tplc="040A0001" w:tentative="1">
      <w:start w:val="1"/>
      <w:numFmt w:val="bullet"/>
      <w:lvlText w:val=""/>
      <w:lvlJc w:val="left"/>
      <w:pPr>
        <w:ind w:left="2878" w:hanging="360"/>
      </w:pPr>
      <w:rPr>
        <w:rFonts w:ascii="Symbol" w:hAnsi="Symbol" w:hint="default"/>
      </w:rPr>
    </w:lvl>
    <w:lvl w:ilvl="4" w:tplc="040A0003" w:tentative="1">
      <w:start w:val="1"/>
      <w:numFmt w:val="bullet"/>
      <w:lvlText w:val="o"/>
      <w:lvlJc w:val="left"/>
      <w:pPr>
        <w:ind w:left="3598" w:hanging="360"/>
      </w:pPr>
      <w:rPr>
        <w:rFonts w:ascii="Courier New" w:hAnsi="Courier New" w:cs="Courier New" w:hint="default"/>
      </w:rPr>
    </w:lvl>
    <w:lvl w:ilvl="5" w:tplc="040A0005" w:tentative="1">
      <w:start w:val="1"/>
      <w:numFmt w:val="bullet"/>
      <w:lvlText w:val=""/>
      <w:lvlJc w:val="left"/>
      <w:pPr>
        <w:ind w:left="4318" w:hanging="360"/>
      </w:pPr>
      <w:rPr>
        <w:rFonts w:ascii="Wingdings" w:hAnsi="Wingdings" w:hint="default"/>
      </w:rPr>
    </w:lvl>
    <w:lvl w:ilvl="6" w:tplc="040A0001" w:tentative="1">
      <w:start w:val="1"/>
      <w:numFmt w:val="bullet"/>
      <w:lvlText w:val=""/>
      <w:lvlJc w:val="left"/>
      <w:pPr>
        <w:ind w:left="5038" w:hanging="360"/>
      </w:pPr>
      <w:rPr>
        <w:rFonts w:ascii="Symbol" w:hAnsi="Symbol" w:hint="default"/>
      </w:rPr>
    </w:lvl>
    <w:lvl w:ilvl="7" w:tplc="040A0003" w:tentative="1">
      <w:start w:val="1"/>
      <w:numFmt w:val="bullet"/>
      <w:lvlText w:val="o"/>
      <w:lvlJc w:val="left"/>
      <w:pPr>
        <w:ind w:left="5758" w:hanging="360"/>
      </w:pPr>
      <w:rPr>
        <w:rFonts w:ascii="Courier New" w:hAnsi="Courier New" w:cs="Courier New" w:hint="default"/>
      </w:rPr>
    </w:lvl>
    <w:lvl w:ilvl="8" w:tplc="040A0005" w:tentative="1">
      <w:start w:val="1"/>
      <w:numFmt w:val="bullet"/>
      <w:lvlText w:val=""/>
      <w:lvlJc w:val="left"/>
      <w:pPr>
        <w:ind w:left="6478" w:hanging="360"/>
      </w:pPr>
      <w:rPr>
        <w:rFonts w:ascii="Wingdings" w:hAnsi="Wingdings" w:hint="default"/>
      </w:rPr>
    </w:lvl>
  </w:abstractNum>
  <w:abstractNum w:abstractNumId="78" w15:restartNumberingAfterBreak="0">
    <w:nsid w:val="436D781C"/>
    <w:multiLevelType w:val="multilevel"/>
    <w:tmpl w:val="23748B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9" w15:restartNumberingAfterBreak="0">
    <w:nsid w:val="43D200C9"/>
    <w:multiLevelType w:val="multilevel"/>
    <w:tmpl w:val="0316CCCE"/>
    <w:lvl w:ilvl="0">
      <w:start w:val="1"/>
      <w:numFmt w:val="bullet"/>
      <w:lvlText w:val=""/>
      <w:lvlJc w:val="left"/>
      <w:pPr>
        <w:ind w:left="720" w:hanging="360"/>
      </w:pPr>
      <w:rPr>
        <w:rFonts w:ascii="Wingdings" w:hAnsi="Wingdings" w:hint="default"/>
        <w:color w:val="000000"/>
        <w:sz w:val="22"/>
        <w:szCs w:val="22"/>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0" w15:restartNumberingAfterBreak="0">
    <w:nsid w:val="44D2024B"/>
    <w:multiLevelType w:val="multilevel"/>
    <w:tmpl w:val="26F4B84A"/>
    <w:lvl w:ilvl="0">
      <w:start w:val="1"/>
      <w:numFmt w:val="bullet"/>
      <w:lvlText w:val="●"/>
      <w:lvlJc w:val="left"/>
      <w:pPr>
        <w:ind w:left="720" w:hanging="360"/>
      </w:pPr>
      <w:rPr>
        <w:rFonts w:ascii="Noto Sans Symbols" w:eastAsia="Noto Sans Symbols" w:hAnsi="Noto Sans Symbols" w:cs="Noto Sans Symbols"/>
        <w:sz w:val="20"/>
        <w:szCs w:val="20"/>
        <w:vertAlign w:val="baseline"/>
      </w:rPr>
    </w:lvl>
    <w:lvl w:ilvl="1">
      <w:start w:val="1"/>
      <w:numFmt w:val="bullet"/>
      <w:lvlText w:val="o"/>
      <w:lvlJc w:val="left"/>
      <w:pPr>
        <w:ind w:left="1440" w:hanging="360"/>
      </w:pPr>
      <w:rPr>
        <w:rFonts w:ascii="Courier New" w:eastAsia="Courier New" w:hAnsi="Courier New" w:cs="Courier New"/>
        <w:sz w:val="20"/>
        <w:szCs w:val="20"/>
        <w:vertAlign w:val="baseline"/>
      </w:rPr>
    </w:lvl>
    <w:lvl w:ilvl="2">
      <w:start w:val="1"/>
      <w:numFmt w:val="bullet"/>
      <w:lvlText w:val="▪"/>
      <w:lvlJc w:val="left"/>
      <w:pPr>
        <w:ind w:left="2160" w:hanging="360"/>
      </w:pPr>
      <w:rPr>
        <w:rFonts w:ascii="Noto Sans Symbols" w:eastAsia="Noto Sans Symbols" w:hAnsi="Noto Sans Symbols" w:cs="Noto Sans Symbols"/>
        <w:sz w:val="20"/>
        <w:szCs w:val="20"/>
        <w:vertAlign w:val="baseline"/>
      </w:rPr>
    </w:lvl>
    <w:lvl w:ilvl="3">
      <w:start w:val="1"/>
      <w:numFmt w:val="bullet"/>
      <w:lvlText w:val="▪"/>
      <w:lvlJc w:val="left"/>
      <w:pPr>
        <w:ind w:left="2880" w:hanging="360"/>
      </w:pPr>
      <w:rPr>
        <w:rFonts w:ascii="Noto Sans Symbols" w:eastAsia="Noto Sans Symbols" w:hAnsi="Noto Sans Symbols" w:cs="Noto Sans Symbols"/>
        <w:sz w:val="20"/>
        <w:szCs w:val="20"/>
        <w:vertAlign w:val="baseline"/>
      </w:rPr>
    </w:lvl>
    <w:lvl w:ilvl="4">
      <w:start w:val="1"/>
      <w:numFmt w:val="bullet"/>
      <w:lvlText w:val="▪"/>
      <w:lvlJc w:val="left"/>
      <w:pPr>
        <w:ind w:left="3600" w:hanging="360"/>
      </w:pPr>
      <w:rPr>
        <w:rFonts w:ascii="Noto Sans Symbols" w:eastAsia="Noto Sans Symbols" w:hAnsi="Noto Sans Symbols" w:cs="Noto Sans Symbols"/>
        <w:sz w:val="20"/>
        <w:szCs w:val="20"/>
        <w:vertAlign w:val="baseline"/>
      </w:rPr>
    </w:lvl>
    <w:lvl w:ilvl="5">
      <w:start w:val="1"/>
      <w:numFmt w:val="bullet"/>
      <w:lvlText w:val="▪"/>
      <w:lvlJc w:val="left"/>
      <w:pPr>
        <w:ind w:left="4320" w:hanging="360"/>
      </w:pPr>
      <w:rPr>
        <w:rFonts w:ascii="Noto Sans Symbols" w:eastAsia="Noto Sans Symbols" w:hAnsi="Noto Sans Symbols" w:cs="Noto Sans Symbols"/>
        <w:sz w:val="20"/>
        <w:szCs w:val="20"/>
        <w:vertAlign w:val="baseline"/>
      </w:rPr>
    </w:lvl>
    <w:lvl w:ilvl="6">
      <w:start w:val="1"/>
      <w:numFmt w:val="bullet"/>
      <w:lvlText w:val="▪"/>
      <w:lvlJc w:val="left"/>
      <w:pPr>
        <w:ind w:left="5040" w:hanging="360"/>
      </w:pPr>
      <w:rPr>
        <w:rFonts w:ascii="Noto Sans Symbols" w:eastAsia="Noto Sans Symbols" w:hAnsi="Noto Sans Symbols" w:cs="Noto Sans Symbols"/>
        <w:sz w:val="20"/>
        <w:szCs w:val="20"/>
        <w:vertAlign w:val="baseline"/>
      </w:rPr>
    </w:lvl>
    <w:lvl w:ilvl="7">
      <w:start w:val="1"/>
      <w:numFmt w:val="bullet"/>
      <w:lvlText w:val="▪"/>
      <w:lvlJc w:val="left"/>
      <w:pPr>
        <w:ind w:left="5760" w:hanging="360"/>
      </w:pPr>
      <w:rPr>
        <w:rFonts w:ascii="Noto Sans Symbols" w:eastAsia="Noto Sans Symbols" w:hAnsi="Noto Sans Symbols" w:cs="Noto Sans Symbols"/>
        <w:sz w:val="20"/>
        <w:szCs w:val="20"/>
        <w:vertAlign w:val="baseline"/>
      </w:rPr>
    </w:lvl>
    <w:lvl w:ilvl="8">
      <w:start w:val="1"/>
      <w:numFmt w:val="bullet"/>
      <w:lvlText w:val="▪"/>
      <w:lvlJc w:val="left"/>
      <w:pPr>
        <w:ind w:left="6480" w:hanging="360"/>
      </w:pPr>
      <w:rPr>
        <w:rFonts w:ascii="Noto Sans Symbols" w:eastAsia="Noto Sans Symbols" w:hAnsi="Noto Sans Symbols" w:cs="Noto Sans Symbols"/>
        <w:sz w:val="20"/>
        <w:szCs w:val="20"/>
        <w:vertAlign w:val="baseline"/>
      </w:rPr>
    </w:lvl>
  </w:abstractNum>
  <w:abstractNum w:abstractNumId="81" w15:restartNumberingAfterBreak="0">
    <w:nsid w:val="465D2CA0"/>
    <w:multiLevelType w:val="multilevel"/>
    <w:tmpl w:val="451EE9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2" w15:restartNumberingAfterBreak="0">
    <w:nsid w:val="46CF3140"/>
    <w:multiLevelType w:val="multilevel"/>
    <w:tmpl w:val="4E3EFF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3" w15:restartNumberingAfterBreak="0">
    <w:nsid w:val="478629CC"/>
    <w:multiLevelType w:val="hybridMultilevel"/>
    <w:tmpl w:val="B6461748"/>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84" w15:restartNumberingAfterBreak="0">
    <w:nsid w:val="484C5C37"/>
    <w:multiLevelType w:val="hybridMultilevel"/>
    <w:tmpl w:val="D4B6091E"/>
    <w:lvl w:ilvl="0" w:tplc="0E44CCA8">
      <w:start w:val="1"/>
      <w:numFmt w:val="decimal"/>
      <w:lvlText w:val="%1."/>
      <w:lvlJc w:val="left"/>
      <w:pPr>
        <w:ind w:left="1440" w:hanging="360"/>
      </w:pPr>
      <w:rPr>
        <w:rFonts w:hint="default"/>
        <w:b w:val="0"/>
        <w:bCs w:val="0"/>
      </w:rPr>
    </w:lvl>
    <w:lvl w:ilvl="1" w:tplc="040A0019" w:tentative="1">
      <w:start w:val="1"/>
      <w:numFmt w:val="lowerLetter"/>
      <w:lvlText w:val="%2."/>
      <w:lvlJc w:val="left"/>
      <w:pPr>
        <w:ind w:left="2160" w:hanging="360"/>
      </w:pPr>
    </w:lvl>
    <w:lvl w:ilvl="2" w:tplc="040A001B" w:tentative="1">
      <w:start w:val="1"/>
      <w:numFmt w:val="lowerRoman"/>
      <w:lvlText w:val="%3."/>
      <w:lvlJc w:val="right"/>
      <w:pPr>
        <w:ind w:left="2880" w:hanging="180"/>
      </w:pPr>
    </w:lvl>
    <w:lvl w:ilvl="3" w:tplc="040A000F" w:tentative="1">
      <w:start w:val="1"/>
      <w:numFmt w:val="decimal"/>
      <w:lvlText w:val="%4."/>
      <w:lvlJc w:val="left"/>
      <w:pPr>
        <w:ind w:left="3600" w:hanging="360"/>
      </w:pPr>
    </w:lvl>
    <w:lvl w:ilvl="4" w:tplc="040A0019" w:tentative="1">
      <w:start w:val="1"/>
      <w:numFmt w:val="lowerLetter"/>
      <w:lvlText w:val="%5."/>
      <w:lvlJc w:val="left"/>
      <w:pPr>
        <w:ind w:left="4320" w:hanging="360"/>
      </w:pPr>
    </w:lvl>
    <w:lvl w:ilvl="5" w:tplc="040A001B" w:tentative="1">
      <w:start w:val="1"/>
      <w:numFmt w:val="lowerRoman"/>
      <w:lvlText w:val="%6."/>
      <w:lvlJc w:val="right"/>
      <w:pPr>
        <w:ind w:left="5040" w:hanging="180"/>
      </w:pPr>
    </w:lvl>
    <w:lvl w:ilvl="6" w:tplc="040A000F" w:tentative="1">
      <w:start w:val="1"/>
      <w:numFmt w:val="decimal"/>
      <w:lvlText w:val="%7."/>
      <w:lvlJc w:val="left"/>
      <w:pPr>
        <w:ind w:left="5760" w:hanging="360"/>
      </w:pPr>
    </w:lvl>
    <w:lvl w:ilvl="7" w:tplc="040A0019" w:tentative="1">
      <w:start w:val="1"/>
      <w:numFmt w:val="lowerLetter"/>
      <w:lvlText w:val="%8."/>
      <w:lvlJc w:val="left"/>
      <w:pPr>
        <w:ind w:left="6480" w:hanging="360"/>
      </w:pPr>
    </w:lvl>
    <w:lvl w:ilvl="8" w:tplc="040A001B" w:tentative="1">
      <w:start w:val="1"/>
      <w:numFmt w:val="lowerRoman"/>
      <w:lvlText w:val="%9."/>
      <w:lvlJc w:val="right"/>
      <w:pPr>
        <w:ind w:left="7200" w:hanging="180"/>
      </w:pPr>
    </w:lvl>
  </w:abstractNum>
  <w:abstractNum w:abstractNumId="85" w15:restartNumberingAfterBreak="0">
    <w:nsid w:val="48523C01"/>
    <w:multiLevelType w:val="multilevel"/>
    <w:tmpl w:val="5FF241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6" w15:restartNumberingAfterBreak="0">
    <w:nsid w:val="488F51A4"/>
    <w:multiLevelType w:val="multilevel"/>
    <w:tmpl w:val="988479C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7" w15:restartNumberingAfterBreak="0">
    <w:nsid w:val="49FD37EA"/>
    <w:multiLevelType w:val="multilevel"/>
    <w:tmpl w:val="B9187E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8" w15:restartNumberingAfterBreak="0">
    <w:nsid w:val="49FE68C9"/>
    <w:multiLevelType w:val="hybridMultilevel"/>
    <w:tmpl w:val="7AACBA9C"/>
    <w:lvl w:ilvl="0" w:tplc="71600D5A">
      <w:start w:val="1"/>
      <w:numFmt w:val="decimal"/>
      <w:lvlText w:val="%1."/>
      <w:lvlJc w:val="left"/>
      <w:pPr>
        <w:ind w:left="1440" w:hanging="360"/>
      </w:pPr>
      <w:rPr>
        <w:rFonts w:hint="default"/>
      </w:rPr>
    </w:lvl>
    <w:lvl w:ilvl="1" w:tplc="040A0019" w:tentative="1">
      <w:start w:val="1"/>
      <w:numFmt w:val="lowerLetter"/>
      <w:lvlText w:val="%2."/>
      <w:lvlJc w:val="left"/>
      <w:pPr>
        <w:ind w:left="2160" w:hanging="360"/>
      </w:pPr>
    </w:lvl>
    <w:lvl w:ilvl="2" w:tplc="040A001B" w:tentative="1">
      <w:start w:val="1"/>
      <w:numFmt w:val="lowerRoman"/>
      <w:lvlText w:val="%3."/>
      <w:lvlJc w:val="right"/>
      <w:pPr>
        <w:ind w:left="2880" w:hanging="180"/>
      </w:pPr>
    </w:lvl>
    <w:lvl w:ilvl="3" w:tplc="040A000F" w:tentative="1">
      <w:start w:val="1"/>
      <w:numFmt w:val="decimal"/>
      <w:lvlText w:val="%4."/>
      <w:lvlJc w:val="left"/>
      <w:pPr>
        <w:ind w:left="3600" w:hanging="360"/>
      </w:pPr>
    </w:lvl>
    <w:lvl w:ilvl="4" w:tplc="040A0019" w:tentative="1">
      <w:start w:val="1"/>
      <w:numFmt w:val="lowerLetter"/>
      <w:lvlText w:val="%5."/>
      <w:lvlJc w:val="left"/>
      <w:pPr>
        <w:ind w:left="4320" w:hanging="360"/>
      </w:pPr>
    </w:lvl>
    <w:lvl w:ilvl="5" w:tplc="040A001B" w:tentative="1">
      <w:start w:val="1"/>
      <w:numFmt w:val="lowerRoman"/>
      <w:lvlText w:val="%6."/>
      <w:lvlJc w:val="right"/>
      <w:pPr>
        <w:ind w:left="5040" w:hanging="180"/>
      </w:pPr>
    </w:lvl>
    <w:lvl w:ilvl="6" w:tplc="040A000F" w:tentative="1">
      <w:start w:val="1"/>
      <w:numFmt w:val="decimal"/>
      <w:lvlText w:val="%7."/>
      <w:lvlJc w:val="left"/>
      <w:pPr>
        <w:ind w:left="5760" w:hanging="360"/>
      </w:pPr>
    </w:lvl>
    <w:lvl w:ilvl="7" w:tplc="040A0019" w:tentative="1">
      <w:start w:val="1"/>
      <w:numFmt w:val="lowerLetter"/>
      <w:lvlText w:val="%8."/>
      <w:lvlJc w:val="left"/>
      <w:pPr>
        <w:ind w:left="6480" w:hanging="360"/>
      </w:pPr>
    </w:lvl>
    <w:lvl w:ilvl="8" w:tplc="040A001B" w:tentative="1">
      <w:start w:val="1"/>
      <w:numFmt w:val="lowerRoman"/>
      <w:lvlText w:val="%9."/>
      <w:lvlJc w:val="right"/>
      <w:pPr>
        <w:ind w:left="7200" w:hanging="180"/>
      </w:pPr>
    </w:lvl>
  </w:abstractNum>
  <w:abstractNum w:abstractNumId="89" w15:restartNumberingAfterBreak="0">
    <w:nsid w:val="4A043AC6"/>
    <w:multiLevelType w:val="multilevel"/>
    <w:tmpl w:val="90741BAC"/>
    <w:lvl w:ilvl="0">
      <w:start w:val="1"/>
      <w:numFmt w:val="bullet"/>
      <w:lvlText w:val="o"/>
      <w:lvlJc w:val="left"/>
      <w:pPr>
        <w:ind w:left="718" w:hanging="360"/>
      </w:pPr>
      <w:rPr>
        <w:rFonts w:ascii="Courier New" w:hAnsi="Courier New" w:cs="Courier New" w:hint="default"/>
        <w:color w:val="C00000"/>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90" w15:restartNumberingAfterBreak="0">
    <w:nsid w:val="4AF427B8"/>
    <w:multiLevelType w:val="multilevel"/>
    <w:tmpl w:val="6436047A"/>
    <w:lvl w:ilvl="0">
      <w:start w:val="1"/>
      <w:numFmt w:val="decimal"/>
      <w:lvlText w:val="%1."/>
      <w:lvlJc w:val="left"/>
      <w:pPr>
        <w:tabs>
          <w:tab w:val="num" w:pos="720"/>
        </w:tabs>
        <w:ind w:left="720" w:hanging="360"/>
      </w:pPr>
    </w:lvl>
    <w:lvl w:ilvl="1">
      <w:start w:val="1"/>
      <w:numFmt w:val="bullet"/>
      <w:lvlText w:val="o"/>
      <w:lvlJc w:val="left"/>
      <w:pPr>
        <w:ind w:left="1440" w:hanging="360"/>
      </w:pPr>
      <w:rPr>
        <w:rFonts w:ascii="Courier New" w:hAnsi="Courier New" w:cs="Courier New"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 w15:restartNumberingAfterBreak="0">
    <w:nsid w:val="4BDC0658"/>
    <w:multiLevelType w:val="hybridMultilevel"/>
    <w:tmpl w:val="5DEA6808"/>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92" w15:restartNumberingAfterBreak="0">
    <w:nsid w:val="4CEA6DE8"/>
    <w:multiLevelType w:val="multilevel"/>
    <w:tmpl w:val="54F49FF2"/>
    <w:lvl w:ilvl="0">
      <w:start w:val="1"/>
      <w:numFmt w:val="decimal"/>
      <w:lvlText w:val="%1."/>
      <w:lvlJc w:val="left"/>
      <w:pPr>
        <w:ind w:left="144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1800" w:hanging="720"/>
      </w:pPr>
      <w:rPr>
        <w:rFonts w:hint="default"/>
      </w:rPr>
    </w:lvl>
    <w:lvl w:ilvl="3">
      <w:start w:val="1"/>
      <w:numFmt w:val="upperLetter"/>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93" w15:restartNumberingAfterBreak="0">
    <w:nsid w:val="4E247EC9"/>
    <w:multiLevelType w:val="multilevel"/>
    <w:tmpl w:val="3F76F692"/>
    <w:lvl w:ilvl="0">
      <w:start w:val="1"/>
      <w:numFmt w:val="decimal"/>
      <w:lvlText w:val="%1."/>
      <w:lvlJc w:val="left"/>
      <w:pPr>
        <w:ind w:left="502"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298" w:hanging="720"/>
      </w:pPr>
      <w:rPr>
        <w:rFonts w:hint="default"/>
      </w:rPr>
    </w:lvl>
    <w:lvl w:ilvl="3">
      <w:start w:val="1"/>
      <w:numFmt w:val="decimal"/>
      <w:isLgl/>
      <w:lvlText w:val="%1.%2.%3.%4."/>
      <w:lvlJc w:val="left"/>
      <w:pPr>
        <w:ind w:left="1876" w:hanging="1080"/>
      </w:pPr>
      <w:rPr>
        <w:rFonts w:hint="default"/>
      </w:rPr>
    </w:lvl>
    <w:lvl w:ilvl="4">
      <w:start w:val="1"/>
      <w:numFmt w:val="decimal"/>
      <w:isLgl/>
      <w:lvlText w:val="%1.%2.%3.%4.%5."/>
      <w:lvlJc w:val="left"/>
      <w:pPr>
        <w:ind w:left="2454" w:hanging="1440"/>
      </w:pPr>
      <w:rPr>
        <w:rFonts w:hint="default"/>
      </w:rPr>
    </w:lvl>
    <w:lvl w:ilvl="5">
      <w:start w:val="1"/>
      <w:numFmt w:val="decimal"/>
      <w:isLgl/>
      <w:lvlText w:val="%1.%2.%3.%4.%5.%6."/>
      <w:lvlJc w:val="left"/>
      <w:pPr>
        <w:ind w:left="2672" w:hanging="1440"/>
      </w:pPr>
      <w:rPr>
        <w:rFonts w:hint="default"/>
      </w:rPr>
    </w:lvl>
    <w:lvl w:ilvl="6">
      <w:start w:val="1"/>
      <w:numFmt w:val="decimal"/>
      <w:isLgl/>
      <w:lvlText w:val="%1.%2.%3.%4.%5.%6.%7."/>
      <w:lvlJc w:val="left"/>
      <w:pPr>
        <w:ind w:left="3250" w:hanging="1800"/>
      </w:pPr>
      <w:rPr>
        <w:rFonts w:hint="default"/>
      </w:rPr>
    </w:lvl>
    <w:lvl w:ilvl="7">
      <w:start w:val="1"/>
      <w:numFmt w:val="decimal"/>
      <w:isLgl/>
      <w:lvlText w:val="%1.%2.%3.%4.%5.%6.%7.%8."/>
      <w:lvlJc w:val="left"/>
      <w:pPr>
        <w:ind w:left="3828" w:hanging="2160"/>
      </w:pPr>
      <w:rPr>
        <w:rFonts w:hint="default"/>
      </w:rPr>
    </w:lvl>
    <w:lvl w:ilvl="8">
      <w:start w:val="1"/>
      <w:numFmt w:val="decimal"/>
      <w:isLgl/>
      <w:lvlText w:val="%1.%2.%3.%4.%5.%6.%7.%8.%9."/>
      <w:lvlJc w:val="left"/>
      <w:pPr>
        <w:ind w:left="4046" w:hanging="2160"/>
      </w:pPr>
      <w:rPr>
        <w:rFonts w:hint="default"/>
      </w:rPr>
    </w:lvl>
  </w:abstractNum>
  <w:abstractNum w:abstractNumId="94" w15:restartNumberingAfterBreak="0">
    <w:nsid w:val="514D36A6"/>
    <w:multiLevelType w:val="multilevel"/>
    <w:tmpl w:val="9BC68C7E"/>
    <w:lvl w:ilvl="0">
      <w:start w:val="1"/>
      <w:numFmt w:val="bullet"/>
      <w:lvlText w:val="-"/>
      <w:lvlJc w:val="left"/>
      <w:pPr>
        <w:ind w:left="720" w:hanging="360"/>
      </w:pPr>
      <w:rPr>
        <w:rFonts w:ascii="Shruti" w:eastAsia="Shruti" w:hAnsi="Shruti" w:cs="Shruti"/>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95" w15:restartNumberingAfterBreak="0">
    <w:nsid w:val="51DD5346"/>
    <w:multiLevelType w:val="multilevel"/>
    <w:tmpl w:val="C1740CD8"/>
    <w:lvl w:ilvl="0">
      <w:start w:val="19"/>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6" w15:restartNumberingAfterBreak="0">
    <w:nsid w:val="532F065A"/>
    <w:multiLevelType w:val="multilevel"/>
    <w:tmpl w:val="66B0C6E6"/>
    <w:lvl w:ilvl="0">
      <w:start w:val="1"/>
      <w:numFmt w:val="bullet"/>
      <w:lvlText w:val=""/>
      <w:lvlJc w:val="left"/>
      <w:pPr>
        <w:ind w:left="720" w:hanging="360"/>
      </w:pPr>
      <w:rPr>
        <w:rFonts w:ascii="Wingdings" w:hAnsi="Wingdings" w:hint="default"/>
        <w:color w:val="auto"/>
        <w:sz w:val="22"/>
        <w:szCs w:val="22"/>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7" w15:restartNumberingAfterBreak="0">
    <w:nsid w:val="537B5A30"/>
    <w:multiLevelType w:val="multilevel"/>
    <w:tmpl w:val="72BE42CA"/>
    <w:lvl w:ilvl="0">
      <w:start w:val="1"/>
      <w:numFmt w:val="bullet"/>
      <w:lvlText w:val=""/>
      <w:lvlJc w:val="left"/>
      <w:pPr>
        <w:ind w:left="720" w:hanging="360"/>
      </w:pPr>
      <w:rPr>
        <w:rFonts w:ascii="Wingdings" w:hAnsi="Wingdings" w:hint="default"/>
        <w:color w:val="auto"/>
        <w:sz w:val="22"/>
        <w:szCs w:val="22"/>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8" w15:restartNumberingAfterBreak="0">
    <w:nsid w:val="550A2F82"/>
    <w:multiLevelType w:val="multilevel"/>
    <w:tmpl w:val="86F017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9" w15:restartNumberingAfterBreak="0">
    <w:nsid w:val="555032BF"/>
    <w:multiLevelType w:val="hybridMultilevel"/>
    <w:tmpl w:val="317A88C8"/>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00" w15:restartNumberingAfterBreak="0">
    <w:nsid w:val="56D022DC"/>
    <w:multiLevelType w:val="multilevel"/>
    <w:tmpl w:val="0A001D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1" w15:restartNumberingAfterBreak="0">
    <w:nsid w:val="57814A67"/>
    <w:multiLevelType w:val="multilevel"/>
    <w:tmpl w:val="B958F4A2"/>
    <w:lvl w:ilvl="0">
      <w:start w:val="1"/>
      <w:numFmt w:val="decimal"/>
      <w:lvlText w:val="%1."/>
      <w:lvlJc w:val="left"/>
      <w:pPr>
        <w:ind w:left="360" w:hanging="360"/>
      </w:pPr>
      <w:rPr>
        <w:rFonts w:ascii="Times New Roman" w:hAnsi="Times New Roman" w:hint="default"/>
        <w:b/>
        <w:bCs/>
        <w:i/>
        <w:iCs/>
        <w:color w:val="auto"/>
      </w:rPr>
    </w:lvl>
    <w:lvl w:ilvl="1">
      <w:start w:val="1"/>
      <w:numFmt w:val="decimal"/>
      <w:lvlText w:val="%1.%2."/>
      <w:lvlJc w:val="left"/>
      <w:pPr>
        <w:ind w:left="1168" w:hanging="720"/>
      </w:pPr>
      <w:rPr>
        <w:rFonts w:ascii="Book Antiqua" w:hAnsi="Book Antiqua" w:hint="default"/>
        <w:b/>
        <w:bCs w:val="0"/>
        <w:i/>
        <w:iCs/>
        <w:color w:val="1F3764"/>
      </w:rPr>
    </w:lvl>
    <w:lvl w:ilvl="2">
      <w:start w:val="1"/>
      <w:numFmt w:val="decimal"/>
      <w:lvlText w:val="%1.%2.%3."/>
      <w:lvlJc w:val="left"/>
      <w:pPr>
        <w:ind w:left="1616" w:hanging="720"/>
      </w:pPr>
      <w:rPr>
        <w:rFonts w:ascii="Times New Roman" w:hAnsi="Times New Roman" w:hint="default"/>
        <w:b w:val="0"/>
        <w:i w:val="0"/>
        <w:color w:val="auto"/>
      </w:rPr>
    </w:lvl>
    <w:lvl w:ilvl="3">
      <w:start w:val="1"/>
      <w:numFmt w:val="lowerLetter"/>
      <w:lvlText w:val="%1.%2.%3.%4."/>
      <w:lvlJc w:val="left"/>
      <w:pPr>
        <w:ind w:left="2424" w:hanging="1080"/>
      </w:pPr>
      <w:rPr>
        <w:rFonts w:ascii="Times New Roman" w:hAnsi="Times New Roman" w:hint="default"/>
        <w:b w:val="0"/>
        <w:i w:val="0"/>
        <w:color w:val="auto"/>
      </w:rPr>
    </w:lvl>
    <w:lvl w:ilvl="4">
      <w:start w:val="1"/>
      <w:numFmt w:val="decimal"/>
      <w:lvlText w:val="%1.%2.%3.%4.%5."/>
      <w:lvlJc w:val="left"/>
      <w:pPr>
        <w:ind w:left="2872" w:hanging="1080"/>
      </w:pPr>
      <w:rPr>
        <w:rFonts w:ascii="Times New Roman" w:hAnsi="Times New Roman" w:hint="default"/>
        <w:b w:val="0"/>
        <w:i w:val="0"/>
        <w:color w:val="auto"/>
      </w:rPr>
    </w:lvl>
    <w:lvl w:ilvl="5">
      <w:start w:val="1"/>
      <w:numFmt w:val="decimal"/>
      <w:lvlText w:val="%1.%2.%3.%4.%5.%6."/>
      <w:lvlJc w:val="left"/>
      <w:pPr>
        <w:ind w:left="3680" w:hanging="1440"/>
      </w:pPr>
      <w:rPr>
        <w:rFonts w:ascii="Times New Roman" w:hAnsi="Times New Roman" w:hint="default"/>
        <w:b w:val="0"/>
        <w:i w:val="0"/>
        <w:color w:val="auto"/>
      </w:rPr>
    </w:lvl>
    <w:lvl w:ilvl="6">
      <w:start w:val="1"/>
      <w:numFmt w:val="decimal"/>
      <w:lvlText w:val="%1.%2.%3.%4.%5.%6.%7."/>
      <w:lvlJc w:val="left"/>
      <w:pPr>
        <w:ind w:left="4128" w:hanging="1440"/>
      </w:pPr>
      <w:rPr>
        <w:rFonts w:ascii="Times New Roman" w:hAnsi="Times New Roman" w:hint="default"/>
        <w:b w:val="0"/>
        <w:i w:val="0"/>
        <w:color w:val="auto"/>
      </w:rPr>
    </w:lvl>
    <w:lvl w:ilvl="7">
      <w:start w:val="1"/>
      <w:numFmt w:val="decimal"/>
      <w:lvlText w:val="%1.%2.%3.%4.%5.%6.%7.%8."/>
      <w:lvlJc w:val="left"/>
      <w:pPr>
        <w:ind w:left="4936" w:hanging="1800"/>
      </w:pPr>
      <w:rPr>
        <w:rFonts w:ascii="Times New Roman" w:hAnsi="Times New Roman" w:hint="default"/>
        <w:b w:val="0"/>
        <w:i w:val="0"/>
        <w:color w:val="auto"/>
      </w:rPr>
    </w:lvl>
    <w:lvl w:ilvl="8">
      <w:start w:val="1"/>
      <w:numFmt w:val="decimal"/>
      <w:lvlText w:val="%1.%2.%3.%4.%5.%6.%7.%8.%9."/>
      <w:lvlJc w:val="left"/>
      <w:pPr>
        <w:ind w:left="5744" w:hanging="2160"/>
      </w:pPr>
      <w:rPr>
        <w:rFonts w:ascii="Times New Roman" w:hAnsi="Times New Roman" w:hint="default"/>
        <w:b w:val="0"/>
        <w:i w:val="0"/>
        <w:color w:val="auto"/>
      </w:rPr>
    </w:lvl>
  </w:abstractNum>
  <w:abstractNum w:abstractNumId="102" w15:restartNumberingAfterBreak="0">
    <w:nsid w:val="57942375"/>
    <w:multiLevelType w:val="multilevel"/>
    <w:tmpl w:val="CFC09F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3" w15:restartNumberingAfterBreak="0">
    <w:nsid w:val="57BF081C"/>
    <w:multiLevelType w:val="hybridMultilevel"/>
    <w:tmpl w:val="EEBEAEC6"/>
    <w:lvl w:ilvl="0" w:tplc="FFFFFFFF">
      <w:start w:val="1"/>
      <w:numFmt w:val="bullet"/>
      <w:lvlText w:val=""/>
      <w:lvlJc w:val="left"/>
      <w:pPr>
        <w:ind w:left="720" w:hanging="360"/>
      </w:pPr>
      <w:rPr>
        <w:rFonts w:ascii="Wingdings" w:hAnsi="Wingdings" w:hint="default"/>
      </w:rPr>
    </w:lvl>
    <w:lvl w:ilvl="1" w:tplc="0C0A000B">
      <w:start w:val="1"/>
      <w:numFmt w:val="bullet"/>
      <w:lvlText w:val=""/>
      <w:lvlJc w:val="left"/>
      <w:pPr>
        <w:ind w:left="144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4" w15:restartNumberingAfterBreak="0">
    <w:nsid w:val="59C81F70"/>
    <w:multiLevelType w:val="multilevel"/>
    <w:tmpl w:val="9EE0A916"/>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105" w15:restartNumberingAfterBreak="0">
    <w:nsid w:val="59ED1EFE"/>
    <w:multiLevelType w:val="multilevel"/>
    <w:tmpl w:val="3BCC63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6" w15:restartNumberingAfterBreak="0">
    <w:nsid w:val="5C784314"/>
    <w:multiLevelType w:val="multilevel"/>
    <w:tmpl w:val="0074B0CE"/>
    <w:lvl w:ilvl="0">
      <w:start w:val="1"/>
      <w:numFmt w:val="bullet"/>
      <w:lvlText w:val=""/>
      <w:lvlJc w:val="left"/>
      <w:pPr>
        <w:ind w:left="720" w:hanging="360"/>
      </w:pPr>
      <w:rPr>
        <w:rFonts w:ascii="Wingdings" w:hAnsi="Wingdings" w:hint="default"/>
        <w:color w:val="000000"/>
        <w:sz w:val="22"/>
        <w:szCs w:val="22"/>
      </w:rPr>
    </w:lvl>
    <w:lvl w:ilvl="1">
      <w:start w:val="1"/>
      <w:numFmt w:val="lowerLetter"/>
      <w:lvlText w:val="%2)"/>
      <w:lvlJc w:val="left"/>
      <w:pPr>
        <w:ind w:left="1440" w:hanging="360"/>
      </w:p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7" w15:restartNumberingAfterBreak="0">
    <w:nsid w:val="5C83668B"/>
    <w:multiLevelType w:val="multilevel"/>
    <w:tmpl w:val="5882E5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8" w15:restartNumberingAfterBreak="0">
    <w:nsid w:val="5D2C1F5A"/>
    <w:multiLevelType w:val="hybridMultilevel"/>
    <w:tmpl w:val="A0B6178A"/>
    <w:lvl w:ilvl="0" w:tplc="FFFFFFFF">
      <w:start w:val="1"/>
      <w:numFmt w:val="bullet"/>
      <w:lvlText w:val=""/>
      <w:lvlJc w:val="left"/>
      <w:pPr>
        <w:ind w:left="720" w:hanging="360"/>
      </w:pPr>
      <w:rPr>
        <w:rFonts w:ascii="Wingdings" w:hAnsi="Wingdings" w:hint="default"/>
      </w:rPr>
    </w:lvl>
    <w:lvl w:ilvl="1" w:tplc="0C0A000B">
      <w:start w:val="1"/>
      <w:numFmt w:val="bullet"/>
      <w:lvlText w:val=""/>
      <w:lvlJc w:val="left"/>
      <w:pPr>
        <w:ind w:left="144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9" w15:restartNumberingAfterBreak="0">
    <w:nsid w:val="5D6529B4"/>
    <w:multiLevelType w:val="hybridMultilevel"/>
    <w:tmpl w:val="38B01520"/>
    <w:lvl w:ilvl="0" w:tplc="95903C70">
      <w:numFmt w:val="bullet"/>
      <w:lvlText w:val="-"/>
      <w:lvlJc w:val="left"/>
      <w:pPr>
        <w:ind w:left="720" w:hanging="360"/>
      </w:pPr>
      <w:rPr>
        <w:rFonts w:ascii="Times New Roman" w:eastAsia="Times New Roman" w:hAnsi="Times New Roman"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10" w15:restartNumberingAfterBreak="0">
    <w:nsid w:val="5DB06B2F"/>
    <w:multiLevelType w:val="multilevel"/>
    <w:tmpl w:val="DC1EE6F2"/>
    <w:styleLink w:val="Listaactual1"/>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1" w15:restartNumberingAfterBreak="0">
    <w:nsid w:val="5E024479"/>
    <w:multiLevelType w:val="hybridMultilevel"/>
    <w:tmpl w:val="52D8B9BA"/>
    <w:lvl w:ilvl="0" w:tplc="95903C70">
      <w:numFmt w:val="bullet"/>
      <w:lvlText w:val="-"/>
      <w:lvlJc w:val="left"/>
      <w:pPr>
        <w:ind w:left="720" w:hanging="360"/>
      </w:pPr>
      <w:rPr>
        <w:rFonts w:ascii="Times New Roman" w:eastAsia="Times New Roman" w:hAnsi="Times New Roman"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12" w15:restartNumberingAfterBreak="0">
    <w:nsid w:val="5E327E8F"/>
    <w:multiLevelType w:val="multilevel"/>
    <w:tmpl w:val="0F08088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13" w15:restartNumberingAfterBreak="0">
    <w:nsid w:val="5E826AE7"/>
    <w:multiLevelType w:val="multilevel"/>
    <w:tmpl w:val="FF4006B4"/>
    <w:lvl w:ilvl="0">
      <w:start w:val="1"/>
      <w:numFmt w:val="decimal"/>
      <w:lvlText w:val="%1."/>
      <w:lvlJc w:val="left"/>
      <w:pPr>
        <w:ind w:left="720" w:hanging="360"/>
      </w:pPr>
      <w:rPr>
        <w:rFonts w:ascii="Book Antiqua" w:eastAsia="Book Antiqua" w:hAnsi="Book Antiqua" w:cs="Book Antiqua" w:hint="default"/>
        <w:b/>
        <w:bCs/>
        <w:i/>
        <w:iCs/>
        <w:color w:val="1F3764"/>
        <w:sz w:val="28"/>
        <w:szCs w:val="28"/>
      </w:rPr>
    </w:lvl>
    <w:lvl w:ilvl="1">
      <w:start w:val="6"/>
      <w:numFmt w:val="decimal"/>
      <w:lvlText w:val="%1.%2."/>
      <w:lvlJc w:val="left"/>
      <w:pPr>
        <w:ind w:left="1080" w:hanging="720"/>
      </w:pPr>
    </w:lvl>
    <w:lvl w:ilvl="2">
      <w:start w:val="1"/>
      <w:numFmt w:val="decimal"/>
      <w:lvlText w:val="%1.%2.%3."/>
      <w:lvlJc w:val="left"/>
      <w:pPr>
        <w:ind w:left="1440" w:hanging="1080"/>
      </w:pPr>
    </w:lvl>
    <w:lvl w:ilvl="3">
      <w:start w:val="1"/>
      <w:numFmt w:val="lowerLetter"/>
      <w:lvlText w:val="%1.%2.%3.%4."/>
      <w:lvlJc w:val="left"/>
      <w:pPr>
        <w:ind w:left="1440" w:hanging="1080"/>
      </w:pPr>
    </w:lvl>
    <w:lvl w:ilvl="4">
      <w:start w:val="1"/>
      <w:numFmt w:val="decimal"/>
      <w:lvlText w:val="%1.%2.%3.%4.%5."/>
      <w:lvlJc w:val="left"/>
      <w:pPr>
        <w:ind w:left="1800" w:hanging="1440"/>
      </w:pPr>
    </w:lvl>
    <w:lvl w:ilvl="5">
      <w:start w:val="1"/>
      <w:numFmt w:val="decimal"/>
      <w:lvlText w:val="%1.%2.%3.%4.%5.%6."/>
      <w:lvlJc w:val="left"/>
      <w:pPr>
        <w:ind w:left="2160" w:hanging="1800"/>
      </w:pPr>
    </w:lvl>
    <w:lvl w:ilvl="6">
      <w:start w:val="1"/>
      <w:numFmt w:val="decimal"/>
      <w:lvlText w:val="%1.%2.%3.%4.%5.%6.%7."/>
      <w:lvlJc w:val="left"/>
      <w:pPr>
        <w:ind w:left="2160" w:hanging="1800"/>
      </w:pPr>
    </w:lvl>
    <w:lvl w:ilvl="7">
      <w:start w:val="1"/>
      <w:numFmt w:val="decimal"/>
      <w:lvlText w:val="%1.%2.%3.%4.%5.%6.%7.%8."/>
      <w:lvlJc w:val="left"/>
      <w:pPr>
        <w:ind w:left="2520" w:hanging="2160"/>
      </w:pPr>
    </w:lvl>
    <w:lvl w:ilvl="8">
      <w:start w:val="1"/>
      <w:numFmt w:val="decimal"/>
      <w:lvlText w:val="%1.%2.%3.%4.%5.%6.%7.%8.%9."/>
      <w:lvlJc w:val="left"/>
      <w:pPr>
        <w:ind w:left="2880" w:hanging="2520"/>
      </w:pPr>
    </w:lvl>
  </w:abstractNum>
  <w:abstractNum w:abstractNumId="114" w15:restartNumberingAfterBreak="0">
    <w:nsid w:val="5E930172"/>
    <w:multiLevelType w:val="hybridMultilevel"/>
    <w:tmpl w:val="51CA0768"/>
    <w:lvl w:ilvl="0" w:tplc="040A0003">
      <w:start w:val="1"/>
      <w:numFmt w:val="bullet"/>
      <w:lvlText w:val="o"/>
      <w:lvlJc w:val="left"/>
      <w:pPr>
        <w:ind w:left="720" w:hanging="360"/>
      </w:pPr>
      <w:rPr>
        <w:rFonts w:ascii="Courier New" w:hAnsi="Courier New" w:cs="Courier New" w:hint="default"/>
      </w:rPr>
    </w:lvl>
    <w:lvl w:ilvl="1" w:tplc="040A0003">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15" w15:restartNumberingAfterBreak="0">
    <w:nsid w:val="619F5583"/>
    <w:multiLevelType w:val="multilevel"/>
    <w:tmpl w:val="7C4A81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6" w15:restartNumberingAfterBreak="0">
    <w:nsid w:val="621D3543"/>
    <w:multiLevelType w:val="multilevel"/>
    <w:tmpl w:val="2EAA9D9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17" w15:restartNumberingAfterBreak="0">
    <w:nsid w:val="63410A86"/>
    <w:multiLevelType w:val="hybridMultilevel"/>
    <w:tmpl w:val="FF9A5884"/>
    <w:lvl w:ilvl="0" w:tplc="13B2138C">
      <w:start w:val="1"/>
      <w:numFmt w:val="bullet"/>
      <w:lvlText w:val="o"/>
      <w:lvlJc w:val="left"/>
      <w:pPr>
        <w:ind w:left="718" w:hanging="360"/>
      </w:pPr>
      <w:rPr>
        <w:rFonts w:ascii="Courier New" w:hAnsi="Courier New" w:cs="Courier New" w:hint="default"/>
        <w:color w:val="C00000"/>
      </w:rPr>
    </w:lvl>
    <w:lvl w:ilvl="1" w:tplc="040A0003" w:tentative="1">
      <w:start w:val="1"/>
      <w:numFmt w:val="bullet"/>
      <w:lvlText w:val="o"/>
      <w:lvlJc w:val="left"/>
      <w:pPr>
        <w:ind w:left="1438" w:hanging="360"/>
      </w:pPr>
      <w:rPr>
        <w:rFonts w:ascii="Courier New" w:hAnsi="Courier New" w:cs="Courier New" w:hint="default"/>
      </w:rPr>
    </w:lvl>
    <w:lvl w:ilvl="2" w:tplc="040A0005" w:tentative="1">
      <w:start w:val="1"/>
      <w:numFmt w:val="bullet"/>
      <w:lvlText w:val=""/>
      <w:lvlJc w:val="left"/>
      <w:pPr>
        <w:ind w:left="2158" w:hanging="360"/>
      </w:pPr>
      <w:rPr>
        <w:rFonts w:ascii="Wingdings" w:hAnsi="Wingdings" w:hint="default"/>
      </w:rPr>
    </w:lvl>
    <w:lvl w:ilvl="3" w:tplc="040A0001" w:tentative="1">
      <w:start w:val="1"/>
      <w:numFmt w:val="bullet"/>
      <w:lvlText w:val=""/>
      <w:lvlJc w:val="left"/>
      <w:pPr>
        <w:ind w:left="2878" w:hanging="360"/>
      </w:pPr>
      <w:rPr>
        <w:rFonts w:ascii="Symbol" w:hAnsi="Symbol" w:hint="default"/>
      </w:rPr>
    </w:lvl>
    <w:lvl w:ilvl="4" w:tplc="040A0003" w:tentative="1">
      <w:start w:val="1"/>
      <w:numFmt w:val="bullet"/>
      <w:lvlText w:val="o"/>
      <w:lvlJc w:val="left"/>
      <w:pPr>
        <w:ind w:left="3598" w:hanging="360"/>
      </w:pPr>
      <w:rPr>
        <w:rFonts w:ascii="Courier New" w:hAnsi="Courier New" w:cs="Courier New" w:hint="default"/>
      </w:rPr>
    </w:lvl>
    <w:lvl w:ilvl="5" w:tplc="040A0005" w:tentative="1">
      <w:start w:val="1"/>
      <w:numFmt w:val="bullet"/>
      <w:lvlText w:val=""/>
      <w:lvlJc w:val="left"/>
      <w:pPr>
        <w:ind w:left="4318" w:hanging="360"/>
      </w:pPr>
      <w:rPr>
        <w:rFonts w:ascii="Wingdings" w:hAnsi="Wingdings" w:hint="default"/>
      </w:rPr>
    </w:lvl>
    <w:lvl w:ilvl="6" w:tplc="040A0001" w:tentative="1">
      <w:start w:val="1"/>
      <w:numFmt w:val="bullet"/>
      <w:lvlText w:val=""/>
      <w:lvlJc w:val="left"/>
      <w:pPr>
        <w:ind w:left="5038" w:hanging="360"/>
      </w:pPr>
      <w:rPr>
        <w:rFonts w:ascii="Symbol" w:hAnsi="Symbol" w:hint="default"/>
      </w:rPr>
    </w:lvl>
    <w:lvl w:ilvl="7" w:tplc="040A0003" w:tentative="1">
      <w:start w:val="1"/>
      <w:numFmt w:val="bullet"/>
      <w:lvlText w:val="o"/>
      <w:lvlJc w:val="left"/>
      <w:pPr>
        <w:ind w:left="5758" w:hanging="360"/>
      </w:pPr>
      <w:rPr>
        <w:rFonts w:ascii="Courier New" w:hAnsi="Courier New" w:cs="Courier New" w:hint="default"/>
      </w:rPr>
    </w:lvl>
    <w:lvl w:ilvl="8" w:tplc="040A0005" w:tentative="1">
      <w:start w:val="1"/>
      <w:numFmt w:val="bullet"/>
      <w:lvlText w:val=""/>
      <w:lvlJc w:val="left"/>
      <w:pPr>
        <w:ind w:left="6478" w:hanging="360"/>
      </w:pPr>
      <w:rPr>
        <w:rFonts w:ascii="Wingdings" w:hAnsi="Wingdings" w:hint="default"/>
      </w:rPr>
    </w:lvl>
  </w:abstractNum>
  <w:abstractNum w:abstractNumId="118" w15:restartNumberingAfterBreak="0">
    <w:nsid w:val="63F877F4"/>
    <w:multiLevelType w:val="multilevel"/>
    <w:tmpl w:val="4CC493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9" w15:restartNumberingAfterBreak="0">
    <w:nsid w:val="65287448"/>
    <w:multiLevelType w:val="hybridMultilevel"/>
    <w:tmpl w:val="82B851B2"/>
    <w:lvl w:ilvl="0" w:tplc="FFFFFFFF">
      <w:start w:val="1"/>
      <w:numFmt w:val="bullet"/>
      <w:lvlText w:val=""/>
      <w:lvlJc w:val="left"/>
      <w:pPr>
        <w:ind w:left="720" w:hanging="360"/>
      </w:pPr>
      <w:rPr>
        <w:rFonts w:ascii="Wingdings" w:hAnsi="Wingdings" w:hint="default"/>
      </w:rPr>
    </w:lvl>
    <w:lvl w:ilvl="1" w:tplc="0C0A000B">
      <w:start w:val="1"/>
      <w:numFmt w:val="bullet"/>
      <w:lvlText w:val=""/>
      <w:lvlJc w:val="left"/>
      <w:pPr>
        <w:ind w:left="144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0" w15:restartNumberingAfterBreak="0">
    <w:nsid w:val="66AC309B"/>
    <w:multiLevelType w:val="multilevel"/>
    <w:tmpl w:val="C41C0AE2"/>
    <w:lvl w:ilvl="0">
      <w:start w:val="18"/>
      <w:numFmt w:val="bullet"/>
      <w:lvlText w:val="-"/>
      <w:lvlJc w:val="left"/>
      <w:pPr>
        <w:ind w:left="720" w:hanging="360"/>
      </w:pPr>
      <w:rPr>
        <w:rFonts w:ascii="Arial" w:eastAsia="Arial" w:hAnsi="Arial" w:cs="Arial"/>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21" w15:restartNumberingAfterBreak="0">
    <w:nsid w:val="681F2800"/>
    <w:multiLevelType w:val="multilevel"/>
    <w:tmpl w:val="28E08C1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lowerLetter"/>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122" w15:restartNumberingAfterBreak="0">
    <w:nsid w:val="683D4208"/>
    <w:multiLevelType w:val="hybridMultilevel"/>
    <w:tmpl w:val="DE6EA94E"/>
    <w:lvl w:ilvl="0" w:tplc="0C0A000D">
      <w:start w:val="1"/>
      <w:numFmt w:val="bullet"/>
      <w:lvlText w:val=""/>
      <w:lvlJc w:val="left"/>
      <w:pPr>
        <w:ind w:left="1440" w:hanging="360"/>
      </w:pPr>
      <w:rPr>
        <w:rFonts w:ascii="Wingdings" w:hAnsi="Wingdings" w:hint="default"/>
        <w:color w:val="auto"/>
        <w:sz w:val="22"/>
        <w:szCs w:val="22"/>
      </w:rPr>
    </w:lvl>
    <w:lvl w:ilvl="1" w:tplc="040A0003" w:tentative="1">
      <w:start w:val="1"/>
      <w:numFmt w:val="bullet"/>
      <w:lvlText w:val="o"/>
      <w:lvlJc w:val="left"/>
      <w:pPr>
        <w:ind w:left="2160" w:hanging="360"/>
      </w:pPr>
      <w:rPr>
        <w:rFonts w:ascii="Courier New" w:hAnsi="Courier New" w:hint="default"/>
      </w:rPr>
    </w:lvl>
    <w:lvl w:ilvl="2" w:tplc="040A0005" w:tentative="1">
      <w:start w:val="1"/>
      <w:numFmt w:val="bullet"/>
      <w:lvlText w:val=""/>
      <w:lvlJc w:val="left"/>
      <w:pPr>
        <w:ind w:left="2880" w:hanging="360"/>
      </w:pPr>
      <w:rPr>
        <w:rFonts w:ascii="Wingdings" w:hAnsi="Wingdings" w:hint="default"/>
      </w:rPr>
    </w:lvl>
    <w:lvl w:ilvl="3" w:tplc="040A0001" w:tentative="1">
      <w:start w:val="1"/>
      <w:numFmt w:val="bullet"/>
      <w:lvlText w:val=""/>
      <w:lvlJc w:val="left"/>
      <w:pPr>
        <w:ind w:left="3600" w:hanging="360"/>
      </w:pPr>
      <w:rPr>
        <w:rFonts w:ascii="Symbol" w:hAnsi="Symbol" w:hint="default"/>
      </w:rPr>
    </w:lvl>
    <w:lvl w:ilvl="4" w:tplc="040A0003" w:tentative="1">
      <w:start w:val="1"/>
      <w:numFmt w:val="bullet"/>
      <w:lvlText w:val="o"/>
      <w:lvlJc w:val="left"/>
      <w:pPr>
        <w:ind w:left="4320" w:hanging="360"/>
      </w:pPr>
      <w:rPr>
        <w:rFonts w:ascii="Courier New" w:hAnsi="Courier New" w:hint="default"/>
      </w:rPr>
    </w:lvl>
    <w:lvl w:ilvl="5" w:tplc="040A0005" w:tentative="1">
      <w:start w:val="1"/>
      <w:numFmt w:val="bullet"/>
      <w:lvlText w:val=""/>
      <w:lvlJc w:val="left"/>
      <w:pPr>
        <w:ind w:left="5040" w:hanging="360"/>
      </w:pPr>
      <w:rPr>
        <w:rFonts w:ascii="Wingdings" w:hAnsi="Wingdings" w:hint="default"/>
      </w:rPr>
    </w:lvl>
    <w:lvl w:ilvl="6" w:tplc="040A0001" w:tentative="1">
      <w:start w:val="1"/>
      <w:numFmt w:val="bullet"/>
      <w:lvlText w:val=""/>
      <w:lvlJc w:val="left"/>
      <w:pPr>
        <w:ind w:left="5760" w:hanging="360"/>
      </w:pPr>
      <w:rPr>
        <w:rFonts w:ascii="Symbol" w:hAnsi="Symbol" w:hint="default"/>
      </w:rPr>
    </w:lvl>
    <w:lvl w:ilvl="7" w:tplc="040A0003" w:tentative="1">
      <w:start w:val="1"/>
      <w:numFmt w:val="bullet"/>
      <w:lvlText w:val="o"/>
      <w:lvlJc w:val="left"/>
      <w:pPr>
        <w:ind w:left="6480" w:hanging="360"/>
      </w:pPr>
      <w:rPr>
        <w:rFonts w:ascii="Courier New" w:hAnsi="Courier New" w:hint="default"/>
      </w:rPr>
    </w:lvl>
    <w:lvl w:ilvl="8" w:tplc="040A0005" w:tentative="1">
      <w:start w:val="1"/>
      <w:numFmt w:val="bullet"/>
      <w:lvlText w:val=""/>
      <w:lvlJc w:val="left"/>
      <w:pPr>
        <w:ind w:left="7200" w:hanging="360"/>
      </w:pPr>
      <w:rPr>
        <w:rFonts w:ascii="Wingdings" w:hAnsi="Wingdings" w:hint="default"/>
      </w:rPr>
    </w:lvl>
  </w:abstractNum>
  <w:abstractNum w:abstractNumId="123" w15:restartNumberingAfterBreak="0">
    <w:nsid w:val="6A074F92"/>
    <w:multiLevelType w:val="multilevel"/>
    <w:tmpl w:val="CA8603CA"/>
    <w:lvl w:ilvl="0">
      <w:start w:val="1"/>
      <w:numFmt w:val="bullet"/>
      <w:lvlText w:val=""/>
      <w:lvlJc w:val="left"/>
      <w:pPr>
        <w:ind w:left="720" w:hanging="360"/>
      </w:pPr>
      <w:rPr>
        <w:rFonts w:ascii="Wingdings" w:hAnsi="Wingdings" w:hint="default"/>
        <w:color w:val="auto"/>
        <w:sz w:val="22"/>
        <w:szCs w:val="22"/>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4" w15:restartNumberingAfterBreak="0">
    <w:nsid w:val="6A687410"/>
    <w:multiLevelType w:val="hybridMultilevel"/>
    <w:tmpl w:val="8CE0EB22"/>
    <w:lvl w:ilvl="0" w:tplc="4F6A209E">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5" w15:restartNumberingAfterBreak="0">
    <w:nsid w:val="6AD361E9"/>
    <w:multiLevelType w:val="hybridMultilevel"/>
    <w:tmpl w:val="3FF89FA2"/>
    <w:lvl w:ilvl="0" w:tplc="9E1AEE9E">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6" w15:restartNumberingAfterBreak="0">
    <w:nsid w:val="6B683B96"/>
    <w:multiLevelType w:val="multilevel"/>
    <w:tmpl w:val="633A14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7" w15:restartNumberingAfterBreak="0">
    <w:nsid w:val="6B8E73F2"/>
    <w:multiLevelType w:val="hybridMultilevel"/>
    <w:tmpl w:val="AD648BC2"/>
    <w:lvl w:ilvl="0" w:tplc="54A80608">
      <w:start w:val="1"/>
      <w:numFmt w:val="decimal"/>
      <w:lvlText w:val="%1."/>
      <w:lvlJc w:val="left"/>
      <w:pPr>
        <w:ind w:left="1440" w:hanging="360"/>
      </w:pPr>
      <w:rPr>
        <w:rFonts w:hint="default"/>
      </w:rPr>
    </w:lvl>
    <w:lvl w:ilvl="1" w:tplc="040A0019" w:tentative="1">
      <w:start w:val="1"/>
      <w:numFmt w:val="lowerLetter"/>
      <w:lvlText w:val="%2."/>
      <w:lvlJc w:val="left"/>
      <w:pPr>
        <w:ind w:left="2160" w:hanging="360"/>
      </w:pPr>
    </w:lvl>
    <w:lvl w:ilvl="2" w:tplc="040A001B" w:tentative="1">
      <w:start w:val="1"/>
      <w:numFmt w:val="lowerRoman"/>
      <w:lvlText w:val="%3."/>
      <w:lvlJc w:val="right"/>
      <w:pPr>
        <w:ind w:left="2880" w:hanging="180"/>
      </w:pPr>
    </w:lvl>
    <w:lvl w:ilvl="3" w:tplc="040A000F" w:tentative="1">
      <w:start w:val="1"/>
      <w:numFmt w:val="decimal"/>
      <w:lvlText w:val="%4."/>
      <w:lvlJc w:val="left"/>
      <w:pPr>
        <w:ind w:left="3600" w:hanging="360"/>
      </w:pPr>
    </w:lvl>
    <w:lvl w:ilvl="4" w:tplc="040A0019" w:tentative="1">
      <w:start w:val="1"/>
      <w:numFmt w:val="lowerLetter"/>
      <w:lvlText w:val="%5."/>
      <w:lvlJc w:val="left"/>
      <w:pPr>
        <w:ind w:left="4320" w:hanging="360"/>
      </w:pPr>
    </w:lvl>
    <w:lvl w:ilvl="5" w:tplc="040A001B" w:tentative="1">
      <w:start w:val="1"/>
      <w:numFmt w:val="lowerRoman"/>
      <w:lvlText w:val="%6."/>
      <w:lvlJc w:val="right"/>
      <w:pPr>
        <w:ind w:left="5040" w:hanging="180"/>
      </w:pPr>
    </w:lvl>
    <w:lvl w:ilvl="6" w:tplc="040A000F" w:tentative="1">
      <w:start w:val="1"/>
      <w:numFmt w:val="decimal"/>
      <w:lvlText w:val="%7."/>
      <w:lvlJc w:val="left"/>
      <w:pPr>
        <w:ind w:left="5760" w:hanging="360"/>
      </w:pPr>
    </w:lvl>
    <w:lvl w:ilvl="7" w:tplc="040A0019" w:tentative="1">
      <w:start w:val="1"/>
      <w:numFmt w:val="lowerLetter"/>
      <w:lvlText w:val="%8."/>
      <w:lvlJc w:val="left"/>
      <w:pPr>
        <w:ind w:left="6480" w:hanging="360"/>
      </w:pPr>
    </w:lvl>
    <w:lvl w:ilvl="8" w:tplc="040A001B" w:tentative="1">
      <w:start w:val="1"/>
      <w:numFmt w:val="lowerRoman"/>
      <w:lvlText w:val="%9."/>
      <w:lvlJc w:val="right"/>
      <w:pPr>
        <w:ind w:left="7200" w:hanging="180"/>
      </w:pPr>
    </w:lvl>
  </w:abstractNum>
  <w:abstractNum w:abstractNumId="128" w15:restartNumberingAfterBreak="0">
    <w:nsid w:val="6CE73826"/>
    <w:multiLevelType w:val="multilevel"/>
    <w:tmpl w:val="9C8C13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9" w15:restartNumberingAfterBreak="0">
    <w:nsid w:val="6DD42456"/>
    <w:multiLevelType w:val="multilevel"/>
    <w:tmpl w:val="6D0A92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0" w15:restartNumberingAfterBreak="0">
    <w:nsid w:val="6E644E71"/>
    <w:multiLevelType w:val="multilevel"/>
    <w:tmpl w:val="30DA6674"/>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131" w15:restartNumberingAfterBreak="0">
    <w:nsid w:val="6F6B3491"/>
    <w:multiLevelType w:val="hybridMultilevel"/>
    <w:tmpl w:val="81EA8676"/>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32" w15:restartNumberingAfterBreak="0">
    <w:nsid w:val="6FCA651D"/>
    <w:multiLevelType w:val="multilevel"/>
    <w:tmpl w:val="BB7400C0"/>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133" w15:restartNumberingAfterBreak="0">
    <w:nsid w:val="722256CF"/>
    <w:multiLevelType w:val="multilevel"/>
    <w:tmpl w:val="29A2A95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34" w15:restartNumberingAfterBreak="0">
    <w:nsid w:val="72707CE1"/>
    <w:multiLevelType w:val="hybridMultilevel"/>
    <w:tmpl w:val="0B3AEA60"/>
    <w:lvl w:ilvl="0" w:tplc="0C0A000D">
      <w:start w:val="1"/>
      <w:numFmt w:val="bullet"/>
      <w:lvlText w:val=""/>
      <w:lvlJc w:val="left"/>
      <w:pPr>
        <w:ind w:left="718" w:hanging="360"/>
      </w:pPr>
      <w:rPr>
        <w:rFonts w:ascii="Wingdings" w:hAnsi="Wingdings" w:hint="default"/>
        <w:color w:val="auto"/>
        <w:sz w:val="22"/>
        <w:szCs w:val="22"/>
      </w:rPr>
    </w:lvl>
    <w:lvl w:ilvl="1" w:tplc="040A0003" w:tentative="1">
      <w:start w:val="1"/>
      <w:numFmt w:val="bullet"/>
      <w:lvlText w:val="o"/>
      <w:lvlJc w:val="left"/>
      <w:pPr>
        <w:ind w:left="1438" w:hanging="360"/>
      </w:pPr>
      <w:rPr>
        <w:rFonts w:ascii="Courier New" w:hAnsi="Courier New" w:cs="Courier New" w:hint="default"/>
      </w:rPr>
    </w:lvl>
    <w:lvl w:ilvl="2" w:tplc="040A0005" w:tentative="1">
      <w:start w:val="1"/>
      <w:numFmt w:val="bullet"/>
      <w:lvlText w:val=""/>
      <w:lvlJc w:val="left"/>
      <w:pPr>
        <w:ind w:left="2158" w:hanging="360"/>
      </w:pPr>
      <w:rPr>
        <w:rFonts w:ascii="Wingdings" w:hAnsi="Wingdings" w:hint="default"/>
      </w:rPr>
    </w:lvl>
    <w:lvl w:ilvl="3" w:tplc="040A0001" w:tentative="1">
      <w:start w:val="1"/>
      <w:numFmt w:val="bullet"/>
      <w:lvlText w:val=""/>
      <w:lvlJc w:val="left"/>
      <w:pPr>
        <w:ind w:left="2878" w:hanging="360"/>
      </w:pPr>
      <w:rPr>
        <w:rFonts w:ascii="Symbol" w:hAnsi="Symbol" w:hint="default"/>
      </w:rPr>
    </w:lvl>
    <w:lvl w:ilvl="4" w:tplc="040A0003" w:tentative="1">
      <w:start w:val="1"/>
      <w:numFmt w:val="bullet"/>
      <w:lvlText w:val="o"/>
      <w:lvlJc w:val="left"/>
      <w:pPr>
        <w:ind w:left="3598" w:hanging="360"/>
      </w:pPr>
      <w:rPr>
        <w:rFonts w:ascii="Courier New" w:hAnsi="Courier New" w:cs="Courier New" w:hint="default"/>
      </w:rPr>
    </w:lvl>
    <w:lvl w:ilvl="5" w:tplc="040A0005" w:tentative="1">
      <w:start w:val="1"/>
      <w:numFmt w:val="bullet"/>
      <w:lvlText w:val=""/>
      <w:lvlJc w:val="left"/>
      <w:pPr>
        <w:ind w:left="4318" w:hanging="360"/>
      </w:pPr>
      <w:rPr>
        <w:rFonts w:ascii="Wingdings" w:hAnsi="Wingdings" w:hint="default"/>
      </w:rPr>
    </w:lvl>
    <w:lvl w:ilvl="6" w:tplc="040A0001" w:tentative="1">
      <w:start w:val="1"/>
      <w:numFmt w:val="bullet"/>
      <w:lvlText w:val=""/>
      <w:lvlJc w:val="left"/>
      <w:pPr>
        <w:ind w:left="5038" w:hanging="360"/>
      </w:pPr>
      <w:rPr>
        <w:rFonts w:ascii="Symbol" w:hAnsi="Symbol" w:hint="default"/>
      </w:rPr>
    </w:lvl>
    <w:lvl w:ilvl="7" w:tplc="040A0003" w:tentative="1">
      <w:start w:val="1"/>
      <w:numFmt w:val="bullet"/>
      <w:lvlText w:val="o"/>
      <w:lvlJc w:val="left"/>
      <w:pPr>
        <w:ind w:left="5758" w:hanging="360"/>
      </w:pPr>
      <w:rPr>
        <w:rFonts w:ascii="Courier New" w:hAnsi="Courier New" w:cs="Courier New" w:hint="default"/>
      </w:rPr>
    </w:lvl>
    <w:lvl w:ilvl="8" w:tplc="040A0005" w:tentative="1">
      <w:start w:val="1"/>
      <w:numFmt w:val="bullet"/>
      <w:lvlText w:val=""/>
      <w:lvlJc w:val="left"/>
      <w:pPr>
        <w:ind w:left="6478" w:hanging="360"/>
      </w:pPr>
      <w:rPr>
        <w:rFonts w:ascii="Wingdings" w:hAnsi="Wingdings" w:hint="default"/>
      </w:rPr>
    </w:lvl>
  </w:abstractNum>
  <w:abstractNum w:abstractNumId="135" w15:restartNumberingAfterBreak="0">
    <w:nsid w:val="72A32A85"/>
    <w:multiLevelType w:val="hybridMultilevel"/>
    <w:tmpl w:val="0684798E"/>
    <w:lvl w:ilvl="0" w:tplc="0C0A000F">
      <w:start w:val="1"/>
      <w:numFmt w:val="decimal"/>
      <w:lvlText w:val="%1."/>
      <w:lvlJc w:val="left"/>
      <w:pPr>
        <w:ind w:left="1428" w:hanging="360"/>
      </w:pPr>
    </w:lvl>
    <w:lvl w:ilvl="1" w:tplc="0C0A0019" w:tentative="1">
      <w:start w:val="1"/>
      <w:numFmt w:val="lowerLetter"/>
      <w:lvlText w:val="%2."/>
      <w:lvlJc w:val="left"/>
      <w:pPr>
        <w:ind w:left="2148" w:hanging="360"/>
      </w:pPr>
    </w:lvl>
    <w:lvl w:ilvl="2" w:tplc="0C0A001B" w:tentative="1">
      <w:start w:val="1"/>
      <w:numFmt w:val="lowerRoman"/>
      <w:lvlText w:val="%3."/>
      <w:lvlJc w:val="right"/>
      <w:pPr>
        <w:ind w:left="2868" w:hanging="180"/>
      </w:pPr>
    </w:lvl>
    <w:lvl w:ilvl="3" w:tplc="0C0A000F" w:tentative="1">
      <w:start w:val="1"/>
      <w:numFmt w:val="decimal"/>
      <w:lvlText w:val="%4."/>
      <w:lvlJc w:val="left"/>
      <w:pPr>
        <w:ind w:left="3588" w:hanging="360"/>
      </w:pPr>
    </w:lvl>
    <w:lvl w:ilvl="4" w:tplc="0C0A0019" w:tentative="1">
      <w:start w:val="1"/>
      <w:numFmt w:val="lowerLetter"/>
      <w:lvlText w:val="%5."/>
      <w:lvlJc w:val="left"/>
      <w:pPr>
        <w:ind w:left="4308" w:hanging="360"/>
      </w:pPr>
    </w:lvl>
    <w:lvl w:ilvl="5" w:tplc="0C0A001B" w:tentative="1">
      <w:start w:val="1"/>
      <w:numFmt w:val="lowerRoman"/>
      <w:lvlText w:val="%6."/>
      <w:lvlJc w:val="right"/>
      <w:pPr>
        <w:ind w:left="5028" w:hanging="180"/>
      </w:pPr>
    </w:lvl>
    <w:lvl w:ilvl="6" w:tplc="0C0A000F" w:tentative="1">
      <w:start w:val="1"/>
      <w:numFmt w:val="decimal"/>
      <w:lvlText w:val="%7."/>
      <w:lvlJc w:val="left"/>
      <w:pPr>
        <w:ind w:left="5748" w:hanging="360"/>
      </w:pPr>
    </w:lvl>
    <w:lvl w:ilvl="7" w:tplc="0C0A0019" w:tentative="1">
      <w:start w:val="1"/>
      <w:numFmt w:val="lowerLetter"/>
      <w:lvlText w:val="%8."/>
      <w:lvlJc w:val="left"/>
      <w:pPr>
        <w:ind w:left="6468" w:hanging="360"/>
      </w:pPr>
    </w:lvl>
    <w:lvl w:ilvl="8" w:tplc="0C0A001B" w:tentative="1">
      <w:start w:val="1"/>
      <w:numFmt w:val="lowerRoman"/>
      <w:lvlText w:val="%9."/>
      <w:lvlJc w:val="right"/>
      <w:pPr>
        <w:ind w:left="7188" w:hanging="180"/>
      </w:pPr>
    </w:lvl>
  </w:abstractNum>
  <w:abstractNum w:abstractNumId="136" w15:restartNumberingAfterBreak="0">
    <w:nsid w:val="738C23AA"/>
    <w:multiLevelType w:val="multilevel"/>
    <w:tmpl w:val="E488F5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7" w15:restartNumberingAfterBreak="0">
    <w:nsid w:val="74732534"/>
    <w:multiLevelType w:val="hybridMultilevel"/>
    <w:tmpl w:val="27B24E78"/>
    <w:lvl w:ilvl="0" w:tplc="7C624BAE">
      <w:start w:val="5"/>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38" w15:restartNumberingAfterBreak="0">
    <w:nsid w:val="74DD1AC8"/>
    <w:multiLevelType w:val="hybridMultilevel"/>
    <w:tmpl w:val="84785BDA"/>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39" w15:restartNumberingAfterBreak="0">
    <w:nsid w:val="750F2339"/>
    <w:multiLevelType w:val="multilevel"/>
    <w:tmpl w:val="08760D32"/>
    <w:lvl w:ilvl="0">
      <w:start w:val="1"/>
      <w:numFmt w:val="bullet"/>
      <w:lvlText w:val="●"/>
      <w:lvlJc w:val="left"/>
      <w:pPr>
        <w:ind w:left="720" w:hanging="360"/>
      </w:pPr>
      <w:rPr>
        <w:rFonts w:ascii="Noto Sans Symbols" w:eastAsia="Noto Sans Symbols" w:hAnsi="Noto Sans Symbols" w:cs="Noto Sans Symbols"/>
        <w:sz w:val="20"/>
        <w:szCs w:val="20"/>
        <w:vertAlign w:val="baseline"/>
      </w:rPr>
    </w:lvl>
    <w:lvl w:ilvl="1">
      <w:start w:val="1"/>
      <w:numFmt w:val="bullet"/>
      <w:lvlText w:val="o"/>
      <w:lvlJc w:val="left"/>
      <w:pPr>
        <w:ind w:left="1440" w:hanging="360"/>
      </w:pPr>
      <w:rPr>
        <w:rFonts w:ascii="Courier New" w:eastAsia="Courier New" w:hAnsi="Courier New" w:cs="Courier New"/>
        <w:sz w:val="20"/>
        <w:szCs w:val="20"/>
        <w:vertAlign w:val="baseline"/>
      </w:rPr>
    </w:lvl>
    <w:lvl w:ilvl="2">
      <w:start w:val="1"/>
      <w:numFmt w:val="bullet"/>
      <w:lvlText w:val="▪"/>
      <w:lvlJc w:val="left"/>
      <w:pPr>
        <w:ind w:left="2160" w:hanging="360"/>
      </w:pPr>
      <w:rPr>
        <w:rFonts w:ascii="Noto Sans Symbols" w:eastAsia="Noto Sans Symbols" w:hAnsi="Noto Sans Symbols" w:cs="Noto Sans Symbols"/>
        <w:sz w:val="20"/>
        <w:szCs w:val="20"/>
        <w:vertAlign w:val="baseline"/>
      </w:rPr>
    </w:lvl>
    <w:lvl w:ilvl="3">
      <w:start w:val="1"/>
      <w:numFmt w:val="bullet"/>
      <w:lvlText w:val="▪"/>
      <w:lvlJc w:val="left"/>
      <w:pPr>
        <w:ind w:left="2880" w:hanging="360"/>
      </w:pPr>
      <w:rPr>
        <w:rFonts w:ascii="Noto Sans Symbols" w:eastAsia="Noto Sans Symbols" w:hAnsi="Noto Sans Symbols" w:cs="Noto Sans Symbols"/>
        <w:sz w:val="20"/>
        <w:szCs w:val="20"/>
        <w:vertAlign w:val="baseline"/>
      </w:rPr>
    </w:lvl>
    <w:lvl w:ilvl="4">
      <w:start w:val="1"/>
      <w:numFmt w:val="bullet"/>
      <w:lvlText w:val="▪"/>
      <w:lvlJc w:val="left"/>
      <w:pPr>
        <w:ind w:left="3600" w:hanging="360"/>
      </w:pPr>
      <w:rPr>
        <w:rFonts w:ascii="Noto Sans Symbols" w:eastAsia="Noto Sans Symbols" w:hAnsi="Noto Sans Symbols" w:cs="Noto Sans Symbols"/>
        <w:sz w:val="20"/>
        <w:szCs w:val="20"/>
        <w:vertAlign w:val="baseline"/>
      </w:rPr>
    </w:lvl>
    <w:lvl w:ilvl="5">
      <w:start w:val="1"/>
      <w:numFmt w:val="bullet"/>
      <w:lvlText w:val="▪"/>
      <w:lvlJc w:val="left"/>
      <w:pPr>
        <w:ind w:left="4320" w:hanging="360"/>
      </w:pPr>
      <w:rPr>
        <w:rFonts w:ascii="Noto Sans Symbols" w:eastAsia="Noto Sans Symbols" w:hAnsi="Noto Sans Symbols" w:cs="Noto Sans Symbols"/>
        <w:sz w:val="20"/>
        <w:szCs w:val="20"/>
        <w:vertAlign w:val="baseline"/>
      </w:rPr>
    </w:lvl>
    <w:lvl w:ilvl="6">
      <w:start w:val="1"/>
      <w:numFmt w:val="bullet"/>
      <w:lvlText w:val="▪"/>
      <w:lvlJc w:val="left"/>
      <w:pPr>
        <w:ind w:left="5040" w:hanging="360"/>
      </w:pPr>
      <w:rPr>
        <w:rFonts w:ascii="Noto Sans Symbols" w:eastAsia="Noto Sans Symbols" w:hAnsi="Noto Sans Symbols" w:cs="Noto Sans Symbols"/>
        <w:sz w:val="20"/>
        <w:szCs w:val="20"/>
        <w:vertAlign w:val="baseline"/>
      </w:rPr>
    </w:lvl>
    <w:lvl w:ilvl="7">
      <w:start w:val="1"/>
      <w:numFmt w:val="bullet"/>
      <w:lvlText w:val="▪"/>
      <w:lvlJc w:val="left"/>
      <w:pPr>
        <w:ind w:left="5760" w:hanging="360"/>
      </w:pPr>
      <w:rPr>
        <w:rFonts w:ascii="Noto Sans Symbols" w:eastAsia="Noto Sans Symbols" w:hAnsi="Noto Sans Symbols" w:cs="Noto Sans Symbols"/>
        <w:sz w:val="20"/>
        <w:szCs w:val="20"/>
        <w:vertAlign w:val="baseline"/>
      </w:rPr>
    </w:lvl>
    <w:lvl w:ilvl="8">
      <w:start w:val="1"/>
      <w:numFmt w:val="bullet"/>
      <w:lvlText w:val="▪"/>
      <w:lvlJc w:val="left"/>
      <w:pPr>
        <w:ind w:left="6480" w:hanging="360"/>
      </w:pPr>
      <w:rPr>
        <w:rFonts w:ascii="Noto Sans Symbols" w:eastAsia="Noto Sans Symbols" w:hAnsi="Noto Sans Symbols" w:cs="Noto Sans Symbols"/>
        <w:sz w:val="20"/>
        <w:szCs w:val="20"/>
        <w:vertAlign w:val="baseline"/>
      </w:rPr>
    </w:lvl>
  </w:abstractNum>
  <w:abstractNum w:abstractNumId="140" w15:restartNumberingAfterBreak="0">
    <w:nsid w:val="76D51FE4"/>
    <w:multiLevelType w:val="hybridMultilevel"/>
    <w:tmpl w:val="5E007C84"/>
    <w:lvl w:ilvl="0" w:tplc="0C0A000D">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41" w15:restartNumberingAfterBreak="0">
    <w:nsid w:val="78DF55C5"/>
    <w:multiLevelType w:val="multilevel"/>
    <w:tmpl w:val="5C80F2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2" w15:restartNumberingAfterBreak="0">
    <w:nsid w:val="79226D5E"/>
    <w:multiLevelType w:val="hybridMultilevel"/>
    <w:tmpl w:val="E8E4F25E"/>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43" w15:restartNumberingAfterBreak="0">
    <w:nsid w:val="7AC6462A"/>
    <w:multiLevelType w:val="multilevel"/>
    <w:tmpl w:val="0D7A67D6"/>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44" w15:restartNumberingAfterBreak="0">
    <w:nsid w:val="7B0D6C57"/>
    <w:multiLevelType w:val="multilevel"/>
    <w:tmpl w:val="34BEBEF6"/>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5" w15:restartNumberingAfterBreak="0">
    <w:nsid w:val="7B693D6C"/>
    <w:multiLevelType w:val="hybridMultilevel"/>
    <w:tmpl w:val="4C62C10C"/>
    <w:lvl w:ilvl="0" w:tplc="13B2138C">
      <w:start w:val="1"/>
      <w:numFmt w:val="bullet"/>
      <w:lvlText w:val="o"/>
      <w:lvlJc w:val="left"/>
      <w:pPr>
        <w:ind w:left="718" w:hanging="360"/>
      </w:pPr>
      <w:rPr>
        <w:rFonts w:ascii="Courier New" w:hAnsi="Courier New" w:cs="Courier New" w:hint="default"/>
        <w:color w:val="C00000"/>
      </w:rPr>
    </w:lvl>
    <w:lvl w:ilvl="1" w:tplc="040A0003" w:tentative="1">
      <w:start w:val="1"/>
      <w:numFmt w:val="bullet"/>
      <w:lvlText w:val="o"/>
      <w:lvlJc w:val="left"/>
      <w:pPr>
        <w:ind w:left="1438" w:hanging="360"/>
      </w:pPr>
      <w:rPr>
        <w:rFonts w:ascii="Courier New" w:hAnsi="Courier New" w:cs="Courier New" w:hint="default"/>
      </w:rPr>
    </w:lvl>
    <w:lvl w:ilvl="2" w:tplc="040A0005" w:tentative="1">
      <w:start w:val="1"/>
      <w:numFmt w:val="bullet"/>
      <w:lvlText w:val=""/>
      <w:lvlJc w:val="left"/>
      <w:pPr>
        <w:ind w:left="2158" w:hanging="360"/>
      </w:pPr>
      <w:rPr>
        <w:rFonts w:ascii="Wingdings" w:hAnsi="Wingdings" w:hint="default"/>
      </w:rPr>
    </w:lvl>
    <w:lvl w:ilvl="3" w:tplc="040A0001" w:tentative="1">
      <w:start w:val="1"/>
      <w:numFmt w:val="bullet"/>
      <w:lvlText w:val=""/>
      <w:lvlJc w:val="left"/>
      <w:pPr>
        <w:ind w:left="2878" w:hanging="360"/>
      </w:pPr>
      <w:rPr>
        <w:rFonts w:ascii="Symbol" w:hAnsi="Symbol" w:hint="default"/>
      </w:rPr>
    </w:lvl>
    <w:lvl w:ilvl="4" w:tplc="040A0003" w:tentative="1">
      <w:start w:val="1"/>
      <w:numFmt w:val="bullet"/>
      <w:lvlText w:val="o"/>
      <w:lvlJc w:val="left"/>
      <w:pPr>
        <w:ind w:left="3598" w:hanging="360"/>
      </w:pPr>
      <w:rPr>
        <w:rFonts w:ascii="Courier New" w:hAnsi="Courier New" w:cs="Courier New" w:hint="default"/>
      </w:rPr>
    </w:lvl>
    <w:lvl w:ilvl="5" w:tplc="040A0005" w:tentative="1">
      <w:start w:val="1"/>
      <w:numFmt w:val="bullet"/>
      <w:lvlText w:val=""/>
      <w:lvlJc w:val="left"/>
      <w:pPr>
        <w:ind w:left="4318" w:hanging="360"/>
      </w:pPr>
      <w:rPr>
        <w:rFonts w:ascii="Wingdings" w:hAnsi="Wingdings" w:hint="default"/>
      </w:rPr>
    </w:lvl>
    <w:lvl w:ilvl="6" w:tplc="040A0001" w:tentative="1">
      <w:start w:val="1"/>
      <w:numFmt w:val="bullet"/>
      <w:lvlText w:val=""/>
      <w:lvlJc w:val="left"/>
      <w:pPr>
        <w:ind w:left="5038" w:hanging="360"/>
      </w:pPr>
      <w:rPr>
        <w:rFonts w:ascii="Symbol" w:hAnsi="Symbol" w:hint="default"/>
      </w:rPr>
    </w:lvl>
    <w:lvl w:ilvl="7" w:tplc="040A0003" w:tentative="1">
      <w:start w:val="1"/>
      <w:numFmt w:val="bullet"/>
      <w:lvlText w:val="o"/>
      <w:lvlJc w:val="left"/>
      <w:pPr>
        <w:ind w:left="5758" w:hanging="360"/>
      </w:pPr>
      <w:rPr>
        <w:rFonts w:ascii="Courier New" w:hAnsi="Courier New" w:cs="Courier New" w:hint="default"/>
      </w:rPr>
    </w:lvl>
    <w:lvl w:ilvl="8" w:tplc="040A0005" w:tentative="1">
      <w:start w:val="1"/>
      <w:numFmt w:val="bullet"/>
      <w:lvlText w:val=""/>
      <w:lvlJc w:val="left"/>
      <w:pPr>
        <w:ind w:left="6478" w:hanging="360"/>
      </w:pPr>
      <w:rPr>
        <w:rFonts w:ascii="Wingdings" w:hAnsi="Wingdings" w:hint="default"/>
      </w:rPr>
    </w:lvl>
  </w:abstractNum>
  <w:abstractNum w:abstractNumId="146" w15:restartNumberingAfterBreak="0">
    <w:nsid w:val="7DD0778B"/>
    <w:multiLevelType w:val="hybridMultilevel"/>
    <w:tmpl w:val="C194E042"/>
    <w:lvl w:ilvl="0" w:tplc="04DE063E">
      <w:start w:val="2"/>
      <w:numFmt w:val="bullet"/>
      <w:lvlText w:val=""/>
      <w:lvlJc w:val="left"/>
      <w:pPr>
        <w:ind w:left="1080" w:hanging="360"/>
      </w:pPr>
      <w:rPr>
        <w:rFonts w:ascii="Symbol" w:eastAsia="Arial Unicode MS" w:hAnsi="Symbol" w:cs="Beirut" w:hint="default"/>
      </w:rPr>
    </w:lvl>
    <w:lvl w:ilvl="1" w:tplc="040A0003" w:tentative="1">
      <w:start w:val="1"/>
      <w:numFmt w:val="bullet"/>
      <w:lvlText w:val="o"/>
      <w:lvlJc w:val="left"/>
      <w:pPr>
        <w:ind w:left="1800" w:hanging="360"/>
      </w:pPr>
      <w:rPr>
        <w:rFonts w:ascii="Courier New" w:hAnsi="Courier New" w:hint="default"/>
      </w:rPr>
    </w:lvl>
    <w:lvl w:ilvl="2" w:tplc="040A0005" w:tentative="1">
      <w:start w:val="1"/>
      <w:numFmt w:val="bullet"/>
      <w:lvlText w:val=""/>
      <w:lvlJc w:val="left"/>
      <w:pPr>
        <w:ind w:left="2520" w:hanging="360"/>
      </w:pPr>
      <w:rPr>
        <w:rFonts w:ascii="Wingdings" w:hAnsi="Wingdings" w:hint="default"/>
      </w:rPr>
    </w:lvl>
    <w:lvl w:ilvl="3" w:tplc="040A0001" w:tentative="1">
      <w:start w:val="1"/>
      <w:numFmt w:val="bullet"/>
      <w:lvlText w:val=""/>
      <w:lvlJc w:val="left"/>
      <w:pPr>
        <w:ind w:left="3240" w:hanging="360"/>
      </w:pPr>
      <w:rPr>
        <w:rFonts w:ascii="Symbol" w:hAnsi="Symbol" w:hint="default"/>
      </w:rPr>
    </w:lvl>
    <w:lvl w:ilvl="4" w:tplc="040A0003" w:tentative="1">
      <w:start w:val="1"/>
      <w:numFmt w:val="bullet"/>
      <w:lvlText w:val="o"/>
      <w:lvlJc w:val="left"/>
      <w:pPr>
        <w:ind w:left="3960" w:hanging="360"/>
      </w:pPr>
      <w:rPr>
        <w:rFonts w:ascii="Courier New" w:hAnsi="Courier New" w:hint="default"/>
      </w:rPr>
    </w:lvl>
    <w:lvl w:ilvl="5" w:tplc="040A0005" w:tentative="1">
      <w:start w:val="1"/>
      <w:numFmt w:val="bullet"/>
      <w:lvlText w:val=""/>
      <w:lvlJc w:val="left"/>
      <w:pPr>
        <w:ind w:left="4680" w:hanging="360"/>
      </w:pPr>
      <w:rPr>
        <w:rFonts w:ascii="Wingdings" w:hAnsi="Wingdings" w:hint="default"/>
      </w:rPr>
    </w:lvl>
    <w:lvl w:ilvl="6" w:tplc="040A0001" w:tentative="1">
      <w:start w:val="1"/>
      <w:numFmt w:val="bullet"/>
      <w:lvlText w:val=""/>
      <w:lvlJc w:val="left"/>
      <w:pPr>
        <w:ind w:left="5400" w:hanging="360"/>
      </w:pPr>
      <w:rPr>
        <w:rFonts w:ascii="Symbol" w:hAnsi="Symbol" w:hint="default"/>
      </w:rPr>
    </w:lvl>
    <w:lvl w:ilvl="7" w:tplc="040A0003" w:tentative="1">
      <w:start w:val="1"/>
      <w:numFmt w:val="bullet"/>
      <w:lvlText w:val="o"/>
      <w:lvlJc w:val="left"/>
      <w:pPr>
        <w:ind w:left="6120" w:hanging="360"/>
      </w:pPr>
      <w:rPr>
        <w:rFonts w:ascii="Courier New" w:hAnsi="Courier New" w:hint="default"/>
      </w:rPr>
    </w:lvl>
    <w:lvl w:ilvl="8" w:tplc="040A0005" w:tentative="1">
      <w:start w:val="1"/>
      <w:numFmt w:val="bullet"/>
      <w:lvlText w:val=""/>
      <w:lvlJc w:val="left"/>
      <w:pPr>
        <w:ind w:left="6840" w:hanging="360"/>
      </w:pPr>
      <w:rPr>
        <w:rFonts w:ascii="Wingdings" w:hAnsi="Wingdings" w:hint="default"/>
      </w:rPr>
    </w:lvl>
  </w:abstractNum>
  <w:abstractNum w:abstractNumId="147" w15:restartNumberingAfterBreak="0">
    <w:nsid w:val="7DF330B2"/>
    <w:multiLevelType w:val="multilevel"/>
    <w:tmpl w:val="C86A0990"/>
    <w:lvl w:ilvl="0">
      <w:numFmt w:val="bullet"/>
      <w:lvlText w:val="-"/>
      <w:lvlJc w:val="left"/>
      <w:pPr>
        <w:ind w:left="720" w:hanging="360"/>
      </w:pPr>
      <w:rPr>
        <w:rFonts w:ascii="Comic Sans MS" w:eastAsia="Comic Sans MS" w:hAnsi="Comic Sans MS" w:cs="Comic Sans MS"/>
        <w:color w:val="000090"/>
        <w:sz w:val="29"/>
        <w:szCs w:val="29"/>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48" w15:restartNumberingAfterBreak="0">
    <w:nsid w:val="7EEF5924"/>
    <w:multiLevelType w:val="multilevel"/>
    <w:tmpl w:val="0066A33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9" w15:restartNumberingAfterBreak="0">
    <w:nsid w:val="7EFB41CB"/>
    <w:multiLevelType w:val="multilevel"/>
    <w:tmpl w:val="B77A769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1088581826">
    <w:abstractNumId w:val="20"/>
  </w:num>
  <w:num w:numId="2" w16cid:durableId="1647509609">
    <w:abstractNumId w:val="115"/>
  </w:num>
  <w:num w:numId="3" w16cid:durableId="2104035678">
    <w:abstractNumId w:val="113"/>
  </w:num>
  <w:num w:numId="4" w16cid:durableId="550653772">
    <w:abstractNumId w:val="143"/>
  </w:num>
  <w:num w:numId="5" w16cid:durableId="776825652">
    <w:abstractNumId w:val="16"/>
  </w:num>
  <w:num w:numId="6" w16cid:durableId="1755201347">
    <w:abstractNumId w:val="100"/>
  </w:num>
  <w:num w:numId="7" w16cid:durableId="1261599808">
    <w:abstractNumId w:val="144"/>
  </w:num>
  <w:num w:numId="8" w16cid:durableId="1603683644">
    <w:abstractNumId w:val="0"/>
  </w:num>
  <w:num w:numId="9" w16cid:durableId="211503340">
    <w:abstractNumId w:val="137"/>
  </w:num>
  <w:num w:numId="10" w16cid:durableId="1176921604">
    <w:abstractNumId w:val="79"/>
  </w:num>
  <w:num w:numId="11" w16cid:durableId="909778348">
    <w:abstractNumId w:val="5"/>
  </w:num>
  <w:num w:numId="12" w16cid:durableId="1375351676">
    <w:abstractNumId w:val="36"/>
  </w:num>
  <w:num w:numId="13" w16cid:durableId="1296712998">
    <w:abstractNumId w:val="90"/>
  </w:num>
  <w:num w:numId="14" w16cid:durableId="185873192">
    <w:abstractNumId w:val="68"/>
  </w:num>
  <w:num w:numId="15" w16cid:durableId="853887296">
    <w:abstractNumId w:val="114"/>
  </w:num>
  <w:num w:numId="16" w16cid:durableId="2145198244">
    <w:abstractNumId w:val="140"/>
  </w:num>
  <w:num w:numId="17" w16cid:durableId="1987969729">
    <w:abstractNumId w:val="135"/>
  </w:num>
  <w:num w:numId="18" w16cid:durableId="1814061850">
    <w:abstractNumId w:val="96"/>
  </w:num>
  <w:num w:numId="19" w16cid:durableId="787353787">
    <w:abstractNumId w:val="34"/>
  </w:num>
  <w:num w:numId="20" w16cid:durableId="1472483325">
    <w:abstractNumId w:val="123"/>
  </w:num>
  <w:num w:numId="21" w16cid:durableId="703406523">
    <w:abstractNumId w:val="97"/>
  </w:num>
  <w:num w:numId="22" w16cid:durableId="1982533422">
    <w:abstractNumId w:val="2"/>
  </w:num>
  <w:num w:numId="23" w16cid:durableId="1677079477">
    <w:abstractNumId w:val="122"/>
  </w:num>
  <w:num w:numId="24" w16cid:durableId="731928149">
    <w:abstractNumId w:val="101"/>
  </w:num>
  <w:num w:numId="25" w16cid:durableId="616525254">
    <w:abstractNumId w:val="93"/>
  </w:num>
  <w:num w:numId="26" w16cid:durableId="1749304381">
    <w:abstractNumId w:val="121"/>
  </w:num>
  <w:num w:numId="27" w16cid:durableId="1435979244">
    <w:abstractNumId w:val="91"/>
  </w:num>
  <w:num w:numId="28" w16cid:durableId="1719159873">
    <w:abstractNumId w:val="24"/>
  </w:num>
  <w:num w:numId="29" w16cid:durableId="27340702">
    <w:abstractNumId w:val="64"/>
  </w:num>
  <w:num w:numId="30" w16cid:durableId="1657680479">
    <w:abstractNumId w:val="19"/>
  </w:num>
  <w:num w:numId="31" w16cid:durableId="461845637">
    <w:abstractNumId w:val="146"/>
  </w:num>
  <w:num w:numId="32" w16cid:durableId="316762625">
    <w:abstractNumId w:val="92"/>
  </w:num>
  <w:num w:numId="33" w16cid:durableId="132409462">
    <w:abstractNumId w:val="12"/>
  </w:num>
  <w:num w:numId="34" w16cid:durableId="1011027487">
    <w:abstractNumId w:val="29"/>
  </w:num>
  <w:num w:numId="35" w16cid:durableId="1789741125">
    <w:abstractNumId w:val="10"/>
  </w:num>
  <w:num w:numId="36" w16cid:durableId="1045065055">
    <w:abstractNumId w:val="138"/>
  </w:num>
  <w:num w:numId="37" w16cid:durableId="379400143">
    <w:abstractNumId w:val="84"/>
  </w:num>
  <w:num w:numId="38" w16cid:durableId="1654793751">
    <w:abstractNumId w:val="88"/>
  </w:num>
  <w:num w:numId="39" w16cid:durableId="2026856489">
    <w:abstractNumId w:val="67"/>
  </w:num>
  <w:num w:numId="40" w16cid:durableId="1421098654">
    <w:abstractNumId w:val="14"/>
  </w:num>
  <w:num w:numId="41" w16cid:durableId="39091917">
    <w:abstractNumId w:val="18"/>
  </w:num>
  <w:num w:numId="42" w16cid:durableId="1267150707">
    <w:abstractNumId w:val="43"/>
  </w:num>
  <w:num w:numId="43" w16cid:durableId="465199045">
    <w:abstractNumId w:val="59"/>
  </w:num>
  <w:num w:numId="44" w16cid:durableId="1162042124">
    <w:abstractNumId w:val="56"/>
  </w:num>
  <w:num w:numId="45" w16cid:durableId="380324182">
    <w:abstractNumId w:val="127"/>
  </w:num>
  <w:num w:numId="46" w16cid:durableId="854002516">
    <w:abstractNumId w:val="55"/>
  </w:num>
  <w:num w:numId="47" w16cid:durableId="1291741168">
    <w:abstractNumId w:val="142"/>
  </w:num>
  <w:num w:numId="48" w16cid:durableId="727605646">
    <w:abstractNumId w:val="13"/>
  </w:num>
  <w:num w:numId="49" w16cid:durableId="1449860457">
    <w:abstractNumId w:val="83"/>
  </w:num>
  <w:num w:numId="50" w16cid:durableId="240608513">
    <w:abstractNumId w:val="17"/>
  </w:num>
  <w:num w:numId="51" w16cid:durableId="351154581">
    <w:abstractNumId w:val="131"/>
  </w:num>
  <w:num w:numId="52" w16cid:durableId="1679186435">
    <w:abstractNumId w:val="75"/>
  </w:num>
  <w:num w:numId="53" w16cid:durableId="1969359732">
    <w:abstractNumId w:val="27"/>
  </w:num>
  <w:num w:numId="54" w16cid:durableId="272790175">
    <w:abstractNumId w:val="106"/>
  </w:num>
  <w:num w:numId="55" w16cid:durableId="1066950917">
    <w:abstractNumId w:val="99"/>
  </w:num>
  <w:num w:numId="56" w16cid:durableId="1198158005">
    <w:abstractNumId w:val="104"/>
  </w:num>
  <w:num w:numId="57" w16cid:durableId="712382749">
    <w:abstractNumId w:val="38"/>
  </w:num>
  <w:num w:numId="58" w16cid:durableId="594365885">
    <w:abstractNumId w:val="118"/>
  </w:num>
  <w:num w:numId="59" w16cid:durableId="354582108">
    <w:abstractNumId w:val="73"/>
  </w:num>
  <w:num w:numId="60" w16cid:durableId="1595355196">
    <w:abstractNumId w:val="98"/>
  </w:num>
  <w:num w:numId="61" w16cid:durableId="888153346">
    <w:abstractNumId w:val="71"/>
  </w:num>
  <w:num w:numId="62" w16cid:durableId="2019965288">
    <w:abstractNumId w:val="82"/>
  </w:num>
  <w:num w:numId="63" w16cid:durableId="396129925">
    <w:abstractNumId w:val="48"/>
  </w:num>
  <w:num w:numId="64" w16cid:durableId="760487244">
    <w:abstractNumId w:val="102"/>
  </w:num>
  <w:num w:numId="65" w16cid:durableId="736172911">
    <w:abstractNumId w:val="128"/>
  </w:num>
  <w:num w:numId="66" w16cid:durableId="970594118">
    <w:abstractNumId w:val="49"/>
  </w:num>
  <w:num w:numId="67" w16cid:durableId="394474358">
    <w:abstractNumId w:val="136"/>
  </w:num>
  <w:num w:numId="68" w16cid:durableId="2101024796">
    <w:abstractNumId w:val="4"/>
  </w:num>
  <w:num w:numId="69" w16cid:durableId="293145389">
    <w:abstractNumId w:val="130"/>
  </w:num>
  <w:num w:numId="70" w16cid:durableId="1579096150">
    <w:abstractNumId w:val="58"/>
  </w:num>
  <w:num w:numId="71" w16cid:durableId="1090469425">
    <w:abstractNumId w:val="26"/>
  </w:num>
  <w:num w:numId="72" w16cid:durableId="287669975">
    <w:abstractNumId w:val="105"/>
  </w:num>
  <w:num w:numId="73" w16cid:durableId="1514565238">
    <w:abstractNumId w:val="85"/>
  </w:num>
  <w:num w:numId="74" w16cid:durableId="1974824362">
    <w:abstractNumId w:val="132"/>
  </w:num>
  <w:num w:numId="75" w16cid:durableId="1598126527">
    <w:abstractNumId w:val="60"/>
  </w:num>
  <w:num w:numId="76" w16cid:durableId="1223325073">
    <w:abstractNumId w:val="28"/>
  </w:num>
  <w:num w:numId="77" w16cid:durableId="589392468">
    <w:abstractNumId w:val="57"/>
  </w:num>
  <w:num w:numId="78" w16cid:durableId="1313682616">
    <w:abstractNumId w:val="119"/>
  </w:num>
  <w:num w:numId="79" w16cid:durableId="1090420478">
    <w:abstractNumId w:val="32"/>
  </w:num>
  <w:num w:numId="80" w16cid:durableId="1991858387">
    <w:abstractNumId w:val="108"/>
  </w:num>
  <w:num w:numId="81" w16cid:durableId="950935935">
    <w:abstractNumId w:val="76"/>
  </w:num>
  <w:num w:numId="82" w16cid:durableId="1929076389">
    <w:abstractNumId w:val="25"/>
  </w:num>
  <w:num w:numId="83" w16cid:durableId="1630432113">
    <w:abstractNumId w:val="15"/>
  </w:num>
  <w:num w:numId="84" w16cid:durableId="1371566830">
    <w:abstractNumId w:val="103"/>
  </w:num>
  <w:num w:numId="85" w16cid:durableId="524682702">
    <w:abstractNumId w:val="40"/>
  </w:num>
  <w:num w:numId="86" w16cid:durableId="1206408968">
    <w:abstractNumId w:val="53"/>
  </w:num>
  <w:num w:numId="87" w16cid:durableId="1437946187">
    <w:abstractNumId w:val="124"/>
  </w:num>
  <w:num w:numId="88" w16cid:durableId="1779644750">
    <w:abstractNumId w:val="125"/>
  </w:num>
  <w:num w:numId="89" w16cid:durableId="118498886">
    <w:abstractNumId w:val="31"/>
  </w:num>
  <w:num w:numId="90" w16cid:durableId="629359078">
    <w:abstractNumId w:val="107"/>
  </w:num>
  <w:num w:numId="91" w16cid:durableId="1927955571">
    <w:abstractNumId w:val="129"/>
  </w:num>
  <w:num w:numId="92" w16cid:durableId="1133134430">
    <w:abstractNumId w:val="66"/>
  </w:num>
  <w:num w:numId="93" w16cid:durableId="1655138566">
    <w:abstractNumId w:val="30"/>
  </w:num>
  <w:num w:numId="94" w16cid:durableId="1212689991">
    <w:abstractNumId w:val="61"/>
  </w:num>
  <w:num w:numId="95" w16cid:durableId="214245008">
    <w:abstractNumId w:val="51"/>
  </w:num>
  <w:num w:numId="96" w16cid:durableId="1075473717">
    <w:abstractNumId w:val="95"/>
  </w:num>
  <w:num w:numId="97" w16cid:durableId="727726562">
    <w:abstractNumId w:val="110"/>
  </w:num>
  <w:num w:numId="98" w16cid:durableId="1996953675">
    <w:abstractNumId w:val="52"/>
  </w:num>
  <w:num w:numId="99" w16cid:durableId="1793286318">
    <w:abstractNumId w:val="116"/>
  </w:num>
  <w:num w:numId="100" w16cid:durableId="2103724561">
    <w:abstractNumId w:val="41"/>
  </w:num>
  <w:num w:numId="101" w16cid:durableId="227233267">
    <w:abstractNumId w:val="62"/>
  </w:num>
  <w:num w:numId="102" w16cid:durableId="1289123832">
    <w:abstractNumId w:val="78"/>
  </w:num>
  <w:num w:numId="103" w16cid:durableId="1080907778">
    <w:abstractNumId w:val="50"/>
  </w:num>
  <w:num w:numId="104" w16cid:durableId="290331676">
    <w:abstractNumId w:val="23"/>
  </w:num>
  <w:num w:numId="105" w16cid:durableId="1763332064">
    <w:abstractNumId w:val="9"/>
  </w:num>
  <w:num w:numId="106" w16cid:durableId="1705711980">
    <w:abstractNumId w:val="81"/>
  </w:num>
  <w:num w:numId="107" w16cid:durableId="157549625">
    <w:abstractNumId w:val="65"/>
  </w:num>
  <w:num w:numId="108" w16cid:durableId="814642032">
    <w:abstractNumId w:val="147"/>
  </w:num>
  <w:num w:numId="109" w16cid:durableId="1759016622">
    <w:abstractNumId w:val="1"/>
  </w:num>
  <w:num w:numId="110" w16cid:durableId="846990551">
    <w:abstractNumId w:val="54"/>
  </w:num>
  <w:num w:numId="111" w16cid:durableId="371465548">
    <w:abstractNumId w:val="120"/>
  </w:num>
  <w:num w:numId="112" w16cid:durableId="680204973">
    <w:abstractNumId w:val="149"/>
  </w:num>
  <w:num w:numId="113" w16cid:durableId="585502421">
    <w:abstractNumId w:val="148"/>
  </w:num>
  <w:num w:numId="114" w16cid:durableId="435103222">
    <w:abstractNumId w:val="94"/>
  </w:num>
  <w:num w:numId="115" w16cid:durableId="1966698340">
    <w:abstractNumId w:val="141"/>
  </w:num>
  <w:num w:numId="116" w16cid:durableId="794564603">
    <w:abstractNumId w:val="37"/>
  </w:num>
  <w:num w:numId="117" w16cid:durableId="1139877703">
    <w:abstractNumId w:val="145"/>
  </w:num>
  <w:num w:numId="118" w16cid:durableId="204217579">
    <w:abstractNumId w:val="46"/>
  </w:num>
  <w:num w:numId="119" w16cid:durableId="1027829391">
    <w:abstractNumId w:val="74"/>
  </w:num>
  <w:num w:numId="120" w16cid:durableId="768234933">
    <w:abstractNumId w:val="69"/>
  </w:num>
  <w:num w:numId="121" w16cid:durableId="2053848935">
    <w:abstractNumId w:val="6"/>
  </w:num>
  <w:num w:numId="122" w16cid:durableId="864713243">
    <w:abstractNumId w:val="63"/>
  </w:num>
  <w:num w:numId="123" w16cid:durableId="585918747">
    <w:abstractNumId w:val="21"/>
  </w:num>
  <w:num w:numId="124" w16cid:durableId="145510960">
    <w:abstractNumId w:val="89"/>
  </w:num>
  <w:num w:numId="125" w16cid:durableId="753434591">
    <w:abstractNumId w:val="117"/>
  </w:num>
  <w:num w:numId="126" w16cid:durableId="1256749161">
    <w:abstractNumId w:val="45"/>
  </w:num>
  <w:num w:numId="127" w16cid:durableId="546794868">
    <w:abstractNumId w:val="77"/>
  </w:num>
  <w:num w:numId="128" w16cid:durableId="1794011106">
    <w:abstractNumId w:val="134"/>
  </w:num>
  <w:num w:numId="129" w16cid:durableId="1174758917">
    <w:abstractNumId w:val="39"/>
  </w:num>
  <w:num w:numId="130" w16cid:durableId="1857648169">
    <w:abstractNumId w:val="8"/>
  </w:num>
  <w:num w:numId="131" w16cid:durableId="1295135939">
    <w:abstractNumId w:val="139"/>
  </w:num>
  <w:num w:numId="132" w16cid:durableId="1207639439">
    <w:abstractNumId w:val="80"/>
  </w:num>
  <w:num w:numId="133" w16cid:durableId="1774398582">
    <w:abstractNumId w:val="3"/>
  </w:num>
  <w:num w:numId="134" w16cid:durableId="1193038023">
    <w:abstractNumId w:val="35"/>
  </w:num>
  <w:num w:numId="135" w16cid:durableId="1784810028">
    <w:abstractNumId w:val="109"/>
  </w:num>
  <w:num w:numId="136" w16cid:durableId="708916739">
    <w:abstractNumId w:val="111"/>
  </w:num>
  <w:num w:numId="137" w16cid:durableId="270162955">
    <w:abstractNumId w:val="126"/>
  </w:num>
  <w:num w:numId="138" w16cid:durableId="1273973194">
    <w:abstractNumId w:val="7"/>
  </w:num>
  <w:num w:numId="139" w16cid:durableId="1208420028">
    <w:abstractNumId w:val="70"/>
  </w:num>
  <w:num w:numId="140" w16cid:durableId="182256815">
    <w:abstractNumId w:val="47"/>
  </w:num>
  <w:num w:numId="141" w16cid:durableId="239751024">
    <w:abstractNumId w:val="72"/>
  </w:num>
  <w:num w:numId="142" w16cid:durableId="2005427476">
    <w:abstractNumId w:val="87"/>
  </w:num>
  <w:num w:numId="143" w16cid:durableId="45226141">
    <w:abstractNumId w:val="112"/>
  </w:num>
  <w:num w:numId="144" w16cid:durableId="1415282351">
    <w:abstractNumId w:val="22"/>
  </w:num>
  <w:num w:numId="145" w16cid:durableId="1050768948">
    <w:abstractNumId w:val="44"/>
  </w:num>
  <w:num w:numId="146" w16cid:durableId="1879000757">
    <w:abstractNumId w:val="133"/>
  </w:num>
  <w:num w:numId="147" w16cid:durableId="2011827984">
    <w:abstractNumId w:val="86"/>
  </w:num>
  <w:num w:numId="148" w16cid:durableId="2130708638">
    <w:abstractNumId w:val="33"/>
  </w:num>
  <w:num w:numId="149" w16cid:durableId="19361974">
    <w:abstractNumId w:val="11"/>
  </w:num>
  <w:num w:numId="150" w16cid:durableId="53093362">
    <w:abstractNumId w:val="42"/>
  </w:num>
  <w:numIdMacAtCleanup w:val="1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6"/>
  <w:displayBackgroundShape/>
  <w:activeWritingStyle w:appName="MSWord" w:lang="en-US" w:vendorID="64" w:dllVersion="0" w:nlCheck="1" w:checkStyle="0"/>
  <w:activeWritingStyle w:appName="MSWord" w:lang="es-ES" w:vendorID="64" w:dllVersion="0" w:nlCheck="1" w:checkStyle="0"/>
  <w:activeWritingStyle w:appName="MSWord" w:lang="es-ES_tradnl" w:vendorID="64" w:dllVersion="0" w:nlCheck="1" w:checkStyle="0"/>
  <w:proofState w:spelling="clean" w:grammar="clean"/>
  <w:trackRevisions/>
  <w:documentProtection w:edit="readOnly" w:enforcement="1" w:cryptProviderType="rsaAES" w:cryptAlgorithmClass="hash" w:cryptAlgorithmType="typeAny" w:cryptAlgorithmSid="14" w:cryptSpinCount="100000" w:hash="tWDaDVNukePf3x1qgerRQEYvn9DAoNXb4RJ/LcbUDBdIRTJd267r6c7IKffxFehksKdXyh4vBMZwdAzuPBg7Vw==" w:salt="vLCEBT29c5k7oe5RqGmx4Q=="/>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6386A"/>
    <w:rsid w:val="000123EF"/>
    <w:rsid w:val="00035628"/>
    <w:rsid w:val="00035F55"/>
    <w:rsid w:val="00055C99"/>
    <w:rsid w:val="000759D2"/>
    <w:rsid w:val="00092B18"/>
    <w:rsid w:val="000957AA"/>
    <w:rsid w:val="000A0434"/>
    <w:rsid w:val="000A15F5"/>
    <w:rsid w:val="000A23FE"/>
    <w:rsid w:val="000B12CE"/>
    <w:rsid w:val="000D4C3C"/>
    <w:rsid w:val="000E45C6"/>
    <w:rsid w:val="00100DD9"/>
    <w:rsid w:val="00104DDC"/>
    <w:rsid w:val="00107E40"/>
    <w:rsid w:val="001200AC"/>
    <w:rsid w:val="00126028"/>
    <w:rsid w:val="00143E4A"/>
    <w:rsid w:val="001470E8"/>
    <w:rsid w:val="00154F52"/>
    <w:rsid w:val="00160DCB"/>
    <w:rsid w:val="00163520"/>
    <w:rsid w:val="0017519A"/>
    <w:rsid w:val="00193A87"/>
    <w:rsid w:val="001954D7"/>
    <w:rsid w:val="001A062E"/>
    <w:rsid w:val="001A0712"/>
    <w:rsid w:val="001A0971"/>
    <w:rsid w:val="001A261B"/>
    <w:rsid w:val="001A31E9"/>
    <w:rsid w:val="001C7566"/>
    <w:rsid w:val="001D6293"/>
    <w:rsid w:val="001E26DE"/>
    <w:rsid w:val="001F6112"/>
    <w:rsid w:val="001F6854"/>
    <w:rsid w:val="00211802"/>
    <w:rsid w:val="00222838"/>
    <w:rsid w:val="00230E69"/>
    <w:rsid w:val="00231B1E"/>
    <w:rsid w:val="00246BE9"/>
    <w:rsid w:val="0025030A"/>
    <w:rsid w:val="00252D5F"/>
    <w:rsid w:val="0028214A"/>
    <w:rsid w:val="0028561F"/>
    <w:rsid w:val="0029437D"/>
    <w:rsid w:val="002A14E5"/>
    <w:rsid w:val="002A296C"/>
    <w:rsid w:val="002A5307"/>
    <w:rsid w:val="002A7C22"/>
    <w:rsid w:val="002B0B15"/>
    <w:rsid w:val="002B25B9"/>
    <w:rsid w:val="002B30C1"/>
    <w:rsid w:val="002C43F6"/>
    <w:rsid w:val="002C6EC1"/>
    <w:rsid w:val="002D0576"/>
    <w:rsid w:val="002D2073"/>
    <w:rsid w:val="0030538C"/>
    <w:rsid w:val="00311100"/>
    <w:rsid w:val="00314BF9"/>
    <w:rsid w:val="0032743B"/>
    <w:rsid w:val="0032799D"/>
    <w:rsid w:val="003329AC"/>
    <w:rsid w:val="00334DBC"/>
    <w:rsid w:val="0034285D"/>
    <w:rsid w:val="00344B11"/>
    <w:rsid w:val="0035431E"/>
    <w:rsid w:val="00355218"/>
    <w:rsid w:val="00355E3B"/>
    <w:rsid w:val="00361959"/>
    <w:rsid w:val="0036386A"/>
    <w:rsid w:val="00371A49"/>
    <w:rsid w:val="00373386"/>
    <w:rsid w:val="0037639B"/>
    <w:rsid w:val="00383DDC"/>
    <w:rsid w:val="0038533D"/>
    <w:rsid w:val="0039130E"/>
    <w:rsid w:val="00391DD2"/>
    <w:rsid w:val="00397787"/>
    <w:rsid w:val="003A1D9A"/>
    <w:rsid w:val="003A3606"/>
    <w:rsid w:val="003A4B73"/>
    <w:rsid w:val="003A6C04"/>
    <w:rsid w:val="003B2A90"/>
    <w:rsid w:val="003C14BC"/>
    <w:rsid w:val="003C3027"/>
    <w:rsid w:val="003D6263"/>
    <w:rsid w:val="003E7D9E"/>
    <w:rsid w:val="003F30A9"/>
    <w:rsid w:val="00406299"/>
    <w:rsid w:val="00410F78"/>
    <w:rsid w:val="004139C7"/>
    <w:rsid w:val="004308D8"/>
    <w:rsid w:val="00435E31"/>
    <w:rsid w:val="00441370"/>
    <w:rsid w:val="00441A18"/>
    <w:rsid w:val="0044391C"/>
    <w:rsid w:val="004464D6"/>
    <w:rsid w:val="00457418"/>
    <w:rsid w:val="004669AA"/>
    <w:rsid w:val="004747A4"/>
    <w:rsid w:val="00484321"/>
    <w:rsid w:val="004A1277"/>
    <w:rsid w:val="004A527B"/>
    <w:rsid w:val="004C1FF0"/>
    <w:rsid w:val="004C3E40"/>
    <w:rsid w:val="004D2E74"/>
    <w:rsid w:val="004E0A78"/>
    <w:rsid w:val="004F237D"/>
    <w:rsid w:val="004F53EF"/>
    <w:rsid w:val="00520485"/>
    <w:rsid w:val="005214B6"/>
    <w:rsid w:val="00525467"/>
    <w:rsid w:val="00526597"/>
    <w:rsid w:val="005410F1"/>
    <w:rsid w:val="0054162E"/>
    <w:rsid w:val="00550A12"/>
    <w:rsid w:val="00550A54"/>
    <w:rsid w:val="00556E7B"/>
    <w:rsid w:val="00557365"/>
    <w:rsid w:val="00561609"/>
    <w:rsid w:val="0057632C"/>
    <w:rsid w:val="005946D6"/>
    <w:rsid w:val="005A1E7A"/>
    <w:rsid w:val="005A5109"/>
    <w:rsid w:val="005A5520"/>
    <w:rsid w:val="005D74EA"/>
    <w:rsid w:val="005E5087"/>
    <w:rsid w:val="005F38D5"/>
    <w:rsid w:val="00607924"/>
    <w:rsid w:val="006126F4"/>
    <w:rsid w:val="00625444"/>
    <w:rsid w:val="00633D28"/>
    <w:rsid w:val="00634FFF"/>
    <w:rsid w:val="0064513E"/>
    <w:rsid w:val="006467D0"/>
    <w:rsid w:val="00650321"/>
    <w:rsid w:val="00650FE7"/>
    <w:rsid w:val="00656862"/>
    <w:rsid w:val="00657756"/>
    <w:rsid w:val="00660556"/>
    <w:rsid w:val="00660628"/>
    <w:rsid w:val="006634BB"/>
    <w:rsid w:val="00663E84"/>
    <w:rsid w:val="00673BBF"/>
    <w:rsid w:val="00677FB4"/>
    <w:rsid w:val="0069013A"/>
    <w:rsid w:val="006908B7"/>
    <w:rsid w:val="00690C2C"/>
    <w:rsid w:val="00696747"/>
    <w:rsid w:val="006A06DC"/>
    <w:rsid w:val="006A23EB"/>
    <w:rsid w:val="006A4928"/>
    <w:rsid w:val="006B06C4"/>
    <w:rsid w:val="006B3538"/>
    <w:rsid w:val="006D63CB"/>
    <w:rsid w:val="006F168D"/>
    <w:rsid w:val="006F368D"/>
    <w:rsid w:val="006F6CEF"/>
    <w:rsid w:val="00704BDB"/>
    <w:rsid w:val="007079E6"/>
    <w:rsid w:val="00714C42"/>
    <w:rsid w:val="00720ABE"/>
    <w:rsid w:val="0072414A"/>
    <w:rsid w:val="0072581D"/>
    <w:rsid w:val="0073757A"/>
    <w:rsid w:val="00741648"/>
    <w:rsid w:val="00757960"/>
    <w:rsid w:val="00760E70"/>
    <w:rsid w:val="007716F6"/>
    <w:rsid w:val="00776F2A"/>
    <w:rsid w:val="007804AD"/>
    <w:rsid w:val="007923FD"/>
    <w:rsid w:val="00793576"/>
    <w:rsid w:val="00793AE8"/>
    <w:rsid w:val="007A33C4"/>
    <w:rsid w:val="007B0B03"/>
    <w:rsid w:val="007B5CAD"/>
    <w:rsid w:val="007C3C8D"/>
    <w:rsid w:val="007D50E9"/>
    <w:rsid w:val="008060C6"/>
    <w:rsid w:val="008132DB"/>
    <w:rsid w:val="00820E12"/>
    <w:rsid w:val="00820F81"/>
    <w:rsid w:val="008260AC"/>
    <w:rsid w:val="00843320"/>
    <w:rsid w:val="00850B79"/>
    <w:rsid w:val="008543B0"/>
    <w:rsid w:val="008607DF"/>
    <w:rsid w:val="00875721"/>
    <w:rsid w:val="00883B62"/>
    <w:rsid w:val="00884E02"/>
    <w:rsid w:val="0088752F"/>
    <w:rsid w:val="00896F6A"/>
    <w:rsid w:val="008B76EE"/>
    <w:rsid w:val="008C208A"/>
    <w:rsid w:val="008C3355"/>
    <w:rsid w:val="008D0E8B"/>
    <w:rsid w:val="008D52C4"/>
    <w:rsid w:val="008E0719"/>
    <w:rsid w:val="008E2399"/>
    <w:rsid w:val="008F3660"/>
    <w:rsid w:val="008F4BC0"/>
    <w:rsid w:val="00901556"/>
    <w:rsid w:val="00917647"/>
    <w:rsid w:val="0092585F"/>
    <w:rsid w:val="00925F93"/>
    <w:rsid w:val="009274D9"/>
    <w:rsid w:val="00935A78"/>
    <w:rsid w:val="00941560"/>
    <w:rsid w:val="00941C73"/>
    <w:rsid w:val="0094783D"/>
    <w:rsid w:val="00950E33"/>
    <w:rsid w:val="009634CC"/>
    <w:rsid w:val="00972621"/>
    <w:rsid w:val="00977EC8"/>
    <w:rsid w:val="009878D5"/>
    <w:rsid w:val="00990215"/>
    <w:rsid w:val="009A667E"/>
    <w:rsid w:val="009C0FC4"/>
    <w:rsid w:val="009C327F"/>
    <w:rsid w:val="009C4F30"/>
    <w:rsid w:val="009C79F0"/>
    <w:rsid w:val="009E6618"/>
    <w:rsid w:val="009F4048"/>
    <w:rsid w:val="00A0327B"/>
    <w:rsid w:val="00A05223"/>
    <w:rsid w:val="00A058BA"/>
    <w:rsid w:val="00A1136E"/>
    <w:rsid w:val="00A11AC5"/>
    <w:rsid w:val="00A122C0"/>
    <w:rsid w:val="00A15D9C"/>
    <w:rsid w:val="00A21F31"/>
    <w:rsid w:val="00A235E3"/>
    <w:rsid w:val="00A33A0D"/>
    <w:rsid w:val="00A36B2D"/>
    <w:rsid w:val="00A7304E"/>
    <w:rsid w:val="00A741E1"/>
    <w:rsid w:val="00A7561B"/>
    <w:rsid w:val="00A85D81"/>
    <w:rsid w:val="00A92344"/>
    <w:rsid w:val="00AA4AA0"/>
    <w:rsid w:val="00AB1527"/>
    <w:rsid w:val="00AB26C8"/>
    <w:rsid w:val="00AB3132"/>
    <w:rsid w:val="00AB6E83"/>
    <w:rsid w:val="00AD2DEC"/>
    <w:rsid w:val="00AD5F24"/>
    <w:rsid w:val="00AD65E7"/>
    <w:rsid w:val="00AD795A"/>
    <w:rsid w:val="00AE642F"/>
    <w:rsid w:val="00B034C4"/>
    <w:rsid w:val="00B0524F"/>
    <w:rsid w:val="00B1184B"/>
    <w:rsid w:val="00B15690"/>
    <w:rsid w:val="00B17F2F"/>
    <w:rsid w:val="00B21980"/>
    <w:rsid w:val="00B25BA8"/>
    <w:rsid w:val="00B37884"/>
    <w:rsid w:val="00B4255D"/>
    <w:rsid w:val="00B54A97"/>
    <w:rsid w:val="00B55031"/>
    <w:rsid w:val="00B57A75"/>
    <w:rsid w:val="00B61ADD"/>
    <w:rsid w:val="00B63720"/>
    <w:rsid w:val="00B657A1"/>
    <w:rsid w:val="00B766A0"/>
    <w:rsid w:val="00B80F0D"/>
    <w:rsid w:val="00B924F4"/>
    <w:rsid w:val="00B97092"/>
    <w:rsid w:val="00BA04A2"/>
    <w:rsid w:val="00BB2284"/>
    <w:rsid w:val="00BB37E7"/>
    <w:rsid w:val="00BC2C6C"/>
    <w:rsid w:val="00BC3168"/>
    <w:rsid w:val="00BD1469"/>
    <w:rsid w:val="00BD2A7E"/>
    <w:rsid w:val="00BD4F1C"/>
    <w:rsid w:val="00BE72DC"/>
    <w:rsid w:val="00BF3F9E"/>
    <w:rsid w:val="00BF7960"/>
    <w:rsid w:val="00C03E68"/>
    <w:rsid w:val="00C14F78"/>
    <w:rsid w:val="00C2012F"/>
    <w:rsid w:val="00C2041A"/>
    <w:rsid w:val="00C25A34"/>
    <w:rsid w:val="00C348DD"/>
    <w:rsid w:val="00C42E4E"/>
    <w:rsid w:val="00C542AC"/>
    <w:rsid w:val="00C7309F"/>
    <w:rsid w:val="00C77B48"/>
    <w:rsid w:val="00C86C3F"/>
    <w:rsid w:val="00C90082"/>
    <w:rsid w:val="00C94614"/>
    <w:rsid w:val="00C94CBF"/>
    <w:rsid w:val="00CA061D"/>
    <w:rsid w:val="00CA5E73"/>
    <w:rsid w:val="00CA7501"/>
    <w:rsid w:val="00CB45AA"/>
    <w:rsid w:val="00CC103D"/>
    <w:rsid w:val="00CC7375"/>
    <w:rsid w:val="00CD32D0"/>
    <w:rsid w:val="00CD5495"/>
    <w:rsid w:val="00CD7A5B"/>
    <w:rsid w:val="00CE36BA"/>
    <w:rsid w:val="00CF5AF5"/>
    <w:rsid w:val="00D017E5"/>
    <w:rsid w:val="00D14E92"/>
    <w:rsid w:val="00D23151"/>
    <w:rsid w:val="00D27F9B"/>
    <w:rsid w:val="00D465D1"/>
    <w:rsid w:val="00D47EC4"/>
    <w:rsid w:val="00D5344B"/>
    <w:rsid w:val="00D64B98"/>
    <w:rsid w:val="00D65C8B"/>
    <w:rsid w:val="00D82B7A"/>
    <w:rsid w:val="00D972D4"/>
    <w:rsid w:val="00DA0996"/>
    <w:rsid w:val="00DA2307"/>
    <w:rsid w:val="00DA379E"/>
    <w:rsid w:val="00DB536B"/>
    <w:rsid w:val="00DC1A28"/>
    <w:rsid w:val="00DD52FC"/>
    <w:rsid w:val="00DD7225"/>
    <w:rsid w:val="00DE097A"/>
    <w:rsid w:val="00DE56A8"/>
    <w:rsid w:val="00DE5A90"/>
    <w:rsid w:val="00DF5485"/>
    <w:rsid w:val="00DF78FC"/>
    <w:rsid w:val="00E11DF0"/>
    <w:rsid w:val="00E14FE7"/>
    <w:rsid w:val="00E21117"/>
    <w:rsid w:val="00E22CFE"/>
    <w:rsid w:val="00E34C1E"/>
    <w:rsid w:val="00E43120"/>
    <w:rsid w:val="00E44038"/>
    <w:rsid w:val="00E440BA"/>
    <w:rsid w:val="00E46840"/>
    <w:rsid w:val="00E55F9A"/>
    <w:rsid w:val="00E63723"/>
    <w:rsid w:val="00E6738A"/>
    <w:rsid w:val="00E707F5"/>
    <w:rsid w:val="00E7280F"/>
    <w:rsid w:val="00E72855"/>
    <w:rsid w:val="00E73238"/>
    <w:rsid w:val="00E73D5A"/>
    <w:rsid w:val="00E742CD"/>
    <w:rsid w:val="00E76106"/>
    <w:rsid w:val="00E81401"/>
    <w:rsid w:val="00E928EB"/>
    <w:rsid w:val="00E936B9"/>
    <w:rsid w:val="00E95127"/>
    <w:rsid w:val="00E97E47"/>
    <w:rsid w:val="00EA081D"/>
    <w:rsid w:val="00EA3C20"/>
    <w:rsid w:val="00EA797C"/>
    <w:rsid w:val="00EB77FF"/>
    <w:rsid w:val="00EC07D0"/>
    <w:rsid w:val="00EC0C9D"/>
    <w:rsid w:val="00EC105E"/>
    <w:rsid w:val="00EC17C9"/>
    <w:rsid w:val="00EC1BCE"/>
    <w:rsid w:val="00EC5077"/>
    <w:rsid w:val="00EE1C70"/>
    <w:rsid w:val="00EE3858"/>
    <w:rsid w:val="00EE3F57"/>
    <w:rsid w:val="00EE5106"/>
    <w:rsid w:val="00EE7CE3"/>
    <w:rsid w:val="00EF1AFD"/>
    <w:rsid w:val="00EF5727"/>
    <w:rsid w:val="00EF6E75"/>
    <w:rsid w:val="00F143FD"/>
    <w:rsid w:val="00F36E9B"/>
    <w:rsid w:val="00F438B7"/>
    <w:rsid w:val="00F50BC6"/>
    <w:rsid w:val="00F52DDC"/>
    <w:rsid w:val="00F54984"/>
    <w:rsid w:val="00F60AFE"/>
    <w:rsid w:val="00F62737"/>
    <w:rsid w:val="00F647E8"/>
    <w:rsid w:val="00F70CA7"/>
    <w:rsid w:val="00F7208F"/>
    <w:rsid w:val="00F75280"/>
    <w:rsid w:val="00F9437A"/>
    <w:rsid w:val="00F951EB"/>
    <w:rsid w:val="00FA34A0"/>
    <w:rsid w:val="00FA4CC9"/>
    <w:rsid w:val="00FA5203"/>
    <w:rsid w:val="00FA72CE"/>
    <w:rsid w:val="00FC51D0"/>
    <w:rsid w:val="00FD4F80"/>
    <w:rsid w:val="00FE1C09"/>
    <w:rsid w:val="00FE5881"/>
    <w:rsid w:val="00FF077E"/>
    <w:rsid w:val="00FF36B6"/>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5A87AFB"/>
  <w15:docId w15:val="{49911E39-0C19-C942-BF22-D4B5D4ECB9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n-US" w:eastAsia="es-ES_tradn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F36B6"/>
    <w:rPr>
      <w:lang w:val="es-ES_tradnl"/>
    </w:rPr>
  </w:style>
  <w:style w:type="paragraph" w:styleId="Ttulo1">
    <w:name w:val="heading 1"/>
    <w:basedOn w:val="Normal"/>
    <w:next w:val="Normal"/>
    <w:link w:val="Ttulo1Car"/>
    <w:uiPriority w:val="9"/>
    <w:qFormat/>
    <w:rsid w:val="00457418"/>
    <w:pPr>
      <w:keepNext/>
      <w:widowControl w:val="0"/>
      <w:suppressAutoHyphens/>
      <w:autoSpaceDE w:val="0"/>
      <w:jc w:val="both"/>
      <w:outlineLvl w:val="0"/>
    </w:pPr>
    <w:rPr>
      <w:rFonts w:ascii="Candara" w:hAnsi="Candara"/>
      <w:b/>
      <w:bCs/>
      <w:i/>
      <w:color w:val="1F3764"/>
      <w:sz w:val="28"/>
    </w:rPr>
  </w:style>
  <w:style w:type="paragraph" w:styleId="Ttulo2">
    <w:name w:val="heading 2"/>
    <w:basedOn w:val="Normal"/>
    <w:next w:val="Normal"/>
    <w:link w:val="Ttulo2Car"/>
    <w:uiPriority w:val="9"/>
    <w:semiHidden/>
    <w:unhideWhenUsed/>
    <w:qFormat/>
    <w:rsid w:val="00B816AD"/>
    <w:pPr>
      <w:keepNext/>
      <w:widowControl w:val="0"/>
      <w:suppressAutoHyphens/>
      <w:autoSpaceDE w:val="0"/>
      <w:ind w:firstLine="720"/>
      <w:jc w:val="both"/>
      <w:outlineLvl w:val="1"/>
    </w:pPr>
    <w:rPr>
      <w:rFonts w:ascii="Shruti" w:hAnsi="Shruti"/>
      <w:b/>
      <w:bCs/>
    </w:rPr>
  </w:style>
  <w:style w:type="paragraph" w:styleId="Ttulo3">
    <w:name w:val="heading 3"/>
    <w:basedOn w:val="Normal"/>
    <w:next w:val="Normal"/>
    <w:link w:val="Ttulo3Car"/>
    <w:uiPriority w:val="9"/>
    <w:unhideWhenUsed/>
    <w:qFormat/>
    <w:rsid w:val="00B816AD"/>
    <w:pPr>
      <w:keepNext/>
      <w:widowControl w:val="0"/>
      <w:suppressAutoHyphens/>
      <w:autoSpaceDE w:val="0"/>
      <w:jc w:val="both"/>
      <w:outlineLvl w:val="2"/>
    </w:pPr>
    <w:rPr>
      <w:rFonts w:ascii="Shruti" w:hAnsi="Shruti"/>
    </w:rPr>
  </w:style>
  <w:style w:type="paragraph" w:styleId="Ttulo4">
    <w:name w:val="heading 4"/>
    <w:basedOn w:val="Normal"/>
    <w:next w:val="Normal"/>
    <w:link w:val="Ttulo4Car"/>
    <w:uiPriority w:val="9"/>
    <w:semiHidden/>
    <w:unhideWhenUsed/>
    <w:qFormat/>
    <w:rsid w:val="00B816AD"/>
    <w:pPr>
      <w:keepNext/>
      <w:widowControl w:val="0"/>
      <w:suppressAutoHyphens/>
      <w:autoSpaceDE w:val="0"/>
      <w:jc w:val="center"/>
      <w:outlineLvl w:val="3"/>
    </w:pPr>
    <w:rPr>
      <w:rFonts w:ascii="Shruti" w:hAnsi="Shruti"/>
      <w:b/>
      <w:bCs/>
      <w:sz w:val="32"/>
    </w:rPr>
  </w:style>
  <w:style w:type="paragraph" w:styleId="Ttulo5">
    <w:name w:val="heading 5"/>
    <w:basedOn w:val="Normal"/>
    <w:next w:val="Normal"/>
    <w:uiPriority w:val="9"/>
    <w:semiHidden/>
    <w:unhideWhenUsed/>
    <w:qFormat/>
    <w:pPr>
      <w:keepNext/>
      <w:keepLines/>
      <w:spacing w:before="220" w:after="40"/>
      <w:outlineLvl w:val="4"/>
    </w:pPr>
    <w:rPr>
      <w:b/>
      <w:sz w:val="22"/>
      <w:szCs w:val="22"/>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character" w:styleId="Hipervnculo">
    <w:name w:val="Hyperlink"/>
    <w:rPr>
      <w:u w:val="single"/>
    </w:rPr>
  </w:style>
  <w:style w:type="table" w:customStyle="1" w:styleId="TableNormal2">
    <w:name w:val="Table Normal"/>
    <w:tblPr>
      <w:tblInd w:w="0" w:type="dxa"/>
      <w:tblCellMar>
        <w:top w:w="0" w:type="dxa"/>
        <w:left w:w="0" w:type="dxa"/>
        <w:bottom w:w="0" w:type="dxa"/>
        <w:right w:w="0" w:type="dxa"/>
      </w:tblCellMar>
    </w:tblPr>
  </w:style>
  <w:style w:type="paragraph" w:customStyle="1" w:styleId="Cuerpo">
    <w:name w:val="Cuerpo"/>
    <w:rPr>
      <w:rFonts w:ascii="Helvetica" w:hAnsi="Helvetica" w:cs="Arial Unicode MS"/>
      <w:color w:val="000000"/>
      <w:sz w:val="22"/>
      <w:szCs w:val="22"/>
    </w:rPr>
  </w:style>
  <w:style w:type="character" w:customStyle="1" w:styleId="Ninguno">
    <w:name w:val="Ninguno"/>
    <w:rPr>
      <w:lang w:val="es-ES_tradnl"/>
    </w:rPr>
  </w:style>
  <w:style w:type="character" w:customStyle="1" w:styleId="Hyperlink0">
    <w:name w:val="Hyperlink.0"/>
    <w:basedOn w:val="Hipervnculo"/>
    <w:rPr>
      <w:u w:val="single"/>
    </w:rPr>
  </w:style>
  <w:style w:type="paragraph" w:styleId="Encabezado">
    <w:name w:val="header"/>
    <w:basedOn w:val="Normal"/>
    <w:link w:val="EncabezadoCar"/>
    <w:uiPriority w:val="99"/>
    <w:unhideWhenUsed/>
    <w:rsid w:val="00301D5B"/>
    <w:pPr>
      <w:tabs>
        <w:tab w:val="center" w:pos="4252"/>
        <w:tab w:val="right" w:pos="8504"/>
      </w:tabs>
    </w:pPr>
  </w:style>
  <w:style w:type="character" w:customStyle="1" w:styleId="EncabezadoCar">
    <w:name w:val="Encabezado Car"/>
    <w:basedOn w:val="Fuentedeprrafopredeter"/>
    <w:link w:val="Encabezado"/>
    <w:uiPriority w:val="99"/>
    <w:rsid w:val="00301D5B"/>
    <w:rPr>
      <w:sz w:val="24"/>
      <w:szCs w:val="24"/>
      <w:lang w:val="en-US" w:eastAsia="en-US"/>
    </w:rPr>
  </w:style>
  <w:style w:type="paragraph" w:styleId="Piedepgina">
    <w:name w:val="footer"/>
    <w:basedOn w:val="Normal"/>
    <w:link w:val="PiedepginaCar"/>
    <w:uiPriority w:val="99"/>
    <w:unhideWhenUsed/>
    <w:rsid w:val="00301D5B"/>
    <w:pPr>
      <w:tabs>
        <w:tab w:val="center" w:pos="4252"/>
        <w:tab w:val="right" w:pos="8504"/>
      </w:tabs>
    </w:pPr>
  </w:style>
  <w:style w:type="character" w:customStyle="1" w:styleId="PiedepginaCar">
    <w:name w:val="Pie de página Car"/>
    <w:basedOn w:val="Fuentedeprrafopredeter"/>
    <w:link w:val="Piedepgina"/>
    <w:uiPriority w:val="99"/>
    <w:rsid w:val="00301D5B"/>
    <w:rPr>
      <w:sz w:val="24"/>
      <w:szCs w:val="24"/>
      <w:lang w:val="en-US" w:eastAsia="en-US"/>
    </w:rPr>
  </w:style>
  <w:style w:type="paragraph" w:styleId="Prrafodelista">
    <w:name w:val="List Paragraph"/>
    <w:basedOn w:val="Normal"/>
    <w:uiPriority w:val="34"/>
    <w:qFormat/>
    <w:rsid w:val="0018367B"/>
    <w:pPr>
      <w:ind w:left="720"/>
      <w:contextualSpacing/>
    </w:pPr>
  </w:style>
  <w:style w:type="character" w:customStyle="1" w:styleId="apple-converted-space">
    <w:name w:val="apple-converted-space"/>
    <w:basedOn w:val="Fuentedeprrafopredeter"/>
    <w:rsid w:val="00CE2175"/>
  </w:style>
  <w:style w:type="character" w:styleId="Mencinsinresolver">
    <w:name w:val="Unresolved Mention"/>
    <w:basedOn w:val="Fuentedeprrafopredeter"/>
    <w:uiPriority w:val="99"/>
    <w:semiHidden/>
    <w:unhideWhenUsed/>
    <w:rsid w:val="00306F9C"/>
    <w:rPr>
      <w:color w:val="605E5C"/>
      <w:shd w:val="clear" w:color="auto" w:fill="E1DFDD"/>
    </w:rPr>
  </w:style>
  <w:style w:type="paragraph" w:styleId="NormalWeb">
    <w:name w:val="Normal (Web)"/>
    <w:basedOn w:val="Normal"/>
    <w:uiPriority w:val="99"/>
    <w:unhideWhenUsed/>
    <w:rsid w:val="004C0152"/>
    <w:pPr>
      <w:spacing w:before="100" w:beforeAutospacing="1" w:after="100" w:afterAutospacing="1"/>
    </w:pPr>
    <w:rPr>
      <w:lang w:val="es-ES"/>
    </w:rPr>
  </w:style>
  <w:style w:type="character" w:customStyle="1" w:styleId="Ttulo1Car">
    <w:name w:val="Título 1 Car"/>
    <w:basedOn w:val="Fuentedeprrafopredeter"/>
    <w:link w:val="Ttulo1"/>
    <w:uiPriority w:val="9"/>
    <w:rsid w:val="00457418"/>
    <w:rPr>
      <w:rFonts w:ascii="Candara" w:hAnsi="Candara"/>
      <w:b/>
      <w:bCs/>
      <w:i/>
      <w:color w:val="1F3764"/>
      <w:sz w:val="28"/>
      <w:lang w:val="es-ES_tradnl"/>
    </w:rPr>
  </w:style>
  <w:style w:type="character" w:customStyle="1" w:styleId="Ttulo2Car">
    <w:name w:val="Título 2 Car"/>
    <w:basedOn w:val="Fuentedeprrafopredeter"/>
    <w:link w:val="Ttulo2"/>
    <w:rsid w:val="00B816AD"/>
    <w:rPr>
      <w:rFonts w:ascii="Shruti" w:eastAsia="Times New Roman" w:hAnsi="Shruti"/>
      <w:b/>
      <w:bCs/>
      <w:sz w:val="24"/>
      <w:szCs w:val="24"/>
      <w:bdr w:val="none" w:sz="0" w:space="0" w:color="auto"/>
      <w:lang w:val="es-ES_tradnl"/>
    </w:rPr>
  </w:style>
  <w:style w:type="character" w:customStyle="1" w:styleId="Ttulo3Car">
    <w:name w:val="Título 3 Car"/>
    <w:basedOn w:val="Fuentedeprrafopredeter"/>
    <w:link w:val="Ttulo3"/>
    <w:rsid w:val="00B816AD"/>
    <w:rPr>
      <w:rFonts w:ascii="Shruti" w:eastAsia="Times New Roman" w:hAnsi="Shruti"/>
      <w:sz w:val="24"/>
      <w:szCs w:val="24"/>
      <w:bdr w:val="none" w:sz="0" w:space="0" w:color="auto"/>
      <w:lang w:val="es-ES_tradnl"/>
    </w:rPr>
  </w:style>
  <w:style w:type="character" w:customStyle="1" w:styleId="Ttulo4Car">
    <w:name w:val="Título 4 Car"/>
    <w:basedOn w:val="Fuentedeprrafopredeter"/>
    <w:link w:val="Ttulo4"/>
    <w:rsid w:val="00B816AD"/>
    <w:rPr>
      <w:rFonts w:ascii="Shruti" w:eastAsia="Times New Roman" w:hAnsi="Shruti"/>
      <w:b/>
      <w:bCs/>
      <w:sz w:val="32"/>
      <w:szCs w:val="24"/>
      <w:bdr w:val="none" w:sz="0" w:space="0" w:color="auto"/>
      <w:lang w:val="es-ES_tradnl"/>
    </w:rPr>
  </w:style>
  <w:style w:type="character" w:customStyle="1" w:styleId="WW8Num1z0">
    <w:name w:val="WW8Num1z0"/>
    <w:rsid w:val="00B816AD"/>
    <w:rPr>
      <w:rFonts w:ascii="Times New Roman" w:eastAsia="Times New Roman" w:hAnsi="Times New Roman" w:cs="Times New Roman"/>
    </w:rPr>
  </w:style>
  <w:style w:type="character" w:customStyle="1" w:styleId="WW8Num1z1">
    <w:name w:val="WW8Num1z1"/>
    <w:rsid w:val="00B816AD"/>
    <w:rPr>
      <w:rFonts w:ascii="Courier New" w:hAnsi="Courier New"/>
    </w:rPr>
  </w:style>
  <w:style w:type="character" w:customStyle="1" w:styleId="WW8Num1z2">
    <w:name w:val="WW8Num1z2"/>
    <w:rsid w:val="00B816AD"/>
    <w:rPr>
      <w:rFonts w:ascii="Wingdings" w:hAnsi="Wingdings"/>
    </w:rPr>
  </w:style>
  <w:style w:type="character" w:customStyle="1" w:styleId="WW8Num1z3">
    <w:name w:val="WW8Num1z3"/>
    <w:rsid w:val="00B816AD"/>
    <w:rPr>
      <w:rFonts w:ascii="Symbol" w:hAnsi="Symbol"/>
    </w:rPr>
  </w:style>
  <w:style w:type="character" w:customStyle="1" w:styleId="Smbolodenotaalpie">
    <w:name w:val="Símbolo de nota al pie"/>
    <w:rsid w:val="00B816AD"/>
  </w:style>
  <w:style w:type="paragraph" w:styleId="Textoindependiente">
    <w:name w:val="Body Text"/>
    <w:basedOn w:val="Normal"/>
    <w:link w:val="TextoindependienteCar"/>
    <w:uiPriority w:val="99"/>
    <w:rsid w:val="00B816AD"/>
    <w:pPr>
      <w:widowControl w:val="0"/>
      <w:suppressAutoHyphens/>
      <w:autoSpaceDE w:val="0"/>
      <w:jc w:val="both"/>
    </w:pPr>
    <w:rPr>
      <w:rFonts w:ascii="Shruti" w:hAnsi="Shruti"/>
      <w:b/>
      <w:bCs/>
    </w:rPr>
  </w:style>
  <w:style w:type="character" w:customStyle="1" w:styleId="TextoindependienteCar">
    <w:name w:val="Texto independiente Car"/>
    <w:basedOn w:val="Fuentedeprrafopredeter"/>
    <w:link w:val="Textoindependiente"/>
    <w:uiPriority w:val="99"/>
    <w:rsid w:val="00B816AD"/>
    <w:rPr>
      <w:rFonts w:ascii="Shruti" w:eastAsia="Times New Roman" w:hAnsi="Shruti"/>
      <w:b/>
      <w:bCs/>
      <w:sz w:val="24"/>
      <w:szCs w:val="24"/>
      <w:bdr w:val="none" w:sz="0" w:space="0" w:color="auto"/>
      <w:lang w:val="es-ES_tradnl"/>
    </w:rPr>
  </w:style>
  <w:style w:type="paragraph" w:styleId="Lista">
    <w:name w:val="List"/>
    <w:basedOn w:val="Textoindependiente"/>
    <w:rsid w:val="00B816AD"/>
    <w:rPr>
      <w:rFonts w:cs="Tahoma"/>
    </w:rPr>
  </w:style>
  <w:style w:type="paragraph" w:customStyle="1" w:styleId="Etiqueta">
    <w:name w:val="Etiqueta"/>
    <w:basedOn w:val="Normal"/>
    <w:rsid w:val="00B816AD"/>
    <w:pPr>
      <w:widowControl w:val="0"/>
      <w:suppressLineNumbers/>
      <w:suppressAutoHyphens/>
      <w:autoSpaceDE w:val="0"/>
      <w:spacing w:before="120" w:after="120"/>
    </w:pPr>
    <w:rPr>
      <w:rFonts w:ascii="Shruti" w:hAnsi="Shruti" w:cs="Tahoma"/>
      <w:i/>
      <w:iCs/>
      <w:sz w:val="20"/>
      <w:szCs w:val="20"/>
    </w:rPr>
  </w:style>
  <w:style w:type="paragraph" w:customStyle="1" w:styleId="ndice">
    <w:name w:val="Índice"/>
    <w:basedOn w:val="Normal"/>
    <w:rsid w:val="00B816AD"/>
    <w:pPr>
      <w:widowControl w:val="0"/>
      <w:suppressLineNumbers/>
      <w:suppressAutoHyphens/>
      <w:autoSpaceDE w:val="0"/>
    </w:pPr>
    <w:rPr>
      <w:rFonts w:ascii="Shruti" w:hAnsi="Shruti" w:cs="Tahoma"/>
      <w:sz w:val="20"/>
    </w:rPr>
  </w:style>
  <w:style w:type="paragraph" w:customStyle="1" w:styleId="Contenidodelatabla">
    <w:name w:val="Contenido de la tabla"/>
    <w:basedOn w:val="Normal"/>
    <w:rsid w:val="00B816AD"/>
    <w:pPr>
      <w:widowControl w:val="0"/>
      <w:suppressLineNumbers/>
      <w:suppressAutoHyphens/>
      <w:autoSpaceDE w:val="0"/>
    </w:pPr>
    <w:rPr>
      <w:rFonts w:ascii="Shruti" w:hAnsi="Shruti"/>
      <w:sz w:val="20"/>
    </w:rPr>
  </w:style>
  <w:style w:type="paragraph" w:customStyle="1" w:styleId="Encabezadodelatabla">
    <w:name w:val="Encabezado de la tabla"/>
    <w:basedOn w:val="Contenidodelatabla"/>
    <w:rsid w:val="00B816AD"/>
    <w:pPr>
      <w:jc w:val="center"/>
    </w:pPr>
    <w:rPr>
      <w:b/>
      <w:bCs/>
      <w:i/>
      <w:iCs/>
    </w:rPr>
  </w:style>
  <w:style w:type="table" w:styleId="Tablaconcuadrcula">
    <w:name w:val="Table Grid"/>
    <w:basedOn w:val="Tablanormal"/>
    <w:uiPriority w:val="39"/>
    <w:rsid w:val="00B816AD"/>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Contents">
    <w:name w:val="Table Contents"/>
    <w:basedOn w:val="Normal"/>
    <w:rsid w:val="00B816AD"/>
    <w:pPr>
      <w:suppressLineNumbers/>
      <w:suppressAutoHyphens/>
    </w:pPr>
    <w:rPr>
      <w:sz w:val="20"/>
      <w:szCs w:val="20"/>
      <w:lang w:val="es-ES"/>
    </w:rPr>
  </w:style>
  <w:style w:type="paragraph" w:customStyle="1" w:styleId="Standard">
    <w:name w:val="Standard"/>
    <w:rsid w:val="00B816AD"/>
    <w:pPr>
      <w:suppressAutoHyphens/>
      <w:autoSpaceDN w:val="0"/>
      <w:textAlignment w:val="baseline"/>
    </w:pPr>
    <w:rPr>
      <w:rFonts w:ascii="Liberation Serif" w:eastAsia="Noto Sans CJK SC Regular" w:hAnsi="Liberation Serif" w:cs="FreeSans"/>
      <w:kern w:val="3"/>
      <w:lang w:val="es-AR" w:eastAsia="zh-CN" w:bidi="hi-IN"/>
    </w:rPr>
  </w:style>
  <w:style w:type="paragraph" w:customStyle="1" w:styleId="Standarduser">
    <w:name w:val="Standard (user)"/>
    <w:rsid w:val="00B816AD"/>
    <w:pPr>
      <w:suppressAutoHyphens/>
      <w:autoSpaceDN w:val="0"/>
      <w:textAlignment w:val="baseline"/>
    </w:pPr>
    <w:rPr>
      <w:rFonts w:ascii="Liberation Serif" w:eastAsia="Noto Sans CJK SC Regular" w:hAnsi="Liberation Serif" w:cs="FreeSans, 'Times New Roman'"/>
      <w:kern w:val="3"/>
      <w:lang w:eastAsia="zh-CN" w:bidi="hi-IN"/>
    </w:rPr>
  </w:style>
  <w:style w:type="paragraph" w:customStyle="1" w:styleId="TableContentsuser">
    <w:name w:val="Table Contents (user)"/>
    <w:basedOn w:val="Standarduser"/>
    <w:rsid w:val="00B816AD"/>
    <w:pPr>
      <w:suppressLineNumbers/>
    </w:pPr>
  </w:style>
  <w:style w:type="paragraph" w:styleId="Textodeglobo">
    <w:name w:val="Balloon Text"/>
    <w:basedOn w:val="Normal"/>
    <w:link w:val="TextodegloboCar"/>
    <w:uiPriority w:val="99"/>
    <w:semiHidden/>
    <w:unhideWhenUsed/>
    <w:rsid w:val="00B816AD"/>
    <w:pPr>
      <w:widowControl w:val="0"/>
      <w:suppressAutoHyphens/>
      <w:autoSpaceDE w:val="0"/>
    </w:pPr>
    <w:rPr>
      <w:sz w:val="18"/>
      <w:szCs w:val="18"/>
    </w:rPr>
  </w:style>
  <w:style w:type="character" w:customStyle="1" w:styleId="TextodegloboCar">
    <w:name w:val="Texto de globo Car"/>
    <w:basedOn w:val="Fuentedeprrafopredeter"/>
    <w:link w:val="Textodeglobo"/>
    <w:uiPriority w:val="99"/>
    <w:semiHidden/>
    <w:rsid w:val="00B816AD"/>
    <w:rPr>
      <w:rFonts w:eastAsia="Times New Roman"/>
      <w:sz w:val="18"/>
      <w:szCs w:val="18"/>
      <w:bdr w:val="none" w:sz="0" w:space="0" w:color="auto"/>
      <w:lang w:val="en-US"/>
    </w:rPr>
  </w:style>
  <w:style w:type="paragraph" w:customStyle="1" w:styleId="Listavistosa-nfasis13">
    <w:name w:val="Lista vistosa - Énfasis 13"/>
    <w:basedOn w:val="Normal"/>
    <w:uiPriority w:val="34"/>
    <w:qFormat/>
    <w:rsid w:val="00B816AD"/>
    <w:pPr>
      <w:widowControl w:val="0"/>
      <w:suppressAutoHyphens/>
      <w:autoSpaceDE w:val="0"/>
      <w:ind w:left="720"/>
      <w:contextualSpacing/>
    </w:pPr>
    <w:rPr>
      <w:rFonts w:ascii="Shruti" w:hAnsi="Shruti"/>
      <w:sz w:val="20"/>
    </w:rPr>
  </w:style>
  <w:style w:type="character" w:styleId="Textoennegrita">
    <w:name w:val="Strong"/>
    <w:uiPriority w:val="22"/>
    <w:qFormat/>
    <w:rsid w:val="00B816AD"/>
    <w:rPr>
      <w:b/>
      <w:bCs/>
    </w:rPr>
  </w:style>
  <w:style w:type="paragraph" w:styleId="Subttulo">
    <w:name w:val="Subtitle"/>
    <w:basedOn w:val="Normal"/>
    <w:next w:val="Normal"/>
    <w:link w:val="SubttuloCar"/>
    <w:uiPriority w:val="11"/>
    <w:qFormat/>
    <w:pPr>
      <w:widowControl w:val="0"/>
      <w:pBdr>
        <w:top w:val="none" w:sz="0" w:space="0" w:color="000000"/>
        <w:left w:val="none" w:sz="0" w:space="0" w:color="000000"/>
        <w:bottom w:val="none" w:sz="0" w:space="0" w:color="000000"/>
        <w:right w:val="none" w:sz="0" w:space="0" w:color="000000"/>
        <w:between w:val="none" w:sz="0" w:space="0" w:color="000000"/>
      </w:pBdr>
      <w:spacing w:after="60"/>
      <w:jc w:val="center"/>
    </w:pPr>
    <w:rPr>
      <w:rFonts w:ascii="Arial" w:eastAsia="Arial" w:hAnsi="Arial" w:cs="Arial"/>
    </w:rPr>
  </w:style>
  <w:style w:type="character" w:customStyle="1" w:styleId="SubttuloCar">
    <w:name w:val="Subtítulo Car"/>
    <w:basedOn w:val="Fuentedeprrafopredeter"/>
    <w:link w:val="Subttulo"/>
    <w:rsid w:val="001B4FA3"/>
    <w:rPr>
      <w:rFonts w:ascii="Arial" w:eastAsia="Times New Roman" w:hAnsi="Arial" w:cs="Arial"/>
      <w:sz w:val="24"/>
      <w:szCs w:val="24"/>
      <w:bdr w:val="none" w:sz="0" w:space="0" w:color="auto"/>
      <w:lang w:val="en-US" w:eastAsia="es-ES"/>
    </w:rPr>
  </w:style>
  <w:style w:type="paragraph" w:customStyle="1" w:styleId="Poromisin">
    <w:name w:val="Por omisión"/>
    <w:rsid w:val="007D0372"/>
    <w:rPr>
      <w:rFonts w:ascii="Helvetica" w:hAnsi="Helvetica" w:cs="Arial Unicode MS"/>
      <w:color w:val="000000"/>
      <w:sz w:val="22"/>
      <w:szCs w:val="22"/>
      <w14:textOutline w14:w="0" w14:cap="flat" w14:cmpd="sng" w14:algn="ctr">
        <w14:noFill/>
        <w14:prstDash w14:val="solid"/>
        <w14:bevel/>
      </w14:textOutline>
    </w:rPr>
  </w:style>
  <w:style w:type="paragraph" w:styleId="Textoindependiente2">
    <w:name w:val="Body Text 2"/>
    <w:basedOn w:val="Normal"/>
    <w:link w:val="Textoindependiente2Car"/>
    <w:uiPriority w:val="99"/>
    <w:semiHidden/>
    <w:unhideWhenUsed/>
    <w:rsid w:val="00E50B82"/>
    <w:pPr>
      <w:spacing w:after="120" w:line="480" w:lineRule="auto"/>
    </w:pPr>
  </w:style>
  <w:style w:type="character" w:customStyle="1" w:styleId="Textoindependiente2Car">
    <w:name w:val="Texto independiente 2 Car"/>
    <w:basedOn w:val="Fuentedeprrafopredeter"/>
    <w:link w:val="Textoindependiente2"/>
    <w:uiPriority w:val="99"/>
    <w:semiHidden/>
    <w:rsid w:val="00E50B82"/>
    <w:rPr>
      <w:sz w:val="24"/>
      <w:szCs w:val="24"/>
      <w:lang w:val="en-US" w:eastAsia="en-US"/>
    </w:rPr>
  </w:style>
  <w:style w:type="paragraph" w:styleId="Textoindependiente3">
    <w:name w:val="Body Text 3"/>
    <w:basedOn w:val="Normal"/>
    <w:link w:val="Textoindependiente3Car"/>
    <w:uiPriority w:val="99"/>
    <w:semiHidden/>
    <w:unhideWhenUsed/>
    <w:rsid w:val="00E50B82"/>
    <w:pPr>
      <w:spacing w:after="120"/>
    </w:pPr>
    <w:rPr>
      <w:sz w:val="16"/>
      <w:szCs w:val="16"/>
    </w:rPr>
  </w:style>
  <w:style w:type="character" w:customStyle="1" w:styleId="Textoindependiente3Car">
    <w:name w:val="Texto independiente 3 Car"/>
    <w:basedOn w:val="Fuentedeprrafopredeter"/>
    <w:link w:val="Textoindependiente3"/>
    <w:uiPriority w:val="99"/>
    <w:semiHidden/>
    <w:rsid w:val="00E50B82"/>
    <w:rPr>
      <w:sz w:val="16"/>
      <w:szCs w:val="16"/>
      <w:lang w:val="en-US" w:eastAsia="en-US"/>
    </w:rPr>
  </w:style>
  <w:style w:type="character" w:styleId="Nmerodepgina">
    <w:name w:val="page number"/>
    <w:rsid w:val="00E50B82"/>
  </w:style>
  <w:style w:type="paragraph" w:customStyle="1" w:styleId="LO-normal">
    <w:name w:val="LO-normal"/>
    <w:qFormat/>
    <w:rsid w:val="009F1903"/>
    <w:pPr>
      <w:suppressAutoHyphens/>
      <w:ind w:hanging="1"/>
    </w:pPr>
    <w:rPr>
      <w:rFonts w:ascii="Liberation Serif" w:eastAsia="Liberation Serif" w:hAnsi="Liberation Serif" w:cs="Liberation Serif"/>
      <w:lang w:val="es-AR" w:eastAsia="zh-CN" w:bidi="hi-IN"/>
    </w:rPr>
  </w:style>
  <w:style w:type="paragraph" w:styleId="Sinespaciado">
    <w:name w:val="No Spacing"/>
    <w:uiPriority w:val="1"/>
    <w:qFormat/>
    <w:rsid w:val="00E7681F"/>
    <w:rPr>
      <w:rFonts w:ascii="Calibri" w:hAnsi="Calibri"/>
      <w:sz w:val="22"/>
      <w:szCs w:val="22"/>
      <w:lang w:eastAsia="es-ES"/>
    </w:rPr>
  </w:style>
  <w:style w:type="table" w:customStyle="1" w:styleId="a">
    <w:basedOn w:val="TableNormal2"/>
    <w:tblPr>
      <w:tblStyleRowBandSize w:val="1"/>
      <w:tblStyleColBandSize w:val="1"/>
      <w:tblCellMar>
        <w:left w:w="115" w:type="dxa"/>
        <w:right w:w="115" w:type="dxa"/>
      </w:tblCellMar>
    </w:tblPr>
  </w:style>
  <w:style w:type="table" w:customStyle="1" w:styleId="a0">
    <w:basedOn w:val="TableNormal2"/>
    <w:tblPr>
      <w:tblStyleRowBandSize w:val="1"/>
      <w:tblStyleColBandSize w:val="1"/>
      <w:tblCellMar>
        <w:left w:w="115" w:type="dxa"/>
        <w:right w:w="115" w:type="dxa"/>
      </w:tblCellMar>
    </w:tblPr>
  </w:style>
  <w:style w:type="table" w:customStyle="1" w:styleId="a1">
    <w:basedOn w:val="TableNormal2"/>
    <w:tblPr>
      <w:tblStyleRowBandSize w:val="1"/>
      <w:tblStyleColBandSize w:val="1"/>
      <w:tblCellMar>
        <w:left w:w="70" w:type="dxa"/>
        <w:right w:w="70" w:type="dxa"/>
      </w:tblCellMar>
    </w:tblPr>
  </w:style>
  <w:style w:type="table" w:customStyle="1" w:styleId="a2">
    <w:basedOn w:val="TableNormal2"/>
    <w:tblPr>
      <w:tblStyleRowBandSize w:val="1"/>
      <w:tblStyleColBandSize w:val="1"/>
      <w:tblCellMar>
        <w:left w:w="70" w:type="dxa"/>
        <w:right w:w="70" w:type="dxa"/>
      </w:tblCellMar>
    </w:tblPr>
  </w:style>
  <w:style w:type="table" w:customStyle="1" w:styleId="a3">
    <w:basedOn w:val="TableNormal2"/>
    <w:tblPr>
      <w:tblStyleRowBandSize w:val="1"/>
      <w:tblStyleColBandSize w:val="1"/>
      <w:tblCellMar>
        <w:left w:w="70" w:type="dxa"/>
        <w:right w:w="70" w:type="dxa"/>
      </w:tblCellMar>
    </w:tblPr>
  </w:style>
  <w:style w:type="table" w:customStyle="1" w:styleId="a4">
    <w:basedOn w:val="TableNormal2"/>
    <w:tblPr>
      <w:tblStyleRowBandSize w:val="1"/>
      <w:tblStyleColBandSize w:val="1"/>
      <w:tblCellMar>
        <w:left w:w="115" w:type="dxa"/>
        <w:right w:w="115" w:type="dxa"/>
      </w:tblCellMar>
    </w:tblPr>
  </w:style>
  <w:style w:type="table" w:customStyle="1" w:styleId="a5">
    <w:basedOn w:val="TableNormal2"/>
    <w:tblPr>
      <w:tblStyleRowBandSize w:val="1"/>
      <w:tblStyleColBandSize w:val="1"/>
      <w:tblCellMar>
        <w:left w:w="115" w:type="dxa"/>
        <w:right w:w="115" w:type="dxa"/>
      </w:tblCellMar>
    </w:tblPr>
  </w:style>
  <w:style w:type="table" w:customStyle="1" w:styleId="a6">
    <w:basedOn w:val="TableNormal2"/>
    <w:tblPr>
      <w:tblStyleRowBandSize w:val="1"/>
      <w:tblStyleColBandSize w:val="1"/>
      <w:tblCellMar>
        <w:left w:w="115" w:type="dxa"/>
        <w:right w:w="115" w:type="dxa"/>
      </w:tblCellMar>
    </w:tblPr>
  </w:style>
  <w:style w:type="table" w:customStyle="1" w:styleId="a7">
    <w:basedOn w:val="TableNormal2"/>
    <w:tblPr>
      <w:tblStyleRowBandSize w:val="1"/>
      <w:tblStyleColBandSize w:val="1"/>
      <w:tblCellMar>
        <w:left w:w="115" w:type="dxa"/>
        <w:right w:w="115" w:type="dxa"/>
      </w:tblCellMar>
    </w:tblPr>
  </w:style>
  <w:style w:type="table" w:customStyle="1" w:styleId="a8">
    <w:basedOn w:val="TableNormal2"/>
    <w:tblPr>
      <w:tblStyleRowBandSize w:val="1"/>
      <w:tblStyleColBandSize w:val="1"/>
      <w:tblCellMar>
        <w:left w:w="115" w:type="dxa"/>
        <w:right w:w="115" w:type="dxa"/>
      </w:tblCellMar>
    </w:tblPr>
  </w:style>
  <w:style w:type="table" w:customStyle="1" w:styleId="a9">
    <w:basedOn w:val="TableNormal2"/>
    <w:tblPr>
      <w:tblStyleRowBandSize w:val="1"/>
      <w:tblStyleColBandSize w:val="1"/>
      <w:tblCellMar>
        <w:left w:w="115" w:type="dxa"/>
        <w:right w:w="115" w:type="dxa"/>
      </w:tblCellMar>
    </w:tblPr>
  </w:style>
  <w:style w:type="table" w:customStyle="1" w:styleId="aa">
    <w:basedOn w:val="TableNormal2"/>
    <w:tblPr>
      <w:tblStyleRowBandSize w:val="1"/>
      <w:tblStyleColBandSize w:val="1"/>
      <w:tblCellMar>
        <w:left w:w="115" w:type="dxa"/>
        <w:right w:w="115" w:type="dxa"/>
      </w:tblCellMar>
    </w:tblPr>
  </w:style>
  <w:style w:type="table" w:customStyle="1" w:styleId="ab">
    <w:basedOn w:val="TableNormal2"/>
    <w:tblPr>
      <w:tblStyleRowBandSize w:val="1"/>
      <w:tblStyleColBandSize w:val="1"/>
      <w:tblCellMar>
        <w:left w:w="115" w:type="dxa"/>
        <w:right w:w="115" w:type="dxa"/>
      </w:tblCellMar>
    </w:tblPr>
  </w:style>
  <w:style w:type="table" w:customStyle="1" w:styleId="ac">
    <w:basedOn w:val="TableNormal2"/>
    <w:tblPr>
      <w:tblStyleRowBandSize w:val="1"/>
      <w:tblStyleColBandSize w:val="1"/>
      <w:tblCellMar>
        <w:left w:w="70" w:type="dxa"/>
        <w:right w:w="70" w:type="dxa"/>
      </w:tblCellMar>
    </w:tblPr>
  </w:style>
  <w:style w:type="table" w:customStyle="1" w:styleId="ad">
    <w:basedOn w:val="TableNormal2"/>
    <w:tblPr>
      <w:tblStyleRowBandSize w:val="1"/>
      <w:tblStyleColBandSize w:val="1"/>
      <w:tblCellMar>
        <w:left w:w="70" w:type="dxa"/>
        <w:right w:w="70" w:type="dxa"/>
      </w:tblCellMar>
    </w:tblPr>
  </w:style>
  <w:style w:type="table" w:customStyle="1" w:styleId="ae">
    <w:basedOn w:val="TableNormal2"/>
    <w:tblPr>
      <w:tblStyleRowBandSize w:val="1"/>
      <w:tblStyleColBandSize w:val="1"/>
      <w:tblCellMar>
        <w:left w:w="70" w:type="dxa"/>
        <w:right w:w="70" w:type="dxa"/>
      </w:tblCellMar>
    </w:tblPr>
  </w:style>
  <w:style w:type="table" w:customStyle="1" w:styleId="af">
    <w:basedOn w:val="TableNormal2"/>
    <w:tblPr>
      <w:tblStyleRowBandSize w:val="1"/>
      <w:tblStyleColBandSize w:val="1"/>
      <w:tblCellMar>
        <w:left w:w="70" w:type="dxa"/>
        <w:right w:w="70" w:type="dxa"/>
      </w:tblCellMar>
    </w:tblPr>
  </w:style>
  <w:style w:type="table" w:customStyle="1" w:styleId="af0">
    <w:basedOn w:val="TableNormal2"/>
    <w:tblPr>
      <w:tblStyleRowBandSize w:val="1"/>
      <w:tblStyleColBandSize w:val="1"/>
      <w:tblCellMar>
        <w:left w:w="70" w:type="dxa"/>
        <w:right w:w="70" w:type="dxa"/>
      </w:tblCellMar>
    </w:tblPr>
  </w:style>
  <w:style w:type="table" w:customStyle="1" w:styleId="af1">
    <w:basedOn w:val="TableNormal2"/>
    <w:tblPr>
      <w:tblStyleRowBandSize w:val="1"/>
      <w:tblStyleColBandSize w:val="1"/>
      <w:tblCellMar>
        <w:left w:w="70" w:type="dxa"/>
        <w:right w:w="70" w:type="dxa"/>
      </w:tblCellMar>
    </w:tblPr>
  </w:style>
  <w:style w:type="table" w:customStyle="1" w:styleId="af2">
    <w:basedOn w:val="TableNormal2"/>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08" w:type="dxa"/>
        <w:right w:w="108" w:type="dxa"/>
      </w:tblCellMar>
    </w:tblPr>
  </w:style>
  <w:style w:type="table" w:customStyle="1" w:styleId="af3">
    <w:basedOn w:val="TableNormal2"/>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08" w:type="dxa"/>
        <w:right w:w="108" w:type="dxa"/>
      </w:tblCellMar>
    </w:tblPr>
  </w:style>
  <w:style w:type="table" w:customStyle="1" w:styleId="af4">
    <w:basedOn w:val="TableNormal2"/>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08" w:type="dxa"/>
        <w:right w:w="108" w:type="dxa"/>
      </w:tblCellMar>
    </w:tblPr>
  </w:style>
  <w:style w:type="table" w:customStyle="1" w:styleId="af5">
    <w:basedOn w:val="TableNormal2"/>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08" w:type="dxa"/>
        <w:right w:w="108" w:type="dxa"/>
      </w:tblCellMar>
    </w:tblPr>
  </w:style>
  <w:style w:type="table" w:customStyle="1" w:styleId="af6">
    <w:basedOn w:val="TableNormal2"/>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08" w:type="dxa"/>
        <w:right w:w="108" w:type="dxa"/>
      </w:tblCellMar>
    </w:tblPr>
  </w:style>
  <w:style w:type="table" w:customStyle="1" w:styleId="af7">
    <w:basedOn w:val="TableNormal2"/>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08" w:type="dxa"/>
        <w:right w:w="108" w:type="dxa"/>
      </w:tblCellMar>
    </w:tblPr>
  </w:style>
  <w:style w:type="table" w:customStyle="1" w:styleId="af8">
    <w:basedOn w:val="TableNormal2"/>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08" w:type="dxa"/>
        <w:right w:w="108" w:type="dxa"/>
      </w:tblCellMar>
    </w:tblPr>
  </w:style>
  <w:style w:type="table" w:customStyle="1" w:styleId="af9">
    <w:basedOn w:val="TableNormal2"/>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08" w:type="dxa"/>
        <w:right w:w="108" w:type="dxa"/>
      </w:tblCellMar>
    </w:tblPr>
  </w:style>
  <w:style w:type="table" w:customStyle="1" w:styleId="afa">
    <w:basedOn w:val="TableNormal2"/>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08" w:type="dxa"/>
        <w:right w:w="108" w:type="dxa"/>
      </w:tblCellMar>
    </w:tblPr>
  </w:style>
  <w:style w:type="table" w:customStyle="1" w:styleId="afb">
    <w:basedOn w:val="TableNormal2"/>
    <w:tblPr>
      <w:tblStyleRowBandSize w:val="1"/>
      <w:tblStyleColBandSize w:val="1"/>
      <w:tblCellMar>
        <w:left w:w="70" w:type="dxa"/>
        <w:right w:w="70" w:type="dxa"/>
      </w:tblCellMar>
    </w:tblPr>
  </w:style>
  <w:style w:type="table" w:customStyle="1" w:styleId="afc">
    <w:basedOn w:val="TableNormal2"/>
    <w:tblPr>
      <w:tblStyleRowBandSize w:val="1"/>
      <w:tblStyleColBandSize w:val="1"/>
      <w:tblCellMar>
        <w:left w:w="70" w:type="dxa"/>
        <w:right w:w="70" w:type="dxa"/>
      </w:tblCellMar>
    </w:tblPr>
  </w:style>
  <w:style w:type="table" w:customStyle="1" w:styleId="afd">
    <w:basedOn w:val="TableNormal2"/>
    <w:tblPr>
      <w:tblStyleRowBandSize w:val="1"/>
      <w:tblStyleColBandSize w:val="1"/>
      <w:tblCellMar>
        <w:left w:w="115" w:type="dxa"/>
        <w:right w:w="115" w:type="dxa"/>
      </w:tblCellMar>
    </w:tblPr>
  </w:style>
  <w:style w:type="table" w:customStyle="1" w:styleId="afe">
    <w:basedOn w:val="TableNormal2"/>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08" w:type="dxa"/>
        <w:right w:w="108" w:type="dxa"/>
      </w:tblCellMar>
    </w:tblPr>
  </w:style>
  <w:style w:type="table" w:customStyle="1" w:styleId="aff">
    <w:basedOn w:val="TableNormal2"/>
    <w:tblPr>
      <w:tblStyleRowBandSize w:val="1"/>
      <w:tblStyleColBandSize w:val="1"/>
      <w:tblCellMar>
        <w:left w:w="70" w:type="dxa"/>
        <w:right w:w="70" w:type="dxa"/>
      </w:tblCellMar>
    </w:tblPr>
  </w:style>
  <w:style w:type="table" w:customStyle="1" w:styleId="aff0">
    <w:basedOn w:val="TableNormal2"/>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08" w:type="dxa"/>
        <w:right w:w="108" w:type="dxa"/>
      </w:tblCellMar>
    </w:tblPr>
  </w:style>
  <w:style w:type="table" w:customStyle="1" w:styleId="aff1">
    <w:basedOn w:val="TableNormal2"/>
    <w:tblPr>
      <w:tblStyleRowBandSize w:val="1"/>
      <w:tblStyleColBandSize w:val="1"/>
      <w:tblCellMar>
        <w:left w:w="70" w:type="dxa"/>
        <w:right w:w="70" w:type="dxa"/>
      </w:tblCellMar>
    </w:tblPr>
  </w:style>
  <w:style w:type="table" w:customStyle="1" w:styleId="aff2">
    <w:basedOn w:val="TableNormal2"/>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08" w:type="dxa"/>
        <w:right w:w="108" w:type="dxa"/>
      </w:tblCellMar>
    </w:tblPr>
  </w:style>
  <w:style w:type="table" w:customStyle="1" w:styleId="aff3">
    <w:basedOn w:val="TableNormal2"/>
    <w:tblPr>
      <w:tblStyleRowBandSize w:val="1"/>
      <w:tblStyleColBandSize w:val="1"/>
      <w:tblCellMar>
        <w:left w:w="115" w:type="dxa"/>
        <w:right w:w="115" w:type="dxa"/>
      </w:tblCellMar>
    </w:tblPr>
  </w:style>
  <w:style w:type="table" w:customStyle="1" w:styleId="aff4">
    <w:basedOn w:val="TableNormal2"/>
    <w:tblPr>
      <w:tblStyleRowBandSize w:val="1"/>
      <w:tblStyleColBandSize w:val="1"/>
      <w:tblCellMar>
        <w:left w:w="70" w:type="dxa"/>
        <w:right w:w="70" w:type="dxa"/>
      </w:tblCellMar>
    </w:tblPr>
  </w:style>
  <w:style w:type="table" w:customStyle="1" w:styleId="aff5">
    <w:basedOn w:val="TableNormal2"/>
    <w:tblPr>
      <w:tblStyleRowBandSize w:val="1"/>
      <w:tblStyleColBandSize w:val="1"/>
      <w:tblCellMar>
        <w:left w:w="70" w:type="dxa"/>
        <w:right w:w="70" w:type="dxa"/>
      </w:tblCellMar>
    </w:tblPr>
  </w:style>
  <w:style w:type="table" w:customStyle="1" w:styleId="aff6">
    <w:basedOn w:val="TableNormal2"/>
    <w:tblPr>
      <w:tblStyleRowBandSize w:val="1"/>
      <w:tblStyleColBandSize w:val="1"/>
      <w:tblCellMar>
        <w:left w:w="115" w:type="dxa"/>
        <w:right w:w="115" w:type="dxa"/>
      </w:tblCellMar>
    </w:tblPr>
  </w:style>
  <w:style w:type="table" w:customStyle="1" w:styleId="aff7">
    <w:basedOn w:val="TableNormal2"/>
    <w:tblPr>
      <w:tblStyleRowBandSize w:val="1"/>
      <w:tblStyleColBandSize w:val="1"/>
      <w:tblCellMar>
        <w:left w:w="115" w:type="dxa"/>
        <w:right w:w="115" w:type="dxa"/>
      </w:tblCellMar>
    </w:tblPr>
  </w:style>
  <w:style w:type="table" w:customStyle="1" w:styleId="aff8">
    <w:basedOn w:val="TableNormal2"/>
    <w:tblPr>
      <w:tblStyleRowBandSize w:val="1"/>
      <w:tblStyleColBandSize w:val="1"/>
      <w:tblCellMar>
        <w:left w:w="115" w:type="dxa"/>
        <w:right w:w="115" w:type="dxa"/>
      </w:tblCellMar>
    </w:tblPr>
  </w:style>
  <w:style w:type="table" w:customStyle="1" w:styleId="aff9">
    <w:basedOn w:val="TableNormal2"/>
    <w:tblPr>
      <w:tblStyleRowBandSize w:val="1"/>
      <w:tblStyleColBandSize w:val="1"/>
      <w:tblCellMar>
        <w:left w:w="115" w:type="dxa"/>
        <w:right w:w="115" w:type="dxa"/>
      </w:tblCellMar>
    </w:tblPr>
  </w:style>
  <w:style w:type="table" w:customStyle="1" w:styleId="affa">
    <w:basedOn w:val="TableNormal2"/>
    <w:tblPr>
      <w:tblStyleRowBandSize w:val="1"/>
      <w:tblStyleColBandSize w:val="1"/>
      <w:tblCellMar>
        <w:left w:w="115" w:type="dxa"/>
        <w:right w:w="115" w:type="dxa"/>
      </w:tblCellMar>
    </w:tblPr>
  </w:style>
  <w:style w:type="table" w:customStyle="1" w:styleId="affb">
    <w:basedOn w:val="TableNormal2"/>
    <w:tblPr>
      <w:tblStyleRowBandSize w:val="1"/>
      <w:tblStyleColBandSize w:val="1"/>
      <w:tblCellMar>
        <w:left w:w="115" w:type="dxa"/>
        <w:right w:w="115" w:type="dxa"/>
      </w:tblCellMar>
    </w:tblPr>
  </w:style>
  <w:style w:type="table" w:customStyle="1" w:styleId="affc">
    <w:basedOn w:val="TableNormal2"/>
    <w:tblPr>
      <w:tblStyleRowBandSize w:val="1"/>
      <w:tblStyleColBandSize w:val="1"/>
      <w:tblCellMar>
        <w:left w:w="115" w:type="dxa"/>
        <w:right w:w="115" w:type="dxa"/>
      </w:tblCellMar>
    </w:tblPr>
  </w:style>
  <w:style w:type="table" w:customStyle="1" w:styleId="affd">
    <w:basedOn w:val="TableNormal2"/>
    <w:tblPr>
      <w:tblStyleRowBandSize w:val="1"/>
      <w:tblStyleColBandSize w:val="1"/>
      <w:tblCellMar>
        <w:left w:w="115" w:type="dxa"/>
        <w:right w:w="115" w:type="dxa"/>
      </w:tblCellMar>
    </w:tblPr>
  </w:style>
  <w:style w:type="table" w:customStyle="1" w:styleId="affe">
    <w:basedOn w:val="TableNormal2"/>
    <w:tblPr>
      <w:tblStyleRowBandSize w:val="1"/>
      <w:tblStyleColBandSize w:val="1"/>
      <w:tblCellMar>
        <w:left w:w="115" w:type="dxa"/>
        <w:right w:w="115" w:type="dxa"/>
      </w:tblCellMar>
    </w:tblPr>
  </w:style>
  <w:style w:type="table" w:customStyle="1" w:styleId="afff">
    <w:basedOn w:val="TableNormal2"/>
    <w:tblPr>
      <w:tblStyleRowBandSize w:val="1"/>
      <w:tblStyleColBandSize w:val="1"/>
      <w:tblCellMar>
        <w:top w:w="100" w:type="dxa"/>
        <w:left w:w="100" w:type="dxa"/>
        <w:bottom w:w="100" w:type="dxa"/>
        <w:right w:w="100" w:type="dxa"/>
      </w:tblCellMar>
    </w:tblPr>
  </w:style>
  <w:style w:type="table" w:customStyle="1" w:styleId="afff0">
    <w:basedOn w:val="TableNormal2"/>
    <w:tblPr>
      <w:tblStyleRowBandSize w:val="1"/>
      <w:tblStyleColBandSize w:val="1"/>
      <w:tblCellMar>
        <w:top w:w="100" w:type="dxa"/>
        <w:left w:w="100" w:type="dxa"/>
        <w:bottom w:w="100" w:type="dxa"/>
        <w:right w:w="100" w:type="dxa"/>
      </w:tblCellMar>
    </w:tblPr>
  </w:style>
  <w:style w:type="table" w:customStyle="1" w:styleId="afff1">
    <w:basedOn w:val="TableNormal2"/>
    <w:tblPr>
      <w:tblStyleRowBandSize w:val="1"/>
      <w:tblStyleColBandSize w:val="1"/>
      <w:tblCellMar>
        <w:left w:w="115" w:type="dxa"/>
        <w:right w:w="115" w:type="dxa"/>
      </w:tblCellMar>
    </w:tblPr>
  </w:style>
  <w:style w:type="table" w:customStyle="1" w:styleId="afff2">
    <w:basedOn w:val="TableNormal2"/>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08" w:type="dxa"/>
        <w:right w:w="108" w:type="dxa"/>
      </w:tblCellMar>
    </w:tblPr>
  </w:style>
  <w:style w:type="table" w:customStyle="1" w:styleId="afff3">
    <w:basedOn w:val="TableNormal2"/>
    <w:tblPr>
      <w:tblStyleRowBandSize w:val="1"/>
      <w:tblStyleColBandSize w:val="1"/>
      <w:tblCellMar>
        <w:left w:w="115" w:type="dxa"/>
        <w:right w:w="115" w:type="dxa"/>
      </w:tblCellMar>
    </w:tblPr>
  </w:style>
  <w:style w:type="table" w:customStyle="1" w:styleId="afff4">
    <w:basedOn w:val="TableNormal2"/>
    <w:tblPr>
      <w:tblStyleRowBandSize w:val="1"/>
      <w:tblStyleColBandSize w:val="1"/>
      <w:tblCellMar>
        <w:left w:w="115" w:type="dxa"/>
        <w:right w:w="115" w:type="dxa"/>
      </w:tblCellMar>
    </w:tblPr>
  </w:style>
  <w:style w:type="table" w:customStyle="1" w:styleId="afff5">
    <w:basedOn w:val="TableNormal2"/>
    <w:tblPr>
      <w:tblStyleRowBandSize w:val="1"/>
      <w:tblStyleColBandSize w:val="1"/>
      <w:tblCellMar>
        <w:left w:w="115" w:type="dxa"/>
        <w:right w:w="115" w:type="dxa"/>
      </w:tblCellMar>
    </w:tblPr>
  </w:style>
  <w:style w:type="table" w:customStyle="1" w:styleId="afff6">
    <w:basedOn w:val="TableNormal2"/>
    <w:tblPr>
      <w:tblStyleRowBandSize w:val="1"/>
      <w:tblStyleColBandSize w:val="1"/>
      <w:tblCellMar>
        <w:left w:w="115" w:type="dxa"/>
        <w:right w:w="115" w:type="dxa"/>
      </w:tblCellMar>
    </w:tblPr>
  </w:style>
  <w:style w:type="table" w:customStyle="1" w:styleId="afff7">
    <w:basedOn w:val="TableNormal2"/>
    <w:tblPr>
      <w:tblStyleRowBandSize w:val="1"/>
      <w:tblStyleColBandSize w:val="1"/>
      <w:tblCellMar>
        <w:left w:w="115" w:type="dxa"/>
        <w:right w:w="115" w:type="dxa"/>
      </w:tblCellMar>
    </w:tblPr>
  </w:style>
  <w:style w:type="table" w:customStyle="1" w:styleId="afff8">
    <w:basedOn w:val="TableNormal2"/>
    <w:tblPr>
      <w:tblStyleRowBandSize w:val="1"/>
      <w:tblStyleColBandSize w:val="1"/>
      <w:tblCellMar>
        <w:left w:w="115" w:type="dxa"/>
        <w:right w:w="115" w:type="dxa"/>
      </w:tblCellMar>
    </w:tblPr>
  </w:style>
  <w:style w:type="table" w:customStyle="1" w:styleId="afff9">
    <w:basedOn w:val="TableNormal2"/>
    <w:tblPr>
      <w:tblStyleRowBandSize w:val="1"/>
      <w:tblStyleColBandSize w:val="1"/>
      <w:tblCellMar>
        <w:left w:w="115" w:type="dxa"/>
        <w:right w:w="115" w:type="dxa"/>
      </w:tblCellMar>
    </w:tblPr>
  </w:style>
  <w:style w:type="table" w:customStyle="1" w:styleId="afffa">
    <w:basedOn w:val="TableNormal2"/>
    <w:tblPr>
      <w:tblStyleRowBandSize w:val="1"/>
      <w:tblStyleColBandSize w:val="1"/>
      <w:tblCellMar>
        <w:left w:w="115" w:type="dxa"/>
        <w:right w:w="115" w:type="dxa"/>
      </w:tblCellMar>
    </w:tblPr>
  </w:style>
  <w:style w:type="table" w:customStyle="1" w:styleId="afffb">
    <w:basedOn w:val="TableNormal2"/>
    <w:tblPr>
      <w:tblStyleRowBandSize w:val="1"/>
      <w:tblStyleColBandSize w:val="1"/>
      <w:tblCellMar>
        <w:left w:w="115" w:type="dxa"/>
        <w:right w:w="115" w:type="dxa"/>
      </w:tblCellMar>
    </w:tblPr>
  </w:style>
  <w:style w:type="table" w:customStyle="1" w:styleId="afffc">
    <w:basedOn w:val="TableNormal2"/>
    <w:tblPr>
      <w:tblStyleRowBandSize w:val="1"/>
      <w:tblStyleColBandSize w:val="1"/>
      <w:tblCellMar>
        <w:left w:w="115" w:type="dxa"/>
        <w:right w:w="115" w:type="dxa"/>
      </w:tblCellMar>
    </w:tblPr>
  </w:style>
  <w:style w:type="paragraph" w:customStyle="1" w:styleId="Estilodetabla3">
    <w:name w:val="Estilo de tabla 3"/>
    <w:rsid w:val="008A5B9C"/>
    <w:pPr>
      <w:keepNext/>
      <w:pBdr>
        <w:top w:val="nil"/>
        <w:left w:val="nil"/>
        <w:bottom w:val="nil"/>
        <w:right w:val="nil"/>
        <w:between w:val="nil"/>
        <w:bar w:val="nil"/>
      </w:pBdr>
    </w:pPr>
    <w:rPr>
      <w:rFonts w:ascii="Helvetica Neue" w:eastAsia="Helvetica Neue" w:hAnsi="Helvetica Neue" w:cs="Helvetica Neue"/>
      <w:b/>
      <w:bCs/>
      <w:color w:val="FFFFFF"/>
      <w:sz w:val="20"/>
      <w:szCs w:val="20"/>
      <w:bdr w:val="nil"/>
      <w14:textOutline w14:w="0" w14:cap="flat" w14:cmpd="sng" w14:algn="ctr">
        <w14:noFill/>
        <w14:prstDash w14:val="solid"/>
        <w14:bevel/>
      </w14:textOutline>
    </w:rPr>
  </w:style>
  <w:style w:type="paragraph" w:customStyle="1" w:styleId="Estilodetabla2">
    <w:name w:val="Estilo de tabla 2"/>
    <w:rsid w:val="008A5B9C"/>
    <w:pPr>
      <w:pBdr>
        <w:top w:val="nil"/>
        <w:left w:val="nil"/>
        <w:bottom w:val="nil"/>
        <w:right w:val="nil"/>
        <w:between w:val="nil"/>
        <w:bar w:val="nil"/>
      </w:pBdr>
    </w:pPr>
    <w:rPr>
      <w:rFonts w:ascii="Helvetica Neue" w:eastAsia="Helvetica Neue" w:hAnsi="Helvetica Neue" w:cs="Helvetica Neue"/>
      <w:color w:val="000000"/>
      <w:sz w:val="20"/>
      <w:szCs w:val="20"/>
      <w:bdr w:val="nil"/>
      <w14:textOutline w14:w="0" w14:cap="flat" w14:cmpd="sng" w14:algn="ctr">
        <w14:noFill/>
        <w14:prstDash w14:val="solid"/>
        <w14:bevel/>
      </w14:textOutline>
    </w:rPr>
  </w:style>
  <w:style w:type="table" w:customStyle="1" w:styleId="afffd">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top w:w="100" w:type="dxa"/>
        <w:left w:w="115" w:type="dxa"/>
        <w:bottom w:w="100" w:type="dxa"/>
        <w:right w:w="115" w:type="dxa"/>
      </w:tblCellMar>
    </w:tblPr>
  </w:style>
  <w:style w:type="table" w:customStyle="1" w:styleId="afffe">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top w:w="100" w:type="dxa"/>
        <w:left w:w="115" w:type="dxa"/>
        <w:bottom w:w="100" w:type="dxa"/>
        <w:right w:w="115" w:type="dxa"/>
      </w:tblCellMar>
    </w:tblPr>
  </w:style>
  <w:style w:type="table" w:customStyle="1" w:styleId="affff">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top w:w="100" w:type="dxa"/>
        <w:left w:w="115" w:type="dxa"/>
        <w:bottom w:w="100" w:type="dxa"/>
        <w:right w:w="115" w:type="dxa"/>
      </w:tblCellMar>
    </w:tblPr>
  </w:style>
  <w:style w:type="table" w:customStyle="1" w:styleId="affff0">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top w:w="100" w:type="dxa"/>
        <w:left w:w="115" w:type="dxa"/>
        <w:bottom w:w="100" w:type="dxa"/>
        <w:right w:w="115" w:type="dxa"/>
      </w:tblCellMar>
    </w:tblPr>
  </w:style>
  <w:style w:type="table" w:customStyle="1" w:styleId="affff1">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top w:w="100" w:type="dxa"/>
        <w:left w:w="115" w:type="dxa"/>
        <w:bottom w:w="100" w:type="dxa"/>
        <w:right w:w="115" w:type="dxa"/>
      </w:tblCellMar>
    </w:tblPr>
  </w:style>
  <w:style w:type="table" w:customStyle="1" w:styleId="affff2">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top w:w="100" w:type="dxa"/>
        <w:left w:w="115" w:type="dxa"/>
        <w:bottom w:w="100" w:type="dxa"/>
        <w:right w:w="115" w:type="dxa"/>
      </w:tblCellMar>
    </w:tblPr>
  </w:style>
  <w:style w:type="table" w:customStyle="1" w:styleId="affff3">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top w:w="100" w:type="dxa"/>
        <w:left w:w="115" w:type="dxa"/>
        <w:bottom w:w="100" w:type="dxa"/>
        <w:right w:w="115" w:type="dxa"/>
      </w:tblCellMar>
    </w:tblPr>
  </w:style>
  <w:style w:type="table" w:customStyle="1" w:styleId="affff4">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top w:w="100" w:type="dxa"/>
        <w:left w:w="115" w:type="dxa"/>
        <w:bottom w:w="100" w:type="dxa"/>
        <w:right w:w="115" w:type="dxa"/>
      </w:tblCellMar>
    </w:tblPr>
  </w:style>
  <w:style w:type="table" w:customStyle="1" w:styleId="affff5">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top w:w="100" w:type="dxa"/>
        <w:left w:w="115" w:type="dxa"/>
        <w:bottom w:w="100" w:type="dxa"/>
        <w:right w:w="115" w:type="dxa"/>
      </w:tblCellMar>
    </w:tblPr>
  </w:style>
  <w:style w:type="table" w:customStyle="1" w:styleId="affff6">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top w:w="100" w:type="dxa"/>
        <w:left w:w="115" w:type="dxa"/>
        <w:bottom w:w="100" w:type="dxa"/>
        <w:right w:w="115" w:type="dxa"/>
      </w:tblCellMar>
    </w:tblPr>
  </w:style>
  <w:style w:type="table" w:customStyle="1" w:styleId="affff7">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top w:w="100" w:type="dxa"/>
        <w:left w:w="115" w:type="dxa"/>
        <w:bottom w:w="100" w:type="dxa"/>
        <w:right w:w="115" w:type="dxa"/>
      </w:tblCellMar>
    </w:tblPr>
  </w:style>
  <w:style w:type="table" w:customStyle="1" w:styleId="affff8">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top w:w="100" w:type="dxa"/>
        <w:left w:w="115" w:type="dxa"/>
        <w:bottom w:w="100" w:type="dxa"/>
        <w:right w:w="115" w:type="dxa"/>
      </w:tblCellMar>
    </w:tblPr>
  </w:style>
  <w:style w:type="table" w:customStyle="1" w:styleId="affff9">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top w:w="100" w:type="dxa"/>
        <w:left w:w="115" w:type="dxa"/>
        <w:bottom w:w="100" w:type="dxa"/>
        <w:right w:w="115" w:type="dxa"/>
      </w:tblCellMar>
    </w:tblPr>
  </w:style>
  <w:style w:type="table" w:customStyle="1" w:styleId="affffa">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top w:w="100" w:type="dxa"/>
        <w:left w:w="115" w:type="dxa"/>
        <w:bottom w:w="100" w:type="dxa"/>
        <w:right w:w="115" w:type="dxa"/>
      </w:tblCellMar>
    </w:tblPr>
  </w:style>
  <w:style w:type="table" w:customStyle="1" w:styleId="affffb">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top w:w="100" w:type="dxa"/>
        <w:left w:w="115" w:type="dxa"/>
        <w:bottom w:w="100" w:type="dxa"/>
        <w:right w:w="115" w:type="dxa"/>
      </w:tblCellMar>
    </w:tblPr>
  </w:style>
  <w:style w:type="table" w:customStyle="1" w:styleId="affffc">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top w:w="100" w:type="dxa"/>
        <w:left w:w="115" w:type="dxa"/>
        <w:bottom w:w="100" w:type="dxa"/>
        <w:right w:w="115" w:type="dxa"/>
      </w:tblCellMar>
    </w:tblPr>
  </w:style>
  <w:style w:type="table" w:customStyle="1" w:styleId="affffd">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top w:w="100" w:type="dxa"/>
        <w:left w:w="115" w:type="dxa"/>
        <w:bottom w:w="100" w:type="dxa"/>
        <w:right w:w="115" w:type="dxa"/>
      </w:tblCellMar>
    </w:tblPr>
  </w:style>
  <w:style w:type="table" w:customStyle="1" w:styleId="affffe">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top w:w="100" w:type="dxa"/>
        <w:left w:w="115" w:type="dxa"/>
        <w:bottom w:w="100" w:type="dxa"/>
        <w:right w:w="115" w:type="dxa"/>
      </w:tblCellMar>
    </w:tblPr>
  </w:style>
  <w:style w:type="table" w:customStyle="1" w:styleId="afffff">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top w:w="100" w:type="dxa"/>
        <w:left w:w="115" w:type="dxa"/>
        <w:bottom w:w="100" w:type="dxa"/>
        <w:right w:w="115" w:type="dxa"/>
      </w:tblCellMar>
    </w:tblPr>
  </w:style>
  <w:style w:type="table" w:customStyle="1" w:styleId="afffff0">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top w:w="100" w:type="dxa"/>
        <w:left w:w="115" w:type="dxa"/>
        <w:bottom w:w="100" w:type="dxa"/>
        <w:right w:w="115" w:type="dxa"/>
      </w:tblCellMar>
    </w:tblPr>
  </w:style>
  <w:style w:type="table" w:customStyle="1" w:styleId="afffff1">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top w:w="100" w:type="dxa"/>
        <w:left w:w="115" w:type="dxa"/>
        <w:bottom w:w="100" w:type="dxa"/>
        <w:right w:w="115" w:type="dxa"/>
      </w:tblCellMar>
    </w:tblPr>
  </w:style>
  <w:style w:type="table" w:customStyle="1" w:styleId="afffff2">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top w:w="100" w:type="dxa"/>
        <w:left w:w="115" w:type="dxa"/>
        <w:bottom w:w="100" w:type="dxa"/>
        <w:right w:w="115" w:type="dxa"/>
      </w:tblCellMar>
    </w:tblPr>
  </w:style>
  <w:style w:type="table" w:customStyle="1" w:styleId="afffff3">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top w:w="100" w:type="dxa"/>
        <w:left w:w="115" w:type="dxa"/>
        <w:bottom w:w="100" w:type="dxa"/>
        <w:right w:w="115" w:type="dxa"/>
      </w:tblCellMar>
    </w:tblPr>
  </w:style>
  <w:style w:type="table" w:customStyle="1" w:styleId="afffff4">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top w:w="100" w:type="dxa"/>
        <w:left w:w="115" w:type="dxa"/>
        <w:bottom w:w="100" w:type="dxa"/>
        <w:right w:w="115" w:type="dxa"/>
      </w:tblCellMar>
    </w:tblPr>
  </w:style>
  <w:style w:type="table" w:customStyle="1" w:styleId="afffff5">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top w:w="100" w:type="dxa"/>
        <w:left w:w="115" w:type="dxa"/>
        <w:bottom w:w="100" w:type="dxa"/>
        <w:right w:w="115" w:type="dxa"/>
      </w:tblCellMar>
    </w:tblPr>
  </w:style>
  <w:style w:type="table" w:customStyle="1" w:styleId="afffff6">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top w:w="100" w:type="dxa"/>
        <w:left w:w="115" w:type="dxa"/>
        <w:bottom w:w="100" w:type="dxa"/>
        <w:right w:w="115" w:type="dxa"/>
      </w:tblCellMar>
    </w:tblPr>
  </w:style>
  <w:style w:type="table" w:customStyle="1" w:styleId="afffff7">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top w:w="100" w:type="dxa"/>
        <w:left w:w="115" w:type="dxa"/>
        <w:bottom w:w="100" w:type="dxa"/>
        <w:right w:w="115" w:type="dxa"/>
      </w:tblCellMar>
    </w:tblPr>
  </w:style>
  <w:style w:type="table" w:customStyle="1" w:styleId="afffff8">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top w:w="100" w:type="dxa"/>
        <w:left w:w="115" w:type="dxa"/>
        <w:bottom w:w="100" w:type="dxa"/>
        <w:right w:w="115" w:type="dxa"/>
      </w:tblCellMar>
    </w:tblPr>
  </w:style>
  <w:style w:type="table" w:customStyle="1" w:styleId="afffff9">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top w:w="100" w:type="dxa"/>
        <w:left w:w="115" w:type="dxa"/>
        <w:bottom w:w="100" w:type="dxa"/>
        <w:right w:w="115" w:type="dxa"/>
      </w:tblCellMar>
    </w:tblPr>
  </w:style>
  <w:style w:type="table" w:customStyle="1" w:styleId="afffffa">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top w:w="100" w:type="dxa"/>
        <w:left w:w="115" w:type="dxa"/>
        <w:bottom w:w="100" w:type="dxa"/>
        <w:right w:w="115" w:type="dxa"/>
      </w:tblCellMar>
    </w:tblPr>
  </w:style>
  <w:style w:type="table" w:customStyle="1" w:styleId="afffffb">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top w:w="100" w:type="dxa"/>
        <w:left w:w="115" w:type="dxa"/>
        <w:bottom w:w="100" w:type="dxa"/>
        <w:right w:w="115" w:type="dxa"/>
      </w:tblCellMar>
    </w:tblPr>
  </w:style>
  <w:style w:type="table" w:customStyle="1" w:styleId="afffffc">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top w:w="100" w:type="dxa"/>
        <w:left w:w="115" w:type="dxa"/>
        <w:bottom w:w="100" w:type="dxa"/>
        <w:right w:w="115" w:type="dxa"/>
      </w:tblCellMar>
    </w:tblPr>
  </w:style>
  <w:style w:type="table" w:customStyle="1" w:styleId="afffffd">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top w:w="100" w:type="dxa"/>
        <w:left w:w="115" w:type="dxa"/>
        <w:bottom w:w="100" w:type="dxa"/>
        <w:right w:w="115" w:type="dxa"/>
      </w:tblCellMar>
    </w:tblPr>
  </w:style>
  <w:style w:type="table" w:customStyle="1" w:styleId="afffffe">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top w:w="100" w:type="dxa"/>
        <w:left w:w="115" w:type="dxa"/>
        <w:bottom w:w="100" w:type="dxa"/>
        <w:right w:w="115" w:type="dxa"/>
      </w:tblCellMar>
    </w:tblPr>
  </w:style>
  <w:style w:type="table" w:customStyle="1" w:styleId="affffff">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top w:w="100" w:type="dxa"/>
        <w:left w:w="115" w:type="dxa"/>
        <w:bottom w:w="100" w:type="dxa"/>
        <w:right w:w="115" w:type="dxa"/>
      </w:tblCellMar>
    </w:tblPr>
  </w:style>
  <w:style w:type="table" w:customStyle="1" w:styleId="affffff0">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top w:w="100" w:type="dxa"/>
        <w:left w:w="115" w:type="dxa"/>
        <w:bottom w:w="100" w:type="dxa"/>
        <w:right w:w="115" w:type="dxa"/>
      </w:tblCellMar>
    </w:tblPr>
  </w:style>
  <w:style w:type="table" w:customStyle="1" w:styleId="affffff1">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top w:w="100" w:type="dxa"/>
        <w:left w:w="115" w:type="dxa"/>
        <w:bottom w:w="100" w:type="dxa"/>
        <w:right w:w="115" w:type="dxa"/>
      </w:tblCellMar>
    </w:tblPr>
  </w:style>
  <w:style w:type="table" w:customStyle="1" w:styleId="affffff2">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top w:w="100" w:type="dxa"/>
        <w:left w:w="115" w:type="dxa"/>
        <w:bottom w:w="100" w:type="dxa"/>
        <w:right w:w="115" w:type="dxa"/>
      </w:tblCellMar>
    </w:tblPr>
  </w:style>
  <w:style w:type="table" w:customStyle="1" w:styleId="affffff3">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top w:w="100" w:type="dxa"/>
        <w:left w:w="115" w:type="dxa"/>
        <w:bottom w:w="100" w:type="dxa"/>
        <w:right w:w="115" w:type="dxa"/>
      </w:tblCellMar>
    </w:tblPr>
  </w:style>
  <w:style w:type="table" w:customStyle="1" w:styleId="affffff4">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top w:w="100" w:type="dxa"/>
        <w:left w:w="115" w:type="dxa"/>
        <w:bottom w:w="100" w:type="dxa"/>
        <w:right w:w="115" w:type="dxa"/>
      </w:tblCellMar>
    </w:tblPr>
  </w:style>
  <w:style w:type="table" w:customStyle="1" w:styleId="affffff5">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top w:w="100" w:type="dxa"/>
        <w:left w:w="115" w:type="dxa"/>
        <w:bottom w:w="100" w:type="dxa"/>
        <w:right w:w="115" w:type="dxa"/>
      </w:tblCellMar>
    </w:tblPr>
  </w:style>
  <w:style w:type="table" w:customStyle="1" w:styleId="affffff6">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top w:w="100" w:type="dxa"/>
        <w:left w:w="115" w:type="dxa"/>
        <w:bottom w:w="100" w:type="dxa"/>
        <w:right w:w="115" w:type="dxa"/>
      </w:tblCellMar>
    </w:tblPr>
  </w:style>
  <w:style w:type="table" w:customStyle="1" w:styleId="affffff7">
    <w:basedOn w:val="TableNormal1"/>
    <w:tblPr>
      <w:tblStyleRowBandSize w:val="1"/>
      <w:tblStyleColBandSize w:val="1"/>
      <w:tblCellMar>
        <w:left w:w="115" w:type="dxa"/>
        <w:right w:w="115" w:type="dxa"/>
      </w:tblCellMar>
    </w:tblPr>
  </w:style>
  <w:style w:type="table" w:customStyle="1" w:styleId="affffff8">
    <w:basedOn w:val="TableNormal1"/>
    <w:tblPr>
      <w:tblStyleRowBandSize w:val="1"/>
      <w:tblStyleColBandSize w:val="1"/>
      <w:tblCellMar>
        <w:left w:w="115" w:type="dxa"/>
        <w:right w:w="115" w:type="dxa"/>
      </w:tblCellMar>
    </w:tblPr>
  </w:style>
  <w:style w:type="table" w:customStyle="1" w:styleId="affffff9">
    <w:basedOn w:val="TableNormal1"/>
    <w:tblPr>
      <w:tblStyleRowBandSize w:val="1"/>
      <w:tblStyleColBandSize w:val="1"/>
      <w:tblCellMar>
        <w:left w:w="115" w:type="dxa"/>
        <w:right w:w="115" w:type="dxa"/>
      </w:tblCellMar>
    </w:tblPr>
  </w:style>
  <w:style w:type="table" w:customStyle="1" w:styleId="affffffa">
    <w:basedOn w:val="TableNormal1"/>
    <w:tblPr>
      <w:tblStyleRowBandSize w:val="1"/>
      <w:tblStyleColBandSize w:val="1"/>
      <w:tblCellMar>
        <w:left w:w="115" w:type="dxa"/>
        <w:right w:w="115" w:type="dxa"/>
      </w:tblCellMar>
    </w:tblPr>
  </w:style>
  <w:style w:type="table" w:customStyle="1" w:styleId="affffffb">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top w:w="100" w:type="dxa"/>
        <w:left w:w="115" w:type="dxa"/>
        <w:bottom w:w="100" w:type="dxa"/>
        <w:right w:w="115" w:type="dxa"/>
      </w:tblCellMar>
    </w:tblPr>
  </w:style>
  <w:style w:type="table" w:customStyle="1" w:styleId="affffffc">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top w:w="100" w:type="dxa"/>
        <w:left w:w="115" w:type="dxa"/>
        <w:bottom w:w="100" w:type="dxa"/>
        <w:right w:w="115" w:type="dxa"/>
      </w:tblCellMar>
    </w:tblPr>
  </w:style>
  <w:style w:type="table" w:customStyle="1" w:styleId="affffffd">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top w:w="100" w:type="dxa"/>
        <w:left w:w="115" w:type="dxa"/>
        <w:bottom w:w="100" w:type="dxa"/>
        <w:right w:w="115" w:type="dxa"/>
      </w:tblCellMar>
    </w:tblPr>
  </w:style>
  <w:style w:type="table" w:customStyle="1" w:styleId="affffffe">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top w:w="100" w:type="dxa"/>
        <w:left w:w="115" w:type="dxa"/>
        <w:bottom w:w="100" w:type="dxa"/>
        <w:right w:w="115" w:type="dxa"/>
      </w:tblCellMar>
    </w:tblPr>
  </w:style>
  <w:style w:type="table" w:customStyle="1" w:styleId="afffffff">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top w:w="100" w:type="dxa"/>
        <w:left w:w="115" w:type="dxa"/>
        <w:bottom w:w="100" w:type="dxa"/>
        <w:right w:w="115" w:type="dxa"/>
      </w:tblCellMar>
    </w:tblPr>
  </w:style>
  <w:style w:type="table" w:customStyle="1" w:styleId="afffffff0">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top w:w="100" w:type="dxa"/>
        <w:left w:w="115" w:type="dxa"/>
        <w:bottom w:w="100" w:type="dxa"/>
        <w:right w:w="115" w:type="dxa"/>
      </w:tblCellMar>
    </w:tblPr>
  </w:style>
  <w:style w:type="table" w:customStyle="1" w:styleId="afffffff1">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top w:w="100" w:type="dxa"/>
        <w:left w:w="115" w:type="dxa"/>
        <w:bottom w:w="100" w:type="dxa"/>
        <w:right w:w="115" w:type="dxa"/>
      </w:tblCellMar>
    </w:tblPr>
  </w:style>
  <w:style w:type="table" w:customStyle="1" w:styleId="afffffff2">
    <w:basedOn w:val="TableNormal1"/>
    <w:tblPr>
      <w:tblStyleRowBandSize w:val="1"/>
      <w:tblStyleColBandSize w:val="1"/>
      <w:tblCellMar>
        <w:left w:w="115" w:type="dxa"/>
        <w:right w:w="115" w:type="dxa"/>
      </w:tblCellMar>
    </w:tblPr>
  </w:style>
  <w:style w:type="table" w:customStyle="1" w:styleId="afffffff3">
    <w:basedOn w:val="TableNormal1"/>
    <w:tblPr>
      <w:tblStyleRowBandSize w:val="1"/>
      <w:tblStyleColBandSize w:val="1"/>
      <w:tblCellMar>
        <w:left w:w="115" w:type="dxa"/>
        <w:right w:w="115" w:type="dxa"/>
      </w:tblCellMar>
    </w:tblPr>
  </w:style>
  <w:style w:type="table" w:customStyle="1" w:styleId="afffffff4">
    <w:basedOn w:val="TableNormal1"/>
    <w:tblPr>
      <w:tblStyleRowBandSize w:val="1"/>
      <w:tblStyleColBandSize w:val="1"/>
      <w:tblCellMar>
        <w:left w:w="115" w:type="dxa"/>
        <w:right w:w="115" w:type="dxa"/>
      </w:tblCellMar>
    </w:tblPr>
  </w:style>
  <w:style w:type="table" w:customStyle="1" w:styleId="afffffff5">
    <w:basedOn w:val="TableNormal1"/>
    <w:tblPr>
      <w:tblStyleRowBandSize w:val="1"/>
      <w:tblStyleColBandSize w:val="1"/>
      <w:tblCellMar>
        <w:left w:w="115" w:type="dxa"/>
        <w:right w:w="115" w:type="dxa"/>
      </w:tblCellMar>
    </w:tblPr>
  </w:style>
  <w:style w:type="table" w:customStyle="1" w:styleId="afffffff6">
    <w:basedOn w:val="TableNormal1"/>
    <w:tblPr>
      <w:tblStyleRowBandSize w:val="1"/>
      <w:tblStyleColBandSize w:val="1"/>
      <w:tblCellMar>
        <w:left w:w="115" w:type="dxa"/>
        <w:right w:w="115" w:type="dxa"/>
      </w:tblCellMar>
    </w:tblPr>
  </w:style>
  <w:style w:type="table" w:customStyle="1" w:styleId="afffffff7">
    <w:basedOn w:val="TableNormal1"/>
    <w:tblPr>
      <w:tblStyleRowBandSize w:val="1"/>
      <w:tblStyleColBandSize w:val="1"/>
      <w:tblCellMar>
        <w:left w:w="115" w:type="dxa"/>
        <w:right w:w="115" w:type="dxa"/>
      </w:tblCellMar>
    </w:tblPr>
  </w:style>
  <w:style w:type="table" w:customStyle="1" w:styleId="afffffff8">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top w:w="100" w:type="dxa"/>
        <w:left w:w="115" w:type="dxa"/>
        <w:bottom w:w="100" w:type="dxa"/>
        <w:right w:w="115" w:type="dxa"/>
      </w:tblCellMar>
    </w:tblPr>
  </w:style>
  <w:style w:type="table" w:customStyle="1" w:styleId="afffffff9">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top w:w="100" w:type="dxa"/>
        <w:left w:w="115" w:type="dxa"/>
        <w:bottom w:w="100" w:type="dxa"/>
        <w:right w:w="115" w:type="dxa"/>
      </w:tblCellMar>
    </w:tblPr>
  </w:style>
  <w:style w:type="table" w:customStyle="1" w:styleId="afffffffa">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top w:w="100" w:type="dxa"/>
        <w:left w:w="115" w:type="dxa"/>
        <w:bottom w:w="100" w:type="dxa"/>
        <w:right w:w="115" w:type="dxa"/>
      </w:tblCellMar>
    </w:tblPr>
  </w:style>
  <w:style w:type="table" w:customStyle="1" w:styleId="afffffffb">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top w:w="100" w:type="dxa"/>
        <w:left w:w="115" w:type="dxa"/>
        <w:bottom w:w="100" w:type="dxa"/>
        <w:right w:w="115" w:type="dxa"/>
      </w:tblCellMar>
    </w:tblPr>
  </w:style>
  <w:style w:type="table" w:customStyle="1" w:styleId="afffffffc">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top w:w="100" w:type="dxa"/>
        <w:left w:w="115" w:type="dxa"/>
        <w:bottom w:w="100" w:type="dxa"/>
        <w:right w:w="115" w:type="dxa"/>
      </w:tblCellMar>
    </w:tblPr>
  </w:style>
  <w:style w:type="table" w:customStyle="1" w:styleId="afffffffd">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top w:w="100" w:type="dxa"/>
        <w:left w:w="115" w:type="dxa"/>
        <w:bottom w:w="100" w:type="dxa"/>
        <w:right w:w="115" w:type="dxa"/>
      </w:tblCellMar>
    </w:tblPr>
  </w:style>
  <w:style w:type="table" w:customStyle="1" w:styleId="afffffffe">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top w:w="100" w:type="dxa"/>
        <w:left w:w="115" w:type="dxa"/>
        <w:bottom w:w="100" w:type="dxa"/>
        <w:right w:w="115" w:type="dxa"/>
      </w:tblCellMar>
    </w:tblPr>
  </w:style>
  <w:style w:type="table" w:customStyle="1" w:styleId="affffffff">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top w:w="100" w:type="dxa"/>
        <w:left w:w="115" w:type="dxa"/>
        <w:bottom w:w="100" w:type="dxa"/>
        <w:right w:w="115" w:type="dxa"/>
      </w:tblCellMar>
    </w:tblPr>
  </w:style>
  <w:style w:type="table" w:customStyle="1" w:styleId="affffffff0">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top w:w="100" w:type="dxa"/>
        <w:left w:w="115" w:type="dxa"/>
        <w:bottom w:w="100" w:type="dxa"/>
        <w:right w:w="115" w:type="dxa"/>
      </w:tblCellMar>
    </w:tblPr>
  </w:style>
  <w:style w:type="table" w:customStyle="1" w:styleId="affffffff1">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top w:w="100" w:type="dxa"/>
        <w:left w:w="115" w:type="dxa"/>
        <w:bottom w:w="100" w:type="dxa"/>
        <w:right w:w="115" w:type="dxa"/>
      </w:tblCellMar>
    </w:tblPr>
  </w:style>
  <w:style w:type="table" w:customStyle="1" w:styleId="affffffff2">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top w:w="100" w:type="dxa"/>
        <w:left w:w="115" w:type="dxa"/>
        <w:bottom w:w="100" w:type="dxa"/>
        <w:right w:w="115" w:type="dxa"/>
      </w:tblCellMar>
    </w:tblPr>
  </w:style>
  <w:style w:type="table" w:customStyle="1" w:styleId="affffffff3">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top w:w="100" w:type="dxa"/>
        <w:left w:w="115" w:type="dxa"/>
        <w:bottom w:w="100" w:type="dxa"/>
        <w:right w:w="115" w:type="dxa"/>
      </w:tblCellMar>
    </w:tblPr>
  </w:style>
  <w:style w:type="table" w:customStyle="1" w:styleId="affffffff4">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top w:w="100" w:type="dxa"/>
        <w:left w:w="115" w:type="dxa"/>
        <w:bottom w:w="100" w:type="dxa"/>
        <w:right w:w="115" w:type="dxa"/>
      </w:tblCellMar>
    </w:tblPr>
  </w:style>
  <w:style w:type="table" w:customStyle="1" w:styleId="affffffff5">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top w:w="100" w:type="dxa"/>
        <w:left w:w="115" w:type="dxa"/>
        <w:bottom w:w="100" w:type="dxa"/>
        <w:right w:w="115" w:type="dxa"/>
      </w:tblCellMar>
    </w:tblPr>
  </w:style>
  <w:style w:type="table" w:customStyle="1" w:styleId="affffffff6">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top w:w="100" w:type="dxa"/>
        <w:left w:w="115" w:type="dxa"/>
        <w:bottom w:w="100" w:type="dxa"/>
        <w:right w:w="115" w:type="dxa"/>
      </w:tblCellMar>
    </w:tblPr>
  </w:style>
  <w:style w:type="table" w:customStyle="1" w:styleId="affffffff7">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top w:w="100" w:type="dxa"/>
        <w:left w:w="115" w:type="dxa"/>
        <w:bottom w:w="100" w:type="dxa"/>
        <w:right w:w="115" w:type="dxa"/>
      </w:tblCellMar>
    </w:tblPr>
  </w:style>
  <w:style w:type="table" w:customStyle="1" w:styleId="affffffff8">
    <w:basedOn w:val="TableNormal1"/>
    <w:tblPr>
      <w:tblStyleRowBandSize w:val="1"/>
      <w:tblStyleColBandSize w:val="1"/>
      <w:tblCellMar>
        <w:top w:w="100" w:type="dxa"/>
        <w:left w:w="100" w:type="dxa"/>
        <w:bottom w:w="100" w:type="dxa"/>
        <w:right w:w="100" w:type="dxa"/>
      </w:tblCellMar>
    </w:tblPr>
  </w:style>
  <w:style w:type="table" w:customStyle="1" w:styleId="affffffff9">
    <w:basedOn w:val="TableNormal1"/>
    <w:tblPr>
      <w:tblStyleRowBandSize w:val="1"/>
      <w:tblStyleColBandSize w:val="1"/>
      <w:tblCellMar>
        <w:top w:w="100" w:type="dxa"/>
        <w:left w:w="100" w:type="dxa"/>
        <w:bottom w:w="100" w:type="dxa"/>
        <w:right w:w="100" w:type="dxa"/>
      </w:tblCellMar>
    </w:tblPr>
    <w:tcPr>
      <w:shd w:val="clear" w:color="auto" w:fill="DBE5F1"/>
    </w:tcPr>
  </w:style>
  <w:style w:type="table" w:customStyle="1" w:styleId="affffffffa">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b">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c">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d">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e">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0">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1">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2">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3">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4">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5">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6">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7">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8">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9">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a">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b">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c">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d">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e">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f">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f0">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f1">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f2">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f3">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f4">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f5">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f6">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f7">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f8">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f9">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fa">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fb">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fc">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fd">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fe">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ff">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ff0">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ff1">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ff2">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ff3">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ff4">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ff5">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ff6">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ff7">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ff8">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ff9">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ffa">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ffb">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ffc">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ffd">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ffe">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fff">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fff0">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fff1">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fff2">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fff3">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fff4">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fff5">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fff6">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fff7">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fff8">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fff9">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fffa">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fffb">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fffc">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fffd">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fffe">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ffff">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ffff0">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ffff1">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ffff2">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ffff3">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table" w:customStyle="1" w:styleId="afffffffffffff4">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BE5F1"/>
    </w:tcPr>
  </w:style>
  <w:style w:type="character" w:styleId="Hipervnculovisitado">
    <w:name w:val="FollowedHyperlink"/>
    <w:basedOn w:val="Fuentedeprrafopredeter"/>
    <w:uiPriority w:val="99"/>
    <w:semiHidden/>
    <w:unhideWhenUsed/>
    <w:rsid w:val="00EB77FF"/>
    <w:rPr>
      <w:color w:val="FF00FF" w:themeColor="followedHyperlink"/>
      <w:u w:val="single"/>
    </w:rPr>
  </w:style>
  <w:style w:type="character" w:customStyle="1" w:styleId="Fuentedeprrafopredeter2">
    <w:name w:val="Fuente de párrafo predeter.2"/>
    <w:rsid w:val="00AD2DEC"/>
  </w:style>
  <w:style w:type="numbering" w:customStyle="1" w:styleId="Listaactual1">
    <w:name w:val="Lista actual1"/>
    <w:uiPriority w:val="99"/>
    <w:rsid w:val="00557365"/>
    <w:pPr>
      <w:numPr>
        <w:numId w:val="97"/>
      </w:numPr>
    </w:pPr>
  </w:style>
  <w:style w:type="table" w:customStyle="1" w:styleId="Plandeestudios">
    <w:name w:val="Plan de estudios"/>
    <w:basedOn w:val="Tablanormal"/>
    <w:uiPriority w:val="99"/>
    <w:rsid w:val="00AE642F"/>
    <w:pPr>
      <w:spacing w:before="80" w:after="80"/>
    </w:pPr>
    <w:rPr>
      <w:rFonts w:asciiTheme="minorHAnsi" w:eastAsiaTheme="minorEastAsia" w:hAnsiTheme="minorHAnsi" w:cstheme="minorBidi"/>
      <w:kern w:val="21"/>
      <w:sz w:val="22"/>
      <w:szCs w:val="22"/>
      <w:lang w:val="es-ES" w:eastAsia="ja-JP"/>
      <w14:ligatures w14:val="standard"/>
    </w:rPr>
    <w:tblPr>
      <w:tblCellMar>
        <w:left w:w="72" w:type="dxa"/>
        <w:right w:w="72" w:type="dxa"/>
      </w:tblCellMar>
    </w:tblPr>
    <w:tblStylePr w:type="firstRow">
      <w:pPr>
        <w:wordWrap/>
        <w:spacing w:beforeLines="0" w:before="80" w:beforeAutospacing="0" w:afterLines="0" w:after="0" w:afterAutospacing="0" w:line="240" w:lineRule="auto"/>
      </w:pPr>
      <w:rPr>
        <w:rFonts w:asciiTheme="majorHAnsi" w:hAnsiTheme="majorHAnsi"/>
        <w:caps/>
        <w:smallCaps w:val="0"/>
        <w:color w:val="404040" w:themeColor="text2"/>
      </w:rPr>
      <w:tblPr/>
      <w:trPr>
        <w:tblHeader/>
      </w:trPr>
      <w:tcPr>
        <w:tcBorders>
          <w:top w:val="nil"/>
          <w:left w:val="nil"/>
          <w:bottom w:val="nil"/>
          <w:right w:val="nil"/>
          <w:insideH w:val="nil"/>
          <w:insideV w:val="nil"/>
          <w:tl2br w:val="nil"/>
          <w:tr2bl w:val="nil"/>
        </w:tcBorders>
        <w:shd w:val="clear" w:color="auto" w:fill="DAEAF4" w:themeFill="accent1" w:themeFillTint="33"/>
      </w:tcPr>
    </w:tblStylePr>
  </w:style>
  <w:style w:type="numbering" w:customStyle="1" w:styleId="Listaactual2">
    <w:name w:val="Lista actual2"/>
    <w:uiPriority w:val="99"/>
    <w:rsid w:val="00D972D4"/>
    <w:pPr>
      <w:numPr>
        <w:numId w:val="133"/>
      </w:numPr>
    </w:pPr>
  </w:style>
  <w:style w:type="paragraph" w:styleId="Revisin">
    <w:name w:val="Revision"/>
    <w:hidden/>
    <w:uiPriority w:val="99"/>
    <w:semiHidden/>
    <w:rsid w:val="00B0524F"/>
    <w:rPr>
      <w:lang w:val="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768626">
      <w:bodyDiv w:val="1"/>
      <w:marLeft w:val="0"/>
      <w:marRight w:val="0"/>
      <w:marTop w:val="0"/>
      <w:marBottom w:val="0"/>
      <w:divBdr>
        <w:top w:val="none" w:sz="0" w:space="0" w:color="auto"/>
        <w:left w:val="none" w:sz="0" w:space="0" w:color="auto"/>
        <w:bottom w:val="none" w:sz="0" w:space="0" w:color="auto"/>
        <w:right w:val="none" w:sz="0" w:space="0" w:color="auto"/>
      </w:divBdr>
      <w:divsChild>
        <w:div w:id="1675305096">
          <w:marLeft w:val="0"/>
          <w:marRight w:val="0"/>
          <w:marTop w:val="0"/>
          <w:marBottom w:val="0"/>
          <w:divBdr>
            <w:top w:val="none" w:sz="0" w:space="0" w:color="auto"/>
            <w:left w:val="none" w:sz="0" w:space="0" w:color="auto"/>
            <w:bottom w:val="none" w:sz="0" w:space="0" w:color="auto"/>
            <w:right w:val="none" w:sz="0" w:space="0" w:color="auto"/>
          </w:divBdr>
          <w:divsChild>
            <w:div w:id="763302399">
              <w:marLeft w:val="0"/>
              <w:marRight w:val="0"/>
              <w:marTop w:val="0"/>
              <w:marBottom w:val="0"/>
              <w:divBdr>
                <w:top w:val="none" w:sz="0" w:space="0" w:color="auto"/>
                <w:left w:val="none" w:sz="0" w:space="0" w:color="auto"/>
                <w:bottom w:val="none" w:sz="0" w:space="0" w:color="auto"/>
                <w:right w:val="none" w:sz="0" w:space="0" w:color="auto"/>
              </w:divBdr>
              <w:divsChild>
                <w:div w:id="129327956">
                  <w:marLeft w:val="0"/>
                  <w:marRight w:val="0"/>
                  <w:marTop w:val="0"/>
                  <w:marBottom w:val="0"/>
                  <w:divBdr>
                    <w:top w:val="none" w:sz="0" w:space="0" w:color="auto"/>
                    <w:left w:val="none" w:sz="0" w:space="0" w:color="auto"/>
                    <w:bottom w:val="none" w:sz="0" w:space="0" w:color="auto"/>
                    <w:right w:val="none" w:sz="0" w:space="0" w:color="auto"/>
                  </w:divBdr>
                  <w:divsChild>
                    <w:div w:id="196086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563005">
      <w:bodyDiv w:val="1"/>
      <w:marLeft w:val="0"/>
      <w:marRight w:val="0"/>
      <w:marTop w:val="0"/>
      <w:marBottom w:val="0"/>
      <w:divBdr>
        <w:top w:val="none" w:sz="0" w:space="0" w:color="auto"/>
        <w:left w:val="none" w:sz="0" w:space="0" w:color="auto"/>
        <w:bottom w:val="none" w:sz="0" w:space="0" w:color="auto"/>
        <w:right w:val="none" w:sz="0" w:space="0" w:color="auto"/>
      </w:divBdr>
    </w:div>
    <w:div w:id="273291807">
      <w:bodyDiv w:val="1"/>
      <w:marLeft w:val="0"/>
      <w:marRight w:val="0"/>
      <w:marTop w:val="0"/>
      <w:marBottom w:val="0"/>
      <w:divBdr>
        <w:top w:val="none" w:sz="0" w:space="0" w:color="auto"/>
        <w:left w:val="none" w:sz="0" w:space="0" w:color="auto"/>
        <w:bottom w:val="none" w:sz="0" w:space="0" w:color="auto"/>
        <w:right w:val="none" w:sz="0" w:space="0" w:color="auto"/>
      </w:divBdr>
    </w:div>
    <w:div w:id="275449187">
      <w:bodyDiv w:val="1"/>
      <w:marLeft w:val="0"/>
      <w:marRight w:val="0"/>
      <w:marTop w:val="0"/>
      <w:marBottom w:val="0"/>
      <w:divBdr>
        <w:top w:val="none" w:sz="0" w:space="0" w:color="auto"/>
        <w:left w:val="none" w:sz="0" w:space="0" w:color="auto"/>
        <w:bottom w:val="none" w:sz="0" w:space="0" w:color="auto"/>
        <w:right w:val="none" w:sz="0" w:space="0" w:color="auto"/>
      </w:divBdr>
      <w:divsChild>
        <w:div w:id="394283821">
          <w:marLeft w:val="0"/>
          <w:marRight w:val="0"/>
          <w:marTop w:val="0"/>
          <w:marBottom w:val="0"/>
          <w:divBdr>
            <w:top w:val="none" w:sz="0" w:space="0" w:color="auto"/>
            <w:left w:val="none" w:sz="0" w:space="0" w:color="auto"/>
            <w:bottom w:val="none" w:sz="0" w:space="0" w:color="auto"/>
            <w:right w:val="none" w:sz="0" w:space="0" w:color="auto"/>
          </w:divBdr>
          <w:divsChild>
            <w:div w:id="1856840016">
              <w:marLeft w:val="0"/>
              <w:marRight w:val="0"/>
              <w:marTop w:val="0"/>
              <w:marBottom w:val="0"/>
              <w:divBdr>
                <w:top w:val="none" w:sz="0" w:space="0" w:color="auto"/>
                <w:left w:val="none" w:sz="0" w:space="0" w:color="auto"/>
                <w:bottom w:val="none" w:sz="0" w:space="0" w:color="auto"/>
                <w:right w:val="none" w:sz="0" w:space="0" w:color="auto"/>
              </w:divBdr>
              <w:divsChild>
                <w:div w:id="694699709">
                  <w:marLeft w:val="0"/>
                  <w:marRight w:val="0"/>
                  <w:marTop w:val="0"/>
                  <w:marBottom w:val="0"/>
                  <w:divBdr>
                    <w:top w:val="none" w:sz="0" w:space="0" w:color="auto"/>
                    <w:left w:val="none" w:sz="0" w:space="0" w:color="auto"/>
                    <w:bottom w:val="none" w:sz="0" w:space="0" w:color="auto"/>
                    <w:right w:val="none" w:sz="0" w:space="0" w:color="auto"/>
                  </w:divBdr>
                  <w:divsChild>
                    <w:div w:id="2002544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0233472">
      <w:bodyDiv w:val="1"/>
      <w:marLeft w:val="0"/>
      <w:marRight w:val="0"/>
      <w:marTop w:val="0"/>
      <w:marBottom w:val="0"/>
      <w:divBdr>
        <w:top w:val="none" w:sz="0" w:space="0" w:color="auto"/>
        <w:left w:val="none" w:sz="0" w:space="0" w:color="auto"/>
        <w:bottom w:val="none" w:sz="0" w:space="0" w:color="auto"/>
        <w:right w:val="none" w:sz="0" w:space="0" w:color="auto"/>
      </w:divBdr>
      <w:divsChild>
        <w:div w:id="1877043234">
          <w:marLeft w:val="0"/>
          <w:marRight w:val="0"/>
          <w:marTop w:val="0"/>
          <w:marBottom w:val="0"/>
          <w:divBdr>
            <w:top w:val="none" w:sz="0" w:space="0" w:color="auto"/>
            <w:left w:val="none" w:sz="0" w:space="0" w:color="auto"/>
            <w:bottom w:val="none" w:sz="0" w:space="0" w:color="auto"/>
            <w:right w:val="none" w:sz="0" w:space="0" w:color="auto"/>
          </w:divBdr>
          <w:divsChild>
            <w:div w:id="28726334">
              <w:marLeft w:val="0"/>
              <w:marRight w:val="0"/>
              <w:marTop w:val="0"/>
              <w:marBottom w:val="0"/>
              <w:divBdr>
                <w:top w:val="none" w:sz="0" w:space="0" w:color="auto"/>
                <w:left w:val="none" w:sz="0" w:space="0" w:color="auto"/>
                <w:bottom w:val="none" w:sz="0" w:space="0" w:color="auto"/>
                <w:right w:val="none" w:sz="0" w:space="0" w:color="auto"/>
              </w:divBdr>
              <w:divsChild>
                <w:div w:id="1073312556">
                  <w:marLeft w:val="0"/>
                  <w:marRight w:val="0"/>
                  <w:marTop w:val="0"/>
                  <w:marBottom w:val="0"/>
                  <w:divBdr>
                    <w:top w:val="none" w:sz="0" w:space="0" w:color="auto"/>
                    <w:left w:val="none" w:sz="0" w:space="0" w:color="auto"/>
                    <w:bottom w:val="none" w:sz="0" w:space="0" w:color="auto"/>
                    <w:right w:val="none" w:sz="0" w:space="0" w:color="auto"/>
                  </w:divBdr>
                  <w:divsChild>
                    <w:div w:id="1370641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8467650">
      <w:bodyDiv w:val="1"/>
      <w:marLeft w:val="0"/>
      <w:marRight w:val="0"/>
      <w:marTop w:val="0"/>
      <w:marBottom w:val="0"/>
      <w:divBdr>
        <w:top w:val="none" w:sz="0" w:space="0" w:color="auto"/>
        <w:left w:val="none" w:sz="0" w:space="0" w:color="auto"/>
        <w:bottom w:val="none" w:sz="0" w:space="0" w:color="auto"/>
        <w:right w:val="none" w:sz="0" w:space="0" w:color="auto"/>
      </w:divBdr>
      <w:divsChild>
        <w:div w:id="252472742">
          <w:marLeft w:val="0"/>
          <w:marRight w:val="0"/>
          <w:marTop w:val="0"/>
          <w:marBottom w:val="0"/>
          <w:divBdr>
            <w:top w:val="none" w:sz="0" w:space="0" w:color="auto"/>
            <w:left w:val="none" w:sz="0" w:space="0" w:color="auto"/>
            <w:bottom w:val="none" w:sz="0" w:space="0" w:color="auto"/>
            <w:right w:val="none" w:sz="0" w:space="0" w:color="auto"/>
          </w:divBdr>
          <w:divsChild>
            <w:div w:id="217518038">
              <w:marLeft w:val="0"/>
              <w:marRight w:val="0"/>
              <w:marTop w:val="0"/>
              <w:marBottom w:val="0"/>
              <w:divBdr>
                <w:top w:val="none" w:sz="0" w:space="0" w:color="auto"/>
                <w:left w:val="none" w:sz="0" w:space="0" w:color="auto"/>
                <w:bottom w:val="none" w:sz="0" w:space="0" w:color="auto"/>
                <w:right w:val="none" w:sz="0" w:space="0" w:color="auto"/>
              </w:divBdr>
              <w:divsChild>
                <w:div w:id="157699691">
                  <w:marLeft w:val="0"/>
                  <w:marRight w:val="0"/>
                  <w:marTop w:val="0"/>
                  <w:marBottom w:val="0"/>
                  <w:divBdr>
                    <w:top w:val="none" w:sz="0" w:space="0" w:color="auto"/>
                    <w:left w:val="none" w:sz="0" w:space="0" w:color="auto"/>
                    <w:bottom w:val="none" w:sz="0" w:space="0" w:color="auto"/>
                    <w:right w:val="none" w:sz="0" w:space="0" w:color="auto"/>
                  </w:divBdr>
                  <w:divsChild>
                    <w:div w:id="1440220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9671706">
      <w:bodyDiv w:val="1"/>
      <w:marLeft w:val="0"/>
      <w:marRight w:val="0"/>
      <w:marTop w:val="0"/>
      <w:marBottom w:val="0"/>
      <w:divBdr>
        <w:top w:val="none" w:sz="0" w:space="0" w:color="auto"/>
        <w:left w:val="none" w:sz="0" w:space="0" w:color="auto"/>
        <w:bottom w:val="none" w:sz="0" w:space="0" w:color="auto"/>
        <w:right w:val="none" w:sz="0" w:space="0" w:color="auto"/>
      </w:divBdr>
    </w:div>
    <w:div w:id="405690787">
      <w:bodyDiv w:val="1"/>
      <w:marLeft w:val="0"/>
      <w:marRight w:val="0"/>
      <w:marTop w:val="0"/>
      <w:marBottom w:val="0"/>
      <w:divBdr>
        <w:top w:val="none" w:sz="0" w:space="0" w:color="auto"/>
        <w:left w:val="none" w:sz="0" w:space="0" w:color="auto"/>
        <w:bottom w:val="none" w:sz="0" w:space="0" w:color="auto"/>
        <w:right w:val="none" w:sz="0" w:space="0" w:color="auto"/>
      </w:divBdr>
    </w:div>
    <w:div w:id="576936485">
      <w:bodyDiv w:val="1"/>
      <w:marLeft w:val="0"/>
      <w:marRight w:val="0"/>
      <w:marTop w:val="0"/>
      <w:marBottom w:val="0"/>
      <w:divBdr>
        <w:top w:val="none" w:sz="0" w:space="0" w:color="auto"/>
        <w:left w:val="none" w:sz="0" w:space="0" w:color="auto"/>
        <w:bottom w:val="none" w:sz="0" w:space="0" w:color="auto"/>
        <w:right w:val="none" w:sz="0" w:space="0" w:color="auto"/>
      </w:divBdr>
    </w:div>
    <w:div w:id="594050795">
      <w:bodyDiv w:val="1"/>
      <w:marLeft w:val="0"/>
      <w:marRight w:val="0"/>
      <w:marTop w:val="0"/>
      <w:marBottom w:val="0"/>
      <w:divBdr>
        <w:top w:val="none" w:sz="0" w:space="0" w:color="auto"/>
        <w:left w:val="none" w:sz="0" w:space="0" w:color="auto"/>
        <w:bottom w:val="none" w:sz="0" w:space="0" w:color="auto"/>
        <w:right w:val="none" w:sz="0" w:space="0" w:color="auto"/>
      </w:divBdr>
    </w:div>
    <w:div w:id="707607934">
      <w:bodyDiv w:val="1"/>
      <w:marLeft w:val="0"/>
      <w:marRight w:val="0"/>
      <w:marTop w:val="0"/>
      <w:marBottom w:val="0"/>
      <w:divBdr>
        <w:top w:val="none" w:sz="0" w:space="0" w:color="auto"/>
        <w:left w:val="none" w:sz="0" w:space="0" w:color="auto"/>
        <w:bottom w:val="none" w:sz="0" w:space="0" w:color="auto"/>
        <w:right w:val="none" w:sz="0" w:space="0" w:color="auto"/>
      </w:divBdr>
    </w:div>
    <w:div w:id="718748851">
      <w:bodyDiv w:val="1"/>
      <w:marLeft w:val="0"/>
      <w:marRight w:val="0"/>
      <w:marTop w:val="0"/>
      <w:marBottom w:val="0"/>
      <w:divBdr>
        <w:top w:val="none" w:sz="0" w:space="0" w:color="auto"/>
        <w:left w:val="none" w:sz="0" w:space="0" w:color="auto"/>
        <w:bottom w:val="none" w:sz="0" w:space="0" w:color="auto"/>
        <w:right w:val="none" w:sz="0" w:space="0" w:color="auto"/>
      </w:divBdr>
    </w:div>
    <w:div w:id="725840289">
      <w:bodyDiv w:val="1"/>
      <w:marLeft w:val="0"/>
      <w:marRight w:val="0"/>
      <w:marTop w:val="0"/>
      <w:marBottom w:val="0"/>
      <w:divBdr>
        <w:top w:val="none" w:sz="0" w:space="0" w:color="auto"/>
        <w:left w:val="none" w:sz="0" w:space="0" w:color="auto"/>
        <w:bottom w:val="none" w:sz="0" w:space="0" w:color="auto"/>
        <w:right w:val="none" w:sz="0" w:space="0" w:color="auto"/>
      </w:divBdr>
    </w:div>
    <w:div w:id="727265834">
      <w:bodyDiv w:val="1"/>
      <w:marLeft w:val="0"/>
      <w:marRight w:val="0"/>
      <w:marTop w:val="0"/>
      <w:marBottom w:val="0"/>
      <w:divBdr>
        <w:top w:val="none" w:sz="0" w:space="0" w:color="auto"/>
        <w:left w:val="none" w:sz="0" w:space="0" w:color="auto"/>
        <w:bottom w:val="none" w:sz="0" w:space="0" w:color="auto"/>
        <w:right w:val="none" w:sz="0" w:space="0" w:color="auto"/>
      </w:divBdr>
    </w:div>
    <w:div w:id="1044797206">
      <w:bodyDiv w:val="1"/>
      <w:marLeft w:val="0"/>
      <w:marRight w:val="0"/>
      <w:marTop w:val="0"/>
      <w:marBottom w:val="0"/>
      <w:divBdr>
        <w:top w:val="none" w:sz="0" w:space="0" w:color="auto"/>
        <w:left w:val="none" w:sz="0" w:space="0" w:color="auto"/>
        <w:bottom w:val="none" w:sz="0" w:space="0" w:color="auto"/>
        <w:right w:val="none" w:sz="0" w:space="0" w:color="auto"/>
      </w:divBdr>
      <w:divsChild>
        <w:div w:id="2086150748">
          <w:marLeft w:val="0"/>
          <w:marRight w:val="0"/>
          <w:marTop w:val="0"/>
          <w:marBottom w:val="0"/>
          <w:divBdr>
            <w:top w:val="none" w:sz="0" w:space="0" w:color="auto"/>
            <w:left w:val="none" w:sz="0" w:space="0" w:color="auto"/>
            <w:bottom w:val="none" w:sz="0" w:space="0" w:color="auto"/>
            <w:right w:val="none" w:sz="0" w:space="0" w:color="auto"/>
          </w:divBdr>
          <w:divsChild>
            <w:div w:id="2133863644">
              <w:marLeft w:val="0"/>
              <w:marRight w:val="0"/>
              <w:marTop w:val="0"/>
              <w:marBottom w:val="0"/>
              <w:divBdr>
                <w:top w:val="none" w:sz="0" w:space="0" w:color="auto"/>
                <w:left w:val="none" w:sz="0" w:space="0" w:color="auto"/>
                <w:bottom w:val="none" w:sz="0" w:space="0" w:color="auto"/>
                <w:right w:val="none" w:sz="0" w:space="0" w:color="auto"/>
              </w:divBdr>
              <w:divsChild>
                <w:div w:id="1855727822">
                  <w:marLeft w:val="0"/>
                  <w:marRight w:val="0"/>
                  <w:marTop w:val="0"/>
                  <w:marBottom w:val="0"/>
                  <w:divBdr>
                    <w:top w:val="none" w:sz="0" w:space="0" w:color="auto"/>
                    <w:left w:val="none" w:sz="0" w:space="0" w:color="auto"/>
                    <w:bottom w:val="none" w:sz="0" w:space="0" w:color="auto"/>
                    <w:right w:val="none" w:sz="0" w:space="0" w:color="auto"/>
                  </w:divBdr>
                  <w:divsChild>
                    <w:div w:id="1876499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2462110">
      <w:bodyDiv w:val="1"/>
      <w:marLeft w:val="0"/>
      <w:marRight w:val="0"/>
      <w:marTop w:val="0"/>
      <w:marBottom w:val="0"/>
      <w:divBdr>
        <w:top w:val="none" w:sz="0" w:space="0" w:color="auto"/>
        <w:left w:val="none" w:sz="0" w:space="0" w:color="auto"/>
        <w:bottom w:val="none" w:sz="0" w:space="0" w:color="auto"/>
        <w:right w:val="none" w:sz="0" w:space="0" w:color="auto"/>
      </w:divBdr>
    </w:div>
    <w:div w:id="1132212578">
      <w:bodyDiv w:val="1"/>
      <w:marLeft w:val="0"/>
      <w:marRight w:val="0"/>
      <w:marTop w:val="0"/>
      <w:marBottom w:val="0"/>
      <w:divBdr>
        <w:top w:val="none" w:sz="0" w:space="0" w:color="auto"/>
        <w:left w:val="none" w:sz="0" w:space="0" w:color="auto"/>
        <w:bottom w:val="none" w:sz="0" w:space="0" w:color="auto"/>
        <w:right w:val="none" w:sz="0" w:space="0" w:color="auto"/>
      </w:divBdr>
    </w:div>
    <w:div w:id="1167595690">
      <w:bodyDiv w:val="1"/>
      <w:marLeft w:val="0"/>
      <w:marRight w:val="0"/>
      <w:marTop w:val="0"/>
      <w:marBottom w:val="0"/>
      <w:divBdr>
        <w:top w:val="none" w:sz="0" w:space="0" w:color="auto"/>
        <w:left w:val="none" w:sz="0" w:space="0" w:color="auto"/>
        <w:bottom w:val="none" w:sz="0" w:space="0" w:color="auto"/>
        <w:right w:val="none" w:sz="0" w:space="0" w:color="auto"/>
      </w:divBdr>
    </w:div>
    <w:div w:id="1189372161">
      <w:bodyDiv w:val="1"/>
      <w:marLeft w:val="0"/>
      <w:marRight w:val="0"/>
      <w:marTop w:val="0"/>
      <w:marBottom w:val="0"/>
      <w:divBdr>
        <w:top w:val="none" w:sz="0" w:space="0" w:color="auto"/>
        <w:left w:val="none" w:sz="0" w:space="0" w:color="auto"/>
        <w:bottom w:val="none" w:sz="0" w:space="0" w:color="auto"/>
        <w:right w:val="none" w:sz="0" w:space="0" w:color="auto"/>
      </w:divBdr>
      <w:divsChild>
        <w:div w:id="2121754523">
          <w:marLeft w:val="0"/>
          <w:marRight w:val="0"/>
          <w:marTop w:val="0"/>
          <w:marBottom w:val="0"/>
          <w:divBdr>
            <w:top w:val="none" w:sz="0" w:space="0" w:color="auto"/>
            <w:left w:val="none" w:sz="0" w:space="0" w:color="auto"/>
            <w:bottom w:val="none" w:sz="0" w:space="0" w:color="auto"/>
            <w:right w:val="none" w:sz="0" w:space="0" w:color="auto"/>
          </w:divBdr>
          <w:divsChild>
            <w:div w:id="1079329326">
              <w:marLeft w:val="0"/>
              <w:marRight w:val="0"/>
              <w:marTop w:val="0"/>
              <w:marBottom w:val="0"/>
              <w:divBdr>
                <w:top w:val="none" w:sz="0" w:space="0" w:color="auto"/>
                <w:left w:val="none" w:sz="0" w:space="0" w:color="auto"/>
                <w:bottom w:val="none" w:sz="0" w:space="0" w:color="auto"/>
                <w:right w:val="none" w:sz="0" w:space="0" w:color="auto"/>
              </w:divBdr>
              <w:divsChild>
                <w:div w:id="1192037572">
                  <w:marLeft w:val="0"/>
                  <w:marRight w:val="0"/>
                  <w:marTop w:val="0"/>
                  <w:marBottom w:val="0"/>
                  <w:divBdr>
                    <w:top w:val="none" w:sz="0" w:space="0" w:color="auto"/>
                    <w:left w:val="none" w:sz="0" w:space="0" w:color="auto"/>
                    <w:bottom w:val="none" w:sz="0" w:space="0" w:color="auto"/>
                    <w:right w:val="none" w:sz="0" w:space="0" w:color="auto"/>
                  </w:divBdr>
                  <w:divsChild>
                    <w:div w:id="1639871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5733798">
      <w:bodyDiv w:val="1"/>
      <w:marLeft w:val="0"/>
      <w:marRight w:val="0"/>
      <w:marTop w:val="0"/>
      <w:marBottom w:val="0"/>
      <w:divBdr>
        <w:top w:val="none" w:sz="0" w:space="0" w:color="auto"/>
        <w:left w:val="none" w:sz="0" w:space="0" w:color="auto"/>
        <w:bottom w:val="none" w:sz="0" w:space="0" w:color="auto"/>
        <w:right w:val="none" w:sz="0" w:space="0" w:color="auto"/>
      </w:divBdr>
      <w:divsChild>
        <w:div w:id="922647102">
          <w:marLeft w:val="0"/>
          <w:marRight w:val="0"/>
          <w:marTop w:val="0"/>
          <w:marBottom w:val="0"/>
          <w:divBdr>
            <w:top w:val="none" w:sz="0" w:space="0" w:color="auto"/>
            <w:left w:val="none" w:sz="0" w:space="0" w:color="auto"/>
            <w:bottom w:val="none" w:sz="0" w:space="0" w:color="auto"/>
            <w:right w:val="none" w:sz="0" w:space="0" w:color="auto"/>
          </w:divBdr>
          <w:divsChild>
            <w:div w:id="2035954139">
              <w:marLeft w:val="0"/>
              <w:marRight w:val="0"/>
              <w:marTop w:val="0"/>
              <w:marBottom w:val="0"/>
              <w:divBdr>
                <w:top w:val="none" w:sz="0" w:space="0" w:color="auto"/>
                <w:left w:val="none" w:sz="0" w:space="0" w:color="auto"/>
                <w:bottom w:val="none" w:sz="0" w:space="0" w:color="auto"/>
                <w:right w:val="none" w:sz="0" w:space="0" w:color="auto"/>
              </w:divBdr>
              <w:divsChild>
                <w:div w:id="552355594">
                  <w:marLeft w:val="0"/>
                  <w:marRight w:val="0"/>
                  <w:marTop w:val="0"/>
                  <w:marBottom w:val="0"/>
                  <w:divBdr>
                    <w:top w:val="none" w:sz="0" w:space="0" w:color="auto"/>
                    <w:left w:val="none" w:sz="0" w:space="0" w:color="auto"/>
                    <w:bottom w:val="none" w:sz="0" w:space="0" w:color="auto"/>
                    <w:right w:val="none" w:sz="0" w:space="0" w:color="auto"/>
                  </w:divBdr>
                  <w:divsChild>
                    <w:div w:id="1189297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0967958">
      <w:bodyDiv w:val="1"/>
      <w:marLeft w:val="0"/>
      <w:marRight w:val="0"/>
      <w:marTop w:val="0"/>
      <w:marBottom w:val="0"/>
      <w:divBdr>
        <w:top w:val="none" w:sz="0" w:space="0" w:color="auto"/>
        <w:left w:val="none" w:sz="0" w:space="0" w:color="auto"/>
        <w:bottom w:val="none" w:sz="0" w:space="0" w:color="auto"/>
        <w:right w:val="none" w:sz="0" w:space="0" w:color="auto"/>
      </w:divBdr>
      <w:divsChild>
        <w:div w:id="1674255294">
          <w:marLeft w:val="0"/>
          <w:marRight w:val="0"/>
          <w:marTop w:val="0"/>
          <w:marBottom w:val="0"/>
          <w:divBdr>
            <w:top w:val="none" w:sz="0" w:space="0" w:color="auto"/>
            <w:left w:val="none" w:sz="0" w:space="0" w:color="auto"/>
            <w:bottom w:val="none" w:sz="0" w:space="0" w:color="auto"/>
            <w:right w:val="none" w:sz="0" w:space="0" w:color="auto"/>
          </w:divBdr>
          <w:divsChild>
            <w:div w:id="983001428">
              <w:marLeft w:val="0"/>
              <w:marRight w:val="0"/>
              <w:marTop w:val="0"/>
              <w:marBottom w:val="0"/>
              <w:divBdr>
                <w:top w:val="none" w:sz="0" w:space="0" w:color="auto"/>
                <w:left w:val="none" w:sz="0" w:space="0" w:color="auto"/>
                <w:bottom w:val="none" w:sz="0" w:space="0" w:color="auto"/>
                <w:right w:val="none" w:sz="0" w:space="0" w:color="auto"/>
              </w:divBdr>
              <w:divsChild>
                <w:div w:id="1484588864">
                  <w:marLeft w:val="0"/>
                  <w:marRight w:val="0"/>
                  <w:marTop w:val="0"/>
                  <w:marBottom w:val="0"/>
                  <w:divBdr>
                    <w:top w:val="none" w:sz="0" w:space="0" w:color="auto"/>
                    <w:left w:val="none" w:sz="0" w:space="0" w:color="auto"/>
                    <w:bottom w:val="none" w:sz="0" w:space="0" w:color="auto"/>
                    <w:right w:val="none" w:sz="0" w:space="0" w:color="auto"/>
                  </w:divBdr>
                  <w:divsChild>
                    <w:div w:id="1220675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0476157">
      <w:bodyDiv w:val="1"/>
      <w:marLeft w:val="0"/>
      <w:marRight w:val="0"/>
      <w:marTop w:val="0"/>
      <w:marBottom w:val="0"/>
      <w:divBdr>
        <w:top w:val="none" w:sz="0" w:space="0" w:color="auto"/>
        <w:left w:val="none" w:sz="0" w:space="0" w:color="auto"/>
        <w:bottom w:val="none" w:sz="0" w:space="0" w:color="auto"/>
        <w:right w:val="none" w:sz="0" w:space="0" w:color="auto"/>
      </w:divBdr>
      <w:divsChild>
        <w:div w:id="1761945442">
          <w:marLeft w:val="0"/>
          <w:marRight w:val="0"/>
          <w:marTop w:val="0"/>
          <w:marBottom w:val="0"/>
          <w:divBdr>
            <w:top w:val="none" w:sz="0" w:space="0" w:color="auto"/>
            <w:left w:val="none" w:sz="0" w:space="0" w:color="auto"/>
            <w:bottom w:val="none" w:sz="0" w:space="0" w:color="auto"/>
            <w:right w:val="none" w:sz="0" w:space="0" w:color="auto"/>
          </w:divBdr>
          <w:divsChild>
            <w:div w:id="1269701263">
              <w:marLeft w:val="0"/>
              <w:marRight w:val="0"/>
              <w:marTop w:val="0"/>
              <w:marBottom w:val="0"/>
              <w:divBdr>
                <w:top w:val="none" w:sz="0" w:space="0" w:color="auto"/>
                <w:left w:val="none" w:sz="0" w:space="0" w:color="auto"/>
                <w:bottom w:val="none" w:sz="0" w:space="0" w:color="auto"/>
                <w:right w:val="none" w:sz="0" w:space="0" w:color="auto"/>
              </w:divBdr>
              <w:divsChild>
                <w:div w:id="1347756126">
                  <w:marLeft w:val="0"/>
                  <w:marRight w:val="0"/>
                  <w:marTop w:val="0"/>
                  <w:marBottom w:val="0"/>
                  <w:divBdr>
                    <w:top w:val="none" w:sz="0" w:space="0" w:color="auto"/>
                    <w:left w:val="none" w:sz="0" w:space="0" w:color="auto"/>
                    <w:bottom w:val="none" w:sz="0" w:space="0" w:color="auto"/>
                    <w:right w:val="none" w:sz="0" w:space="0" w:color="auto"/>
                  </w:divBdr>
                  <w:divsChild>
                    <w:div w:id="322199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0977979">
      <w:bodyDiv w:val="1"/>
      <w:marLeft w:val="0"/>
      <w:marRight w:val="0"/>
      <w:marTop w:val="0"/>
      <w:marBottom w:val="0"/>
      <w:divBdr>
        <w:top w:val="none" w:sz="0" w:space="0" w:color="auto"/>
        <w:left w:val="none" w:sz="0" w:space="0" w:color="auto"/>
        <w:bottom w:val="none" w:sz="0" w:space="0" w:color="auto"/>
        <w:right w:val="none" w:sz="0" w:space="0" w:color="auto"/>
      </w:divBdr>
      <w:divsChild>
        <w:div w:id="718866542">
          <w:marLeft w:val="0"/>
          <w:marRight w:val="0"/>
          <w:marTop w:val="0"/>
          <w:marBottom w:val="0"/>
          <w:divBdr>
            <w:top w:val="none" w:sz="0" w:space="0" w:color="auto"/>
            <w:left w:val="none" w:sz="0" w:space="0" w:color="auto"/>
            <w:bottom w:val="none" w:sz="0" w:space="0" w:color="auto"/>
            <w:right w:val="none" w:sz="0" w:space="0" w:color="auto"/>
          </w:divBdr>
          <w:divsChild>
            <w:div w:id="558252151">
              <w:marLeft w:val="0"/>
              <w:marRight w:val="0"/>
              <w:marTop w:val="0"/>
              <w:marBottom w:val="0"/>
              <w:divBdr>
                <w:top w:val="none" w:sz="0" w:space="0" w:color="auto"/>
                <w:left w:val="none" w:sz="0" w:space="0" w:color="auto"/>
                <w:bottom w:val="none" w:sz="0" w:space="0" w:color="auto"/>
                <w:right w:val="none" w:sz="0" w:space="0" w:color="auto"/>
              </w:divBdr>
              <w:divsChild>
                <w:div w:id="1561556290">
                  <w:marLeft w:val="0"/>
                  <w:marRight w:val="0"/>
                  <w:marTop w:val="0"/>
                  <w:marBottom w:val="0"/>
                  <w:divBdr>
                    <w:top w:val="none" w:sz="0" w:space="0" w:color="auto"/>
                    <w:left w:val="none" w:sz="0" w:space="0" w:color="auto"/>
                    <w:bottom w:val="none" w:sz="0" w:space="0" w:color="auto"/>
                    <w:right w:val="none" w:sz="0" w:space="0" w:color="auto"/>
                  </w:divBdr>
                  <w:divsChild>
                    <w:div w:id="830175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5974076">
      <w:bodyDiv w:val="1"/>
      <w:marLeft w:val="0"/>
      <w:marRight w:val="0"/>
      <w:marTop w:val="0"/>
      <w:marBottom w:val="0"/>
      <w:divBdr>
        <w:top w:val="none" w:sz="0" w:space="0" w:color="auto"/>
        <w:left w:val="none" w:sz="0" w:space="0" w:color="auto"/>
        <w:bottom w:val="none" w:sz="0" w:space="0" w:color="auto"/>
        <w:right w:val="none" w:sz="0" w:space="0" w:color="auto"/>
      </w:divBdr>
    </w:div>
    <w:div w:id="1812625454">
      <w:bodyDiv w:val="1"/>
      <w:marLeft w:val="0"/>
      <w:marRight w:val="0"/>
      <w:marTop w:val="0"/>
      <w:marBottom w:val="0"/>
      <w:divBdr>
        <w:top w:val="none" w:sz="0" w:space="0" w:color="auto"/>
        <w:left w:val="none" w:sz="0" w:space="0" w:color="auto"/>
        <w:bottom w:val="none" w:sz="0" w:space="0" w:color="auto"/>
        <w:right w:val="none" w:sz="0" w:space="0" w:color="auto"/>
      </w:divBdr>
    </w:div>
    <w:div w:id="1923178495">
      <w:bodyDiv w:val="1"/>
      <w:marLeft w:val="0"/>
      <w:marRight w:val="0"/>
      <w:marTop w:val="0"/>
      <w:marBottom w:val="0"/>
      <w:divBdr>
        <w:top w:val="none" w:sz="0" w:space="0" w:color="auto"/>
        <w:left w:val="none" w:sz="0" w:space="0" w:color="auto"/>
        <w:bottom w:val="none" w:sz="0" w:space="0" w:color="auto"/>
        <w:right w:val="none" w:sz="0" w:space="0" w:color="auto"/>
      </w:divBdr>
      <w:divsChild>
        <w:div w:id="937324031">
          <w:marLeft w:val="0"/>
          <w:marRight w:val="0"/>
          <w:marTop w:val="0"/>
          <w:marBottom w:val="0"/>
          <w:divBdr>
            <w:top w:val="none" w:sz="0" w:space="0" w:color="auto"/>
            <w:left w:val="none" w:sz="0" w:space="0" w:color="auto"/>
            <w:bottom w:val="none" w:sz="0" w:space="0" w:color="auto"/>
            <w:right w:val="none" w:sz="0" w:space="0" w:color="auto"/>
          </w:divBdr>
          <w:divsChild>
            <w:div w:id="1870797444">
              <w:marLeft w:val="0"/>
              <w:marRight w:val="0"/>
              <w:marTop w:val="0"/>
              <w:marBottom w:val="0"/>
              <w:divBdr>
                <w:top w:val="none" w:sz="0" w:space="0" w:color="auto"/>
                <w:left w:val="none" w:sz="0" w:space="0" w:color="auto"/>
                <w:bottom w:val="none" w:sz="0" w:space="0" w:color="auto"/>
                <w:right w:val="none" w:sz="0" w:space="0" w:color="auto"/>
              </w:divBdr>
              <w:divsChild>
                <w:div w:id="28921968">
                  <w:marLeft w:val="0"/>
                  <w:marRight w:val="0"/>
                  <w:marTop w:val="0"/>
                  <w:marBottom w:val="0"/>
                  <w:divBdr>
                    <w:top w:val="none" w:sz="0" w:space="0" w:color="auto"/>
                    <w:left w:val="none" w:sz="0" w:space="0" w:color="auto"/>
                    <w:bottom w:val="none" w:sz="0" w:space="0" w:color="auto"/>
                    <w:right w:val="none" w:sz="0" w:space="0" w:color="auto"/>
                  </w:divBdr>
                  <w:divsChild>
                    <w:div w:id="2112119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6138125">
          <w:marLeft w:val="0"/>
          <w:marRight w:val="0"/>
          <w:marTop w:val="0"/>
          <w:marBottom w:val="0"/>
          <w:divBdr>
            <w:top w:val="none" w:sz="0" w:space="0" w:color="auto"/>
            <w:left w:val="none" w:sz="0" w:space="0" w:color="auto"/>
            <w:bottom w:val="none" w:sz="0" w:space="0" w:color="auto"/>
            <w:right w:val="none" w:sz="0" w:space="0" w:color="auto"/>
          </w:divBdr>
          <w:divsChild>
            <w:div w:id="1322739228">
              <w:marLeft w:val="0"/>
              <w:marRight w:val="0"/>
              <w:marTop w:val="0"/>
              <w:marBottom w:val="0"/>
              <w:divBdr>
                <w:top w:val="none" w:sz="0" w:space="0" w:color="auto"/>
                <w:left w:val="none" w:sz="0" w:space="0" w:color="auto"/>
                <w:bottom w:val="none" w:sz="0" w:space="0" w:color="auto"/>
                <w:right w:val="none" w:sz="0" w:space="0" w:color="auto"/>
              </w:divBdr>
              <w:divsChild>
                <w:div w:id="1064185808">
                  <w:marLeft w:val="0"/>
                  <w:marRight w:val="0"/>
                  <w:marTop w:val="0"/>
                  <w:marBottom w:val="0"/>
                  <w:divBdr>
                    <w:top w:val="none" w:sz="0" w:space="0" w:color="auto"/>
                    <w:left w:val="none" w:sz="0" w:space="0" w:color="auto"/>
                    <w:bottom w:val="none" w:sz="0" w:space="0" w:color="auto"/>
                    <w:right w:val="none" w:sz="0" w:space="0" w:color="auto"/>
                  </w:divBdr>
                  <w:divsChild>
                    <w:div w:id="1914511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3101035">
          <w:marLeft w:val="0"/>
          <w:marRight w:val="0"/>
          <w:marTop w:val="0"/>
          <w:marBottom w:val="0"/>
          <w:divBdr>
            <w:top w:val="none" w:sz="0" w:space="0" w:color="auto"/>
            <w:left w:val="none" w:sz="0" w:space="0" w:color="auto"/>
            <w:bottom w:val="none" w:sz="0" w:space="0" w:color="auto"/>
            <w:right w:val="none" w:sz="0" w:space="0" w:color="auto"/>
          </w:divBdr>
          <w:divsChild>
            <w:div w:id="520974678">
              <w:marLeft w:val="0"/>
              <w:marRight w:val="0"/>
              <w:marTop w:val="0"/>
              <w:marBottom w:val="0"/>
              <w:divBdr>
                <w:top w:val="none" w:sz="0" w:space="0" w:color="auto"/>
                <w:left w:val="none" w:sz="0" w:space="0" w:color="auto"/>
                <w:bottom w:val="none" w:sz="0" w:space="0" w:color="auto"/>
                <w:right w:val="none" w:sz="0" w:space="0" w:color="auto"/>
              </w:divBdr>
              <w:divsChild>
                <w:div w:id="1441484723">
                  <w:marLeft w:val="0"/>
                  <w:marRight w:val="0"/>
                  <w:marTop w:val="0"/>
                  <w:marBottom w:val="0"/>
                  <w:divBdr>
                    <w:top w:val="none" w:sz="0" w:space="0" w:color="auto"/>
                    <w:left w:val="none" w:sz="0" w:space="0" w:color="auto"/>
                    <w:bottom w:val="none" w:sz="0" w:space="0" w:color="auto"/>
                    <w:right w:val="none" w:sz="0" w:space="0" w:color="auto"/>
                  </w:divBdr>
                  <w:divsChild>
                    <w:div w:id="1991328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7129629">
          <w:marLeft w:val="0"/>
          <w:marRight w:val="0"/>
          <w:marTop w:val="0"/>
          <w:marBottom w:val="0"/>
          <w:divBdr>
            <w:top w:val="none" w:sz="0" w:space="0" w:color="auto"/>
            <w:left w:val="none" w:sz="0" w:space="0" w:color="auto"/>
            <w:bottom w:val="none" w:sz="0" w:space="0" w:color="auto"/>
            <w:right w:val="none" w:sz="0" w:space="0" w:color="auto"/>
          </w:divBdr>
          <w:divsChild>
            <w:div w:id="45833246">
              <w:marLeft w:val="0"/>
              <w:marRight w:val="0"/>
              <w:marTop w:val="0"/>
              <w:marBottom w:val="0"/>
              <w:divBdr>
                <w:top w:val="none" w:sz="0" w:space="0" w:color="auto"/>
                <w:left w:val="none" w:sz="0" w:space="0" w:color="auto"/>
                <w:bottom w:val="none" w:sz="0" w:space="0" w:color="auto"/>
                <w:right w:val="none" w:sz="0" w:space="0" w:color="auto"/>
              </w:divBdr>
              <w:divsChild>
                <w:div w:id="847406731">
                  <w:marLeft w:val="0"/>
                  <w:marRight w:val="0"/>
                  <w:marTop w:val="0"/>
                  <w:marBottom w:val="0"/>
                  <w:divBdr>
                    <w:top w:val="none" w:sz="0" w:space="0" w:color="auto"/>
                    <w:left w:val="none" w:sz="0" w:space="0" w:color="auto"/>
                    <w:bottom w:val="none" w:sz="0" w:space="0" w:color="auto"/>
                    <w:right w:val="none" w:sz="0" w:space="0" w:color="auto"/>
                  </w:divBdr>
                  <w:divsChild>
                    <w:div w:id="264315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8932586">
          <w:marLeft w:val="0"/>
          <w:marRight w:val="0"/>
          <w:marTop w:val="0"/>
          <w:marBottom w:val="0"/>
          <w:divBdr>
            <w:top w:val="none" w:sz="0" w:space="0" w:color="auto"/>
            <w:left w:val="none" w:sz="0" w:space="0" w:color="auto"/>
            <w:bottom w:val="none" w:sz="0" w:space="0" w:color="auto"/>
            <w:right w:val="none" w:sz="0" w:space="0" w:color="auto"/>
          </w:divBdr>
          <w:divsChild>
            <w:div w:id="971666091">
              <w:marLeft w:val="0"/>
              <w:marRight w:val="0"/>
              <w:marTop w:val="0"/>
              <w:marBottom w:val="0"/>
              <w:divBdr>
                <w:top w:val="none" w:sz="0" w:space="0" w:color="auto"/>
                <w:left w:val="none" w:sz="0" w:space="0" w:color="auto"/>
                <w:bottom w:val="none" w:sz="0" w:space="0" w:color="auto"/>
                <w:right w:val="none" w:sz="0" w:space="0" w:color="auto"/>
              </w:divBdr>
              <w:divsChild>
                <w:div w:id="2112429917">
                  <w:marLeft w:val="0"/>
                  <w:marRight w:val="0"/>
                  <w:marTop w:val="0"/>
                  <w:marBottom w:val="0"/>
                  <w:divBdr>
                    <w:top w:val="none" w:sz="0" w:space="0" w:color="auto"/>
                    <w:left w:val="none" w:sz="0" w:space="0" w:color="auto"/>
                    <w:bottom w:val="none" w:sz="0" w:space="0" w:color="auto"/>
                    <w:right w:val="none" w:sz="0" w:space="0" w:color="auto"/>
                  </w:divBdr>
                  <w:divsChild>
                    <w:div w:id="1035739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3777510">
      <w:bodyDiv w:val="1"/>
      <w:marLeft w:val="0"/>
      <w:marRight w:val="0"/>
      <w:marTop w:val="0"/>
      <w:marBottom w:val="0"/>
      <w:divBdr>
        <w:top w:val="none" w:sz="0" w:space="0" w:color="auto"/>
        <w:left w:val="none" w:sz="0" w:space="0" w:color="auto"/>
        <w:bottom w:val="none" w:sz="0" w:space="0" w:color="auto"/>
        <w:right w:val="none" w:sz="0" w:space="0" w:color="auto"/>
      </w:divBdr>
    </w:div>
    <w:div w:id="2038652601">
      <w:bodyDiv w:val="1"/>
      <w:marLeft w:val="0"/>
      <w:marRight w:val="0"/>
      <w:marTop w:val="0"/>
      <w:marBottom w:val="0"/>
      <w:divBdr>
        <w:top w:val="none" w:sz="0" w:space="0" w:color="auto"/>
        <w:left w:val="none" w:sz="0" w:space="0" w:color="auto"/>
        <w:bottom w:val="none" w:sz="0" w:space="0" w:color="auto"/>
        <w:right w:val="none" w:sz="0" w:space="0" w:color="auto"/>
      </w:divBdr>
    </w:div>
    <w:div w:id="2071686200">
      <w:bodyDiv w:val="1"/>
      <w:marLeft w:val="0"/>
      <w:marRight w:val="0"/>
      <w:marTop w:val="0"/>
      <w:marBottom w:val="0"/>
      <w:divBdr>
        <w:top w:val="none" w:sz="0" w:space="0" w:color="auto"/>
        <w:left w:val="none" w:sz="0" w:space="0" w:color="auto"/>
        <w:bottom w:val="none" w:sz="0" w:space="0" w:color="auto"/>
        <w:right w:val="none" w:sz="0" w:space="0" w:color="auto"/>
      </w:divBdr>
      <w:divsChild>
        <w:div w:id="1064137109">
          <w:marLeft w:val="0"/>
          <w:marRight w:val="0"/>
          <w:marTop w:val="0"/>
          <w:marBottom w:val="0"/>
          <w:divBdr>
            <w:top w:val="none" w:sz="0" w:space="0" w:color="auto"/>
            <w:left w:val="none" w:sz="0" w:space="0" w:color="auto"/>
            <w:bottom w:val="none" w:sz="0" w:space="0" w:color="auto"/>
            <w:right w:val="none" w:sz="0" w:space="0" w:color="auto"/>
          </w:divBdr>
          <w:divsChild>
            <w:div w:id="1641308285">
              <w:marLeft w:val="0"/>
              <w:marRight w:val="0"/>
              <w:marTop w:val="0"/>
              <w:marBottom w:val="0"/>
              <w:divBdr>
                <w:top w:val="none" w:sz="0" w:space="0" w:color="auto"/>
                <w:left w:val="none" w:sz="0" w:space="0" w:color="auto"/>
                <w:bottom w:val="none" w:sz="0" w:space="0" w:color="auto"/>
                <w:right w:val="none" w:sz="0" w:space="0" w:color="auto"/>
              </w:divBdr>
              <w:divsChild>
                <w:div w:id="1419910369">
                  <w:marLeft w:val="0"/>
                  <w:marRight w:val="0"/>
                  <w:marTop w:val="0"/>
                  <w:marBottom w:val="0"/>
                  <w:divBdr>
                    <w:top w:val="none" w:sz="0" w:space="0" w:color="auto"/>
                    <w:left w:val="none" w:sz="0" w:space="0" w:color="auto"/>
                    <w:bottom w:val="none" w:sz="0" w:space="0" w:color="auto"/>
                    <w:right w:val="none" w:sz="0" w:space="0" w:color="auto"/>
                  </w:divBdr>
                  <w:divsChild>
                    <w:div w:id="488445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drive.google.com/file/d/1-A1gGzHUqiqk-dZNmdxulLW_HSlKeHYP/view?usp=share_link" TargetMode="External"/><Relationship Id="rId21" Type="http://schemas.openxmlformats.org/officeDocument/2006/relationships/footer" Target="footer2.xml"/><Relationship Id="rId63" Type="http://schemas.openxmlformats.org/officeDocument/2006/relationships/hyperlink" Target="https://drive.google.com/file/d/1ddQHrLCM_PBj_Du3zvoMxHJIwk3VVQZF/view" TargetMode="External"/><Relationship Id="rId159" Type="http://schemas.openxmlformats.org/officeDocument/2006/relationships/hyperlink" Target="https://drive.google.com/file/d/1RSGV91TLrYPVg-0krlONwu9wVxFmB0AK/view?usp=share_link" TargetMode="External"/><Relationship Id="rId170" Type="http://schemas.openxmlformats.org/officeDocument/2006/relationships/hyperlink" Target="https://drive.google.com/file/d/1dic61VPo680iaSdFF-deBp6SKLnAbypx/view?usp=share_link" TargetMode="External"/><Relationship Id="rId226" Type="http://schemas.openxmlformats.org/officeDocument/2006/relationships/image" Target="media/image26.png"/><Relationship Id="rId268" Type="http://schemas.openxmlformats.org/officeDocument/2006/relationships/image" Target="media/image66.jpeg"/><Relationship Id="rId32" Type="http://schemas.openxmlformats.org/officeDocument/2006/relationships/hyperlink" Target="https://clic.xtec.cat/repo/" TargetMode="External"/><Relationship Id="rId74" Type="http://schemas.openxmlformats.org/officeDocument/2006/relationships/hyperlink" Target="https://drive.google.com/file/d/1hf-_E6pGymb-rHvtOgswxSawncBsbrC0/view?usp=sharing" TargetMode="External"/><Relationship Id="rId128" Type="http://schemas.openxmlformats.org/officeDocument/2006/relationships/hyperlink" Target="https://drive.google.com/file/d/1Ld282AOTf2C6RiLpknf1Vt1EkY4iM7TX/view?usp=share_link" TargetMode="External"/><Relationship Id="rId5" Type="http://schemas.openxmlformats.org/officeDocument/2006/relationships/webSettings" Target="webSettings.xml"/><Relationship Id="rId181" Type="http://schemas.openxmlformats.org/officeDocument/2006/relationships/hyperlink" Target="https://drive.google.com/drive/folders/18i3zhRNzV5fwD6-OmHlgbd4RuJkGjkSX?usp=share_link" TargetMode="External"/><Relationship Id="rId237" Type="http://schemas.openxmlformats.org/officeDocument/2006/relationships/image" Target="media/image37.png"/><Relationship Id="rId279" Type="http://schemas.openxmlformats.org/officeDocument/2006/relationships/hyperlink" Target="https://drive.google.com/file/d/13vL5lmJMHAtww59YoYTAIIInRq5zOXNv/view?usp=drive_link" TargetMode="External"/><Relationship Id="rId43" Type="http://schemas.openxmlformats.org/officeDocument/2006/relationships/hyperlink" Target="https://drive.google.com/file/d/1CGyhFYPZZHJQeGZEUZ_SDv5j9S7ABAas/view" TargetMode="External"/><Relationship Id="rId139" Type="http://schemas.openxmlformats.org/officeDocument/2006/relationships/hyperlink" Target="https://drive.google.com/drive/folders/18i3zhRNzV5fwD6-OmHlgbd4RuJkGjkSX?usp=share_link" TargetMode="External"/><Relationship Id="rId290" Type="http://schemas.openxmlformats.org/officeDocument/2006/relationships/footer" Target="footer6.xml"/><Relationship Id="rId85" Type="http://schemas.openxmlformats.org/officeDocument/2006/relationships/hyperlink" Target="https://drive.google.com/file/d/1y_THXEKbgn3dw9-1NtENWBxEDSkt6Khn/view?usp=share_link" TargetMode="External"/><Relationship Id="rId150" Type="http://schemas.openxmlformats.org/officeDocument/2006/relationships/hyperlink" Target="https://drive.google.com/file/d/1CGyhFYPZZHJQeGZEUZ_SDv5j9S7ABAas/view?usp=share_link" TargetMode="External"/><Relationship Id="rId192" Type="http://schemas.openxmlformats.org/officeDocument/2006/relationships/hyperlink" Target="https://drive.google.com/drive/folders/18i3zhRNzV5fwD6-OmHlgbd4RuJkGjkSX?usp=share_link" TargetMode="External"/><Relationship Id="rId206" Type="http://schemas.openxmlformats.org/officeDocument/2006/relationships/hyperlink" Target="https://drive.google.com/drive/folders/18i3zhRNzV5fwD6-OmHlgbd4RuJkGjkSX?usp=share_link" TargetMode="External"/><Relationship Id="rId248" Type="http://schemas.openxmlformats.org/officeDocument/2006/relationships/image" Target="media/image48.png"/><Relationship Id="rId12" Type="http://schemas.openxmlformats.org/officeDocument/2006/relationships/image" Target="media/image2.png"/><Relationship Id="rId33" Type="http://schemas.openxmlformats.org/officeDocument/2006/relationships/hyperlink" Target="https://es.educaplay.com/" TargetMode="External"/><Relationship Id="rId108" Type="http://schemas.openxmlformats.org/officeDocument/2006/relationships/hyperlink" Target="https://drive.google.com/file/d/12SVVlVRHQVw1KFNvt-5_8kkAGbJp3r_J/view?usp=share_link" TargetMode="External"/><Relationship Id="rId129" Type="http://schemas.openxmlformats.org/officeDocument/2006/relationships/hyperlink" Target="https://drive.google.com/file/d/1HvFsEZyB289TPNvMg9TYbGi9ybT48hD4/view?usp=share_link" TargetMode="External"/><Relationship Id="rId280" Type="http://schemas.openxmlformats.org/officeDocument/2006/relationships/hyperlink" Target="https://drive.google.com/file/d/1VX2u-WFXy7aGgZrijCbcAMokOKSJJ9G7/view?usp=drive_link" TargetMode="External"/><Relationship Id="rId54" Type="http://schemas.openxmlformats.org/officeDocument/2006/relationships/hyperlink" Target="https://drive.google.com/file/d/1AyD5iuPHAcVYCxcMG0rqV51xmpBENXmR/view" TargetMode="External"/><Relationship Id="rId75" Type="http://schemas.openxmlformats.org/officeDocument/2006/relationships/hyperlink" Target="https://drive.google.com/file/d/1H81RkWDanU5L6nZ6elssHuYGwdc4I6Rg/view?usp=share_link" TargetMode="External"/><Relationship Id="rId96" Type="http://schemas.openxmlformats.org/officeDocument/2006/relationships/hyperlink" Target="https://drive.google.com/file/d/15BWO5suqrw0gTCJcDZhDxQsgu7OawZc_/view?usp=share_link" TargetMode="External"/><Relationship Id="rId140" Type="http://schemas.openxmlformats.org/officeDocument/2006/relationships/hyperlink" Target="https://drive.google.com/drive/folders/18i3zhRNzV5fwD6-OmHlgbd4RuJkGjkSX?usp=share_link" TargetMode="External"/><Relationship Id="rId161" Type="http://schemas.openxmlformats.org/officeDocument/2006/relationships/hyperlink" Target="https://drive.google.com/file/d/1jt1-NU4WpXGKZYrE6Dt5JY2J4kzx6pUu/view?usp=share_link" TargetMode="External"/><Relationship Id="rId182" Type="http://schemas.openxmlformats.org/officeDocument/2006/relationships/hyperlink" Target="https://drive.google.com/drive/folders/18i3zhRNzV5fwD6-OmHlgbd4RuJkGjkSX?usp=share_link" TargetMode="External"/><Relationship Id="rId217" Type="http://schemas.openxmlformats.org/officeDocument/2006/relationships/image" Target="media/image17.png"/><Relationship Id="rId6" Type="http://schemas.openxmlformats.org/officeDocument/2006/relationships/footnotes" Target="footnotes.xml"/><Relationship Id="rId238" Type="http://schemas.openxmlformats.org/officeDocument/2006/relationships/image" Target="media/image38.png"/><Relationship Id="rId259" Type="http://schemas.openxmlformats.org/officeDocument/2006/relationships/hyperlink" Target="https://www.spreaker.com/show/msc-podcast" TargetMode="External"/><Relationship Id="rId23" Type="http://schemas.openxmlformats.org/officeDocument/2006/relationships/footer" Target="footer3.xml"/><Relationship Id="rId119" Type="http://schemas.openxmlformats.org/officeDocument/2006/relationships/hyperlink" Target="https://drive.google.com/drive/folders/18i3zhRNzV5fwD6-OmHlgbd4RuJkGjkSX?usp=share_link" TargetMode="External"/><Relationship Id="rId270" Type="http://schemas.openxmlformats.org/officeDocument/2006/relationships/header" Target="header5.xml"/><Relationship Id="rId291" Type="http://schemas.openxmlformats.org/officeDocument/2006/relationships/header" Target="header8.xml"/><Relationship Id="rId44" Type="http://schemas.openxmlformats.org/officeDocument/2006/relationships/hyperlink" Target="https://drive.google.com/file/d/1jCtwh8WtIrXa5gXfJDqmPwqLV9ijjTtL/view" TargetMode="External"/><Relationship Id="rId65" Type="http://schemas.openxmlformats.org/officeDocument/2006/relationships/hyperlink" Target="https://drive.google.com/file/d/12HyzTeWNimHzpROw66Z33aMf11jRAnpQ/view?usp=share_link" TargetMode="External"/><Relationship Id="rId86" Type="http://schemas.openxmlformats.org/officeDocument/2006/relationships/hyperlink" Target="https://drive.google.com/file/d/1y_THXEKbgn3dw9-1NtENWBxEDSkt6Khn/view?usp=share_link" TargetMode="External"/><Relationship Id="rId130" Type="http://schemas.openxmlformats.org/officeDocument/2006/relationships/hyperlink" Target="https://drive.google.com/file/d/1rFIBggJsGmdDJ2ETvbPNsyXq04-CkPsY/view?usp=share_link" TargetMode="External"/><Relationship Id="rId151" Type="http://schemas.openxmlformats.org/officeDocument/2006/relationships/hyperlink" Target="https://drive.google.com/file/d/1rPSJ4MuWaKUN-0Fhf_vf5DRyRSxYKsSL/view?usp=share_link" TargetMode="External"/><Relationship Id="rId172" Type="http://schemas.openxmlformats.org/officeDocument/2006/relationships/hyperlink" Target="https://drive.google.com/file/d/1hHX40DnaMTxZdI_7Kxl3vc5jD-eQ0-TT/view?usp=share_link" TargetMode="External"/><Relationship Id="rId193" Type="http://schemas.openxmlformats.org/officeDocument/2006/relationships/hyperlink" Target="https://drive.google.com/drive/folders/19-zZYA4SbyamX27M66STy_PUUSDxjF7d?usp=share_link" TargetMode="External"/><Relationship Id="rId207" Type="http://schemas.openxmlformats.org/officeDocument/2006/relationships/hyperlink" Target="https://drive.google.com/file/d/1WsJJAJxMmpMJls3iCbpzw0g2nV_ZwXBg/view?usp=share_link" TargetMode="External"/><Relationship Id="rId228" Type="http://schemas.openxmlformats.org/officeDocument/2006/relationships/image" Target="media/image28.png"/><Relationship Id="rId249" Type="http://schemas.openxmlformats.org/officeDocument/2006/relationships/image" Target="media/image49.png"/><Relationship Id="rId13" Type="http://schemas.openxmlformats.org/officeDocument/2006/relationships/image" Target="media/image3.png"/><Relationship Id="rId109" Type="http://schemas.openxmlformats.org/officeDocument/2006/relationships/hyperlink" Target="https://drive.google.com/file/d/1AiNeouLanhdxBN0PsLQmeE0j-mdwhV11/view?usp=share_link" TargetMode="External"/><Relationship Id="rId260" Type="http://schemas.openxmlformats.org/officeDocument/2006/relationships/image" Target="media/image58.jpeg"/><Relationship Id="rId281" Type="http://schemas.openxmlformats.org/officeDocument/2006/relationships/hyperlink" Target="https://docs.google.com/document/d/1Wqwb1KS9k1EPiyFmBjut_QKXvHGAuNew/edit?usp=drive_link&amp;ouid=111558114759442041029&amp;rtpof=true&amp;sd=true" TargetMode="External"/><Relationship Id="rId34" Type="http://schemas.openxmlformats.org/officeDocument/2006/relationships/hyperlink" Target="https://toytheater.com/" TargetMode="External"/><Relationship Id="rId55" Type="http://schemas.openxmlformats.org/officeDocument/2006/relationships/hyperlink" Target="https://drive.google.com/file/d/1rngTfzIfHi9CGhUBBkwjuQ3c8zFRsu76/view?usp=share_link" TargetMode="External"/><Relationship Id="rId76" Type="http://schemas.openxmlformats.org/officeDocument/2006/relationships/hyperlink" Target="https://drive.google.com/file/d/1lgpCjagpePUuaYS4p8FRfjfZWfl72VoH/view?usp=sharing" TargetMode="External"/><Relationship Id="rId97" Type="http://schemas.openxmlformats.org/officeDocument/2006/relationships/hyperlink" Target="https://drive.google.com/file/d/1_uG6r-RHx6McbmF_et_l5np8MPP-q7bo/view?usp=share_link" TargetMode="External"/><Relationship Id="rId120" Type="http://schemas.openxmlformats.org/officeDocument/2006/relationships/hyperlink" Target="https://drive.google.com/drive/folders/1eVZnnS5My_rZbopvWZHc4N7cEsmVsBLC?usp=share_link" TargetMode="External"/><Relationship Id="rId141" Type="http://schemas.openxmlformats.org/officeDocument/2006/relationships/hyperlink" Target="https://drive.google.com/drive/folders/19-zZYA4SbyamX27M66STy_PUUSDxjF7d?usp=share_link" TargetMode="External"/><Relationship Id="rId7" Type="http://schemas.openxmlformats.org/officeDocument/2006/relationships/endnotes" Target="endnotes.xml"/><Relationship Id="rId162" Type="http://schemas.openxmlformats.org/officeDocument/2006/relationships/hyperlink" Target="https://drive.google.com/file/d/197qXXtXNgUKjWYvo3NyJUnEiypch3PWK/view?usp=share_link" TargetMode="External"/><Relationship Id="rId183" Type="http://schemas.openxmlformats.org/officeDocument/2006/relationships/hyperlink" Target="https://drive.google.com/drive/folders/19-zZYA4SbyamX27M66STy_PUUSDxjF7d?usp=share_link" TargetMode="External"/><Relationship Id="rId218" Type="http://schemas.openxmlformats.org/officeDocument/2006/relationships/image" Target="media/image18.png"/><Relationship Id="rId239" Type="http://schemas.openxmlformats.org/officeDocument/2006/relationships/image" Target="media/image39.png"/><Relationship Id="rId250" Type="http://schemas.openxmlformats.org/officeDocument/2006/relationships/image" Target="media/image50.png"/><Relationship Id="rId271" Type="http://schemas.openxmlformats.org/officeDocument/2006/relationships/header" Target="header6.xml"/><Relationship Id="rId292" Type="http://schemas.openxmlformats.org/officeDocument/2006/relationships/footer" Target="footer7.xml"/><Relationship Id="rId24" Type="http://schemas.openxmlformats.org/officeDocument/2006/relationships/header" Target="header4.xml"/><Relationship Id="rId45" Type="http://schemas.openxmlformats.org/officeDocument/2006/relationships/hyperlink" Target="https://drive.google.com/file/d/1S4Ovo1kgE5lVGJ14va-lvybvT4vaWK0D/view" TargetMode="External"/><Relationship Id="rId66" Type="http://schemas.openxmlformats.org/officeDocument/2006/relationships/hyperlink" Target="https://drive.google.com/file/d/1XYCOFVzEGU_5vCKst94AjNeCcQ8z9eQn/view" TargetMode="External"/><Relationship Id="rId87" Type="http://schemas.openxmlformats.org/officeDocument/2006/relationships/hyperlink" Target="https://drive.google.com/file/d/1L3S2pMXJNHLDs2aks08zx6G80C9onToX/view?usp=share_link" TargetMode="External"/><Relationship Id="rId110" Type="http://schemas.openxmlformats.org/officeDocument/2006/relationships/hyperlink" Target="https://drive.google.com/file/d/16335W8qxDGhpzWc61BNpmKExY3XVLdJn/view?usp=share_link" TargetMode="External"/><Relationship Id="rId131" Type="http://schemas.openxmlformats.org/officeDocument/2006/relationships/hyperlink" Target="https://drive.google.com/file/d/1M1GMvIvNru_LiPJgbYbxcHEMaTNTPAjz/view?usp=share_link" TargetMode="External"/><Relationship Id="rId152" Type="http://schemas.openxmlformats.org/officeDocument/2006/relationships/hyperlink" Target="https://drive.google.com/file/d/1SB8pHChebgSV7YJd9N9iWTp600GC_Syi/view?usp=share_link" TargetMode="External"/><Relationship Id="rId173" Type="http://schemas.openxmlformats.org/officeDocument/2006/relationships/hyperlink" Target="https://drive.google.com/drive/folders/18i3zhRNzV5fwD6-OmHlgbd4RuJkGjkSX?usp=share_link" TargetMode="External"/><Relationship Id="rId194" Type="http://schemas.openxmlformats.org/officeDocument/2006/relationships/hyperlink" Target="https://drive.google.com/drive/folders/1eVZnnS5My_rZbopvWZHc4N7cEsmVsBLC?usp=share_link" TargetMode="External"/><Relationship Id="rId208" Type="http://schemas.openxmlformats.org/officeDocument/2006/relationships/hyperlink" Target="https://drive.google.com/file/d/1WsJJAJxMmpMJls3iCbpzw0g2nV_ZwXBg/view?usp=share_link" TargetMode="External"/><Relationship Id="rId229" Type="http://schemas.openxmlformats.org/officeDocument/2006/relationships/image" Target="media/image29.png"/><Relationship Id="rId240" Type="http://schemas.openxmlformats.org/officeDocument/2006/relationships/image" Target="media/image40.png"/><Relationship Id="rId261" Type="http://schemas.openxmlformats.org/officeDocument/2006/relationships/image" Target="media/image59.jpeg"/><Relationship Id="rId14" Type="http://schemas.openxmlformats.org/officeDocument/2006/relationships/image" Target="media/image4.png"/><Relationship Id="rId35" Type="http://schemas.openxmlformats.org/officeDocument/2006/relationships/image" Target="media/image8.png"/><Relationship Id="rId56" Type="http://schemas.openxmlformats.org/officeDocument/2006/relationships/hyperlink" Target="https://drive.google.com/file/d/17DPxKIJqGydHeAdfGpqEd6dQ1XTANM1C/view?usp=share_link" TargetMode="External"/><Relationship Id="rId77" Type="http://schemas.openxmlformats.org/officeDocument/2006/relationships/hyperlink" Target="https://drive.google.com/file/d/1WPcnO6Mk3As5S59R29TFv1vlF1X2T6l0/view?usp=share_link" TargetMode="External"/><Relationship Id="rId100" Type="http://schemas.openxmlformats.org/officeDocument/2006/relationships/hyperlink" Target="https://drive.google.com/file/d/1tRCqCSCDhuGD9wzQElHVTt6FqC5_clF9/view?usp=share_link" TargetMode="External"/><Relationship Id="rId282" Type="http://schemas.openxmlformats.org/officeDocument/2006/relationships/hyperlink" Target="https://docs.google.com/document/d/1KD_2ODI1VF7OpM2TTlVJTHpYrrlVc2szCiodBOk12oM/edit?usp=sharing" TargetMode="External"/><Relationship Id="rId8" Type="http://schemas.openxmlformats.org/officeDocument/2006/relationships/image" Target="media/image1.png"/><Relationship Id="rId98" Type="http://schemas.openxmlformats.org/officeDocument/2006/relationships/hyperlink" Target="https://drive.google.com/drive/folders/19-zZYA4SbyamX27M66STy_PUUSDxjF7d?usp=share_link" TargetMode="External"/><Relationship Id="rId121" Type="http://schemas.openxmlformats.org/officeDocument/2006/relationships/hyperlink" Target="https://drive.google.com/file/d/1TaO1oxQES4k-n5ucbQwBcbEugcMChAYE/view?usp=share_link" TargetMode="External"/><Relationship Id="rId142" Type="http://schemas.openxmlformats.org/officeDocument/2006/relationships/hyperlink" Target="https://drive.google.com/file/d/161c-GTkKerPGIUXTYLpI2Z8HGU25sNG9/view?usp=share_link" TargetMode="External"/><Relationship Id="rId163" Type="http://schemas.openxmlformats.org/officeDocument/2006/relationships/hyperlink" Target="https://drive.google.com/file/d/1eWXjzpYw27Ev5xtbXk0gnCxaGyE4wfcB/view?usp=share_link" TargetMode="External"/><Relationship Id="rId184" Type="http://schemas.openxmlformats.org/officeDocument/2006/relationships/hyperlink" Target="https://drive.google.com/file/d/1eaw7hMxxO9fHIgBBqSkjKTLamgGQuLnJ/view?usp=share_link" TargetMode="External"/><Relationship Id="rId219" Type="http://schemas.openxmlformats.org/officeDocument/2006/relationships/image" Target="media/image19.png"/><Relationship Id="rId230" Type="http://schemas.openxmlformats.org/officeDocument/2006/relationships/image" Target="media/image30.png"/><Relationship Id="rId251" Type="http://schemas.openxmlformats.org/officeDocument/2006/relationships/image" Target="media/image51.png"/><Relationship Id="rId25" Type="http://schemas.openxmlformats.org/officeDocument/2006/relationships/image" Target="media/image7.png"/><Relationship Id="rId46" Type="http://schemas.openxmlformats.org/officeDocument/2006/relationships/hyperlink" Target="https://drive.google.com/file/d/1TqoHUv4SRwao4LU3BDE1e3wQGzKDRbIR/view?usp=share_link" TargetMode="External"/><Relationship Id="rId67" Type="http://schemas.openxmlformats.org/officeDocument/2006/relationships/hyperlink" Target="https://drive.google.com/file/d/1_Z_rZ7ygNdDXdGfuOH2KnVTkAlWfREf2/view?usp=share_link" TargetMode="External"/><Relationship Id="rId272" Type="http://schemas.openxmlformats.org/officeDocument/2006/relationships/footer" Target="footer4.xml"/><Relationship Id="rId293" Type="http://schemas.openxmlformats.org/officeDocument/2006/relationships/fontTable" Target="fontTable.xml"/><Relationship Id="rId88" Type="http://schemas.openxmlformats.org/officeDocument/2006/relationships/hyperlink" Target="https://drive.google.com/file/d/1_k47K_eyM3RodjC5JmBwdjQti0T9UGSd/view?usp=share_link" TargetMode="External"/><Relationship Id="rId111" Type="http://schemas.openxmlformats.org/officeDocument/2006/relationships/hyperlink" Target="https://drive.google.com/file/d/1DSMoAZvE3WtzC-Y2rdpkdxvXFv1LRJGp/view?usp=share_link" TargetMode="External"/><Relationship Id="rId132" Type="http://schemas.openxmlformats.org/officeDocument/2006/relationships/hyperlink" Target="https://drive.google.com/drive/folders/18i3zhRNzV5fwD6-OmHlgbd4RuJkGjkSX?usp=share_link" TargetMode="External"/><Relationship Id="rId153" Type="http://schemas.openxmlformats.org/officeDocument/2006/relationships/hyperlink" Target="https://drive.google.com/file/d/1rdYgpXV-c_blDxAHDJEgNBzzYghxu9AC/view?usp=share_link" TargetMode="External"/><Relationship Id="rId174" Type="http://schemas.openxmlformats.org/officeDocument/2006/relationships/hyperlink" Target="https://drive.google.com/drive/folders/18i3zhRNzV5fwD6-OmHlgbd4RuJkGjkSX?usp=share_link" TargetMode="External"/><Relationship Id="rId195" Type="http://schemas.openxmlformats.org/officeDocument/2006/relationships/hyperlink" Target="https://drive.google.com/drive/folders/1PMMlhvMokggjZ6HUagZU2HSbMlfSkHMY?usp=share_link" TargetMode="External"/><Relationship Id="rId209" Type="http://schemas.openxmlformats.org/officeDocument/2006/relationships/image" Target="media/image9.png"/><Relationship Id="rId220" Type="http://schemas.openxmlformats.org/officeDocument/2006/relationships/image" Target="media/image20.png"/><Relationship Id="rId241" Type="http://schemas.openxmlformats.org/officeDocument/2006/relationships/image" Target="media/image41.png"/><Relationship Id="rId15" Type="http://schemas.openxmlformats.org/officeDocument/2006/relationships/hyperlink" Target="mailto:ampa.lasdunas@colegiomarquesdesantacruz.com" TargetMode="External"/><Relationship Id="rId36" Type="http://schemas.openxmlformats.org/officeDocument/2006/relationships/hyperlink" Target="https://drive.google.com/file/d/1Ab10MlKonQ5XJ5_KZ0mk1YavrGovjvgF/view?usp=share_link" TargetMode="External"/><Relationship Id="rId57" Type="http://schemas.openxmlformats.org/officeDocument/2006/relationships/hyperlink" Target="https://drive.google.com/file/d/1GSqOpkmSGnSSWy3dXFwZVydCWKOfb3mF/view" TargetMode="External"/><Relationship Id="rId262" Type="http://schemas.openxmlformats.org/officeDocument/2006/relationships/image" Target="media/image60.jpeg"/><Relationship Id="rId283" Type="http://schemas.openxmlformats.org/officeDocument/2006/relationships/image" Target="media/image68.emf"/><Relationship Id="rId78" Type="http://schemas.openxmlformats.org/officeDocument/2006/relationships/hyperlink" Target="https://drive.google.com/file/d/1Utk3rt4bCEi0TTXXAmScN8VfhinxoHQw/view" TargetMode="External"/><Relationship Id="rId99" Type="http://schemas.openxmlformats.org/officeDocument/2006/relationships/hyperlink" Target="https://drive.google.com/file/d/1NvFSzuQLYNJ1c0qQRIlGBmKanBjGHMcX/view?usp=share_link" TargetMode="External"/><Relationship Id="rId101" Type="http://schemas.openxmlformats.org/officeDocument/2006/relationships/hyperlink" Target="https://drive.google.com/file/d/1y61FlrL6kqRQgCNr3pn54cfdbCrSn9-G/view?usp=share_link" TargetMode="External"/><Relationship Id="rId122" Type="http://schemas.openxmlformats.org/officeDocument/2006/relationships/hyperlink" Target="https://drive.google.com/file/d/1OtpIFyawQdmyorZ4fmXwURxdvrCGLqOM/view?usp=share_link" TargetMode="External"/><Relationship Id="rId143" Type="http://schemas.openxmlformats.org/officeDocument/2006/relationships/hyperlink" Target="https://drive.google.com/file/d/1pPoOFnI2ji4T_SK-vUCV7EFbaU00Z19n/view?usp=share_link" TargetMode="External"/><Relationship Id="rId164" Type="http://schemas.openxmlformats.org/officeDocument/2006/relationships/hyperlink" Target="https://drive.google.com/file/d/197qXXtXNgUKjWYvo3NyJUnEiypch3PWK/view?usp=share_link" TargetMode="External"/><Relationship Id="rId185" Type="http://schemas.openxmlformats.org/officeDocument/2006/relationships/hyperlink" Target="https://drive.google.com/file/d/1Tf5-9GPnYwSRydFlPdgNilzr_J3zFn3i/view?usp=share_link" TargetMode="External"/><Relationship Id="rId9" Type="http://schemas.openxmlformats.org/officeDocument/2006/relationships/hyperlink" Target="mailto:11009311.edu@juntadeandalucia.es" TargetMode="External"/><Relationship Id="rId210" Type="http://schemas.openxmlformats.org/officeDocument/2006/relationships/image" Target="media/image10.png"/><Relationship Id="rId26" Type="http://schemas.openxmlformats.org/officeDocument/2006/relationships/hyperlink" Target="https://scratch.mit.edu/" TargetMode="External"/><Relationship Id="rId231" Type="http://schemas.openxmlformats.org/officeDocument/2006/relationships/image" Target="media/image31.png"/><Relationship Id="rId252" Type="http://schemas.openxmlformats.org/officeDocument/2006/relationships/image" Target="media/image52.png"/><Relationship Id="rId273" Type="http://schemas.openxmlformats.org/officeDocument/2006/relationships/hyperlink" Target="https://sosprofes.es/" TargetMode="External"/><Relationship Id="rId294" Type="http://schemas.openxmlformats.org/officeDocument/2006/relationships/theme" Target="theme/theme1.xml"/><Relationship Id="rId47" Type="http://schemas.openxmlformats.org/officeDocument/2006/relationships/hyperlink" Target="https://drive.google.com/file/d/1g7qwm3ulIpvYjgEz2sOgUghgknTz8iek/view?usp=share_link" TargetMode="External"/><Relationship Id="rId68" Type="http://schemas.openxmlformats.org/officeDocument/2006/relationships/hyperlink" Target="https://drive.google.com/file/d/1cOA4T0KOkgqAOHg8gJs_L99vktYg3jeF/view" TargetMode="External"/><Relationship Id="rId89" Type="http://schemas.openxmlformats.org/officeDocument/2006/relationships/hyperlink" Target="https://drive.google.com/file/d/1rdYgpXV-c_blDxAHDJEgNBzzYghxu9AC/view?usp=share_link" TargetMode="External"/><Relationship Id="rId112" Type="http://schemas.openxmlformats.org/officeDocument/2006/relationships/hyperlink" Target="https://drive.google.com/file/d/1hwElUSpd21iIi8CV7E-1l0FtHe6DgHng/view?usp=share_link" TargetMode="External"/><Relationship Id="rId133" Type="http://schemas.openxmlformats.org/officeDocument/2006/relationships/hyperlink" Target="https://drive.google.com/drive/folders/18i3zhRNzV5fwD6-OmHlgbd4RuJkGjkSX?usp=share_link" TargetMode="External"/><Relationship Id="rId154" Type="http://schemas.openxmlformats.org/officeDocument/2006/relationships/hyperlink" Target="https://drive.google.com/file/d/1aiAD8ZBtdv1j8CaMzwXyU1Lg2jmxCv3s/view?usp=share_link" TargetMode="External"/><Relationship Id="rId175" Type="http://schemas.openxmlformats.org/officeDocument/2006/relationships/hyperlink" Target="https://drive.google.com/drive/folders/19-zZYA4SbyamX27M66STy_PUUSDxjF7d?usp=share_link" TargetMode="External"/><Relationship Id="rId196" Type="http://schemas.openxmlformats.org/officeDocument/2006/relationships/hyperlink" Target="https://drive.google.com/drive/folders/1WmD_mQamaWd3IzPsmNuRM0zlaAfO-NbM?usp=share_link" TargetMode="External"/><Relationship Id="rId200" Type="http://schemas.openxmlformats.org/officeDocument/2006/relationships/hyperlink" Target="https://drive.google.com/file/d/1WsJJAJxMmpMJls3iCbpzw0g2nV_ZwXBg/view?usp=share_link" TargetMode="External"/><Relationship Id="rId16" Type="http://schemas.openxmlformats.org/officeDocument/2006/relationships/hyperlink" Target="http://www.juntadeandalucia.es/educacion/scripts/dgrh/Efectivos/RDM2008/ResD.asp?DNI=75787790" TargetMode="External"/><Relationship Id="rId221" Type="http://schemas.openxmlformats.org/officeDocument/2006/relationships/image" Target="media/image21.png"/><Relationship Id="rId242" Type="http://schemas.openxmlformats.org/officeDocument/2006/relationships/image" Target="media/image42.png"/><Relationship Id="rId263" Type="http://schemas.openxmlformats.org/officeDocument/2006/relationships/image" Target="media/image61.jpeg"/><Relationship Id="rId284" Type="http://schemas.openxmlformats.org/officeDocument/2006/relationships/image" Target="media/image69.emf"/><Relationship Id="rId37" Type="http://schemas.openxmlformats.org/officeDocument/2006/relationships/hyperlink" Target="https://drive.google.com/file/d/1enGJWZljrao8jQQOyLmbfopSIvkMgXLp/view?usp=share_link" TargetMode="External"/><Relationship Id="rId58" Type="http://schemas.openxmlformats.org/officeDocument/2006/relationships/hyperlink" Target="https://drive.google.com/file/d/1Q9Z-br_IEjoEFVw8QCyaaxQQvcL7shX1/view?usp=share_link" TargetMode="External"/><Relationship Id="rId79" Type="http://schemas.openxmlformats.org/officeDocument/2006/relationships/hyperlink" Target="https://drive.google.com/file/d/1QE0z8og3SETJEYWgZMT_ApwXQJWL4lQx/view" TargetMode="External"/><Relationship Id="rId102" Type="http://schemas.openxmlformats.org/officeDocument/2006/relationships/hyperlink" Target="https://drive.google.com/file/d/1b2fCpJrh6RxMYfynLge9O38D1A8AzhYF/view?usp=share_link" TargetMode="External"/><Relationship Id="rId123" Type="http://schemas.openxmlformats.org/officeDocument/2006/relationships/hyperlink" Target="https://drive.google.com/file/d/1TaO1oxQES4k-n5ucbQwBcbEugcMChAYE/view?usp=share_link" TargetMode="External"/><Relationship Id="rId144" Type="http://schemas.openxmlformats.org/officeDocument/2006/relationships/hyperlink" Target="https://drive.google.com/file/d/1oqF85Es-HQ1G8tkxsLTkmdOeZmU56K0Z/view?usp=share_link" TargetMode="External"/><Relationship Id="rId90" Type="http://schemas.openxmlformats.org/officeDocument/2006/relationships/hyperlink" Target="https://drive.google.com/file/d/1cBKj9TXPyv7Fz_tuyxpwGXEXckv3IGxL/view?usp=share_link" TargetMode="External"/><Relationship Id="rId165" Type="http://schemas.openxmlformats.org/officeDocument/2006/relationships/hyperlink" Target="https://drive.google.com/file/d/10HrkQkhDUKdPsRIpY7fWhqrGxS-gJD76/view?usp=share_link" TargetMode="External"/><Relationship Id="rId186" Type="http://schemas.openxmlformats.org/officeDocument/2006/relationships/hyperlink" Target="https://drive.google.com/drive/folders/1WmD_mQamaWd3IzPsmNuRM0zlaAfO-NbM?usp=share_link" TargetMode="External"/><Relationship Id="rId211" Type="http://schemas.openxmlformats.org/officeDocument/2006/relationships/image" Target="media/image11.png"/><Relationship Id="rId232" Type="http://schemas.openxmlformats.org/officeDocument/2006/relationships/image" Target="media/image32.png"/><Relationship Id="rId253" Type="http://schemas.openxmlformats.org/officeDocument/2006/relationships/image" Target="media/image53.png"/><Relationship Id="rId274" Type="http://schemas.openxmlformats.org/officeDocument/2006/relationships/hyperlink" Target="https://es.liveworksheets.com/" TargetMode="External"/><Relationship Id="rId27" Type="http://schemas.openxmlformats.org/officeDocument/2006/relationships/hyperlink" Target="https://www.tinkercad.com/" TargetMode="External"/><Relationship Id="rId48" Type="http://schemas.openxmlformats.org/officeDocument/2006/relationships/hyperlink" Target="https://drive.google.com/file/d/1ajYLRl0Nh-16fqI-cImJmo5CyWjftUTi/view" TargetMode="External"/><Relationship Id="rId69" Type="http://schemas.openxmlformats.org/officeDocument/2006/relationships/hyperlink" Target="https://drive.google.com/file/d/1w59tzzeiMKiHF89kfNYpn0V7iQwdrmAX/view?usp=share_link" TargetMode="External"/><Relationship Id="rId113" Type="http://schemas.openxmlformats.org/officeDocument/2006/relationships/hyperlink" Target="https://drive.google.com/file/d/1ph-6fzG4j13DH3ZBXqqL1mV1tLHgE8cl/view?usp=share_link" TargetMode="External"/><Relationship Id="rId134" Type="http://schemas.openxmlformats.org/officeDocument/2006/relationships/hyperlink" Target="https://drive.google.com/file/d/1RtW6yj7sXdHVEFzU9UdSOSA1btyGfQjI/view?usp=share_link" TargetMode="External"/><Relationship Id="rId80" Type="http://schemas.openxmlformats.org/officeDocument/2006/relationships/hyperlink" Target="https://drive.google.com/file/d/1AczIOsSXwonGICz4GezHoJrier6w5R36/view?usp=share_link" TargetMode="External"/><Relationship Id="rId155" Type="http://schemas.openxmlformats.org/officeDocument/2006/relationships/hyperlink" Target="https://drive.google.com/file/d/1jdRuxGc1b4ZoPT0B562hVP37BhW0CkyK/view?usp=share_link" TargetMode="External"/><Relationship Id="rId176" Type="http://schemas.openxmlformats.org/officeDocument/2006/relationships/hyperlink" Target="https://drive.google.com/file/d/1ArXZSs-KIXXwJ1PnOCfhQPS-UJ_0bLgm/view?usp=share_link" TargetMode="External"/><Relationship Id="rId197" Type="http://schemas.openxmlformats.org/officeDocument/2006/relationships/hyperlink" Target="https://drive.google.com/drive/folders/1WmD_mQamaWd3IzPsmNuRM0zlaAfO-NbM?usp=share_link" TargetMode="External"/><Relationship Id="rId201" Type="http://schemas.openxmlformats.org/officeDocument/2006/relationships/hyperlink" Target="https://drive.google.com/file/d/1WsJJAJxMmpMJls3iCbpzw0g2nV_ZwXBg/view?usp=share_link" TargetMode="External"/><Relationship Id="rId222" Type="http://schemas.openxmlformats.org/officeDocument/2006/relationships/image" Target="media/image22.png"/><Relationship Id="rId243" Type="http://schemas.openxmlformats.org/officeDocument/2006/relationships/image" Target="media/image43.png"/><Relationship Id="rId264" Type="http://schemas.openxmlformats.org/officeDocument/2006/relationships/image" Target="media/image62.jpeg"/><Relationship Id="rId285" Type="http://schemas.openxmlformats.org/officeDocument/2006/relationships/image" Target="media/image70.emf"/><Relationship Id="rId17" Type="http://schemas.openxmlformats.org/officeDocument/2006/relationships/chart" Target="charts/chart1.xml"/><Relationship Id="rId38" Type="http://schemas.openxmlformats.org/officeDocument/2006/relationships/hyperlink" Target="https://drive.google.com/file/d/1L9ZDuGhPchTHk4_W4HLPlWpEC-4dXdg_/view?usp=share_link" TargetMode="External"/><Relationship Id="rId59" Type="http://schemas.openxmlformats.org/officeDocument/2006/relationships/hyperlink" Target="https://drive.google.com/file/d/1t_f7goaNU2z2_rl84LYJ3X0L_SdwQkDq/view" TargetMode="External"/><Relationship Id="rId103" Type="http://schemas.openxmlformats.org/officeDocument/2006/relationships/hyperlink" Target="https://drive.google.com/file/d/1b2fCpJrh6RxMYfynLge9O38D1A8AzhYF/view?usp=share_link" TargetMode="External"/><Relationship Id="rId124" Type="http://schemas.openxmlformats.org/officeDocument/2006/relationships/hyperlink" Target="https://drive.google.com/file/d/1WhpFNbTN2O7btRsro2SQu9aNryhdUAyW/view?usp=share_link" TargetMode="External"/><Relationship Id="rId70" Type="http://schemas.openxmlformats.org/officeDocument/2006/relationships/hyperlink" Target="https://drive.google.com/file/d/1m-dKXI819X47j2KvbI3Qj4Ac7GDmq2tC/view?usp=sharing" TargetMode="External"/><Relationship Id="rId91" Type="http://schemas.openxmlformats.org/officeDocument/2006/relationships/hyperlink" Target="https://drive.google.com/file/d/1B2BSya5cJI_o7VjBpJbvugTy8wX9Nzds/view?usp=share_link" TargetMode="External"/><Relationship Id="rId145" Type="http://schemas.openxmlformats.org/officeDocument/2006/relationships/hyperlink" Target="https://drive.google.com/file/d/1Mo-aCmsnkj2ZJCqzYyPHxdqTfeGSkKWh/view?usp=share_link" TargetMode="External"/><Relationship Id="rId166" Type="http://schemas.openxmlformats.org/officeDocument/2006/relationships/hyperlink" Target="https://drive.google.com/file/d/1TJRJhf6SdLROwa924q7PfxLxh3GcTaTH/view?usp=share_link" TargetMode="External"/><Relationship Id="rId187" Type="http://schemas.openxmlformats.org/officeDocument/2006/relationships/hyperlink" Target="https://drive.google.com/file/d/1X4XGuqMfNgT5b1DvqJwnHy4E0Caai41i/view?usp=share_link" TargetMode="External"/><Relationship Id="rId1" Type="http://schemas.openxmlformats.org/officeDocument/2006/relationships/customXml" Target="../customXml/item1.xml"/><Relationship Id="rId212" Type="http://schemas.openxmlformats.org/officeDocument/2006/relationships/image" Target="media/image12.png"/><Relationship Id="rId233" Type="http://schemas.openxmlformats.org/officeDocument/2006/relationships/image" Target="media/image33.png"/><Relationship Id="rId254" Type="http://schemas.openxmlformats.org/officeDocument/2006/relationships/image" Target="media/image54.png"/><Relationship Id="rId28" Type="http://schemas.openxmlformats.org/officeDocument/2006/relationships/hyperlink" Target="https://makecode.microbit.org" TargetMode="External"/><Relationship Id="rId49" Type="http://schemas.openxmlformats.org/officeDocument/2006/relationships/hyperlink" Target="https://drive.google.com/file/d/1d1gnzSDJPhGBdB_1ymJdto1CTlGyAoqw/view?usp=share_link" TargetMode="External"/><Relationship Id="rId114" Type="http://schemas.openxmlformats.org/officeDocument/2006/relationships/hyperlink" Target="https://drive.google.com/file/d/1hwElUSpd21iIi8CV7E-1l0FtHe6DgHng/view?usp=share_link" TargetMode="External"/><Relationship Id="rId275" Type="http://schemas.openxmlformats.org/officeDocument/2006/relationships/hyperlink" Target="https://drive.google.com/file/d/1lFvEcWCX9uJSF9dexE4oSXxCbq8bnjeu/view?usp=drive_link" TargetMode="External"/><Relationship Id="rId60" Type="http://schemas.openxmlformats.org/officeDocument/2006/relationships/hyperlink" Target="https://drive.google.com/file/d/1JxZgyYHQqjhfvtts7qHCfbZYX4upo6_I/view?usp=share_link" TargetMode="External"/><Relationship Id="rId81" Type="http://schemas.openxmlformats.org/officeDocument/2006/relationships/hyperlink" Target="https://drive.google.com/file/d/1HwuoFIASG-GzeSNYv2efJiuJ3ZlssXVg/view?usp=share_link" TargetMode="External"/><Relationship Id="rId135" Type="http://schemas.openxmlformats.org/officeDocument/2006/relationships/hyperlink" Target="https://drive.google.com/file/d/1RtW6yj7sXdHVEFzU9UdSOSA1btyGfQjI/view?usp=share_link" TargetMode="External"/><Relationship Id="rId156" Type="http://schemas.openxmlformats.org/officeDocument/2006/relationships/hyperlink" Target="https://drive.google.com/file/d/1DD9B0zIvUwZYF25jRRZ_vP1zO2YGv4_3/view?usp=share_link" TargetMode="External"/><Relationship Id="rId177" Type="http://schemas.openxmlformats.org/officeDocument/2006/relationships/hyperlink" Target="https://drive.google.com/file/d/1UGD1-AQC8T4L_WzKexIyHSvi8fZ9t3C4/view?usp=share_link" TargetMode="External"/><Relationship Id="rId198" Type="http://schemas.openxmlformats.org/officeDocument/2006/relationships/hyperlink" Target="https://drive.google.com/drive/folders/18i3zhRNzV5fwD6-OmHlgbd4RuJkGjkSX?usp=share_link" TargetMode="External"/><Relationship Id="rId202" Type="http://schemas.openxmlformats.org/officeDocument/2006/relationships/hyperlink" Target="https://drive.google.com/drive/folders/19-zZYA4SbyamX27M66STy_PUUSDxjF7d?usp=share_link" TargetMode="External"/><Relationship Id="rId223" Type="http://schemas.openxmlformats.org/officeDocument/2006/relationships/image" Target="media/image23.png"/><Relationship Id="rId244" Type="http://schemas.openxmlformats.org/officeDocument/2006/relationships/image" Target="media/image44.png"/><Relationship Id="rId18" Type="http://schemas.openxmlformats.org/officeDocument/2006/relationships/header" Target="header1.xml"/><Relationship Id="rId39" Type="http://schemas.openxmlformats.org/officeDocument/2006/relationships/hyperlink" Target="https://drive.google.com/file/d/1wUoo2bpc0LL9Jowz3-A3rH_p62J1t3z4/view?usp=share_link" TargetMode="External"/><Relationship Id="rId265" Type="http://schemas.openxmlformats.org/officeDocument/2006/relationships/image" Target="media/image63.jpeg"/><Relationship Id="rId286" Type="http://schemas.openxmlformats.org/officeDocument/2006/relationships/image" Target="media/image71.emf"/><Relationship Id="rId50" Type="http://schemas.openxmlformats.org/officeDocument/2006/relationships/hyperlink" Target="https://drive.google.com/file/d/1OGK58I7jR5WjR_mAxFajGFkYO7JNVFMz/view" TargetMode="External"/><Relationship Id="rId104" Type="http://schemas.openxmlformats.org/officeDocument/2006/relationships/hyperlink" Target="https://drive.google.com/file/d/1wPW0ZRXniigZFwhxpo4H3yvoLzPe_UcG/view?usp=share_link" TargetMode="External"/><Relationship Id="rId125" Type="http://schemas.openxmlformats.org/officeDocument/2006/relationships/hyperlink" Target="https://drive.google.com/file/d/1zl31TNX6WBORMLDQXLTNQw4X1Lsq0c7o/view?usp=share_link" TargetMode="External"/><Relationship Id="rId146" Type="http://schemas.openxmlformats.org/officeDocument/2006/relationships/hyperlink" Target="https://drive.google.com/drive/folders/18i3zhRNzV5fwD6-OmHlgbd4RuJkGjkSX?usp=share_link" TargetMode="External"/><Relationship Id="rId167" Type="http://schemas.openxmlformats.org/officeDocument/2006/relationships/hyperlink" Target="https://drive.google.com/file/d/1YrmQbOKB5MtBrMWugsgYQWwHxOpj0OpT/view?usp=share_link" TargetMode="External"/><Relationship Id="rId188" Type="http://schemas.openxmlformats.org/officeDocument/2006/relationships/hyperlink" Target="https://drive.google.com/file/d/1bM8X1aRH3upOvdxRvuFgvdG6NkeN_7tl/view?usp=share_link" TargetMode="External"/><Relationship Id="rId71" Type="http://schemas.openxmlformats.org/officeDocument/2006/relationships/hyperlink" Target="https://drive.google.com/file/d/1b33LLBgILH3KGl_v7bnhDOV-WDd-W0Yf/view?usp=sharing" TargetMode="External"/><Relationship Id="rId92" Type="http://schemas.openxmlformats.org/officeDocument/2006/relationships/hyperlink" Target="https://drive.google.com/file/d/1bBoGCM1oNhIRQ_5qbKw25oIUBDsYQHdc/view?usp=share_link" TargetMode="External"/><Relationship Id="rId213" Type="http://schemas.openxmlformats.org/officeDocument/2006/relationships/image" Target="media/image13.png"/><Relationship Id="rId234" Type="http://schemas.openxmlformats.org/officeDocument/2006/relationships/image" Target="media/image34.png"/><Relationship Id="rId2" Type="http://schemas.openxmlformats.org/officeDocument/2006/relationships/numbering" Target="numbering.xml"/><Relationship Id="rId29" Type="http://schemas.openxmlformats.org/officeDocument/2006/relationships/hyperlink" Target="https://app.genmagic.net/" TargetMode="External"/><Relationship Id="rId255" Type="http://schemas.openxmlformats.org/officeDocument/2006/relationships/image" Target="media/image55.png"/><Relationship Id="rId276" Type="http://schemas.openxmlformats.org/officeDocument/2006/relationships/hyperlink" Target="https://sites.google.com/colegiomarquesdesantacruz.com/una-marcha-de-pelicula/inicio" TargetMode="External"/><Relationship Id="rId40" Type="http://schemas.openxmlformats.org/officeDocument/2006/relationships/hyperlink" Target="https://drive.google.com/file/d/1eMspTEPU5M72sjanKrAGE4BnIQ_cG-md/view?usp=share_link" TargetMode="External"/><Relationship Id="rId115" Type="http://schemas.openxmlformats.org/officeDocument/2006/relationships/hyperlink" Target="https://drive.google.com/file/d/1iXeWpJRLPTnswlU0X8df35wy-5JesVFc/view?usp=share_link" TargetMode="External"/><Relationship Id="rId136" Type="http://schemas.openxmlformats.org/officeDocument/2006/relationships/hyperlink" Target="https://drive.google.com/file/d/1TgCtu5VW0EtKIBJ-rHN5Ah2fsnRgQuPd/view?usp=share_link" TargetMode="External"/><Relationship Id="rId157" Type="http://schemas.openxmlformats.org/officeDocument/2006/relationships/hyperlink" Target="https://drive.google.com/file/d/1DD9B0zIvUwZYF25jRRZ_vP1zO2YGv4_3/view?usp=share_link" TargetMode="External"/><Relationship Id="rId178" Type="http://schemas.openxmlformats.org/officeDocument/2006/relationships/hyperlink" Target="https://drive.google.com/file/d/1rJ2NimOAJXdTWbPjlOmRTTN3v0CW9oh4/view?usp=share_link" TargetMode="External"/><Relationship Id="rId61" Type="http://schemas.openxmlformats.org/officeDocument/2006/relationships/hyperlink" Target="https://drive.google.com/file/d/11ySXkNpRAH2xXHsex9SvohL83rUfBltv/view" TargetMode="External"/><Relationship Id="rId82" Type="http://schemas.openxmlformats.org/officeDocument/2006/relationships/hyperlink" Target="https://drive.google.com/file/d/1VeyzWXs7oZG5a1OenXaVawdP06LUJ0ZQ/view?usp=share_link" TargetMode="External"/><Relationship Id="rId199" Type="http://schemas.openxmlformats.org/officeDocument/2006/relationships/hyperlink" Target="https://drive.google.com/drive/folders/18i3zhRNzV5fwD6-OmHlgbd4RuJkGjkSX?usp=share_link" TargetMode="External"/><Relationship Id="rId203" Type="http://schemas.openxmlformats.org/officeDocument/2006/relationships/hyperlink" Target="https://drive.google.com/drive/folders/1eVZnnS5My_rZbopvWZHc4N7cEsmVsBLC?usp=share_link" TargetMode="External"/><Relationship Id="rId19" Type="http://schemas.openxmlformats.org/officeDocument/2006/relationships/header" Target="header2.xml"/><Relationship Id="rId224" Type="http://schemas.openxmlformats.org/officeDocument/2006/relationships/image" Target="media/image24.png"/><Relationship Id="rId245" Type="http://schemas.openxmlformats.org/officeDocument/2006/relationships/image" Target="media/image45.png"/><Relationship Id="rId266" Type="http://schemas.openxmlformats.org/officeDocument/2006/relationships/image" Target="media/image64.jpeg"/><Relationship Id="rId287" Type="http://schemas.openxmlformats.org/officeDocument/2006/relationships/image" Target="media/image72.emf"/><Relationship Id="rId30" Type="http://schemas.openxmlformats.org/officeDocument/2006/relationships/hyperlink" Target="https://www.digipuzzle.net/es/juegoseducativos/" TargetMode="External"/><Relationship Id="rId105" Type="http://schemas.openxmlformats.org/officeDocument/2006/relationships/hyperlink" Target="https://drive.google.com/file/d/1RGEpiayrCNnLr1KprqOvZXxgqQyu-6Du/view?usp=share_link" TargetMode="External"/><Relationship Id="rId126" Type="http://schemas.openxmlformats.org/officeDocument/2006/relationships/hyperlink" Target="https://drive.google.com/file/d/1Ld282AOTf2C6RiLpknf1Vt1EkY4iM7TX/view?usp=share_link" TargetMode="External"/><Relationship Id="rId147" Type="http://schemas.openxmlformats.org/officeDocument/2006/relationships/hyperlink" Target="https://drive.google.com/drive/folders/18i3zhRNzV5fwD6-OmHlgbd4RuJkGjkSX?usp=share_link" TargetMode="External"/><Relationship Id="rId168" Type="http://schemas.openxmlformats.org/officeDocument/2006/relationships/hyperlink" Target="https://drive.google.com/file/d/1lQDgvKX4xGVwYJvmJc4zXq6o77GMTIze/view?usp=share_link" TargetMode="External"/><Relationship Id="rId51" Type="http://schemas.openxmlformats.org/officeDocument/2006/relationships/hyperlink" Target="https://drive.google.com/file/d/1x0EIEpb6vBLeE5pLI7_9RtEGFMaDCTnE/view?usp=sharing" TargetMode="External"/><Relationship Id="rId72" Type="http://schemas.openxmlformats.org/officeDocument/2006/relationships/hyperlink" Target="https://drive.google.com/file/d/1rngTfzIfHi9CGhUBBkwjuQ3c8zFRsu76/view?usp=share_link" TargetMode="External"/><Relationship Id="rId93" Type="http://schemas.openxmlformats.org/officeDocument/2006/relationships/hyperlink" Target="https://drive.google.com/file/d/1rPSJ4MuWaKUN-0Fhf_vf5DRyRSxYKsSL/view?usp=share_link" TargetMode="External"/><Relationship Id="rId189" Type="http://schemas.openxmlformats.org/officeDocument/2006/relationships/hyperlink" Target="https://drive.google.com/drive/folders/1WmD_mQamaWd3IzPsmNuRM0zlaAfO-NbM?usp=share_link" TargetMode="External"/><Relationship Id="rId3" Type="http://schemas.openxmlformats.org/officeDocument/2006/relationships/styles" Target="styles.xml"/><Relationship Id="rId214" Type="http://schemas.openxmlformats.org/officeDocument/2006/relationships/image" Target="media/image14.png"/><Relationship Id="rId235" Type="http://schemas.openxmlformats.org/officeDocument/2006/relationships/image" Target="media/image35.png"/><Relationship Id="rId256" Type="http://schemas.openxmlformats.org/officeDocument/2006/relationships/image" Target="media/image56.png"/><Relationship Id="rId277" Type="http://schemas.openxmlformats.org/officeDocument/2006/relationships/hyperlink" Target="https://drive.google.com/file/d/1IeS7K3WMY5mLPnhgy5xUklYzz11pSoJ4/view?usp=drive_link" TargetMode="External"/><Relationship Id="rId116" Type="http://schemas.openxmlformats.org/officeDocument/2006/relationships/hyperlink" Target="https://drive.google.com/file/d/1llO1vTaq4gIJokPf0I3H-FqBJTK1jf-2/view?usp=share_link" TargetMode="External"/><Relationship Id="rId137" Type="http://schemas.openxmlformats.org/officeDocument/2006/relationships/hyperlink" Target="https://drive.google.com/file/d/1Pjeo2tHQq2bJlBdvuYmfxhiwpYD-rSsl/view?usp=share_link" TargetMode="External"/><Relationship Id="rId158" Type="http://schemas.openxmlformats.org/officeDocument/2006/relationships/hyperlink" Target="https://drive.google.com/file/d/14P7VUadSH4riyJ2jx4bdIjqlSiz5hYrj/view?usp=share_link" TargetMode="External"/><Relationship Id="rId20" Type="http://schemas.openxmlformats.org/officeDocument/2006/relationships/footer" Target="footer1.xml"/><Relationship Id="rId41" Type="http://schemas.openxmlformats.org/officeDocument/2006/relationships/hyperlink" Target="https://drive.google.com/file/d/1NaEkc9jx3Nue2FbfBUAWL4TNZ3WoN0e0/view?usp=share_link" TargetMode="External"/><Relationship Id="rId62" Type="http://schemas.openxmlformats.org/officeDocument/2006/relationships/hyperlink" Target="https://drive.google.com/file/d/1Pjeo2tHQq2bJlBdvuYmfxhiwpYD-rSsl/view" TargetMode="External"/><Relationship Id="rId83" Type="http://schemas.openxmlformats.org/officeDocument/2006/relationships/hyperlink" Target="https://drive.google.com/file/d/1uMQMhqpW43YVUAVvGvbsol7zu3blV90d/view?usp=share_link" TargetMode="External"/><Relationship Id="rId179" Type="http://schemas.openxmlformats.org/officeDocument/2006/relationships/hyperlink" Target="https://drive.google.com/drive/folders/1WmD_mQamaWd3IzPsmNuRM0zlaAfO-NbM?usp=share_link" TargetMode="External"/><Relationship Id="rId190" Type="http://schemas.openxmlformats.org/officeDocument/2006/relationships/hyperlink" Target="https://drive.google.com/file/d/1bM8X1aRH3upOvdxRvuFgvdG6NkeN_7tl/view?usp=share_link" TargetMode="External"/><Relationship Id="rId204" Type="http://schemas.openxmlformats.org/officeDocument/2006/relationships/hyperlink" Target="https://drive.google.com/file/d/1SnQ5q-AYWC25ouKoILIeJlXhbQdN6WqO/view?usp=share_link" TargetMode="External"/><Relationship Id="rId225" Type="http://schemas.openxmlformats.org/officeDocument/2006/relationships/image" Target="media/image25.png"/><Relationship Id="rId246" Type="http://schemas.openxmlformats.org/officeDocument/2006/relationships/image" Target="media/image46.png"/><Relationship Id="rId267" Type="http://schemas.openxmlformats.org/officeDocument/2006/relationships/image" Target="media/image65.jpeg"/><Relationship Id="rId288" Type="http://schemas.openxmlformats.org/officeDocument/2006/relationships/header" Target="header7.xml"/><Relationship Id="rId106" Type="http://schemas.openxmlformats.org/officeDocument/2006/relationships/hyperlink" Target="https://drive.google.com/file/d/1LHUt46Saa3eQ40sGx0-MkltqsReXYf0V/view?usp=share_link" TargetMode="External"/><Relationship Id="rId127" Type="http://schemas.openxmlformats.org/officeDocument/2006/relationships/hyperlink" Target="https://drive.google.com/file/d/17QvFH1qf65xoEUYl05oTUZ_FSFJSL43I/view?usp=share_link" TargetMode="External"/><Relationship Id="rId10" Type="http://schemas.openxmlformats.org/officeDocument/2006/relationships/hyperlink" Target="http://www.colegiomarquesdesantacruz.com" TargetMode="External"/><Relationship Id="rId31" Type="http://schemas.openxmlformats.org/officeDocument/2006/relationships/hyperlink" Target="http://www.eltanquematematico.es/" TargetMode="External"/><Relationship Id="rId52" Type="http://schemas.openxmlformats.org/officeDocument/2006/relationships/hyperlink" Target="https://drive.google.com/file/d/197qXXtXNgUKjWYvo3NyJUnEiypch3PWK/view?usp=sharing" TargetMode="External"/><Relationship Id="rId73" Type="http://schemas.openxmlformats.org/officeDocument/2006/relationships/hyperlink" Target="https://drive.google.com/file/d/1waPxRDqMafqmeplujMbRaOt3MC4xWPaF/view?usp=share_link" TargetMode="External"/><Relationship Id="rId94" Type="http://schemas.openxmlformats.org/officeDocument/2006/relationships/hyperlink" Target="https://drive.google.com/file/d/1_1UNIKHLU99nwxA7ZoeaFYkHkCLsTDOp/view?usp=share_link" TargetMode="External"/><Relationship Id="rId148" Type="http://schemas.openxmlformats.org/officeDocument/2006/relationships/hyperlink" Target="https://drive.google.com/drive/folders/19-zZYA4SbyamX27M66STy_PUUSDxjF7d?usp=share_link" TargetMode="External"/><Relationship Id="rId169" Type="http://schemas.openxmlformats.org/officeDocument/2006/relationships/hyperlink" Target="https://drive.google.com/file/d/1CYEkyKX8_enlG-OwY7AH7tQKqU5lR8sJ/view?usp=share_link" TargetMode="External"/><Relationship Id="rId4" Type="http://schemas.openxmlformats.org/officeDocument/2006/relationships/settings" Target="settings.xml"/><Relationship Id="rId180" Type="http://schemas.openxmlformats.org/officeDocument/2006/relationships/hyperlink" Target="https://drive.google.com/file/d/1rJ2NimOAJXdTWbPjlOmRTTN3v0CW9oh4/view?usp=share_link" TargetMode="External"/><Relationship Id="rId215" Type="http://schemas.openxmlformats.org/officeDocument/2006/relationships/image" Target="media/image15.png"/><Relationship Id="rId236" Type="http://schemas.openxmlformats.org/officeDocument/2006/relationships/image" Target="media/image36.png"/><Relationship Id="rId257" Type="http://schemas.openxmlformats.org/officeDocument/2006/relationships/image" Target="media/image57.png"/><Relationship Id="rId278" Type="http://schemas.openxmlformats.org/officeDocument/2006/relationships/hyperlink" Target="https://drive.google.com/file/d/1iwO5oj_lw8ACHJd0rbbd4EZGumjqynO4/view?usp=drive_link" TargetMode="External"/><Relationship Id="rId42" Type="http://schemas.openxmlformats.org/officeDocument/2006/relationships/hyperlink" Target="https://drive.google.com/file/d/1uMQMhqpW43YVUAVvGvbsol7zu3blV90d/view?usp=share_link" TargetMode="External"/><Relationship Id="rId84" Type="http://schemas.openxmlformats.org/officeDocument/2006/relationships/hyperlink" Target="https://drive.google.com/file/d/1y_THXEKbgn3dw9-1NtENWBxEDSkt6Khn/view?usp=share_link" TargetMode="External"/><Relationship Id="rId138" Type="http://schemas.openxmlformats.org/officeDocument/2006/relationships/hyperlink" Target="https://drive.google.com/file/d/1upEaqGQnw1hoYLctFL2utZDmX8kSMt-o/view?usp=share_link" TargetMode="External"/><Relationship Id="rId191" Type="http://schemas.openxmlformats.org/officeDocument/2006/relationships/hyperlink" Target="https://drive.google.com/drive/folders/18i3zhRNzV5fwD6-OmHlgbd4RuJkGjkSX?usp=share_link" TargetMode="External"/><Relationship Id="rId205" Type="http://schemas.openxmlformats.org/officeDocument/2006/relationships/hyperlink" Target="https://drive.google.com/drive/folders/18i3zhRNzV5fwD6-OmHlgbd4RuJkGjkSX?usp=share_link" TargetMode="External"/><Relationship Id="rId247" Type="http://schemas.openxmlformats.org/officeDocument/2006/relationships/image" Target="media/image47.png"/><Relationship Id="rId107" Type="http://schemas.openxmlformats.org/officeDocument/2006/relationships/hyperlink" Target="https://drive.google.com/file/d/1R-w-xid4PZdyq4mjpnxyq6Fsyiu-C7bY/view?usp=share_link" TargetMode="External"/><Relationship Id="rId289" Type="http://schemas.openxmlformats.org/officeDocument/2006/relationships/footer" Target="footer5.xml"/><Relationship Id="rId11" Type="http://schemas.openxmlformats.org/officeDocument/2006/relationships/hyperlink" Target="http://www.facebook.com/colegiomarquesdesantacruz" TargetMode="External"/><Relationship Id="rId53" Type="http://schemas.openxmlformats.org/officeDocument/2006/relationships/hyperlink" Target="https://drive.google.com/file/d/1fRkGtSEX01STnpaeWcWI5gpdzcfoTmLJ/view" TargetMode="External"/><Relationship Id="rId149" Type="http://schemas.openxmlformats.org/officeDocument/2006/relationships/hyperlink" Target="https://drive.google.com/file/d/1pDxzUKvt0y0NS5mVFUBnmBtsdYPGtHMS/view?usp=share_link" TargetMode="External"/><Relationship Id="rId95" Type="http://schemas.openxmlformats.org/officeDocument/2006/relationships/hyperlink" Target="https://drive.google.com/file/d/1piRu7Z-iFq7JdkXaqktJyPt9QK-vSsaO/view?usp=share_link" TargetMode="External"/><Relationship Id="rId160" Type="http://schemas.openxmlformats.org/officeDocument/2006/relationships/hyperlink" Target="https://drive.google.com/file/d/14CMvHJmHuWiYH6744gLqbVCsnU6ccudc/view?usp=share_link" TargetMode="External"/><Relationship Id="rId216" Type="http://schemas.openxmlformats.org/officeDocument/2006/relationships/image" Target="media/image16.png"/><Relationship Id="rId258" Type="http://schemas.openxmlformats.org/officeDocument/2006/relationships/hyperlink" Target="https://drive.google.com/file/d/1v-SBnAtZRPdulweR7oicmZnyMLb_QWf2/view" TargetMode="External"/><Relationship Id="rId22" Type="http://schemas.openxmlformats.org/officeDocument/2006/relationships/header" Target="header3.xml"/><Relationship Id="rId64" Type="http://schemas.openxmlformats.org/officeDocument/2006/relationships/hyperlink" Target="https://drive.google.com/file/d/1-Fp7IyyVXwvyotWZ4smgFFjgms-sHGIT/view?usp=share_link" TargetMode="External"/><Relationship Id="rId118" Type="http://schemas.openxmlformats.org/officeDocument/2006/relationships/hyperlink" Target="https://drive.google.com/drive/folders/18i3zhRNzV5fwD6-OmHlgbd4RuJkGjkSX?usp=share_link" TargetMode="External"/><Relationship Id="rId171" Type="http://schemas.openxmlformats.org/officeDocument/2006/relationships/hyperlink" Target="https://drive.google.com/drive/folders/1WmD_mQamaWd3IzPsmNuRM0zlaAfO-NbM?usp=share_link" TargetMode="External"/><Relationship Id="rId227" Type="http://schemas.openxmlformats.org/officeDocument/2006/relationships/image" Target="media/image27.png"/><Relationship Id="rId269" Type="http://schemas.openxmlformats.org/officeDocument/2006/relationships/image" Target="media/image67.jpeg"/></Relationships>
</file>

<file path=word/_rels/header2.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6.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Hoja_de_c_lculo_de_Microsoft_Excel.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0" normalizeH="0" baseline="0">
                <a:solidFill>
                  <a:schemeClr val="dk1">
                    <a:lumMod val="50000"/>
                    <a:lumOff val="50000"/>
                  </a:schemeClr>
                </a:solidFill>
                <a:latin typeface="+mj-lt"/>
                <a:ea typeface="+mj-ea"/>
                <a:cs typeface="+mj-cs"/>
              </a:defRPr>
            </a:pPr>
            <a:r>
              <a:rPr lang="en-US" b="0">
                <a:latin typeface="Avenir Next LT Pro" panose="020B0504020202020204" pitchFamily="34" charset="77"/>
              </a:rPr>
              <a:t>Participación profesorado en Formación en Centro</a:t>
            </a:r>
          </a:p>
        </c:rich>
      </c:tx>
      <c:overlay val="0"/>
      <c:spPr>
        <a:noFill/>
        <a:ln>
          <a:noFill/>
        </a:ln>
        <a:effectLst/>
      </c:spPr>
      <c:txPr>
        <a:bodyPr rot="0" spcFirstLastPara="1" vertOverflow="ellipsis" vert="horz" wrap="square" anchor="ctr" anchorCtr="1"/>
        <a:lstStyle/>
        <a:p>
          <a:pPr>
            <a:defRPr sz="1600" b="1" i="0" u="none" strike="noStrike" kern="1200" spc="0" normalizeH="0" baseline="0">
              <a:solidFill>
                <a:schemeClr val="dk1">
                  <a:lumMod val="50000"/>
                  <a:lumOff val="50000"/>
                </a:schemeClr>
              </a:solidFill>
              <a:latin typeface="+mj-lt"/>
              <a:ea typeface="+mj-ea"/>
              <a:cs typeface="+mj-cs"/>
            </a:defRPr>
          </a:pPr>
          <a:endParaRPr lang="es-ES"/>
        </a:p>
      </c:txPr>
    </c:title>
    <c:autoTitleDeleted val="0"/>
    <c:plotArea>
      <c:layout/>
      <c:barChart>
        <c:barDir val="col"/>
        <c:grouping val="clustered"/>
        <c:varyColors val="0"/>
        <c:ser>
          <c:idx val="0"/>
          <c:order val="0"/>
          <c:tx>
            <c:strRef>
              <c:f>Hoja1!$B$1</c:f>
              <c:strCache>
                <c:ptCount val="1"/>
                <c:pt idx="0">
                  <c:v>Columna2</c:v>
                </c:pt>
              </c:strCache>
            </c:strRef>
          </c:tx>
          <c:spPr>
            <a:gradFill>
              <a:gsLst>
                <a:gs pos="100000">
                  <a:schemeClr val="accent1">
                    <a:lumMod val="60000"/>
                    <a:lumOff val="40000"/>
                  </a:schemeClr>
                </a:gs>
                <a:gs pos="0">
                  <a:schemeClr val="accent1"/>
                </a:gs>
              </a:gsLst>
              <a:lin ang="5400000" scaled="0"/>
            </a:gradFill>
            <a:ln w="19050">
              <a:solidFill>
                <a:schemeClr val="lt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Hoja1!$A$2:$A$7</c:f>
              <c:strCache>
                <c:ptCount val="6"/>
                <c:pt idx="0">
                  <c:v>Asistencia a sesiones formativas</c:v>
                </c:pt>
                <c:pt idx="1">
                  <c:v>Puesta en práctica de lo aprendido</c:v>
                </c:pt>
                <c:pt idx="2">
                  <c:v>Asistencia y participación en reuniones convocadas</c:v>
                </c:pt>
                <c:pt idx="3">
                  <c:v>Coordinación actividades relacionadas con el desarrollo de proyectos</c:v>
                </c:pt>
                <c:pt idx="4">
                  <c:v>Participación en Moodle a través de foros, creación de materiales y otros</c:v>
                </c:pt>
                <c:pt idx="5">
                  <c:v>Asistencia a cursos de formación externa relacionados con la F.C.</c:v>
                </c:pt>
              </c:strCache>
            </c:strRef>
          </c:cat>
          <c:val>
            <c:numRef>
              <c:f>Hoja1!$B$2:$B$7</c:f>
              <c:numCache>
                <c:formatCode>0%</c:formatCode>
                <c:ptCount val="6"/>
                <c:pt idx="0">
                  <c:v>0.87</c:v>
                </c:pt>
                <c:pt idx="1">
                  <c:v>1</c:v>
                </c:pt>
                <c:pt idx="2">
                  <c:v>0.86</c:v>
                </c:pt>
                <c:pt idx="3">
                  <c:v>1</c:v>
                </c:pt>
                <c:pt idx="4">
                  <c:v>0.17</c:v>
                </c:pt>
                <c:pt idx="5">
                  <c:v>0.92</c:v>
                </c:pt>
              </c:numCache>
            </c:numRef>
          </c:val>
          <c:extLst>
            <c:ext xmlns:c16="http://schemas.microsoft.com/office/drawing/2014/chart" uri="{C3380CC4-5D6E-409C-BE32-E72D297353CC}">
              <c16:uniqueId val="{00000000-7B0A-6A4D-A724-A6AA9AA4FB37}"/>
            </c:ext>
          </c:extLst>
        </c:ser>
        <c:dLbls>
          <c:showLegendKey val="0"/>
          <c:showVal val="0"/>
          <c:showCatName val="0"/>
          <c:showSerName val="0"/>
          <c:showPercent val="0"/>
          <c:showBubbleSize val="0"/>
        </c:dLbls>
        <c:gapWidth val="150"/>
        <c:axId val="416898496"/>
        <c:axId val="844183504"/>
      </c:barChart>
      <c:catAx>
        <c:axId val="416898496"/>
        <c:scaling>
          <c:orientation val="minMax"/>
        </c:scaling>
        <c:delete val="0"/>
        <c:axPos val="b"/>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Avenir Next LT Pro Light" panose="020B0304020202020204" pitchFamily="34" charset="77"/>
                <a:ea typeface="+mn-ea"/>
                <a:cs typeface="+mn-cs"/>
              </a:defRPr>
            </a:pPr>
            <a:endParaRPr lang="es-ES"/>
          </a:p>
        </c:txPr>
        <c:crossAx val="844183504"/>
        <c:crosses val="autoZero"/>
        <c:auto val="1"/>
        <c:lblAlgn val="ctr"/>
        <c:lblOffset val="100"/>
        <c:noMultiLvlLbl val="0"/>
      </c:catAx>
      <c:valAx>
        <c:axId val="844183504"/>
        <c:scaling>
          <c:orientation val="minMax"/>
          <c:max val="1"/>
        </c:scaling>
        <c:delete val="0"/>
        <c:axPos val="l"/>
        <c:majorGridlines>
          <c:spPr>
            <a:ln w="9525" cap="flat" cmpd="sng" algn="ctr">
              <a:solidFill>
                <a:schemeClr val="dk1">
                  <a:lumMod val="15000"/>
                  <a:lumOff val="85000"/>
                </a:schemeClr>
              </a:soli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Avenir Next LT Pro Light" panose="020B0304020202020204" pitchFamily="34" charset="77"/>
                <a:ea typeface="+mn-ea"/>
                <a:cs typeface="+mn-cs"/>
              </a:defRPr>
            </a:pPr>
            <a:endParaRPr lang="es-ES"/>
          </a:p>
        </c:txPr>
        <c:crossAx val="4168984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es-E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6">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theme/_rels/theme1.xml.rels><?xml version="1.0" encoding="UTF-8" standalone="yes"?>
<Relationships xmlns="http://schemas.openxmlformats.org/package/2006/relationships"><Relationship Id="rId1" Type="http://schemas.openxmlformats.org/officeDocument/2006/relationships/image" Target="../media/image73.png"/></Relationships>
</file>

<file path=word/theme/theme1.xml><?xml version="1.0" encoding="utf-8"?>
<a:theme xmlns:a="http://schemas.openxmlformats.org/drawingml/2006/main"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a:ea typeface="Helvetica"/>
        <a:cs typeface="Helvetica"/>
      </a:majorFont>
      <a:minorFont>
        <a:latin typeface="Helvetica"/>
        <a:ea typeface="Helvetica"/>
        <a:cs typeface="Helvetica"/>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xmlns:r="http://schemas.openxmlformats.org/officeDocument/2006/relationships" r:embed="rId1"/>
          <a:srcRect/>
          <a:tile tx="0" ty="0" sx="100000" sy="100000" flip="none" algn="tl"/>
        </a:blipFill>
        <a:ln w="12700" cap="flat">
          <a:noFill/>
          <a:miter lim="400000"/>
        </a:ln>
        <a:effectLst>
          <a:outerShdw blurRad="38100" dist="25400" dir="5400000" rotWithShape="0">
            <a:srgbClr val="000000">
              <a:alpha val="50000"/>
            </a:srgbClr>
          </a:outerShdw>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outerShdw blurRad="25400" dist="23998" dir="2700000" rotWithShape="0">
                <a:srgbClr val="000000">
                  <a:alpha val="31034"/>
                </a:srgbClr>
              </a:outerShdw>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XhhvlZJeH3yBSnuM9WOcO9rzryA==">AMUW2mVQO08BR6AlxfwAjTTch+thp5jltVo4gmuJ3TmJPSgApEGYtMNuGODRsGAGsvO15nsKNOvjQUAQLDrJcpWE5wX9lp6X5hHaEfZkqpUCvplCvkAFLnuXgvqBG/LeMiEsQG9vW7KgKIp3etFuv7mcV8M/T4VXLw==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992</TotalTime>
  <Pages>180</Pages>
  <Words>41835</Words>
  <Characters>230095</Characters>
  <Application>Microsoft Office Word</Application>
  <DocSecurity>8</DocSecurity>
  <Lines>1917</Lines>
  <Paragraphs>542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271388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Rafa Reyes</cp:lastModifiedBy>
  <cp:revision>57</cp:revision>
  <cp:lastPrinted>2023-06-22T08:41:00Z</cp:lastPrinted>
  <dcterms:created xsi:type="dcterms:W3CDTF">2023-06-03T09:14:00Z</dcterms:created>
  <dcterms:modified xsi:type="dcterms:W3CDTF">2023-06-30T12:11:00Z</dcterms:modified>
</cp:coreProperties>
</file>